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investpro-pm-platform-architecture-plan"/>
      <w:r>
        <w:t xml:space="preserve">InvestPro PM Platform — Architecture Plan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Draft v1 · 2026-04-27</w:t>
      </w:r>
      <w:r>
        <w:t xml:space="preserve"> </w:t>
      </w:r>
      <w:r>
        <w:rPr>
          <w:b/>
        </w:rPr>
        <w:t xml:space="preserve">Source policies:</w:t>
      </w:r>
      <w:r>
        <w:t xml:space="preserve"> </w:t>
      </w:r>
      <w:r>
        <w:t xml:space="preserve">Master P&amp;P Manual (</w:t>
      </w:r>
      <w:r>
        <w:rPr>
          <w:rStyle w:val="VerbatimChar"/>
        </w:rPr>
        <w:t xml:space="preserve">17sKQpSjBqeH1SI-RY6j5RaekpVSRZ6HC</w:t>
      </w:r>
      <w:r>
        <w:t xml:space="preserve">), GLVAR Rev. 11.19 Rental Application, plus Kenny’s 2026-04-27 vision update.</w:t>
      </w:r>
    </w:p>
    <w:p>
      <w:pPr>
        <w:pStyle w:val="BodyText"/>
      </w:pPr>
      <w:r>
        <w:t xml:space="preserve">This is the structure spec to build against. Read this BEFORE writing any code in</w:t>
      </w:r>
      <w:r>
        <w:t xml:space="preserve"> </w:t>
      </w:r>
      <w:r>
        <w:t xml:space="preserve">upcoming sessions. Any deviation is a decision to discuss with Kenny first.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at-were-building"/>
      <w:r>
        <w:t xml:space="preserve">1. What we’re building</w:t>
      </w:r>
      <w:bookmarkEnd w:id="21"/>
    </w:p>
    <w:p>
      <w:pPr>
        <w:pStyle w:val="FirstParagraph"/>
      </w:pPr>
      <w:r>
        <w:t xml:space="preserve">A property-management platform built</w:t>
      </w:r>
      <w:r>
        <w:t xml:space="preserve"> </w:t>
      </w:r>
      <w:r>
        <w:rPr>
          <w:b/>
        </w:rPr>
        <w:t xml:space="preserve">into</w:t>
      </w:r>
      <w:r>
        <w:t xml:space="preserve"> </w:t>
      </w:r>
      <w:r>
        <w:t xml:space="preserve">investprorealty.net, not bolted on. Every</w:t>
      </w:r>
      <w:r>
        <w:t xml:space="preserve"> </w:t>
      </w:r>
      <w:r>
        <w:t xml:space="preserve">PM action originates from and is logged in the platform: applicant submission, agent</w:t>
      </w:r>
      <w:r>
        <w:t xml:space="preserve"> </w:t>
      </w:r>
      <w:r>
        <w:t xml:space="preserve">introductions, document signing, payment confirmation, verifications (VOR/VOE/credit/</w:t>
      </w:r>
      <w:r>
        <w:t xml:space="preserve"> </w:t>
      </w:r>
      <w:r>
        <w:t xml:space="preserve">background/pet), screening summary generation, PM/owner approval, term-sheet send +</w:t>
      </w:r>
      <w:r>
        <w:t xml:space="preserve"> </w:t>
      </w:r>
      <w:r>
        <w:t xml:space="preserve">acceptance, lease scheduling/signing, owner archive, tenant onboarding, and post-signing</w:t>
      </w:r>
      <w:r>
        <w:t xml:space="preserve"> </w:t>
      </w:r>
      <w:r>
        <w:t xml:space="preserve">review requests.</w:t>
      </w:r>
    </w:p>
    <w:p>
      <w:pPr>
        <w:pStyle w:val="BodyText"/>
      </w:pPr>
      <w:r>
        <w:t xml:space="preserve">Manual processes today (Buildium + K-Drive + IP Rentals spreadsheet + Constant Contact +</w:t>
      </w:r>
      <w:r>
        <w:t xml:space="preserve"> </w:t>
      </w:r>
      <w:r>
        <w:t xml:space="preserve">Monday.com + email + Mandy’s manual VOR sends) get consolidated into one app with</w:t>
      </w:r>
      <w:r>
        <w:t xml:space="preserve"> </w:t>
      </w:r>
      <w:r>
        <w:t xml:space="preserve">explicit role-based dashboards, automated outbound messaging, AI-assisted result</w:t>
      </w:r>
      <w:r>
        <w:t xml:space="preserve"> </w:t>
      </w:r>
      <w:r>
        <w:t xml:space="preserve">parsing, and a complete audit trail per application.</w:t>
      </w:r>
    </w:p>
    <w:p>
      <w:pPr>
        <w:pStyle w:val="BodyText"/>
      </w:pPr>
      <w:r>
        <w:rPr>
          <w:b/>
        </w:rPr>
        <w:t xml:space="preserve">Scope boundary</w:t>
      </w:r>
      <w:r>
        <w:t xml:space="preserve"> </w:t>
      </w:r>
      <w:r>
        <w:t xml:space="preserve">for this plan:</w:t>
      </w:r>
      <w:r>
        <w:t xml:space="preserve"> </w:t>
      </w:r>
      <w:r>
        <w:t xml:space="preserve">- ✅ Application → screening → approval → lease → move-in (Phase 1–5)</w:t>
      </w:r>
      <w:r>
        <w:t xml:space="preserve"> </w:t>
      </w:r>
      <w:r>
        <w:t xml:space="preserve">- ✅ Agent registration + MLS-driven auto-populate</w:t>
      </w:r>
      <w:r>
        <w:t xml:space="preserve"> </w:t>
      </w:r>
      <w:r>
        <w:t xml:space="preserve">- ✅ Owner notifications (privacy-respecting)</w:t>
      </w:r>
      <w:r>
        <w:t xml:space="preserve"> </w:t>
      </w:r>
      <w:r>
        <w:t xml:space="preserve">- ⚠️ Maintenance, rent collection, owner statements, evictions, renewals — design</w:t>
      </w:r>
      <w:r>
        <w:t xml:space="preserve"> </w:t>
      </w:r>
      <w:r>
        <w:t xml:space="preserve">considers them but builds in later phases (6+)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83651ef6de0f6cda709cddddd801844eb8ce528"/>
      <w:r>
        <w:t xml:space="preserve">2. Real roles (mapped from the Master P&amp;P Manual)</w:t>
      </w:r>
      <w:bookmarkEnd w:id="22"/>
    </w:p>
    <w:p>
      <w:pPr>
        <w:pStyle w:val="FirstParagraph"/>
      </w:pPr>
      <w:r>
        <w:t xml:space="preserve">The manual reveals 7 named roles (plus Broker). The platform’s role model</w:t>
      </w:r>
      <w:r>
        <w:t xml:space="preserve"> </w:t>
      </w:r>
      <w:r>
        <w:rPr>
          <w:b/>
        </w:rPr>
        <w:t xml:space="preserve">must mirror</w:t>
      </w:r>
      <w:r>
        <w:rPr>
          <w:b/>
        </w:rPr>
        <w:t xml:space="preserve"> </w:t>
      </w:r>
      <w:r>
        <w:rPr>
          <w:b/>
        </w:rPr>
        <w:t xml:space="preserve">this</w:t>
      </w:r>
      <w:r>
        <w:t xml:space="preserve">, not invent simpler abstractions. Critical distinction: the person titled</w:t>
      </w:r>
      <w:r>
        <w:t xml:space="preserve"> </w:t>
      </w:r>
      <w:r>
        <w:t xml:space="preserve">“</w:t>
      </w:r>
      <w:r>
        <w:t xml:space="preserve">Property Manager</w:t>
      </w:r>
      <w:r>
        <w:t xml:space="preserve">”</w:t>
      </w:r>
      <w:r>
        <w:t xml:space="preserve"> </w:t>
      </w:r>
      <w:r>
        <w:t xml:space="preserve">(Savan) handles</w:t>
      </w:r>
      <w:r>
        <w:t xml:space="preserve"> </w:t>
      </w:r>
      <w:r>
        <w:rPr>
          <w:b/>
        </w:rPr>
        <w:t xml:space="preserve">maintenance only</w:t>
      </w:r>
      <w:r>
        <w:t xml:space="preserve"> </w:t>
      </w:r>
      <w:r>
        <w:t xml:space="preserve">— not leases. Application/</w:t>
      </w:r>
      <w:r>
        <w:t xml:space="preserve"> </w:t>
      </w:r>
      <w:r>
        <w:t xml:space="preserve">screening/lease work runs through VA + Leasing Coordinator + Accounting + Broker.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Platform 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Maps to (manual)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Person today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responsibilities in the platform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broker</w:t>
            </w:r>
          </w:p>
        </w:tc>
        <w:tc>
          <w:p>
            <w:pPr>
              <w:pStyle w:val="Compact"/>
              <w:jc w:val="left"/>
            </w:pPr>
            <w:r>
              <w:t xml:space="preserve">Broker / Owner</w:t>
            </w:r>
          </w:p>
        </w:tc>
        <w:tc>
          <w:p>
            <w:pPr>
              <w:pStyle w:val="Compact"/>
              <w:jc w:val="left"/>
            </w:pPr>
            <w:r>
              <w:t xml:space="preserve">Kenny</w:t>
            </w:r>
          </w:p>
        </w:tc>
        <w:tc>
          <w:p>
            <w:pPr>
              <w:pStyle w:val="Compact"/>
              <w:jc w:val="left"/>
            </w:pPr>
            <w:r>
              <w:t xml:space="preserve">Final approval/denial of applications, sets renewal rates, reviews legal/eviction matters, approves vendor quotes above threshold, owner relationships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pm_service</w:t>
            </w:r>
          </w:p>
        </w:tc>
        <w:tc>
          <w:p>
            <w:pPr>
              <w:pStyle w:val="Compact"/>
              <w:jc w:val="left"/>
            </w:pPr>
            <w:r>
              <w:t xml:space="preserve">Property Manager / Service Coordinator</w:t>
            </w:r>
          </w:p>
        </w:tc>
        <w:tc>
          <w:p>
            <w:pPr>
              <w:pStyle w:val="Compact"/>
              <w:jc w:val="left"/>
            </w:pPr>
            <w:r>
              <w:t xml:space="preserve">Savan</w:t>
            </w:r>
          </w:p>
        </w:tc>
        <w:tc>
          <w:p>
            <w:pPr>
              <w:pStyle w:val="Compact"/>
              <w:jc w:val="left"/>
            </w:pPr>
            <w:r>
              <w:t xml:space="preserve">Maintenance dispatch, inspections (move-in/out/annual), turnovers, vendor coord. (Phase 6+ scope; not in initial app workflow.)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accounting</w:t>
            </w:r>
          </w:p>
        </w:tc>
        <w:tc>
          <w:p>
            <w:pPr>
              <w:pStyle w:val="Compact"/>
              <w:jc w:val="left"/>
            </w:pPr>
            <w:r>
              <w:t xml:space="preserve">Accounting</w:t>
            </w:r>
          </w:p>
        </w:tc>
        <w:tc>
          <w:p>
            <w:pPr>
              <w:pStyle w:val="Compact"/>
              <w:jc w:val="left"/>
            </w:pPr>
            <w:r>
              <w:t xml:space="preserve">Jeff</w:t>
            </w:r>
          </w:p>
        </w:tc>
        <w:tc>
          <w:p>
            <w:pPr>
              <w:pStyle w:val="Compact"/>
              <w:jc w:val="left"/>
            </w:pPr>
            <w:r>
              <w:t xml:space="preserve">Confirms payment receipt (app fee + holding fee), posts ledger entries, ACH owner draws, reviews renewal letters, owner phone-followup escalation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compliance</w:t>
            </w:r>
          </w:p>
        </w:tc>
        <w:tc>
          <w:p>
            <w:pPr>
              <w:pStyle w:val="Compact"/>
              <w:jc w:val="left"/>
            </w:pPr>
            <w:r>
              <w:t xml:space="preserve">Admin / Compliance</w:t>
            </w:r>
          </w:p>
        </w:tc>
        <w:tc>
          <w:p>
            <w:pPr>
              <w:pStyle w:val="Compact"/>
              <w:jc w:val="left"/>
            </w:pPr>
            <w:r>
              <w:t xml:space="preserve">Mandy</w:t>
            </w:r>
          </w:p>
        </w:tc>
        <w:tc>
          <w:p>
            <w:pPr>
              <w:pStyle w:val="Compact"/>
              <w:jc w:val="left"/>
            </w:pPr>
            <w:r>
              <w:t xml:space="preserve">Final tenant statement reviewer, deposit-disposition compliance, document filing, eviction prep.</w:t>
            </w:r>
            <w:r>
              <w:t xml:space="preserve"> </w:t>
            </w:r>
            <w:r>
              <w:rPr>
                <w:b/>
              </w:rPr>
              <w:t xml:space="preserve">Note: Mandy is COMPLIANCE, not the application VA Kenny mentioned.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admin_onsite</w:t>
            </w:r>
          </w:p>
        </w:tc>
        <w:tc>
          <w:p>
            <w:pPr>
              <w:pStyle w:val="Compact"/>
              <w:jc w:val="left"/>
            </w:pPr>
            <w:r>
              <w:t xml:space="preserve">Admin Assistant (On-Site)</w:t>
            </w:r>
          </w:p>
        </w:tc>
        <w:tc>
          <w:p>
            <w:pPr>
              <w:pStyle w:val="Compact"/>
              <w:jc w:val="left"/>
            </w:pPr>
            <w:r>
              <w:t xml:space="preserve">(TBD)</w:t>
            </w:r>
          </w:p>
        </w:tc>
        <w:tc>
          <w:p>
            <w:pPr>
              <w:pStyle w:val="Compact"/>
              <w:jc w:val="left"/>
            </w:pPr>
            <w:r>
              <w:t xml:space="preserve">Front-desk walk-ins, accepts in-office payments, key inventory/lockbox board, hard-copy filing, mails physical notices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</w:t>
            </w:r>
          </w:p>
        </w:tc>
        <w:tc>
          <w:p>
            <w:pPr>
              <w:pStyle w:val="Compact"/>
              <w:jc w:val="left"/>
            </w:pPr>
            <w:r>
              <w:t xml:space="preserve">Virtual Admin Assistant</w:t>
            </w:r>
          </w:p>
        </w:tc>
        <w:tc>
          <w:p>
            <w:pPr>
              <w:pStyle w:val="Compact"/>
              <w:jc w:val="left"/>
            </w:pPr>
            <w:r>
              <w:t xml:space="preserve">(TBD — separate from Mandy)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application processor.</w:t>
            </w:r>
            <w:r>
              <w:t xml:space="preserve"> </w:t>
            </w:r>
            <w:r>
              <w:t xml:space="preserve">Verifies application docs, runs credit (APM/SmartMove), sends VOR &amp; VOE, follow-up calls, prepares Screening Summary, forwards to Broker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leasing</w:t>
            </w:r>
          </w:p>
        </w:tc>
        <w:tc>
          <w:p>
            <w:pPr>
              <w:pStyle w:val="Compact"/>
              <w:jc w:val="left"/>
            </w:pPr>
            <w:r>
              <w:t xml:space="preserve">Leasing Coordinator</w:t>
            </w:r>
          </w:p>
        </w:tc>
        <w:tc>
          <w:p>
            <w:pPr>
              <w:pStyle w:val="Compact"/>
              <w:jc w:val="left"/>
            </w:pPr>
            <w:r>
              <w:t xml:space="preserve">(TBD)</w:t>
            </w:r>
          </w:p>
        </w:tc>
        <w:tc>
          <w:p>
            <w:pPr>
              <w:pStyle w:val="Compact"/>
              <w:jc w:val="left"/>
            </w:pPr>
            <w:r>
              <w:t xml:space="preserve">MLS/Zillow/Apartments listings, conducts showings, coordinates application process from inquiry → approval. Overlaps with VA on application work.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applicant</w:t>
            </w:r>
          </w:p>
        </w:tc>
        <w:tc>
          <w:p>
            <w:pPr>
              <w:pStyle w:val="Compact"/>
              <w:jc w:val="left"/>
            </w:pPr>
            <w:r>
              <w:t xml:space="preserve">Applicant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Submits application, signs forms, pays fees, accepts/rejects/counters term sheet, signs lease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</w:t>
            </w:r>
          </w:p>
        </w:tc>
        <w:tc>
          <w:p>
            <w:pPr>
              <w:pStyle w:val="Compact"/>
              <w:jc w:val="left"/>
            </w:pPr>
            <w:r>
              <w:t xml:space="preserve">Tenant (post-lease)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Pays rent, submits maintenance, views lease/payment history, gets renewal notices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Receives application updates (recommendation only, no raw screening data), monthly statements, ACH draws, renewal-rate decisions, vendor approvals, year-end 1099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agent_listing</w:t>
            </w:r>
          </w:p>
        </w:tc>
        <w:tc>
          <w:p>
            <w:pPr>
              <w:pStyle w:val="Compact"/>
              <w:jc w:val="left"/>
            </w:pPr>
            <w:r>
              <w:t xml:space="preserve">Listing Agent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Lists property on MLS, may conduct move-out inspections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agent_showing</w:t>
            </w:r>
          </w:p>
        </w:tc>
        <w:tc>
          <w:p>
            <w:pPr>
              <w:pStyle w:val="Compact"/>
              <w:jc w:val="left"/>
            </w:pPr>
            <w:r>
              <w:t xml:space="preserve">Showing Agent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Shows property to applicants, brings them through the application</w:t>
            </w:r>
          </w:p>
        </w:tc>
      </w:tr>
    </w:tbl>
    <w:p>
      <w:pPr>
        <w:pStyle w:val="BodyText"/>
      </w:pPr>
      <w:r>
        <w:rPr>
          <w:b/>
        </w:rPr>
        <w:t xml:space="preserve">Key clarifications Kenny confirmed:</w:t>
      </w:r>
      <w:r>
        <w:t xml:space="preserve"> </w:t>
      </w:r>
      <w:r>
        <w:t xml:space="preserve">- The</w:t>
      </w:r>
      <w:r>
        <w:t xml:space="preserve"> </w:t>
      </w:r>
      <w:r>
        <w:t xml:space="preserve">“</w:t>
      </w:r>
      <w:r>
        <w:t xml:space="preserve">VA</w:t>
      </w:r>
      <w:r>
        <w:t xml:space="preserve">”</w:t>
      </w:r>
      <w:r>
        <w:t xml:space="preserve"> </w:t>
      </w:r>
      <w:r>
        <w:t xml:space="preserve">who does application work is</w:t>
      </w:r>
      <w:r>
        <w:t xml:space="preserve"> </w:t>
      </w:r>
      <w:r>
        <w:rPr>
          <w:b/>
        </w:rPr>
        <w:t xml:space="preserve">NOT Mandy</w:t>
      </w:r>
      <w:r>
        <w:t xml:space="preserve">. Mandy is Admin/Compliance. We need a separate VA persona/account.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Accounting</w:t>
      </w:r>
      <w:r>
        <w:t xml:space="preserve">”</w:t>
      </w:r>
      <w:r>
        <w:t xml:space="preserve"> </w:t>
      </w:r>
      <w:r>
        <w:t xml:space="preserve">is a separate gate from VA. Payment must be confirmed by Accounting before VA proceeds with screening.</w:t>
      </w:r>
    </w:p>
    <w:p>
      <w:pPr>
        <w:pStyle w:val="BodyText"/>
      </w:pPr>
      <w:r>
        <w:rPr>
          <w:b/>
        </w:rPr>
        <w:t xml:space="preserve">Platform permission matrix (high level):</w:t>
      </w:r>
    </w:p>
    <w:tbl>
      <w:tblPr>
        <w:tblStyle w:val="Table"/>
        <w:tblW w:type="pct" w:w="5000.0"/>
        <w:tblLook w:firstRow="1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broker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va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accounting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compliance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leasing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pm_service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applicant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tenant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 all applications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Confirm payment received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 credit check / send VOR/VOE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 Screening Summary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Approve/deny application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Generate/send term sheet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Adjust default 3-day lease-sign window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 own application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 own listings/applications referred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 own properties (no PII)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a1f5cbb8c2db6347d52483c2899a7dafbebc397"/>
      <w:r>
        <w:t xml:space="preserve">3. Hard rules from the Master P&amp;P Manual (non-negotiable in the platform)</w:t>
      </w:r>
      <w:bookmarkEnd w:id="23"/>
    </w:p>
    <w:p>
      <w:pPr>
        <w:pStyle w:val="FirstParagraph"/>
      </w:pPr>
      <w:r>
        <w:t xml:space="preserve">These are quoted directly from the manual. The platform’s defaults must respect them.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SLA /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processing time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48 business hours</w:t>
            </w:r>
            <w:r>
              <w:t xml:space="preserve"> </w:t>
            </w:r>
            <w:r>
              <w:t xml:space="preserve">of complete app</w:t>
            </w:r>
          </w:p>
        </w:tc>
        <w:tc>
          <w:p>
            <w:pPr>
              <w:pStyle w:val="Compact"/>
              <w:jc w:val="left"/>
            </w:pPr>
            <w:r>
              <w:t xml:space="preserve">Ch. 6.3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Income requirement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3× monthly rent</w:t>
            </w:r>
            <w:r>
              <w:t xml:space="preserve"> </w:t>
            </w:r>
            <w:r>
              <w:t xml:space="preserve">(combined gross)</w:t>
            </w:r>
          </w:p>
        </w:tc>
        <w:tc>
          <w:p>
            <w:pPr>
              <w:pStyle w:val="Compact"/>
              <w:jc w:val="left"/>
            </w:pPr>
            <w:r>
              <w:t xml:space="preserve">Ch. 6.2.1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fees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$75 first / $50 each co-applicant</w:t>
            </w:r>
          </w:p>
        </w:tc>
        <w:tc>
          <w:p>
            <w:pPr>
              <w:pStyle w:val="Compact"/>
              <w:jc w:val="left"/>
            </w:pPr>
            <w:r>
              <w:t xml:space="preserve">Ch. 6.1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Denial letter sent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within 3 business days</w:t>
            </w:r>
            <w:r>
              <w:t xml:space="preserve"> </w:t>
            </w:r>
            <w:r>
              <w:t xml:space="preserve">of decision (FCRA adverse action)</w:t>
            </w:r>
          </w:p>
        </w:tc>
        <w:tc>
          <w:p>
            <w:pPr>
              <w:pStyle w:val="Compact"/>
              <w:jc w:val="left"/>
            </w:pPr>
            <w:r>
              <w:t xml:space="preserve">Ch. 6.4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Term sheet acceptance + holding fee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 business days</w:t>
            </w:r>
          </w:p>
        </w:tc>
        <w:tc>
          <w:p>
            <w:pPr>
              <w:pStyle w:val="Compact"/>
              <w:jc w:val="left"/>
            </w:pPr>
            <w:r>
              <w:t xml:space="preserve">Ch. 7.4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Holding fee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= security deposit</w:t>
            </w:r>
            <w:r>
              <w:t xml:space="preserve"> </w:t>
            </w:r>
            <w:r>
              <w:t xml:space="preserve">(typically 1 month rent)</w:t>
            </w:r>
          </w:p>
        </w:tc>
        <w:tc>
          <w:p>
            <w:pPr>
              <w:pStyle w:val="Compact"/>
              <w:jc w:val="left"/>
            </w:pPr>
            <w:r>
              <w:t xml:space="preserve">Ch. 7.3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Lease signing window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 business days</w:t>
            </w:r>
            <w:r>
              <w:t xml:space="preserve"> </w:t>
            </w:r>
            <w:r>
              <w:t xml:space="preserve">of receiving docs</w:t>
            </w:r>
          </w:p>
        </w:tc>
        <w:tc>
          <w:p>
            <w:pPr>
              <w:pStyle w:val="Compact"/>
              <w:jc w:val="left"/>
            </w:pPr>
            <w:r>
              <w:t xml:space="preserve">Ch. 8.2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Initial move-in payment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certified funds only</w:t>
            </w:r>
            <w:r>
              <w:t xml:space="preserve"> </w:t>
            </w:r>
            <w:r>
              <w:t xml:space="preserve">(cashier’s check or money order)</w:t>
            </w:r>
          </w:p>
        </w:tc>
        <w:tc>
          <w:p>
            <w:pPr>
              <w:pStyle w:val="Compact"/>
              <w:jc w:val="left"/>
            </w:pPr>
            <w:r>
              <w:t xml:space="preserve">Ch. 8.2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Move-In Condition Report</w:t>
            </w:r>
          </w:p>
        </w:tc>
        <w:tc>
          <w:p>
            <w:pPr>
              <w:pStyle w:val="Compact"/>
              <w:jc w:val="left"/>
            </w:pPr>
            <w:r>
              <w:t xml:space="preserve">tenant returns</w:t>
            </w:r>
            <w:r>
              <w:t xml:space="preserve"> </w:t>
            </w:r>
            <w:r>
              <w:rPr>
                <w:b/>
              </w:rPr>
              <w:t xml:space="preserve">within 3 days of key release</w:t>
            </w:r>
          </w:p>
        </w:tc>
        <w:tc>
          <w:p>
            <w:pPr>
              <w:pStyle w:val="Compact"/>
              <w:jc w:val="left"/>
            </w:pPr>
            <w:r>
              <w:t xml:space="preserve">Ch. 9.2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Lease processing fee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$800</w:t>
            </w:r>
          </w:p>
        </w:tc>
        <w:tc>
          <w:p>
            <w:pPr>
              <w:pStyle w:val="Compact"/>
              <w:jc w:val="left"/>
            </w:pPr>
            <w:r>
              <w:t xml:space="preserve">Ch. 7.2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 fee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5% of monthly rent</w:t>
            </w:r>
            <w:r>
              <w:t xml:space="preserve">, assessed on the 6th</w:t>
            </w:r>
          </w:p>
        </w:tc>
        <w:tc>
          <w:p>
            <w:pPr>
              <w:pStyle w:val="Compact"/>
              <w:jc w:val="left"/>
            </w:pPr>
            <w:r>
              <w:t xml:space="preserve">Ch. 11.1, Addendum #3 §1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Trash service (tenant-paid)</w:t>
            </w:r>
          </w:p>
        </w:tc>
        <w:tc>
          <w:p>
            <w:pPr>
              <w:pStyle w:val="Compact"/>
              <w:jc w:val="left"/>
            </w:pPr>
            <w:r>
              <w:t xml:space="preserve">$19/mo ($31 if pool: sewer is $28/$31)</w:t>
            </w:r>
          </w:p>
        </w:tc>
        <w:tc>
          <w:p>
            <w:pPr>
              <w:pStyle w:val="Compact"/>
              <w:jc w:val="left"/>
            </w:pPr>
            <w:r>
              <w:t xml:space="preserve">Ch. 21.1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Tenant-caused repair markup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15% admin fee</w:t>
            </w:r>
            <w:r>
              <w:t xml:space="preserve"> </w:t>
            </w:r>
            <w:r>
              <w:t xml:space="preserve">on cost</w:t>
            </w:r>
          </w:p>
        </w:tc>
        <w:tc>
          <w:p>
            <w:pPr>
              <w:pStyle w:val="Compact"/>
              <w:jc w:val="left"/>
            </w:pPr>
            <w:r>
              <w:t xml:space="preserve">Ch. 15.6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Renewal rate notice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60+ days before</w:t>
            </w:r>
            <w:r>
              <w:t xml:space="preserve"> </w:t>
            </w:r>
            <w:r>
              <w:t xml:space="preserve">lease end (NV law)</w:t>
            </w:r>
          </w:p>
        </w:tc>
        <w:tc>
          <w:p>
            <w:pPr>
              <w:pStyle w:val="Compact"/>
              <w:jc w:val="left"/>
            </w:pPr>
            <w:r>
              <w:t xml:space="preserve">Ch. 13.1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Annual inspection notice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24 hours</w:t>
            </w:r>
            <w:r>
              <w:t xml:space="preserve"> </w:t>
            </w:r>
            <w:r>
              <w:t xml:space="preserve">minimum</w:t>
            </w:r>
          </w:p>
        </w:tc>
        <w:tc>
          <w:p>
            <w:pPr>
              <w:pStyle w:val="Compact"/>
              <w:jc w:val="left"/>
            </w:pPr>
            <w:r>
              <w:t xml:space="preserve">NV law / Ch. 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 non-response escalation</w:t>
            </w:r>
          </w:p>
        </w:tc>
        <w:tc>
          <w:p>
            <w:pPr>
              <w:pStyle w:val="Compact"/>
              <w:jc w:val="left"/>
            </w:pPr>
            <w:r>
              <w:t xml:space="preserve">24h email follow-up → another 24h → Jeff calls</w:t>
            </w:r>
          </w:p>
        </w:tc>
        <w:tc>
          <w:p>
            <w:pPr>
              <w:pStyle w:val="Compact"/>
              <w:jc w:val="left"/>
            </w:pPr>
            <w:r>
              <w:t xml:space="preserve">Ch. 24.3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standards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[Property Address] – [Keyword]</w:t>
            </w:r>
            <w:r>
              <w:t xml:space="preserve"> </w:t>
            </w:r>
            <w:r>
              <w:t xml:space="preserve">subject</w:t>
            </w:r>
          </w:p>
        </w:tc>
        <w:tc>
          <w:p>
            <w:pPr>
              <w:pStyle w:val="Compact"/>
              <w:jc w:val="left"/>
            </w:pPr>
            <w:r>
              <w:t xml:space="preserve">Ch. 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 emails</w:t>
            </w:r>
          </w:p>
        </w:tc>
        <w:tc>
          <w:p>
            <w:pPr>
              <w:pStyle w:val="Compact"/>
              <w:jc w:val="left"/>
            </w:pPr>
            <w:r>
              <w:t xml:space="preserve">BCC Savan, Jeff, Mandy</w:t>
            </w:r>
          </w:p>
        </w:tc>
        <w:tc>
          <w:p>
            <w:pPr>
              <w:pStyle w:val="Compact"/>
              <w:jc w:val="left"/>
            </w:pPr>
            <w:r>
              <w:t xml:space="preserve">Ch. 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 emails</w:t>
            </w:r>
          </w:p>
        </w:tc>
        <w:tc>
          <w:p>
            <w:pPr>
              <w:pStyle w:val="Compact"/>
              <w:jc w:val="left"/>
            </w:pPr>
            <w:r>
              <w:t xml:space="preserve">CC Accounting</w:t>
            </w:r>
          </w:p>
        </w:tc>
        <w:tc>
          <w:p>
            <w:pPr>
              <w:pStyle w:val="Compact"/>
              <w:jc w:val="left"/>
            </w:pPr>
            <w:r>
              <w:t xml:space="preserve">Ch. 39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Never</w:t>
            </w:r>
            <w:r>
              <w:t xml:space="preserve"> </w:t>
            </w:r>
            <w:r>
              <w:t xml:space="preserve">email tenant + owner together</w:t>
            </w:r>
          </w:p>
        </w:tc>
        <w:tc>
          <w:p>
            <w:pPr>
              <w:pStyle w:val="Compact"/>
              <w:jc w:val="left"/>
            </w:pPr>
            <w:r>
              <w:t xml:space="preserve">enforced in send code</w:t>
            </w:r>
          </w:p>
        </w:tc>
        <w:tc>
          <w:p>
            <w:pPr>
              <w:pStyle w:val="Compact"/>
              <w:jc w:val="left"/>
            </w:pPr>
            <w:r>
              <w:t xml:space="preserve">Ch. 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Renewal preconditions</w:t>
            </w:r>
          </w:p>
        </w:tc>
        <w:tc>
          <w:p>
            <w:pPr>
              <w:pStyle w:val="Compact"/>
              <w:jc w:val="left"/>
            </w:pPr>
            <w:r>
              <w:t xml:space="preserve">$0 balance + carpet shampoo receipt + filter + smoke detector test + satisfactory inspection</w:t>
            </w:r>
          </w:p>
        </w:tc>
        <w:tc>
          <w:p>
            <w:pPr>
              <w:pStyle w:val="Compact"/>
              <w:jc w:val="left"/>
            </w:pPr>
            <w:r>
              <w:t xml:space="preserve">Addendum #3 §7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 emergency (gas/flood/fire/no heat)</w:t>
            </w:r>
          </w:p>
        </w:tc>
        <w:tc>
          <w:p>
            <w:pPr>
              <w:pStyle w:val="Compact"/>
              <w:jc w:val="left"/>
            </w:pPr>
            <w:r>
              <w:t xml:space="preserve">immediate dispatch 24/7</w:t>
            </w:r>
          </w:p>
        </w:tc>
        <w:tc>
          <w:p>
            <w:pPr>
              <w:pStyle w:val="Compact"/>
              <w:jc w:val="left"/>
            </w:pPr>
            <w:r>
              <w:t xml:space="preserve">Ch. 15.2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 urgent (no hot water, HVAC extreme)</w:t>
            </w:r>
          </w:p>
        </w:tc>
        <w:tc>
          <w:p>
            <w:pPr>
              <w:pStyle w:val="Compact"/>
              <w:jc w:val="left"/>
            </w:pPr>
            <w:r>
              <w:t xml:space="preserve">same business day</w:t>
            </w:r>
          </w:p>
        </w:tc>
        <w:tc>
          <w:p>
            <w:pPr>
              <w:pStyle w:val="Compact"/>
              <w:jc w:val="left"/>
            </w:pPr>
            <w:r>
              <w:t xml:space="preserve">Ch. 15.2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 routine</w:t>
            </w:r>
          </w:p>
        </w:tc>
        <w:tc>
          <w:p>
            <w:pPr>
              <w:pStyle w:val="Compact"/>
              <w:jc w:val="left"/>
            </w:pPr>
            <w:r>
              <w:t xml:space="preserve">1–3 business days</w:t>
            </w:r>
          </w:p>
        </w:tc>
        <w:tc>
          <w:p>
            <w:pPr>
              <w:pStyle w:val="Compact"/>
              <w:jc w:val="left"/>
            </w:pPr>
            <w:r>
              <w:t xml:space="preserve">Ch. 15.2</w:t>
            </w:r>
          </w:p>
        </w:tc>
      </w:tr>
    </w:tbl>
    <w:p>
      <w:pPr>
        <w:pStyle w:val="BodyText"/>
      </w:pPr>
      <w:r>
        <w:t xml:space="preserve">These become</w:t>
      </w:r>
      <w:r>
        <w:t xml:space="preserve"> </w:t>
      </w:r>
      <w:r>
        <w:rPr>
          <w:b/>
        </w:rPr>
        <w:t xml:space="preserve">defaults + validation rules</w:t>
      </w:r>
      <w:r>
        <w:t xml:space="preserve"> </w:t>
      </w:r>
      <w:r>
        <w:t xml:space="preserve">in the platform. Kenny can override per-property where allowed (e.g., he can extend the lease-signing window if a property has been on market a long time).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data-model-supabase-tables"/>
      <w:r>
        <w:t xml:space="preserve">4. Data model (Supabase tables)</w:t>
      </w:r>
      <w:bookmarkEnd w:id="24"/>
    </w:p>
    <w:p>
      <w:pPr>
        <w:pStyle w:val="FirstParagraph"/>
      </w:pPr>
      <w:r>
        <w:t xml:space="preserve">Core entities:</w:t>
      </w:r>
    </w:p>
    <w:p>
      <w:pPr>
        <w:pStyle w:val="SourceCode"/>
      </w:pPr>
      <w:r>
        <w:rPr>
          <w:rStyle w:val="VerbatimChar"/>
        </w:rPr>
        <w:t xml:space="preserve">auth_users (Supabase auth)</w:t>
      </w:r>
      <w:r>
        <w:br/>
      </w:r>
      <w:r>
        <w:rPr>
          <w:rStyle w:val="VerbatimChar"/>
        </w:rPr>
        <w:t xml:space="preserve">  └─ profiles (1:1)</w:t>
      </w:r>
      <w:r>
        <w:br/>
      </w:r>
      <w:r>
        <w:rPr>
          <w:rStyle w:val="VerbatimChar"/>
        </w:rPr>
        <w:t xml:space="preserve">       role: broker | va | accounting | compliance | leasing | pm_service</w:t>
      </w:r>
      <w:r>
        <w:br/>
      </w:r>
      <w:r>
        <w:rPr>
          <w:rStyle w:val="VerbatimChar"/>
        </w:rPr>
        <w:t xml:space="preserve">            | applicant | tenant | owner | agent_listing | agent_showing | admin_onsite</w:t>
      </w:r>
      <w:r>
        <w:br/>
      </w:r>
      <w:r>
        <w:rPr>
          <w:rStyle w:val="VerbatimChar"/>
        </w:rPr>
        <w:t xml:space="preserve">       full_name, phone, email_verified, sms_opt_in, created_at</w:t>
      </w:r>
      <w:r>
        <w:br/>
      </w:r>
      <w:r>
        <w:br/>
      </w:r>
      <w:r>
        <w:rPr>
          <w:rStyle w:val="VerbatimChar"/>
        </w:rPr>
        <w:t xml:space="preserve">agents</w:t>
      </w:r>
      <w:r>
        <w:br/>
      </w:r>
      <w:r>
        <w:rPr>
          <w:rStyle w:val="VerbatimChar"/>
        </w:rPr>
        <w:t xml:space="preserve">  └─ profile_id (FK to profiles)</w:t>
      </w:r>
      <w:r>
        <w:br/>
      </w:r>
      <w:r>
        <w:rPr>
          <w:rStyle w:val="VerbatimChar"/>
        </w:rPr>
        <w:t xml:space="preserve">       license_number (NV S./B.)</w:t>
      </w:r>
      <w:r>
        <w:br/>
      </w:r>
      <w:r>
        <w:rPr>
          <w:rStyle w:val="VerbatimChar"/>
        </w:rPr>
        <w:t xml:space="preserve">       mls_member_id</w:t>
      </w:r>
      <w:r>
        <w:br/>
      </w:r>
      <w:r>
        <w:rPr>
          <w:rStyle w:val="VerbatimChar"/>
        </w:rPr>
        <w:t xml:space="preserve">       brokerage_name, brokerage_license, brokerage_address</w:t>
      </w:r>
      <w:r>
        <w:br/>
      </w:r>
      <w:r>
        <w:rPr>
          <w:rStyle w:val="VerbatimChar"/>
        </w:rPr>
        <w:t xml:space="preserve">       w9_received (bool), w9_storage_path</w:t>
      </w:r>
      <w:r>
        <w:br/>
      </w:r>
      <w:r>
        <w:rPr>
          <w:rStyle w:val="VerbatimChar"/>
        </w:rPr>
        <w:t xml:space="preserve">       commission_split_default_pct</w:t>
      </w:r>
      <w:r>
        <w:br/>
      </w:r>
      <w:r>
        <w:rPr>
          <w:rStyle w:val="VerbatimChar"/>
        </w:rPr>
        <w:t xml:space="preserve">       created_at, last_synced_with_mls_at</w:t>
      </w:r>
      <w:r>
        <w:br/>
      </w:r>
      <w:r>
        <w:br/>
      </w:r>
      <w:r>
        <w:rPr>
          <w:rStyle w:val="VerbatimChar"/>
        </w:rPr>
        <w:t xml:space="preserve">properties</w:t>
      </w:r>
      <w:r>
        <w:br/>
      </w:r>
      <w:r>
        <w:rPr>
          <w:rStyle w:val="VerbatimChar"/>
        </w:rPr>
        <w:t xml:space="preserve">  ├─ property_id (uuid)</w:t>
      </w:r>
      <w:r>
        <w:br/>
      </w:r>
      <w:r>
        <w:rPr>
          <w:rStyle w:val="VerbatimChar"/>
        </w:rPr>
        <w:t xml:space="preserve">  │  address_line1, address_line2, city, state, zip</w:t>
      </w:r>
      <w:r>
        <w:br/>
      </w:r>
      <w:r>
        <w:rPr>
          <w:rStyle w:val="VerbatimChar"/>
        </w:rPr>
        <w:t xml:space="preserve">  │  property_type, bedrooms, bathrooms, sqft, year_built</w:t>
      </w:r>
      <w:r>
        <w:br/>
      </w:r>
      <w:r>
        <w:rPr>
          <w:rStyle w:val="VerbatimChar"/>
        </w:rPr>
        <w:t xml:space="preserve">  │  monthly_rent, security_deposit_amount, pet_deposit_amount</w:t>
      </w:r>
      <w:r>
        <w:br/>
      </w:r>
      <w:r>
        <w:rPr>
          <w:rStyle w:val="VerbatimChar"/>
        </w:rPr>
        <w:t xml:space="preserve">  │  pets_allowed (none/cats/dogs/case-by-case)</w:t>
      </w:r>
      <w:r>
        <w:br/>
      </w:r>
      <w:r>
        <w:rPr>
          <w:rStyle w:val="VerbatimChar"/>
        </w:rPr>
        <w:t xml:space="preserve">  │  hoa_name, hoa_dues, has_pool</w:t>
      </w:r>
      <w:r>
        <w:br/>
      </w:r>
      <w:r>
        <w:rPr>
          <w:rStyle w:val="VerbatimChar"/>
        </w:rPr>
        <w:t xml:space="preserve">  │  mls_listing_id (FK to MLS feed)</w:t>
      </w:r>
      <w:r>
        <w:br/>
      </w:r>
      <w:r>
        <w:rPr>
          <w:rStyle w:val="VerbatimChar"/>
        </w:rPr>
        <w:t xml:space="preserve">  │  owner_id (FK to profiles where role=owner)</w:t>
      </w:r>
      <w:r>
        <w:br/>
      </w:r>
      <w:r>
        <w:rPr>
          <w:rStyle w:val="VerbatimChar"/>
        </w:rPr>
        <w:t xml:space="preserve">  │  listing_agent_id (FK to agents)</w:t>
      </w:r>
      <w:r>
        <w:br/>
      </w:r>
      <w:r>
        <w:rPr>
          <w:rStyle w:val="VerbatimChar"/>
        </w:rPr>
        <w:t xml:space="preserve">  │  pm_group ("KL" subgroup tag — Kenny Group properties)</w:t>
      </w:r>
      <w:r>
        <w:br/>
      </w:r>
      <w:r>
        <w:rPr>
          <w:rStyle w:val="VerbatimChar"/>
        </w:rPr>
        <w:t xml:space="preserve">  │  status: vacant | listed | application_in_progress | leased | renewal_pending</w:t>
      </w:r>
      <w:r>
        <w:br/>
      </w:r>
      <w:r>
        <w:rPr>
          <w:rStyle w:val="VerbatimChar"/>
        </w:rPr>
        <w:t xml:space="preserve">  │  days_on_market_started_at</w:t>
      </w:r>
      <w:r>
        <w:br/>
      </w:r>
      <w:r>
        <w:rPr>
          <w:rStyle w:val="VerbatimChar"/>
        </w:rPr>
        <w:t xml:space="preserve">  │  default_lease_signing_window_days (3, broker can override)</w:t>
      </w:r>
      <w:r>
        <w:br/>
      </w:r>
      <w:r>
        <w:rPr>
          <w:rStyle w:val="VerbatimChar"/>
        </w:rPr>
        <w:t xml:space="preserve">  └─ listing_at (date listed)</w:t>
      </w:r>
      <w:r>
        <w:br/>
      </w:r>
      <w:r>
        <w:br/>
      </w:r>
      <w:r>
        <w:rPr>
          <w:rStyle w:val="VerbatimChar"/>
        </w:rPr>
        <w:t xml:space="preserve">applications</w:t>
      </w:r>
      <w:r>
        <w:br/>
      </w:r>
      <w:r>
        <w:rPr>
          <w:rStyle w:val="VerbatimChar"/>
        </w:rPr>
        <w:t xml:space="preserve">  ├─ id, confirmation_number ("IPR-XXXXXXX")</w:t>
      </w:r>
      <w:r>
        <w:br/>
      </w:r>
      <w:r>
        <w:rPr>
          <w:rStyle w:val="VerbatimChar"/>
        </w:rPr>
        <w:t xml:space="preserve">  │  property_id (FK)</w:t>
      </w:r>
      <w:r>
        <w:br/>
      </w:r>
      <w:r>
        <w:rPr>
          <w:rStyle w:val="VerbatimChar"/>
        </w:rPr>
        <w:t xml:space="preserve">  │  applicant_role: primary | co_applicant</w:t>
      </w:r>
      <w:r>
        <w:br/>
      </w:r>
      <w:r>
        <w:rPr>
          <w:rStyle w:val="VerbatimChar"/>
        </w:rPr>
        <w:t xml:space="preserve">  │  primary_application_id (FK self — for co-apps to link to primary)</w:t>
      </w:r>
      <w:r>
        <w:br/>
      </w:r>
      <w:r>
        <w:rPr>
          <w:rStyle w:val="VerbatimChar"/>
        </w:rPr>
        <w:t xml:space="preserve">  │  showing_agent_id (FK agents — nullable)</w:t>
      </w:r>
      <w:r>
        <w:br/>
      </w:r>
      <w:r>
        <w:rPr>
          <w:rStyle w:val="VerbatimChar"/>
        </w:rPr>
        <w:t xml:space="preserve">  │  listing_agent_id (FK agents — copied from property)</w:t>
      </w:r>
      <w:r>
        <w:br/>
      </w:r>
      <w:r>
        <w:rPr>
          <w:rStyle w:val="VerbatimChar"/>
        </w:rPr>
        <w:t xml:space="preserve">  │  referral_company (text — separate from agent)</w:t>
      </w:r>
      <w:r>
        <w:br/>
      </w:r>
      <w:r>
        <w:rPr>
          <w:rStyle w:val="VerbatimChar"/>
        </w:rPr>
        <w:t xml:space="preserve">  │  status: pending_payment | payment_confirmed | va_review | screening_in_progress</w:t>
      </w:r>
      <w:r>
        <w:br/>
      </w:r>
      <w:r>
        <w:rPr>
          <w:rStyle w:val="VerbatimChar"/>
        </w:rPr>
        <w:t xml:space="preserve">  │          | summary_ready | broker_review | approved | denied | offer_sent</w:t>
      </w:r>
      <w:r>
        <w:br/>
      </w:r>
      <w:r>
        <w:rPr>
          <w:rStyle w:val="VerbatimChar"/>
        </w:rPr>
        <w:t xml:space="preserve">  │          | offer_accepted | offer_declined | offer_countered</w:t>
      </w:r>
      <w:r>
        <w:br/>
      </w:r>
      <w:r>
        <w:rPr>
          <w:rStyle w:val="VerbatimChar"/>
        </w:rPr>
        <w:t xml:space="preserve">  │          | lease_drafting | lease_sent | lease_signed | leased | withdrawn | refunded</w:t>
      </w:r>
      <w:r>
        <w:br/>
      </w:r>
      <w:r>
        <w:rPr>
          <w:rStyle w:val="VerbatimChar"/>
        </w:rPr>
        <w:t xml:space="preserve">  │  signed_at (timestamp — applicant's e-sig timestamp)</w:t>
      </w:r>
      <w:r>
        <w:br/>
      </w:r>
      <w:r>
        <w:rPr>
          <w:rStyle w:val="VerbatimChar"/>
        </w:rPr>
        <w:t xml:space="preserve">  │  payment_app_fee_cents, payment_holding_fee_cents</w:t>
      </w:r>
      <w:r>
        <w:br/>
      </w:r>
      <w:r>
        <w:rPr>
          <w:rStyle w:val="VerbatimChar"/>
        </w:rPr>
        <w:t xml:space="preserve">  │  payment_confirmed_at (set by Accounting)</w:t>
      </w:r>
      <w:r>
        <w:br/>
      </w:r>
      <w:r>
        <w:rPr>
          <w:rStyle w:val="VerbatimChar"/>
        </w:rPr>
        <w:t xml:space="preserve">  │  payment_confirmed_by (FK profiles)</w:t>
      </w:r>
      <w:r>
        <w:br/>
      </w:r>
      <w:r>
        <w:rPr>
          <w:rStyle w:val="VerbatimChar"/>
        </w:rPr>
        <w:t xml:space="preserve">  │  va_assigned_to (FK profiles)</w:t>
      </w:r>
      <w:r>
        <w:br/>
      </w:r>
      <w:r>
        <w:rPr>
          <w:rStyle w:val="VerbatimChar"/>
        </w:rPr>
        <w:t xml:space="preserve">  │  broker_decision_at, broker_decision_by, broker_decision_notes</w:t>
      </w:r>
      <w:r>
        <w:br/>
      </w:r>
      <w:r>
        <w:rPr>
          <w:rStyle w:val="VerbatimChar"/>
        </w:rPr>
        <w:t xml:space="preserve">  │  approval_with_conditions (jsonb — e.g. {"additional_deposit": 500})</w:t>
      </w:r>
      <w:r>
        <w:br/>
      </w:r>
      <w:r>
        <w:rPr>
          <w:rStyle w:val="VerbatimChar"/>
        </w:rPr>
        <w:t xml:space="preserve">  │  term_sheet_sent_at, term_sheet_acceptance_deadline (3 biz days from sent)</w:t>
      </w:r>
      <w:r>
        <w:br/>
      </w:r>
      <w:r>
        <w:rPr>
          <w:rStyle w:val="VerbatimChar"/>
        </w:rPr>
        <w:t xml:space="preserve">  │  term_sheet_response: accept | reject | counter | (null)</w:t>
      </w:r>
      <w:r>
        <w:br/>
      </w:r>
      <w:r>
        <w:rPr>
          <w:rStyle w:val="VerbatimChar"/>
        </w:rPr>
        <w:t xml:space="preserve">  │  term_sheet_counter (jsonb — applicant's counter terms)</w:t>
      </w:r>
      <w:r>
        <w:br/>
      </w:r>
      <w:r>
        <w:rPr>
          <w:rStyle w:val="VerbatimChar"/>
        </w:rPr>
        <w:t xml:space="preserve">  │  lease_signing_due (3 biz days from acceptance, broker-adjustable)</w:t>
      </w:r>
      <w:r>
        <w:br/>
      </w:r>
      <w:r>
        <w:rPr>
          <w:rStyle w:val="VerbatimChar"/>
        </w:rPr>
        <w:t xml:space="preserve">  │  lease_signing_scheduled_at, orientation_scheduled_at, move_in_at</w:t>
      </w:r>
      <w:r>
        <w:br/>
      </w:r>
      <w:r>
        <w:rPr>
          <w:rStyle w:val="VerbatimChar"/>
        </w:rPr>
        <w:t xml:space="preserve">  │  withdrawn_at, refund_amount_cents, refund_paid_at</w:t>
      </w:r>
      <w:r>
        <w:br/>
      </w:r>
      <w:r>
        <w:rPr>
          <w:rStyle w:val="VerbatimChar"/>
        </w:rPr>
        <w:t xml:space="preserve">  │  ts (created)</w:t>
      </w:r>
      <w:r>
        <w:br/>
      </w:r>
      <w:r>
        <w:rPr>
          <w:rStyle w:val="VerbatimChar"/>
        </w:rPr>
        <w:t xml:space="preserve">  │  → JSON blob with all GLVAR field data (employment, refs, household, etc.)</w:t>
      </w:r>
      <w:r>
        <w:br/>
      </w:r>
      <w:r>
        <w:br/>
      </w:r>
      <w:r>
        <w:rPr>
          <w:rStyle w:val="VerbatimChar"/>
        </w:rPr>
        <w:t xml:space="preserve">application_documents</w:t>
      </w:r>
      <w:r>
        <w:br/>
      </w:r>
      <w:r>
        <w:rPr>
          <w:rStyle w:val="VerbatimChar"/>
        </w:rPr>
        <w:t xml:space="preserve">  application_id (FK), doc_type, file_name, storage_path, signed (bool),</w:t>
      </w:r>
      <w:r>
        <w:br/>
      </w:r>
      <w:r>
        <w:rPr>
          <w:rStyle w:val="VerbatimChar"/>
        </w:rPr>
        <w:t xml:space="preserve">  e_sign_envelope_id (FK to esign_envelopes), uploaded_at, uploaded_by</w:t>
      </w:r>
      <w:r>
        <w:br/>
      </w:r>
      <w:r>
        <w:br/>
      </w:r>
      <w:r>
        <w:rPr>
          <w:rStyle w:val="VerbatimChar"/>
        </w:rPr>
        <w:t xml:space="preserve">application_co_applicants  -- denormalized list of co-app contacts on primary app</w:t>
      </w:r>
      <w:r>
        <w:br/>
      </w:r>
      <w:r>
        <w:rPr>
          <w:rStyle w:val="VerbatimChar"/>
        </w:rPr>
        <w:t xml:space="preserve">  application_id (FK primary), name, email, phone, relationship,</w:t>
      </w:r>
      <w:r>
        <w:br/>
      </w:r>
      <w:r>
        <w:rPr>
          <w:rStyle w:val="VerbatimChar"/>
        </w:rPr>
        <w:t xml:space="preserve">  their_application_id (FK applications — if they've applied separately)</w:t>
      </w:r>
      <w:r>
        <w:br/>
      </w:r>
      <w:r>
        <w:br/>
      </w:r>
      <w:r>
        <w:rPr>
          <w:rStyle w:val="VerbatimChar"/>
        </w:rPr>
        <w:t xml:space="preserve">application_pets</w:t>
      </w:r>
      <w:r>
        <w:br/>
      </w:r>
      <w:r>
        <w:rPr>
          <w:rStyle w:val="VerbatimChar"/>
        </w:rPr>
        <w:t xml:space="preserve">  application_id, name, type, breed, weight_lb, age, gender, fixed (bool),</w:t>
      </w:r>
      <w:r>
        <w:br/>
      </w:r>
      <w:r>
        <w:rPr>
          <w:rStyle w:val="VerbatimChar"/>
        </w:rPr>
        <w:t xml:space="preserve">  designation: pet | service | esa</w:t>
      </w:r>
      <w:r>
        <w:br/>
      </w:r>
      <w:r>
        <w:rPr>
          <w:rStyle w:val="VerbatimChar"/>
        </w:rPr>
        <w:t xml:space="preserve">  vet_cert_doc_id, photo_doc_id</w:t>
      </w:r>
      <w:r>
        <w:br/>
      </w:r>
      <w:r>
        <w:br/>
      </w:r>
      <w:r>
        <w:rPr>
          <w:rStyle w:val="VerbatimChar"/>
        </w:rPr>
        <w:t xml:space="preserve">application_signatures  -- one row per checkbox/signature acknowledgment</w:t>
      </w:r>
      <w:r>
        <w:br/>
      </w:r>
      <w:r>
        <w:rPr>
          <w:rStyle w:val="VerbatimChar"/>
        </w:rPr>
        <w:t xml:space="preserve">  application_id, signer_role: applicant | landlord_acknowledged</w:t>
      </w:r>
      <w:r>
        <w:br/>
      </w:r>
      <w:r>
        <w:rPr>
          <w:rStyle w:val="VerbatimChar"/>
        </w:rPr>
        <w:t xml:space="preserve">  field_name, signed_at, ip_address, user_agent</w:t>
      </w:r>
      <w:r>
        <w:br/>
      </w:r>
      <w:r>
        <w:br/>
      </w:r>
      <w:r>
        <w:rPr>
          <w:rStyle w:val="VerbatimChar"/>
        </w:rPr>
        <w:t xml:space="preserve">verifications</w:t>
      </w:r>
      <w:r>
        <w:br/>
      </w:r>
      <w:r>
        <w:rPr>
          <w:rStyle w:val="VerbatimChar"/>
        </w:rPr>
        <w:t xml:space="preserve">  application_id (FK)</w:t>
      </w:r>
      <w:r>
        <w:br/>
      </w:r>
      <w:r>
        <w:rPr>
          <w:rStyle w:val="VerbatimChar"/>
        </w:rPr>
        <w:t xml:space="preserve">  type: vor_current | vor_prior | voe_current | voe_prior | credit | background | pet_screening | bank_verification</w:t>
      </w:r>
      <w:r>
        <w:br/>
      </w:r>
      <w:r>
        <w:rPr>
          <w:rStyle w:val="VerbatimChar"/>
        </w:rPr>
        <w:t xml:space="preserve">  status: not_sent | sent | reminded | received | failed | overrode</w:t>
      </w:r>
      <w:r>
        <w:br/>
      </w:r>
      <w:r>
        <w:rPr>
          <w:rStyle w:val="VerbatimChar"/>
        </w:rPr>
        <w:t xml:space="preserve">  sent_to_email, sent_to_phone</w:t>
      </w:r>
      <w:r>
        <w:br/>
      </w:r>
      <w:r>
        <w:rPr>
          <w:rStyle w:val="VerbatimChar"/>
        </w:rPr>
        <w:t xml:space="preserve">  template_id (FK to email_templates), envelope_id (FK to esign if signed form)</w:t>
      </w:r>
      <w:r>
        <w:br/>
      </w:r>
      <w:r>
        <w:rPr>
          <w:rStyle w:val="VerbatimChar"/>
        </w:rPr>
        <w:t xml:space="preserve">  sent_at, last_reminder_sent_at, received_at, sla_due_at</w:t>
      </w:r>
      <w:r>
        <w:br/>
      </w:r>
      <w:r>
        <w:rPr>
          <w:rStyle w:val="VerbatimChar"/>
        </w:rPr>
        <w:t xml:space="preserve">  result_payload (jsonb — raw response or admin-uploaded PDF link)</w:t>
      </w:r>
      <w:r>
        <w:br/>
      </w:r>
      <w:r>
        <w:rPr>
          <w:rStyle w:val="VerbatimChar"/>
        </w:rPr>
        <w:t xml:space="preserve">  ai_parsed_summary (jsonb — Claude/AI-extracted fields: rent_paid_on_time, would_rerent, etc.)</w:t>
      </w:r>
      <w:r>
        <w:br/>
      </w:r>
      <w:r>
        <w:rPr>
          <w:rStyle w:val="VerbatimChar"/>
        </w:rPr>
        <w:t xml:space="preserve">  va_verified_by, va_notes</w:t>
      </w:r>
      <w:r>
        <w:br/>
      </w:r>
      <w:r>
        <w:br/>
      </w:r>
      <w:r>
        <w:rPr>
          <w:rStyle w:val="VerbatimChar"/>
        </w:rPr>
        <w:t xml:space="preserve">screening_reports</w:t>
      </w:r>
      <w:r>
        <w:br/>
      </w:r>
      <w:r>
        <w:rPr>
          <w:rStyle w:val="VerbatimChar"/>
        </w:rPr>
        <w:t xml:space="preserve">  application_id (FK, unique)</w:t>
      </w:r>
      <w:r>
        <w:br/>
      </w:r>
      <w:r>
        <w:rPr>
          <w:rStyle w:val="VerbatimChar"/>
        </w:rPr>
        <w:t xml:space="preserve">  meets_3x_income (bool, computed)</w:t>
      </w:r>
      <w:r>
        <w:br/>
      </w:r>
      <w:r>
        <w:rPr>
          <w:rStyle w:val="VerbatimChar"/>
        </w:rPr>
        <w:t xml:space="preserve">  credit_score (int, from APM/SmartMove)</w:t>
      </w:r>
      <w:r>
        <w:br/>
      </w:r>
      <w:r>
        <w:rPr>
          <w:rStyle w:val="VerbatimChar"/>
        </w:rPr>
        <w:t xml:space="preserve">  derogatory_summary (jsonb)</w:t>
      </w:r>
      <w:r>
        <w:br/>
      </w:r>
      <w:r>
        <w:rPr>
          <w:rStyle w:val="VerbatimChar"/>
        </w:rPr>
        <w:t xml:space="preserve">  background_summary (text)</w:t>
      </w:r>
      <w:r>
        <w:br/>
      </w:r>
      <w:r>
        <w:rPr>
          <w:rStyle w:val="VerbatimChar"/>
        </w:rPr>
        <w:t xml:space="preserve">  vor_summary (text — AI-generated from verifications)</w:t>
      </w:r>
      <w:r>
        <w:br/>
      </w:r>
      <w:r>
        <w:rPr>
          <w:rStyle w:val="VerbatimChar"/>
        </w:rPr>
        <w:t xml:space="preserve">  voe_summary (text — AI-generated from verifications)</w:t>
      </w:r>
      <w:r>
        <w:br/>
      </w:r>
      <w:r>
        <w:rPr>
          <w:rStyle w:val="VerbatimChar"/>
        </w:rPr>
        <w:t xml:space="preserve">  pet_screening_summary (text — from PetScreening.com)</w:t>
      </w:r>
      <w:r>
        <w:br/>
      </w:r>
      <w:r>
        <w:rPr>
          <w:rStyle w:val="VerbatimChar"/>
        </w:rPr>
        <w:t xml:space="preserve">  recommendation: approve | approve_with_conditions | deny</w:t>
      </w:r>
      <w:r>
        <w:br/>
      </w:r>
      <w:r>
        <w:rPr>
          <w:rStyle w:val="VerbatimChar"/>
        </w:rPr>
        <w:t xml:space="preserve">  ai_generated_at, va_finalized_at, va_finalized_by</w:t>
      </w:r>
      <w:r>
        <w:br/>
      </w:r>
      <w:r>
        <w:br/>
      </w:r>
      <w:r>
        <w:rPr>
          <w:rStyle w:val="VerbatimChar"/>
        </w:rPr>
        <w:t xml:space="preserve">communications  -- the audit log</w:t>
      </w:r>
      <w:r>
        <w:br/>
      </w:r>
      <w:r>
        <w:rPr>
          <w:rStyle w:val="VerbatimChar"/>
        </w:rPr>
        <w:t xml:space="preserve">  application_id (FK)</w:t>
      </w:r>
      <w:r>
        <w:br/>
      </w:r>
      <w:r>
        <w:rPr>
          <w:rStyle w:val="VerbatimChar"/>
        </w:rPr>
        <w:t xml:space="preserve">  direction: outbound | inbound</w:t>
      </w:r>
      <w:r>
        <w:br/>
      </w:r>
      <w:r>
        <w:rPr>
          <w:rStyle w:val="VerbatimChar"/>
        </w:rPr>
        <w:t xml:space="preserve">  channel: email | sms | call | system</w:t>
      </w:r>
      <w:r>
        <w:br/>
      </w:r>
      <w:r>
        <w:rPr>
          <w:rStyle w:val="VerbatimChar"/>
        </w:rPr>
        <w:t xml:space="preserve">  from_email, to_email, subject, body_html, body_text</w:t>
      </w:r>
      <w:r>
        <w:br/>
      </w:r>
      <w:r>
        <w:rPr>
          <w:rStyle w:val="VerbatimChar"/>
        </w:rPr>
        <w:t xml:space="preserve">  call_logged_by (FK profiles), call_outcome (left_voicemail | spoke | refused | no_answer)</w:t>
      </w:r>
      <w:r>
        <w:br/>
      </w:r>
      <w:r>
        <w:rPr>
          <w:rStyle w:val="VerbatimChar"/>
        </w:rPr>
        <w:t xml:space="preserve">  thread_id (string — for grouping email reply chains)</w:t>
      </w:r>
      <w:r>
        <w:br/>
      </w:r>
      <w:r>
        <w:rPr>
          <w:rStyle w:val="VerbatimChar"/>
        </w:rPr>
        <w:t xml:space="preserve">  attachments (jsonb)</w:t>
      </w:r>
      <w:r>
        <w:br/>
      </w:r>
      <w:r>
        <w:rPr>
          <w:rStyle w:val="VerbatimChar"/>
        </w:rPr>
        <w:t xml:space="preserve">  sent_at, received_at, read_by_va (bool)</w:t>
      </w:r>
      <w:r>
        <w:br/>
      </w:r>
      <w:r>
        <w:br/>
      </w:r>
      <w:r>
        <w:rPr>
          <w:rStyle w:val="VerbatimChar"/>
        </w:rPr>
        <w:t xml:space="preserve">tasks  -- VA work queue</w:t>
      </w:r>
      <w:r>
        <w:br/>
      </w:r>
      <w:r>
        <w:rPr>
          <w:rStyle w:val="VerbatimChar"/>
        </w:rPr>
        <w:t xml:space="preserve">  id, application_id (FK)</w:t>
      </w:r>
      <w:r>
        <w:br/>
      </w:r>
      <w:r>
        <w:rPr>
          <w:rStyle w:val="VerbatimChar"/>
        </w:rPr>
        <w:t xml:space="preserve">  type: doc_review | run_credit | send_vor | send_voe | call_landlord | call_employer</w:t>
      </w:r>
      <w:r>
        <w:br/>
      </w:r>
      <w:r>
        <w:rPr>
          <w:rStyle w:val="VerbatimChar"/>
        </w:rPr>
        <w:t xml:space="preserve">       | finalize_summary | wait_for_response | other</w:t>
      </w:r>
      <w:r>
        <w:br/>
      </w:r>
      <w:r>
        <w:rPr>
          <w:rStyle w:val="VerbatimChar"/>
        </w:rPr>
        <w:t xml:space="preserve">  assigned_to (FK profiles, defaults to active VA)</w:t>
      </w:r>
      <w:r>
        <w:br/>
      </w:r>
      <w:r>
        <w:rPr>
          <w:rStyle w:val="VerbatimChar"/>
        </w:rPr>
        <w:t xml:space="preserve">  status: open | in_progress | done | overdue</w:t>
      </w:r>
      <w:r>
        <w:br/>
      </w:r>
      <w:r>
        <w:rPr>
          <w:rStyle w:val="VerbatimChar"/>
        </w:rPr>
        <w:t xml:space="preserve">  due_at (sla-driven)</w:t>
      </w:r>
      <w:r>
        <w:br/>
      </w:r>
      <w:r>
        <w:rPr>
          <w:rStyle w:val="VerbatimChar"/>
        </w:rPr>
        <w:t xml:space="preserve">  created_at, completed_at, completed_by</w:t>
      </w:r>
      <w:r>
        <w:br/>
      </w:r>
      <w:r>
        <w:br/>
      </w:r>
      <w:r>
        <w:rPr>
          <w:rStyle w:val="VerbatimChar"/>
        </w:rPr>
        <w:t xml:space="preserve">term_sheets</w:t>
      </w:r>
      <w:r>
        <w:br/>
      </w:r>
      <w:r>
        <w:rPr>
          <w:rStyle w:val="VerbatimChar"/>
        </w:rPr>
        <w:t xml:space="preserve">  id, application_id (FK)</w:t>
      </w:r>
      <w:r>
        <w:br/>
      </w:r>
      <w:r>
        <w:rPr>
          <w:rStyle w:val="VerbatimChar"/>
        </w:rPr>
        <w:t xml:space="preserve">  monthly_rent, security_deposit, pet_deposit, lease_processing_fee, prorated_rent</w:t>
      </w:r>
      <w:r>
        <w:br/>
      </w:r>
      <w:r>
        <w:rPr>
          <w:rStyle w:val="VerbatimChar"/>
        </w:rPr>
        <w:t xml:space="preserve">  lease_term_months, lease_start, lease_end</w:t>
      </w:r>
      <w:r>
        <w:br/>
      </w:r>
      <w:r>
        <w:rPr>
          <w:rStyle w:val="VerbatimChar"/>
        </w:rPr>
        <w:t xml:space="preserve">  pet_rent_monthly, additional_terms (jsonb)</w:t>
      </w:r>
      <w:r>
        <w:br/>
      </w:r>
      <w:r>
        <w:rPr>
          <w:rStyle w:val="VerbatimChar"/>
        </w:rPr>
        <w:t xml:space="preserve">  esign_envelope_id, sent_at, acceptance_deadline</w:t>
      </w:r>
      <w:r>
        <w:br/>
      </w:r>
      <w:r>
        <w:rPr>
          <w:rStyle w:val="VerbatimChar"/>
        </w:rPr>
        <w:t xml:space="preserve">  applicant_response: accept | reject | counter</w:t>
      </w:r>
      <w:r>
        <w:br/>
      </w:r>
      <w:r>
        <w:rPr>
          <w:rStyle w:val="VerbatimChar"/>
        </w:rPr>
        <w:t xml:space="preserve">  applicant_counter (jsonb)</w:t>
      </w:r>
      <w:r>
        <w:br/>
      </w:r>
      <w:r>
        <w:rPr>
          <w:rStyle w:val="VerbatimChar"/>
        </w:rPr>
        <w:t xml:space="preserve">  broker_response_to_counter: accept | reject (broker reviews counter)</w:t>
      </w:r>
      <w:r>
        <w:br/>
      </w:r>
      <w:r>
        <w:br/>
      </w:r>
      <w:r>
        <w:rPr>
          <w:rStyle w:val="VerbatimChar"/>
        </w:rPr>
        <w:t xml:space="preserve">leases</w:t>
      </w:r>
      <w:r>
        <w:br/>
      </w:r>
      <w:r>
        <w:rPr>
          <w:rStyle w:val="VerbatimChar"/>
        </w:rPr>
        <w:t xml:space="preserve">  id, application_id (FK), property_id (FK)</w:t>
      </w:r>
      <w:r>
        <w:br/>
      </w:r>
      <w:r>
        <w:rPr>
          <w:rStyle w:val="VerbatimChar"/>
        </w:rPr>
        <w:t xml:space="preserve">  tenant_ids (jsonb — array of profile_ids of all tenants who signed)</w:t>
      </w:r>
      <w:r>
        <w:br/>
      </w:r>
      <w:r>
        <w:rPr>
          <w:rStyle w:val="VerbatimChar"/>
        </w:rPr>
        <w:t xml:space="preserve">  start_date, end_date, monthly_rent, security_deposit_held</w:t>
      </w:r>
      <w:r>
        <w:br/>
      </w:r>
      <w:r>
        <w:rPr>
          <w:rStyle w:val="VerbatimChar"/>
        </w:rPr>
        <w:t xml:space="preserve">  esign_envelope_id, fully_executed_at</w:t>
      </w:r>
      <w:r>
        <w:br/>
      </w:r>
      <w:r>
        <w:rPr>
          <w:rStyle w:val="VerbatimChar"/>
        </w:rPr>
        <w:t xml:space="preserve">  pdf_storage_path</w:t>
      </w:r>
      <w:r>
        <w:br/>
      </w:r>
      <w:r>
        <w:rPr>
          <w:rStyle w:val="VerbatimChar"/>
        </w:rPr>
        <w:t xml:space="preserve">  addendums_signed (jsonb — addendum_3, pool_addendum, esa_addendum, etc.)</w:t>
      </w:r>
      <w:r>
        <w:br/>
      </w:r>
      <w:r>
        <w:rPr>
          <w:rStyle w:val="VerbatimChar"/>
        </w:rPr>
        <w:t xml:space="preserve">  buildium_lease_id (text — for sync to existing system, optional)</w:t>
      </w:r>
      <w:r>
        <w:br/>
      </w:r>
      <w:r>
        <w:br/>
      </w:r>
      <w:r>
        <w:rPr>
          <w:rStyle w:val="VerbatimChar"/>
        </w:rPr>
        <w:t xml:space="preserve">calendar_events  -- lease signing, orientation, move-in</w:t>
      </w:r>
      <w:r>
        <w:br/>
      </w:r>
      <w:r>
        <w:rPr>
          <w:rStyle w:val="VerbatimChar"/>
        </w:rPr>
        <w:t xml:space="preserve">  application_id (FK)</w:t>
      </w:r>
      <w:r>
        <w:br/>
      </w:r>
      <w:r>
        <w:rPr>
          <w:rStyle w:val="VerbatimChar"/>
        </w:rPr>
        <w:t xml:space="preserve">  type: lease_signing | orientation | move_in_inspection</w:t>
      </w:r>
      <w:r>
        <w:br/>
      </w:r>
      <w:r>
        <w:rPr>
          <w:rStyle w:val="VerbatimChar"/>
        </w:rPr>
        <w:t xml:space="preserve">  scheduled_at, location, attendees (jsonb of profile_ids/emails)</w:t>
      </w:r>
      <w:r>
        <w:br/>
      </w:r>
      <w:r>
        <w:rPr>
          <w:rStyle w:val="VerbatimChar"/>
        </w:rPr>
        <w:t xml:space="preserve">  ics_sent_at, reminder_24h_sent_at</w:t>
      </w:r>
      <w:r>
        <w:br/>
      </w:r>
      <w:r>
        <w:rPr>
          <w:rStyle w:val="VerbatimChar"/>
        </w:rPr>
        <w:t xml:space="preserve">  completed (bool), completed_at</w:t>
      </w:r>
      <w:r>
        <w:br/>
      </w:r>
      <w:r>
        <w:br/>
      </w:r>
      <w:r>
        <w:rPr>
          <w:rStyle w:val="VerbatimChar"/>
        </w:rPr>
        <w:t xml:space="preserve">reviews  -- post-lease review request</w:t>
      </w:r>
      <w:r>
        <w:br/>
      </w:r>
      <w:r>
        <w:rPr>
          <w:rStyle w:val="VerbatimChar"/>
        </w:rPr>
        <w:t xml:space="preserve">  application_id (FK), recipient_email, recipient_role</w:t>
      </w:r>
      <w:r>
        <w:br/>
      </w:r>
      <w:r>
        <w:rPr>
          <w:rStyle w:val="VerbatimChar"/>
        </w:rPr>
        <w:t xml:space="preserve">  sent_at, response_received_at, rating (1-5), comment</w:t>
      </w:r>
      <w:r>
        <w:br/>
      </w:r>
      <w:r>
        <w:br/>
      </w:r>
      <w:r>
        <w:rPr>
          <w:rStyle w:val="VerbatimChar"/>
        </w:rPr>
        <w:t xml:space="preserve">mls_listings  -- pulled from MLS API daily</w:t>
      </w:r>
      <w:r>
        <w:br/>
      </w:r>
      <w:r>
        <w:rPr>
          <w:rStyle w:val="VerbatimChar"/>
        </w:rPr>
        <w:t xml:space="preserve">  mls_id (PK), address, photos, beds/baths/sqft, listing_agent_id, last_synced_at</w:t>
      </w:r>
      <w:r>
        <w:br/>
      </w:r>
      <w:r>
        <w:br/>
      </w:r>
      <w:r>
        <w:rPr>
          <w:rStyle w:val="VerbatimChar"/>
        </w:rPr>
        <w:t xml:space="preserve">email_templates  -- versioned, editable by Broker</w:t>
      </w:r>
      <w:r>
        <w:br/>
      </w:r>
      <w:r>
        <w:rPr>
          <w:rStyle w:val="VerbatimChar"/>
        </w:rPr>
        <w:t xml:space="preserve">  key: vor_request_to_landlord | voe_request_to_employer | denial_letter</w:t>
      </w:r>
      <w:r>
        <w:br/>
      </w:r>
      <w:r>
        <w:rPr>
          <w:rStyle w:val="VerbatimChar"/>
        </w:rPr>
        <w:t xml:space="preserve">     | term_sheet | welcome_tenant | thank_you_agent | application_received_owner</w:t>
      </w:r>
      <w:r>
        <w:br/>
      </w:r>
      <w:r>
        <w:rPr>
          <w:rStyle w:val="VerbatimChar"/>
        </w:rPr>
        <w:t xml:space="preserve">     | screening_complete_owner | etc.</w:t>
      </w:r>
      <w:r>
        <w:br/>
      </w:r>
      <w:r>
        <w:rPr>
          <w:rStyle w:val="VerbatimChar"/>
        </w:rPr>
        <w:t xml:space="preserve">  version, subject, body_html, variables (jsonb of placeholders)</w:t>
      </w:r>
      <w:r>
        <w:br/>
      </w:r>
      <w:r>
        <w:rPr>
          <w:rStyle w:val="VerbatimChar"/>
        </w:rPr>
        <w:t xml:space="preserve">  active (bool), updated_at, updated_by</w:t>
      </w:r>
    </w:p>
    <w:p>
      <w:pPr>
        <w:pStyle w:val="FirstParagraph"/>
      </w:pPr>
      <w:r>
        <w:rPr>
          <w:b/>
        </w:rPr>
        <w:t xml:space="preserve">Storage buckets (Supabase Storage):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application-docs/</w:t>
      </w:r>
      <w:r>
        <w:t xml:space="preserve"> </w:t>
      </w:r>
      <w:r>
        <w:t xml:space="preserve">— applicant-uploaded ID, paystubs, bank stmts, pet vet certs, photos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verification-results/</w:t>
      </w:r>
      <w:r>
        <w:t xml:space="preserve"> </w:t>
      </w:r>
      <w:r>
        <w:t xml:space="preserve">— uploaded VOR/VOE PDFs (when manually returned), credit/background reports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signed-documents/</w:t>
      </w:r>
      <w:r>
        <w:t xml:space="preserve"> </w:t>
      </w:r>
      <w:r>
        <w:t xml:space="preserve">— fully-signed term sheets, leases, addendums (from e-sign provider)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screening-summaries/</w:t>
      </w:r>
      <w:r>
        <w:t xml:space="preserve"> </w:t>
      </w:r>
      <w:r>
        <w:t xml:space="preserve">— generated PDFs of Screening Summary Report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communications/</w:t>
      </w:r>
      <w:r>
        <w:t xml:space="preserve"> </w:t>
      </w:r>
      <w:r>
        <w:t xml:space="preserve">— saved email/sms transcripts (optional; metadata in DB)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user-journeys"/>
      <w:r>
        <w:t xml:space="preserve">5. User journeys</w:t>
      </w:r>
      <w:bookmarkEnd w:id="25"/>
    </w:p>
    <w:p>
      <w:pPr>
        <w:pStyle w:val="Heading3"/>
      </w:pPr>
      <w:bookmarkStart w:id="26" w:name="applicant-journey"/>
      <w:r>
        <w:t xml:space="preserve">5.1 Applicant journey</w:t>
      </w:r>
      <w:bookmarkEnd w:id="26"/>
    </w:p>
    <w:p>
      <w:pPr>
        <w:numPr>
          <w:ilvl w:val="0"/>
          <w:numId w:val="1001"/>
        </w:numPr>
        <w:pStyle w:val="Compact"/>
      </w:pPr>
      <w:r>
        <w:t xml:space="preserve">Lands on listing → clicks</w:t>
      </w:r>
      <w:r>
        <w:t xml:space="preserve"> </w:t>
      </w:r>
      <w:r>
        <w:t xml:space="preserve">“</w:t>
      </w:r>
      <w:r>
        <w:t xml:space="preserve">Apply</w:t>
      </w:r>
      <w:r>
        <w:t xml:space="preserve">”</w:t>
      </w:r>
      <w:r>
        <w:t xml:space="preserve"> </w:t>
      </w:r>
      <w:r>
        <w:t xml:space="preserve">→ form pre-fills property + agent info from URL params</w:t>
      </w:r>
    </w:p>
    <w:p>
      <w:pPr>
        <w:numPr>
          <w:ilvl w:val="0"/>
          <w:numId w:val="1001"/>
        </w:numPr>
        <w:pStyle w:val="Compact"/>
      </w:pPr>
      <w:r>
        <w:t xml:space="preserve">Fills the 13-section form (current site)</w:t>
      </w:r>
    </w:p>
    <w:p>
      <w:pPr>
        <w:numPr>
          <w:ilvl w:val="0"/>
          <w:numId w:val="1001"/>
        </w:numPr>
        <w:pStyle w:val="Compact"/>
      </w:pPr>
      <w:r>
        <w:t xml:space="preserve">Adds pet details + acknowledgments (if any)</w:t>
      </w:r>
    </w:p>
    <w:p>
      <w:pPr>
        <w:numPr>
          <w:ilvl w:val="0"/>
          <w:numId w:val="1001"/>
        </w:numPr>
        <w:pStyle w:val="Compact"/>
      </w:pPr>
      <w:r>
        <w:t xml:space="preserve">Uploads ID, paystubs, bank statements, pet docs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E-signs</w:t>
      </w:r>
      <w:r>
        <w:t xml:space="preserve"> </w:t>
      </w:r>
      <w:r>
        <w:t xml:space="preserve">the application within the app (HelloSign embedded or Dropbox Sign)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Pays</w:t>
      </w:r>
      <w:r>
        <w:t xml:space="preserve"> </w:t>
      </w:r>
      <w:r>
        <w:t xml:space="preserve">via Stripe Checkout: app fee ($75 or $50) + holding fee</w:t>
      </w:r>
    </w:p>
    <w:p>
      <w:pPr>
        <w:numPr>
          <w:ilvl w:val="0"/>
          <w:numId w:val="1001"/>
        </w:numPr>
        <w:pStyle w:val="Compact"/>
      </w:pPr>
      <w:r>
        <w:t xml:space="preserve">Lands on confirmation page with confirmation # and timeline</w:t>
      </w:r>
    </w:p>
    <w:p>
      <w:pPr>
        <w:numPr>
          <w:ilvl w:val="0"/>
          <w:numId w:val="1001"/>
        </w:numPr>
        <w:pStyle w:val="Compact"/>
      </w:pPr>
      <w:r>
        <w:t xml:space="preserve">Checks status anytime via</w:t>
      </w:r>
      <w:r>
        <w:t xml:space="preserve"> </w:t>
      </w:r>
      <w:r>
        <w:rPr>
          <w:rStyle w:val="VerbatimChar"/>
        </w:rPr>
        <w:t xml:space="preserve">/forms/application-status.html</w:t>
      </w:r>
      <w:r>
        <w:t xml:space="preserve"> </w:t>
      </w:r>
      <w:r>
        <w:t xml:space="preserve">(confirmation # + email)</w:t>
      </w:r>
    </w:p>
    <w:p>
      <w:pPr>
        <w:numPr>
          <w:ilvl w:val="0"/>
          <w:numId w:val="1001"/>
        </w:numPr>
        <w:pStyle w:val="Compact"/>
      </w:pPr>
      <w:r>
        <w:t xml:space="preserve">Gets emails at each milestone (received, payment confirmed, screening in progress, decision, term sheet sent)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If approved:</w:t>
      </w:r>
      <w:r>
        <w:t xml:space="preserve"> </w:t>
      </w:r>
      <w:r>
        <w:t xml:space="preserve">clicks term sheet email → reviews → e-signs accept (or rejects, or counters)</w:t>
      </w:r>
    </w:p>
    <w:p>
      <w:pPr>
        <w:numPr>
          <w:ilvl w:val="0"/>
          <w:numId w:val="1001"/>
        </w:numPr>
        <w:pStyle w:val="Compact"/>
      </w:pPr>
      <w:r>
        <w:t xml:space="preserve">Receives calendar invite for lease signing + orientation</w:t>
      </w:r>
    </w:p>
    <w:p>
      <w:pPr>
        <w:numPr>
          <w:ilvl w:val="0"/>
          <w:numId w:val="1001"/>
        </w:numPr>
        <w:pStyle w:val="Compact"/>
      </w:pPr>
      <w:r>
        <w:t xml:space="preserve">Signs lease (e-sign), schedules move-in</w:t>
      </w:r>
    </w:p>
    <w:p>
      <w:pPr>
        <w:numPr>
          <w:ilvl w:val="0"/>
          <w:numId w:val="1001"/>
        </w:numPr>
        <w:pStyle w:val="Compact"/>
      </w:pPr>
      <w:r>
        <w:t xml:space="preserve">Receives welcome email + tenant portal login info</w:t>
      </w:r>
    </w:p>
    <w:p>
      <w:pPr>
        <w:numPr>
          <w:ilvl w:val="0"/>
          <w:numId w:val="1001"/>
        </w:numPr>
        <w:pStyle w:val="Compact"/>
      </w:pPr>
      <w:r>
        <w:t xml:space="preserve">~14 days post move-in: review request</w:t>
      </w:r>
    </w:p>
    <w:p>
      <w:pPr>
        <w:pStyle w:val="Heading3"/>
      </w:pPr>
      <w:bookmarkStart w:id="27" w:name="showinglisting-agent-journey"/>
      <w:r>
        <w:t xml:space="preserve">5.2 Showing/Listing Agent journey</w:t>
      </w:r>
      <w:bookmarkEnd w:id="2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Registers free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/agent-register</w:t>
      </w:r>
      <w:r>
        <w:t xml:space="preserve"> </w:t>
      </w:r>
      <w:r>
        <w:t xml:space="preserve">→ confirms NV license + MLS member ID</w:t>
      </w:r>
    </w:p>
    <w:p>
      <w:pPr>
        <w:numPr>
          <w:ilvl w:val="0"/>
          <w:numId w:val="1002"/>
        </w:numPr>
        <w:pStyle w:val="Compact"/>
      </w:pPr>
      <w:r>
        <w:t xml:space="preserve">MLS API verifies license/membership → account auto-approved if valid</w:t>
      </w:r>
    </w:p>
    <w:p>
      <w:pPr>
        <w:numPr>
          <w:ilvl w:val="0"/>
          <w:numId w:val="1002"/>
        </w:numPr>
        <w:pStyle w:val="Compact"/>
      </w:pPr>
      <w:r>
        <w:t xml:space="preserve">Gets a</w:t>
      </w:r>
      <w:r>
        <w:t xml:space="preserve"> </w:t>
      </w:r>
      <w:r>
        <w:rPr>
          <w:b/>
        </w:rPr>
        <w:t xml:space="preserve">personal share link</w:t>
      </w:r>
      <w:r>
        <w:t xml:space="preserve"> </w:t>
      </w:r>
      <w:r>
        <w:t xml:space="preserve">for each property:</w:t>
      </w:r>
      <w:r>
        <w:t xml:space="preserve"> </w:t>
      </w:r>
      <w:r>
        <w:rPr>
          <w:rStyle w:val="VerbatimChar"/>
        </w:rPr>
        <w:t xml:space="preserve">https://investpro-realty.netlify.app/listing/123?agent=AGT-X9F2</w:t>
      </w:r>
    </w:p>
    <w:p>
      <w:pPr>
        <w:numPr>
          <w:ilvl w:val="0"/>
          <w:numId w:val="1002"/>
        </w:numPr>
        <w:pStyle w:val="Compact"/>
      </w:pPr>
      <w:r>
        <w:t xml:space="preserve">Sends share link to client → client opens application with</w:t>
      </w:r>
      <w:r>
        <w:t xml:space="preserve"> </w:t>
      </w:r>
      <w:r>
        <w:rPr>
          <w:b/>
        </w:rPr>
        <w:t xml:space="preserve">agent info pre-populated</w:t>
      </w:r>
    </w:p>
    <w:p>
      <w:pPr>
        <w:numPr>
          <w:ilvl w:val="0"/>
          <w:numId w:val="1002"/>
        </w:numPr>
        <w:pStyle w:val="Compact"/>
      </w:pPr>
      <w:r>
        <w:t xml:space="preserve">Receives email when application submitted on a property they shared</w:t>
      </w:r>
    </w:p>
    <w:p>
      <w:pPr>
        <w:numPr>
          <w:ilvl w:val="0"/>
          <w:numId w:val="1002"/>
        </w:numPr>
        <w:pStyle w:val="Compact"/>
      </w:pPr>
      <w:r>
        <w:t xml:space="preserve">Receives email when payment confirmed, when screening complete, and final decision</w:t>
      </w:r>
    </w:p>
    <w:p>
      <w:pPr>
        <w:numPr>
          <w:ilvl w:val="0"/>
          <w:numId w:val="1002"/>
        </w:numPr>
        <w:pStyle w:val="Compact"/>
      </w:pPr>
      <w:r>
        <w:t xml:space="preserve">Sees a personal dashboard at</w:t>
      </w:r>
      <w:r>
        <w:t xml:space="preserve"> </w:t>
      </w:r>
      <w:r>
        <w:rPr>
          <w:rStyle w:val="VerbatimChar"/>
        </w:rPr>
        <w:t xml:space="preserve">/portal/agent</w:t>
      </w:r>
      <w:r>
        <w:t xml:space="preserve"> </w:t>
      </w:r>
      <w:r>
        <w:t xml:space="preserve">with: properties they referred + status of each application + commission ledger</w:t>
      </w:r>
    </w:p>
    <w:p>
      <w:pPr>
        <w:numPr>
          <w:ilvl w:val="0"/>
          <w:numId w:val="1002"/>
        </w:numPr>
        <w:pStyle w:val="Compact"/>
      </w:pPr>
      <w:r>
        <w:t xml:space="preserve">After lease signs: receives thank-you email + 1099 reminder</w:t>
      </w:r>
    </w:p>
    <w:p>
      <w:pPr>
        <w:numPr>
          <w:ilvl w:val="0"/>
          <w:numId w:val="1002"/>
        </w:numPr>
        <w:pStyle w:val="Compact"/>
      </w:pPr>
      <w:r>
        <w:t xml:space="preserve">Year-end: 1099 issued automatically (electronic + mailed copy)</w:t>
      </w:r>
    </w:p>
    <w:p>
      <w:pPr>
        <w:pStyle w:val="Heading3"/>
      </w:pPr>
      <w:bookmarkStart w:id="28" w:name="va-journey-the-application-processor"/>
      <w:r>
        <w:t xml:space="preserve">5.3 VA journey (the application processor)</w:t>
      </w:r>
      <w:bookmarkEnd w:id="28"/>
    </w:p>
    <w:p>
      <w:pPr>
        <w:numPr>
          <w:ilvl w:val="0"/>
          <w:numId w:val="1003"/>
        </w:numPr>
        <w:pStyle w:val="Compact"/>
      </w:pPr>
      <w:r>
        <w:t xml:space="preserve">Logs in → sees</w:t>
      </w:r>
      <w:r>
        <w:t xml:space="preserve"> </w:t>
      </w:r>
      <w:r>
        <w:rPr>
          <w:b/>
        </w:rPr>
        <w:t xml:space="preserve">work queue</w:t>
      </w:r>
      <w:r>
        <w:t xml:space="preserve"> </w:t>
      </w:r>
      <w:r>
        <w:t xml:space="preserve">of applications by status</w:t>
      </w:r>
    </w:p>
    <w:p>
      <w:pPr>
        <w:numPr>
          <w:ilvl w:val="0"/>
          <w:numId w:val="1003"/>
        </w:numPr>
        <w:pStyle w:val="Compact"/>
      </w:pPr>
      <w:r>
        <w:t xml:space="preserve">Clicks on an application in</w:t>
      </w:r>
      <w:r>
        <w:t xml:space="preserve"> </w:t>
      </w:r>
      <w:r>
        <w:rPr>
          <w:rStyle w:val="VerbatimChar"/>
        </w:rPr>
        <w:t xml:space="preserve">payment_confirmed</w:t>
      </w:r>
      <w:r>
        <w:t xml:space="preserve"> </w:t>
      </w:r>
      <w:r>
        <w:t xml:space="preserve">status → opens Application Detail page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Document review tab:</w:t>
      </w:r>
      <w:r>
        <w:t xml:space="preserve"> </w:t>
      </w:r>
      <w:r>
        <w:t xml:space="preserve">sees uploaded docs, marks each as verified/missing/issue. Each doc has a checkbox.</w:t>
      </w:r>
    </w:p>
    <w:p>
      <w:pPr>
        <w:numPr>
          <w:ilvl w:val="0"/>
          <w:numId w:val="1003"/>
        </w:numPr>
        <w:pStyle w:val="Compact"/>
      </w:pPr>
      <w:r>
        <w:t xml:space="preserve">Once docs pass → status moves to</w:t>
      </w:r>
      <w:r>
        <w:t xml:space="preserve"> </w:t>
      </w:r>
      <w:r>
        <w:rPr>
          <w:rStyle w:val="VerbatimChar"/>
        </w:rPr>
        <w:t xml:space="preserve">screening_in_progress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Verifications tab:</w:t>
      </w:r>
      <w:r>
        <w:t xml:space="preserve"> </w:t>
      </w:r>
      <w:r>
        <w:t xml:space="preserve">clicks</w:t>
      </w:r>
      <w:r>
        <w:t xml:space="preserve"> </w:t>
      </w:r>
      <w:r>
        <w:t xml:space="preserve">“</w:t>
      </w:r>
      <w:r>
        <w:t xml:space="preserve">Send VOR to current landlord</w:t>
      </w:r>
      <w:r>
        <w:t xml:space="preserve">”</w:t>
      </w:r>
      <w:r>
        <w:t xml:space="preserve"> </w:t>
      </w:r>
      <w:r>
        <w:t xml:space="preserve">→ confirmation modal → email sent via SendGrid/Resend with templated form (signed e-form via HelloSign). Same flow for prior landlord, current/prior employer.</w:t>
      </w:r>
    </w:p>
    <w:p>
      <w:pPr>
        <w:numPr>
          <w:ilvl w:val="0"/>
          <w:numId w:val="1003"/>
        </w:numPr>
        <w:pStyle w:val="Compact"/>
      </w:pPr>
      <w:r>
        <w:t xml:space="preserve">SLA timers tick: if no response in 48 hours, task pops up to</w:t>
      </w:r>
      <w:r>
        <w:t xml:space="preserve"> </w:t>
      </w:r>
      <w:r>
        <w:t xml:space="preserve">“</w:t>
      </w:r>
      <w:r>
        <w:t xml:space="preserve">Call landlord</w:t>
      </w:r>
      <w:r>
        <w:t xml:space="preserve">”</w:t>
      </w:r>
      <w:r>
        <w:t xml:space="preserve"> </w:t>
      </w:r>
      <w:r>
        <w:t xml:space="preserve">— VA logs the call result.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Credit check tab:</w:t>
      </w:r>
      <w:r>
        <w:t xml:space="preserve"> </w:t>
      </w:r>
      <w:r>
        <w:t xml:space="preserve">clicks</w:t>
      </w:r>
      <w:r>
        <w:t xml:space="preserve"> </w:t>
      </w:r>
      <w:r>
        <w:t xml:space="preserve">“</w:t>
      </w:r>
      <w:r>
        <w:t xml:space="preserve">Run credit check via SmartMove</w:t>
      </w:r>
      <w:r>
        <w:t xml:space="preserve">”</w:t>
      </w:r>
      <w:r>
        <w:t xml:space="preserve"> </w:t>
      </w:r>
      <w:r>
        <w:t xml:space="preserve">→ opens SmartMove embedded screening flow; tenant pays directly through SmartMove or VA pays from InvestPro’s account.</w:t>
      </w:r>
    </w:p>
    <w:p>
      <w:pPr>
        <w:numPr>
          <w:ilvl w:val="0"/>
          <w:numId w:val="1003"/>
        </w:numPr>
        <w:pStyle w:val="Compact"/>
      </w:pPr>
      <w:r>
        <w:t xml:space="preserve">As verifications return:</w:t>
      </w:r>
      <w:r>
        <w:t xml:space="preserve"> </w:t>
      </w:r>
      <w:r>
        <w:rPr>
          <w:b/>
        </w:rPr>
        <w:t xml:space="preserve">Claude AI auto-extracts key fields</w:t>
      </w:r>
      <w:r>
        <w:t xml:space="preserve"> </w:t>
      </w:r>
      <w:r>
        <w:t xml:space="preserve">(rent paid on time? would re-rent? salary confirmed? employment dates?) into a structured summary that the VA can edit.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Summary tab:</w:t>
      </w:r>
      <w:r>
        <w:t xml:space="preserve"> </w:t>
      </w:r>
      <w:r>
        <w:t xml:space="preserve">Click</w:t>
      </w:r>
      <w:r>
        <w:t xml:space="preserve"> </w:t>
      </w:r>
      <w:r>
        <w:t xml:space="preserve">“</w:t>
      </w:r>
      <w:r>
        <w:t xml:space="preserve">Generate Screening Summary</w:t>
      </w:r>
      <w:r>
        <w:t xml:space="preserve">”</w:t>
      </w:r>
      <w:r>
        <w:t xml:space="preserve"> </w:t>
      </w:r>
      <w:r>
        <w:t xml:space="preserve">→ AI assembles draft summary. VA edits/finalizes. PDF generated.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Submit to Broker for review</w:t>
      </w:r>
      <w:r>
        <w:t xml:space="preserve">”</w:t>
      </w:r>
      <w:r>
        <w:t xml:space="preserve"> </w:t>
      </w:r>
      <w:r>
        <w:t xml:space="preserve">→ application moves to</w:t>
      </w:r>
      <w:r>
        <w:t xml:space="preserve"> </w:t>
      </w:r>
      <w:r>
        <w:rPr>
          <w:rStyle w:val="VerbatimChar"/>
        </w:rPr>
        <w:t xml:space="preserve">broker_review</w:t>
      </w:r>
      <w:r>
        <w:t xml:space="preserve">. Notification sent to Kenny.</w:t>
      </w:r>
    </w:p>
    <w:p>
      <w:pPr>
        <w:pStyle w:val="Heading3"/>
      </w:pPr>
      <w:bookmarkStart w:id="29" w:name="accounting-journey"/>
      <w:r>
        <w:t xml:space="preserve">5.4 Accounting journey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Logs in → sees</w:t>
      </w:r>
      <w:r>
        <w:t xml:space="preserve"> </w:t>
      </w:r>
      <w:r>
        <w:rPr>
          <w:b/>
        </w:rPr>
        <w:t xml:space="preserve">Payment Confirmation queue</w:t>
      </w:r>
      <w:r>
        <w:t xml:space="preserve"> </w:t>
      </w:r>
      <w:r>
        <w:t xml:space="preserve">of applications in</w:t>
      </w:r>
      <w:r>
        <w:t xml:space="preserve"> </w:t>
      </w:r>
      <w:r>
        <w:rPr>
          <w:rStyle w:val="VerbatimChar"/>
        </w:rPr>
        <w:t xml:space="preserve">pending_payment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payment_attempted</w:t>
      </w:r>
    </w:p>
    <w:p>
      <w:pPr>
        <w:numPr>
          <w:ilvl w:val="0"/>
          <w:numId w:val="1004"/>
        </w:numPr>
        <w:pStyle w:val="Compact"/>
      </w:pPr>
      <w:r>
        <w:t xml:space="preserve">For each: sees Stripe payment intent ID, amount, applicant name. Checks the actual deposit in InvestPro’s account. Clicks</w:t>
      </w:r>
      <w:r>
        <w:t xml:space="preserve"> </w:t>
      </w:r>
      <w:r>
        <w:t xml:space="preserve">“</w:t>
      </w:r>
      <w:r>
        <w:t xml:space="preserve">Confirm received</w:t>
      </w:r>
      <w:r>
        <w:t xml:space="preserve">”</w:t>
      </w:r>
      <w:r>
        <w:t xml:space="preserve"> </w:t>
      </w:r>
      <w:r>
        <w:t xml:space="preserve">→ application moves to</w:t>
      </w:r>
      <w:r>
        <w:t xml:space="preserve"> </w:t>
      </w:r>
      <w:r>
        <w:rPr>
          <w:rStyle w:val="VerbatimChar"/>
        </w:rPr>
        <w:t xml:space="preserve">va_review</w:t>
      </w:r>
    </w:p>
    <w:p>
      <w:pPr>
        <w:numPr>
          <w:ilvl w:val="0"/>
          <w:numId w:val="1004"/>
        </w:numPr>
        <w:pStyle w:val="Compact"/>
      </w:pPr>
      <w:r>
        <w:t xml:space="preserve">VA gets task: new application in queue</w:t>
      </w:r>
    </w:p>
    <w:p>
      <w:pPr>
        <w:numPr>
          <w:ilvl w:val="0"/>
          <w:numId w:val="1004"/>
        </w:numPr>
        <w:pStyle w:val="Compact"/>
      </w:pPr>
      <w:r>
        <w:t xml:space="preserve">(Throughout the lease lifecycle) Posts charges, runs ACH owner draws, etc. — Phase 6+</w:t>
      </w:r>
    </w:p>
    <w:p>
      <w:pPr>
        <w:pStyle w:val="Heading3"/>
      </w:pPr>
      <w:bookmarkStart w:id="30" w:name="broker-kenny-journey"/>
      <w:r>
        <w:t xml:space="preserve">5.5 Broker (Kenny) journey</w:t>
      </w:r>
      <w:bookmarkEnd w:id="30"/>
    </w:p>
    <w:p>
      <w:pPr>
        <w:numPr>
          <w:ilvl w:val="0"/>
          <w:numId w:val="1005"/>
        </w:numPr>
        <w:pStyle w:val="Compact"/>
      </w:pPr>
      <w:r>
        <w:t xml:space="preserve">Logs in → sees</w:t>
      </w:r>
      <w:r>
        <w:t xml:space="preserve"> </w:t>
      </w:r>
      <w:r>
        <w:rPr>
          <w:b/>
        </w:rPr>
        <w:t xml:space="preserve">Decision queue</w:t>
      </w:r>
      <w:r>
        <w:t xml:space="preserve"> </w:t>
      </w:r>
      <w:r>
        <w:t xml:space="preserve">of applications in</w:t>
      </w:r>
      <w:r>
        <w:t xml:space="preserve"> </w:t>
      </w:r>
      <w:r>
        <w:rPr>
          <w:rStyle w:val="VerbatimChar"/>
        </w:rPr>
        <w:t xml:space="preserve">broker_review</w:t>
      </w:r>
    </w:p>
    <w:p>
      <w:pPr>
        <w:numPr>
          <w:ilvl w:val="0"/>
          <w:numId w:val="1005"/>
        </w:numPr>
        <w:pStyle w:val="Compact"/>
      </w:pPr>
      <w:r>
        <w:t xml:space="preserve">Opens an application → reads Screening Summary, sees green/yellow/red flags (income met? credit score? VOR clean?)</w:t>
      </w:r>
    </w:p>
    <w:p>
      <w:pPr>
        <w:numPr>
          <w:ilvl w:val="0"/>
          <w:numId w:val="1005"/>
        </w:numPr>
        <w:pStyle w:val="Compact"/>
      </w:pPr>
      <w:r>
        <w:t xml:space="preserve">Three buttons:</w:t>
      </w:r>
      <w:r>
        <w:t xml:space="preserve"> </w:t>
      </w:r>
      <w:r>
        <w:rPr>
          <w:b/>
        </w:rPr>
        <w:t xml:space="preserve">Approve · Approve with Conditions · Deny</w:t>
      </w:r>
    </w:p>
    <w:p>
      <w:pPr>
        <w:numPr>
          <w:ilvl w:val="1"/>
          <w:numId w:val="1006"/>
        </w:numPr>
        <w:pStyle w:val="Compact"/>
      </w:pPr>
      <w:r>
        <w:t xml:space="preserve">“</w:t>
      </w:r>
      <w:r>
        <w:t xml:space="preserve">Approve with Conditions</w:t>
      </w:r>
      <w:r>
        <w:t xml:space="preserve">”</w:t>
      </w:r>
      <w:r>
        <w:t xml:space="preserve"> </w:t>
      </w:r>
      <w:r>
        <w:t xml:space="preserve">opens a modal (additional security deposit? co-signer required?)</w:t>
      </w:r>
    </w:p>
    <w:p>
      <w:pPr>
        <w:numPr>
          <w:ilvl w:val="1"/>
          <w:numId w:val="1006"/>
        </w:numPr>
        <w:pStyle w:val="Compact"/>
      </w:pPr>
      <w:r>
        <w:t xml:space="preserve">“</w:t>
      </w:r>
      <w:r>
        <w:t xml:space="preserve">Deny</w:t>
      </w:r>
      <w:r>
        <w:t xml:space="preserve">”</w:t>
      </w:r>
      <w:r>
        <w:t xml:space="preserve"> </w:t>
      </w:r>
      <w:r>
        <w:t xml:space="preserve">prompts for FCRA-compliant reason codes</w:t>
      </w:r>
    </w:p>
    <w:p>
      <w:pPr>
        <w:numPr>
          <w:ilvl w:val="0"/>
          <w:numId w:val="1005"/>
        </w:numPr>
        <w:pStyle w:val="Compact"/>
      </w:pPr>
      <w:r>
        <w:t xml:space="preserve">On Approve: term sheet auto-generates, VA gets task to review/send</w:t>
      </w:r>
    </w:p>
    <w:p>
      <w:pPr>
        <w:numPr>
          <w:ilvl w:val="0"/>
          <w:numId w:val="1005"/>
        </w:numPr>
        <w:pStyle w:val="Compact"/>
      </w:pPr>
      <w:r>
        <w:t xml:space="preserve">On Deny: denial letter auto-generates, VA gets task to send within 3 business days</w:t>
      </w:r>
    </w:p>
    <w:p>
      <w:pPr>
        <w:numPr>
          <w:ilvl w:val="0"/>
          <w:numId w:val="1005"/>
        </w:numPr>
        <w:pStyle w:val="Compact"/>
      </w:pPr>
      <w:r>
        <w:t xml:space="preserve">Also: Property Manager dashboard shows: properties under management, vacancy rates, applications in flight, agents most active, owner statements pending review</w:t>
      </w:r>
    </w:p>
    <w:p>
      <w:pPr>
        <w:numPr>
          <w:ilvl w:val="0"/>
          <w:numId w:val="1005"/>
        </w:numPr>
        <w:pStyle w:val="Compact"/>
      </w:pPr>
      <w:r>
        <w:t xml:space="preserve">Owner relationships, vendor approvals, renewal rates, eviction approvals</w:t>
      </w:r>
    </w:p>
    <w:p>
      <w:pPr>
        <w:pStyle w:val="Heading3"/>
      </w:pPr>
      <w:bookmarkStart w:id="31" w:name="owner-journey"/>
      <w:r>
        <w:t xml:space="preserve">5.6 Owner journey</w:t>
      </w:r>
      <w:bookmarkEnd w:id="31"/>
    </w:p>
    <w:p>
      <w:pPr>
        <w:numPr>
          <w:ilvl w:val="0"/>
          <w:numId w:val="1007"/>
        </w:numPr>
        <w:pStyle w:val="Compact"/>
      </w:pPr>
      <w:r>
        <w:t xml:space="preserve">Logs in → sees</w:t>
      </w:r>
      <w:r>
        <w:t xml:space="preserve"> </w:t>
      </w:r>
      <w:r>
        <w:rPr>
          <w:b/>
        </w:rPr>
        <w:t xml:space="preserve">My Properties</w:t>
      </w:r>
      <w:r>
        <w:t xml:space="preserve"> </w:t>
      </w:r>
      <w:r>
        <w:t xml:space="preserve">dashboard</w:t>
      </w:r>
    </w:p>
    <w:p>
      <w:pPr>
        <w:numPr>
          <w:ilvl w:val="0"/>
          <w:numId w:val="1007"/>
        </w:numPr>
        <w:pStyle w:val="Compact"/>
      </w:pPr>
      <w:r>
        <w:t xml:space="preserve">For each property: status, current tenant (if leased), current lease term, monthly rent, last 12 months of rent + expense summary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Application notifications</w:t>
      </w:r>
      <w:r>
        <w:t xml:space="preserve">: when an application is received, owner gets an email (no detail). When PM has a recommendation, owner gets the recommendation only — never raw screening data.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Owner approval gates:</w:t>
      </w:r>
      <w:r>
        <w:t xml:space="preserve"> </w:t>
      </w:r>
      <w:r>
        <w:t xml:space="preserve">approves rates above threshold, vendor quotes above pre-approved amount, CC&amp;R responses</w:t>
      </w:r>
    </w:p>
    <w:p>
      <w:pPr>
        <w:numPr>
          <w:ilvl w:val="0"/>
          <w:numId w:val="1007"/>
        </w:numPr>
        <w:pStyle w:val="Compact"/>
      </w:pPr>
      <w:r>
        <w:t xml:space="preserve">Year-end: 1099 + statements</w:t>
      </w:r>
    </w:p>
    <w:p>
      <w:pPr>
        <w:pStyle w:val="Heading3"/>
      </w:pPr>
      <w:bookmarkStart w:id="32" w:name="tenant-journey-post-lease"/>
      <w:r>
        <w:t xml:space="preserve">5.7 Tenant journey (post-lease)</w:t>
      </w:r>
      <w:bookmarkEnd w:id="32"/>
    </w:p>
    <w:p>
      <w:pPr>
        <w:numPr>
          <w:ilvl w:val="0"/>
          <w:numId w:val="1008"/>
        </w:numPr>
        <w:pStyle w:val="Compact"/>
      </w:pPr>
      <w:r>
        <w:t xml:space="preserve">Receives welcome email + portal login link</w:t>
      </w:r>
    </w:p>
    <w:p>
      <w:pPr>
        <w:numPr>
          <w:ilvl w:val="0"/>
          <w:numId w:val="1008"/>
        </w:numPr>
        <w:pStyle w:val="Compact"/>
      </w:pPr>
      <w:r>
        <w:t xml:space="preserve">First login: completes Move-In Condition Report (3-day deadline timer in portal)</w:t>
      </w:r>
    </w:p>
    <w:p>
      <w:pPr>
        <w:numPr>
          <w:ilvl w:val="0"/>
          <w:numId w:val="1008"/>
        </w:numPr>
        <w:pStyle w:val="Compact"/>
      </w:pPr>
      <w:r>
        <w:t xml:space="preserve">Sets up auto-pay</w:t>
      </w:r>
    </w:p>
    <w:p>
      <w:pPr>
        <w:numPr>
          <w:ilvl w:val="0"/>
          <w:numId w:val="1008"/>
        </w:numPr>
        <w:pStyle w:val="Compact"/>
      </w:pPr>
      <w:r>
        <w:t xml:space="preserve">Submits maintenance requests via portal (with photos)</w:t>
      </w:r>
    </w:p>
    <w:p>
      <w:pPr>
        <w:numPr>
          <w:ilvl w:val="0"/>
          <w:numId w:val="1008"/>
        </w:numPr>
        <w:pStyle w:val="Compact"/>
      </w:pPr>
      <w:r>
        <w:t xml:space="preserve">Sees lease docs, payment history, lease end date</w:t>
      </w:r>
    </w:p>
    <w:p>
      <w:pPr>
        <w:numPr>
          <w:ilvl w:val="0"/>
          <w:numId w:val="1008"/>
        </w:numPr>
        <w:pStyle w:val="Compact"/>
      </w:pPr>
      <w:r>
        <w:t xml:space="preserve">Renewal notices arrive 60+ days before end</w:t>
      </w:r>
    </w:p>
    <w:p>
      <w:pPr>
        <w:numPr>
          <w:ilvl w:val="0"/>
          <w:numId w:val="1008"/>
        </w:numPr>
        <w:pStyle w:val="Compact"/>
      </w:pPr>
      <w:r>
        <w:t xml:space="preserve">Move-out: 30-day notice (must end on the 1st)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notification-matrix"/>
      <w:r>
        <w:t xml:space="preserve">6. Notification matrix</w:t>
      </w:r>
      <w:bookmarkEnd w:id="33"/>
    </w:p>
    <w:p>
      <w:pPr>
        <w:pStyle w:val="FirstParagraph"/>
      </w:pPr>
      <w:r>
        <w:t xml:space="preserve">Send-on conditions, recipients, and templates. Owner gets recommendations only — never PII or raw screening data.</w:t>
      </w:r>
    </w:p>
    <w:tbl>
      <w:tblPr>
        <w:tblStyle w:val="Table"/>
        <w:tblW w:type="pct" w:w="4999.999999999998"/>
        <w:tblLook w:firstRow="1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Applicant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Showing Agent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Listing Agent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VA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Accounting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Broker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Tenant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submitted</w:t>
            </w:r>
          </w:p>
        </w:tc>
        <w:tc>
          <w:p>
            <w:pPr>
              <w:pStyle w:val="Compact"/>
              <w:jc w:val="center"/>
            </w:pPr>
            <w:r>
              <w:t xml:space="preserve">✉️ Confirmation #</w:t>
            </w:r>
          </w:p>
        </w:tc>
        <w:tc>
          <w:p>
            <w:pPr>
              <w:pStyle w:val="Compact"/>
              <w:jc w:val="center"/>
            </w:pPr>
            <w:r>
              <w:t xml:space="preserve">✉️ App on your referral</w:t>
            </w:r>
          </w:p>
        </w:tc>
        <w:tc>
          <w:p>
            <w:pPr>
              <w:pStyle w:val="Compact"/>
              <w:jc w:val="center"/>
            </w:pPr>
            <w:r>
              <w:t xml:space="preserve">✉️ App on your listing</w:t>
            </w:r>
          </w:p>
        </w:tc>
        <w:tc>
          <w:p>
            <w:pPr>
              <w:pStyle w:val="Compact"/>
              <w:jc w:val="center"/>
            </w:pPr>
            <w:r>
              <w:t xml:space="preserve">✉️ Queue alert</w:t>
            </w:r>
          </w:p>
        </w:tc>
        <w:tc>
          <w:p>
            <w:pPr>
              <w:pStyle w:val="Compact"/>
              <w:jc w:val="center"/>
            </w:pPr>
            <w:r>
              <w:t xml:space="preserve">✉️ Payment to confirm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Payment confirmed</w:t>
            </w:r>
          </w:p>
        </w:tc>
        <w:tc>
          <w:p>
            <w:pPr>
              <w:pStyle w:val="Compact"/>
              <w:jc w:val="center"/>
            </w:pPr>
            <w:r>
              <w:t xml:space="preserve">✉️ Now in review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✉️ Doc review task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✉️ App received (no PII)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docs verified, screening starts</w:t>
            </w:r>
          </w:p>
        </w:tc>
        <w:tc>
          <w:p>
            <w:pPr>
              <w:pStyle w:val="Compact"/>
              <w:jc w:val="center"/>
            </w:pPr>
            <w:r>
              <w:t xml:space="preserve">✉️ Screening underway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VOR sent to landlord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VOR received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✉️ Result in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VOE received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✉️ Result in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Credit returned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✉️ Result in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Summary submitted to Broker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✉️ Decision needed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Approved</w:t>
            </w:r>
          </w:p>
        </w:tc>
        <w:tc>
          <w:p>
            <w:pPr>
              <w:pStyle w:val="Compact"/>
              <w:jc w:val="center"/>
            </w:pPr>
            <w:r>
              <w:t xml:space="preserve">✉️ Term sheet incoming</w:t>
            </w:r>
          </w:p>
        </w:tc>
        <w:tc>
          <w:p>
            <w:pPr>
              <w:pStyle w:val="Compact"/>
              <w:jc w:val="center"/>
            </w:pPr>
            <w:r>
              <w:t xml:space="preserve">✉️ Approved! Term sheet sent</w:t>
            </w:r>
          </w:p>
        </w:tc>
        <w:tc>
          <w:p>
            <w:pPr>
              <w:pStyle w:val="Compact"/>
              <w:jc w:val="center"/>
            </w:pPr>
            <w:r>
              <w:t xml:space="preserve">✉️ Approved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✉️ Recommend approve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Denied</w:t>
            </w:r>
          </w:p>
        </w:tc>
        <w:tc>
          <w:p>
            <w:pPr>
              <w:pStyle w:val="Compact"/>
              <w:jc w:val="center"/>
            </w:pPr>
            <w:r>
              <w:t xml:space="preserve">📜 FCRA denial letter (within 3 biz days)</w:t>
            </w:r>
          </w:p>
        </w:tc>
        <w:tc>
          <w:p>
            <w:pPr>
              <w:pStyle w:val="Compact"/>
              <w:jc w:val="center"/>
            </w:pPr>
            <w:r>
              <w:t xml:space="preserve">✉️ Update</w:t>
            </w:r>
          </w:p>
        </w:tc>
        <w:tc>
          <w:p>
            <w:pPr>
              <w:pStyle w:val="Compact"/>
              <w:jc w:val="center"/>
            </w:pPr>
            <w:r>
              <w:t xml:space="preserve">✉️ Update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✉️ Recommend deny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Term sheet sent</w:t>
            </w:r>
          </w:p>
        </w:tc>
        <w:tc>
          <w:p>
            <w:pPr>
              <w:pStyle w:val="Compact"/>
              <w:jc w:val="center"/>
            </w:pPr>
            <w:r>
              <w:t xml:space="preserve">✉️ Review + e-sign within 3 biz days</w:t>
            </w:r>
          </w:p>
        </w:tc>
        <w:tc>
          <w:p>
            <w:pPr>
              <w:pStyle w:val="Compact"/>
              <w:jc w:val="center"/>
            </w:pPr>
            <w:r>
              <w:t xml:space="preserve">✉️ Term sent</w:t>
            </w:r>
          </w:p>
        </w:tc>
        <w:tc>
          <w:p>
            <w:pPr>
              <w:pStyle w:val="Compact"/>
              <w:jc w:val="center"/>
            </w:pPr>
            <w:r>
              <w:t xml:space="preserve">✉️ Term sent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Term accepted</w:t>
            </w:r>
          </w:p>
        </w:tc>
        <w:tc>
          <w:p>
            <w:pPr>
              <w:pStyle w:val="Compact"/>
              <w:jc w:val="center"/>
            </w:pPr>
            <w:r>
              <w:t xml:space="preserve">✉️ Lease drafting</w:t>
            </w:r>
          </w:p>
        </w:tc>
        <w:tc>
          <w:p>
            <w:pPr>
              <w:pStyle w:val="Compact"/>
              <w:jc w:val="center"/>
            </w:pPr>
            <w:r>
              <w:t xml:space="preserve">✉️ Accepted</w:t>
            </w:r>
          </w:p>
        </w:tc>
        <w:tc>
          <w:p>
            <w:pPr>
              <w:pStyle w:val="Compact"/>
              <w:jc w:val="center"/>
            </w:pPr>
            <w:r>
              <w:t xml:space="preserve">✉️ Accepted</w:t>
            </w:r>
          </w:p>
        </w:tc>
        <w:tc>
          <w:p>
            <w:pPr>
              <w:pStyle w:val="Compact"/>
              <w:jc w:val="center"/>
            </w:pPr>
            <w:r>
              <w:t xml:space="preserve">✉️ Draft lease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✉️ FYI accepted</w:t>
            </w:r>
          </w:p>
        </w:tc>
        <w:tc>
          <w:p>
            <w:pPr>
              <w:pStyle w:val="Compact"/>
              <w:jc w:val="center"/>
            </w:pPr>
            <w:r>
              <w:t xml:space="preserve">✉️ Approved &amp; accepted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Term countered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✉️ Counter received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✉️ Review counter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Term rejected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✉️ Declined</w:t>
            </w:r>
          </w:p>
        </w:tc>
        <w:tc>
          <w:p>
            <w:pPr>
              <w:pStyle w:val="Compact"/>
              <w:jc w:val="center"/>
            </w:pPr>
            <w:r>
              <w:t xml:space="preserve">✉️ Declined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✉️ Declined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Lease signing scheduled</w:t>
            </w:r>
          </w:p>
        </w:tc>
        <w:tc>
          <w:p>
            <w:pPr>
              <w:pStyle w:val="Compact"/>
              <w:jc w:val="center"/>
            </w:pPr>
            <w:r>
              <w:t xml:space="preserve">📅 Calendar invite + reminder 24h</w:t>
            </w:r>
          </w:p>
        </w:tc>
        <w:tc>
          <w:p>
            <w:pPr>
              <w:pStyle w:val="Compact"/>
              <w:jc w:val="center"/>
            </w:pPr>
            <w:r>
              <w:t xml:space="preserve">✉️ FYI date</w:t>
            </w:r>
          </w:p>
        </w:tc>
        <w:tc>
          <w:p>
            <w:pPr>
              <w:pStyle w:val="Compact"/>
              <w:jc w:val="center"/>
            </w:pPr>
            <w:r>
              <w:t xml:space="preserve">✉️ FYI date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Orientation scheduled</w:t>
            </w:r>
          </w:p>
        </w:tc>
        <w:tc>
          <w:p>
            <w:pPr>
              <w:pStyle w:val="Compact"/>
              <w:jc w:val="center"/>
            </w:pPr>
            <w:r>
              <w:t xml:space="preserve">📅 Calendar invite + reminder 24h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Lease fully signed</w:t>
            </w:r>
          </w:p>
        </w:tc>
        <w:tc>
          <w:p>
            <w:pPr>
              <w:pStyle w:val="Compact"/>
              <w:jc w:val="center"/>
            </w:pPr>
            <w:r>
              <w:t xml:space="preserve">✉️ Welcome packet</w:t>
            </w:r>
          </w:p>
        </w:tc>
        <w:tc>
          <w:p>
            <w:pPr>
              <w:pStyle w:val="Compact"/>
              <w:jc w:val="center"/>
            </w:pPr>
            <w:r>
              <w:t xml:space="preserve">✉️ 🎉 Thank you (+ 1099 reminder)</w:t>
            </w:r>
          </w:p>
        </w:tc>
        <w:tc>
          <w:p>
            <w:pPr>
              <w:pStyle w:val="Compact"/>
              <w:jc w:val="center"/>
            </w:pPr>
            <w:r>
              <w:t xml:space="preserve">✉️ 🎉 Thank you (+ 1099 reminder)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✉️ Set up billing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✉️ Lease copy + new tenant info</w:t>
            </w:r>
          </w:p>
        </w:tc>
        <w:tc>
          <w:p>
            <w:pPr>
              <w:pStyle w:val="Compact"/>
              <w:jc w:val="center"/>
            </w:pPr>
            <w:r>
              <w:t xml:space="preserve">✉️ Welcome + portal login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Move-in complete</w:t>
            </w:r>
          </w:p>
        </w:tc>
        <w:tc>
          <w:p>
            <w:pPr>
              <w:pStyle w:val="Compact"/>
              <w:jc w:val="center"/>
            </w:pPr>
            <w:r>
              <w:t xml:space="preserve">✉️ Review request (14 days later)</w:t>
            </w:r>
          </w:p>
        </w:tc>
        <w:tc>
          <w:p>
            <w:pPr>
              <w:pStyle w:val="Compact"/>
              <w:jc w:val="center"/>
            </w:pPr>
            <w:r>
              <w:t xml:space="preserve">✉️ Review request</w:t>
            </w:r>
          </w:p>
        </w:tc>
        <w:tc>
          <w:p>
            <w:pPr>
              <w:pStyle w:val="Compact"/>
              <w:jc w:val="center"/>
            </w:pPr>
            <w:r>
              <w:t xml:space="preserve">✉️ Review request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✉️ Onboarding tips</w:t>
            </w:r>
          </w:p>
        </w:tc>
      </w:tr>
    </w:tbl>
    <w:p>
      <w:pPr>
        <w:pStyle w:val="BodyText"/>
      </w:pPr>
      <w:r>
        <w:rPr>
          <w:b/>
        </w:rPr>
        <w:t xml:space="preserve">Channel rules:</w:t>
      </w:r>
      <w:r>
        <w:t xml:space="preserve"> </w:t>
      </w:r>
      <w:r>
        <w:t xml:space="preserve">- All applicants/tenants/owners/agents: email always; SMS optional (opt-in at registration)</w:t>
      </w:r>
      <w:r>
        <w:t xml:space="preserve"> </w:t>
      </w:r>
      <w:r>
        <w:t xml:space="preserve">- Internal staff (VA/Accounting/Broker): email + in-app notification</w:t>
      </w:r>
      <w:r>
        <w:t xml:space="preserve"> </w:t>
      </w:r>
      <w:r>
        <w:t xml:space="preserve">- Calendar invites: ICS attachment + Google Calendar API</w:t>
      </w:r>
      <w:r>
        <w:t xml:space="preserve"> </w:t>
      </w:r>
      <w:r>
        <w:t xml:space="preserve">- 24h reminder before scheduled events: email + SMS if opted in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Tenant emails always BCC Savan, Jeff, Mandy</w:t>
      </w:r>
      <w:r>
        <w:t xml:space="preserve"> </w:t>
      </w:r>
      <w:r>
        <w:t xml:space="preserve">(per Ch. 39)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Owner emails always CC Accounting</w:t>
      </w:r>
      <w:r>
        <w:t xml:space="preserve"> </w:t>
      </w:r>
      <w:r>
        <w:t xml:space="preserve">(per Ch. 39)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Never tenant + owner on same email</w:t>
      </w:r>
      <w:r>
        <w:t xml:space="preserve"> </w:t>
      </w:r>
      <w:r>
        <w:t xml:space="preserve">— enforced in send service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integration-stack"/>
      <w:r>
        <w:t xml:space="preserve">7. Integration stack</w:t>
      </w:r>
      <w:bookmarkEnd w:id="3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Provider (recommended)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Email send/receive</w:t>
            </w:r>
          </w:p>
        </w:tc>
        <w:tc>
          <w:p>
            <w:pPr>
              <w:pStyle w:val="Compact"/>
              <w:jc w:val="left"/>
            </w:pPr>
            <w:r>
              <w:t xml:space="preserve">Resend</w:t>
            </w:r>
          </w:p>
        </w:tc>
        <w:tc>
          <w:p>
            <w:pPr>
              <w:pStyle w:val="Compact"/>
              <w:jc w:val="left"/>
            </w:pPr>
            <w:r>
              <w:t xml:space="preserve">$0 (3k/mo free) → $20/mo (50k)</w:t>
            </w:r>
          </w:p>
        </w:tc>
        <w:tc>
          <w:p>
            <w:pPr>
              <w:pStyle w:val="Compact"/>
              <w:jc w:val="left"/>
            </w:pPr>
            <w:r>
              <w:t xml:space="preserve">Modern API, reply webhook, simpler than SendGrid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SMS</w:t>
            </w:r>
          </w:p>
        </w:tc>
        <w:tc>
          <w:p>
            <w:pPr>
              <w:pStyle w:val="Compact"/>
              <w:jc w:val="left"/>
            </w:pPr>
            <w:r>
              <w:t xml:space="preserve">Twilio Programmable Messaging</w:t>
            </w:r>
          </w:p>
        </w:tc>
        <w:tc>
          <w:p>
            <w:pPr>
              <w:pStyle w:val="Compact"/>
              <w:jc w:val="left"/>
            </w:pPr>
            <w:r>
              <w:t xml:space="preserve">$0.0079/msg US</w:t>
            </w:r>
          </w:p>
        </w:tc>
        <w:tc>
          <w:p>
            <w:pPr>
              <w:pStyle w:val="Compact"/>
              <w:jc w:val="left"/>
            </w:pPr>
            <w:r>
              <w:t xml:space="preserve">Industry standard, A2P 10DLC compliant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E-signature</w:t>
            </w:r>
          </w:p>
        </w:tc>
        <w:tc>
          <w:p>
            <w:pPr>
              <w:pStyle w:val="Compact"/>
              <w:jc w:val="left"/>
            </w:pPr>
            <w:r>
              <w:t xml:space="preserve">Dropbox Sign (formerly HelloSign)</w:t>
            </w:r>
          </w:p>
        </w:tc>
        <w:tc>
          <w:p>
            <w:pPr>
              <w:pStyle w:val="Compact"/>
              <w:jc w:val="left"/>
            </w:pPr>
            <w:r>
              <w:t xml:space="preserve">$25/mo Standard, ~$0/envelope</w:t>
            </w:r>
          </w:p>
        </w:tc>
        <w:tc>
          <w:p>
            <w:pPr>
              <w:pStyle w:val="Compact"/>
              <w:jc w:val="left"/>
            </w:pPr>
            <w:r>
              <w:t xml:space="preserve">Best API + price for small biz; embedded signing UX is clean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Payment</w:t>
            </w:r>
          </w:p>
        </w:tc>
        <w:tc>
          <w:p>
            <w:pPr>
              <w:pStyle w:val="Compact"/>
              <w:jc w:val="left"/>
            </w:pPr>
            <w:r>
              <w:t xml:space="preserve">Stripe Checkout + Connect</w:t>
            </w:r>
          </w:p>
        </w:tc>
        <w:tc>
          <w:p>
            <w:pPr>
              <w:pStyle w:val="Compact"/>
              <w:jc w:val="left"/>
            </w:pPr>
            <w:r>
              <w:t xml:space="preserve">2.9% + $0.30 per txn</w:t>
            </w:r>
          </w:p>
        </w:tc>
        <w:tc>
          <w:p>
            <w:pPr>
              <w:pStyle w:val="Compact"/>
              <w:jc w:val="left"/>
            </w:pPr>
            <w:r>
              <w:t xml:space="preserve">Already planned; Connect for agent payouts later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MLS data</w:t>
            </w:r>
          </w:p>
        </w:tc>
        <w:tc>
          <w:p>
            <w:pPr>
              <w:pStyle w:val="Compact"/>
              <w:jc w:val="left"/>
            </w:pPr>
            <w:r>
              <w:t xml:space="preserve">Kenny’s existing MLS API (paid)</w:t>
            </w:r>
          </w:p>
        </w:tc>
        <w:tc>
          <w:p>
            <w:pPr>
              <w:pStyle w:val="Compact"/>
              <w:jc w:val="left"/>
            </w:pPr>
            <w:r>
              <w:t xml:space="preserve">already paid</w:t>
            </w:r>
          </w:p>
        </w:tc>
        <w:tc>
          <w:p>
            <w:pPr>
              <w:pStyle w:val="Compact"/>
              <w:jc w:val="left"/>
            </w:pPr>
            <w:r>
              <w:t xml:space="preserve">Listings + agent 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Credit check / Background / Eviction</w:t>
            </w:r>
          </w:p>
        </w:tc>
        <w:tc>
          <w:p>
            <w:pPr>
              <w:pStyle w:val="Compact"/>
              <w:jc w:val="left"/>
            </w:pPr>
            <w:r>
              <w:t xml:space="preserve">TransUnion SmartMove (Complete: $49) OR RentSpree ($30–35)</w:t>
            </w:r>
          </w:p>
        </w:tc>
        <w:tc>
          <w:p>
            <w:pPr>
              <w:pStyle w:val="Compact"/>
              <w:jc w:val="left"/>
            </w:pPr>
            <w:r>
              <w:t xml:space="preserve">Per-screen, tenant-paid</w:t>
            </w:r>
          </w:p>
        </w:tc>
        <w:tc>
          <w:p>
            <w:pPr>
              <w:pStyle w:val="Compact"/>
              <w:jc w:val="left"/>
            </w:pPr>
            <w:r>
              <w:t xml:space="preserve">SmartMove most established; RentSpree cheaper. Kenny said all 4 options should be supported (admin upload PDF + SmartMove + RentSpree + PetScreening.com) — build adapter pattern so VA picks per app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Pet screening</w:t>
            </w:r>
          </w:p>
        </w:tc>
        <w:tc>
          <w:p>
            <w:pPr>
              <w:pStyle w:val="Compact"/>
              <w:jc w:val="left"/>
            </w:pPr>
            <w:r>
              <w:t xml:space="preserve">PetScreening.com</w:t>
            </w:r>
          </w:p>
        </w:tc>
        <w:tc>
          <w:p>
            <w:pPr>
              <w:pStyle w:val="Compact"/>
              <w:jc w:val="left"/>
            </w:pPr>
            <w:r>
              <w:t xml:space="preserve">Free for PMs</w:t>
            </w:r>
          </w:p>
        </w:tc>
        <w:tc>
          <w:p>
            <w:pPr>
              <w:pStyle w:val="Compact"/>
              <w:jc w:val="left"/>
            </w:pPr>
            <w:r>
              <w:t xml:space="preserve">Tenant pays $20–30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Bank verification (optional)</w:t>
            </w:r>
          </w:p>
        </w:tc>
        <w:tc>
          <w:p>
            <w:pPr>
              <w:pStyle w:val="Compact"/>
              <w:jc w:val="left"/>
            </w:pPr>
            <w:r>
              <w:t xml:space="preserve">Plaid</w:t>
            </w:r>
          </w:p>
        </w:tc>
        <w:tc>
          <w:p>
            <w:pPr>
              <w:pStyle w:val="Compact"/>
              <w:jc w:val="left"/>
            </w:pPr>
            <w:r>
              <w:t xml:space="preserve">$0.20–$0.60/check</w:t>
            </w:r>
          </w:p>
        </w:tc>
        <w:tc>
          <w:p>
            <w:pPr>
              <w:pStyle w:val="Compact"/>
              <w:jc w:val="left"/>
            </w:pPr>
            <w:r>
              <w:t xml:space="preserve">Income verification alternative to manual paystubs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Calendar</w:t>
            </w:r>
          </w:p>
        </w:tc>
        <w:tc>
          <w:p>
            <w:pPr>
              <w:pStyle w:val="Compact"/>
              <w:jc w:val="left"/>
            </w:pPr>
            <w:r>
              <w:t xml:space="preserve">Google Calendar API</w:t>
            </w:r>
          </w:p>
        </w:tc>
        <w:tc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p>
            <w:pPr>
              <w:pStyle w:val="Compact"/>
              <w:jc w:val="left"/>
            </w:pPr>
            <w:r>
              <w:t xml:space="preserve">InvestPro already uses Google Workspace; ICS attachments for non-Google users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auto-summary</w:t>
            </w:r>
          </w:p>
        </w:tc>
        <w:tc>
          <w:p>
            <w:pPr>
              <w:pStyle w:val="Compact"/>
              <w:jc w:val="left"/>
            </w:pPr>
            <w:r>
              <w:t xml:space="preserve">Claude API (Anthropic)</w:t>
            </w:r>
          </w:p>
        </w:tc>
        <w:tc>
          <w:p>
            <w:pPr>
              <w:pStyle w:val="Compact"/>
              <w:jc w:val="left"/>
            </w:pPr>
            <w:r>
              <w:t xml:space="preserve">~$0.003 per VOR/VOE summary, ~$0.01 per Screening Summary</w:t>
            </w:r>
          </w:p>
        </w:tc>
        <w:tc>
          <w:p>
            <w:pPr>
              <w:pStyle w:val="Compact"/>
              <w:jc w:val="left"/>
            </w:pPr>
            <w:r>
              <w:t xml:space="preserve">Best for structured extraction + summarization. Use claude-haiku-4-5 for speed.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PDF generation</w:t>
            </w:r>
          </w:p>
        </w:tc>
        <w:tc>
          <w:p>
            <w:pPr>
              <w:pStyle w:val="Compact"/>
              <w:jc w:val="left"/>
            </w:pPr>
            <w:r>
              <w:t xml:space="preserve">Puppeteer or pdfkit (free, server-side) OR pdfshift.io ($9/mo for 250 PDFs)</w:t>
            </w:r>
          </w:p>
        </w:tc>
        <w:tc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p>
            <w:pPr>
              <w:pStyle w:val="Compact"/>
              <w:jc w:val="left"/>
            </w:pPr>
            <w:r>
              <w:t xml:space="preserve">For Term Sheet, denial letter, Screening Summary PDFs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 storage</w:t>
            </w:r>
          </w:p>
        </w:tc>
        <w:tc>
          <w:p>
            <w:pPr>
              <w:pStyle w:val="Compact"/>
              <w:jc w:val="left"/>
            </w:pPr>
            <w:r>
              <w:t xml:space="preserve">Supabase Storage</w:t>
            </w:r>
          </w:p>
        </w:tc>
        <w:tc>
          <w:p>
            <w:pPr>
              <w:pStyle w:val="Compact"/>
              <w:jc w:val="left"/>
            </w:pPr>
            <w:r>
              <w:t xml:space="preserve">Included in Supabase plan</w:t>
            </w:r>
          </w:p>
        </w:tc>
        <w:tc>
          <w:p>
            <w:pPr>
              <w:pStyle w:val="Compact"/>
              <w:jc w:val="left"/>
            </w:pPr>
            <w:r>
              <w:t xml:space="preserve">Centralizes all uploads + signed docs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Database + auth</w:t>
            </w:r>
          </w:p>
        </w:tc>
        <w:tc>
          <w:p>
            <w:pPr>
              <w:pStyle w:val="Compact"/>
              <w:jc w:val="left"/>
            </w:pPr>
            <w:r>
              <w:t xml:space="preserve">Supabase Postgres + Auth</w:t>
            </w:r>
          </w:p>
        </w:tc>
        <w:tc>
          <w:p>
            <w:pPr>
              <w:pStyle w:val="Compact"/>
              <w:jc w:val="left"/>
            </w:pPr>
            <w:r>
              <w:t xml:space="preserve">$0 → $25/mo Pro</w:t>
            </w:r>
          </w:p>
        </w:tc>
        <w:tc>
          <w:p>
            <w:pPr>
              <w:pStyle w:val="Compact"/>
              <w:jc w:val="left"/>
            </w:pPr>
            <w:r>
              <w:t xml:space="preserve">Already planned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Hosting</w:t>
            </w:r>
          </w:p>
        </w:tc>
        <w:tc>
          <w:p>
            <w:pPr>
              <w:pStyle w:val="Compact"/>
              <w:jc w:val="left"/>
            </w:pPr>
            <w:r>
              <w:t xml:space="preserve">Netlify (current)</w:t>
            </w:r>
          </w:p>
        </w:tc>
        <w:tc>
          <w:p>
            <w:pPr>
              <w:pStyle w:val="Compact"/>
              <w:jc w:val="left"/>
            </w:pPr>
            <w:r>
              <w:t xml:space="preserve">$0 free tier</w:t>
            </w:r>
          </w:p>
        </w:tc>
        <w:tc>
          <w:p>
            <w:pPr>
              <w:pStyle w:val="Compact"/>
              <w:jc w:val="left"/>
            </w:pPr>
            <w:r>
              <w:t xml:space="preserve">Static frontend; Edge Functions handle webhooks</w:t>
            </w:r>
          </w:p>
        </w:tc>
      </w:tr>
    </w:tbl>
    <w:p>
      <w:pPr>
        <w:pStyle w:val="BodyText"/>
      </w:pPr>
      <w:r>
        <w:rPr>
          <w:b/>
        </w:rPr>
        <w:t xml:space="preserve">Estimated all-in monthly recurring cost (excluding per-screen credit checks which tenant pays):</w:t>
      </w:r>
      <w:r>
        <w:t xml:space="preserve"> </w:t>
      </w:r>
      <w:r>
        <w:t xml:space="preserve">- Free tier (low volume): ~$25/mo (Dropbox Sign Standard) + Resend free + Twilio low cost</w:t>
      </w:r>
      <w:r>
        <w:t xml:space="preserve"> </w:t>
      </w:r>
      <w:r>
        <w:t xml:space="preserve">- Active production (5–20 apps/mo): ~$50–80/mo</w:t>
      </w:r>
      <w:r>
        <w:t xml:space="preserve"> </w:t>
      </w:r>
      <w:r>
        <w:t xml:space="preserve">- + ~$0.05/application in AI tokens for summaries</w:t>
      </w:r>
      <w:r>
        <w:t xml:space="preserve"> </w:t>
      </w:r>
      <w:r>
        <w:t xml:space="preserve">- Credit checks: $30–49/applicant, paid by tenant (or pass through)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page-screen-inventory"/>
      <w:r>
        <w:t xml:space="preserve">8. Page / screen inventory</w:t>
      </w:r>
      <w:bookmarkEnd w:id="35"/>
    </w:p>
    <w:p>
      <w:pPr>
        <w:pStyle w:val="Heading3"/>
      </w:pPr>
      <w:bookmarkStart w:id="36" w:name="public-site-already-mostly-built"/>
      <w:r>
        <w:t xml:space="preserve">8.1 Public site (already mostly built)</w:t>
      </w:r>
      <w:bookmarkEnd w:id="36"/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/</w:t>
      </w:r>
      <w:r>
        <w:t xml:space="preserve"> </w:t>
      </w:r>
      <w:r>
        <w:t xml:space="preserve">Homepage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/property-management.html</w:t>
      </w:r>
      <w:r>
        <w:t xml:space="preserve"> </w:t>
      </w:r>
      <w:r>
        <w:t xml:space="preserve">PM hub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/owner-services.html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/tenant-services.html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/listings.html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/property-detail.html?id=X</w:t>
      </w:r>
      <w:r>
        <w:t xml:space="preserve"> </w:t>
      </w:r>
      <w:r>
        <w:t xml:space="preserve">(refactor to dynamic)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/sales.html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/recruiting.html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/about.html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/contact.html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/forms/rental-application.html</w:t>
      </w:r>
      <w:r>
        <w:t xml:space="preserve"> </w:t>
      </w:r>
      <w:r>
        <w:t xml:space="preserve">(current, needs MLS auto-populate)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/forms/application-submitted.html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/forms/application-status.html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/forms/maintenance-request.html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/forms/listing-inquiry.html</w:t>
      </w:r>
    </w:p>
    <w:p>
      <w:pPr>
        <w:pStyle w:val="Heading3"/>
      </w:pPr>
      <w:bookmarkStart w:id="37" w:name="agent-portal-new-phase-2"/>
      <w:r>
        <w:t xml:space="preserve">8.2 Agent portal (NEW — Phase 2)</w:t>
      </w:r>
      <w:bookmarkEnd w:id="37"/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/portal/agent/register</w:t>
      </w:r>
      <w:r>
        <w:t xml:space="preserve"> </w:t>
      </w:r>
      <w:r>
        <w:t xml:space="preserve">Registration form (license #, MLS ID, brokerage)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/portal/agent/login</w:t>
      </w:r>
      <w:r>
        <w:t xml:space="preserve"> </w:t>
      </w:r>
      <w:r>
        <w:t xml:space="preserve">Login (Supabase auth)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/portal/agent/dashboard</w:t>
      </w:r>
      <w:r>
        <w:t xml:space="preserve"> </w:t>
      </w:r>
      <w:r>
        <w:t xml:space="preserve">Properties referred + apps in flight + commission ledger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/portal/agent/properties/[id]</w:t>
      </w:r>
      <w:r>
        <w:t xml:space="preserve"> </w:t>
      </w:r>
      <w:r>
        <w:t xml:space="preserve">Per-property: applications referred, status, share link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/portal/agent/share-link-generator</w:t>
      </w:r>
      <w:r>
        <w:t xml:space="preserve"> </w:t>
      </w:r>
      <w:r>
        <w:t xml:space="preserve">Generate trackable share URL with</w:t>
      </w:r>
      <w:r>
        <w:t xml:space="preserve"> </w:t>
      </w:r>
      <w:r>
        <w:rPr>
          <w:rStyle w:val="VerbatimChar"/>
        </w:rPr>
        <w:t xml:space="preserve">?agent=X</w:t>
      </w:r>
      <w:r>
        <w:t xml:space="preserve"> </w:t>
      </w:r>
      <w:r>
        <w:t xml:space="preserve">param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/portal/agent/profile</w:t>
      </w:r>
      <w:r>
        <w:t xml:space="preserve"> </w:t>
      </w:r>
      <w:r>
        <w:t xml:space="preserve">Update license/MLS/brokerage info, upload W-9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/portal/agent/1099</w:t>
      </w:r>
      <w:r>
        <w:t xml:space="preserve"> </w:t>
      </w:r>
      <w:r>
        <w:t xml:space="preserve">Year-end form download</w:t>
      </w:r>
    </w:p>
    <w:p>
      <w:pPr>
        <w:pStyle w:val="Heading3"/>
      </w:pPr>
      <w:bookmarkStart w:id="38" w:name="applicant-flow-extensions-phase-1b2"/>
      <w:r>
        <w:t xml:space="preserve">8.3 Applicant flow extensions (Phase 1B/2)</w:t>
      </w:r>
      <w:bookmarkEnd w:id="38"/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/forms/rental-application.html</w:t>
      </w:r>
      <w:r>
        <w:t xml:space="preserve"> </w:t>
      </w:r>
      <w:r>
        <w:t xml:space="preserve">— auto-populate from</w:t>
      </w:r>
      <w:r>
        <w:t xml:space="preserve"> </w:t>
      </w:r>
      <w:r>
        <w:rPr>
          <w:rStyle w:val="VerbatimChar"/>
        </w:rPr>
        <w:t xml:space="preserve">?property=X&amp;agent=Y</w:t>
      </w:r>
      <w:r>
        <w:t xml:space="preserve"> </w:t>
      </w:r>
      <w:r>
        <w:t xml:space="preserve">URL params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/forms/term-sheet/[id]</w:t>
      </w:r>
      <w:r>
        <w:t xml:space="preserve"> </w:t>
      </w:r>
      <w:r>
        <w:t xml:space="preserve">Sign-off page (e-sign embedded, accept/reject/counter)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/forms/lease-signing/[id]</w:t>
      </w:r>
      <w:r>
        <w:t xml:space="preserve"> </w:t>
      </w:r>
      <w:r>
        <w:t xml:space="preserve">Lease e-sign embedded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/forms/co-applicant-invite/[id]</w:t>
      </w:r>
      <w:r>
        <w:t xml:space="preserve"> </w:t>
      </w:r>
      <w:r>
        <w:t xml:space="preserve">Invite link for co-applicants to apply linked</w:t>
      </w:r>
    </w:p>
    <w:p>
      <w:pPr>
        <w:pStyle w:val="Heading3"/>
      </w:pPr>
      <w:bookmarkStart w:id="39" w:name="va-dashboard-new-phase-2-3"/>
      <w:r>
        <w:t xml:space="preserve">8.4 VA dashboard (NEW — Phase 2-3)</w:t>
      </w:r>
      <w:bookmarkEnd w:id="39"/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/portal/va/dashboard</w:t>
      </w:r>
      <w:r>
        <w:t xml:space="preserve"> </w:t>
      </w:r>
      <w:r>
        <w:t xml:space="preserve">Work queue (open tasks + applications by status)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/portal/va/applications/[id]</w:t>
      </w:r>
      <w:r>
        <w:t xml:space="preserve"> </w:t>
      </w:r>
      <w:r>
        <w:t xml:space="preserve">Application detail (tabs: docs, verifications, summary, comms log)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/portal/va/applications/[id]/send-vor</w:t>
      </w:r>
      <w:r>
        <w:t xml:space="preserve"> </w:t>
      </w:r>
      <w:r>
        <w:t xml:space="preserve">Send VOR — picks landlord email + template + e-sign envelope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/portal/va/applications/[id]/send-voe</w:t>
      </w:r>
      <w:r>
        <w:t xml:space="preserve"> </w:t>
      </w:r>
      <w:r>
        <w:t xml:space="preserve">Same for VOE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/portal/va/applications/[id]/run-screening</w:t>
      </w:r>
      <w:r>
        <w:t xml:space="preserve"> </w:t>
      </w:r>
      <w:r>
        <w:t xml:space="preserve">Trigger SmartMove/RentSpree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/portal/va/applications/[id]/log-call</w:t>
      </w:r>
      <w:r>
        <w:t xml:space="preserve"> </w:t>
      </w:r>
      <w:r>
        <w:t xml:space="preserve">Log a phone call manually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/portal/va/applications/[id]/finalize-summary</w:t>
      </w:r>
      <w:r>
        <w:t xml:space="preserve"> </w:t>
      </w:r>
      <w:r>
        <w:t xml:space="preserve">Review AI-drafted summary, edit, submit to Broker</w:t>
      </w:r>
    </w:p>
    <w:p>
      <w:pPr>
        <w:pStyle w:val="Heading3"/>
      </w:pPr>
      <w:bookmarkStart w:id="40" w:name="accounting-dashboard-new-phase-2"/>
      <w:r>
        <w:t xml:space="preserve">8.5 Accounting dashboard (NEW — Phase 2)</w:t>
      </w:r>
      <w:bookmarkEnd w:id="40"/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/portal/accounting/payment-queue</w:t>
      </w:r>
      <w:r>
        <w:t xml:space="preserve"> </w:t>
      </w:r>
      <w:r>
        <w:t xml:space="preserve">Confirm Stripe payments received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/portal/accounting/refunds</w:t>
      </w:r>
      <w:r>
        <w:t xml:space="preserve"> </w:t>
      </w:r>
      <w:r>
        <w:t xml:space="preserve">Issue holding fee refunds (denied applications)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/portal/accounting/owner-statements</w:t>
      </w:r>
      <w:r>
        <w:t xml:space="preserve"> </w:t>
      </w:r>
      <w:r>
        <w:t xml:space="preserve">(Phase 6+)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/portal/accounting/ach-disbursements</w:t>
      </w:r>
      <w:r>
        <w:t xml:space="preserve"> </w:t>
      </w:r>
      <w:r>
        <w:t xml:space="preserve">(Phase 6+)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/portal/accounting/1099</w:t>
      </w:r>
      <w:r>
        <w:t xml:space="preserve"> </w:t>
      </w:r>
      <w:r>
        <w:t xml:space="preserve">Year-end agent + owner 1099 generation</w:t>
      </w:r>
    </w:p>
    <w:p>
      <w:pPr>
        <w:pStyle w:val="Heading3"/>
      </w:pPr>
      <w:bookmarkStart w:id="41" w:name="broker-kenny-dashboard-new-phase-2"/>
      <w:r>
        <w:t xml:space="preserve">8.6 Broker (Kenny) dashboard (NEW — Phase 2)</w:t>
      </w:r>
      <w:bookmarkEnd w:id="41"/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/portal/broker/decisions</w:t>
      </w:r>
      <w:r>
        <w:t xml:space="preserve"> </w:t>
      </w:r>
      <w:r>
        <w:t xml:space="preserve">Apps awaiting decision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/portal/broker/applications/[id]</w:t>
      </w:r>
      <w:r>
        <w:t xml:space="preserve"> </w:t>
      </w:r>
      <w:r>
        <w:t xml:space="preserve">Detail w/ Approve · Approve-with-Conditions · Deny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/portal/broker/properties</w:t>
      </w:r>
      <w:r>
        <w:t xml:space="preserve"> </w:t>
      </w:r>
      <w:r>
        <w:t xml:space="preserve">All properties + vacancies + days on market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/portal/broker/agents</w:t>
      </w:r>
      <w:r>
        <w:t xml:space="preserve"> </w:t>
      </w:r>
      <w:r>
        <w:t xml:space="preserve">Agent activity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/portal/broker/owners</w:t>
      </w:r>
      <w:r>
        <w:t xml:space="preserve"> </w:t>
      </w:r>
      <w:r>
        <w:t xml:space="preserve">Owner relationships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/portal/broker/renewals</w:t>
      </w:r>
      <w:r>
        <w:t xml:space="preserve"> </w:t>
      </w:r>
      <w:r>
        <w:t xml:space="preserve">Renewal queue (60-75 days out)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/portal/broker/templates</w:t>
      </w:r>
      <w:r>
        <w:t xml:space="preserve"> </w:t>
      </w:r>
      <w:r>
        <w:t xml:space="preserve">Edit email/letter templates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/portal/broker/reports</w:t>
      </w:r>
      <w:r>
        <w:t xml:space="preserve"> </w:t>
      </w:r>
      <w:r>
        <w:t xml:space="preserve">Operational metrics</w:t>
      </w:r>
    </w:p>
    <w:p>
      <w:pPr>
        <w:pStyle w:val="Heading3"/>
      </w:pPr>
      <w:bookmarkStart w:id="42" w:name="owner-portal-extends-current"/>
      <w:r>
        <w:t xml:space="preserve">8.7 Owner portal (extends current)</w:t>
      </w:r>
      <w:bookmarkEnd w:id="42"/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/portal/owner/dashboard</w:t>
      </w:r>
      <w:r>
        <w:t xml:space="preserve"> </w:t>
      </w:r>
      <w:r>
        <w:t xml:space="preserve">already exists — add: pending recommendations, vendor approvals, renewal rate input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/portal/owner/properties/[id]</w:t>
      </w:r>
      <w:r>
        <w:t xml:space="preserve"> </w:t>
      </w:r>
      <w:r>
        <w:t xml:space="preserve">Per-property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/portal/owner/applications</w:t>
      </w:r>
      <w:r>
        <w:t xml:space="preserve"> </w:t>
      </w:r>
      <w:r>
        <w:t xml:space="preserve">List of recommendations (no PII)</w:t>
      </w:r>
    </w:p>
    <w:p>
      <w:pPr>
        <w:pStyle w:val="Heading3"/>
      </w:pPr>
      <w:bookmarkStart w:id="43" w:name="tenant-portal-extends-current"/>
      <w:r>
        <w:t xml:space="preserve">8.8 Tenant portal (extends current)</w:t>
      </w:r>
      <w:bookmarkEnd w:id="43"/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/portal/tenant/dashboard</w:t>
      </w:r>
      <w:r>
        <w:t xml:space="preserve"> </w:t>
      </w:r>
      <w:r>
        <w:t xml:space="preserve">already exists — add: Move-In Condition Report (3-day countdown), maintenance request queue, lease end countdown, renewal flow</w:t>
      </w:r>
    </w:p>
    <w:p>
      <w:pPr>
        <w:pStyle w:val="Heading3"/>
      </w:pPr>
      <w:bookmarkStart w:id="44" w:name="Xca1adcd2494655c716506c9bcc66b11e8e1bb19"/>
      <w:r>
        <w:t xml:space="preserve">8.9 Compliance / On-site Admin / PM-Service dashboards (Phase 6+)</w:t>
      </w:r>
      <w:bookmarkEnd w:id="44"/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/portal/compliance/final-statements</w:t>
      </w:r>
      <w:r>
        <w:t xml:space="preserve"> </w:t>
      </w:r>
      <w:r>
        <w:t xml:space="preserve">Mandy’s deposit-disposition review queue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/portal/admin-onsite/walkin</w:t>
      </w:r>
      <w:r>
        <w:t xml:space="preserve"> </w:t>
      </w:r>
      <w:r>
        <w:t xml:space="preserve">Front-desk tools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/portal/pm-service/maintenance-queue</w:t>
      </w:r>
      <w:r>
        <w:t xml:space="preserve"> </w:t>
      </w:r>
      <w:r>
        <w:t xml:space="preserve">Savan’s dispatch board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phased-build-sequence"/>
      <w:r>
        <w:t xml:space="preserve">9. Phased build sequence</w:t>
      </w:r>
      <w:bookmarkEnd w:id="45"/>
    </w:p>
    <w:p>
      <w:pPr>
        <w:pStyle w:val="FirstParagraph"/>
      </w:pPr>
      <w:r>
        <w:rPr>
          <w:b/>
        </w:rPr>
        <w:t xml:space="preserve">Phase 1 — DONE.</w:t>
      </w:r>
      <w:r>
        <w:t xml:space="preserve"> </w:t>
      </w:r>
      <w:r>
        <w:t xml:space="preserve">Public site, application form (GLVAR-aligned), status tracker, demo portal logins, preview gate, Netlify deploy.</w:t>
      </w:r>
    </w:p>
    <w:p>
      <w:pPr>
        <w:pStyle w:val="BodyText"/>
      </w:pPr>
      <w:r>
        <w:rPr>
          <w:b/>
        </w:rPr>
        <w:t xml:space="preserve">Phase 2 — Agent registration + Auth foundation + Role dashboards skeletons</w:t>
      </w:r>
      <w:r>
        <w:t xml:space="preserve"> </w:t>
      </w:r>
      <w:r>
        <w:t xml:space="preserve">(3–4 sessions)</w:t>
      </w:r>
      <w:r>
        <w:t xml:space="preserve"> </w:t>
      </w:r>
      <w:r>
        <w:t xml:space="preserve">- Build</w:t>
      </w:r>
      <w:r>
        <w:t xml:space="preserve"> </w:t>
      </w:r>
      <w:r>
        <w:rPr>
          <w:rStyle w:val="VerbatimChar"/>
        </w:rPr>
        <w:t xml:space="preserve">/portal/agent/register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pages (Supabase auth + agents table)</w:t>
      </w:r>
      <w:r>
        <w:t xml:space="preserve"> </w:t>
      </w:r>
      <w:r>
        <w:t xml:space="preserve">- Add role-based routing to existing portal pages (so VA/Accounting/Broker land on different dashboards)</w:t>
      </w:r>
      <w:r>
        <w:t xml:space="preserve"> </w:t>
      </w:r>
      <w:r>
        <w:t xml:space="preserve">- MLS API integration: agent verification on registration; daily MLS listing sync</w:t>
      </w:r>
      <w:r>
        <w:t xml:space="preserve"> </w:t>
      </w:r>
      <w:r>
        <w:t xml:space="preserve">- Property URL params</w:t>
      </w:r>
      <w:r>
        <w:t xml:space="preserve"> </w:t>
      </w:r>
      <w:r>
        <w:rPr>
          <w:rStyle w:val="VerbatimChar"/>
        </w:rPr>
        <w:t xml:space="preserve">?agent=X</w:t>
      </w:r>
      <w:r>
        <w:t xml:space="preserve"> </w:t>
      </w:r>
      <w:r>
        <w:t xml:space="preserve">auto-populate the application form</w:t>
      </w:r>
      <w:r>
        <w:t xml:space="preserve"> </w:t>
      </w:r>
      <w:r>
        <w:t xml:space="preserve">- Agent receives email when their referred application is submitted</w:t>
      </w:r>
      <w:r>
        <w:t xml:space="preserve"> </w:t>
      </w:r>
      <w:r>
        <w:t xml:space="preserve">- Build skeleton VA, Accounting, Broker dashboards (just the queue UI, no automation yet)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Decision needed:</w:t>
      </w:r>
      <w:r>
        <w:t xml:space="preserve"> </w:t>
      </w:r>
      <w:r>
        <w:t xml:space="preserve">Is the existing MLS API REST/SOAP/CSV? What schema?</w:t>
      </w:r>
    </w:p>
    <w:p>
      <w:pPr>
        <w:pStyle w:val="BodyText"/>
      </w:pPr>
      <w:r>
        <w:rPr>
          <w:b/>
        </w:rPr>
        <w:t xml:space="preserve">Phase 3 — Workflow engine + e-signature + integrations</w:t>
      </w:r>
      <w:r>
        <w:t xml:space="preserve"> </w:t>
      </w:r>
      <w:r>
        <w:t xml:space="preserve">(5–6 sessions)</w:t>
      </w:r>
      <w:r>
        <w:t xml:space="preserve"> </w:t>
      </w:r>
      <w:r>
        <w:t xml:space="preserve">- Dropbox Sign integration: e-sign rental application, term sheet, lease, addendums</w:t>
      </w:r>
      <w:r>
        <w:t xml:space="preserve"> </w:t>
      </w:r>
      <w:r>
        <w:t xml:space="preserve">- Stripe webhooks: auto-mark</w:t>
      </w:r>
      <w:r>
        <w:t xml:space="preserve"> </w:t>
      </w:r>
      <w:r>
        <w:rPr>
          <w:rStyle w:val="VerbatimChar"/>
        </w:rPr>
        <w:t xml:space="preserve">payment_confirmed</w:t>
      </w:r>
      <w:r>
        <w:t xml:space="preserve"> </w:t>
      </w:r>
      <w:r>
        <w:t xml:space="preserve">once Accounting confirms</w:t>
      </w:r>
      <w:r>
        <w:t xml:space="preserve"> </w:t>
      </w:r>
      <w:r>
        <w:t xml:space="preserve">- Resend email service: send templated emails on every status change</w:t>
      </w:r>
      <w:r>
        <w:t xml:space="preserve"> </w:t>
      </w:r>
      <w:r>
        <w:t xml:space="preserve">- Twilio SMS opt-in</w:t>
      </w:r>
      <w:r>
        <w:t xml:space="preserve"> </w:t>
      </w:r>
      <w:r>
        <w:t xml:space="preserve">- VA</w:t>
      </w:r>
      <w:r>
        <w:t xml:space="preserve"> </w:t>
      </w:r>
      <w:r>
        <w:t xml:space="preserve">“</w:t>
      </w:r>
      <w:r>
        <w:t xml:space="preserve">Send VOR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Send VOE</w:t>
      </w:r>
      <w:r>
        <w:t xml:space="preserve">”</w:t>
      </w:r>
      <w:r>
        <w:t xml:space="preserve"> </w:t>
      </w:r>
      <w:r>
        <w:t xml:space="preserve">buttons → templated emails with e-sign forms attached</w:t>
      </w:r>
      <w:r>
        <w:t xml:space="preserve"> </w:t>
      </w:r>
      <w:r>
        <w:t xml:space="preserve">- Verification status tracking + SLA-based reminders</w:t>
      </w:r>
      <w:r>
        <w:t xml:space="preserve"> </w:t>
      </w:r>
      <w:r>
        <w:t xml:space="preserve">- Manual call logging</w:t>
      </w:r>
      <w:r>
        <w:t xml:space="preserve"> </w:t>
      </w:r>
      <w:r>
        <w:t xml:space="preserve">- Communications log per application</w:t>
      </w:r>
      <w:r>
        <w:t xml:space="preserve"> </w:t>
      </w:r>
      <w:r>
        <w:t xml:space="preserve">- TransUnion SmartMove + RentSpree adapter (VA picks one per application)</w:t>
      </w:r>
      <w:r>
        <w:t xml:space="preserve"> </w:t>
      </w:r>
      <w:r>
        <w:t xml:space="preserve">- PetScreening.com link sender</w:t>
      </w:r>
      <w:r>
        <w:t xml:space="preserve"> </w:t>
      </w:r>
      <w:r>
        <w:t xml:space="preserve">- AI auto-extract from incoming verifications (Claude API)</w:t>
      </w:r>
    </w:p>
    <w:p>
      <w:pPr>
        <w:pStyle w:val="BodyText"/>
      </w:pPr>
      <w:r>
        <w:rPr>
          <w:b/>
        </w:rPr>
        <w:t xml:space="preserve">Phase 4 — Approval flow + Term Sheet generation + Counter logic</w:t>
      </w:r>
      <w:r>
        <w:t xml:space="preserve"> </w:t>
      </w:r>
      <w:r>
        <w:t xml:space="preserve">(3–4 sessions)</w:t>
      </w:r>
      <w:r>
        <w:t xml:space="preserve"> </w:t>
      </w:r>
      <w:r>
        <w:t xml:space="preserve">- Screening Summary auto-generation from verifications + AI</w:t>
      </w:r>
      <w:r>
        <w:t xml:space="preserve"> </w:t>
      </w:r>
      <w:r>
        <w:t xml:space="preserve">- Broker Approve/Deny/Approve-with-Conditions workflow</w:t>
      </w:r>
      <w:r>
        <w:t xml:space="preserve"> </w:t>
      </w:r>
      <w:r>
        <w:t xml:space="preserve">- Auto-generate FCRA-compliant denial letter (Appendix A.4 template)</w:t>
      </w:r>
      <w:r>
        <w:t xml:space="preserve"> </w:t>
      </w:r>
      <w:r>
        <w:t xml:space="preserve">- Term sheet PDF generation (from approved property + applicant data)</w:t>
      </w:r>
      <w:r>
        <w:t xml:space="preserve"> </w:t>
      </w:r>
      <w:r>
        <w:t xml:space="preserve">- Term sheet e-sign + accept/reject/counter applicant flow</w:t>
      </w:r>
      <w:r>
        <w:t xml:space="preserve"> </w:t>
      </w:r>
      <w:r>
        <w:t xml:space="preserve">- Broker counter-review interface</w:t>
      </w:r>
      <w:r>
        <w:t xml:space="preserve"> </w:t>
      </w:r>
      <w:r>
        <w:t xml:space="preserve">- Calendar event creation: lease signing, orientation</w:t>
      </w:r>
      <w:r>
        <w:t xml:space="preserve"> </w:t>
      </w:r>
      <w:r>
        <w:t xml:space="preserve">- Google Calendar API integration</w:t>
      </w:r>
    </w:p>
    <w:p>
      <w:pPr>
        <w:pStyle w:val="BodyText"/>
      </w:pPr>
      <w:r>
        <w:rPr>
          <w:b/>
        </w:rPr>
        <w:t xml:space="preserve">Phase 5 — Lease execution + Tenant onboarding + Owner archive</w:t>
      </w:r>
      <w:r>
        <w:t xml:space="preserve"> </w:t>
      </w:r>
      <w:r>
        <w:t xml:space="preserve">(3–4 sessions)</w:t>
      </w:r>
      <w:r>
        <w:t xml:space="preserve"> </w:t>
      </w:r>
      <w:r>
        <w:t xml:space="preserve">- Lease document e-sign (with addendums by property type)</w:t>
      </w:r>
      <w:r>
        <w:t xml:space="preserve"> </w:t>
      </w:r>
      <w:r>
        <w:t xml:space="preserve">- Move-in Condition Report 3-day countdown in tenant portal</w:t>
      </w:r>
      <w:r>
        <w:t xml:space="preserve"> </w:t>
      </w:r>
      <w:r>
        <w:t xml:space="preserve">- Welcome email + portal credential delivery</w:t>
      </w:r>
      <w:r>
        <w:t xml:space="preserve"> </w:t>
      </w:r>
      <w:r>
        <w:t xml:space="preserve">- Lease copy auto-emailed to owner</w:t>
      </w:r>
      <w:r>
        <w:t xml:space="preserve"> </w:t>
      </w:r>
      <w:r>
        <w:t xml:space="preserve">- Thank-you + 1099 reminder to listing/showing agents</w:t>
      </w:r>
      <w:r>
        <w:t xml:space="preserve"> </w:t>
      </w:r>
      <w:r>
        <w:t xml:space="preserve">- Review request scheduler (14 days post move-in)</w:t>
      </w:r>
      <w:r>
        <w:t xml:space="preserve"> </w:t>
      </w:r>
      <w:r>
        <w:t xml:space="preserve">- Buildium sync (optional — keep existing system in parallel until trust established)</w:t>
      </w:r>
    </w:p>
    <w:p>
      <w:pPr>
        <w:pStyle w:val="BodyText"/>
      </w:pPr>
      <w:r>
        <w:rPr>
          <w:b/>
        </w:rPr>
        <w:t xml:space="preserve">Phase 6+ (deferred)</w:t>
      </w:r>
      <w:r>
        <w:t xml:space="preserve"> </w:t>
      </w:r>
      <w:r>
        <w:t xml:space="preserve">— Maintenance queue (Savan), rent collection + late fees, monthly owner statements, ACH disbursement, 1099 generation, eviction workflow, renewal automation, IP Rentals spreadsheet replacement.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open-decisions"/>
      <w:r>
        <w:t xml:space="preserve">10. Open decisions</w:t>
      </w:r>
      <w:bookmarkEnd w:id="46"/>
    </w:p>
    <w:p>
      <w:pPr>
        <w:pStyle w:val="Heading3"/>
      </w:pPr>
      <w:bookmarkStart w:id="47" w:name="decisions-confirmed-2026-04-27"/>
      <w:r>
        <w:t xml:space="preserve">Decisions confirmed (2026-04-27)</w:t>
      </w:r>
      <w:bookmarkEnd w:id="4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Kenny’s 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Internal team accounts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Placeholder accounts for now.</w:t>
            </w:r>
            <w:r>
              <w:t xml:space="preserve"> </w:t>
            </w:r>
            <w:r>
              <w:t xml:space="preserve">Build role-based logins (va@, accounting@, compliance@). Hand out when staff is ready.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E-signature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Decide later.</w:t>
            </w:r>
            <w:r>
              <w:t xml:space="preserve"> </w:t>
            </w:r>
            <w:r>
              <w:t xml:space="preserve">Build workflow with manual PDF download/upload first. Add e-sign integration in a later phase once we’ve validated the workflow.</w:t>
            </w:r>
          </w:p>
        </w:tc>
      </w:tr>
    </w:tbl>
    <w:p>
      <w:pPr>
        <w:pStyle w:val="Heading3"/>
      </w:pPr>
      <w:bookmarkStart w:id="48" w:name="still-to-decide-before-phase-2-build"/>
      <w:r>
        <w:t xml:space="preserve">Still to decide before Phase 2 build</w:t>
      </w:r>
      <w:bookmarkEnd w:id="48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MLS API — provider unknown to Kenny.</w:t>
      </w:r>
      <w:r>
        <w:t xml:space="preserve"> </w:t>
      </w:r>
      <w:r>
        <w:t xml:space="preserve">Action item: identify which MLS Kenny subscribes to (likely GLVAR-area), what tool/portal he uses today, and what his vendor offers. Until format is known, agent verification + listing sync is blocked.</w:t>
      </w:r>
      <w:r>
        <w:t xml:space="preserve"> </w:t>
      </w:r>
      <w:r>
        <w:rPr>
          <w:b/>
        </w:rPr>
        <w:t xml:space="preserve">Most likely candidates for Las Vegas:</w:t>
      </w:r>
      <w:r>
        <w:t xml:space="preserve"> </w:t>
      </w:r>
      <w:r>
        <w:t xml:space="preserve">GLVAR via their Matrix / Paragon system (RESO Web API) · Spark Platform (FBS) · MLSGrid (RESO standardized).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Credit-check default:</w:t>
      </w:r>
      <w:r>
        <w:t xml:space="preserve"> </w:t>
      </w:r>
      <w:r>
        <w:t xml:space="preserve">Confirm</w:t>
      </w:r>
      <w:r>
        <w:t xml:space="preserve"> </w:t>
      </w:r>
      <w:r>
        <w:t xml:space="preserve">“</w:t>
      </w:r>
      <w:r>
        <w:t xml:space="preserve">all four options</w:t>
      </w:r>
      <w:r>
        <w:t xml:space="preserve">”</w:t>
      </w:r>
      <w:r>
        <w:t xml:space="preserve"> </w:t>
      </w:r>
      <w:r>
        <w:t xml:space="preserve">still — do we want SmartMove as the default and others as fallback? Or VA picks per app?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Email service:</w:t>
      </w:r>
      <w:r>
        <w:t xml:space="preserve"> </w:t>
      </w:r>
      <w:r>
        <w:t xml:space="preserve">Resend vs SendGrid. Recommend Resend.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SMS:</w:t>
      </w:r>
      <w:r>
        <w:t xml:space="preserve"> </w:t>
      </w:r>
      <w:r>
        <w:t xml:space="preserve">Are we doing SMS in v1 or just email? (Twilio adds setup complexity — A2P 10DLC registration takes 1–2 weeks).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AI summary:</w:t>
      </w:r>
      <w:r>
        <w:t xml:space="preserve"> </w:t>
      </w:r>
      <w:r>
        <w:t xml:space="preserve">Confirm using Claude API (Anthropic). Have Kenny fund an Anthropic account ($5 credit gets us through testing).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Holding fee — Confirm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= security deposit</w:t>
      </w:r>
      <w:r>
        <w:rPr>
          <w:b/>
        </w:rPr>
        <w:t xml:space="preserve">”</w:t>
      </w:r>
      <w:r>
        <w:rPr>
          <w:b/>
        </w:rPr>
        <w:t xml:space="preserve">:</w:t>
      </w:r>
      <w:r>
        <w:t xml:space="preserve"> </w:t>
      </w:r>
      <w:r>
        <w:t xml:space="preserve">The manual says holding fee is typically equal to security deposit (~1 month rent). That’s an unusually high holding fee. Confirm we should default to that.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Agent commission terms:</w:t>
      </w:r>
      <w:r>
        <w:t xml:space="preserve"> </w:t>
      </w:r>
      <w:r>
        <w:t xml:space="preserve">Manual is silent on agent commission for leasing. Need Kenny to define: % of first month? Flat fee? Paid at move-in or at lease signing? 1099 threshold?</w:t>
      </w:r>
      <w:r>
        <w:t xml:space="preserve"> </w:t>
      </w:r>
      <w:r>
        <w:rPr>
          <w:b/>
        </w:rPr>
        <w:t xml:space="preserve">This is the biggest gap to fill before Phase 5.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Owner account creation:</w:t>
      </w:r>
      <w:r>
        <w:t xml:space="preserve"> </w:t>
      </w:r>
      <w:r>
        <w:t xml:space="preserve">When a new owner signs a PMA, should the platform auto-provision their portal account? Or manual?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Existing data migration:</w:t>
      </w:r>
      <w:r>
        <w:t xml:space="preserve"> </w:t>
      </w:r>
      <w:r>
        <w:t xml:space="preserve">Do current tenants/owners/leases need to be imported from Buildium / IP Rentals spreadsheet at platform launch? Or can we run parallel systems and migrate property-by-property at next renewal?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Buildium future:</w:t>
      </w:r>
      <w:r>
        <w:t xml:space="preserve"> </w:t>
      </w:r>
      <w:r>
        <w:t xml:space="preserve">Replace eventually, or keep as accounting/financial system of record indefinitely while platform handles leasing/tenant lifecycle?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Property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KL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subgroup:</w:t>
      </w:r>
      <w:r>
        <w:t xml:space="preserve"> </w:t>
      </w:r>
      <w:r>
        <w:t xml:space="preserve">Should the platform support multi-portfolio / sub-group filtering from day one? (Manual references</w:t>
      </w:r>
      <w:r>
        <w:t xml:space="preserve"> </w:t>
      </w:r>
      <w:r>
        <w:t xml:space="preserve">“</w:t>
      </w:r>
      <w:r>
        <w:t xml:space="preserve">Kenny Group</w:t>
      </w:r>
      <w:r>
        <w:t xml:space="preserve">”</w:t>
      </w:r>
      <w:r>
        <w:t xml:space="preserve"> </w:t>
      </w:r>
      <w:r>
        <w:t xml:space="preserve">properties ending in</w:t>
      </w:r>
      <w:r>
        <w:t xml:space="preserve"> </w:t>
      </w:r>
      <w:r>
        <w:t xml:space="preserve">“</w:t>
      </w:r>
      <w:r>
        <w:t xml:space="preserve">KL</w:t>
      </w:r>
      <w:r>
        <w:t xml:space="preserve">”</w:t>
      </w:r>
      <w:r>
        <w:t xml:space="preserve">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what-were-not-going-to-do"/>
      <w:r>
        <w:t xml:space="preserve">11. What we’re NOT going to do</w:t>
      </w:r>
      <w:bookmarkEnd w:id="49"/>
    </w:p>
    <w:p>
      <w:pPr>
        <w:pStyle w:val="FirstParagraph"/>
      </w:pPr>
      <w:r>
        <w:t xml:space="preserve">To keep scope honest:</w:t>
      </w:r>
    </w:p>
    <w:p>
      <w:pPr>
        <w:numPr>
          <w:ilvl w:val="0"/>
          <w:numId w:val="1019"/>
        </w:numPr>
        <w:pStyle w:val="Compact"/>
      </w:pPr>
      <w:r>
        <w:t xml:space="preserve">❌ Replace Buildium entirely in v1. Keep Buildium for accounting/financial system of record. Sync key data via API or manual export. Migration to all-in-one is Phase 8+.</w:t>
      </w:r>
    </w:p>
    <w:p>
      <w:pPr>
        <w:numPr>
          <w:ilvl w:val="0"/>
          <w:numId w:val="1019"/>
        </w:numPr>
        <w:pStyle w:val="Compact"/>
      </w:pPr>
      <w:r>
        <w:t xml:space="preserve">❌ Build our own credit-check engine. We integrate with TransUnion / RentSpree / SmartMove.</w:t>
      </w:r>
    </w:p>
    <w:p>
      <w:pPr>
        <w:numPr>
          <w:ilvl w:val="0"/>
          <w:numId w:val="1019"/>
        </w:numPr>
        <w:pStyle w:val="Compact"/>
      </w:pPr>
      <w:r>
        <w:t xml:space="preserve">❌ Build our own e-signature. We integrate with Dropbox Sign.</w:t>
      </w:r>
    </w:p>
    <w:p>
      <w:pPr>
        <w:numPr>
          <w:ilvl w:val="0"/>
          <w:numId w:val="1019"/>
        </w:numPr>
        <w:pStyle w:val="Compact"/>
      </w:pPr>
      <w:r>
        <w:t xml:space="preserve">❌ Auto-call landlords/employers (no AI voicebot in v1). VA logs calls manually.</w:t>
      </w:r>
    </w:p>
    <w:p>
      <w:pPr>
        <w:numPr>
          <w:ilvl w:val="0"/>
          <w:numId w:val="1019"/>
        </w:numPr>
        <w:pStyle w:val="Compact"/>
      </w:pPr>
      <w:r>
        <w:t xml:space="preserve">❌ Replace MLS as the listing source — we sync from MLS, never edit listings outside MLS.</w:t>
      </w:r>
    </w:p>
    <w:p>
      <w:pPr>
        <w:numPr>
          <w:ilvl w:val="0"/>
          <w:numId w:val="1019"/>
        </w:numPr>
        <w:pStyle w:val="Compact"/>
      </w:pPr>
      <w:r>
        <w:t xml:space="preserve">❌ Replace K-Drive filing entirely — we mirror new docs to K-Drive via Google Drive API for safety/audit.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sources-cited-in-this-plan"/>
      <w:r>
        <w:t xml:space="preserve">12. Sources cited in this plan</w:t>
      </w:r>
      <w:bookmarkEnd w:id="50"/>
    </w:p>
    <w:p>
      <w:pPr>
        <w:numPr>
          <w:ilvl w:val="0"/>
          <w:numId w:val="1020"/>
        </w:numPr>
        <w:pStyle w:val="Compact"/>
      </w:pPr>
      <w:r>
        <w:t xml:space="preserve">InvestPro Realty Master Policies &amp; Procedures Manual (Drive id</w:t>
      </w:r>
      <w:r>
        <w:t xml:space="preserve"> </w:t>
      </w:r>
      <w:r>
        <w:rPr>
          <w:rStyle w:val="VerbatimChar"/>
        </w:rPr>
        <w:t xml:space="preserve">17sKQpSjBqeH1SI-RY6j5RaekpVSRZ6HC</w:t>
      </w:r>
      <w:r>
        <w:t xml:space="preserve">)</w:t>
      </w:r>
    </w:p>
    <w:p>
      <w:pPr>
        <w:numPr>
          <w:ilvl w:val="0"/>
          <w:numId w:val="1020"/>
        </w:numPr>
        <w:pStyle w:val="Compact"/>
      </w:pPr>
      <w:r>
        <w:t xml:space="preserve">GLVAR Rental Application Rev. 11.19 (Drive id</w:t>
      </w:r>
      <w:r>
        <w:t xml:space="preserve"> </w:t>
      </w:r>
      <w:r>
        <w:rPr>
          <w:rStyle w:val="VerbatimChar"/>
        </w:rPr>
        <w:t xml:space="preserve">1RhyLQn6qV4abIFlMCa1DeuPifXeQ0TWQ</w:t>
      </w:r>
      <w:r>
        <w:t xml:space="preserve">)</w:t>
      </w:r>
    </w:p>
    <w:p>
      <w:pPr>
        <w:numPr>
          <w:ilvl w:val="0"/>
          <w:numId w:val="1020"/>
        </w:numPr>
        <w:pStyle w:val="Compact"/>
      </w:pPr>
      <w:r>
        <w:t xml:space="preserve">Drive 001-PM Folder inventory: see</w:t>
      </w:r>
      <w:r>
        <w:t xml:space="preserve"> </w:t>
      </w:r>
      <w:r>
        <w:rPr>
          <w:rStyle w:val="VerbatimChar"/>
        </w:rPr>
        <w:t xml:space="preserve">DRIVE-001-PM-FINDINGS.md</w:t>
      </w:r>
    </w:p>
    <w:p>
      <w:pPr>
        <w:numPr>
          <w:ilvl w:val="0"/>
          <w:numId w:val="1020"/>
        </w:numPr>
        <w:pStyle w:val="Compact"/>
      </w:pPr>
      <w:r>
        <w:t xml:space="preserve">Workflow vision: see</w:t>
      </w:r>
      <w:r>
        <w:t xml:space="preserve"> </w:t>
      </w:r>
      <w:r>
        <w:rPr>
          <w:rStyle w:val="VerbatimChar"/>
        </w:rPr>
        <w:t xml:space="preserve">PM-WORKFLOW-AUTOMATION-VISION.md</w:t>
      </w:r>
    </w:p>
    <w:p>
      <w:pPr>
        <w:numPr>
          <w:ilvl w:val="0"/>
          <w:numId w:val="1020"/>
        </w:numPr>
        <w:pStyle w:val="Compact"/>
      </w:pPr>
      <w:r>
        <w:t xml:space="preserve">Kenny’s expanded vision: 2026-04-27 chat</w:t>
      </w:r>
    </w:p>
    <w:p>
      <w:pPr>
        <w:numPr>
          <w:ilvl w:val="0"/>
          <w:numId w:val="1020"/>
        </w:numPr>
        <w:pStyle w:val="Compact"/>
      </w:pPr>
      <w:r>
        <w:t xml:space="preserve">Industry research: TransUnion SmartMove ($49 Complete), RentSpree ($30–35), Hemlane comparisons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2026-04-27T21:09:33Z</dcterms:created>
  <dcterms:modified xsi:type="dcterms:W3CDTF">2026-04-27T21:09:33Z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