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7620" b="571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ascii="黑体" w:eastAsia="黑体"/>
          <w:sz w:val="84"/>
          <w:szCs w:val="84"/>
          <w:lang w:val="en-US" w:eastAsia="zh-CN"/>
        </w:rPr>
        <w:t>作业</w:t>
      </w:r>
    </w:p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2021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 xml:space="preserve">第 </w:t>
      </w:r>
      <w:r>
        <w:rPr>
          <w:rFonts w:hint="eastAsia" w:cs="Tahoma" w:asciiTheme="minorEastAsia" w:hAnsiTheme="minorEastAsia" w:eastAsiaTheme="minorEastAsia"/>
          <w:sz w:val="30"/>
          <w:szCs w:val="30"/>
          <w:lang w:val="en-US" w:eastAsia="zh-CN"/>
        </w:rPr>
        <w:t>二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2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信息科学与工程学院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计算机科学与技术20-1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20201210207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刘宇诺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郑炅</w:t>
            </w:r>
          </w:p>
        </w:tc>
      </w:tr>
    </w:tbl>
    <w:p>
      <w:pPr>
        <w:widowControl/>
        <w:jc w:val="left"/>
      </w:pPr>
    </w:p>
    <w:p/>
    <w:p/>
    <w:p/>
    <w:p/>
    <w:p/>
    <w:p/>
    <w:p/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643" w:firstLineChars="200"/>
        <w:jc w:val="center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第九章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ab/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软件实现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0" w:firstLineChars="200"/>
        <w:textAlignment w:val="auto"/>
        <w:rPr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课本p232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2" w:firstLineChars="200"/>
        <w:textAlignment w:val="auto"/>
        <w:rPr>
          <w:rFonts w:hint="default" w:ascii="宋体" w:hAnsi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9.1有人说程序编好后能上机运行就可以了，为什么还要讲究风格和可读性呢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？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你觉得对吗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？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为什么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对。对于授课留的编程作业来说，要实现的功能很少，代码很短，编好后能正常运行就可以。但是对于大的工程项目来说，实现的功能很多，不同代码之间的联系较为紧密，需要有良好的编码方式，可以方便出错后的debug，也有利于交付后的维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2" w:firstLineChars="20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9.3 程序中的注释是否越多越好？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ab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答：不是，注释是为了帮助阅读代码的人（程序员）更好的理解程序写的是什么，不宜过多也不宜多少，太多会对阅读产生干扰，太少不利于理解代码。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897" w:firstLineChars="374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应该在必要的地方才加注释，而且要精准、易懂且简洁。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2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9.9 使用你熟悉的语言编写出习题4.16的程序，注意编码风格。</w:t>
      </w:r>
    </w:p>
    <w:p>
      <w:pPr>
        <w:ind w:left="420" w:leftChars="0" w:firstLine="420" w:firstLineChars="0"/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(4.16 设计算法完成下列任务输入一段英文后，无论输入的文字是大写还是小写，或大小写任意混合，都能将其整理成除每个句子开头字母是大写外，其他都是小写的文字。)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144780</wp:posOffset>
            </wp:positionV>
            <wp:extent cx="5267960" cy="866140"/>
            <wp:effectExtent l="0" t="0" r="5080" b="254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197485</wp:posOffset>
            </wp:positionH>
            <wp:positionV relativeFrom="paragraph">
              <wp:posOffset>-7237095</wp:posOffset>
            </wp:positionV>
            <wp:extent cx="5272405" cy="5063490"/>
            <wp:effectExtent l="0" t="0" r="635" b="1143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803" w:firstLineChars="200"/>
        <w:textAlignment w:val="auto"/>
        <w:rPr>
          <w:rFonts w:hint="default" w:ascii="宋体" w:hAnsi="宋体" w:eastAsia="宋体" w:cs="宋体"/>
          <w:b/>
          <w:bCs/>
          <w:color w:val="auto"/>
          <w:sz w:val="40"/>
          <w:szCs w:val="40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40"/>
          <w:szCs w:val="40"/>
          <w:lang w:val="en-US" w:eastAsia="zh-CN"/>
        </w:rPr>
        <w:t>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#include &lt;cstdio&gt;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#include &lt;cctype&gt;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#include &lt;algorithm&gt;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const int N = 1000;  // 定义常量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char a[N], bkp[N];  // a用于接收输入的英文语句 和 bkp-&gt;backup备份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int str_len = 0;  // 语句长度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gets(a);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str_len = strlen(a);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memcpy(bkp, a, sizeof 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bkp[str_len] = '\0';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// 将第一个字母转换成大写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if (islower(bkp[0]))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bkp[0] = toupper(bkp[0]);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// 处理第一个字母之后的内容 后边的内容标点符号.?!之后的的第一个字母也要大写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for (int i = 1; i &lt; str_len; i ++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char f_ch = bkp[i - 1], r_ch = bkp[i];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if (isalpha(r_ch))  // 如果是字母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if (strchr(".?!", f_ch))  // 如果字母前面是.?!符号中的一个就转换成大写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bkp[i] = toupper(bkp[i]);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else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        bkp[i] = tolower(bkp[i]);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puts(bkp);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562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阅读自己早期的代码，通过修改编码风格，提高可读性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（要有原来编写的代码和现在编写的代码截图）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编码习惯的改变以寒假为分界线，上学期的写的代码没有什么美观而言，排版上很乱，看着也不好。在寒假学习算法时，跟着代码模板慢慢的改变了编码习惯。具体如下：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341630</wp:posOffset>
            </wp:positionV>
            <wp:extent cx="4305300" cy="6057900"/>
            <wp:effectExtent l="0" t="0" r="7620" b="7620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大二上写的：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现在的代码风格：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93345</wp:posOffset>
            </wp:positionH>
            <wp:positionV relativeFrom="paragraph">
              <wp:posOffset>73660</wp:posOffset>
            </wp:positionV>
            <wp:extent cx="5271135" cy="3545840"/>
            <wp:effectExtent l="0" t="0" r="1905" b="508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363855</wp:posOffset>
            </wp:positionV>
            <wp:extent cx="5269865" cy="4290695"/>
            <wp:effectExtent l="0" t="0" r="3175" b="6985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写工程代码时，如js 会进行压行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算法代码库Gitee：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"https://gitee.com/lynbz1018/algorithm"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cs="宋体"/>
          <w:sz w:val="24"/>
          <w:szCs w:val="24"/>
          <w:lang w:val="en-US" w:eastAsia="zh-CN"/>
        </w:rPr>
        <w:t>https://gitee.com/lynbz1018/algorithm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Style w:val="4"/>
          <w:rFonts w:hint="default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Django项目代码库Gitee：https://git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ee.com/lynbz1018/acapp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1B144E34"/>
    <w:rsid w:val="008D1831"/>
    <w:rsid w:val="00A918DA"/>
    <w:rsid w:val="05502D22"/>
    <w:rsid w:val="05937116"/>
    <w:rsid w:val="05BC7EB0"/>
    <w:rsid w:val="05ED4878"/>
    <w:rsid w:val="06BB39FB"/>
    <w:rsid w:val="0863622A"/>
    <w:rsid w:val="0A3E20CF"/>
    <w:rsid w:val="0A49337A"/>
    <w:rsid w:val="0BCA6BA6"/>
    <w:rsid w:val="0CE43180"/>
    <w:rsid w:val="0DF76907"/>
    <w:rsid w:val="14C43CA3"/>
    <w:rsid w:val="14EA63CE"/>
    <w:rsid w:val="1B144E34"/>
    <w:rsid w:val="1C6D22B1"/>
    <w:rsid w:val="21DF3302"/>
    <w:rsid w:val="23C924F5"/>
    <w:rsid w:val="23E911C2"/>
    <w:rsid w:val="27E42B67"/>
    <w:rsid w:val="2C6A5AC8"/>
    <w:rsid w:val="2D532E64"/>
    <w:rsid w:val="338009BD"/>
    <w:rsid w:val="346F450B"/>
    <w:rsid w:val="3843125F"/>
    <w:rsid w:val="42437B1E"/>
    <w:rsid w:val="42860B55"/>
    <w:rsid w:val="443C4D6D"/>
    <w:rsid w:val="4A6E0D4E"/>
    <w:rsid w:val="4F3A3387"/>
    <w:rsid w:val="58865673"/>
    <w:rsid w:val="5A672F78"/>
    <w:rsid w:val="5E106BDA"/>
    <w:rsid w:val="632D451D"/>
    <w:rsid w:val="68BF523D"/>
    <w:rsid w:val="693764BC"/>
    <w:rsid w:val="6A611C9F"/>
    <w:rsid w:val="6BAC03A2"/>
    <w:rsid w:val="6CB56076"/>
    <w:rsid w:val="6DAB6A2F"/>
    <w:rsid w:val="74542037"/>
    <w:rsid w:val="77903967"/>
    <w:rsid w:val="77F931C8"/>
    <w:rsid w:val="7F6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480</Words>
  <Characters>521</Characters>
  <Lines>0</Lines>
  <Paragraphs>0</Paragraphs>
  <TotalTime>69</TotalTime>
  <ScaleCrop>false</ScaleCrop>
  <LinksUpToDate>false</LinksUpToDate>
  <CharactersWithSpaces>544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2022-03-21T11:32:00Z</dcterms:created>
  <dc:creator>LYN白子</dc:creator>
  <cp:lastModifiedBy>LYNBZ1018</cp:lastModifiedBy>
  <dcterms:modified xsi:type="dcterms:W3CDTF">2022-05-15T02:51:56Z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20A0A19FB727415A81FF1BB0BFB7208E</vt:lpwstr>
  </property>
</Properties>
</file>