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0" locked="0" layoutInCell="1" allowOverlap="0">
            <wp:simplePos x="0" y="0"/>
            <wp:positionH relativeFrom="column">
              <wp:align>center</wp:align>
            </wp:positionH>
            <wp:positionV relativeFrom="line">
              <wp:posOffset>30480</wp:posOffset>
            </wp:positionV>
            <wp:extent cx="2400300" cy="847725"/>
            <wp:effectExtent l="0" t="0" r="7620" b="5715"/>
            <wp:wrapTopAndBottom/>
            <wp:docPr id="1" name="图片 1" descr="新疆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疆大学"/>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400300" cy="847725"/>
                    </a:xfrm>
                    <a:prstGeom prst="rect">
                      <a:avLst/>
                    </a:prstGeom>
                    <a:noFill/>
                  </pic:spPr>
                </pic:pic>
              </a:graphicData>
            </a:graphic>
          </wp:anchor>
        </w:drawing>
      </w:r>
    </w:p>
    <w:p/>
    <w:p>
      <w:pPr>
        <w:jc w:val="center"/>
        <w:rPr>
          <w:rFonts w:ascii="黑体" w:eastAsia="黑体"/>
          <w:sz w:val="84"/>
          <w:szCs w:val="84"/>
        </w:rPr>
      </w:pPr>
      <w:r>
        <w:rPr>
          <w:rFonts w:hint="eastAsia" w:ascii="黑体" w:eastAsia="黑体"/>
          <w:sz w:val="84"/>
          <w:szCs w:val="84"/>
        </w:rPr>
        <w:t>实验报告</w:t>
      </w:r>
    </w:p>
    <w:p/>
    <w:p>
      <w:pPr>
        <w:jc w:val="center"/>
        <w:rPr>
          <w:rFonts w:cs="Tahoma" w:asciiTheme="minorEastAsia" w:hAnsiTheme="minorEastAsia" w:eastAsiaTheme="minorEastAsia"/>
          <w:sz w:val="30"/>
          <w:szCs w:val="30"/>
        </w:rPr>
      </w:pPr>
      <w:r>
        <w:rPr>
          <w:rFonts w:hint="eastAsia" w:cs="Tahoma" w:asciiTheme="minorEastAsia" w:hAnsiTheme="minorEastAsia" w:eastAsiaTheme="minorEastAsia"/>
          <w:sz w:val="30"/>
          <w:szCs w:val="30"/>
        </w:rPr>
        <w:t>（</w:t>
      </w:r>
      <w:r>
        <w:rPr>
          <w:rFonts w:cs="Tahoma" w:asciiTheme="minorEastAsia" w:hAnsiTheme="minorEastAsia" w:eastAsiaTheme="minorEastAsia"/>
          <w:sz w:val="30"/>
          <w:szCs w:val="30"/>
        </w:rPr>
        <w:t>__</w:t>
      </w:r>
      <w:r>
        <w:rPr>
          <w:rFonts w:cs="Tahoma" w:asciiTheme="minorEastAsia" w:hAnsiTheme="minorEastAsia" w:eastAsiaTheme="minorEastAsia"/>
          <w:sz w:val="30"/>
          <w:szCs w:val="30"/>
          <w:u w:val="single"/>
        </w:rPr>
        <w:t>2021</w:t>
      </w:r>
      <w:r>
        <w:rPr>
          <w:rFonts w:cs="Tahoma" w:asciiTheme="minorEastAsia" w:hAnsiTheme="minorEastAsia" w:eastAsiaTheme="minorEastAsia"/>
          <w:sz w:val="30"/>
          <w:szCs w:val="30"/>
        </w:rPr>
        <w:t>____/__</w:t>
      </w:r>
      <w:r>
        <w:rPr>
          <w:rFonts w:cs="Tahoma" w:asciiTheme="minorEastAsia" w:hAnsiTheme="minorEastAsia" w:eastAsiaTheme="minorEastAsia"/>
          <w:sz w:val="30"/>
          <w:szCs w:val="30"/>
          <w:u w:val="single"/>
        </w:rPr>
        <w:t>2022</w:t>
      </w:r>
      <w:r>
        <w:rPr>
          <w:rFonts w:cs="Tahoma" w:asciiTheme="minorEastAsia" w:hAnsiTheme="minorEastAsia" w:eastAsiaTheme="minorEastAsia"/>
          <w:sz w:val="30"/>
          <w:szCs w:val="30"/>
        </w:rPr>
        <w:t>__</w:t>
      </w:r>
      <w:r>
        <w:rPr>
          <w:rFonts w:hint="eastAsia" w:cs="Tahoma" w:asciiTheme="minorEastAsia" w:hAnsiTheme="minorEastAsia" w:eastAsiaTheme="minorEastAsia"/>
          <w:sz w:val="30"/>
          <w:szCs w:val="30"/>
        </w:rPr>
        <w:t>学年</w:t>
      </w:r>
      <w:r>
        <w:rPr>
          <w:rFonts w:cs="Tahoma" w:asciiTheme="minorEastAsia" w:hAnsiTheme="minorEastAsia" w:eastAsiaTheme="minorEastAsia"/>
          <w:sz w:val="30"/>
          <w:szCs w:val="30"/>
        </w:rPr>
        <w:t xml:space="preserve">  </w:t>
      </w:r>
      <w:r>
        <w:rPr>
          <w:rFonts w:hint="eastAsia" w:cs="Tahoma" w:asciiTheme="minorEastAsia" w:hAnsiTheme="minorEastAsia" w:eastAsiaTheme="minorEastAsia"/>
          <w:sz w:val="30"/>
          <w:szCs w:val="30"/>
        </w:rPr>
        <w:t>第二学期）</w:t>
      </w:r>
    </w:p>
    <w:p>
      <w:pPr>
        <w:rPr>
          <w:rFonts w:asciiTheme="minorEastAsia" w:hAnsiTheme="minorEastAsia" w:eastAsiaTheme="minorEastAsia"/>
        </w:rPr>
      </w:pPr>
    </w:p>
    <w:p>
      <w:pPr>
        <w:jc w:val="center"/>
      </w:pPr>
    </w:p>
    <w:p>
      <w:pPr>
        <w:jc w:val="center"/>
      </w:pPr>
    </w:p>
    <w:p>
      <w:pPr>
        <w:jc w:val="center"/>
      </w:pPr>
    </w:p>
    <w:p>
      <w:pPr>
        <w:jc w:val="center"/>
      </w:pPr>
    </w:p>
    <w:p>
      <w:pPr>
        <w:jc w:val="center"/>
      </w:pPr>
    </w:p>
    <w:p>
      <w:pPr>
        <w:jc w:val="center"/>
      </w:pPr>
    </w:p>
    <w:p>
      <w:pPr>
        <w:jc w:val="center"/>
      </w:pPr>
    </w:p>
    <w:p/>
    <w:p/>
    <w:tbl>
      <w:tblPr>
        <w:tblStyle w:val="5"/>
        <w:tblW w:w="0" w:type="dxa"/>
        <w:jc w:val="center"/>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015"/>
        <w:gridCol w:w="384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left w:val="nil"/>
              <w:bottom w:val="single" w:color="auto" w:sz="4" w:space="0"/>
              <w:right w:val="nil"/>
            </w:tcBorders>
          </w:tcPr>
          <w:p>
            <w:pPr>
              <w:jc w:val="left"/>
              <w:rPr>
                <w:rFonts w:ascii="黑体" w:eastAsia="黑体"/>
              </w:rPr>
            </w:pPr>
            <w:r>
              <w:rPr>
                <w:rFonts w:hint="eastAsia" w:ascii="黑体" w:eastAsia="黑体" w:cs="Tahoma"/>
                <w:sz w:val="28"/>
                <w:szCs w:val="28"/>
              </w:rPr>
              <w:t>课程名称：</w:t>
            </w:r>
          </w:p>
        </w:tc>
        <w:tc>
          <w:tcPr>
            <w:tcW w:w="3840" w:type="dxa"/>
            <w:tcBorders>
              <w:top w:val="single" w:color="auto" w:sz="4" w:space="0"/>
              <w:left w:val="nil"/>
              <w:bottom w:val="single" w:color="auto" w:sz="4" w:space="0"/>
              <w:right w:val="nil"/>
            </w:tcBorders>
          </w:tcPr>
          <w:p>
            <w:r>
              <w:rPr>
                <w:rFonts w:hint="eastAsia" w:ascii="Tahoma" w:hAnsi="Tahoma" w:cs="Tahoma"/>
                <w:sz w:val="28"/>
                <w:szCs w:val="28"/>
              </w:rPr>
              <w:t>软件工程实验</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left w:val="nil"/>
              <w:bottom w:val="single" w:color="auto" w:sz="4" w:space="0"/>
              <w:right w:val="nil"/>
            </w:tcBorders>
          </w:tcPr>
          <w:p>
            <w:pPr>
              <w:jc w:val="left"/>
              <w:rPr>
                <w:rFonts w:ascii="黑体" w:eastAsia="黑体"/>
              </w:rPr>
            </w:pPr>
            <w:r>
              <w:rPr>
                <w:rFonts w:hint="eastAsia" w:ascii="黑体" w:eastAsia="黑体" w:cs="Tahoma"/>
                <w:sz w:val="28"/>
                <w:szCs w:val="28"/>
              </w:rPr>
              <w:t>学</w:t>
            </w:r>
            <w:r>
              <w:rPr>
                <w:rFonts w:hint="eastAsia" w:ascii="黑体" w:hAnsi="Tahoma" w:eastAsia="黑体" w:cs="Tahoma"/>
                <w:sz w:val="28"/>
                <w:szCs w:val="28"/>
              </w:rPr>
              <w:t xml:space="preserve">    </w:t>
            </w:r>
            <w:r>
              <w:rPr>
                <w:rFonts w:hint="eastAsia" w:ascii="黑体" w:eastAsia="黑体" w:cs="Tahoma"/>
                <w:sz w:val="28"/>
                <w:szCs w:val="28"/>
              </w:rPr>
              <w:t>院：</w:t>
            </w:r>
          </w:p>
        </w:tc>
        <w:tc>
          <w:tcPr>
            <w:tcW w:w="3840" w:type="dxa"/>
            <w:tcBorders>
              <w:top w:val="single" w:color="auto" w:sz="4" w:space="0"/>
              <w:left w:val="nil"/>
              <w:bottom w:val="single" w:color="auto" w:sz="4" w:space="0"/>
              <w:right w:val="nil"/>
            </w:tcBorders>
          </w:tcPr>
          <w:p>
            <w:r>
              <w:rPr>
                <w:rFonts w:hint="eastAsia" w:ascii="宋体" w:hAnsi="宋体" w:cs="Tahoma"/>
                <w:sz w:val="28"/>
                <w:szCs w:val="28"/>
              </w:rPr>
              <w:t>信息科学与工程学院</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left w:val="nil"/>
              <w:bottom w:val="single" w:color="auto" w:sz="4" w:space="0"/>
              <w:right w:val="nil"/>
            </w:tcBorders>
          </w:tcPr>
          <w:p>
            <w:pPr>
              <w:jc w:val="left"/>
              <w:rPr>
                <w:rFonts w:ascii="黑体" w:eastAsia="黑体" w:cs="Tahoma"/>
                <w:sz w:val="28"/>
                <w:szCs w:val="28"/>
              </w:rPr>
            </w:pPr>
            <w:r>
              <w:rPr>
                <w:rFonts w:hint="eastAsia" w:ascii="黑体" w:eastAsia="黑体" w:cs="Tahoma"/>
                <w:sz w:val="28"/>
                <w:szCs w:val="28"/>
              </w:rPr>
              <w:t>教 研 室：</w:t>
            </w:r>
          </w:p>
        </w:tc>
        <w:tc>
          <w:tcPr>
            <w:tcW w:w="3840" w:type="dxa"/>
            <w:tcBorders>
              <w:top w:val="single" w:color="auto" w:sz="4" w:space="0"/>
              <w:left w:val="nil"/>
              <w:bottom w:val="single" w:color="auto" w:sz="4" w:space="0"/>
              <w:right w:val="nil"/>
            </w:tcBorders>
          </w:tcPr>
          <w:p>
            <w:pPr>
              <w:rPr>
                <w:rFonts w:ascii="Tahoma" w:hAnsi="Tahoma" w:cs="Tahoma"/>
                <w:sz w:val="28"/>
                <w:szCs w:val="28"/>
              </w:rPr>
            </w:pPr>
            <w:r>
              <w:rPr>
                <w:rFonts w:hint="eastAsia" w:ascii="Tahoma" w:hAnsi="Tahoma" w:cs="Tahoma"/>
                <w:sz w:val="28"/>
                <w:szCs w:val="28"/>
              </w:rPr>
              <w:t>软件工程课程组</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left w:val="nil"/>
              <w:bottom w:val="single" w:color="auto" w:sz="4" w:space="0"/>
              <w:right w:val="nil"/>
            </w:tcBorders>
          </w:tcPr>
          <w:p>
            <w:pPr>
              <w:jc w:val="left"/>
              <w:rPr>
                <w:rFonts w:ascii="黑体" w:eastAsia="黑体"/>
              </w:rPr>
            </w:pPr>
            <w:r>
              <w:rPr>
                <w:rFonts w:hint="eastAsia" w:ascii="黑体" w:eastAsia="黑体" w:cs="Tahoma"/>
                <w:sz w:val="28"/>
                <w:szCs w:val="28"/>
              </w:rPr>
              <w:t>专业班级：</w:t>
            </w:r>
          </w:p>
        </w:tc>
        <w:tc>
          <w:tcPr>
            <w:tcW w:w="3840" w:type="dxa"/>
            <w:tcBorders>
              <w:top w:val="single" w:color="auto" w:sz="4" w:space="0"/>
              <w:left w:val="nil"/>
              <w:bottom w:val="single" w:color="auto" w:sz="4" w:space="0"/>
              <w:right w:val="nil"/>
            </w:tcBorders>
            <w:vAlign w:val="top"/>
          </w:tcPr>
          <w:p>
            <w:r>
              <w:rPr>
                <w:rFonts w:hint="eastAsia" w:ascii="Tahoma" w:hAnsi="Tahoma" w:cs="Tahoma"/>
                <w:kern w:val="2"/>
                <w:sz w:val="28"/>
                <w:szCs w:val="28"/>
                <w:lang w:val="en-US" w:eastAsia="zh-CN" w:bidi="ar-SA"/>
              </w:rPr>
              <w:t>计算机科学与技术20-1</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left w:val="nil"/>
              <w:bottom w:val="single" w:color="auto" w:sz="4" w:space="0"/>
              <w:right w:val="nil"/>
            </w:tcBorders>
          </w:tcPr>
          <w:p>
            <w:pPr>
              <w:jc w:val="left"/>
              <w:rPr>
                <w:rFonts w:ascii="黑体" w:eastAsia="黑体"/>
              </w:rPr>
            </w:pPr>
            <w:r>
              <w:rPr>
                <w:rFonts w:hint="eastAsia" w:ascii="黑体" w:eastAsia="黑体" w:cs="Tahoma"/>
                <w:sz w:val="28"/>
                <w:szCs w:val="28"/>
              </w:rPr>
              <w:t>学</w:t>
            </w:r>
            <w:r>
              <w:rPr>
                <w:rFonts w:hint="eastAsia" w:ascii="黑体" w:hAnsi="Tahoma" w:eastAsia="黑体" w:cs="Tahoma"/>
                <w:sz w:val="28"/>
                <w:szCs w:val="28"/>
              </w:rPr>
              <w:t xml:space="preserve">    </w:t>
            </w:r>
            <w:r>
              <w:rPr>
                <w:rFonts w:hint="eastAsia" w:ascii="黑体" w:eastAsia="黑体" w:cs="Tahoma"/>
                <w:sz w:val="28"/>
                <w:szCs w:val="28"/>
              </w:rPr>
              <w:t>号：</w:t>
            </w:r>
          </w:p>
        </w:tc>
        <w:tc>
          <w:tcPr>
            <w:tcW w:w="3840" w:type="dxa"/>
            <w:tcBorders>
              <w:top w:val="single" w:color="auto" w:sz="4" w:space="0"/>
              <w:left w:val="nil"/>
              <w:bottom w:val="single" w:color="auto" w:sz="4" w:space="0"/>
              <w:right w:val="nil"/>
            </w:tcBorders>
            <w:vAlign w:val="center"/>
          </w:tcPr>
          <w:p>
            <w:pPr>
              <w:rPr>
                <w:rFonts w:ascii="Tahoma" w:hAnsi="Tahoma" w:cs="Tahoma"/>
                <w:color w:val="FF0000"/>
                <w:sz w:val="28"/>
                <w:szCs w:val="28"/>
              </w:rPr>
            </w:pPr>
            <w:r>
              <w:rPr>
                <w:rFonts w:hint="eastAsia" w:ascii="Tahoma" w:hAnsi="Tahoma" w:cs="Tahoma"/>
                <w:kern w:val="2"/>
                <w:sz w:val="28"/>
                <w:szCs w:val="28"/>
                <w:lang w:val="en-US" w:eastAsia="zh-CN" w:bidi="ar-SA"/>
              </w:rPr>
              <w:t>20201210207</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left w:val="nil"/>
              <w:bottom w:val="single" w:color="auto" w:sz="4" w:space="0"/>
              <w:right w:val="nil"/>
            </w:tcBorders>
          </w:tcPr>
          <w:p>
            <w:pPr>
              <w:jc w:val="left"/>
              <w:rPr>
                <w:rFonts w:ascii="黑体" w:eastAsia="黑体"/>
              </w:rPr>
            </w:pPr>
            <w:r>
              <w:rPr>
                <w:rFonts w:hint="eastAsia" w:ascii="黑体" w:eastAsia="黑体" w:cs="Tahoma"/>
                <w:sz w:val="28"/>
                <w:szCs w:val="28"/>
              </w:rPr>
              <w:t>姓</w:t>
            </w:r>
            <w:r>
              <w:rPr>
                <w:rFonts w:hint="eastAsia" w:ascii="黑体" w:hAnsi="Tahoma" w:eastAsia="黑体" w:cs="Tahoma"/>
                <w:sz w:val="28"/>
                <w:szCs w:val="28"/>
              </w:rPr>
              <w:t xml:space="preserve">    </w:t>
            </w:r>
            <w:r>
              <w:rPr>
                <w:rFonts w:hint="eastAsia" w:ascii="黑体" w:eastAsia="黑体" w:cs="Tahoma"/>
                <w:sz w:val="28"/>
                <w:szCs w:val="28"/>
              </w:rPr>
              <w:t>名：</w:t>
            </w:r>
          </w:p>
        </w:tc>
        <w:tc>
          <w:tcPr>
            <w:tcW w:w="3840" w:type="dxa"/>
            <w:tcBorders>
              <w:top w:val="single" w:color="auto" w:sz="4" w:space="0"/>
              <w:left w:val="nil"/>
              <w:bottom w:val="single" w:color="auto" w:sz="4" w:space="0"/>
              <w:right w:val="nil"/>
            </w:tcBorders>
            <w:vAlign w:val="center"/>
          </w:tcPr>
          <w:p>
            <w:pPr>
              <w:rPr>
                <w:color w:val="FF0000"/>
              </w:rPr>
            </w:pPr>
            <w:r>
              <w:rPr>
                <w:rFonts w:hint="eastAsia" w:ascii="Tahoma" w:hAnsi="Tahoma" w:cs="Tahoma"/>
                <w:kern w:val="2"/>
                <w:sz w:val="28"/>
                <w:szCs w:val="28"/>
                <w:lang w:val="en-US" w:eastAsia="zh-CN" w:bidi="ar-SA"/>
              </w:rPr>
              <w:t>刘宇诺</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left w:val="nil"/>
              <w:bottom w:val="single" w:color="auto" w:sz="4" w:space="0"/>
              <w:right w:val="nil"/>
            </w:tcBorders>
          </w:tcPr>
          <w:p>
            <w:pPr>
              <w:jc w:val="left"/>
              <w:rPr>
                <w:rFonts w:ascii="黑体" w:eastAsia="黑体"/>
              </w:rPr>
            </w:pPr>
            <w:r>
              <w:rPr>
                <w:rFonts w:hint="eastAsia" w:ascii="黑体" w:eastAsia="黑体" w:cs="Tahoma"/>
                <w:sz w:val="28"/>
                <w:szCs w:val="28"/>
              </w:rPr>
              <w:t>指导教师：</w:t>
            </w:r>
          </w:p>
        </w:tc>
        <w:tc>
          <w:tcPr>
            <w:tcW w:w="3840" w:type="dxa"/>
            <w:tcBorders>
              <w:top w:val="single" w:color="auto" w:sz="4" w:space="0"/>
              <w:left w:val="nil"/>
              <w:bottom w:val="single" w:color="auto" w:sz="4" w:space="0"/>
              <w:right w:val="nil"/>
            </w:tcBorders>
            <w:vAlign w:val="center"/>
          </w:tcPr>
          <w:p>
            <w:r>
              <w:rPr>
                <w:rFonts w:ascii="Tahoma" w:hAnsi="Tahoma" w:cs="Tahoma"/>
                <w:sz w:val="28"/>
                <w:szCs w:val="28"/>
              </w:rPr>
              <w:t>郑炅</w:t>
            </w:r>
          </w:p>
        </w:tc>
      </w:tr>
    </w:tbl>
    <w:p>
      <w:pPr>
        <w:widowControl/>
        <w:jc w:val="left"/>
      </w:pPr>
    </w:p>
    <w:p/>
    <w:p/>
    <w:p/>
    <w:p/>
    <w:p>
      <w:pPr>
        <w:pStyle w:val="2"/>
        <w:jc w:val="center"/>
        <w:rPr>
          <w:rFonts w:ascii="Times New Roman" w:hAnsi="Times New Roman" w:eastAsia="黑体"/>
          <w:b w:val="0"/>
          <w:sz w:val="32"/>
          <w:szCs w:val="32"/>
        </w:rPr>
      </w:pPr>
      <w:r>
        <w:rPr>
          <w:rFonts w:ascii="Times New Roman" w:hAnsi="Times New Roman" w:eastAsia="黑体"/>
          <w:b w:val="0"/>
          <w:sz w:val="32"/>
          <w:szCs w:val="32"/>
        </w:rPr>
        <w:t xml:space="preserve">实验7  </w:t>
      </w:r>
      <w:r>
        <w:rPr>
          <w:rFonts w:hint="eastAsia" w:ascii="Times New Roman" w:hAnsi="Times New Roman" w:eastAsia="黑体"/>
          <w:b w:val="0"/>
          <w:sz w:val="32"/>
          <w:szCs w:val="32"/>
        </w:rPr>
        <w:t>UML</w:t>
      </w:r>
      <w:r>
        <w:rPr>
          <w:rFonts w:ascii="Times New Roman" w:hAnsi="Times New Roman" w:eastAsia="黑体"/>
          <w:b w:val="0"/>
          <w:sz w:val="32"/>
          <w:szCs w:val="32"/>
        </w:rPr>
        <w:t>建模</w:t>
      </w:r>
      <w:r>
        <w:rPr>
          <w:rFonts w:hint="eastAsia" w:ascii="Times New Roman" w:hAnsi="Times New Roman" w:eastAsia="黑体"/>
          <w:b w:val="0"/>
          <w:sz w:val="32"/>
          <w:szCs w:val="32"/>
        </w:rPr>
        <w:t>-对象模型（包图、类</w:t>
      </w:r>
      <w:r>
        <w:rPr>
          <w:rFonts w:ascii="Times New Roman" w:hAnsi="Times New Roman" w:eastAsia="黑体"/>
          <w:b w:val="0"/>
          <w:sz w:val="32"/>
          <w:szCs w:val="32"/>
        </w:rPr>
        <w:t>图</w:t>
      </w:r>
      <w:r>
        <w:rPr>
          <w:rFonts w:hint="eastAsia" w:ascii="Times New Roman" w:hAnsi="Times New Roman" w:eastAsia="黑体"/>
          <w:b w:val="0"/>
          <w:sz w:val="32"/>
          <w:szCs w:val="32"/>
        </w:rPr>
        <w:t>）</w:t>
      </w:r>
    </w:p>
    <w:tbl>
      <w:tblPr>
        <w:tblStyle w:val="6"/>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70"/>
        <w:gridCol w:w="1669"/>
        <w:gridCol w:w="1669"/>
        <w:gridCol w:w="1669"/>
        <w:gridCol w:w="16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70" w:type="dxa"/>
            <w:vAlign w:val="center"/>
          </w:tcPr>
          <w:p>
            <w:pPr>
              <w:spacing w:line="460" w:lineRule="exact"/>
              <w:jc w:val="center"/>
            </w:pPr>
            <w:r>
              <w:rPr>
                <w:rFonts w:hint="eastAsia"/>
              </w:rPr>
              <w:t>班级</w:t>
            </w:r>
          </w:p>
        </w:tc>
        <w:tc>
          <w:tcPr>
            <w:tcW w:w="1669" w:type="dxa"/>
            <w:vAlign w:val="center"/>
          </w:tcPr>
          <w:p>
            <w:pPr>
              <w:spacing w:line="460" w:lineRule="exact"/>
              <w:jc w:val="center"/>
            </w:pPr>
            <w:r>
              <w:rPr>
                <w:rFonts w:hint="eastAsia"/>
              </w:rPr>
              <w:t>学号</w:t>
            </w:r>
          </w:p>
        </w:tc>
        <w:tc>
          <w:tcPr>
            <w:tcW w:w="1669" w:type="dxa"/>
            <w:vAlign w:val="center"/>
          </w:tcPr>
          <w:p>
            <w:pPr>
              <w:spacing w:line="460" w:lineRule="exact"/>
              <w:jc w:val="center"/>
            </w:pPr>
            <w:r>
              <w:rPr>
                <w:rFonts w:hint="eastAsia"/>
              </w:rPr>
              <w:t>姓名</w:t>
            </w:r>
          </w:p>
        </w:tc>
        <w:tc>
          <w:tcPr>
            <w:tcW w:w="1669" w:type="dxa"/>
            <w:vAlign w:val="center"/>
          </w:tcPr>
          <w:p>
            <w:pPr>
              <w:spacing w:line="460" w:lineRule="exact"/>
              <w:jc w:val="center"/>
            </w:pPr>
            <w:r>
              <w:rPr>
                <w:rFonts w:hint="eastAsia"/>
              </w:rPr>
              <w:t>序号</w:t>
            </w:r>
          </w:p>
        </w:tc>
        <w:tc>
          <w:tcPr>
            <w:tcW w:w="1619" w:type="dxa"/>
            <w:vAlign w:val="center"/>
          </w:tcPr>
          <w:p>
            <w:pPr>
              <w:spacing w:line="460" w:lineRule="exact"/>
              <w:jc w:val="center"/>
            </w:pPr>
            <w:r>
              <w:rPr>
                <w:rFonts w:hint="eastAsia"/>
              </w:rPr>
              <w:t>成绩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670" w:type="dxa"/>
            <w:vAlign w:val="center"/>
          </w:tcPr>
          <w:p>
            <w:pPr>
              <w:spacing w:line="460" w:lineRule="exact"/>
              <w:jc w:val="center"/>
              <w:rPr>
                <w:rFonts w:hint="default" w:eastAsia="宋体"/>
                <w:lang w:val="en-US" w:eastAsia="zh-CN"/>
              </w:rPr>
            </w:pPr>
            <w:r>
              <w:rPr>
                <w:rFonts w:hint="eastAsia"/>
                <w:sz w:val="13"/>
                <w:szCs w:val="13"/>
                <w:lang w:val="en-US" w:eastAsia="zh-CN"/>
              </w:rPr>
              <w:t>计算机科学与技术20-1</w:t>
            </w:r>
          </w:p>
        </w:tc>
        <w:tc>
          <w:tcPr>
            <w:tcW w:w="1669" w:type="dxa"/>
            <w:vAlign w:val="center"/>
          </w:tcPr>
          <w:p>
            <w:pPr>
              <w:spacing w:line="460" w:lineRule="exact"/>
              <w:jc w:val="center"/>
              <w:rPr>
                <w:rFonts w:hint="default" w:eastAsia="宋体"/>
                <w:lang w:val="en-US" w:eastAsia="zh-CN"/>
              </w:rPr>
            </w:pPr>
            <w:r>
              <w:rPr>
                <w:rFonts w:hint="eastAsia"/>
                <w:lang w:val="en-US" w:eastAsia="zh-CN"/>
              </w:rPr>
              <w:t>20201210207</w:t>
            </w:r>
          </w:p>
        </w:tc>
        <w:tc>
          <w:tcPr>
            <w:tcW w:w="1669" w:type="dxa"/>
            <w:vAlign w:val="center"/>
          </w:tcPr>
          <w:p>
            <w:pPr>
              <w:spacing w:line="460" w:lineRule="exact"/>
              <w:jc w:val="center"/>
              <w:rPr>
                <w:rFonts w:hint="eastAsia" w:eastAsia="宋体"/>
                <w:lang w:val="en-US" w:eastAsia="zh-CN"/>
              </w:rPr>
            </w:pPr>
            <w:r>
              <w:rPr>
                <w:rFonts w:hint="eastAsia"/>
                <w:lang w:val="en-US" w:eastAsia="zh-CN"/>
              </w:rPr>
              <w:t>刘宇诺</w:t>
            </w:r>
          </w:p>
        </w:tc>
        <w:tc>
          <w:tcPr>
            <w:tcW w:w="1669" w:type="dxa"/>
            <w:vAlign w:val="center"/>
          </w:tcPr>
          <w:p>
            <w:pPr>
              <w:spacing w:line="460" w:lineRule="exact"/>
              <w:jc w:val="center"/>
              <w:rPr>
                <w:rFonts w:hint="default" w:eastAsia="宋体"/>
                <w:lang w:val="en-US" w:eastAsia="zh-CN"/>
              </w:rPr>
            </w:pPr>
            <w:r>
              <w:rPr>
                <w:rFonts w:hint="eastAsia"/>
                <w:lang w:val="en-US" w:eastAsia="zh-CN"/>
              </w:rPr>
              <w:t>04</w:t>
            </w:r>
          </w:p>
        </w:tc>
        <w:tc>
          <w:tcPr>
            <w:tcW w:w="1619" w:type="dxa"/>
            <w:vAlign w:val="center"/>
          </w:tcPr>
          <w:p>
            <w:pPr>
              <w:spacing w:line="460" w:lineRule="exact"/>
              <w:jc w:val="center"/>
            </w:pPr>
          </w:p>
        </w:tc>
      </w:tr>
    </w:tbl>
    <w:p/>
    <w:p>
      <w:pPr>
        <w:rPr>
          <w:b/>
        </w:rPr>
      </w:pPr>
      <w:r>
        <w:rPr>
          <w:rFonts w:hint="eastAsia"/>
          <w:b/>
        </w:rPr>
        <w:t>一、实验目的</w:t>
      </w:r>
    </w:p>
    <w:p>
      <w:pPr>
        <w:spacing w:line="440" w:lineRule="exact"/>
        <w:ind w:firstLine="420" w:firstLineChars="200"/>
        <w:rPr>
          <w:rFonts w:asciiTheme="minorEastAsia" w:hAnsiTheme="minorEastAsia" w:eastAsiaTheme="minorEastAsia"/>
          <w:bCs/>
          <w:szCs w:val="21"/>
        </w:rPr>
      </w:pPr>
      <w:r>
        <w:rPr>
          <w:rFonts w:asciiTheme="minorEastAsia" w:hAnsiTheme="minorEastAsia" w:eastAsiaTheme="minorEastAsia"/>
          <w:bCs/>
          <w:szCs w:val="21"/>
        </w:rPr>
        <w:t>1 学习使用</w:t>
      </w:r>
      <w:r>
        <w:rPr>
          <w:rFonts w:hint="eastAsia" w:asciiTheme="minorEastAsia" w:hAnsiTheme="minorEastAsia" w:eastAsiaTheme="minorEastAsia"/>
          <w:bCs/>
          <w:szCs w:val="21"/>
        </w:rPr>
        <w:t>CASE</w:t>
      </w:r>
      <w:r>
        <w:rPr>
          <w:rFonts w:asciiTheme="minorEastAsia" w:hAnsiTheme="minorEastAsia" w:eastAsiaTheme="minorEastAsia"/>
          <w:bCs/>
          <w:szCs w:val="21"/>
        </w:rPr>
        <w:t>工具绘制UML</w:t>
      </w:r>
      <w:r>
        <w:rPr>
          <w:rFonts w:hint="eastAsia" w:asciiTheme="minorEastAsia" w:hAnsiTheme="minorEastAsia" w:eastAsiaTheme="minorEastAsia"/>
          <w:bCs/>
          <w:szCs w:val="21"/>
        </w:rPr>
        <w:t>类图</w:t>
      </w:r>
      <w:r>
        <w:rPr>
          <w:rFonts w:asciiTheme="minorEastAsia" w:hAnsiTheme="minorEastAsia" w:eastAsiaTheme="minorEastAsia"/>
          <w:bCs/>
          <w:szCs w:val="21"/>
        </w:rPr>
        <w:t>；</w:t>
      </w:r>
    </w:p>
    <w:p>
      <w:pPr>
        <w:spacing w:line="440" w:lineRule="exact"/>
        <w:ind w:firstLine="420" w:firstLineChars="200"/>
        <w:rPr>
          <w:rFonts w:asciiTheme="minorEastAsia" w:hAnsiTheme="minorEastAsia" w:eastAsiaTheme="minorEastAsia"/>
          <w:bCs/>
          <w:szCs w:val="21"/>
        </w:rPr>
      </w:pPr>
      <w:r>
        <w:rPr>
          <w:rFonts w:asciiTheme="minorEastAsia" w:hAnsiTheme="minorEastAsia" w:eastAsiaTheme="minorEastAsia"/>
          <w:bCs/>
          <w:szCs w:val="21"/>
        </w:rPr>
        <w:t>2 学习</w:t>
      </w:r>
      <w:r>
        <w:rPr>
          <w:rFonts w:hint="eastAsia" w:asciiTheme="minorEastAsia" w:hAnsiTheme="minorEastAsia" w:eastAsiaTheme="minorEastAsia"/>
          <w:bCs/>
          <w:szCs w:val="21"/>
        </w:rPr>
        <w:t>类图作用，</w:t>
      </w:r>
      <w:r>
        <w:rPr>
          <w:rFonts w:asciiTheme="minorEastAsia" w:hAnsiTheme="minorEastAsia" w:eastAsiaTheme="minorEastAsia"/>
          <w:bCs/>
          <w:szCs w:val="21"/>
        </w:rPr>
        <w:t>掌握类之间各种关系</w:t>
      </w:r>
      <w:r>
        <w:rPr>
          <w:rFonts w:hint="eastAsia" w:asciiTheme="minorEastAsia" w:hAnsiTheme="minorEastAsia" w:eastAsiaTheme="minorEastAsia"/>
          <w:bCs/>
          <w:szCs w:val="21"/>
        </w:rPr>
        <w:t>及表示</w:t>
      </w:r>
      <w:r>
        <w:rPr>
          <w:rFonts w:asciiTheme="minorEastAsia" w:hAnsiTheme="minorEastAsia" w:eastAsiaTheme="minorEastAsia"/>
          <w:bCs/>
          <w:szCs w:val="21"/>
        </w:rPr>
        <w:t>方式。</w:t>
      </w:r>
    </w:p>
    <w:p/>
    <w:p>
      <w:pPr>
        <w:rPr>
          <w:b/>
        </w:rPr>
      </w:pPr>
      <w:r>
        <w:rPr>
          <w:rFonts w:hint="eastAsia"/>
          <w:b/>
        </w:rPr>
        <w:t>二、实验环境（工</w:t>
      </w:r>
      <w:r>
        <w:rPr>
          <w:b/>
        </w:rPr>
        <w:t>具</w:t>
      </w:r>
      <w:r>
        <w:rPr>
          <w:rFonts w:hint="eastAsia"/>
          <w:b/>
        </w:rPr>
        <w:t>、配置等）</w:t>
      </w:r>
    </w:p>
    <w:p>
      <w:pPr>
        <w:spacing w:line="440" w:lineRule="exact"/>
        <w:ind w:firstLine="420" w:firstLineChars="200"/>
      </w:pPr>
      <w:r>
        <w:rPr>
          <w:rFonts w:ascii="Times New Roman" w:hAnsi="Times New Roman"/>
          <w:bCs/>
          <w:szCs w:val="21"/>
        </w:rPr>
        <w:t xml:space="preserve">应用Microsoft Visio </w:t>
      </w:r>
      <w:r>
        <w:rPr>
          <w:rFonts w:hint="eastAsia" w:ascii="Times New Roman" w:hAnsi="Times New Roman"/>
          <w:bCs/>
          <w:szCs w:val="21"/>
        </w:rPr>
        <w:t>、PowerDesigner、R</w:t>
      </w:r>
      <w:r>
        <w:rPr>
          <w:rFonts w:ascii="Times New Roman" w:hAnsi="Times New Roman"/>
          <w:bCs/>
          <w:szCs w:val="21"/>
        </w:rPr>
        <w:t xml:space="preserve">ational </w:t>
      </w:r>
      <w:r>
        <w:rPr>
          <w:rFonts w:hint="eastAsia" w:ascii="Times New Roman" w:hAnsi="Times New Roman"/>
          <w:bCs/>
          <w:szCs w:val="21"/>
        </w:rPr>
        <w:t>Rose、</w:t>
      </w:r>
      <w:r>
        <w:rPr>
          <w:rFonts w:ascii="Times New Roman" w:hAnsi="Times New Roman"/>
          <w:bCs/>
          <w:szCs w:val="21"/>
        </w:rPr>
        <w:t>StarUML</w:t>
      </w:r>
      <w:r>
        <w:rPr>
          <w:rFonts w:hint="eastAsia" w:ascii="Times New Roman" w:hAnsi="Times New Roman"/>
          <w:bCs/>
          <w:szCs w:val="21"/>
        </w:rPr>
        <w:t>、Processon</w:t>
      </w:r>
      <w:r>
        <w:rPr>
          <w:rFonts w:ascii="Times New Roman" w:hAnsi="Times New Roman"/>
          <w:bCs/>
          <w:szCs w:val="21"/>
        </w:rPr>
        <w:t>等任一CASE工具</w:t>
      </w:r>
      <w:r>
        <w:tab/>
      </w:r>
    </w:p>
    <w:p>
      <w:pPr>
        <w:rPr>
          <w:b/>
        </w:rPr>
      </w:pPr>
      <w:r>
        <w:rPr>
          <w:rFonts w:hint="eastAsia"/>
          <w:b/>
        </w:rPr>
        <w:t>三、实验内容</w:t>
      </w:r>
    </w:p>
    <w:p>
      <w:pPr>
        <w:spacing w:line="360" w:lineRule="exact"/>
        <w:ind w:firstLine="422" w:firstLineChars="200"/>
        <w:rPr>
          <w:rFonts w:asciiTheme="minorEastAsia" w:hAnsiTheme="minorEastAsia" w:eastAsiaTheme="minorEastAsia"/>
          <w:b/>
        </w:rPr>
      </w:pPr>
      <w:r>
        <w:rPr>
          <w:rFonts w:hint="eastAsia" w:asciiTheme="minorEastAsia" w:hAnsiTheme="minorEastAsia" w:eastAsiaTheme="minorEastAsia"/>
          <w:b/>
        </w:rPr>
        <w:t>1.  创建教材</w:t>
      </w:r>
      <w:r>
        <w:rPr>
          <w:rFonts w:asciiTheme="minorEastAsia" w:hAnsiTheme="minorEastAsia" w:eastAsiaTheme="minorEastAsia"/>
          <w:b/>
        </w:rPr>
        <w:t>P130图5-</w:t>
      </w:r>
      <w:r>
        <w:rPr>
          <w:rFonts w:hint="eastAsia" w:asciiTheme="minorEastAsia" w:hAnsiTheme="minorEastAsia" w:eastAsiaTheme="minorEastAsia"/>
          <w:b/>
        </w:rPr>
        <w:t>2</w:t>
      </w:r>
      <w:r>
        <w:rPr>
          <w:rFonts w:asciiTheme="minorEastAsia" w:hAnsiTheme="minorEastAsia" w:eastAsiaTheme="minorEastAsia"/>
          <w:b/>
        </w:rPr>
        <w:t>5银行储蓄系统的类图；</w:t>
      </w:r>
    </w:p>
    <w:p>
      <w:pPr>
        <w:spacing w:line="360" w:lineRule="exact"/>
        <w:ind w:firstLine="843" w:firstLineChars="400"/>
        <w:rPr>
          <w:rFonts w:asciiTheme="minorEastAsia" w:hAnsiTheme="minorEastAsia" w:eastAsiaTheme="minorEastAsia"/>
          <w:b/>
        </w:rPr>
      </w:pPr>
      <w:r>
        <w:rPr>
          <w:rFonts w:asciiTheme="minorEastAsia" w:hAnsiTheme="minorEastAsia" w:eastAsiaTheme="minorEastAsia"/>
          <w:b/>
        </w:rPr>
        <w:t>P149图6-9选课系统的</w:t>
      </w:r>
      <w:r>
        <w:rPr>
          <w:rFonts w:hint="eastAsia" w:asciiTheme="minorEastAsia" w:hAnsiTheme="minorEastAsia" w:eastAsiaTheme="minorEastAsia"/>
          <w:b/>
        </w:rPr>
        <w:t>包</w:t>
      </w:r>
      <w:r>
        <w:rPr>
          <w:rFonts w:asciiTheme="minorEastAsia" w:hAnsiTheme="minorEastAsia" w:eastAsiaTheme="minorEastAsia"/>
          <w:b/>
        </w:rPr>
        <w:t>图；</w:t>
      </w:r>
    </w:p>
    <w:p>
      <w:pPr>
        <w:spacing w:line="360" w:lineRule="exact"/>
        <w:ind w:firstLine="843" w:firstLineChars="400"/>
      </w:pPr>
      <w:r>
        <w:rPr>
          <w:rFonts w:asciiTheme="minorEastAsia" w:hAnsiTheme="minorEastAsia" w:eastAsiaTheme="minorEastAsia"/>
          <w:b/>
        </w:rPr>
        <w:t>P151图6-15选课系统的</w:t>
      </w:r>
      <w:r>
        <w:rPr>
          <w:rFonts w:hint="eastAsia" w:asciiTheme="minorEastAsia" w:hAnsiTheme="minorEastAsia" w:eastAsiaTheme="minorEastAsia"/>
          <w:b/>
        </w:rPr>
        <w:t>类</w:t>
      </w:r>
      <w:r>
        <w:rPr>
          <w:rFonts w:asciiTheme="minorEastAsia" w:hAnsiTheme="minorEastAsia" w:eastAsiaTheme="minorEastAsia"/>
          <w:b/>
        </w:rPr>
        <w:t>图；</w:t>
      </w:r>
    </w:p>
    <w:p>
      <w:pPr>
        <w:jc w:val="center"/>
        <w:rPr>
          <w:rFonts w:hint="default"/>
          <w:lang w:val="en-US"/>
        </w:rPr>
      </w:pPr>
      <w:r>
        <w:drawing>
          <wp:anchor distT="0" distB="0" distL="114300" distR="114300" simplePos="0" relativeHeight="251660288" behindDoc="0" locked="0" layoutInCell="1" allowOverlap="1">
            <wp:simplePos x="0" y="0"/>
            <wp:positionH relativeFrom="column">
              <wp:posOffset>-183515</wp:posOffset>
            </wp:positionH>
            <wp:positionV relativeFrom="paragraph">
              <wp:posOffset>140970</wp:posOffset>
            </wp:positionV>
            <wp:extent cx="5669280" cy="4305300"/>
            <wp:effectExtent l="0" t="0" r="0" b="762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669280" cy="4305300"/>
                    </a:xfrm>
                    <a:prstGeom prst="rect">
                      <a:avLst/>
                    </a:prstGeom>
                    <a:noFill/>
                    <a:ln>
                      <a:noFill/>
                    </a:ln>
                  </pic:spPr>
                </pic:pic>
              </a:graphicData>
            </a:graphic>
          </wp:anchor>
        </w:drawing>
      </w:r>
      <w:r>
        <w:rPr>
          <w:b/>
          <w:bCs/>
        </w:rPr>
        <w:t>银行储蓄系统的类图</w:t>
      </w:r>
    </w:p>
    <w:p>
      <w:r>
        <w:drawing>
          <wp:anchor distT="0" distB="0" distL="114300" distR="114300" simplePos="0" relativeHeight="251661312" behindDoc="0" locked="0" layoutInCell="1" allowOverlap="1">
            <wp:simplePos x="0" y="0"/>
            <wp:positionH relativeFrom="column">
              <wp:posOffset>269875</wp:posOffset>
            </wp:positionH>
            <wp:positionV relativeFrom="paragraph">
              <wp:posOffset>-201295</wp:posOffset>
            </wp:positionV>
            <wp:extent cx="4537710" cy="2943225"/>
            <wp:effectExtent l="0" t="0" r="3810" b="13335"/>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rcRect t="5094" b="11767"/>
                    <a:stretch>
                      <a:fillRect/>
                    </a:stretch>
                  </pic:blipFill>
                  <pic:spPr>
                    <a:xfrm>
                      <a:off x="0" y="0"/>
                      <a:ext cx="4537710" cy="2943225"/>
                    </a:xfrm>
                    <a:prstGeom prst="rect">
                      <a:avLst/>
                    </a:prstGeom>
                    <a:noFill/>
                    <a:ln>
                      <a:noFill/>
                    </a:ln>
                  </pic:spPr>
                </pic:pic>
              </a:graphicData>
            </a:graphic>
          </wp:anchor>
        </w:drawing>
      </w:r>
    </w:p>
    <w:p>
      <w:pPr>
        <w:jc w:val="center"/>
      </w:pPr>
      <w:r>
        <w:rPr>
          <w:b/>
          <w:bCs/>
        </w:rPr>
        <w:t>选课系统的包图</w:t>
      </w:r>
    </w:p>
    <w:p>
      <w:pPr>
        <w:jc w:val="center"/>
        <w:rPr>
          <w:rFonts w:hint="eastAsia"/>
          <w:b/>
          <w:bCs/>
          <w:lang w:val="en-US" w:eastAsia="zh-CN"/>
        </w:rPr>
      </w:pPr>
      <w:r>
        <w:drawing>
          <wp:anchor distT="0" distB="0" distL="114300" distR="114300" simplePos="0" relativeHeight="251662336" behindDoc="0" locked="0" layoutInCell="1" allowOverlap="1">
            <wp:simplePos x="0" y="0"/>
            <wp:positionH relativeFrom="column">
              <wp:posOffset>75565</wp:posOffset>
            </wp:positionH>
            <wp:positionV relativeFrom="paragraph">
              <wp:posOffset>85090</wp:posOffset>
            </wp:positionV>
            <wp:extent cx="5462270" cy="4954270"/>
            <wp:effectExtent l="0" t="0" r="8890" b="13970"/>
            <wp:wrapSquare wrapText="bothSides"/>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5462270" cy="4954270"/>
                    </a:xfrm>
                    <a:prstGeom prst="rect">
                      <a:avLst/>
                    </a:prstGeom>
                    <a:noFill/>
                    <a:ln>
                      <a:noFill/>
                    </a:ln>
                  </pic:spPr>
                </pic:pic>
              </a:graphicData>
            </a:graphic>
          </wp:anchor>
        </w:drawing>
      </w:r>
      <w:r>
        <w:rPr>
          <w:b/>
          <w:bCs/>
        </w:rPr>
        <w:t>选课系统的</w:t>
      </w:r>
      <w:r>
        <w:rPr>
          <w:rFonts w:hint="eastAsia"/>
          <w:b/>
          <w:bCs/>
          <w:lang w:val="en-US" w:eastAsia="zh-CN"/>
        </w:rPr>
        <w:t>类图</w:t>
      </w:r>
    </w:p>
    <w:p>
      <w:pPr>
        <w:jc w:val="center"/>
        <w:rPr>
          <w:rFonts w:hint="eastAsia"/>
          <w:b/>
          <w:bCs/>
          <w:lang w:val="en-US" w:eastAsia="zh-CN"/>
        </w:rPr>
      </w:pPr>
    </w:p>
    <w:p>
      <w:pPr>
        <w:jc w:val="center"/>
        <w:rPr>
          <w:rFonts w:hint="eastAsia"/>
          <w:b/>
          <w:bCs/>
          <w:lang w:val="en-US" w:eastAsia="zh-CN"/>
        </w:rPr>
      </w:pPr>
    </w:p>
    <w:p>
      <w:pPr>
        <w:jc w:val="center"/>
      </w:pPr>
      <w:r>
        <w:drawing>
          <wp:inline distT="0" distB="0" distL="114300" distR="114300">
            <wp:extent cx="5271770" cy="4034790"/>
            <wp:effectExtent l="0" t="0" r="1270" b="381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5271770" cy="4034790"/>
                    </a:xfrm>
                    <a:prstGeom prst="rect">
                      <a:avLst/>
                    </a:prstGeom>
                    <a:noFill/>
                    <a:ln>
                      <a:noFill/>
                    </a:ln>
                  </pic:spPr>
                </pic:pic>
              </a:graphicData>
            </a:graphic>
          </wp:inline>
        </w:drawing>
      </w:r>
    </w:p>
    <w:p>
      <w:pPr>
        <w:pStyle w:val="3"/>
        <w:jc w:val="center"/>
        <w:rPr>
          <w:rFonts w:hint="eastAsia"/>
          <w:lang w:val="en-US" w:eastAsia="zh-CN"/>
        </w:rPr>
      </w:pPr>
      <w:r>
        <w:t>系统类图</w:t>
      </w:r>
    </w:p>
    <w:p>
      <w:pPr>
        <w:jc w:val="center"/>
        <w:rPr>
          <w:rFonts w:hint="eastAsia"/>
          <w:b/>
          <w:bCs/>
          <w:lang w:val="en-US" w:eastAsia="zh-CN"/>
        </w:rPr>
      </w:pPr>
    </w:p>
    <w:p>
      <w:pPr>
        <w:spacing w:line="360" w:lineRule="exact"/>
        <w:ind w:firstLine="422" w:firstLineChars="200"/>
        <w:rPr>
          <w:rFonts w:asciiTheme="minorEastAsia" w:hAnsiTheme="minorEastAsia" w:eastAsiaTheme="minorEastAsia"/>
          <w:b/>
        </w:rPr>
      </w:pPr>
      <w:r>
        <w:rPr>
          <w:rFonts w:asciiTheme="minorEastAsia" w:hAnsiTheme="minorEastAsia" w:eastAsiaTheme="minorEastAsia"/>
          <w:b/>
        </w:rPr>
        <w:t>2</w:t>
      </w:r>
      <w:r>
        <w:rPr>
          <w:rFonts w:hint="eastAsia" w:asciiTheme="minorEastAsia" w:hAnsiTheme="minorEastAsia" w:eastAsiaTheme="minorEastAsia"/>
          <w:b/>
        </w:rPr>
        <w:t>.  创建在线培训管理系统的包图和</w:t>
      </w:r>
      <w:r>
        <w:rPr>
          <w:rFonts w:asciiTheme="minorEastAsia" w:hAnsiTheme="minorEastAsia" w:eastAsiaTheme="minorEastAsia"/>
          <w:b/>
        </w:rPr>
        <w:t>类图</w:t>
      </w:r>
      <w:bookmarkStart w:id="0" w:name="_GoBack"/>
      <w:bookmarkEnd w:id="0"/>
    </w:p>
    <w:p>
      <w:pPr>
        <w:spacing w:line="300" w:lineRule="auto"/>
        <w:ind w:firstLine="422" w:firstLineChars="200"/>
        <w:jc w:val="left"/>
        <w:rPr>
          <w:rFonts w:ascii="宋体" w:hAnsi="宋体"/>
          <w:b/>
        </w:rPr>
      </w:pPr>
      <w:r>
        <w:rPr>
          <w:rFonts w:hint="eastAsia" w:ascii="宋体" w:hAnsi="宋体"/>
          <w:b/>
        </w:rPr>
        <w:t>（</w:t>
      </w:r>
      <w:r>
        <w:rPr>
          <w:rFonts w:ascii="宋体" w:hAnsi="宋体"/>
          <w:b/>
        </w:rPr>
        <w:t>1</w:t>
      </w:r>
      <w:r>
        <w:rPr>
          <w:rFonts w:hint="eastAsia" w:ascii="宋体" w:hAnsi="宋体"/>
          <w:b/>
        </w:rPr>
        <w:t>）</w:t>
      </w:r>
      <w:r>
        <w:rPr>
          <w:rFonts w:ascii="宋体" w:hAnsi="宋体"/>
          <w:b/>
        </w:rPr>
        <w:t>需求陈述</w:t>
      </w:r>
    </w:p>
    <w:p>
      <w:pPr>
        <w:spacing w:line="300" w:lineRule="auto"/>
        <w:ind w:firstLine="420" w:firstLineChars="200"/>
        <w:jc w:val="left"/>
        <w:rPr>
          <w:rFonts w:ascii="宋体" w:hAnsi="宋体"/>
          <w:szCs w:val="21"/>
        </w:rPr>
      </w:pPr>
      <w:r>
        <w:rPr>
          <w:rFonts w:hint="eastAsia" w:ascii="宋体" w:hAnsi="宋体"/>
          <w:szCs w:val="21"/>
        </w:rPr>
        <w:t>某培训中心的在线培训管理系统主要包括如下功能：</w:t>
      </w:r>
    </w:p>
    <w:p>
      <w:pPr>
        <w:spacing w:line="300" w:lineRule="auto"/>
        <w:ind w:firstLine="420" w:firstLineChars="200"/>
        <w:jc w:val="left"/>
        <w:rPr>
          <w:rFonts w:ascii="宋体" w:hAnsi="宋体"/>
          <w:szCs w:val="21"/>
        </w:rPr>
      </w:pPr>
      <w:r>
        <w:rPr>
          <w:rFonts w:hint="eastAsia" w:ascii="宋体" w:hAnsi="宋体"/>
          <w:szCs w:val="21"/>
        </w:rPr>
        <w:t>教务员根据账号和密码登录后进入系统，建立本学期要开设的各类培训课程、将课程信息保存在系统中并可以对课程进行改动和删除。</w:t>
      </w:r>
    </w:p>
    <w:p>
      <w:pPr>
        <w:spacing w:line="300" w:lineRule="auto"/>
        <w:ind w:firstLine="420" w:firstLineChars="200"/>
        <w:jc w:val="left"/>
        <w:rPr>
          <w:rFonts w:asciiTheme="minorEastAsia" w:hAnsiTheme="minorEastAsia" w:eastAsiaTheme="minorEastAsia"/>
          <w:szCs w:val="21"/>
        </w:rPr>
      </w:pPr>
      <w:r>
        <w:rPr>
          <w:rFonts w:hint="eastAsia" w:ascii="宋体" w:hAnsi="宋体"/>
          <w:szCs w:val="21"/>
        </w:rPr>
        <w:t>学员根据账号和密码登录后进入选课界面，学员可以进行查询课程、选择课程。</w:t>
      </w:r>
    </w:p>
    <w:p>
      <w:pPr>
        <w:spacing w:line="300" w:lineRule="auto"/>
        <w:jc w:val="left"/>
        <w:rPr>
          <w:rFonts w:asciiTheme="minorEastAsia" w:hAnsiTheme="minorEastAsia" w:eastAsiaTheme="minorEastAsia"/>
          <w:szCs w:val="21"/>
        </w:rPr>
      </w:pPr>
    </w:p>
    <w:p>
      <w:pPr>
        <w:numPr>
          <w:ilvl w:val="0"/>
          <w:numId w:val="1"/>
        </w:numPr>
        <w:spacing w:line="300" w:lineRule="auto"/>
        <w:ind w:firstLine="422" w:firstLineChars="200"/>
        <w:jc w:val="left"/>
        <w:rPr>
          <w:rFonts w:hint="eastAsia" w:ascii="宋体" w:hAnsi="宋体"/>
          <w:b/>
        </w:rPr>
      </w:pPr>
      <w:r>
        <w:rPr>
          <w:rFonts w:hint="eastAsia" w:ascii="宋体" w:hAnsi="宋体"/>
          <w:b/>
        </w:rPr>
        <w:t>应用</w:t>
      </w:r>
      <w:r>
        <w:rPr>
          <w:rFonts w:ascii="宋体" w:hAnsi="宋体"/>
          <w:b/>
        </w:rPr>
        <w:t xml:space="preserve">Microsoft Visio </w:t>
      </w:r>
      <w:r>
        <w:rPr>
          <w:rFonts w:hint="eastAsia" w:ascii="宋体" w:hAnsi="宋体"/>
          <w:b/>
        </w:rPr>
        <w:t>、</w:t>
      </w:r>
      <w:r>
        <w:rPr>
          <w:rFonts w:ascii="宋体" w:hAnsi="宋体"/>
          <w:b/>
        </w:rPr>
        <w:t>PowerDesigner</w:t>
      </w:r>
      <w:r>
        <w:rPr>
          <w:rFonts w:hint="eastAsia" w:ascii="宋体" w:hAnsi="宋体"/>
          <w:b/>
        </w:rPr>
        <w:t>、</w:t>
      </w:r>
      <w:r>
        <w:rPr>
          <w:rFonts w:ascii="宋体" w:hAnsi="宋体"/>
          <w:b/>
        </w:rPr>
        <w:t>Rational Rose</w:t>
      </w:r>
      <w:r>
        <w:rPr>
          <w:rFonts w:hint="eastAsia" w:ascii="宋体" w:hAnsi="宋体"/>
          <w:b/>
        </w:rPr>
        <w:t>、</w:t>
      </w:r>
      <w:r>
        <w:rPr>
          <w:rFonts w:ascii="宋体" w:hAnsi="宋体"/>
          <w:b/>
        </w:rPr>
        <w:t>StarUML</w:t>
      </w:r>
      <w:r>
        <w:rPr>
          <w:rFonts w:hint="eastAsia" w:ascii="宋体" w:hAnsi="宋体"/>
          <w:b/>
        </w:rPr>
        <w:t>、</w:t>
      </w:r>
      <w:r>
        <w:rPr>
          <w:rFonts w:ascii="宋体" w:hAnsi="宋体"/>
          <w:b/>
        </w:rPr>
        <w:t>Processon</w:t>
      </w:r>
      <w:r>
        <w:rPr>
          <w:rFonts w:hint="eastAsia" w:ascii="宋体" w:hAnsi="宋体"/>
          <w:b/>
        </w:rPr>
        <w:t>等任一</w:t>
      </w:r>
      <w:r>
        <w:rPr>
          <w:rFonts w:ascii="宋体" w:hAnsi="宋体"/>
          <w:b/>
        </w:rPr>
        <w:t>CASE</w:t>
      </w:r>
      <w:r>
        <w:rPr>
          <w:rFonts w:hint="eastAsia" w:ascii="宋体" w:hAnsi="宋体"/>
          <w:b/>
        </w:rPr>
        <w:t>工具，根据需求陈述给出系统包图。</w:t>
      </w:r>
    </w:p>
    <w:p>
      <w:pPr>
        <w:widowControl w:val="0"/>
        <w:numPr>
          <w:ilvl w:val="0"/>
          <w:numId w:val="0"/>
        </w:numPr>
        <w:spacing w:line="300" w:lineRule="auto"/>
        <w:jc w:val="left"/>
        <w:rPr>
          <w:rFonts w:hint="eastAsia" w:ascii="宋体" w:hAnsi="宋体"/>
          <w:b/>
        </w:rPr>
      </w:pPr>
    </w:p>
    <w:p>
      <w:pPr>
        <w:widowControl w:val="0"/>
        <w:numPr>
          <w:ilvl w:val="0"/>
          <w:numId w:val="0"/>
        </w:numPr>
        <w:spacing w:line="300" w:lineRule="auto"/>
        <w:jc w:val="left"/>
        <w:rPr>
          <w:rFonts w:ascii="宋体" w:hAnsi="宋体"/>
          <w:b/>
        </w:rPr>
      </w:pPr>
      <w:r>
        <w:drawing>
          <wp:inline distT="0" distB="0" distL="114300" distR="114300">
            <wp:extent cx="4680585" cy="3040380"/>
            <wp:effectExtent l="0" t="0" r="13335"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4680585" cy="3040380"/>
                    </a:xfrm>
                    <a:prstGeom prst="rect">
                      <a:avLst/>
                    </a:prstGeom>
                    <a:noFill/>
                    <a:ln>
                      <a:noFill/>
                    </a:ln>
                  </pic:spPr>
                </pic:pic>
              </a:graphicData>
            </a:graphic>
          </wp:inline>
        </w:drawing>
      </w:r>
    </w:p>
    <w:p>
      <w:pPr>
        <w:spacing w:line="300" w:lineRule="auto"/>
        <w:ind w:firstLine="422" w:firstLineChars="200"/>
        <w:jc w:val="left"/>
        <w:rPr>
          <w:rFonts w:ascii="宋体" w:hAnsi="宋体"/>
          <w:b/>
        </w:rPr>
      </w:pPr>
      <w:r>
        <w:rPr>
          <w:rFonts w:hint="eastAsia" w:ascii="宋体" w:hAnsi="宋体"/>
          <w:b/>
        </w:rPr>
        <w:t>（</w:t>
      </w:r>
      <w:r>
        <w:rPr>
          <w:rFonts w:ascii="宋体" w:hAnsi="宋体"/>
          <w:b/>
        </w:rPr>
        <w:t>3</w:t>
      </w:r>
      <w:r>
        <w:rPr>
          <w:rFonts w:hint="eastAsia" w:ascii="宋体" w:hAnsi="宋体"/>
          <w:b/>
        </w:rPr>
        <w:t>）寻找本系统中的类；确定类间的关系；创建完整的类图。</w:t>
      </w:r>
    </w:p>
    <w:p>
      <w:pPr>
        <w:spacing w:line="300" w:lineRule="auto"/>
        <w:ind w:firstLine="422" w:firstLineChars="200"/>
        <w:jc w:val="left"/>
        <w:rPr>
          <w:rFonts w:ascii="宋体" w:hAnsi="宋体"/>
          <w:b/>
        </w:rPr>
      </w:pPr>
    </w:p>
    <w:p>
      <w:pPr>
        <w:spacing w:line="300" w:lineRule="auto"/>
        <w:ind w:firstLine="420" w:firstLineChars="200"/>
        <w:jc w:val="left"/>
        <w:rPr>
          <w:rFonts w:ascii="宋体" w:hAnsi="宋体"/>
          <w:b/>
        </w:rPr>
      </w:pPr>
      <w:r>
        <w:drawing>
          <wp:inline distT="0" distB="0" distL="114300" distR="114300">
            <wp:extent cx="4138930" cy="2565400"/>
            <wp:effectExtent l="0" t="0" r="6350"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4138930" cy="2565400"/>
                    </a:xfrm>
                    <a:prstGeom prst="rect">
                      <a:avLst/>
                    </a:prstGeom>
                    <a:noFill/>
                    <a:ln>
                      <a:noFill/>
                    </a:ln>
                  </pic:spPr>
                </pic:pic>
              </a:graphicData>
            </a:graphic>
          </wp:inline>
        </w:drawing>
      </w:r>
    </w:p>
    <w:p>
      <w:pPr>
        <w:spacing w:line="300" w:lineRule="auto"/>
        <w:ind w:firstLine="422" w:firstLineChars="200"/>
        <w:jc w:val="left"/>
        <w:rPr>
          <w:rFonts w:ascii="宋体" w:hAnsi="宋体"/>
          <w:b/>
        </w:rPr>
      </w:pPr>
    </w:p>
    <w:p>
      <w:pPr>
        <w:spacing w:line="300" w:lineRule="auto"/>
        <w:ind w:firstLine="422" w:firstLineChars="200"/>
        <w:jc w:val="left"/>
        <w:rPr>
          <w:rFonts w:ascii="宋体" w:hAnsi="宋体"/>
          <w:b/>
        </w:rPr>
      </w:pPr>
    </w:p>
    <w:p>
      <w:pPr>
        <w:spacing w:line="300" w:lineRule="auto"/>
        <w:jc w:val="left"/>
        <w:rPr>
          <w:rFonts w:asciiTheme="minorEastAsia" w:hAnsiTheme="minorEastAsia" w:eastAsiaTheme="minorEastAsia"/>
          <w:szCs w:val="21"/>
        </w:rPr>
      </w:pPr>
    </w:p>
    <w:p>
      <w:pPr>
        <w:spacing w:line="360" w:lineRule="exact"/>
        <w:rPr>
          <w:b/>
        </w:rPr>
      </w:pPr>
      <w:r>
        <w:rPr>
          <w:rFonts w:hint="eastAsia"/>
          <w:b/>
        </w:rPr>
        <w:t>四、实验结果与分析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实验6实验7分别练习了用例图、包图、类图，由浅入深的联系了UML的各个常用图。在作图的过程中很好的锻炼了对事物的分析能力和做图软件的动手能力。包图就像文件夹一样，用来分模块对UML图形进行分类。类图则是对各个类的信息的描述以及类之间的关系的描述。通过两个UML实验对UML的使用有较深的认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b w:val="0"/>
          <w:bCs w:val="0"/>
          <w:sz w:val="24"/>
          <w:szCs w:val="24"/>
          <w:lang w:val="en-US" w:eastAsia="zh-CN"/>
        </w:rPr>
      </w:pPr>
    </w:p>
    <w:p>
      <w:pPr>
        <w:spacing w:line="360" w:lineRule="exact"/>
        <w:rPr>
          <w:b/>
        </w:rPr>
      </w:pPr>
      <w:r>
        <w:rPr>
          <w:rFonts w:hint="eastAsia"/>
          <w:b/>
        </w:rPr>
        <w:t>五、思考题：</w:t>
      </w:r>
    </w:p>
    <w:p>
      <w:pPr>
        <w:spacing w:line="440" w:lineRule="exact"/>
        <w:ind w:firstLine="420" w:firstLineChars="200"/>
        <w:rPr>
          <w:b w:val="0"/>
          <w:bCs w:val="0"/>
        </w:rPr>
      </w:pPr>
      <w:r>
        <w:rPr>
          <w:rFonts w:hint="eastAsia"/>
          <w:b w:val="0"/>
          <w:bCs w:val="0"/>
        </w:rPr>
        <w:t>类图的作用？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类图的作用是描述程序中各个类的信息以及各个类之间的关系。UML能够脱离语言的限制，抽象的描述各个类的信息以及各个类之间的关系，更容易使开发者理解各个类之间的关系。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985889"/>
    <w:multiLevelType w:val="singleLevel"/>
    <w:tmpl w:val="7D985889"/>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IwMzMyMDczYTE4ZTZhN2EyYzNhYTI5ZDAyZTliYTcifQ=="/>
  </w:docVars>
  <w:rsids>
    <w:rsidRoot w:val="3C962097"/>
    <w:rsid w:val="1EFB43B9"/>
    <w:rsid w:val="21490583"/>
    <w:rsid w:val="250C7658"/>
    <w:rsid w:val="2851396A"/>
    <w:rsid w:val="33690584"/>
    <w:rsid w:val="3C962097"/>
    <w:rsid w:val="4EB578C5"/>
    <w:rsid w:val="5A935E72"/>
    <w:rsid w:val="6D54675A"/>
    <w:rsid w:val="7ED06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黑体"/>
      <w:sz w:val="20"/>
    </w:rPr>
  </w:style>
  <w:style w:type="paragraph" w:styleId="4">
    <w:name w:val="footer"/>
    <w:basedOn w:val="1"/>
    <w:qFormat/>
    <w:uiPriority w:val="0"/>
    <w:pPr>
      <w:tabs>
        <w:tab w:val="center" w:pos="4153"/>
        <w:tab w:val="right" w:pos="8306"/>
      </w:tabs>
      <w:snapToGrid w:val="0"/>
      <w:jc w:val="left"/>
    </w:pPr>
    <w:rPr>
      <w:sz w:val="18"/>
      <w:szCs w:val="18"/>
    </w:rPr>
  </w:style>
  <w:style w:type="table" w:styleId="6">
    <w:name w:val="Table Grid"/>
    <w:basedOn w:val="5"/>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香洲区</Company>
  <Pages>5</Pages>
  <Words>705</Words>
  <Characters>888</Characters>
  <Lines>0</Lines>
  <Paragraphs>0</Paragraphs>
  <TotalTime>31</TotalTime>
  <ScaleCrop>false</ScaleCrop>
  <LinksUpToDate>false</LinksUpToDate>
  <CharactersWithSpaces>919</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2022-05-31T14:14:00Z</dcterms:created>
  <dc:creator>LYNBZ1018</dc:creator>
  <cp:lastModifiedBy>LYNBZ1018</cp:lastModifiedBy>
  <dcterms:modified xsi:type="dcterms:W3CDTF">2022-07-06T05:06:45Z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E160954FC44B42AAAE159F460D13964D</vt:lpwstr>
  </property>
</Properties>
</file>