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b/>
          <w:bCs w:val="0"/>
          <w:sz w:val="36"/>
          <w:szCs w:val="36"/>
          <w:lang w:eastAsia="zh-CN"/>
        </w:rPr>
      </w:pPr>
      <w:r>
        <w:rPr>
          <w:rFonts w:hint="eastAsia"/>
          <w:b/>
          <w:bCs/>
          <w:sz w:val="36"/>
          <w:szCs w:val="36"/>
        </w:rPr>
        <w:t>实验7 离散信号的DFT&amp;FFT频谱MATLAB仿真</w:t>
      </w:r>
    </w:p>
    <w:p>
      <w:pPr>
        <w:pStyle w:val="2"/>
        <w:bidi w:val="0"/>
        <w:jc w:val="right"/>
        <w:rPr>
          <w:rFonts w:hint="default" w:eastAsia="宋体"/>
          <w:lang w:val="en-US" w:eastAsia="zh-CN"/>
        </w:rPr>
      </w:pPr>
      <w:r>
        <w:rPr>
          <w:rFonts w:hint="eastAsia"/>
          <w:color w:val="000000" w:themeColor="text1"/>
          <w:shd w:val="clear" w:color="FFFFFF" w:fill="D9D9D9"/>
          <w:lang w:val="en-US" w:eastAsia="zh-CN"/>
          <w14:textFill>
            <w14:solidFill>
              <w14:schemeClr w14:val="tx1"/>
            </w14:solidFill>
          </w14:textFill>
        </w:rPr>
        <w:t>计算机20-1 刘宇诺</w:t>
      </w:r>
    </w:p>
    <w:p>
      <w:pPr>
        <w:rPr>
          <w:rFonts w:hint="eastAsia"/>
        </w:rPr>
      </w:pPr>
    </w:p>
    <w:p>
      <w:pPr>
        <w:pStyle w:val="2"/>
        <w:bidi w:val="0"/>
        <w:rPr>
          <w:rFonts w:hint="eastAsia"/>
        </w:rPr>
      </w:pPr>
      <w:r>
        <w:rPr>
          <w:rFonts w:hint="eastAsia"/>
        </w:rPr>
        <w:t>【实验目的】</w:t>
      </w:r>
    </w:p>
    <w:p/>
    <w:p>
      <w:pPr>
        <w:pStyle w:val="10"/>
        <w:keepNext w:val="0"/>
        <w:keepLines w:val="0"/>
        <w:pageBreakBefore w:val="0"/>
        <w:widowControl w:val="0"/>
        <w:numPr>
          <w:ilvl w:val="0"/>
          <w:numId w:val="1"/>
        </w:numPr>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掌握序列傅氏变换的计算机实验方法，利用序列的傅氏变换对离散信号、系统及系统响应进行频域分析。</w:t>
      </w:r>
    </w:p>
    <w:p>
      <w:pPr>
        <w:pStyle w:val="10"/>
        <w:keepNext w:val="0"/>
        <w:keepLines w:val="0"/>
        <w:pageBreakBefore w:val="0"/>
        <w:widowControl w:val="0"/>
        <w:numPr>
          <w:ilvl w:val="0"/>
          <w:numId w:val="1"/>
        </w:numPr>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加深对离散信号的DTFT、DFT及其相互关系的理解。</w:t>
      </w:r>
    </w:p>
    <w:p>
      <w:pPr>
        <w:pStyle w:val="10"/>
        <w:keepNext w:val="0"/>
        <w:keepLines w:val="0"/>
        <w:pageBreakBefore w:val="0"/>
        <w:widowControl w:val="0"/>
        <w:numPr>
          <w:ilvl w:val="0"/>
          <w:numId w:val="1"/>
        </w:numPr>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在理论学习的基础上，加深对快速傅里叶变换FFT的理解，熟悉FFT算法</w:t>
      </w:r>
    </w:p>
    <w:p>
      <w:pPr>
        <w:pStyle w:val="10"/>
        <w:keepNext w:val="0"/>
        <w:keepLines w:val="0"/>
        <w:pageBreakBefore w:val="0"/>
        <w:widowControl w:val="0"/>
        <w:numPr>
          <w:ilvl w:val="0"/>
          <w:numId w:val="1"/>
        </w:numPr>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熟悉应用FFT对典型信号进行频谱分析的方法。</w:t>
      </w:r>
    </w:p>
    <w:p>
      <w:pPr>
        <w:pStyle w:val="10"/>
        <w:keepNext w:val="0"/>
        <w:keepLines w:val="0"/>
        <w:pageBreakBefore w:val="0"/>
        <w:widowControl w:val="0"/>
        <w:numPr>
          <w:ilvl w:val="0"/>
          <w:numId w:val="1"/>
        </w:numPr>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加深对离散信号FFT算法的运用，以便在实际中正确应用FFT。</w:t>
      </w:r>
    </w:p>
    <w:p>
      <w:pPr>
        <w:pStyle w:val="10"/>
        <w:numPr>
          <w:ilvl w:val="0"/>
          <w:numId w:val="0"/>
        </w:numPr>
        <w:ind w:leftChars="0"/>
        <w:rPr>
          <w:rFonts w:ascii="宋体" w:hAnsi="宋体"/>
          <w:color w:val="000000"/>
          <w:szCs w:val="21"/>
        </w:rPr>
      </w:pPr>
    </w:p>
    <w:p>
      <w:pPr>
        <w:pStyle w:val="10"/>
        <w:numPr>
          <w:ilvl w:val="0"/>
          <w:numId w:val="0"/>
        </w:numPr>
        <w:ind w:leftChars="0"/>
        <w:rPr>
          <w:rFonts w:ascii="宋体" w:hAnsi="宋体"/>
          <w:color w:val="000000"/>
          <w:szCs w:val="21"/>
        </w:rPr>
      </w:pPr>
    </w:p>
    <w:p>
      <w:pPr>
        <w:pStyle w:val="10"/>
        <w:numPr>
          <w:ilvl w:val="0"/>
          <w:numId w:val="0"/>
        </w:numPr>
        <w:ind w:leftChars="0"/>
        <w:rPr>
          <w:rFonts w:ascii="宋体" w:hAnsi="宋体"/>
          <w:color w:val="000000"/>
          <w:szCs w:val="21"/>
        </w:rPr>
      </w:pPr>
    </w:p>
    <w:p>
      <w:pPr>
        <w:pStyle w:val="10"/>
        <w:numPr>
          <w:ilvl w:val="0"/>
          <w:numId w:val="0"/>
        </w:numPr>
        <w:ind w:leftChars="0"/>
        <w:rPr>
          <w:rFonts w:ascii="宋体" w:hAnsi="宋体"/>
          <w:color w:val="000000"/>
          <w:szCs w:val="21"/>
        </w:rPr>
      </w:pPr>
    </w:p>
    <w:p>
      <w:pPr>
        <w:ind w:firstLine="420" w:firstLineChars="200"/>
        <w:rPr>
          <w:rFonts w:ascii="Times New Roman" w:hAnsi="Times New Roman" w:cs="Times New Roman"/>
          <w:szCs w:val="21"/>
        </w:rPr>
      </w:pPr>
    </w:p>
    <w:p>
      <w:pPr>
        <w:pStyle w:val="2"/>
        <w:bidi w:val="0"/>
        <w:rPr>
          <w:rFonts w:hint="eastAsia"/>
        </w:rPr>
      </w:pPr>
      <w:r>
        <w:rPr>
          <w:rFonts w:hint="eastAsia"/>
        </w:rPr>
        <w:t>【实验内容】</w:t>
      </w:r>
    </w:p>
    <w:p>
      <w:pPr>
        <w:rPr>
          <w:rFonts w:hint="eastAsia"/>
          <w:lang w:val="en-US" w:eastAsia="zh-CN"/>
        </w:rPr>
      </w:pPr>
    </w:p>
    <w:p>
      <w:pPr>
        <w:pStyle w:val="10"/>
        <w:keepNext w:val="0"/>
        <w:keepLines w:val="0"/>
        <w:pageBreakBefore w:val="0"/>
        <w:widowControl w:val="0"/>
        <w:numPr>
          <w:ilvl w:val="0"/>
          <w:numId w:val="0"/>
        </w:numPr>
        <w:kinsoku/>
        <w:wordWrap/>
        <w:overflowPunct/>
        <w:topLinePunct w:val="0"/>
        <w:autoSpaceDE/>
        <w:autoSpaceDN/>
        <w:bidi w:val="0"/>
        <w:adjustRightInd/>
        <w:snapToGrid/>
        <w:ind w:left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验证所有例程，理解原理，观察分析结果，总结实验所得结论。</w:t>
      </w:r>
    </w:p>
    <w:p>
      <w:pPr>
        <w:pStyle w:val="10"/>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【例7-1】</w:t>
      </w:r>
    </w:p>
    <w:p>
      <w:pPr>
        <w:pStyle w:val="10"/>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设x(n)是4点序列{1 1 1 1 },调用dft、idft、dft函数实现以下要求：</w:t>
      </w:r>
    </w:p>
    <w:p>
      <w:pPr>
        <w:pStyle w:val="10"/>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1)求解序列DTFT，并画出幅频曲线，</w:t>
      </w:r>
    </w:p>
    <w:p>
      <w:pPr>
        <w:pStyle w:val="10"/>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2)分别求解序列4点、8点、16点DFT，并绘制幅频曲线，</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代码：</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clear;</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xn=[1 1 1 1];</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k=0:511; </w:t>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%由wk=2πk/512可求得模拟频率f</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Xw=dtft(xn,2*pi*k/512);   % 近似模拟信号频谱</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subplot(221),plot(2*pi*k/512,abs(Xw));title('DTFT幅频'),xlabel('w')</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Xk4=dft(xn,4);</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subplot(222),stem(abs(Xk4));title('4点DFT幅频')</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Xk8=dft(xn,8);</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subplot(223),stem(abs(Xk8));title('8点DFT幅频')</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Xk16=dft(xn,16);</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subplot(224),stem(0:15,abs(Xk16));title('16点DFT幅频')</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r>
        <w:drawing>
          <wp:anchor distT="0" distB="0" distL="114300" distR="114300" simplePos="0" relativeHeight="251659264" behindDoc="0" locked="0" layoutInCell="1" allowOverlap="1">
            <wp:simplePos x="0" y="0"/>
            <wp:positionH relativeFrom="column">
              <wp:posOffset>678815</wp:posOffset>
            </wp:positionH>
            <wp:positionV relativeFrom="paragraph">
              <wp:posOffset>165735</wp:posOffset>
            </wp:positionV>
            <wp:extent cx="3702050" cy="3427095"/>
            <wp:effectExtent l="0" t="0" r="1270" b="190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702050" cy="3427095"/>
                    </a:xfrm>
                    <a:prstGeom prst="rect">
                      <a:avLst/>
                    </a:prstGeom>
                    <a:noFill/>
                    <a:ln>
                      <a:noFill/>
                    </a:ln>
                  </pic:spPr>
                </pic:pic>
              </a:graphicData>
            </a:graphic>
          </wp:anchor>
        </w:drawing>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分析：随着DFT点数的增加（4点到16点），DFT的结果越来越接近DTFT的结果。因为随着DFT点数的增加，在频域中采样得越密，更接近连续的DTFT。</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sz w:val="24"/>
          <w:szCs w:val="24"/>
          <w:lang w:eastAsia="zh-CN"/>
        </w:rPr>
        <w:t xml:space="preserve"> </w:t>
      </w:r>
      <w:r>
        <w:rPr>
          <w:rFonts w:hint="eastAsia" w:asciiTheme="minorEastAsia" w:hAnsiTheme="minorEastAsia" w:eastAsiaTheme="minorEastAsia" w:cstheme="minorEastAsia"/>
          <w:b/>
          <w:bCs/>
          <w:sz w:val="24"/>
          <w:szCs w:val="24"/>
          <w:lang w:eastAsia="zh-CN"/>
        </w:rPr>
        <w:t>【例7-2】</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80" w:firstLineChars="20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已知x(n)sin(n/8)sin(n/4)，用 MATLAB 求解N=8,16,32时 DFT 的结果，并绘制幅频曲线，比较结果。</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代码：</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clear;</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N=16;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n=0:1:N-1; %时域采样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xn=sin(n*pi/8)+sin(n*pi/4); %以下DFT求解也可以调用自编函数dft实现</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k=0:1:N-1; %频域采样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WN=exp(-j*2*pi/N);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nk=n'*k;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WNnk=WN.^nk;41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Xk=xn*WNnk;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subplot(2,1,1)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stem(n,xn); title('信号xn')</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subplot(2,1,2)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stem(k,abs(Xk)); title('16点DFT')</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r>
        <w:drawing>
          <wp:anchor distT="0" distB="0" distL="114300" distR="114300" simplePos="0" relativeHeight="251662336" behindDoc="0" locked="0" layoutInCell="1" allowOverlap="1">
            <wp:simplePos x="0" y="0"/>
            <wp:positionH relativeFrom="column">
              <wp:posOffset>734060</wp:posOffset>
            </wp:positionH>
            <wp:positionV relativeFrom="paragraph">
              <wp:posOffset>3075305</wp:posOffset>
            </wp:positionV>
            <wp:extent cx="3764280" cy="3495675"/>
            <wp:effectExtent l="0" t="0" r="0" b="952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764280" cy="3495675"/>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column">
              <wp:posOffset>2590800</wp:posOffset>
            </wp:positionH>
            <wp:positionV relativeFrom="paragraph">
              <wp:posOffset>31115</wp:posOffset>
            </wp:positionV>
            <wp:extent cx="3053080" cy="2862580"/>
            <wp:effectExtent l="0" t="0" r="10160" b="254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3053080" cy="2862580"/>
                    </a:xfrm>
                    <a:prstGeom prst="rect">
                      <a:avLst/>
                    </a:prstGeom>
                    <a:noFill/>
                    <a:ln>
                      <a:noFill/>
                    </a:ln>
                  </pic:spPr>
                </pic:pic>
              </a:graphicData>
            </a:graphic>
          </wp:anchor>
        </w:drawing>
      </w:r>
      <w:r>
        <w:drawing>
          <wp:anchor distT="0" distB="0" distL="114300" distR="114300" simplePos="0" relativeHeight="251661312" behindDoc="0" locked="0" layoutInCell="1" allowOverlap="1">
            <wp:simplePos x="0" y="0"/>
            <wp:positionH relativeFrom="column">
              <wp:posOffset>-782955</wp:posOffset>
            </wp:positionH>
            <wp:positionV relativeFrom="paragraph">
              <wp:posOffset>48895</wp:posOffset>
            </wp:positionV>
            <wp:extent cx="3215640" cy="2898140"/>
            <wp:effectExtent l="0" t="0" r="0" b="1270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215640" cy="2898140"/>
                    </a:xfrm>
                    <a:prstGeom prst="rect">
                      <a:avLst/>
                    </a:prstGeom>
                    <a:noFill/>
                    <a:ln>
                      <a:noFill/>
                    </a:ln>
                  </pic:spPr>
                </pic:pic>
              </a:graphicData>
            </a:graphic>
          </wp:anchor>
        </w:drawing>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分析：第一个子图显示时域信号，第二个子图显示频域信号的幅度。</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N取不同的值(8,16,32），程序会对信号进行不同数量的采样，然后计算不同大小的DFT。</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N=8时，采样点较少，无法准确表示原始信号，特别是对于较高频率的正弦波分量。</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当N=16时，采样点增多，对原始信号的表示更准确，同时，DFT的频率分辨率提高，能够更好地区分接近的频率成分。</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当N=32时，采样点进一步增多，对原始信号的表示将更准确。DFT的频率分辨率进一步提高。计算复杂度也会增加。</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80" w:firstLineChars="200"/>
        <w:jc w:val="both"/>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随着N的增加，对信号的表示越来越精确，DFT的频率分辨率也越来越高，计算复杂度也会随之增加。</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b/>
          <w:bCs/>
          <w:sz w:val="24"/>
          <w:szCs w:val="24"/>
          <w:lang w:eastAsia="zh-CN"/>
        </w:rPr>
        <w:t>[例7-3]</w:t>
      </w:r>
      <w:r>
        <w:rPr>
          <w:rFonts w:hint="eastAsia" w:asciiTheme="minorEastAsia" w:hAnsiTheme="minorEastAsia" w:eastAsiaTheme="minorEastAsia" w:cstheme="minorEastAsia"/>
          <w:sz w:val="24"/>
          <w:szCs w:val="24"/>
          <w:lang w:eastAsia="zh-CN"/>
        </w:rPr>
        <w:t xml:space="preserve">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80" w:firstLineChars="20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求有限长序列</w:t>
      </w:r>
      <m:oMath>
        <m:r>
          <m:rPr>
            <m:sty m:val="p"/>
          </m:rPr>
          <w:rPr>
            <w:rFonts w:hint="eastAsia" w:ascii="Cambria Math" w:hAnsi="Cambria Math" w:eastAsia="宋体" w:cs="宋体"/>
            <w:sz w:val="24"/>
            <w:szCs w:val="24"/>
          </w:rPr>
          <m:t>x</m:t>
        </m:r>
        <m:d>
          <m:dPr>
            <m:ctrlPr>
              <w:rPr>
                <w:rFonts w:hint="eastAsia" w:ascii="Cambria Math" w:hAnsi="Cambria Math" w:eastAsia="宋体" w:cs="宋体"/>
                <w:sz w:val="24"/>
                <w:szCs w:val="24"/>
              </w:rPr>
            </m:ctrlPr>
          </m:dPr>
          <m:e>
            <m:r>
              <m:rPr>
                <m:sty m:val="p"/>
              </m:rPr>
              <w:rPr>
                <w:rFonts w:hint="eastAsia" w:ascii="Cambria Math" w:hAnsi="Cambria Math" w:eastAsia="宋体" w:cs="宋体"/>
                <w:sz w:val="24"/>
                <w:szCs w:val="24"/>
              </w:rPr>
              <m:t>n</m:t>
            </m:r>
            <m:ctrlPr>
              <w:rPr>
                <w:rFonts w:hint="eastAsia" w:ascii="Cambria Math" w:hAnsi="Cambria Math" w:eastAsia="宋体" w:cs="宋体"/>
                <w:sz w:val="24"/>
                <w:szCs w:val="24"/>
              </w:rPr>
            </m:ctrlPr>
          </m:e>
        </m:d>
        <m:r>
          <m:rPr>
            <m:sty m:val="p"/>
          </m:rPr>
          <w:rPr>
            <w:rFonts w:hint="eastAsia" w:ascii="Cambria Math" w:hAnsi="Cambria Math" w:eastAsia="宋体" w:cs="宋体"/>
            <w:sz w:val="24"/>
            <w:szCs w:val="24"/>
          </w:rPr>
          <m:t>=8</m:t>
        </m:r>
        <m:sSup>
          <m:sSupPr>
            <m:ctrlPr>
              <w:rPr>
                <w:rFonts w:hint="eastAsia" w:ascii="Cambria Math" w:hAnsi="Cambria Math" w:eastAsia="宋体" w:cs="宋体"/>
                <w:sz w:val="24"/>
                <w:szCs w:val="24"/>
              </w:rPr>
            </m:ctrlPr>
          </m:sSupPr>
          <m:e>
            <m:r>
              <m:rPr/>
              <w:rPr>
                <w:rFonts w:hint="eastAsia" w:ascii="Cambria Math" w:hAnsi="Cambria Math" w:eastAsia="宋体" w:cs="宋体"/>
                <w:sz w:val="24"/>
                <w:szCs w:val="24"/>
              </w:rPr>
              <m:t>(0.4)</m:t>
            </m:r>
            <m:ctrlPr>
              <w:rPr>
                <w:rFonts w:hint="eastAsia" w:ascii="Cambria Math" w:hAnsi="Cambria Math" w:eastAsia="宋体" w:cs="宋体"/>
                <w:sz w:val="24"/>
                <w:szCs w:val="24"/>
              </w:rPr>
            </m:ctrlPr>
          </m:e>
          <m:sup>
            <m:r>
              <m:rPr/>
              <w:rPr>
                <w:rFonts w:hint="eastAsia" w:ascii="Cambria Math" w:hAnsi="Cambria Math" w:eastAsia="宋体" w:cs="宋体"/>
                <w:sz w:val="24"/>
                <w:szCs w:val="24"/>
              </w:rPr>
              <m:t>n</m:t>
            </m:r>
            <m:ctrlPr>
              <w:rPr>
                <w:rFonts w:hint="eastAsia" w:ascii="Cambria Math" w:hAnsi="Cambria Math" w:eastAsia="宋体" w:cs="宋体"/>
                <w:sz w:val="24"/>
                <w:szCs w:val="24"/>
              </w:rPr>
            </m:ctrlPr>
          </m:sup>
        </m:sSup>
        <m:r>
          <m:rPr/>
          <w:rPr>
            <w:rFonts w:hint="eastAsia" w:ascii="Cambria Math" w:hAnsi="Cambria Math" w:eastAsia="宋体" w:cs="宋体"/>
            <w:sz w:val="24"/>
            <w:szCs w:val="24"/>
          </w:rPr>
          <m:t>, 0≤n≤</m:t>
        </m:r>
        <m:r>
          <m:rPr/>
          <w:rPr>
            <w:rFonts w:hint="eastAsia" w:ascii="Cambria Math" w:hAnsi="Cambria Math" w:cs="宋体"/>
            <w:sz w:val="24"/>
            <w:szCs w:val="24"/>
            <w:lang w:val="en-US" w:eastAsia="zh-CN"/>
          </w:rPr>
          <m:t>10</m:t>
        </m:r>
      </m:oMath>
      <w:r>
        <w:rPr>
          <w:rFonts w:hint="eastAsia" w:asciiTheme="minorEastAsia" w:hAnsiTheme="minorEastAsia" w:eastAsiaTheme="minorEastAsia" w:cstheme="minorEastAsia"/>
          <w:sz w:val="24"/>
          <w:szCs w:val="24"/>
          <w:lang w:eastAsia="zh-CN"/>
        </w:rPr>
        <w:t>的圆周移位</w:t>
      </w:r>
      <m:oMath>
        <m:sSub>
          <m:sSubPr>
            <m:ctrlPr>
              <w:rPr>
                <w:rFonts w:hint="eastAsia" w:ascii="Cambria Math" w:hAnsi="Cambria Math" w:eastAsia="宋体" w:cs="宋体"/>
                <w:color w:val="000000"/>
                <w:sz w:val="24"/>
                <w:szCs w:val="24"/>
              </w:rPr>
            </m:ctrlPr>
          </m:sSubPr>
          <m:e>
            <m:r>
              <m:rPr/>
              <w:rPr>
                <w:rFonts w:hint="eastAsia" w:ascii="Cambria Math" w:hAnsi="Cambria Math" w:eastAsia="宋体" w:cs="宋体"/>
                <w:color w:val="000000"/>
                <w:sz w:val="24"/>
                <w:szCs w:val="24"/>
              </w:rPr>
              <m:t>x</m:t>
            </m:r>
            <m:ctrlPr>
              <w:rPr>
                <w:rFonts w:hint="eastAsia" w:ascii="Cambria Math" w:hAnsi="Cambria Math" w:eastAsia="宋体" w:cs="宋体"/>
                <w:color w:val="000000"/>
                <w:sz w:val="24"/>
                <w:szCs w:val="24"/>
              </w:rPr>
            </m:ctrlPr>
          </m:e>
          <m:sub>
            <m:r>
              <m:rPr/>
              <w:rPr>
                <w:rFonts w:hint="eastAsia" w:ascii="Cambria Math" w:hAnsi="Cambria Math" w:eastAsia="宋体" w:cs="宋体"/>
                <w:color w:val="000000"/>
                <w:sz w:val="24"/>
                <w:szCs w:val="24"/>
              </w:rPr>
              <m:t>m</m:t>
            </m:r>
            <m:ctrlPr>
              <w:rPr>
                <w:rFonts w:hint="eastAsia" w:ascii="Cambria Math" w:hAnsi="Cambria Math" w:eastAsia="宋体" w:cs="宋体"/>
                <w:color w:val="000000"/>
                <w:sz w:val="24"/>
                <w:szCs w:val="24"/>
              </w:rPr>
            </m:ctrlPr>
          </m:sub>
        </m:sSub>
        <m:r>
          <m:rPr/>
          <w:rPr>
            <w:rFonts w:hint="eastAsia" w:ascii="Cambria Math" w:hAnsi="Cambria Math" w:eastAsia="宋体" w:cs="宋体"/>
            <w:sz w:val="24"/>
            <w:szCs w:val="24"/>
          </w:rPr>
          <m:t>(n)=x</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[(n+</m:t>
            </m:r>
            <m:r>
              <m:rPr/>
              <w:rPr>
                <w:rFonts w:hint="default" w:ascii="Cambria Math" w:hAnsi="Cambria Math" w:cs="宋体"/>
                <w:sz w:val="24"/>
                <w:szCs w:val="24"/>
                <w:lang w:val="en-US" w:eastAsia="zh-CN"/>
              </w:rPr>
              <m:t>4</m:t>
            </m:r>
            <m:r>
              <m:rPr/>
              <w:rPr>
                <w:rFonts w:hint="eastAsia" w:ascii="Cambria Math" w:hAnsi="Cambria Math" w:eastAsia="宋体" w:cs="宋体"/>
                <w:sz w:val="24"/>
                <w:szCs w:val="24"/>
              </w:rPr>
              <m:t>)]</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20</m:t>
            </m:r>
            <m:ctrlPr>
              <w:rPr>
                <w:rFonts w:hint="eastAsia" w:ascii="Cambria Math" w:hAnsi="Cambria Math" w:eastAsia="宋体" w:cs="宋体"/>
                <w:i/>
                <w:sz w:val="24"/>
                <w:szCs w:val="24"/>
              </w:rPr>
            </m:ctrlPr>
          </m:sub>
        </m:sSub>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20</m:t>
            </m:r>
            <m:ctrlPr>
              <w:rPr>
                <w:rFonts w:hint="eastAsia" w:ascii="Cambria Math" w:hAnsi="Cambria Math" w:eastAsia="宋体" w:cs="宋体"/>
                <w:i/>
                <w:sz w:val="24"/>
                <w:szCs w:val="24"/>
              </w:rPr>
            </m:ctrlPr>
          </m:sub>
        </m:sSub>
        <m:d>
          <m:dPr>
            <m:ctrlPr>
              <w:rPr>
                <w:rFonts w:hint="eastAsia" w:ascii="Cambria Math" w:hAnsi="Cambria Math" w:eastAsia="宋体" w:cs="宋体"/>
                <w:i/>
                <w:sz w:val="24"/>
                <w:szCs w:val="24"/>
              </w:rPr>
            </m:ctrlPr>
          </m:dPr>
          <m:e>
            <m:r>
              <m:rPr/>
              <w:rPr>
                <w:rFonts w:hint="eastAsia" w:ascii="Cambria Math" w:hAnsi="Cambria Math" w:eastAsia="宋体" w:cs="宋体"/>
                <w:sz w:val="24"/>
                <w:szCs w:val="24"/>
              </w:rPr>
              <m:t>n</m:t>
            </m:r>
            <m:ctrlPr>
              <w:rPr>
                <w:rFonts w:hint="eastAsia" w:ascii="Cambria Math" w:hAnsi="Cambria Math" w:eastAsia="宋体" w:cs="宋体"/>
                <w:i/>
                <w:sz w:val="24"/>
                <w:szCs w:val="24"/>
              </w:rPr>
            </m:ctrlPr>
          </m:e>
        </m:d>
      </m:oMath>
      <w:r>
        <w:rPr>
          <w:rFonts w:hint="eastAsia" w:asciiTheme="minorEastAsia" w:hAnsiTheme="minorEastAsia" w:eastAsiaTheme="minorEastAsia" w:cstheme="minorEastAsia"/>
          <w:sz w:val="24"/>
          <w:szCs w:val="24"/>
          <w:lang w:eastAsia="zh-CN"/>
        </w:rPr>
        <w:t>,并画出其结果图。</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代码：</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clear;</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N=10;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m=4;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n=0:1:N-1;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x=8*(0.4).^n;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n1=mod((n+m),N);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xm=x(n1+1);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subplot(2,1,1)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stem(n,x);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title('原始序列');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xlabel('n');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ylabel('x(n)');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subplot(2,1,2)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stem(n,xm);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title('圆周移位4位后的序列');</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xlabel('n');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ylabel('x((n+4))mod20');</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r>
        <w:drawing>
          <wp:anchor distT="0" distB="0" distL="114300" distR="114300" simplePos="0" relativeHeight="251663360" behindDoc="0" locked="0" layoutInCell="1" allowOverlap="1">
            <wp:simplePos x="0" y="0"/>
            <wp:positionH relativeFrom="column">
              <wp:posOffset>858520</wp:posOffset>
            </wp:positionH>
            <wp:positionV relativeFrom="paragraph">
              <wp:posOffset>7620</wp:posOffset>
            </wp:positionV>
            <wp:extent cx="3331845" cy="3270250"/>
            <wp:effectExtent l="0" t="0" r="5715" b="635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3331845" cy="3270250"/>
                    </a:xfrm>
                    <a:prstGeom prst="rect">
                      <a:avLst/>
                    </a:prstGeom>
                    <a:noFill/>
                    <a:ln>
                      <a:noFill/>
                    </a:ln>
                  </pic:spPr>
                </pic:pic>
              </a:graphicData>
            </a:graphic>
          </wp:anchor>
        </w:drawing>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分析：</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观察图像可以看到整个序列进行圆周移位了4个单位。由于这是一个圆周移位，所以最初的4个元素现在出现在序列的末尾。从整体上看就像是整个序列向左“滚动”了4个单位。</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[例7-4]</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已知4点矩形脉冲R4(N)</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1）求解其和自己的线卷积与4点圆卷积。</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2）在R4(N)后面添加3个零点，将它扩展成长度为7的序列后再计算它和自己的7点圆周卷积。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default" w:asciiTheme="minorEastAsia" w:hAnsiTheme="minorEastAsia" w:eastAsiaTheme="minorEastAsia" w:cstheme="minorEastAsia"/>
          <w:sz w:val="24"/>
          <w:szCs w:val="24"/>
          <w:lang w:val="en-US"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代码：</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clear all;</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xn=[1 1 1 1];</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y1=conv(xn,xn);     %矩形序列与其自身的线卷积</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N=length(xn);</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XK=dft(xn,N);       %圆周卷积定理</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YK=XK.*XK;</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yc4=idft(YK,N);      %用圆周卷积定理实现的4点圆周卷积</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xn1=[1 1 1 1 0 0 0];</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N1=length(xn1);</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XK1=dft(xn1,N1);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YK1=XK1.*XK1;</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yc7=idft(YK1,N1);   %用圆周卷积定理实现的7点圆周卷积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subplot(311),stem(y1),title('线性卷积结果');</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subplot(312),stem(yc4),title('4点圆周卷积结果');</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84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subplot(313),stem(yc7),title('7点圆周卷积结果');</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default" w:asciiTheme="minorEastAsia" w:hAnsiTheme="minorEastAsia" w:eastAsiaTheme="minorEastAsia" w:cstheme="minorEastAsia"/>
          <w:sz w:val="24"/>
          <w:szCs w:val="24"/>
          <w:lang w:val="en-US" w:eastAsia="zh-CN"/>
        </w:rPr>
      </w:pPr>
      <w:r>
        <w:drawing>
          <wp:anchor distT="0" distB="0" distL="114300" distR="114300" simplePos="0" relativeHeight="251664384" behindDoc="0" locked="0" layoutInCell="1" allowOverlap="1">
            <wp:simplePos x="0" y="0"/>
            <wp:positionH relativeFrom="column">
              <wp:posOffset>897890</wp:posOffset>
            </wp:positionH>
            <wp:positionV relativeFrom="paragraph">
              <wp:posOffset>85725</wp:posOffset>
            </wp:positionV>
            <wp:extent cx="3468370" cy="3131185"/>
            <wp:effectExtent l="0" t="0" r="6350" b="825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3468370" cy="3131185"/>
                    </a:xfrm>
                    <a:prstGeom prst="rect">
                      <a:avLst/>
                    </a:prstGeom>
                    <a:noFill/>
                    <a:ln>
                      <a:noFill/>
                    </a:ln>
                  </pic:spPr>
                </pic:pic>
              </a:graphicData>
            </a:graphic>
          </wp:anchor>
        </w:drawing>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80" w:firstLineChars="200"/>
        <w:jc w:val="both"/>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分析：</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在线性卷积结果中，该序列自身的卷积结果是一个形状为三角形的序列，其峰值为4。</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在4点圆周卷积结果中，观察到结果与线性卷积不一样，这是因为在计算圆周卷积时，序列的长度被限制为4，导致卷积的尾部重叠到了头部，形成了“环绕”的效果。</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80" w:firstLineChars="20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在7点圆周卷积结果中，看到结果与线性卷积结果相同。因为在序列的尾部填充了足够的零，使得卷积结果不会环绕到序列的头部。在这种情况下，圆周卷积等价于线性卷积。</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b/>
          <w:bCs/>
          <w:sz w:val="24"/>
          <w:szCs w:val="24"/>
          <w:lang w:eastAsia="zh-CN"/>
        </w:rPr>
        <w:t>[实例7-5]</w:t>
      </w:r>
      <w:r>
        <w:rPr>
          <w:rFonts w:hint="eastAsia" w:asciiTheme="minorEastAsia" w:hAnsiTheme="minorEastAsia" w:eastAsiaTheme="minorEastAsia" w:cstheme="minorEastAsia"/>
          <w:sz w:val="24"/>
          <w:szCs w:val="24"/>
          <w:lang w:eastAsia="zh-CN"/>
        </w:rPr>
        <w:t xml:space="preserve">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已知序列</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r>
        <w:rPr>
          <w:rFonts w:hint="eastAsia" w:ascii="宋体" w:hAnsi="宋体" w:eastAsia="宋体" w:cs="宋体"/>
          <w:sz w:val="24"/>
          <w:szCs w:val="24"/>
        </w:rPr>
        <w:pict>
          <v:shape id="_x0000_s1026" o:spid="_x0000_s1026" o:spt="75" type="#_x0000_t75" style="position:absolute;left:0pt;margin-left:0pt;margin-top:7.75pt;height:43.4pt;width:121.55pt;mso-wrap-distance-bottom:0pt;mso-wrap-distance-left:9pt;mso-wrap-distance-right:9pt;mso-wrap-distance-top:0pt;z-index:251665408;mso-width-relative:page;mso-height-relative:page;" o:ole="t" filled="f" o:preferrelative="t" stroked="f" coordsize="21600,21600">
            <v:path/>
            <v:fill on="f" focussize="0,0"/>
            <v:stroke on="f" weight="3pt"/>
            <v:imagedata r:id="rId13" o:title=""/>
            <o:lock v:ext="edit" aspectratio="f"/>
            <w10:wrap type="square"/>
          </v:shape>
          <o:OLEObject Type="Embed" ProgID="Equation.DSMT4" ShapeID="_x0000_s1026" DrawAspect="Content" ObjectID="_1468075725" r:id="rId12">
            <o:LockedField>false</o:LockedField>
          </o:OLEObject>
        </w:pict>
      </w:r>
      <w:r>
        <w:rPr>
          <w:rFonts w:hint="eastAsia" w:asciiTheme="minorEastAsia" w:hAnsiTheme="minorEastAsia" w:eastAsiaTheme="minorEastAsia" w:cstheme="minorEastAsia"/>
          <w:sz w:val="24"/>
          <w:szCs w:val="24"/>
          <w:lang w:eastAsia="zh-CN"/>
        </w:rPr>
        <w:t>，</w:t>
      </w:r>
      <w:r>
        <w:rPr>
          <w:rFonts w:hint="eastAsia" w:ascii="宋体" w:hAnsi="宋体" w:eastAsia="宋体" w:cs="宋体"/>
          <w:sz w:val="24"/>
          <w:szCs w:val="24"/>
        </w:rPr>
        <w:object>
          <v:shape id="_x0000_i1025" o:spt="75" type="#_x0000_t75" style="height:44.5pt;width:128.6pt;" o:ole="t" filled="f" o:preferrelative="t" stroked="f" coordsize="21600,21600">
            <v:path/>
            <v:fill on="f" focussize="0,0"/>
            <v:stroke on="f" weight="3pt"/>
            <v:imagedata r:id="rId15" o:title=""/>
            <o:lock v:ext="edit" aspectratio="f"/>
            <w10:wrap type="none"/>
            <w10:anchorlock/>
          </v:shape>
          <o:OLEObject Type="Embed" ProgID="Equation.DSMT4" ShapeID="_x0000_i1025" DrawAspect="Content" ObjectID="_1468075726" r:id="rId14">
            <o:LockedField>false</o:LockedField>
          </o:OLEObject>
        </w:objec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求它们的线卷积yl(n)=h(n)*x(n)和不同N点的圆周卷积yN(n)=h(n)*x(n)。</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代码：</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42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clear all</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42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n=[0:1:11];</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42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m=[0:1:5];</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42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N1=length(n);</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42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N2=length(m);</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42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xn=n;                     </w:t>
      </w:r>
      <w:r>
        <w:rPr>
          <w:rFonts w:hint="eastAsia" w:asciiTheme="minorEastAsia" w:hAnsiTheme="minorEastAsia" w:eastAsiaTheme="minorEastAsia" w:cstheme="minorEastAsia"/>
          <w:sz w:val="24"/>
          <w:szCs w:val="24"/>
          <w:lang w:val="en-US" w:eastAsia="zh-CN"/>
        </w:rPr>
        <w:t xml:space="preserve">  </w:t>
      </w:r>
      <w:r>
        <w:rPr>
          <w:rFonts w:hint="default" w:asciiTheme="minorEastAsia" w:hAnsiTheme="minorEastAsia" w:eastAsiaTheme="minorEastAsia" w:cstheme="minorEastAsia"/>
          <w:sz w:val="24"/>
          <w:szCs w:val="24"/>
          <w:lang w:val="en-US" w:eastAsia="zh-CN"/>
        </w:rPr>
        <w:t xml:space="preserve"> %生成x(n)</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42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hn=ones(1,N2);              </w:t>
      </w:r>
      <w:r>
        <w:rPr>
          <w:rFonts w:hint="eastAsia" w:asciiTheme="minorEastAsia" w:hAnsiTheme="minorEastAsia" w:eastAsiaTheme="minorEastAsia" w:cstheme="minorEastAsia"/>
          <w:sz w:val="24"/>
          <w:szCs w:val="24"/>
          <w:lang w:val="en-US" w:eastAsia="zh-CN"/>
        </w:rPr>
        <w:t xml:space="preserve"> </w:t>
      </w:r>
      <w:r>
        <w:rPr>
          <w:rFonts w:hint="default" w:asciiTheme="minorEastAsia" w:hAnsiTheme="minorEastAsia" w:eastAsiaTheme="minorEastAsia" w:cstheme="minorEastAsia"/>
          <w:sz w:val="24"/>
          <w:szCs w:val="24"/>
          <w:lang w:val="en-US" w:eastAsia="zh-CN"/>
        </w:rPr>
        <w:t>%生成h(n)</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42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yln=conv(xn,hn);             %直接用函数conv计算线性卷积</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42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ycN1=circonv(xn,hn,N1);      %用函数circonv计算N1点圆周卷积</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42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ycn=circonv(xn,hn,N1+N2-1);  %用函数circonv计算N1+N2-1点圆周卷积</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42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nyl=[0:1:length(yln)-1];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42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ny1=[0:1:length(ycN1)-1];</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42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ny2=[0:1:length(ycn)-1];</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42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subplot(3,1,1);             </w:t>
      </w:r>
      <w:r>
        <w:rPr>
          <w:rFonts w:hint="eastAsia" w:asciiTheme="minorEastAsia" w:hAnsiTheme="minorEastAsia" w:eastAsiaTheme="minorEastAsia" w:cstheme="minorEastAsia"/>
          <w:sz w:val="24"/>
          <w:szCs w:val="24"/>
          <w:lang w:val="en-US" w:eastAsia="zh-CN"/>
        </w:rPr>
        <w:t xml:space="preserve"> </w:t>
      </w:r>
      <w:r>
        <w:rPr>
          <w:rFonts w:hint="default" w:asciiTheme="minorEastAsia" w:hAnsiTheme="minorEastAsia" w:eastAsiaTheme="minorEastAsia" w:cstheme="minorEastAsia"/>
          <w:sz w:val="24"/>
          <w:szCs w:val="24"/>
          <w:lang w:val="en-US" w:eastAsia="zh-CN"/>
        </w:rPr>
        <w:t>%画图</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42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stem(nyl,yln,'.');</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42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ylabel('线性卷积');</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42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axis([0,18,0,60]);</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42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subplot(3,1,2);</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42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stem(ny1,ycN1,'.');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42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ylabel('圆周卷积N1')</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42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axis([0,18,0,60]);</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42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subplot(3,1,3);</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42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stem(ny2,ycn,'.');</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42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ylabel('圆周卷积N1+N2-1')</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42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axis([0,18,0,60]);</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r>
        <w:drawing>
          <wp:anchor distT="0" distB="0" distL="114300" distR="114300" simplePos="0" relativeHeight="251666432" behindDoc="0" locked="0" layoutInCell="1" allowOverlap="1">
            <wp:simplePos x="0" y="0"/>
            <wp:positionH relativeFrom="column">
              <wp:posOffset>510540</wp:posOffset>
            </wp:positionH>
            <wp:positionV relativeFrom="paragraph">
              <wp:posOffset>68580</wp:posOffset>
            </wp:positionV>
            <wp:extent cx="4363720" cy="3880485"/>
            <wp:effectExtent l="0" t="0" r="10160" b="5715"/>
            <wp:wrapSquare wrapText="bothSides"/>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16"/>
                    <a:stretch>
                      <a:fillRect/>
                    </a:stretch>
                  </pic:blipFill>
                  <pic:spPr>
                    <a:xfrm>
                      <a:off x="0" y="0"/>
                      <a:ext cx="4363720" cy="3880485"/>
                    </a:xfrm>
                    <a:prstGeom prst="rect">
                      <a:avLst/>
                    </a:prstGeom>
                    <a:noFill/>
                    <a:ln>
                      <a:noFill/>
                    </a:ln>
                  </pic:spPr>
                </pic:pic>
              </a:graphicData>
            </a:graphic>
          </wp:anchor>
        </w:drawing>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分析：</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80" w:firstLineChars="20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线性卷积</w:t>
      </w:r>
      <w:r>
        <w:rPr>
          <w:rFonts w:hint="eastAsia" w:asciiTheme="minorEastAsia" w:hAnsiTheme="minorEastAsia" w:eastAsiaTheme="minorEastAsia" w:cstheme="minorEastAsia"/>
          <w:sz w:val="24"/>
          <w:szCs w:val="24"/>
          <w:lang w:val="en-US" w:eastAsia="zh-CN"/>
        </w:rPr>
        <w:t>结果</w:t>
      </w:r>
      <w:r>
        <w:rPr>
          <w:rFonts w:hint="default" w:asciiTheme="minorEastAsia" w:hAnsiTheme="minorEastAsia" w:eastAsiaTheme="minorEastAsia" w:cstheme="minorEastAsia"/>
          <w:sz w:val="24"/>
          <w:szCs w:val="24"/>
          <w:lang w:val="en-US" w:eastAsia="zh-CN"/>
        </w:rPr>
        <w:t>中，</w:t>
      </w:r>
      <w:r>
        <w:rPr>
          <w:rFonts w:hint="eastAsia" w:asciiTheme="minorEastAsia" w:hAnsiTheme="minorEastAsia" w:eastAsiaTheme="minorEastAsia" w:cstheme="minorEastAsia"/>
          <w:sz w:val="24"/>
          <w:szCs w:val="24"/>
          <w:lang w:val="en-US" w:eastAsia="zh-CN"/>
        </w:rPr>
        <w:t>绘出了</w:t>
      </w:r>
      <w:r>
        <w:rPr>
          <w:rFonts w:hint="default" w:asciiTheme="minorEastAsia" w:hAnsiTheme="minorEastAsia" w:eastAsiaTheme="minorEastAsia" w:cstheme="minorEastAsia"/>
          <w:sz w:val="24"/>
          <w:szCs w:val="24"/>
          <w:lang w:val="en-US" w:eastAsia="zh-CN"/>
        </w:rPr>
        <w:t>序列xn和hn的线性卷积结果。因为序列hn是一个常数序列，所以它的卷积等于在序列xn上应用了一个滑动窗口，窗口内的元素被加起来。结果是一个逐渐上升然后下降的序列，峰值出现在窗口完全包含序列xn的时候。</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80" w:firstLineChars="20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在N1点圆周卷积结果中，</w:t>
      </w:r>
      <w:r>
        <w:rPr>
          <w:rFonts w:hint="eastAsia" w:asciiTheme="minorEastAsia" w:hAnsiTheme="minorEastAsia" w:eastAsiaTheme="minorEastAsia" w:cstheme="minorEastAsia"/>
          <w:sz w:val="24"/>
          <w:szCs w:val="24"/>
          <w:lang w:val="en-US" w:eastAsia="zh-CN"/>
        </w:rPr>
        <w:t>得到</w:t>
      </w:r>
      <w:r>
        <w:rPr>
          <w:rFonts w:hint="default" w:asciiTheme="minorEastAsia" w:hAnsiTheme="minorEastAsia" w:eastAsiaTheme="minorEastAsia" w:cstheme="minorEastAsia"/>
          <w:sz w:val="24"/>
          <w:szCs w:val="24"/>
          <w:lang w:val="en-US" w:eastAsia="zh-CN"/>
        </w:rPr>
        <w:t>序列xn和hn的N1（12）点圆周卷积结果。在这种情况下，由于圆周卷积的环绕效应，</w:t>
      </w:r>
      <w:r>
        <w:rPr>
          <w:rFonts w:hint="eastAsia" w:asciiTheme="minorEastAsia" w:hAnsiTheme="minorEastAsia" w:eastAsiaTheme="minorEastAsia" w:cstheme="minorEastAsia"/>
          <w:sz w:val="24"/>
          <w:szCs w:val="24"/>
          <w:lang w:val="en-US" w:eastAsia="zh-CN"/>
        </w:rPr>
        <w:t>观察到</w:t>
      </w:r>
      <w:r>
        <w:rPr>
          <w:rFonts w:hint="default" w:asciiTheme="minorEastAsia" w:hAnsiTheme="minorEastAsia" w:eastAsiaTheme="minorEastAsia" w:cstheme="minorEastAsia"/>
          <w:sz w:val="24"/>
          <w:szCs w:val="24"/>
          <w:lang w:val="en-US" w:eastAsia="zh-CN"/>
        </w:rPr>
        <w:t>到结果在峰值后突然下降。</w:t>
      </w:r>
      <w:r>
        <w:rPr>
          <w:rFonts w:hint="eastAsia" w:asciiTheme="minorEastAsia" w:hAnsiTheme="minorEastAsia" w:eastAsiaTheme="minorEastAsia" w:cstheme="minorEastAsia"/>
          <w:sz w:val="24"/>
          <w:szCs w:val="24"/>
          <w:lang w:val="en-US" w:eastAsia="zh-CN"/>
        </w:rPr>
        <w:t>是因为</w:t>
      </w:r>
      <w:r>
        <w:rPr>
          <w:rFonts w:hint="default" w:asciiTheme="minorEastAsia" w:hAnsiTheme="minorEastAsia" w:eastAsiaTheme="minorEastAsia" w:cstheme="minorEastAsia"/>
          <w:sz w:val="24"/>
          <w:szCs w:val="24"/>
          <w:lang w:val="en-US" w:eastAsia="zh-CN"/>
        </w:rPr>
        <w:t>卷积操作在序列的尾部和头部“环绕”导致的。</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80" w:firstLineChars="200"/>
        <w:jc w:val="both"/>
        <w:textAlignment w:val="auto"/>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val="en-US" w:eastAsia="zh-CN"/>
        </w:rPr>
        <w:t>在N1+N2-1点圆周卷积结果中，</w:t>
      </w:r>
      <w:r>
        <w:rPr>
          <w:rFonts w:hint="eastAsia" w:asciiTheme="minorEastAsia" w:hAnsiTheme="minorEastAsia" w:eastAsiaTheme="minorEastAsia" w:cstheme="minorEastAsia"/>
          <w:sz w:val="24"/>
          <w:szCs w:val="24"/>
          <w:lang w:val="en-US" w:eastAsia="zh-CN"/>
        </w:rPr>
        <w:t>得到</w:t>
      </w:r>
      <w:r>
        <w:rPr>
          <w:rFonts w:hint="default" w:asciiTheme="minorEastAsia" w:hAnsiTheme="minorEastAsia" w:eastAsiaTheme="minorEastAsia" w:cstheme="minorEastAsia"/>
          <w:sz w:val="24"/>
          <w:szCs w:val="24"/>
          <w:lang w:val="en-US" w:eastAsia="zh-CN"/>
        </w:rPr>
        <w:t>到序列xn和hn的N1+N2-1（17）点圆周卷积结果。由于圆周长度足够大，没有发生环绕效应，因此圆周卷积的结果与线性卷积的结果相同。</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【例7-6】</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研究当 1≤N≤64 时，FFT 函数的执行时间。最后画出执行时间相对于N 的图。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代码：</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clear;</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Nmax=10;</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Fft_time=zeros(1,Nmax);</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for  n=1:1:Nmax;</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x=rand(1:n);</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t=clock;</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fft(x);</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fft_time(n)=etime(clock,t);</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end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n=[1:1:Nmax];</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plot(n,Fft_time,'r.');</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xlabel('N');ylabel('时间(单位：秒)');title('FFT 执行时间')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r>
        <w:drawing>
          <wp:anchor distT="0" distB="0" distL="114300" distR="114300" simplePos="0" relativeHeight="251667456" behindDoc="0" locked="0" layoutInCell="1" allowOverlap="1">
            <wp:simplePos x="0" y="0"/>
            <wp:positionH relativeFrom="column">
              <wp:posOffset>609600</wp:posOffset>
            </wp:positionH>
            <wp:positionV relativeFrom="paragraph">
              <wp:posOffset>160020</wp:posOffset>
            </wp:positionV>
            <wp:extent cx="3998595" cy="3737610"/>
            <wp:effectExtent l="0" t="0" r="9525" b="11430"/>
            <wp:wrapSquare wrapText="bothSides"/>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17"/>
                    <a:stretch>
                      <a:fillRect/>
                    </a:stretch>
                  </pic:blipFill>
                  <pic:spPr>
                    <a:xfrm>
                      <a:off x="0" y="0"/>
                      <a:ext cx="3998595" cy="3737610"/>
                    </a:xfrm>
                    <a:prstGeom prst="rect">
                      <a:avLst/>
                    </a:prstGeom>
                    <a:noFill/>
                    <a:ln>
                      <a:noFill/>
                    </a:ln>
                  </pic:spPr>
                </pic:pic>
              </a:graphicData>
            </a:graphic>
          </wp:anchor>
        </w:drawing>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分析：</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80" w:firstLineChars="20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每次迭代生成一个长度为n的随机序列，然后对这个序列执行FFT，最后记录这个操作花费的时间。生成的图形应该展示FFT执行时间随着输入序列长度N的增加而变化的趋势。</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80" w:firstLineChars="200"/>
        <w:jc w:val="both"/>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观察图像时间趋势</w:t>
      </w:r>
      <w:r>
        <w:rPr>
          <w:rFonts w:hint="default" w:asciiTheme="minorEastAsia" w:hAnsiTheme="minorEastAsia" w:eastAsiaTheme="minorEastAsia" w:cstheme="minorEastAsia"/>
          <w:sz w:val="24"/>
          <w:szCs w:val="24"/>
          <w:lang w:val="en-US" w:eastAsia="zh-CN"/>
        </w:rPr>
        <w:t>是一条近似直线，可能是这个大小范围的输入，FFT操作的执行时间主要由常数时间的开销决定，而这个开销与输入的大小无关。</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b/>
          <w:bCs/>
          <w:sz w:val="24"/>
          <w:szCs w:val="24"/>
          <w:lang w:eastAsia="zh-CN"/>
        </w:rPr>
        <w:t xml:space="preserve">【例7-7】 </w:t>
      </w:r>
      <w:r>
        <w:rPr>
          <w:rFonts w:hint="eastAsia" w:asciiTheme="minorEastAsia" w:hAnsiTheme="minorEastAsia" w:eastAsiaTheme="minorEastAsia" w:cstheme="minorEastAsia"/>
          <w:sz w:val="24"/>
          <w:szCs w:val="24"/>
          <w:lang w:eastAsia="zh-CN"/>
        </w:rPr>
        <w:t>已知信号x(t)=0.15sin(2πf1t)+sin(2πf2t)-0.1sin(2πf3t)，f1=1Hz，f2=2Hz，f3=3Hz。取fs=32Hz作频谱分析。</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代码：</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clear all</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fs=32;</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N=fs;</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n=0:N-1;</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f1=1;f2=2;f3=3;</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xn=0.15*sin(2*pi*f1*n/fs)+sin(2*pi*f2*n/fs)-0.1*sin(2*pi*f3*n/fs);XK=fft(xn,N);</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magXK=abs(XK);</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phaXK=angle(XK);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subplot(1,2,1)</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stem(n,xn,'.');</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xlabel('n');ylabel('x(n)');</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axis([0,32,-1.2,1.2]);</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grid;</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subplot(1,2,2)</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k=0:length(magXK)-1;</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stem(k,magXK,'.');</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xlabel('k');ylabel('│X(k)│');</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axis([0,32,0,17]);</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grid</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r>
        <w:drawing>
          <wp:anchor distT="0" distB="0" distL="114300" distR="114300" simplePos="0" relativeHeight="251668480" behindDoc="0" locked="0" layoutInCell="1" allowOverlap="1">
            <wp:simplePos x="0" y="0"/>
            <wp:positionH relativeFrom="column">
              <wp:posOffset>819150</wp:posOffset>
            </wp:positionH>
            <wp:positionV relativeFrom="paragraph">
              <wp:posOffset>146050</wp:posOffset>
            </wp:positionV>
            <wp:extent cx="3803650" cy="3585210"/>
            <wp:effectExtent l="0" t="0" r="6350" b="11430"/>
            <wp:wrapSquare wrapText="bothSides"/>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pic:cNvPicPr>
                      <a:picLocks noChangeAspect="1"/>
                    </pic:cNvPicPr>
                  </pic:nvPicPr>
                  <pic:blipFill>
                    <a:blip r:embed="rId18"/>
                    <a:stretch>
                      <a:fillRect/>
                    </a:stretch>
                  </pic:blipFill>
                  <pic:spPr>
                    <a:xfrm>
                      <a:off x="0" y="0"/>
                      <a:ext cx="3803650" cy="3585210"/>
                    </a:xfrm>
                    <a:prstGeom prst="rect">
                      <a:avLst/>
                    </a:prstGeom>
                    <a:noFill/>
                    <a:ln>
                      <a:noFill/>
                    </a:ln>
                  </pic:spPr>
                </pic:pic>
              </a:graphicData>
            </a:graphic>
          </wp:anchor>
        </w:drawing>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分析：生成了一个由三个不同频率（1Hz、2Hz和3Hz）正弦波相加形成的信号的时间序列，并使用FFT将这个时间序列信号转换为频域。</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在第一个子图中观察到时间序列的波形。这个波形是由三个不同频率（1Hz, 2Hz和3Hz）和不同幅度（0.15, 1和-0.1）的正弦波叠加而成。</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80" w:firstLineChars="20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在第二个子图中，观察到到的是信号的频谱。频谱图显示了各种频率成分的强度。在频率为1Hz、2Hz和3Hz处有显著的峰值，对应于在时间序列信号中加入的三个正弦波。同时，由于给这三个正弦波赋予了不同的振幅，所以这三个峰值的高度也不同。</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【例7-8】</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构造一个信号频率f = 1Hz，抽样频率fs = 32Hz的正弦序列，分别在整周期抽样间隔和非整周期抽样间隔两种情况下作谱分析。</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代码：</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clear all;fs=32;N=32;n=0:N-1;f=1;</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d=(1/fs)*0.05;                         %抽样间隔误差</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Ts=1/fs;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%整周期抽样间隔，Ts*N=T</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Ts1=1/fs-d;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%非整周期抽样间隔，Ts*N≠T</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xn=sin(2*pi*f*n*Ts);                   %整周期抽样得到的序列xn</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xn1=sin(2*pi*f*n*Ts1);                 %非整周期抽样得到的序列xn1</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XK=fft(xn,N);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%由整周期抽样序列xn的DFT得到的谱</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magXK=abs(XK);phaXK=angle(XK);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XK1=fft(xn1,N);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%由非整周期抽样序列xn1的DFT得到的谱</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magXK1=abs(XK1);phaXK1=angle(XK1);</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subplot(2,2,1);stem(n,xn,'.');</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xlabel('n');ylabel('整周期抽样得到的序列xn');</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axis([0,N,-1.2,1.2]);grid;</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subplot(2,2,2)</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k=0:length(magXK)-1;</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stem(k,magXK,'.');</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xlabel('k');ylabel('整周期抽样序列xn的幅值谱│X(k)│');</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axis([0,N,0,(fs/2)+1]);grid</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subplot(2,2,3);stem(n,xn1,'.');</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xlabel('n');ylabel('非整周期抽样得到的序列xn1');</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axis([0,N,-1.2,1.2]);grid;</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subplot(2,2,4)</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k=0:length(magXK1)-1;</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stem(k,magXK1,'.');</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xlabel('k');ylabel('非整周期抽样序列xn1的幅值谱│X(k)1│');</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axis([0,N,0,(fs/2)+1]);grid</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r>
        <w:drawing>
          <wp:anchor distT="0" distB="0" distL="114300" distR="114300" simplePos="0" relativeHeight="251669504" behindDoc="0" locked="0" layoutInCell="1" allowOverlap="1">
            <wp:simplePos x="0" y="0"/>
            <wp:positionH relativeFrom="column">
              <wp:posOffset>1110615</wp:posOffset>
            </wp:positionH>
            <wp:positionV relativeFrom="paragraph">
              <wp:posOffset>124460</wp:posOffset>
            </wp:positionV>
            <wp:extent cx="2816225" cy="2532380"/>
            <wp:effectExtent l="0" t="0" r="3175" b="12700"/>
            <wp:wrapSquare wrapText="bothSides"/>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19"/>
                    <a:stretch>
                      <a:fillRect/>
                    </a:stretch>
                  </pic:blipFill>
                  <pic:spPr>
                    <a:xfrm>
                      <a:off x="0" y="0"/>
                      <a:ext cx="2816225" cy="2532380"/>
                    </a:xfrm>
                    <a:prstGeom prst="rect">
                      <a:avLst/>
                    </a:prstGeom>
                    <a:noFill/>
                    <a:ln>
                      <a:noFill/>
                    </a:ln>
                  </pic:spPr>
                </pic:pic>
              </a:graphicData>
            </a:graphic>
          </wp:anchor>
        </w:drawing>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分析：</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一组是基于整周期抽样的信号，另一组是基于非整周期抽样的信号。然后，利用快速傅里叶变换将这两组信号转换到频域，并生成了这两组信号的时间序列和频谱图。</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80" w:firstLineChars="200"/>
        <w:jc w:val="both"/>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通过对比体现了抽样过程中周期选择的重要性。如果采样周期不是信号周期的整数倍，即使误差微小，也可能导致频谱分析的结果出现明显的偏差。</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ageBreakBefore w:val="0"/>
        <w:kinsoku/>
        <w:wordWrap/>
        <w:overflowPunct/>
        <w:topLinePunct w:val="0"/>
        <w:autoSpaceDE/>
        <w:autoSpaceDN/>
        <w:bidi w:val="0"/>
        <w:adjustRightInd/>
        <w:snapToGrid/>
        <w:spacing w:line="360" w:lineRule="auto"/>
        <w:ind w:firstLine="482" w:firstLineChars="200"/>
        <w:jc w:val="left"/>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t>【例7-9】</w:t>
      </w:r>
    </w:p>
    <w:p>
      <w:pPr>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用FFT（即快速卷积法）实现</w:t>
      </w:r>
    </w:p>
    <w:p>
      <w:pPr>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position w:val="-30"/>
          <w:sz w:val="24"/>
          <w:szCs w:val="24"/>
        </w:rPr>
        <w:object>
          <v:shape id="_x0000_i1026" o:spt="75" type="#_x0000_t75" style="height:36pt;width:112pt;" o:ole="t" filled="f" o:preferrelative="t" stroked="f" coordsize="21600,21600">
            <v:path/>
            <v:fill on="f" focussize="0,0"/>
            <v:stroke on="f"/>
            <v:imagedata r:id="rId21" o:title=""/>
            <o:lock v:ext="edit" aspectratio="t"/>
            <w10:wrap type="none"/>
            <w10:anchorlock/>
          </v:shape>
          <o:OLEObject Type="Embed" ProgID="Equation.KSEE3" ShapeID="_x0000_i1026" DrawAspect="Content" ObjectID="_1468075727" r:id="rId20">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position w:val="-30"/>
          <w:sz w:val="24"/>
          <w:szCs w:val="24"/>
          <w:lang w:val="en-US" w:eastAsia="zh-CN"/>
        </w:rPr>
        <w:object>
          <v:shape id="_x0000_i1027" o:spt="75" type="#_x0000_t75" style="height:36pt;width:106pt;" o:ole="t" filled="f" o:preferrelative="t" stroked="f" coordsize="21600,21600">
            <v:path/>
            <v:fill on="f" focussize="0,0"/>
            <v:stroke on="f"/>
            <v:imagedata r:id="rId23" o:title=""/>
            <o:lock v:ext="edit" aspectratio="t"/>
            <w10:wrap type="none"/>
            <w10:anchorlock/>
          </v:shape>
          <o:OLEObject Type="Embed" ProgID="Equation.KSEE3" ShapeID="_x0000_i1027" DrawAspect="Content" ObjectID="_1468075728" r:id="rId22">
            <o:LockedField>false</o:LockedField>
          </o:OLEObject>
        </w:object>
      </w:r>
      <w:r>
        <w:rPr>
          <w:rFonts w:hint="eastAsia" w:ascii="宋体" w:hAnsi="宋体" w:eastAsia="宋体" w:cs="宋体"/>
          <w:sz w:val="24"/>
          <w:szCs w:val="24"/>
        </w:rPr>
        <w:t xml:space="preserve">两序列的线卷积。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代码：</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420" w:leftChars="0"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clear all;</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420" w:leftChars="0"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n=[0:11];m=[0:5];</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420" w:leftChars="0"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N1=length(n);N2=length(m);</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420" w:leftChars="0"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xn=n;hn=ones(1,N2);</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420" w:leftChars="0"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N=N1+N2-1;</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420" w:leftChars="0"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XK=fft(xn,N);</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420" w:leftChars="0"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HK=fft(hn,N);</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420" w:leftChars="0"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YK=XK.*HK;</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420" w:leftChars="0"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yn=ifft(YK,N);</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420" w:leftChars="0"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if all (imag(xn)==0)&amp;(all(imag(hn)==0))</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420" w:leftChars="0"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yn=real(yn);</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420" w:leftChars="0"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end</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420" w:leftChars="0"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x=0:N-1;</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420" w:leftChars="0"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stem(x,yn,'.');</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420" w:leftChars="0"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axis([0,18,0,60]);</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left="420" w:leftChars="0"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grid on;</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r>
        <w:drawing>
          <wp:anchor distT="0" distB="0" distL="114300" distR="114300" simplePos="0" relativeHeight="251670528" behindDoc="0" locked="0" layoutInCell="1" allowOverlap="1">
            <wp:simplePos x="0" y="0"/>
            <wp:positionH relativeFrom="column">
              <wp:posOffset>819150</wp:posOffset>
            </wp:positionH>
            <wp:positionV relativeFrom="paragraph">
              <wp:posOffset>124460</wp:posOffset>
            </wp:positionV>
            <wp:extent cx="3304540" cy="3035300"/>
            <wp:effectExtent l="0" t="0" r="2540" b="12700"/>
            <wp:wrapSquare wrapText="bothSides"/>
            <wp:docPr id="1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pic:cNvPicPr>
                      <a:picLocks noChangeAspect="1"/>
                    </pic:cNvPicPr>
                  </pic:nvPicPr>
                  <pic:blipFill>
                    <a:blip r:embed="rId24"/>
                    <a:stretch>
                      <a:fillRect/>
                    </a:stretch>
                  </pic:blipFill>
                  <pic:spPr>
                    <a:xfrm>
                      <a:off x="0" y="0"/>
                      <a:ext cx="3304540" cy="3035300"/>
                    </a:xfrm>
                    <a:prstGeom prst="rect">
                      <a:avLst/>
                    </a:prstGeom>
                    <a:noFill/>
                    <a:ln>
                      <a:noFill/>
                    </a:ln>
                  </pic:spPr>
                </pic:pic>
              </a:graphicData>
            </a:graphic>
          </wp:anchor>
        </w:drawing>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分析：使用快速傅里叶变换和逆快速傅里叶变换来高效地计算两个信号的卷积。先对输入信号xn和hn进行了傅里叶变换，并将结果相乘，然后对乘积进行逆傅里叶变换以得到最终的卷积结果yn</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b/>
          <w:bCs/>
          <w:sz w:val="24"/>
          <w:szCs w:val="24"/>
          <w:lang w:eastAsia="zh-CN"/>
        </w:rPr>
        <w:t>[例7-10]</w:t>
      </w:r>
      <w:r>
        <w:rPr>
          <w:rFonts w:hint="eastAsia" w:asciiTheme="minorEastAsia" w:hAnsiTheme="minorEastAsia" w:eastAsiaTheme="minorEastAsia" w:cstheme="minorEastAsia"/>
          <w:sz w:val="24"/>
          <w:szCs w:val="24"/>
          <w:lang w:eastAsia="zh-CN"/>
        </w:rPr>
        <w:t xml:space="preserve">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fft在信号分析中的应用</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使用频域分析方法从受噪声污染的信号x(t)中鉴别出有用的信号。</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代码：</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t=0:0.001:1;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%采样周期为 0.001s,即采样频率为 1000Hz;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%产生受噪声污染的正正弦波信号；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x=sin(2*pi*100*t)+sin(2*pi*200*t)+rand(size(t));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subplot(2,1,1)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plot(x(1:100)); title('含噪原始信号')</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%画出时域内的信号；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Y=fft(x,512);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%对 X 进行 512 点的傅立叶变换；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f=1000*(0:256)/512;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%设置频率轴（横轴）坐标，1000 为采样频率；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subplot(2,1,2) </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plot(f,abs(Y(1:257))); title('含噪信号FFT频谱')</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r>
        <w:drawing>
          <wp:anchor distT="0" distB="0" distL="114300" distR="114300" simplePos="0" relativeHeight="251671552" behindDoc="0" locked="0" layoutInCell="1" allowOverlap="1">
            <wp:simplePos x="0" y="0"/>
            <wp:positionH relativeFrom="column">
              <wp:posOffset>952500</wp:posOffset>
            </wp:positionH>
            <wp:positionV relativeFrom="paragraph">
              <wp:posOffset>22225</wp:posOffset>
            </wp:positionV>
            <wp:extent cx="3583305" cy="3355975"/>
            <wp:effectExtent l="0" t="0" r="13335" b="12065"/>
            <wp:wrapSquare wrapText="bothSides"/>
            <wp:docPr id="1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pic:cNvPicPr>
                      <a:picLocks noChangeAspect="1"/>
                    </pic:cNvPicPr>
                  </pic:nvPicPr>
                  <pic:blipFill>
                    <a:blip r:embed="rId25"/>
                    <a:stretch>
                      <a:fillRect/>
                    </a:stretch>
                  </pic:blipFill>
                  <pic:spPr>
                    <a:xfrm>
                      <a:off x="0" y="0"/>
                      <a:ext cx="3583305" cy="3355975"/>
                    </a:xfrm>
                    <a:prstGeom prst="rect">
                      <a:avLst/>
                    </a:prstGeom>
                    <a:noFill/>
                    <a:ln>
                      <a:noFill/>
                    </a:ln>
                  </pic:spPr>
                </pic:pic>
              </a:graphicData>
            </a:graphic>
          </wp:anchor>
        </w:drawing>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分析：在第一个子图中，观察原始信号在时域中的图形，可以看到信号波形由于噪声的存在而显得复杂且不规则。</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80" w:firstLineChars="200"/>
        <w:jc w:val="both"/>
        <w:textAlignment w:val="auto"/>
        <w:rPr>
          <w:rFonts w:hint="eastAsia" w:asciiTheme="minorEastAsia" w:hAnsiTheme="minorEastAsia" w:eastAsiaTheme="minorEastAsia" w:cstheme="minorEastAsia"/>
          <w:sz w:val="24"/>
          <w:szCs w:val="24"/>
          <w:lang w:val="en-US"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然后，该代码对复合信号进行了512点的快速傅里叶变换（FFT）。这将信号从时域转换到频域，能够查看该信号的频率分量。</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ind w:firstLine="480" w:firstLineChars="20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在第二个子图中，绘制的是FFT结果的幅度谱。可以看到在100Hz和200Hz处有两个显著的峰值，这正是原始信号中的两个正弦波成分。也可以看到在其他频率下存在一些较小的幅度，这是由随机噪声导致的。</w:t>
      </w: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tabs>
          <w:tab w:val="left" w:pos="935"/>
        </w:tabs>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eastAsia="zh-CN"/>
        </w:rPr>
      </w:pPr>
    </w:p>
    <w:p>
      <w:pPr>
        <w:pStyle w:val="10"/>
        <w:keepNext w:val="0"/>
        <w:keepLines w:val="0"/>
        <w:pageBreakBefore w:val="0"/>
        <w:widowControl w:val="0"/>
        <w:numPr>
          <w:ilvl w:val="0"/>
          <w:numId w:val="0"/>
        </w:numPr>
        <w:kinsoku/>
        <w:wordWrap/>
        <w:overflowPunct/>
        <w:topLinePunct w:val="0"/>
        <w:autoSpaceDE/>
        <w:autoSpaceDN/>
        <w:bidi w:val="0"/>
        <w:adjustRightInd/>
        <w:snapToGrid/>
        <w:ind w:left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分别计算16点序列</w:t>
      </w:r>
      <m:oMath>
        <m:r>
          <m:rPr>
            <m:sty m:val="p"/>
          </m:rPr>
          <w:rPr>
            <w:rFonts w:hint="eastAsia" w:ascii="Cambria Math" w:hAnsi="Cambria Math" w:eastAsia="宋体" w:cs="宋体"/>
            <w:sz w:val="24"/>
            <w:szCs w:val="24"/>
          </w:rPr>
          <m:t>x</m:t>
        </m:r>
        <m:d>
          <m:dPr>
            <m:ctrlPr>
              <w:rPr>
                <w:rFonts w:hint="eastAsia" w:ascii="Cambria Math" w:hAnsi="Cambria Math" w:eastAsia="宋体" w:cs="宋体"/>
                <w:sz w:val="24"/>
                <w:szCs w:val="24"/>
              </w:rPr>
            </m:ctrlPr>
          </m:dPr>
          <m:e>
            <m:r>
              <m:rPr>
                <m:sty m:val="p"/>
              </m:rPr>
              <w:rPr>
                <w:rFonts w:hint="eastAsia" w:ascii="Cambria Math" w:hAnsi="Cambria Math" w:eastAsia="宋体" w:cs="宋体"/>
                <w:sz w:val="24"/>
                <w:szCs w:val="24"/>
              </w:rPr>
              <m:t>n</m:t>
            </m:r>
            <m:ctrlPr>
              <w:rPr>
                <w:rFonts w:hint="eastAsia" w:ascii="Cambria Math" w:hAnsi="Cambria Math" w:eastAsia="宋体" w:cs="宋体"/>
                <w:sz w:val="24"/>
                <w:szCs w:val="24"/>
              </w:rPr>
            </m:ctrlPr>
          </m:e>
        </m:d>
        <m:r>
          <m:rPr>
            <m:sty m:val="p"/>
          </m:rPr>
          <w:rPr>
            <w:rFonts w:hint="eastAsia" w:ascii="Cambria Math" w:hAnsi="Cambria Math" w:eastAsia="宋体" w:cs="宋体"/>
            <w:sz w:val="24"/>
            <w:szCs w:val="24"/>
          </w:rPr>
          <m:t>=cos</m:t>
        </m:r>
        <m:f>
          <m:fPr>
            <m:ctrlPr>
              <w:rPr>
                <w:rFonts w:hint="eastAsia" w:ascii="Cambria Math" w:hAnsi="Cambria Math" w:eastAsia="宋体" w:cs="宋体"/>
                <w:sz w:val="24"/>
                <w:szCs w:val="24"/>
              </w:rPr>
            </m:ctrlPr>
          </m:fPr>
          <m:num>
            <m:r>
              <m:rPr/>
              <w:rPr>
                <w:rFonts w:hint="eastAsia" w:ascii="Cambria Math" w:hAnsi="Cambria Math" w:eastAsia="宋体" w:cs="宋体"/>
                <w:sz w:val="24"/>
                <w:szCs w:val="24"/>
              </w:rPr>
              <m:t>5π</m:t>
            </m:r>
            <m:ctrlPr>
              <w:rPr>
                <w:rFonts w:hint="eastAsia" w:ascii="Cambria Math" w:hAnsi="Cambria Math" w:eastAsia="宋体" w:cs="宋体"/>
                <w:sz w:val="24"/>
                <w:szCs w:val="24"/>
              </w:rPr>
            </m:ctrlPr>
          </m:num>
          <m:den>
            <m:r>
              <m:rPr/>
              <w:rPr>
                <w:rFonts w:hint="eastAsia" w:ascii="Cambria Math" w:hAnsi="Cambria Math" w:eastAsia="宋体" w:cs="宋体"/>
                <w:sz w:val="24"/>
                <w:szCs w:val="24"/>
              </w:rPr>
              <m:t>16</m:t>
            </m:r>
            <m:ctrlPr>
              <w:rPr>
                <w:rFonts w:hint="eastAsia" w:ascii="Cambria Math" w:hAnsi="Cambria Math" w:eastAsia="宋体" w:cs="宋体"/>
                <w:sz w:val="24"/>
                <w:szCs w:val="24"/>
              </w:rPr>
            </m:ctrlPr>
          </m:den>
        </m:f>
        <m:r>
          <m:rPr/>
          <w:rPr>
            <w:rFonts w:hint="eastAsia" w:ascii="Cambria Math" w:hAnsi="Cambria Math" w:eastAsia="宋体" w:cs="宋体"/>
            <w:sz w:val="24"/>
            <w:szCs w:val="24"/>
          </w:rPr>
          <m:t>n, 0≤n≤15</m:t>
        </m:r>
      </m:oMath>
      <w:r>
        <w:rPr>
          <w:rFonts w:hint="eastAsia" w:asciiTheme="minorEastAsia" w:hAnsiTheme="minorEastAsia" w:eastAsiaTheme="minorEastAsia" w:cstheme="minorEastAsia"/>
          <w:sz w:val="24"/>
          <w:szCs w:val="24"/>
        </w:rPr>
        <w:t>的16点和32点fft,绘出幅度谱图形，并绘出该序列的DTFT幅频，观察分析结果。</w:t>
      </w:r>
    </w:p>
    <w:p>
      <w:pPr>
        <w:pStyle w:val="10"/>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pStyle w:val="10"/>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代码：</w:t>
      </w:r>
    </w:p>
    <w:p>
      <w:pPr>
        <w:pStyle w:val="10"/>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clear; </w:t>
      </w:r>
    </w:p>
    <w:p>
      <w:pPr>
        <w:pStyle w:val="10"/>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计算16点序列</w:t>
      </w:r>
    </w:p>
    <w:p>
      <w:pPr>
        <w:pStyle w:val="10"/>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n1 = 0:15;</w:t>
      </w:r>
    </w:p>
    <w:p>
      <w:pPr>
        <w:pStyle w:val="10"/>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x1 = cos(5*pi*n1/16);</w:t>
      </w:r>
    </w:p>
    <w:p>
      <w:pPr>
        <w:pStyle w:val="10"/>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X1 = fft(x1, 16);</w:t>
      </w:r>
    </w:p>
    <w:p>
      <w:pPr>
        <w:pStyle w:val="10"/>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计算32点FFT</w:t>
      </w:r>
    </w:p>
    <w:p>
      <w:pPr>
        <w:pStyle w:val="10"/>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X2 = fft(x1, 32);</w:t>
      </w:r>
    </w:p>
    <w:p>
      <w:pPr>
        <w:pStyle w:val="10"/>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DTFT</w:t>
      </w:r>
    </w:p>
    <w:p>
      <w:pPr>
        <w:pStyle w:val="10"/>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f = -0.5:0.001:0.5;</w:t>
      </w:r>
    </w:p>
    <w:p>
      <w:pPr>
        <w:pStyle w:val="10"/>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w = 2*pi*f;</w:t>
      </w:r>
    </w:p>
    <w:p>
      <w:pPr>
        <w:pStyle w:val="10"/>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n2 = 0:15;</w:t>
      </w:r>
    </w:p>
    <w:p>
      <w:pPr>
        <w:pStyle w:val="10"/>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X3 = x1 * exp(-1j * n2.' * w);</w:t>
      </w:r>
    </w:p>
    <w:p>
      <w:pPr>
        <w:pStyle w:val="10"/>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p>
    <w:p>
      <w:pPr>
        <w:pStyle w:val="10"/>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figure;</w:t>
      </w:r>
    </w:p>
    <w:p>
      <w:pPr>
        <w:pStyle w:val="10"/>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subplot(3, 1, 1);</w:t>
      </w:r>
    </w:p>
    <w:p>
      <w:pPr>
        <w:pStyle w:val="10"/>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stem(abs(X1));</w:t>
      </w:r>
    </w:p>
    <w:p>
      <w:pPr>
        <w:pStyle w:val="10"/>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title('16点 FFT');</w:t>
      </w:r>
    </w:p>
    <w:p>
      <w:pPr>
        <w:pStyle w:val="10"/>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xlabel('频率 (Hz)');</w:t>
      </w:r>
    </w:p>
    <w:p>
      <w:pPr>
        <w:pStyle w:val="10"/>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p>
    <w:p>
      <w:pPr>
        <w:pStyle w:val="10"/>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subplot(3, 1, 2);</w:t>
      </w:r>
    </w:p>
    <w:p>
      <w:pPr>
        <w:pStyle w:val="10"/>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stem(abs(X2));</w:t>
      </w:r>
    </w:p>
    <w:p>
      <w:pPr>
        <w:pStyle w:val="10"/>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title('32点 FFT');</w:t>
      </w:r>
    </w:p>
    <w:p>
      <w:pPr>
        <w:pStyle w:val="10"/>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xlabel('频率 (Hz)');</w:t>
      </w:r>
    </w:p>
    <w:p>
      <w:pPr>
        <w:pStyle w:val="10"/>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p>
    <w:p>
      <w:pPr>
        <w:pStyle w:val="10"/>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subplot(3, 1, 3);</w:t>
      </w:r>
    </w:p>
    <w:p>
      <w:pPr>
        <w:pStyle w:val="10"/>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plot(f, abs(X3));</w:t>
      </w:r>
    </w:p>
    <w:p>
      <w:pPr>
        <w:pStyle w:val="10"/>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title('DTFT');</w:t>
      </w:r>
    </w:p>
    <w:p>
      <w:pPr>
        <w:pStyle w:val="10"/>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xlabel('频率 (Hz)');</w:t>
      </w:r>
    </w:p>
    <w:p>
      <w:pPr>
        <w:pStyle w:val="10"/>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heme="minorEastAsia" w:hAnsiTheme="minorEastAsia" w:eastAsiaTheme="minorEastAsia" w:cstheme="minorEastAsia"/>
          <w:sz w:val="24"/>
          <w:szCs w:val="24"/>
          <w:lang w:val="en-US" w:eastAsia="zh-CN"/>
        </w:rPr>
      </w:pPr>
    </w:p>
    <w:p>
      <w:pPr>
        <w:pStyle w:val="10"/>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rPr>
      </w:pPr>
      <w:r>
        <w:drawing>
          <wp:anchor distT="0" distB="0" distL="114300" distR="114300" simplePos="0" relativeHeight="251672576" behindDoc="0" locked="0" layoutInCell="1" allowOverlap="1">
            <wp:simplePos x="0" y="0"/>
            <wp:positionH relativeFrom="column">
              <wp:posOffset>463550</wp:posOffset>
            </wp:positionH>
            <wp:positionV relativeFrom="paragraph">
              <wp:posOffset>-20320</wp:posOffset>
            </wp:positionV>
            <wp:extent cx="4474210" cy="3794760"/>
            <wp:effectExtent l="0" t="0" r="6350" b="0"/>
            <wp:wrapSquare wrapText="bothSides"/>
            <wp:docPr id="1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7"/>
                    <pic:cNvPicPr>
                      <a:picLocks noChangeAspect="1"/>
                    </pic:cNvPicPr>
                  </pic:nvPicPr>
                  <pic:blipFill>
                    <a:blip r:embed="rId26"/>
                    <a:stretch>
                      <a:fillRect/>
                    </a:stretch>
                  </pic:blipFill>
                  <pic:spPr>
                    <a:xfrm>
                      <a:off x="0" y="0"/>
                      <a:ext cx="4474210" cy="3794760"/>
                    </a:xfrm>
                    <a:prstGeom prst="rect">
                      <a:avLst/>
                    </a:prstGeom>
                    <a:noFill/>
                    <a:ln>
                      <a:noFill/>
                    </a:ln>
                  </pic:spPr>
                </pic:pic>
              </a:graphicData>
            </a:graphic>
          </wp:anchor>
        </w:drawing>
      </w:r>
    </w:p>
    <w:p>
      <w:pPr>
        <w:pStyle w:val="10"/>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二个子图显示的是32点FFT的幅度谱。相比于16点FFT，32点FFT提供了更高的频率分辨率，可以在频率域中看到更多的细节。但是，原始信号的长度仍然是16点，所以多出来的点实际上是由零填充产生的，并没有增加原始信号的信息。</w:t>
      </w:r>
    </w:p>
    <w:p>
      <w:pPr>
        <w:pStyle w:val="10"/>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第三个子图显示的是DTFT的幅度谱。DTFT提供了连续的频率分辨率，可以看到更</w:t>
      </w:r>
      <w:r>
        <w:rPr>
          <w:rFonts w:hint="eastAsia" w:asciiTheme="minorEastAsia" w:hAnsiTheme="minorEastAsia" w:eastAsiaTheme="minorEastAsia" w:cstheme="minorEastAsia"/>
          <w:sz w:val="24"/>
          <w:szCs w:val="24"/>
          <w:lang w:val="en-US" w:eastAsia="zh-CN"/>
        </w:rPr>
        <w:t>多</w:t>
      </w:r>
      <w:r>
        <w:rPr>
          <w:rFonts w:hint="eastAsia" w:asciiTheme="minorEastAsia" w:hAnsiTheme="minorEastAsia" w:eastAsiaTheme="minorEastAsia" w:cstheme="minorEastAsia"/>
          <w:sz w:val="24"/>
          <w:szCs w:val="24"/>
        </w:rPr>
        <w:t>的频谱信息。DTFT是对所有频率进行计算，所以可以看到整个频谱范围内的细节。</w:t>
      </w:r>
    </w:p>
    <w:p>
      <w:pPr>
        <w:pStyle w:val="10"/>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numPr>
          <w:ilvl w:val="0"/>
          <w:numId w:val="0"/>
        </w:numPr>
        <w:kinsoku/>
        <w:wordWrap/>
        <w:overflowPunct/>
        <w:topLinePunct w:val="0"/>
        <w:autoSpaceDE/>
        <w:autoSpaceDN/>
        <w:bidi w:val="0"/>
        <w:adjustRightInd/>
        <w:snapToGrid/>
        <w:ind w:left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已知某序列在单位圆上的N=64等分样点的Z变换为</w:t>
      </w:r>
    </w:p>
    <w:p>
      <w:pPr>
        <w:pStyle w:val="10"/>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rPr>
      </w:pPr>
      <m:oMathPara>
        <m:oMathParaPr>
          <m:jc m:val="center"/>
        </m:oMathParaPr>
        <m:oMath>
          <m:r>
            <m:rPr>
              <m:sty m:val="p"/>
            </m:rPr>
            <w:rPr>
              <w:rFonts w:hint="eastAsia" w:ascii="Cambria Math" w:hAnsi="Cambria Math" w:eastAsia="宋体" w:cs="宋体"/>
              <w:sz w:val="24"/>
              <w:szCs w:val="24"/>
            </w:rPr>
            <m:t>X</m:t>
          </m:r>
          <m:d>
            <m:dPr>
              <m:ctrlPr>
                <w:rPr>
                  <w:rFonts w:hint="eastAsia" w:ascii="Cambria Math" w:hAnsi="Cambria Math" w:eastAsia="宋体" w:cs="宋体"/>
                  <w:sz w:val="24"/>
                  <w:szCs w:val="24"/>
                </w:rPr>
              </m:ctrlPr>
            </m:dPr>
            <m:e>
              <m:sSub>
                <m:sSubPr>
                  <m:ctrlPr>
                    <w:rPr>
                      <w:rFonts w:hint="eastAsia" w:ascii="Cambria Math" w:hAnsi="Cambria Math" w:eastAsia="宋体" w:cs="宋体"/>
                      <w:sz w:val="24"/>
                      <w:szCs w:val="24"/>
                    </w:rPr>
                  </m:ctrlPr>
                </m:sSubPr>
                <m:e>
                  <m:r>
                    <m:rPr/>
                    <w:rPr>
                      <w:rFonts w:hint="eastAsia" w:ascii="Cambria Math" w:hAnsi="Cambria Math" w:eastAsia="宋体" w:cs="宋体"/>
                      <w:sz w:val="24"/>
                      <w:szCs w:val="24"/>
                    </w:rPr>
                    <m:t>Z</m:t>
                  </m:r>
                  <m:ctrlPr>
                    <w:rPr>
                      <w:rFonts w:hint="eastAsia" w:ascii="Cambria Math" w:hAnsi="Cambria Math" w:eastAsia="宋体" w:cs="宋体"/>
                      <w:sz w:val="24"/>
                      <w:szCs w:val="24"/>
                    </w:rPr>
                  </m:ctrlPr>
                </m:e>
                <m:sub>
                  <m:r>
                    <m:rPr/>
                    <w:rPr>
                      <w:rFonts w:hint="eastAsia" w:ascii="Cambria Math" w:hAnsi="Cambria Math" w:eastAsia="宋体" w:cs="宋体"/>
                      <w:sz w:val="24"/>
                      <w:szCs w:val="24"/>
                    </w:rPr>
                    <m:t>k</m:t>
                  </m:r>
                  <m:ctrlPr>
                    <w:rPr>
                      <w:rFonts w:hint="eastAsia" w:ascii="Cambria Math" w:hAnsi="Cambria Math" w:eastAsia="宋体" w:cs="宋体"/>
                      <w:sz w:val="24"/>
                      <w:szCs w:val="24"/>
                    </w:rPr>
                  </m:ctrlPr>
                </m:sub>
              </m:sSub>
              <m:ctrlPr>
                <w:rPr>
                  <w:rFonts w:hint="eastAsia" w:ascii="Cambria Math" w:hAnsi="Cambria Math" w:eastAsia="宋体" w:cs="宋体"/>
                  <w:sz w:val="24"/>
                  <w:szCs w:val="24"/>
                </w:rPr>
              </m:ctrlPr>
            </m:e>
          </m:d>
          <m:r>
            <m:rPr>
              <m:sty m:val="p"/>
            </m:rPr>
            <w:rPr>
              <w:rFonts w:hint="eastAsia" w:ascii="Cambria Math" w:hAnsi="Cambria Math" w:eastAsia="宋体" w:cs="宋体"/>
              <w:sz w:val="24"/>
              <w:szCs w:val="24"/>
            </w:rPr>
            <m:t>=</m:t>
          </m:r>
          <m:r>
            <m:rPr/>
            <w:rPr>
              <w:rFonts w:hint="eastAsia" w:ascii="Cambria Math" w:hAnsi="Cambria Math" w:eastAsia="宋体" w:cs="宋体"/>
              <w:sz w:val="24"/>
              <w:szCs w:val="24"/>
            </w:rPr>
            <m:t xml:space="preserve"> X</m:t>
          </m:r>
          <m:d>
            <m:dPr>
              <m:ctrlPr>
                <w:rPr>
                  <w:rFonts w:hint="eastAsia" w:ascii="Cambria Math" w:hAnsi="Cambria Math" w:eastAsia="宋体" w:cs="宋体"/>
                  <w:i/>
                  <w:sz w:val="24"/>
                  <w:szCs w:val="24"/>
                </w:rPr>
              </m:ctrlPr>
            </m:dPr>
            <m:e>
              <m:r>
                <m:rPr/>
                <w:rPr>
                  <w:rFonts w:hint="eastAsia" w:ascii="Cambria Math" w:hAnsi="Cambria Math" w:eastAsia="宋体" w:cs="宋体"/>
                  <w:sz w:val="24"/>
                  <w:szCs w:val="24"/>
                </w:rPr>
                <m:t>k</m:t>
              </m:r>
              <m:ctrlPr>
                <w:rPr>
                  <w:rFonts w:hint="eastAsia" w:ascii="Cambria Math" w:hAnsi="Cambria Math" w:eastAsia="宋体" w:cs="宋体"/>
                  <w:i/>
                  <w:sz w:val="24"/>
                  <w:szCs w:val="24"/>
                </w:rPr>
              </m:ctrlPr>
            </m:e>
          </m:d>
          <m:r>
            <m:rPr/>
            <w:rPr>
              <w:rFonts w:hint="eastAsia" w:ascii="Cambria Math" w:hAnsi="Cambria Math" w:eastAsia="宋体" w:cs="宋体"/>
              <w:sz w:val="24"/>
              <w:szCs w:val="24"/>
            </w:rPr>
            <m:t>=</m:t>
          </m:r>
          <m:f>
            <m:fPr>
              <m:ctrlPr>
                <w:rPr>
                  <w:rFonts w:hint="eastAsia" w:ascii="Cambria Math" w:hAnsi="Cambria Math" w:eastAsia="宋体" w:cs="宋体"/>
                  <w:i/>
                  <w:sz w:val="24"/>
                  <w:szCs w:val="24"/>
                </w:rPr>
              </m:ctrlPr>
            </m:fPr>
            <m:num>
              <m:r>
                <m:rPr/>
                <w:rPr>
                  <w:rFonts w:hint="eastAsia" w:ascii="Cambria Math" w:hAnsi="Cambria Math" w:eastAsia="宋体" w:cs="宋体"/>
                  <w:sz w:val="24"/>
                  <w:szCs w:val="24"/>
                </w:rPr>
                <m:t>1</m:t>
              </m:r>
              <m:ctrlPr>
                <w:rPr>
                  <w:rFonts w:hint="eastAsia" w:ascii="Cambria Math" w:hAnsi="Cambria Math" w:eastAsia="宋体" w:cs="宋体"/>
                  <w:i/>
                  <w:sz w:val="24"/>
                  <w:szCs w:val="24"/>
                </w:rPr>
              </m:ctrlPr>
            </m:num>
            <m:den>
              <m:r>
                <m:rPr/>
                <w:rPr>
                  <w:rFonts w:hint="eastAsia" w:ascii="Cambria Math" w:hAnsi="Cambria Math" w:eastAsia="宋体" w:cs="宋体"/>
                  <w:sz w:val="24"/>
                  <w:szCs w:val="24"/>
                </w:rPr>
                <m:t>1−0.8</m:t>
              </m:r>
              <m:sSup>
                <m:sSupPr>
                  <m:ctrlPr>
                    <w:rPr>
                      <w:rFonts w:hint="eastAsia" w:ascii="Cambria Math" w:hAnsi="Cambria Math" w:eastAsia="宋体" w:cs="宋体"/>
                      <w:i/>
                      <w:sz w:val="24"/>
                      <w:szCs w:val="24"/>
                    </w:rPr>
                  </m:ctrlPr>
                </m:sSupPr>
                <m:e>
                  <m:r>
                    <m:rPr/>
                    <w:rPr>
                      <w:rFonts w:hint="eastAsia" w:ascii="Cambria Math" w:hAnsi="Cambria Math" w:eastAsia="宋体" w:cs="宋体"/>
                      <w:sz w:val="24"/>
                      <w:szCs w:val="24"/>
                    </w:rPr>
                    <m:t>e</m:t>
                  </m:r>
                  <m:ctrlPr>
                    <w:rPr>
                      <w:rFonts w:hint="eastAsia" w:ascii="Cambria Math" w:hAnsi="Cambria Math" w:eastAsia="宋体" w:cs="宋体"/>
                      <w:i/>
                      <w:sz w:val="24"/>
                      <w:szCs w:val="24"/>
                    </w:rPr>
                  </m:ctrlPr>
                </m:e>
                <m:sup>
                  <m:r>
                    <m:rPr/>
                    <w:rPr>
                      <w:rFonts w:hint="eastAsia" w:ascii="Cambria Math" w:hAnsi="Cambria Math" w:eastAsia="宋体" w:cs="宋体"/>
                      <w:sz w:val="24"/>
                      <w:szCs w:val="24"/>
                    </w:rPr>
                    <m:t>−j2πk/N</m:t>
                  </m:r>
                  <m:ctrlPr>
                    <w:rPr>
                      <w:rFonts w:hint="eastAsia" w:ascii="Cambria Math" w:hAnsi="Cambria Math" w:eastAsia="宋体" w:cs="宋体"/>
                      <w:i/>
                      <w:sz w:val="24"/>
                      <w:szCs w:val="24"/>
                    </w:rPr>
                  </m:ctrlPr>
                </m:sup>
              </m:sSup>
              <m:ctrlPr>
                <w:rPr>
                  <w:rFonts w:hint="eastAsia" w:ascii="Cambria Math" w:hAnsi="Cambria Math" w:eastAsia="宋体" w:cs="宋体"/>
                  <w:i/>
                  <w:sz w:val="24"/>
                  <w:szCs w:val="24"/>
                </w:rPr>
              </m:ctrlPr>
            </m:den>
          </m:f>
          <m:r>
            <m:rPr/>
            <w:rPr>
              <w:rFonts w:hint="eastAsia" w:ascii="Cambria Math" w:hAnsi="Cambria Math" w:eastAsia="宋体" w:cs="宋体"/>
              <w:sz w:val="24"/>
              <w:szCs w:val="24"/>
            </w:rPr>
            <m:t xml:space="preserve">  ,k=0,1,2,…,63</m:t>
          </m:r>
        </m:oMath>
      </m:oMathPara>
    </w:p>
    <w:p>
      <w:pPr>
        <w:pStyle w:val="10"/>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用N点IFFT程序计算，绘出。</w:t>
      </w:r>
    </w:p>
    <w:p>
      <w:pPr>
        <w:pStyle w:val="10"/>
        <w:keepNext w:val="0"/>
        <w:keepLines w:val="0"/>
        <w:pageBreakBefore w:val="0"/>
        <w:widowControl w:val="0"/>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代码：</w:t>
      </w:r>
    </w:p>
    <w:p>
      <w:pPr>
        <w:pStyle w:val="10"/>
        <w:keepNext w:val="0"/>
        <w:keepLines w:val="0"/>
        <w:pageBreakBefore w:val="0"/>
        <w:widowControl w:val="0"/>
        <w:kinsoku/>
        <w:wordWrap/>
        <w:overflowPunct/>
        <w:topLinePunct w:val="0"/>
        <w:autoSpaceDE/>
        <w:autoSpaceDN/>
        <w:bidi w:val="0"/>
        <w:adjustRightInd/>
        <w:snapToGrid/>
        <w:ind w:firstLine="897" w:firstLineChars="374"/>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clear;</w:t>
      </w:r>
    </w:p>
    <w:p>
      <w:pPr>
        <w:pStyle w:val="10"/>
        <w:keepNext w:val="0"/>
        <w:keepLines w:val="0"/>
        <w:pageBreakBefore w:val="0"/>
        <w:widowControl w:val="0"/>
        <w:kinsoku/>
        <w:wordWrap/>
        <w:overflowPunct/>
        <w:topLinePunct w:val="0"/>
        <w:autoSpaceDE/>
        <w:autoSpaceDN/>
        <w:bidi w:val="0"/>
        <w:adjustRightInd/>
        <w:snapToGrid/>
        <w:ind w:firstLine="897" w:firstLineChars="374"/>
        <w:jc w:val="both"/>
        <w:textAlignment w:val="auto"/>
        <w:rPr>
          <w:rFonts w:hint="default" w:asciiTheme="minorEastAsia" w:hAnsiTheme="minorEastAsia" w:eastAsiaTheme="minorEastAsia" w:cstheme="minorEastAsia"/>
          <w:sz w:val="24"/>
          <w:szCs w:val="24"/>
          <w:lang w:val="en-US" w:eastAsia="zh-CN"/>
        </w:rPr>
      </w:pPr>
    </w:p>
    <w:p>
      <w:pPr>
        <w:pStyle w:val="10"/>
        <w:keepNext w:val="0"/>
        <w:keepLines w:val="0"/>
        <w:pageBreakBefore w:val="0"/>
        <w:widowControl w:val="0"/>
        <w:kinsoku/>
        <w:wordWrap/>
        <w:overflowPunct/>
        <w:topLinePunct w:val="0"/>
        <w:autoSpaceDE/>
        <w:autoSpaceDN/>
        <w:bidi w:val="0"/>
        <w:adjustRightInd/>
        <w:snapToGrid/>
        <w:ind w:firstLine="897" w:firstLineChars="374"/>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N = 64;</w:t>
      </w:r>
    </w:p>
    <w:p>
      <w:pPr>
        <w:pStyle w:val="10"/>
        <w:keepNext w:val="0"/>
        <w:keepLines w:val="0"/>
        <w:pageBreakBefore w:val="0"/>
        <w:widowControl w:val="0"/>
        <w:kinsoku/>
        <w:wordWrap/>
        <w:overflowPunct/>
        <w:topLinePunct w:val="0"/>
        <w:autoSpaceDE/>
        <w:autoSpaceDN/>
        <w:bidi w:val="0"/>
        <w:adjustRightInd/>
        <w:snapToGrid/>
        <w:ind w:firstLine="897" w:firstLineChars="374"/>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k = 0:N-1;</w:t>
      </w:r>
    </w:p>
    <w:p>
      <w:pPr>
        <w:pStyle w:val="10"/>
        <w:keepNext w:val="0"/>
        <w:keepLines w:val="0"/>
        <w:pageBreakBefore w:val="0"/>
        <w:widowControl w:val="0"/>
        <w:kinsoku/>
        <w:wordWrap/>
        <w:overflowPunct/>
        <w:topLinePunct w:val="0"/>
        <w:autoSpaceDE/>
        <w:autoSpaceDN/>
        <w:bidi w:val="0"/>
        <w:adjustRightInd/>
        <w:snapToGrid/>
        <w:ind w:firstLine="897" w:firstLineChars="374"/>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Zk = exp(-1j*2*pi*k/N); </w:t>
      </w:r>
    </w:p>
    <w:p>
      <w:pPr>
        <w:pStyle w:val="10"/>
        <w:keepNext w:val="0"/>
        <w:keepLines w:val="0"/>
        <w:pageBreakBefore w:val="0"/>
        <w:widowControl w:val="0"/>
        <w:kinsoku/>
        <w:wordWrap/>
        <w:overflowPunct/>
        <w:topLinePunct w:val="0"/>
        <w:autoSpaceDE/>
        <w:autoSpaceDN/>
        <w:bidi w:val="0"/>
        <w:adjustRightInd/>
        <w:snapToGrid/>
        <w:ind w:firstLine="897" w:firstLineChars="374"/>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Xk = 1 ./ (1 - 0.8 * Zk);</w:t>
      </w:r>
    </w:p>
    <w:p>
      <w:pPr>
        <w:pStyle w:val="10"/>
        <w:keepNext w:val="0"/>
        <w:keepLines w:val="0"/>
        <w:pageBreakBefore w:val="0"/>
        <w:widowControl w:val="0"/>
        <w:kinsoku/>
        <w:wordWrap/>
        <w:overflowPunct/>
        <w:topLinePunct w:val="0"/>
        <w:autoSpaceDE/>
        <w:autoSpaceDN/>
        <w:bidi w:val="0"/>
        <w:adjustRightInd/>
        <w:snapToGrid/>
        <w:ind w:firstLine="897" w:firstLineChars="374"/>
        <w:jc w:val="both"/>
        <w:textAlignment w:val="auto"/>
        <w:rPr>
          <w:rFonts w:hint="default" w:asciiTheme="minorEastAsia" w:hAnsiTheme="minorEastAsia" w:eastAsiaTheme="minorEastAsia" w:cstheme="minorEastAsia"/>
          <w:sz w:val="24"/>
          <w:szCs w:val="24"/>
          <w:lang w:val="en-US" w:eastAsia="zh-CN"/>
        </w:rPr>
      </w:pPr>
    </w:p>
    <w:p>
      <w:pPr>
        <w:pStyle w:val="10"/>
        <w:keepNext w:val="0"/>
        <w:keepLines w:val="0"/>
        <w:pageBreakBefore w:val="0"/>
        <w:widowControl w:val="0"/>
        <w:kinsoku/>
        <w:wordWrap/>
        <w:overflowPunct/>
        <w:topLinePunct w:val="0"/>
        <w:autoSpaceDE/>
        <w:autoSpaceDN/>
        <w:bidi w:val="0"/>
        <w:adjustRightInd/>
        <w:snapToGrid/>
        <w:ind w:firstLine="897" w:firstLineChars="374"/>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xn = ifft(Xk, N);</w:t>
      </w:r>
    </w:p>
    <w:p>
      <w:pPr>
        <w:pStyle w:val="10"/>
        <w:keepNext w:val="0"/>
        <w:keepLines w:val="0"/>
        <w:pageBreakBefore w:val="0"/>
        <w:widowControl w:val="0"/>
        <w:kinsoku/>
        <w:wordWrap/>
        <w:overflowPunct/>
        <w:topLinePunct w:val="0"/>
        <w:autoSpaceDE/>
        <w:autoSpaceDN/>
        <w:bidi w:val="0"/>
        <w:adjustRightInd/>
        <w:snapToGrid/>
        <w:ind w:firstLine="897" w:firstLineChars="374"/>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figure;</w:t>
      </w:r>
    </w:p>
    <w:p>
      <w:pPr>
        <w:pStyle w:val="10"/>
        <w:keepNext w:val="0"/>
        <w:keepLines w:val="0"/>
        <w:pageBreakBefore w:val="0"/>
        <w:widowControl w:val="0"/>
        <w:kinsoku/>
        <w:wordWrap/>
        <w:overflowPunct/>
        <w:topLinePunct w:val="0"/>
        <w:autoSpaceDE/>
        <w:autoSpaceDN/>
        <w:bidi w:val="0"/>
        <w:adjustRightInd/>
        <w:snapToGrid/>
        <w:ind w:firstLine="897" w:firstLineChars="374"/>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stem(0:N-1, real(xn));</w:t>
      </w:r>
    </w:p>
    <w:p>
      <w:pPr>
        <w:pStyle w:val="10"/>
        <w:keepNext w:val="0"/>
        <w:keepLines w:val="0"/>
        <w:pageBreakBefore w:val="0"/>
        <w:widowControl w:val="0"/>
        <w:kinsoku/>
        <w:wordWrap/>
        <w:overflowPunct/>
        <w:topLinePunct w:val="0"/>
        <w:autoSpaceDE/>
        <w:autoSpaceDN/>
        <w:bidi w:val="0"/>
        <w:adjustRightInd/>
        <w:snapToGrid/>
        <w:ind w:firstLine="897" w:firstLineChars="374"/>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xlabel('n');</w:t>
      </w:r>
    </w:p>
    <w:p>
      <w:pPr>
        <w:pStyle w:val="10"/>
        <w:keepNext w:val="0"/>
        <w:keepLines w:val="0"/>
        <w:pageBreakBefore w:val="0"/>
        <w:widowControl w:val="0"/>
        <w:kinsoku/>
        <w:wordWrap/>
        <w:overflowPunct/>
        <w:topLinePunct w:val="0"/>
        <w:autoSpaceDE/>
        <w:autoSpaceDN/>
        <w:bidi w:val="0"/>
        <w:adjustRightInd/>
        <w:snapToGrid/>
        <w:ind w:firstLine="897" w:firstLineChars="374"/>
        <w:jc w:val="both"/>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ylabel('x[n]');</w:t>
      </w:r>
    </w:p>
    <w:p>
      <w:pPr>
        <w:pStyle w:val="10"/>
        <w:keepNext w:val="0"/>
        <w:keepLines w:val="0"/>
        <w:pageBreakBefore w:val="0"/>
        <w:widowControl w:val="0"/>
        <w:kinsoku/>
        <w:wordWrap/>
        <w:overflowPunct/>
        <w:topLinePunct w:val="0"/>
        <w:autoSpaceDE/>
        <w:autoSpaceDN/>
        <w:bidi w:val="0"/>
        <w:adjustRightInd/>
        <w:snapToGrid/>
        <w:ind w:firstLine="785" w:firstLineChars="374"/>
        <w:jc w:val="both"/>
        <w:textAlignment w:val="auto"/>
        <w:rPr>
          <w:rFonts w:hint="default" w:asciiTheme="minorEastAsia" w:hAnsiTheme="minorEastAsia" w:eastAsiaTheme="minorEastAsia" w:cstheme="minorEastAsia"/>
          <w:sz w:val="24"/>
          <w:szCs w:val="24"/>
          <w:lang w:val="en-US" w:eastAsia="zh-CN"/>
        </w:rPr>
      </w:pPr>
      <w:r>
        <w:drawing>
          <wp:anchor distT="0" distB="0" distL="114300" distR="114300" simplePos="0" relativeHeight="251673600" behindDoc="0" locked="0" layoutInCell="1" allowOverlap="1">
            <wp:simplePos x="0" y="0"/>
            <wp:positionH relativeFrom="column">
              <wp:posOffset>496570</wp:posOffset>
            </wp:positionH>
            <wp:positionV relativeFrom="paragraph">
              <wp:posOffset>118110</wp:posOffset>
            </wp:positionV>
            <wp:extent cx="4343400" cy="3889375"/>
            <wp:effectExtent l="0" t="0" r="0" b="12065"/>
            <wp:wrapSquare wrapText="bothSides"/>
            <wp:docPr id="1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pic:cNvPicPr>
                      <a:picLocks noChangeAspect="1"/>
                    </pic:cNvPicPr>
                  </pic:nvPicPr>
                  <pic:blipFill>
                    <a:blip r:embed="rId27"/>
                    <a:stretch>
                      <a:fillRect/>
                    </a:stretch>
                  </pic:blipFill>
                  <pic:spPr>
                    <a:xfrm>
                      <a:off x="0" y="0"/>
                      <a:ext cx="4343400" cy="3889375"/>
                    </a:xfrm>
                    <a:prstGeom prst="rect">
                      <a:avLst/>
                    </a:prstGeom>
                    <a:noFill/>
                    <a:ln>
                      <a:noFill/>
                    </a:ln>
                  </pic:spPr>
                </pic:pic>
              </a:graphicData>
            </a:graphic>
          </wp:anchor>
        </w:drawing>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在实验四基础上继续完善（选做）</w:t>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1）请查询资料，MATLAB实现：采集一段10秒电话拨号音(长按1或其他数字)，选择合适的采样频率抽样，转换为离散时间信号，存储在MATLAB中，并对其添加强度不同的随机噪声后播放出来，描述一下听见的效果如何？</w:t>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2）选择合适的点数，对采样后的纯净信号和含噪信号分别求解FFT，绘制其幅频曲线，观察结果。</w:t>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代码：</w:t>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读取音频文件</w:t>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[dialtone, fs] = audioread('bohaoyin.wav'); </w:t>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定义噪声强度</w:t>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noise_intensities = [0.02, 0.1, 0.5];</w:t>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for i = 1:length(noise_intensities)</w:t>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 添加噪声</w:t>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noise = noise_intensities(i) * randn(size(dialtone)); </w:t>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dialtone_noisy = dialtone + noise; </w:t>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 播放音频</w:t>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soundsc(dialtone_noisy, fs); </w:t>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 求解FFT并绘制幅频曲线</w:t>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N = length(dialtone); </w:t>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dialtone_noisy_fft = abs(fft(dialtone_noisy, N));</w:t>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f = (0:N-1)*(fs/N); % 频率轴</w:t>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figure;</w:t>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plot(f, dialtone_noisy_fft);</w:t>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title(['幅频曲线（噪声强度 = ' num2str(noise_intensities(i)) '）']);</w:t>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xlabel('频率（Hz）');</w:t>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ylabel('幅度');</w:t>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 暂停，以便于我们听到每次的音频播放</w:t>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pause(10); </w:t>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end</w:t>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20" w:firstLineChars="200"/>
        <w:jc w:val="both"/>
        <w:textAlignment w:val="auto"/>
        <w:rPr>
          <w:rFonts w:hint="eastAsia" w:asciiTheme="minorEastAsia" w:hAnsiTheme="minorEastAsia" w:eastAsiaTheme="minorEastAsia" w:cstheme="minorEastAsia"/>
          <w:sz w:val="24"/>
          <w:szCs w:val="24"/>
        </w:rPr>
      </w:pPr>
      <w:r>
        <w:drawing>
          <wp:anchor distT="0" distB="0" distL="114300" distR="114300" simplePos="0" relativeHeight="251674624" behindDoc="0" locked="0" layoutInCell="1" allowOverlap="1">
            <wp:simplePos x="0" y="0"/>
            <wp:positionH relativeFrom="column">
              <wp:posOffset>-862965</wp:posOffset>
            </wp:positionH>
            <wp:positionV relativeFrom="paragraph">
              <wp:posOffset>215900</wp:posOffset>
            </wp:positionV>
            <wp:extent cx="3176905" cy="2861310"/>
            <wp:effectExtent l="0" t="0" r="8255" b="3810"/>
            <wp:wrapSquare wrapText="bothSides"/>
            <wp:docPr id="1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9"/>
                    <pic:cNvPicPr>
                      <a:picLocks noChangeAspect="1"/>
                    </pic:cNvPicPr>
                  </pic:nvPicPr>
                  <pic:blipFill>
                    <a:blip r:embed="rId28"/>
                    <a:stretch>
                      <a:fillRect/>
                    </a:stretch>
                  </pic:blipFill>
                  <pic:spPr>
                    <a:xfrm>
                      <a:off x="0" y="0"/>
                      <a:ext cx="3176905" cy="2861310"/>
                    </a:xfrm>
                    <a:prstGeom prst="rect">
                      <a:avLst/>
                    </a:prstGeom>
                    <a:noFill/>
                    <a:ln>
                      <a:noFill/>
                    </a:ln>
                  </pic:spPr>
                </pic:pic>
              </a:graphicData>
            </a:graphic>
          </wp:anchor>
        </w:drawing>
      </w:r>
    </w:p>
    <w:p>
      <w:pPr>
        <w:pStyle w:val="10"/>
        <w:keepNext w:val="0"/>
        <w:keepLines w:val="0"/>
        <w:pageBreakBefore w:val="0"/>
        <w:widowControl w:val="0"/>
        <w:kinsoku/>
        <w:wordWrap/>
        <w:overflowPunct/>
        <w:topLinePunct w:val="0"/>
        <w:autoSpaceDE/>
        <w:autoSpaceDN/>
        <w:bidi w:val="0"/>
        <w:adjustRightInd/>
        <w:snapToGrid/>
        <w:ind w:left="782" w:firstLine="420" w:firstLineChars="200"/>
        <w:jc w:val="both"/>
        <w:textAlignment w:val="auto"/>
        <w:rPr>
          <w:rFonts w:hint="eastAsia" w:asciiTheme="minorEastAsia" w:hAnsiTheme="minorEastAsia" w:eastAsiaTheme="minorEastAsia" w:cstheme="minorEastAsia"/>
          <w:sz w:val="24"/>
          <w:szCs w:val="24"/>
        </w:rPr>
      </w:pPr>
      <w:r>
        <w:drawing>
          <wp:anchor distT="0" distB="0" distL="114300" distR="114300" simplePos="0" relativeHeight="251675648" behindDoc="0" locked="0" layoutInCell="1" allowOverlap="1">
            <wp:simplePos x="0" y="0"/>
            <wp:positionH relativeFrom="column">
              <wp:posOffset>363220</wp:posOffset>
            </wp:positionH>
            <wp:positionV relativeFrom="paragraph">
              <wp:posOffset>53975</wp:posOffset>
            </wp:positionV>
            <wp:extent cx="3267710" cy="2842260"/>
            <wp:effectExtent l="0" t="0" r="8890" b="7620"/>
            <wp:wrapSquare wrapText="bothSides"/>
            <wp:docPr id="1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
                    <pic:cNvPicPr>
                      <a:picLocks noChangeAspect="1"/>
                    </pic:cNvPicPr>
                  </pic:nvPicPr>
                  <pic:blipFill>
                    <a:blip r:embed="rId29"/>
                    <a:stretch>
                      <a:fillRect/>
                    </a:stretch>
                  </pic:blipFill>
                  <pic:spPr>
                    <a:xfrm>
                      <a:off x="0" y="0"/>
                      <a:ext cx="3267710" cy="2842260"/>
                    </a:xfrm>
                    <a:prstGeom prst="rect">
                      <a:avLst/>
                    </a:prstGeom>
                    <a:noFill/>
                    <a:ln>
                      <a:noFill/>
                    </a:ln>
                  </pic:spPr>
                </pic:pic>
              </a:graphicData>
            </a:graphic>
          </wp:anchor>
        </w:drawing>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20" w:firstLineChars="200"/>
        <w:jc w:val="both"/>
        <w:textAlignment w:val="auto"/>
        <w:rPr>
          <w:rFonts w:hint="eastAsia" w:asciiTheme="minorEastAsia" w:hAnsiTheme="minorEastAsia" w:eastAsiaTheme="minorEastAsia" w:cstheme="minorEastAsia"/>
          <w:sz w:val="24"/>
          <w:szCs w:val="24"/>
        </w:rPr>
      </w:pPr>
      <w:r>
        <w:drawing>
          <wp:anchor distT="0" distB="0" distL="114300" distR="114300" simplePos="0" relativeHeight="251676672" behindDoc="0" locked="0" layoutInCell="1" allowOverlap="1">
            <wp:simplePos x="0" y="0"/>
            <wp:positionH relativeFrom="column">
              <wp:posOffset>387350</wp:posOffset>
            </wp:positionH>
            <wp:positionV relativeFrom="paragraph">
              <wp:posOffset>133350</wp:posOffset>
            </wp:positionV>
            <wp:extent cx="4322445" cy="3850640"/>
            <wp:effectExtent l="0" t="0" r="5715" b="5080"/>
            <wp:wrapSquare wrapText="bothSides"/>
            <wp:docPr id="1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1"/>
                    <pic:cNvPicPr>
                      <a:picLocks noChangeAspect="1"/>
                    </pic:cNvPicPr>
                  </pic:nvPicPr>
                  <pic:blipFill>
                    <a:blip r:embed="rId30"/>
                    <a:stretch>
                      <a:fillRect/>
                    </a:stretch>
                  </pic:blipFill>
                  <pic:spPr>
                    <a:xfrm>
                      <a:off x="0" y="0"/>
                      <a:ext cx="4322445" cy="3850640"/>
                    </a:xfrm>
                    <a:prstGeom prst="rect">
                      <a:avLst/>
                    </a:prstGeom>
                    <a:noFill/>
                    <a:ln>
                      <a:noFill/>
                    </a:ln>
                  </pic:spPr>
                </pic:pic>
              </a:graphicData>
            </a:graphic>
          </wp:anchor>
        </w:drawing>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噪声强度为0.02时可以听清拨号的声音，噪声的声音较小。到了0.1的强度时就可以明显听出噪声的声音，因为拨号声的频率较高还可以清晰听出拨号音。强度为0.5时，噪声过大，拨号声已经有部分已经被覆盖。</w:t>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rPr>
      </w:pPr>
    </w:p>
    <w:p>
      <w:pPr>
        <w:pStyle w:val="10"/>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pPr>
    </w:p>
    <w:p>
      <w:pPr>
        <w:pStyle w:val="2"/>
        <w:bidi w:val="0"/>
        <w:rPr>
          <w:rFonts w:hint="eastAsia"/>
          <w:lang w:val="en-US" w:eastAsia="zh-CN"/>
        </w:rPr>
      </w:pPr>
      <w:r>
        <w:rPr>
          <w:rFonts w:hint="eastAsia"/>
        </w:rPr>
        <w:t>【</w:t>
      </w:r>
      <w:r>
        <w:rPr>
          <w:rFonts w:hint="eastAsia"/>
          <w:lang w:val="en-US" w:eastAsia="zh-CN"/>
        </w:rPr>
        <w:t>思考题</w:t>
      </w:r>
      <w:r>
        <w:rPr>
          <w:rFonts w:hint="eastAsia"/>
        </w:rPr>
        <w:t>】</w:t>
      </w:r>
    </w:p>
    <w:p>
      <w:pPr>
        <w:pStyle w:val="10"/>
        <w:ind w:left="780" w:firstLine="0" w:firstLineChars="0"/>
      </w:pPr>
    </w:p>
    <w:p>
      <w:pPr>
        <w:pStyle w:val="10"/>
        <w:numPr>
          <w:ilvl w:val="0"/>
          <w:numId w:val="2"/>
        </w:numPr>
        <w:ind w:left="78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分析ZT、DTFT和DFT之间的相互关系。</w:t>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ZT是一种可对离散时间信号进行分析的方法，提供了在复平面的全局视图，可以用于分析离散时间系统的稳定性和频率响应等。</w:t>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DTFT是将离散时间信号转换到频域的方法。与ZT不同，DTFT的频域是连续的，并且只在单位圆上定义。当ZT的Z在单位圆上时，ZT就退化为DTFT。</w:t>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DFT则是DTFT的离散版本，它在时间和频率上都是离散的，只能提供信号在有限区间的频域信息。DFT可以看作是在DTFT的单位圆上采样的结果。</w:t>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p>
    <w:p>
      <w:pPr>
        <w:pStyle w:val="10"/>
        <w:widowControl w:val="0"/>
        <w:numPr>
          <w:ilvl w:val="0"/>
          <w:numId w:val="0"/>
        </w:numPr>
        <w:jc w:val="left"/>
        <w:rPr>
          <w:rFonts w:hint="eastAsia" w:asciiTheme="minorEastAsia" w:hAnsiTheme="minorEastAsia" w:eastAsiaTheme="minorEastAsia" w:cstheme="minorEastAsia"/>
          <w:sz w:val="24"/>
          <w:szCs w:val="24"/>
        </w:rPr>
      </w:pPr>
    </w:p>
    <w:p>
      <w:pPr>
        <w:pStyle w:val="10"/>
        <w:numPr>
          <w:ilvl w:val="0"/>
          <w:numId w:val="2"/>
        </w:numPr>
        <w:ind w:left="78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分析比较N点DFT和FFT的复乘、复加运算量。</w:t>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N点DFT的复杂度是O(N^2)，因为它需要进行N^2次复数乘法和复数加法。</w:t>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FFT是一种高效的DFT算法，其复杂度是O(N logN)。FFT通过分治法将DFT分解为更小的DFT，大大减少了运算量。</w:t>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p>
    <w:p>
      <w:pPr>
        <w:pStyle w:val="10"/>
        <w:numPr>
          <w:ilvl w:val="0"/>
          <w:numId w:val="2"/>
        </w:numPr>
        <w:ind w:left="78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在什么条件下，两序列的圆周卷积和线性卷积相等？</w:t>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当两个序列x(n)和h(n)的长度之和小于等于DFT的点数N时，它们的圆周卷积和线性卷积结果相等。</w:t>
      </w:r>
    </w:p>
    <w:p>
      <w:pPr>
        <w:pStyle w:val="10"/>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asciiTheme="minorEastAsia" w:hAnsiTheme="minorEastAsia" w:eastAsiaTheme="minorEastAsia" w:cstheme="minorEastAsia"/>
          <w:sz w:val="24"/>
          <w:szCs w:val="24"/>
          <w:lang w:val="en-US" w:eastAsia="zh-CN"/>
        </w:rPr>
      </w:pPr>
    </w:p>
    <w:p>
      <w:pPr>
        <w:pStyle w:val="10"/>
        <w:widowControl w:val="0"/>
        <w:numPr>
          <w:ilvl w:val="0"/>
          <w:numId w:val="0"/>
        </w:numPr>
        <w:jc w:val="left"/>
        <w:rPr>
          <w:rFonts w:hint="eastAsia" w:asciiTheme="minorEastAsia" w:hAnsiTheme="minorEastAsia" w:eastAsiaTheme="minorEastAsia" w:cstheme="minorEastAsia"/>
          <w:sz w:val="24"/>
          <w:szCs w:val="24"/>
        </w:rPr>
      </w:pPr>
    </w:p>
    <w:p>
      <w:pPr>
        <w:pStyle w:val="10"/>
        <w:numPr>
          <w:ilvl w:val="0"/>
          <w:numId w:val="2"/>
        </w:numPr>
        <w:ind w:left="78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利用FFT求解连续信号频谱需经过哪些环节/会遇到哪些问题？如何解决？</w:t>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首先需要将连续信号离散化，涉及到抽样定理和抽样频率的选择。如果抽样频率不足，就可能导致混叠现象。</w:t>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然后，由于FFT假设输入信号是周期的，如果输入信号不是完整的周期，可能会导致频谱泄漏。可以通过窗函数来减少泄漏。</w:t>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最后，因为FFT的输入长度N必须是2的整数次幂，需要通过零填充来达到这个长度。</w:t>
      </w:r>
    </w:p>
    <w:p>
      <w:pPr>
        <w:pStyle w:val="10"/>
        <w:widowControl w:val="0"/>
        <w:numPr>
          <w:ilvl w:val="0"/>
          <w:numId w:val="0"/>
        </w:numPr>
        <w:jc w:val="left"/>
        <w:rPr>
          <w:rFonts w:hint="eastAsia" w:asciiTheme="minorEastAsia" w:hAnsiTheme="minorEastAsia" w:eastAsiaTheme="minorEastAsia" w:cstheme="minorEastAsia"/>
          <w:sz w:val="24"/>
          <w:szCs w:val="24"/>
        </w:rPr>
      </w:pPr>
    </w:p>
    <w:p>
      <w:pPr>
        <w:pStyle w:val="10"/>
      </w:pPr>
    </w:p>
    <w:p>
      <w:pPr>
        <w:pStyle w:val="2"/>
        <w:bidi w:val="0"/>
        <w:rPr>
          <w:rFonts w:hint="eastAsia"/>
          <w:lang w:val="en-US" w:eastAsia="zh-CN"/>
        </w:rPr>
      </w:pPr>
      <w:r>
        <w:rPr>
          <w:rFonts w:hint="eastAsia"/>
          <w:lang w:val="en-US" w:eastAsia="zh-CN"/>
        </w:rPr>
        <w:t>【实验总结】</w:t>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在这次的实验中，研究了离散信号的傅立叶变换及其在信号处理中的重要应用。实验绍了ZT、DTFT和DFT之间的相互关系，这些理论知识是理解离散信号和系统的频域分析的基础。</w:t>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深入学习了DTFT和DFT的概念及其计算方法，对离散时间信号和系统的频域分析有了更深入的理解。</w:t>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了解了FFT是一种高效计算DFT的算法，其复杂度为O(N logN)，比直接计算DFT的O(N^2)复杂度要低得多。。</w:t>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通过对合成信号和真实电话拨号音信号的FFT分析，我们实践了如何使用FFT对信号进行频域分析，并观察了不同强度噪声对信号频谱的影响。</w:t>
      </w:r>
    </w:p>
    <w:p>
      <w:pPr>
        <w:pStyle w:val="10"/>
        <w:keepNext w:val="0"/>
        <w:keepLines w:val="0"/>
        <w:pageBreakBefore w:val="0"/>
        <w:widowControl w:val="0"/>
        <w:kinsoku/>
        <w:wordWrap/>
        <w:overflowPunct/>
        <w:topLinePunct w:val="0"/>
        <w:autoSpaceDE/>
        <w:autoSpaceDN/>
        <w:bidi w:val="0"/>
        <w:adjustRightInd/>
        <w:snapToGrid/>
        <w:ind w:left="782"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这次实验提高了我对离散信号傅立叶变换理论的理解，提高了使用FFT进行信号处理的能力，为以后在实际工程</w:t>
      </w:r>
      <w:bookmarkStart w:id="0" w:name="_GoBack"/>
      <w:bookmarkEnd w:id="0"/>
      <w:r>
        <w:rPr>
          <w:rFonts w:hint="eastAsia" w:asciiTheme="minorEastAsia" w:hAnsiTheme="minorEastAsia" w:eastAsiaTheme="minorEastAsia" w:cstheme="minorEastAsia"/>
          <w:sz w:val="24"/>
          <w:szCs w:val="24"/>
          <w:lang w:val="en-US" w:eastAsia="zh-CN"/>
        </w:rPr>
        <w:t>问题中应用FFT打下了坚实的基础。</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altName w:val="MS UI Gothic"/>
    <w:panose1 w:val="02020609040205080304"/>
    <w:charset w:val="80"/>
    <w:family w:val="modern"/>
    <w:pitch w:val="default"/>
    <w:sig w:usb0="00000000" w:usb1="00000000" w:usb2="00000012" w:usb3="00000000" w:csb0="4002009F" w:csb1="DFD7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DEE466"/>
    <w:multiLevelType w:val="singleLevel"/>
    <w:tmpl w:val="49DEE466"/>
    <w:lvl w:ilvl="0" w:tentative="0">
      <w:start w:val="1"/>
      <w:numFmt w:val="decimal"/>
      <w:suff w:val="nothing"/>
      <w:lvlText w:val="%1、"/>
      <w:lvlJc w:val="left"/>
    </w:lvl>
  </w:abstractNum>
  <w:abstractNum w:abstractNumId="1">
    <w:nsid w:val="4EC0D5CE"/>
    <w:multiLevelType w:val="singleLevel"/>
    <w:tmpl w:val="4EC0D5CE"/>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IwMzMyMDczYTE4ZTZhN2EyYzNhYTI5ZDAyZTliYTcifQ=="/>
  </w:docVars>
  <w:rsids>
    <w:rsidRoot w:val="00172A27"/>
    <w:rsid w:val="00172E78"/>
    <w:rsid w:val="00A12741"/>
    <w:rsid w:val="01057174"/>
    <w:rsid w:val="01687703"/>
    <w:rsid w:val="02B20C36"/>
    <w:rsid w:val="038A1BB2"/>
    <w:rsid w:val="03906A9D"/>
    <w:rsid w:val="03D354A3"/>
    <w:rsid w:val="045B70AB"/>
    <w:rsid w:val="04DA4474"/>
    <w:rsid w:val="05322502"/>
    <w:rsid w:val="0563090D"/>
    <w:rsid w:val="05BE3D95"/>
    <w:rsid w:val="05F872A7"/>
    <w:rsid w:val="06023C82"/>
    <w:rsid w:val="061340E1"/>
    <w:rsid w:val="06451DC1"/>
    <w:rsid w:val="06FD269B"/>
    <w:rsid w:val="07061550"/>
    <w:rsid w:val="08354676"/>
    <w:rsid w:val="095A7DC2"/>
    <w:rsid w:val="096864F2"/>
    <w:rsid w:val="098F1CD1"/>
    <w:rsid w:val="0A4F5DE3"/>
    <w:rsid w:val="0B5C5BE2"/>
    <w:rsid w:val="0BDA11FD"/>
    <w:rsid w:val="0E460DCC"/>
    <w:rsid w:val="0E4D215A"/>
    <w:rsid w:val="0F22558A"/>
    <w:rsid w:val="0FD3043D"/>
    <w:rsid w:val="0FE8322F"/>
    <w:rsid w:val="103B4960"/>
    <w:rsid w:val="104E5D16"/>
    <w:rsid w:val="10861954"/>
    <w:rsid w:val="11CB5870"/>
    <w:rsid w:val="12217B86"/>
    <w:rsid w:val="12B74046"/>
    <w:rsid w:val="12BB4E18"/>
    <w:rsid w:val="12D60970"/>
    <w:rsid w:val="13DD7ADC"/>
    <w:rsid w:val="1497412F"/>
    <w:rsid w:val="14A07620"/>
    <w:rsid w:val="153E45AB"/>
    <w:rsid w:val="158F4E06"/>
    <w:rsid w:val="15BA6327"/>
    <w:rsid w:val="160E0421"/>
    <w:rsid w:val="17193F45"/>
    <w:rsid w:val="17596260"/>
    <w:rsid w:val="17B30987"/>
    <w:rsid w:val="18381785"/>
    <w:rsid w:val="1881312C"/>
    <w:rsid w:val="19151A93"/>
    <w:rsid w:val="19A60971"/>
    <w:rsid w:val="1A8769F4"/>
    <w:rsid w:val="1A8C400A"/>
    <w:rsid w:val="1B2E0C1E"/>
    <w:rsid w:val="1C1147C7"/>
    <w:rsid w:val="1C4701E9"/>
    <w:rsid w:val="1D5D65B8"/>
    <w:rsid w:val="1DE0563B"/>
    <w:rsid w:val="1E892D3B"/>
    <w:rsid w:val="1EA27958"/>
    <w:rsid w:val="1F666BD8"/>
    <w:rsid w:val="20601879"/>
    <w:rsid w:val="208F215E"/>
    <w:rsid w:val="20D34741"/>
    <w:rsid w:val="21C127EB"/>
    <w:rsid w:val="21E7018E"/>
    <w:rsid w:val="227B6E3E"/>
    <w:rsid w:val="23B00D6A"/>
    <w:rsid w:val="24EA3E07"/>
    <w:rsid w:val="257F6C45"/>
    <w:rsid w:val="25BF7042"/>
    <w:rsid w:val="25DD571A"/>
    <w:rsid w:val="261849A4"/>
    <w:rsid w:val="273D46C2"/>
    <w:rsid w:val="27E070B1"/>
    <w:rsid w:val="2818512F"/>
    <w:rsid w:val="283A6E54"/>
    <w:rsid w:val="2851577F"/>
    <w:rsid w:val="286F11F3"/>
    <w:rsid w:val="288D2B57"/>
    <w:rsid w:val="299D769A"/>
    <w:rsid w:val="2A0F59BF"/>
    <w:rsid w:val="2A1262DA"/>
    <w:rsid w:val="2ACB6489"/>
    <w:rsid w:val="2AFC4894"/>
    <w:rsid w:val="2B2E561C"/>
    <w:rsid w:val="2B6A786E"/>
    <w:rsid w:val="2B981B27"/>
    <w:rsid w:val="2BFB05E4"/>
    <w:rsid w:val="2C3562B0"/>
    <w:rsid w:val="2C5028B1"/>
    <w:rsid w:val="2CA64AB8"/>
    <w:rsid w:val="2CAE7E10"/>
    <w:rsid w:val="2CC66F08"/>
    <w:rsid w:val="2DA07759"/>
    <w:rsid w:val="2E6609A2"/>
    <w:rsid w:val="2F650C5A"/>
    <w:rsid w:val="2FD656B4"/>
    <w:rsid w:val="307B44AD"/>
    <w:rsid w:val="30907F59"/>
    <w:rsid w:val="317653A0"/>
    <w:rsid w:val="31CB4D52"/>
    <w:rsid w:val="32B617CD"/>
    <w:rsid w:val="34EA0F7E"/>
    <w:rsid w:val="359978AF"/>
    <w:rsid w:val="36AF4EB1"/>
    <w:rsid w:val="372543BC"/>
    <w:rsid w:val="372E046A"/>
    <w:rsid w:val="374E0226"/>
    <w:rsid w:val="37E172EC"/>
    <w:rsid w:val="38353194"/>
    <w:rsid w:val="39331A1C"/>
    <w:rsid w:val="39F96B6F"/>
    <w:rsid w:val="3B1874C8"/>
    <w:rsid w:val="3BC25334"/>
    <w:rsid w:val="3BC27434"/>
    <w:rsid w:val="3C240331"/>
    <w:rsid w:val="3C3C7D06"/>
    <w:rsid w:val="3CF11D7F"/>
    <w:rsid w:val="3D1768B1"/>
    <w:rsid w:val="3D324146"/>
    <w:rsid w:val="3D3B749E"/>
    <w:rsid w:val="3DAE5EC2"/>
    <w:rsid w:val="3DF15512"/>
    <w:rsid w:val="3DF71617"/>
    <w:rsid w:val="3E380C8B"/>
    <w:rsid w:val="3F1955BD"/>
    <w:rsid w:val="3F3423F7"/>
    <w:rsid w:val="3F6C7DE3"/>
    <w:rsid w:val="3F980BD8"/>
    <w:rsid w:val="3F9904AC"/>
    <w:rsid w:val="3FEB6F5A"/>
    <w:rsid w:val="3FF42013"/>
    <w:rsid w:val="40DD49D6"/>
    <w:rsid w:val="432E715D"/>
    <w:rsid w:val="43666BEE"/>
    <w:rsid w:val="43B43B06"/>
    <w:rsid w:val="445855A8"/>
    <w:rsid w:val="44E64193"/>
    <w:rsid w:val="44F06DC0"/>
    <w:rsid w:val="452627E2"/>
    <w:rsid w:val="45991206"/>
    <w:rsid w:val="467A1037"/>
    <w:rsid w:val="47217705"/>
    <w:rsid w:val="47332F94"/>
    <w:rsid w:val="47CC58C3"/>
    <w:rsid w:val="484F2050"/>
    <w:rsid w:val="48650FAE"/>
    <w:rsid w:val="48D12A7F"/>
    <w:rsid w:val="48F14EB5"/>
    <w:rsid w:val="495B752B"/>
    <w:rsid w:val="4A17094B"/>
    <w:rsid w:val="4B3F0159"/>
    <w:rsid w:val="4C0C4313"/>
    <w:rsid w:val="4C360DAD"/>
    <w:rsid w:val="4C5646A4"/>
    <w:rsid w:val="4C7107E7"/>
    <w:rsid w:val="4C995F8F"/>
    <w:rsid w:val="4CB608EF"/>
    <w:rsid w:val="4D0C050F"/>
    <w:rsid w:val="4DA846DC"/>
    <w:rsid w:val="4DBC3CE3"/>
    <w:rsid w:val="4ED212E5"/>
    <w:rsid w:val="4F18319B"/>
    <w:rsid w:val="4F7A5BBA"/>
    <w:rsid w:val="50A42DB2"/>
    <w:rsid w:val="50D457E8"/>
    <w:rsid w:val="51656440"/>
    <w:rsid w:val="516C77CE"/>
    <w:rsid w:val="52FE4D9E"/>
    <w:rsid w:val="53033EF4"/>
    <w:rsid w:val="53542111"/>
    <w:rsid w:val="535F3A8F"/>
    <w:rsid w:val="545C3B2A"/>
    <w:rsid w:val="54A159E1"/>
    <w:rsid w:val="55E97640"/>
    <w:rsid w:val="56E83D9B"/>
    <w:rsid w:val="573468E3"/>
    <w:rsid w:val="57392849"/>
    <w:rsid w:val="583059FA"/>
    <w:rsid w:val="58E604D7"/>
    <w:rsid w:val="58E86238"/>
    <w:rsid w:val="593432C8"/>
    <w:rsid w:val="596040BD"/>
    <w:rsid w:val="59C75EEA"/>
    <w:rsid w:val="5AD85ED5"/>
    <w:rsid w:val="5BC6762F"/>
    <w:rsid w:val="5C230F85"/>
    <w:rsid w:val="5C8E0F41"/>
    <w:rsid w:val="5D3C099D"/>
    <w:rsid w:val="5DD706C5"/>
    <w:rsid w:val="602A2D2E"/>
    <w:rsid w:val="61980608"/>
    <w:rsid w:val="61A10690"/>
    <w:rsid w:val="61CE5201"/>
    <w:rsid w:val="62285994"/>
    <w:rsid w:val="62740BD9"/>
    <w:rsid w:val="62D43425"/>
    <w:rsid w:val="63585E05"/>
    <w:rsid w:val="637B00FA"/>
    <w:rsid w:val="63D41FBE"/>
    <w:rsid w:val="63DA2CBD"/>
    <w:rsid w:val="64ED669E"/>
    <w:rsid w:val="65202952"/>
    <w:rsid w:val="65DC0F6F"/>
    <w:rsid w:val="66796B71"/>
    <w:rsid w:val="66F66060"/>
    <w:rsid w:val="6736645D"/>
    <w:rsid w:val="673E3F19"/>
    <w:rsid w:val="67694A84"/>
    <w:rsid w:val="68907DEF"/>
    <w:rsid w:val="68B00491"/>
    <w:rsid w:val="68DC4DE2"/>
    <w:rsid w:val="68FE744E"/>
    <w:rsid w:val="696A6892"/>
    <w:rsid w:val="6B122D3D"/>
    <w:rsid w:val="6B3D425E"/>
    <w:rsid w:val="6B824366"/>
    <w:rsid w:val="6BD82770"/>
    <w:rsid w:val="6C44161C"/>
    <w:rsid w:val="6DAB77CF"/>
    <w:rsid w:val="6EB459D0"/>
    <w:rsid w:val="6F984159"/>
    <w:rsid w:val="6FB90A80"/>
    <w:rsid w:val="6FF173C5"/>
    <w:rsid w:val="718F3339"/>
    <w:rsid w:val="71DC40A5"/>
    <w:rsid w:val="7249173A"/>
    <w:rsid w:val="727662A7"/>
    <w:rsid w:val="72A02C41"/>
    <w:rsid w:val="73412411"/>
    <w:rsid w:val="7364326C"/>
    <w:rsid w:val="73840550"/>
    <w:rsid w:val="73A429A0"/>
    <w:rsid w:val="73AD5CF9"/>
    <w:rsid w:val="73D90238"/>
    <w:rsid w:val="74AA2238"/>
    <w:rsid w:val="75230A1E"/>
    <w:rsid w:val="75CF63FA"/>
    <w:rsid w:val="763444AF"/>
    <w:rsid w:val="76CF5F86"/>
    <w:rsid w:val="79A11135"/>
    <w:rsid w:val="79FC7AFD"/>
    <w:rsid w:val="7A392094"/>
    <w:rsid w:val="7A3C3932"/>
    <w:rsid w:val="7BBA15A2"/>
    <w:rsid w:val="7C1B7FF6"/>
    <w:rsid w:val="7C610539"/>
    <w:rsid w:val="7C7C095E"/>
    <w:rsid w:val="7C855A65"/>
    <w:rsid w:val="7C8A4E29"/>
    <w:rsid w:val="7DA0242A"/>
    <w:rsid w:val="7DF369FE"/>
    <w:rsid w:val="7E215319"/>
    <w:rsid w:val="7E2B0386"/>
    <w:rsid w:val="7F4F5EB6"/>
    <w:rsid w:val="7FF52F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02" w:firstLineChars="200"/>
      <w:jc w:val="left"/>
    </w:pPr>
    <w:rPr>
      <w:rFonts w:ascii="Calibri" w:hAnsi="Calibri" w:eastAsia="宋体" w:cs="Times New Roman"/>
      <w:kern w:val="2"/>
      <w:sz w:val="21"/>
      <w:lang w:val="en-US" w:eastAsia="zh-CN" w:bidi="ar-SA"/>
    </w:rPr>
  </w:style>
  <w:style w:type="paragraph" w:styleId="2">
    <w:name w:val="heading 1"/>
    <w:basedOn w:val="1"/>
    <w:next w:val="1"/>
    <w:qFormat/>
    <w:uiPriority w:val="0"/>
    <w:pPr>
      <w:keepNext/>
      <w:keepLines/>
      <w:spacing w:before="40" w:beforeLines="0" w:beforeAutospacing="0" w:after="40" w:afterLines="0" w:afterAutospacing="0" w:line="240" w:lineRule="auto"/>
      <w:ind w:firstLine="602" w:firstLineChars="200"/>
      <w:jc w:val="left"/>
      <w:outlineLvl w:val="0"/>
    </w:pPr>
    <w:rPr>
      <w:b/>
      <w:color w:val="ED7D31" w:themeColor="accent2"/>
      <w:kern w:val="44"/>
      <w:sz w:val="32"/>
      <w14:textFill>
        <w14:solidFill>
          <w14:schemeClr w14:val="accent2"/>
        </w14:solidFill>
      </w14:textFill>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color w:val="00B050"/>
      <w:sz w:val="24"/>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caption"/>
    <w:basedOn w:val="1"/>
    <w:next w:val="1"/>
    <w:unhideWhenUsed/>
    <w:qFormat/>
    <w:uiPriority w:val="0"/>
    <w:rPr>
      <w:rFonts w:ascii="Arial" w:hAnsi="Arial" w:eastAsia="黑体"/>
      <w:sz w:val="20"/>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0">
    <w:name w:val="List Paragraph"/>
    <w:basedOn w:val="1"/>
    <w:qFormat/>
    <w:uiPriority w:val="34"/>
    <w:pPr>
      <w:ind w:firstLine="420" w:firstLineChars="200"/>
    </w:pPr>
  </w:style>
  <w:style w:type="paragraph" w:customStyle="1" w:styleId="11">
    <w:name w:val="列出段落1"/>
    <w:basedOn w:val="1"/>
    <w:qFormat/>
    <w:uiPriority w:val="34"/>
    <w:pPr>
      <w:ind w:firstLine="420" w:firstLineChars="200"/>
    </w:pPr>
  </w:style>
  <w:style w:type="character" w:customStyle="1" w:styleId="12">
    <w:name w:val="Input"/>
    <w:qFormat/>
    <w:uiPriority w:val="0"/>
    <w:rPr>
      <w:rFonts w:ascii="Courier New" w:hAnsi="Courier New"/>
      <w:b/>
      <w:color w:val="008000"/>
      <w:sz w:val="20"/>
    </w:rPr>
  </w:style>
  <w:style w:type="paragraph" w:customStyle="1" w:styleId="13">
    <w:name w:val="正文2"/>
    <w:basedOn w:val="1"/>
    <w:qFormat/>
    <w:uiPriority w:val="0"/>
    <w:pPr>
      <w:autoSpaceDE w:val="0"/>
      <w:autoSpaceDN w:val="0"/>
      <w:adjustRightInd w:val="0"/>
      <w:ind w:firstLine="404" w:firstLineChars="202"/>
      <w:jc w:val="left"/>
    </w:pPr>
    <w:rPr>
      <w:rFonts w:eastAsia="MS Mincho"/>
      <w:kern w:val="0"/>
      <w:sz w:val="20"/>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1.png"/><Relationship Id="rId3" Type="http://schemas.openxmlformats.org/officeDocument/2006/relationships/footnotes" Target="footnotes.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wmf"/><Relationship Id="rId22" Type="http://schemas.openxmlformats.org/officeDocument/2006/relationships/oleObject" Target="embeddings/oleObject4.bin"/><Relationship Id="rId21" Type="http://schemas.openxmlformats.org/officeDocument/2006/relationships/image" Target="media/image13.wmf"/><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wmf"/><Relationship Id="rId14" Type="http://schemas.openxmlformats.org/officeDocument/2006/relationships/oleObject" Target="embeddings/oleObject2.bin"/><Relationship Id="rId13" Type="http://schemas.openxmlformats.org/officeDocument/2006/relationships/image" Target="media/image7.wmf"/><Relationship Id="rId12" Type="http://schemas.openxmlformats.org/officeDocument/2006/relationships/oleObject" Target="embeddings/oleObject1.bin"/><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4556</Words>
  <Characters>8504</Characters>
  <Lines>0</Lines>
  <Paragraphs>0</Paragraphs>
  <TotalTime>9</TotalTime>
  <ScaleCrop>false</ScaleCrop>
  <LinksUpToDate>false</LinksUpToDate>
  <CharactersWithSpaces>9098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2411-12-30T00:00:00Z</dcterms:created>
  <dc:creator>yu迎Xia</dc:creator>
  <cp:lastModifiedBy>Jaxen</cp:lastModifiedBy>
  <dcterms:modified xsi:type="dcterms:W3CDTF">2023-05-18T05:22:24Z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237543285D2846D88E8F99DE98FE27F2_13</vt:lpwstr>
  </property>
</Properties>
</file>