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E9" w:rsidRDefault="00E818E9" w:rsidP="00E818E9">
      <w:pPr>
        <w:jc w:val="center"/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b/>
          <w:bCs/>
          <w:color w:val="444444"/>
          <w:kern w:val="36"/>
          <w:sz w:val="44"/>
          <w:szCs w:val="44"/>
        </w:rPr>
        <w:t>NEC</w:t>
      </w:r>
      <w:r w:rsidRPr="00E818E9">
        <w:rPr>
          <w:rFonts w:ascii="Arial" w:eastAsia="宋体" w:hAnsi="Arial" w:cs="Arial"/>
          <w:b/>
          <w:bCs/>
          <w:color w:val="444444"/>
          <w:kern w:val="36"/>
          <w:sz w:val="44"/>
          <w:szCs w:val="44"/>
        </w:rPr>
        <w:t>协议红外遥控器</w:t>
      </w:r>
    </w:p>
    <w:p w:rsidR="00E818E9" w:rsidRDefault="00E818E9">
      <w:pPr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</w:p>
    <w:p w:rsidR="0072658A" w:rsidRDefault="00E818E9">
      <w:pPr>
        <w:rPr>
          <w:rFonts w:hint="eastAsia"/>
        </w:rPr>
      </w:pPr>
      <w:r>
        <w:rPr>
          <w:rFonts w:ascii="Arial" w:eastAsia="宋体" w:hAnsi="Arial" w:cs="Arial" w:hint="eastAsia"/>
          <w:color w:val="333333"/>
          <w:kern w:val="0"/>
          <w:sz w:val="12"/>
          <w:szCs w:val="12"/>
        </w:rPr>
        <w:t xml:space="preserve">   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家电遥控器通信距离往往要求不高，而红外的成本比其它无线设备要低的多，所以家电遥控器应用中红外始终占据着一席之地。遥控器的基带通信协议很多，大概有几十种，常用的就有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ITT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协议、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NEC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协议、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Sharp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协议、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Philips RC-5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协议、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Sony SIRC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协议等。用的最多的就是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NEC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协议了，因此我们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KST-51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开发板配套的遥控器直接采用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NEC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协议，我们这节课也以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NEC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协议标准来讲解一下。</w:t>
      </w:r>
    </w:p>
    <w:p w:rsidR="00E818E9" w:rsidRDefault="00E818E9">
      <w:pPr>
        <w:rPr>
          <w:rFonts w:hint="eastAsia"/>
        </w:rPr>
      </w:pPr>
      <w:r>
        <w:rPr>
          <w:rFonts w:ascii="Arial" w:eastAsia="宋体" w:hAnsi="Arial" w:cs="Arial" w:hint="eastAsia"/>
          <w:color w:val="333333"/>
          <w:kern w:val="0"/>
          <w:sz w:val="12"/>
          <w:szCs w:val="12"/>
        </w:rPr>
        <w:t xml:space="preserve">   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NEC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协议的数据格式包括了引导码、用户码、用户码（或者用户码反码）、按键键码和键码反码，最后一个停止位。停止位主要起隔离作用，一般不进行判断，编程时我们也不予理会。其中数据编码总共是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4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个字节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32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位，如图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16-7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所示。第一个字节是用户码，第二个字节可能也是用户码，或者是用户码的反码，具体由生产商决定，第三个字节就是当前按键的键数据码，而第四个字节是键数据码的反码，可用于对数据的纠错。</w:t>
      </w:r>
    </w:p>
    <w:p w:rsidR="00E818E9" w:rsidRDefault="00E818E9">
      <w:pPr>
        <w:rPr>
          <w:rFonts w:hint="eastAsia"/>
        </w:rPr>
      </w:pPr>
      <w:r>
        <w:rPr>
          <w:rFonts w:ascii="Arial" w:eastAsia="宋体" w:hAnsi="Arial" w:cs="Arial"/>
          <w:noProof/>
          <w:color w:val="333333"/>
          <w:kern w:val="0"/>
          <w:sz w:val="12"/>
          <w:szCs w:val="12"/>
        </w:rPr>
        <w:drawing>
          <wp:inline distT="0" distB="0" distL="0" distR="0">
            <wp:extent cx="5274310" cy="545094"/>
            <wp:effectExtent l="19050" t="0" r="2540" b="0"/>
            <wp:docPr id="9" name="图片 1" descr="图 16-7  NEC 协议数据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6-7  NEC 协议数据格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E9" w:rsidRDefault="00E818E9" w:rsidP="00E818E9">
      <w:pPr>
        <w:jc w:val="center"/>
        <w:rPr>
          <w:rFonts w:hint="eastAsia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16-7  NEC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协议数据格式</w:t>
      </w:r>
    </w:p>
    <w:p w:rsidR="00E818E9" w:rsidRDefault="00E818E9">
      <w:pPr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这个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NEC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协议，表示数据的方式不像我们之前学过的比如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UART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那样直观，而是每一位数据本身也需要进行编码，编码后再进行载波调制。</w:t>
      </w:r>
    </w:p>
    <w:p w:rsidR="00E818E9" w:rsidRDefault="00E818E9">
      <w:pPr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引导码：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9ms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的载波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+4.5ms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的空闲</w:t>
      </w:r>
      <w:r>
        <w:rPr>
          <w:rFonts w:ascii="Arial" w:eastAsia="宋体" w:hAnsi="Arial" w:cs="Arial" w:hint="eastAsia"/>
          <w:color w:val="333333"/>
          <w:kern w:val="0"/>
          <w:sz w:val="12"/>
          <w:szCs w:val="12"/>
        </w:rPr>
        <w:t>。</w:t>
      </w:r>
    </w:p>
    <w:p w:rsidR="00E818E9" w:rsidRDefault="00E818E9">
      <w:pPr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比特值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“0”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：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560us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的载波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+560us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的空闲</w:t>
      </w:r>
      <w:r>
        <w:rPr>
          <w:rFonts w:ascii="Arial" w:eastAsia="宋体" w:hAnsi="Arial" w:cs="Arial" w:hint="eastAsia"/>
          <w:color w:val="333333"/>
          <w:kern w:val="0"/>
          <w:sz w:val="12"/>
          <w:szCs w:val="12"/>
        </w:rPr>
        <w:t>。</w:t>
      </w:r>
    </w:p>
    <w:p w:rsidR="00E818E9" w:rsidRDefault="00E818E9" w:rsidP="00E818E9">
      <w:pPr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比特值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“1”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：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560us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的载波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+1.68ms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的空闲</w:t>
      </w:r>
    </w:p>
    <w:p w:rsidR="00E818E9" w:rsidRDefault="00E818E9" w:rsidP="00E818E9">
      <w:pPr>
        <w:ind w:firstLine="240"/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结合图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16-7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我们就能看明白了，最前面黑乎乎的一段，是引导码的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9ms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载波，紧接着是引导码的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4.5ms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的空闲，而后边的数据码，是众多载波和空闲交叉，它们的长短就由其要传递的具体数据来决定。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HS0038B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这个红外一体化接收头，当收到有载波的信号的时候，会输出一个低电平，空闲的时候会输出高电平，我们用逻辑分析仪抓出来一个红外按键通过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HS0038B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解码后的图形来了解一下，如图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16-8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所示。</w:t>
      </w:r>
    </w:p>
    <w:p w:rsidR="00E818E9" w:rsidRDefault="00E818E9" w:rsidP="00E818E9">
      <w:pPr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drawing>
          <wp:inline distT="0" distB="0" distL="0" distR="0">
            <wp:extent cx="5274310" cy="1240686"/>
            <wp:effectExtent l="19050" t="0" r="2540" b="0"/>
            <wp:docPr id="10" name="图片 2" descr="图 16-8  红外遥控器按键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 16-8  红外遥控器按键编码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E9" w:rsidRDefault="00E818E9" w:rsidP="00E818E9">
      <w:pPr>
        <w:jc w:val="center"/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16-8 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红外遥控器按键编码</w:t>
      </w:r>
    </w:p>
    <w:p w:rsidR="00E818E9" w:rsidRDefault="00E818E9" w:rsidP="0035648E">
      <w:pPr>
        <w:ind w:firstLine="240"/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从图上可以看出，先是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9ms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载波加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4.5ms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空闲的起始码，数据码是低位在前，高位在后，数据码第一个字节是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8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组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560us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的载波加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560us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的空闲，也就是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0x00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，第二个字节是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8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组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560us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的载波加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1.68ms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的空闲，可以看出来是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0xFF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，这两个字节就是用户码和用户码的反码。按键的键码二进制是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0x0C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，反码就是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0xF3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，最后跟了一个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560us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载波停止位。对于我们的遥控器来说，不同的按键，就是键码和键码反码的区分，用户码是一样的。这样我们就可以通过单片机的程序，把当前的按键的键码给解析出来。</w:t>
      </w:r>
    </w:p>
    <w:p w:rsidR="0035648E" w:rsidRDefault="0035648E" w:rsidP="0035648E">
      <w:pPr>
        <w:ind w:firstLine="240"/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我们前边学习中断的时候，学到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51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单片机有外部中断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0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和外部中断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这两个外部中断。我们的红外接收引脚接到了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P3.3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引脚上，这个引脚的第二功能就是外部中断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。在寄存器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TCON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中的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bit3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和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bit2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这两位，是和外部中断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相关的两位。其中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IE1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是外部中断标志位，当外部中断发生后，这一位被自动置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，和定时器中断标志位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TF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相似，进入中断后会自动清零，也可以软件清零。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bit2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是设置外部中断类型的，如果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bit2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为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0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，那么只要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P3.3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为低电平就可以触发中断，如果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bit2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为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，那么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P3.3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从高电平到低电平的下降沿发生才可以触发中断。此外，外部中断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使能位是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EX1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。那下面我们就把程序写出来，使用数码管把遥控器的用户码和键码显示出来。</w:t>
      </w:r>
    </w:p>
    <w:p w:rsidR="0035648E" w:rsidRDefault="0035648E" w:rsidP="0035648E">
      <w:pPr>
        <w:ind w:firstLine="240"/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proofErr w:type="spellStart"/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Infrared.c</w:t>
      </w:r>
      <w:proofErr w:type="spellEnd"/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文件主要是用来检测红外通信的，当发生外部中断后，进入外部中断，通过定时器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定时，首先对引导码判断，而后对数据码的每个位逐位获取高低电平的时间，从而得知每一位是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0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还是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，最终把数据码解出来。虽然最终实现的功能很简单，但因为编码本身的复杂性，使得红外接收的中断程序在逻辑上显得就比较复杂，那么我们首先提供出中断函数的程序流程图，大家可以对照流程图来理解程序代码，如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16-9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所示。</w:t>
      </w:r>
    </w:p>
    <w:p w:rsidR="00E818E9" w:rsidRDefault="0035648E" w:rsidP="00E818E9">
      <w:pPr>
        <w:rPr>
          <w:rFonts w:hint="eastAsia"/>
        </w:rPr>
      </w:pPr>
      <w:r w:rsidRPr="0035648E">
        <w:drawing>
          <wp:inline distT="0" distB="0" distL="0" distR="0">
            <wp:extent cx="5274310" cy="6751221"/>
            <wp:effectExtent l="19050" t="0" r="2540" b="0"/>
            <wp:docPr id="11" name="图片 3" descr="图 16-9  红外接收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16-9  红外接收程序流程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E9" w:rsidRDefault="0035648E" w:rsidP="0035648E">
      <w:pPr>
        <w:jc w:val="center"/>
        <w:rPr>
          <w:rFonts w:hint="eastAsia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16-9 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红外接收程序流程图</w:t>
      </w:r>
    </w:p>
    <w:p w:rsidR="0035648E" w:rsidRDefault="0035648E">
      <w:pPr>
        <w:rPr>
          <w:rFonts w:hint="eastAsia"/>
        </w:rPr>
      </w:pPr>
    </w:p>
    <w:p w:rsidR="0035648E" w:rsidRDefault="0035648E">
      <w:pPr>
        <w:rPr>
          <w:rFonts w:hint="eastAsia"/>
        </w:rPr>
      </w:pPr>
    </w:p>
    <w:p w:rsidR="0035648E" w:rsidRDefault="0035648E">
      <w:pPr>
        <w:rPr>
          <w:rFonts w:hint="eastAsia"/>
        </w:rPr>
      </w:pPr>
    </w:p>
    <w:p w:rsidR="0035648E" w:rsidRDefault="0035648E">
      <w:pPr>
        <w:rPr>
          <w:rFonts w:hint="eastAsia"/>
        </w:rPr>
      </w:pPr>
    </w:p>
    <w:p w:rsidR="0035648E" w:rsidRDefault="0035648E">
      <w:pPr>
        <w:rPr>
          <w:rFonts w:hint="eastAsia"/>
        </w:rPr>
      </w:pPr>
    </w:p>
    <w:p w:rsidR="0035648E" w:rsidRDefault="0035648E">
      <w:pPr>
        <w:rPr>
          <w:rFonts w:hint="eastAsia"/>
        </w:rPr>
      </w:pPr>
    </w:p>
    <w:p w:rsidR="0035648E" w:rsidRDefault="0035648E">
      <w:pPr>
        <w:rPr>
          <w:rFonts w:hint="eastAsia"/>
        </w:rPr>
      </w:pPr>
    </w:p>
    <w:p w:rsidR="0035648E" w:rsidRDefault="0035648E">
      <w:pPr>
        <w:rPr>
          <w:rFonts w:hint="eastAsia"/>
        </w:rPr>
      </w:pP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8AD24"/>
          <w:kern w:val="0"/>
          <w:szCs w:val="21"/>
        </w:rPr>
        <w:t>/***************************</w:t>
      </w:r>
      <w:proofErr w:type="spellStart"/>
      <w:r w:rsidRPr="0035648E">
        <w:rPr>
          <w:rFonts w:ascii="宋体" w:eastAsia="宋体" w:hAnsi="宋体" w:cs="宋体"/>
          <w:color w:val="38AD24"/>
          <w:kern w:val="0"/>
          <w:szCs w:val="21"/>
        </w:rPr>
        <w:t>Infrared.c</w:t>
      </w:r>
      <w:proofErr w:type="spellEnd"/>
      <w:r w:rsidRPr="0035648E">
        <w:rPr>
          <w:rFonts w:ascii="宋体" w:eastAsia="宋体" w:hAnsi="宋体" w:cs="宋体"/>
          <w:color w:val="38AD24"/>
          <w:kern w:val="0"/>
          <w:szCs w:val="21"/>
        </w:rPr>
        <w:t xml:space="preserve"> 文件程序源代码*************************/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5374B0"/>
          <w:kern w:val="0"/>
          <w:szCs w:val="21"/>
        </w:rPr>
        <w:t>#include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1861A7"/>
          <w:kern w:val="0"/>
          <w:szCs w:val="21"/>
        </w:rPr>
        <w:t>&lt;reg52.h&gt;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sbit</w:t>
      </w:r>
      <w:proofErr w:type="spellEnd"/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IR_INPUT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P3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^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3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//红外接收引脚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bit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irflag</w:t>
      </w:r>
      <w:proofErr w:type="spellEnd"/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//红外接收标志，收到一帧正确数据后置 1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ircode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4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];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//红外代码接收缓冲区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8AD24"/>
          <w:kern w:val="0"/>
          <w:szCs w:val="21"/>
        </w:rPr>
        <w:t>/* 初始化红外接收功能 */</w:t>
      </w:r>
    </w:p>
    <w:p w:rsid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color w:val="CF9511"/>
          <w:kern w:val="0"/>
          <w:szCs w:val="21"/>
        </w:rPr>
        <w:t>void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D11CED"/>
          <w:kern w:val="0"/>
          <w:szCs w:val="21"/>
        </w:rPr>
        <w:t>InitInfrared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()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IR_INPUT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//确保红外接收引脚被释放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TMOD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&amp;=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0x0F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//清零 T1 的控制位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TMOD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|=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0x10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//配置 T1 为模式 1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TR1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//停止 T1 计数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ET1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//禁止 T1 中断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IT1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//设置 INT1 为负边沿触发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EX1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//使能 INT1 中断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8AD24"/>
          <w:kern w:val="0"/>
          <w:szCs w:val="21"/>
        </w:rPr>
      </w:pP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8AD24"/>
          <w:kern w:val="0"/>
          <w:szCs w:val="21"/>
        </w:rPr>
        <w:t>/* 获取当前高电平的持续时间 */</w:t>
      </w:r>
    </w:p>
    <w:p w:rsid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CF9511"/>
          <w:kern w:val="0"/>
          <w:szCs w:val="21"/>
        </w:rPr>
        <w:t>int</w:t>
      </w:r>
      <w:proofErr w:type="spellEnd"/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D11CED"/>
          <w:kern w:val="0"/>
          <w:szCs w:val="21"/>
        </w:rPr>
        <w:t>GetHighTime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()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TH1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//清零 T1 计数初值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TL1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TR1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//启动 T1 计数</w:t>
      </w:r>
    </w:p>
    <w:p w:rsid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 w:firstLine="405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while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IR_INPUT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 w:firstLine="40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//红外输入引脚为 1 时循环检测等待，变为 0 时则结束本循环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//当 T1 计数值大于 0x4000，即高电平持续时间超过约 18ms 时，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//强制退出循环，是为了避免信号异常时，程序假死在这里。</w:t>
      </w:r>
    </w:p>
    <w:p w:rsid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if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TH1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&gt;=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0x40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break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TR1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//停止 T1 计数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return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TH1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*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256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+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TL1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//T1 计数值合成为 16bit 整型数，并返回该数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8AD24"/>
          <w:kern w:val="0"/>
          <w:szCs w:val="21"/>
        </w:rPr>
      </w:pP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8AD24"/>
          <w:kern w:val="0"/>
          <w:szCs w:val="21"/>
        </w:rPr>
        <w:t>/* 获取当前低电平的持续时间 */</w:t>
      </w:r>
    </w:p>
    <w:p w:rsid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CF9511"/>
          <w:kern w:val="0"/>
          <w:szCs w:val="21"/>
        </w:rPr>
        <w:t>int</w:t>
      </w:r>
      <w:proofErr w:type="spellEnd"/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D11CED"/>
          <w:kern w:val="0"/>
          <w:szCs w:val="21"/>
        </w:rPr>
        <w:t>GetLowTime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()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TH1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//清零 T1 计数初值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TL1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TR1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//启动 T1 计数</w:t>
      </w:r>
    </w:p>
    <w:p w:rsidR="002C5198" w:rsidRDefault="0035648E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 w:firstLine="405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while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(!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IR_INPUT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</w:t>
      </w:r>
    </w:p>
    <w:p w:rsidR="0035648E" w:rsidRPr="0035648E" w:rsidRDefault="0035648E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 w:firstLine="40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//红外输入引脚为 0 时循环检测等待，变为 1 时则结束本循环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//当 T1 计数值大于 0x4000，即低电平持续时间超过约 18ms 时，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//强制退出循环，是为了避免信号异常时，程序假死在这里。</w:t>
      </w:r>
    </w:p>
    <w:p w:rsidR="002C5198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if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TH1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&gt;=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0x40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</w:t>
      </w:r>
    </w:p>
    <w:p w:rsidR="0035648E" w:rsidRPr="0035648E" w:rsidRDefault="002C5198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 xml:space="preserve">        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break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TR1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//停止 T1 计数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return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TH1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*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256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+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TL1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//T1 计数值合成为 16bit 整型数，并返回该数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8AD24"/>
          <w:kern w:val="0"/>
          <w:szCs w:val="21"/>
        </w:rPr>
      </w:pP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8AD24"/>
          <w:kern w:val="0"/>
          <w:szCs w:val="21"/>
        </w:rPr>
        <w:t>/* INT1 中断服务函数，执行红外接收及解码 */</w:t>
      </w:r>
    </w:p>
    <w:p w:rsid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2BA06"/>
          <w:kern w:val="0"/>
          <w:szCs w:val="21"/>
        </w:rPr>
      </w:pPr>
      <w:r w:rsidRPr="0035648E">
        <w:rPr>
          <w:rFonts w:ascii="宋体" w:eastAsia="宋体" w:hAnsi="宋体" w:cs="宋体"/>
          <w:color w:val="CF9511"/>
          <w:kern w:val="0"/>
          <w:szCs w:val="21"/>
        </w:rPr>
        <w:t>void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D11CED"/>
          <w:kern w:val="0"/>
          <w:szCs w:val="21"/>
        </w:rPr>
        <w:t>EXINT1_ISR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()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interrupt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2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j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byt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CF9511"/>
          <w:kern w:val="0"/>
          <w:szCs w:val="21"/>
        </w:rPr>
        <w:t>int</w:t>
      </w:r>
      <w:proofErr w:type="spellEnd"/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time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//接收并判定引导码的 9ms 低电平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time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D11CED"/>
          <w:kern w:val="0"/>
          <w:szCs w:val="21"/>
        </w:rPr>
        <w:t>GetLowTime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();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//时间判定范围为 8.5～9.5ms，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//超过此范围则说明为误码，直接退出</w:t>
      </w:r>
    </w:p>
    <w:p w:rsidR="002C5198" w:rsidRDefault="0035648E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 w:firstLine="405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if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time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&lt;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7833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||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time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&gt;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8755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))</w:t>
      </w:r>
    </w:p>
    <w:p w:rsidR="0035648E" w:rsidRPr="0035648E" w:rsidRDefault="0035648E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 w:firstLine="40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IE1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//退出前清零 INT1 中断标志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return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//接收并判定引导码的 4.5ms 高电平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time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D11CED"/>
          <w:kern w:val="0"/>
          <w:szCs w:val="21"/>
        </w:rPr>
        <w:t>GetHighTime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();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//时间判定范围为 4.0～5.0ms，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//超过此范围则说明为误码，直接退出</w:t>
      </w:r>
    </w:p>
    <w:p w:rsidR="002C5198" w:rsidRDefault="0035648E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 w:firstLine="405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if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time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&lt;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3686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||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time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&gt;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4608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))</w:t>
      </w:r>
    </w:p>
    <w:p w:rsidR="0035648E" w:rsidRPr="0035648E" w:rsidRDefault="0035648E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 w:firstLine="40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IE1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return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//接收并判定后续的 4 字节数据</w:t>
      </w:r>
    </w:p>
    <w:p w:rsidR="002C5198" w:rsidRDefault="0035648E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 w:firstLine="405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for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&lt;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4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++)</w:t>
      </w:r>
    </w:p>
    <w:p w:rsidR="0035648E" w:rsidRPr="0035648E" w:rsidRDefault="0035648E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 w:firstLine="40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//循环接收 4 个字节</w:t>
      </w:r>
    </w:p>
    <w:p w:rsidR="002C5198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for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j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j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&lt;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8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j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++)</w:t>
      </w:r>
    </w:p>
    <w:p w:rsidR="0035648E" w:rsidRPr="0035648E" w:rsidRDefault="002C5198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 xml:space="preserve">        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  <w:r w:rsidR="0035648E"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</w:t>
      </w:r>
      <w:r w:rsidR="0035648E" w:rsidRPr="0035648E">
        <w:rPr>
          <w:rFonts w:ascii="宋体" w:eastAsia="宋体" w:hAnsi="宋体" w:cs="宋体"/>
          <w:color w:val="38AD24"/>
          <w:kern w:val="0"/>
          <w:szCs w:val="21"/>
        </w:rPr>
        <w:t>//循环接收判定每字节的 8 个 bit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//接收判定每 bit 的 560us 低电平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time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D11CED"/>
          <w:kern w:val="0"/>
          <w:szCs w:val="21"/>
        </w:rPr>
        <w:t>GetLowTime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();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//时间判定范围为 340～780us，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//超过此范围则说明为误码，直接退出</w:t>
      </w:r>
    </w:p>
    <w:p w:rsidR="002C5198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if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time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&lt;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313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||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time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&gt;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718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))</w:t>
      </w:r>
    </w:p>
    <w:p w:rsidR="0035648E" w:rsidRPr="0035648E" w:rsidRDefault="002C5198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 xml:space="preserve">            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    IE1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return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//接收每 bit 高电平时间，判定该 bit 的值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time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D11CED"/>
          <w:kern w:val="0"/>
          <w:szCs w:val="21"/>
        </w:rPr>
        <w:t>GetHighTime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();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//时间判定范围为 340～780us，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//在此范围内说明该 bit 值为 0</w:t>
      </w:r>
    </w:p>
    <w:p w:rsidR="002C5198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if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time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&gt;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313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&amp;&amp;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>time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&lt;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718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))</w:t>
      </w:r>
    </w:p>
    <w:p w:rsidR="0035648E" w:rsidRPr="0035648E" w:rsidRDefault="002C5198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 xml:space="preserve">            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   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byt</w:t>
      </w:r>
      <w:proofErr w:type="spellEnd"/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&gt;&gt;=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//因低位在先，所以数据右移，高位为 0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//时间判定范围为 1460～1900us，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   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//在此范围内说明该 bit 值为 1</w:t>
      </w:r>
    </w:p>
    <w:p w:rsidR="002C5198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2C5198" w:rsidRDefault="002C5198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>
        <w:rPr>
          <w:rFonts w:ascii="宋体" w:eastAsia="宋体" w:hAnsi="宋体" w:cs="宋体" w:hint="eastAsia"/>
          <w:color w:val="3030EE"/>
          <w:kern w:val="0"/>
          <w:szCs w:val="21"/>
        </w:rPr>
        <w:t xml:space="preserve">            </w:t>
      </w:r>
      <w:r w:rsidR="0035648E"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else</w:t>
      </w:r>
      <w:r w:rsidR="0035648E"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35648E"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if</w:t>
      </w:r>
      <w:r w:rsidR="0035648E"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((</w:t>
      </w:r>
      <w:r w:rsidR="0035648E" w:rsidRPr="0035648E">
        <w:rPr>
          <w:rFonts w:ascii="宋体" w:eastAsia="宋体" w:hAnsi="宋体" w:cs="宋体"/>
          <w:color w:val="333333"/>
          <w:kern w:val="0"/>
          <w:szCs w:val="21"/>
        </w:rPr>
        <w:t>time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&gt;</w:t>
      </w:r>
      <w:r w:rsidR="0035648E" w:rsidRPr="0035648E">
        <w:rPr>
          <w:rFonts w:ascii="宋体" w:eastAsia="宋体" w:hAnsi="宋体" w:cs="宋体"/>
          <w:color w:val="32BA06"/>
          <w:kern w:val="0"/>
          <w:szCs w:val="21"/>
        </w:rPr>
        <w:t>1345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)</w:t>
      </w:r>
      <w:r w:rsidR="0035648E"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&amp;&amp;</w:t>
      </w:r>
      <w:r w:rsidR="0035648E"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(</w:t>
      </w:r>
      <w:r w:rsidR="0035648E" w:rsidRPr="0035648E">
        <w:rPr>
          <w:rFonts w:ascii="宋体" w:eastAsia="宋体" w:hAnsi="宋体" w:cs="宋体"/>
          <w:color w:val="333333"/>
          <w:kern w:val="0"/>
          <w:szCs w:val="21"/>
        </w:rPr>
        <w:t>time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&lt;</w:t>
      </w:r>
      <w:r w:rsidR="0035648E" w:rsidRPr="0035648E">
        <w:rPr>
          <w:rFonts w:ascii="宋体" w:eastAsia="宋体" w:hAnsi="宋体" w:cs="宋体"/>
          <w:color w:val="32BA06"/>
          <w:kern w:val="0"/>
          <w:szCs w:val="21"/>
        </w:rPr>
        <w:t>1751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))</w:t>
      </w:r>
    </w:p>
    <w:p w:rsidR="0035648E" w:rsidRPr="0035648E" w:rsidRDefault="002C5198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 xml:space="preserve">            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   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byt</w:t>
      </w:r>
      <w:proofErr w:type="spellEnd"/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&gt;&gt;=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//因低位在先，所以数据右移，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   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byt</w:t>
      </w:r>
      <w:proofErr w:type="spellEnd"/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|=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0x80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//高位置 1</w:t>
      </w:r>
    </w:p>
    <w:p w:rsidR="002C5198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2C5198" w:rsidRDefault="002C5198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</w:pPr>
      <w:r>
        <w:rPr>
          <w:rFonts w:ascii="宋体" w:eastAsia="宋体" w:hAnsi="宋体" w:cs="宋体" w:hint="eastAsia"/>
          <w:color w:val="3030EE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E</w:t>
      </w:r>
      <w:r w:rsidR="0035648E"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lse</w:t>
      </w:r>
    </w:p>
    <w:p w:rsidR="0035648E" w:rsidRPr="0035648E" w:rsidRDefault="002C5198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 xml:space="preserve">            </w:t>
      </w:r>
      <w:r w:rsidR="0035648E" w:rsidRPr="0035648E">
        <w:rPr>
          <w:rFonts w:ascii="宋体" w:eastAsia="宋体" w:hAnsi="宋体" w:cs="宋体"/>
          <w:color w:val="3030EE"/>
          <w:kern w:val="0"/>
          <w:szCs w:val="21"/>
        </w:rPr>
        <w:t>{</w:t>
      </w:r>
      <w:r w:rsidR="0035648E"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</w:t>
      </w:r>
      <w:r w:rsidR="0035648E" w:rsidRPr="0035648E">
        <w:rPr>
          <w:rFonts w:ascii="宋体" w:eastAsia="宋体" w:hAnsi="宋体" w:cs="宋体"/>
          <w:color w:val="38AD24"/>
          <w:kern w:val="0"/>
          <w:szCs w:val="21"/>
        </w:rPr>
        <w:t>//不在上述范围内则说明为误码，直接退出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    IE1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    </w:t>
      </w:r>
      <w:r w:rsidRPr="0035648E">
        <w:rPr>
          <w:rFonts w:ascii="宋体" w:eastAsia="宋体" w:hAnsi="宋体" w:cs="宋体"/>
          <w:b/>
          <w:bCs/>
          <w:color w:val="FF3030"/>
          <w:kern w:val="0"/>
          <w:szCs w:val="21"/>
        </w:rPr>
        <w:t>return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ircode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[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]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byt</w:t>
      </w:r>
      <w:proofErr w:type="spellEnd"/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//接收完一个字节后保存到缓冲区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proofErr w:type="spellStart"/>
      <w:r w:rsidRPr="0035648E">
        <w:rPr>
          <w:rFonts w:ascii="宋体" w:eastAsia="宋体" w:hAnsi="宋体" w:cs="宋体"/>
          <w:color w:val="333333"/>
          <w:kern w:val="0"/>
          <w:szCs w:val="21"/>
        </w:rPr>
        <w:t>irflag</w:t>
      </w:r>
      <w:proofErr w:type="spellEnd"/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//接收完毕后设置标志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   IE1 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35648E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35648E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35648E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</w:t>
      </w:r>
      <w:r w:rsidRPr="0035648E">
        <w:rPr>
          <w:rFonts w:ascii="宋体" w:eastAsia="宋体" w:hAnsi="宋体" w:cs="宋体"/>
          <w:color w:val="38AD24"/>
          <w:kern w:val="0"/>
          <w:szCs w:val="21"/>
        </w:rPr>
        <w:t>//退出前清零 INT1 中断标志</w:t>
      </w:r>
    </w:p>
    <w:p w:rsidR="0035648E" w:rsidRPr="0035648E" w:rsidRDefault="0035648E" w:rsidP="0035648E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="1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648E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35648E" w:rsidRDefault="002C5198">
      <w:pPr>
        <w:rPr>
          <w:rFonts w:hint="eastAsia"/>
        </w:rPr>
      </w:pPr>
      <w:r>
        <w:rPr>
          <w:rFonts w:ascii="Arial" w:eastAsia="宋体" w:hAnsi="Arial" w:cs="Arial" w:hint="eastAsia"/>
          <w:color w:val="333333"/>
          <w:kern w:val="0"/>
          <w:sz w:val="12"/>
          <w:szCs w:val="12"/>
        </w:rPr>
        <w:t xml:space="preserve">   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大家在阅读这个程序时，会发现我们在获取高低电平时间的时候做了超时判断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if(TH1 &gt;= 0x40)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，这个超时判断主要是为了应对输入信号异常（比如意外的干扰等）情况的，如果不做超时判断，当输入信号异常时，程序就有可能会一直等待一个无法到来的跳变沿，而造成程序假死。</w:t>
      </w:r>
    </w:p>
    <w:p w:rsidR="0035648E" w:rsidRDefault="002C5198">
      <w:pPr>
        <w:rPr>
          <w:rFonts w:hint="eastAsia"/>
        </w:rPr>
      </w:pPr>
      <w:r>
        <w:rPr>
          <w:rFonts w:ascii="Arial" w:eastAsia="宋体" w:hAnsi="Arial" w:cs="Arial" w:hint="eastAsia"/>
          <w:color w:val="333333"/>
          <w:kern w:val="0"/>
          <w:sz w:val="12"/>
          <w:szCs w:val="12"/>
        </w:rPr>
        <w:t xml:space="preserve">   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另外补充一点，遥控器的单按按键和持续按住按键发出来的信号是不同的。我们先来对比一下两种按键方式的实测信号波形，如图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16-10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和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16-11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所示。</w:t>
      </w:r>
    </w:p>
    <w:p w:rsidR="0035648E" w:rsidRDefault="002C5198">
      <w:pPr>
        <w:rPr>
          <w:rFonts w:hint="eastAsia"/>
        </w:rPr>
      </w:pPr>
      <w:r w:rsidRPr="002C5198">
        <w:drawing>
          <wp:inline distT="0" distB="0" distL="0" distR="0">
            <wp:extent cx="5274310" cy="658588"/>
            <wp:effectExtent l="19050" t="0" r="2540" b="0"/>
            <wp:docPr id="12" name="图片 4" descr="图16-10   红外单次按键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16-10   红外单次按键时序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8E" w:rsidRDefault="002C5198" w:rsidP="002C5198">
      <w:pPr>
        <w:jc w:val="center"/>
        <w:rPr>
          <w:rFonts w:hint="eastAsia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16-10  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红外单次按键时序图</w:t>
      </w:r>
    </w:p>
    <w:p w:rsidR="0035648E" w:rsidRDefault="002C5198">
      <w:pPr>
        <w:rPr>
          <w:rFonts w:hint="eastAsia"/>
        </w:rPr>
      </w:pPr>
      <w:r w:rsidRPr="002C5198">
        <w:drawing>
          <wp:inline distT="0" distB="0" distL="0" distR="0">
            <wp:extent cx="5274310" cy="631557"/>
            <wp:effectExtent l="19050" t="0" r="2540" b="0"/>
            <wp:docPr id="13" name="图片 5" descr="图 16-11  红外持续按键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16-11  红外持续按键时序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198" w:rsidRDefault="002C5198" w:rsidP="002C5198">
      <w:pPr>
        <w:jc w:val="center"/>
        <w:rPr>
          <w:rFonts w:hint="eastAsia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16-11 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红外持续按键时序图</w:t>
      </w:r>
    </w:p>
    <w:p w:rsidR="002C5198" w:rsidRDefault="002C5198">
      <w:pPr>
        <w:rPr>
          <w:rFonts w:hint="eastAsia"/>
        </w:rPr>
      </w:pPr>
      <w:r>
        <w:rPr>
          <w:rFonts w:ascii="Arial" w:eastAsia="宋体" w:hAnsi="Arial" w:cs="Arial" w:hint="eastAsia"/>
          <w:color w:val="333333"/>
          <w:kern w:val="0"/>
          <w:sz w:val="12"/>
          <w:szCs w:val="12"/>
        </w:rPr>
        <w:t xml:space="preserve">   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单次按键的结果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16-9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和我们之前的图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16-8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是一样的，这个不需要再解释。而持续按键，首先会发出一个和单次按键一样的波形出来，经过大概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40ms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后，会产生一个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9ms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载波加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2.25ms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空闲，再跟一个停止位的波形，这个叫做重复码，而后只要你还在按住按键，那么每隔约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108ms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就会产生一个重复码。对于这个重复码我们的程序并没有对它单独解析，而是直接忽略掉了，这并不影响对正常按键数据的接收。如果你日后做程序时需要用到这个重复码，那么只需要再把对重复码的解析添加进来就可以了。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8AD24"/>
          <w:kern w:val="0"/>
          <w:szCs w:val="21"/>
        </w:rPr>
        <w:t>/*****************************</w:t>
      </w:r>
      <w:proofErr w:type="spellStart"/>
      <w:r w:rsidRPr="002C5198">
        <w:rPr>
          <w:rFonts w:ascii="宋体" w:eastAsia="宋体" w:hAnsi="宋体" w:cs="宋体"/>
          <w:color w:val="38AD24"/>
          <w:kern w:val="0"/>
          <w:szCs w:val="21"/>
        </w:rPr>
        <w:t>main.c</w:t>
      </w:r>
      <w:proofErr w:type="spellEnd"/>
      <w:r w:rsidRPr="002C5198">
        <w:rPr>
          <w:rFonts w:ascii="宋体" w:eastAsia="宋体" w:hAnsi="宋体" w:cs="宋体"/>
          <w:color w:val="38AD24"/>
          <w:kern w:val="0"/>
          <w:szCs w:val="21"/>
        </w:rPr>
        <w:t xml:space="preserve"> 文件程序源代码******************************/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5374B0"/>
          <w:kern w:val="0"/>
          <w:szCs w:val="21"/>
        </w:rPr>
        <w:t>#include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1861A7"/>
          <w:kern w:val="0"/>
          <w:szCs w:val="21"/>
        </w:rPr>
        <w:t>&lt;reg52.h&gt;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sbit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ADDR3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P1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^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3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sbit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ENLED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P1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^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4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code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LedChar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[]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{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//数码管显示字符转换表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0xC0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0xF9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0xA4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0xB0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0x99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0x92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0x82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0xF8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0x80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0x90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0x88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0x83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0xC6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0xA1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0x86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0x8E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};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LedBuff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6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{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//数码管显示缓冲区</w:t>
      </w:r>
    </w:p>
    <w:p w:rsidR="002C5198" w:rsidRDefault="002C5198" w:rsidP="00ED19E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 w:firstLine="405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2C5198">
        <w:rPr>
          <w:rFonts w:ascii="宋体" w:eastAsia="宋体" w:hAnsi="宋体" w:cs="宋体"/>
          <w:color w:val="32BA06"/>
          <w:kern w:val="0"/>
          <w:szCs w:val="21"/>
        </w:rPr>
        <w:t>0xFF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0xFF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0xFF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0xFF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0xFF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,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0xFF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};</w:t>
      </w:r>
    </w:p>
    <w:p w:rsidR="00ED19EA" w:rsidRPr="002C5198" w:rsidRDefault="00ED19EA" w:rsidP="00ED19E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 w:firstLine="405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T0RH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//T0 重载值的高字节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T0RL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//T0 重载值的低字节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b/>
          <w:bCs/>
          <w:color w:val="FF3030"/>
          <w:kern w:val="0"/>
          <w:szCs w:val="21"/>
        </w:rPr>
        <w:t>extern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bit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irflag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b/>
          <w:bCs/>
          <w:color w:val="FF3030"/>
          <w:kern w:val="0"/>
          <w:szCs w:val="21"/>
        </w:rPr>
        <w:t>extern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ircode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4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b/>
          <w:bCs/>
          <w:color w:val="FF3030"/>
          <w:kern w:val="0"/>
          <w:szCs w:val="21"/>
        </w:rPr>
        <w:t>extern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void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D11CED"/>
          <w:kern w:val="0"/>
          <w:szCs w:val="21"/>
        </w:rPr>
        <w:t>InitInfrared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();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CF9511"/>
          <w:kern w:val="0"/>
          <w:szCs w:val="21"/>
        </w:rPr>
        <w:t>void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D11CED"/>
          <w:kern w:val="0"/>
          <w:szCs w:val="21"/>
        </w:rPr>
        <w:t>ConfigTimer0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CF9511"/>
          <w:kern w:val="0"/>
          <w:szCs w:val="21"/>
        </w:rPr>
        <w:t>int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ms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);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ED19EA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2C5198">
        <w:rPr>
          <w:rFonts w:ascii="宋体" w:eastAsia="宋体" w:hAnsi="宋体" w:cs="宋体"/>
          <w:color w:val="CF9511"/>
          <w:kern w:val="0"/>
          <w:szCs w:val="21"/>
        </w:rPr>
        <w:t>void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D11CED"/>
          <w:kern w:val="0"/>
          <w:szCs w:val="21"/>
        </w:rPr>
        <w:t>main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()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EA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//开总中断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ENLED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//使能选择数码管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ADDR3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proofErr w:type="spellStart"/>
      <w:r w:rsidRPr="002C5198">
        <w:rPr>
          <w:rFonts w:ascii="宋体" w:eastAsia="宋体" w:hAnsi="宋体" w:cs="宋体"/>
          <w:color w:val="D11CED"/>
          <w:kern w:val="0"/>
          <w:szCs w:val="21"/>
        </w:rPr>
        <w:t>InitInfrared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();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//初始化红外功能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2C5198">
        <w:rPr>
          <w:rFonts w:ascii="宋体" w:eastAsia="宋体" w:hAnsi="宋体" w:cs="宋体"/>
          <w:color w:val="D11CED"/>
          <w:kern w:val="0"/>
          <w:szCs w:val="21"/>
        </w:rPr>
        <w:t>ConfigTimer0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);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//配置 T0 定时 1ms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="00ED19EA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//PT0 = 1; //配置 T0 中断为高优先级，启用本行可消除接收时的闪烁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</w:t>
      </w:r>
    </w:p>
    <w:p w:rsidR="00ED19EA" w:rsidRDefault="002C5198" w:rsidP="00ED19E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 w:firstLine="405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2C5198">
        <w:rPr>
          <w:rFonts w:ascii="宋体" w:eastAsia="宋体" w:hAnsi="宋体" w:cs="宋体"/>
          <w:b/>
          <w:bCs/>
          <w:color w:val="FF3030"/>
          <w:kern w:val="0"/>
          <w:szCs w:val="21"/>
        </w:rPr>
        <w:t>while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)</w:t>
      </w:r>
    </w:p>
    <w:p w:rsidR="002C5198" w:rsidRPr="002C5198" w:rsidRDefault="002C5198" w:rsidP="00ED19E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 w:firstLine="40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ED19EA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2C5198">
        <w:rPr>
          <w:rFonts w:ascii="宋体" w:eastAsia="宋体" w:hAnsi="宋体" w:cs="宋体"/>
          <w:b/>
          <w:bCs/>
          <w:color w:val="FF3030"/>
          <w:kern w:val="0"/>
          <w:szCs w:val="21"/>
        </w:rPr>
        <w:t>if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irflag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)</w:t>
      </w:r>
    </w:p>
    <w:p w:rsidR="002C5198" w:rsidRPr="002C5198" w:rsidRDefault="00ED19EA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 xml:space="preserve">        </w:t>
      </w:r>
      <w:r w:rsidR="002C5198" w:rsidRPr="002C5198">
        <w:rPr>
          <w:rFonts w:ascii="宋体" w:eastAsia="宋体" w:hAnsi="宋体" w:cs="宋体"/>
          <w:color w:val="3030EE"/>
          <w:kern w:val="0"/>
          <w:szCs w:val="21"/>
        </w:rPr>
        <w:t>{</w:t>
      </w:r>
      <w:r w:rsidR="002C5198"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2C5198" w:rsidRPr="002C5198">
        <w:rPr>
          <w:rFonts w:ascii="宋体" w:eastAsia="宋体" w:hAnsi="宋体" w:cs="宋体"/>
          <w:color w:val="38AD24"/>
          <w:kern w:val="0"/>
          <w:szCs w:val="21"/>
        </w:rPr>
        <w:t>//接收到红外数据时刷新显示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irflag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LedBuff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5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LedChar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ircode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&gt;&gt;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4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//用户码显示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LedBuff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4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LedChar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ircode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]&amp;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0x0F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LedBuff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LedChar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ircode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2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&gt;&gt;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4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//键码显示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    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LedBuff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LedChar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ircode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2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]&amp;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0x0F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];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8AD24"/>
          <w:kern w:val="0"/>
          <w:szCs w:val="21"/>
        </w:rPr>
        <w:t>/* 配置并启动 T0，ms-T0 定时时间 */</w:t>
      </w:r>
    </w:p>
    <w:p w:rsidR="00ED19EA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2C5198">
        <w:rPr>
          <w:rFonts w:ascii="宋体" w:eastAsia="宋体" w:hAnsi="宋体" w:cs="宋体"/>
          <w:color w:val="CF9511"/>
          <w:kern w:val="0"/>
          <w:szCs w:val="21"/>
        </w:rPr>
        <w:t>void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D11CED"/>
          <w:kern w:val="0"/>
          <w:szCs w:val="21"/>
        </w:rPr>
        <w:t>ConfigTimer0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CF9511"/>
          <w:kern w:val="0"/>
          <w:szCs w:val="21"/>
        </w:rPr>
        <w:t>int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ms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)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long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tmp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D19EA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//临时变量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tmp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11059200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/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12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D19EA">
        <w:rPr>
          <w:rFonts w:ascii="宋体" w:eastAsia="宋体" w:hAnsi="宋体" w:cs="宋体" w:hint="eastAsia"/>
          <w:color w:val="333333"/>
          <w:kern w:val="0"/>
          <w:szCs w:val="21"/>
        </w:rPr>
        <w:t xml:space="preserve">   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//定时器计数频率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tmp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tmp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*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ms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)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/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1000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//计算所需的计数值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tmp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65536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-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tmp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D19EA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//计算定时器重载值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tmp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tmp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+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13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D19EA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//补偿中断响应延时造成的误差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T0RH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)(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tmp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&gt;&gt;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8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);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//定时器重载值拆分为高低字节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T0RL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)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tmp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TMOD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&amp;=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0xF0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D19EA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//清零 T0 的控制位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TMOD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|=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0x01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D19EA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//配置 T0 为模式 1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TH0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T0RH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D19EA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//加载 T0 重载值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TL0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T0RL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ET0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D19EA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//使能 T0 中断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TR0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="00ED19EA">
        <w:rPr>
          <w:rFonts w:ascii="宋体" w:eastAsia="宋体" w:hAnsi="宋体" w:cs="宋体" w:hint="eastAsia"/>
          <w:color w:val="333333"/>
          <w:kern w:val="0"/>
          <w:szCs w:val="21"/>
        </w:rPr>
        <w:t xml:space="preserve">               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//启动 T0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8AD24"/>
          <w:kern w:val="0"/>
          <w:szCs w:val="21"/>
        </w:rPr>
        <w:t>/* LED 动态扫描刷新函数，需在定时中断中调用 */</w:t>
      </w:r>
    </w:p>
    <w:p w:rsidR="00ED19EA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2C5198">
        <w:rPr>
          <w:rFonts w:ascii="宋体" w:eastAsia="宋体" w:hAnsi="宋体" w:cs="宋体"/>
          <w:color w:val="CF9511"/>
          <w:kern w:val="0"/>
          <w:szCs w:val="21"/>
        </w:rPr>
        <w:t>void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D11CED"/>
          <w:kern w:val="0"/>
          <w:szCs w:val="21"/>
        </w:rPr>
        <w:t>LedScan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()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2C5198">
        <w:rPr>
          <w:rFonts w:ascii="宋体" w:eastAsia="宋体" w:hAnsi="宋体" w:cs="宋体"/>
          <w:b/>
          <w:bCs/>
          <w:color w:val="FF3030"/>
          <w:kern w:val="0"/>
          <w:szCs w:val="21"/>
        </w:rPr>
        <w:t>static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unsigned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CF9511"/>
          <w:kern w:val="0"/>
          <w:szCs w:val="21"/>
        </w:rPr>
        <w:t>char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//动态扫描索引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P0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0xFF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//关闭所有段选位，显示消隐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P1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P1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&amp;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0xF8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)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|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//位选索引值赋值到 P1 口低 3 位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P0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LedBuff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[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];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//缓冲区中索引位置的数据送到 P0 口</w:t>
      </w:r>
    </w:p>
    <w:p w:rsidR="00ED19EA" w:rsidRDefault="002C5198" w:rsidP="00ED19E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 w:firstLine="405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2C5198">
        <w:rPr>
          <w:rFonts w:ascii="宋体" w:eastAsia="宋体" w:hAnsi="宋体" w:cs="宋体"/>
          <w:b/>
          <w:bCs/>
          <w:color w:val="FF3030"/>
          <w:kern w:val="0"/>
          <w:szCs w:val="21"/>
        </w:rPr>
        <w:t>if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&lt;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2C5198">
        <w:rPr>
          <w:rFonts w:ascii="宋体" w:eastAsia="宋体" w:hAnsi="宋体" w:cs="宋体"/>
          <w:b/>
          <w:bCs/>
          <w:color w:val="FF3030"/>
          <w:kern w:val="0"/>
          <w:szCs w:val="21"/>
        </w:rPr>
        <w:t>sizeof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(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LedBuff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)-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)</w:t>
      </w:r>
    </w:p>
    <w:p w:rsidR="002C5198" w:rsidRPr="002C5198" w:rsidRDefault="002C5198" w:rsidP="00ED19E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 w:firstLine="40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{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//索引递增循环，遍历整个缓冲区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++;</w:t>
      </w:r>
    </w:p>
    <w:p w:rsidR="00ED19EA" w:rsidRDefault="002C5198" w:rsidP="00ED19E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 w:firstLine="405"/>
        <w:jc w:val="left"/>
        <w:rPr>
          <w:rFonts w:ascii="宋体" w:eastAsia="宋体" w:hAnsi="宋体" w:cs="宋体" w:hint="eastAsia"/>
          <w:color w:val="3030EE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ED19EA" w:rsidRDefault="00ED19EA" w:rsidP="00ED19E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 w:firstLine="405"/>
        <w:jc w:val="left"/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</w:pPr>
      <w:r w:rsidRPr="002C5198">
        <w:rPr>
          <w:rFonts w:ascii="宋体" w:eastAsia="宋体" w:hAnsi="宋体" w:cs="宋体"/>
          <w:b/>
          <w:bCs/>
          <w:color w:val="FF3030"/>
          <w:kern w:val="0"/>
          <w:szCs w:val="21"/>
        </w:rPr>
        <w:t>E</w:t>
      </w:r>
      <w:r w:rsidR="002C5198" w:rsidRPr="002C5198">
        <w:rPr>
          <w:rFonts w:ascii="宋体" w:eastAsia="宋体" w:hAnsi="宋体" w:cs="宋体"/>
          <w:b/>
          <w:bCs/>
          <w:color w:val="FF3030"/>
          <w:kern w:val="0"/>
          <w:szCs w:val="21"/>
        </w:rPr>
        <w:t>lse</w:t>
      </w:r>
    </w:p>
    <w:p w:rsidR="002C5198" w:rsidRPr="002C5198" w:rsidRDefault="002C5198" w:rsidP="00ED19EA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 w:firstLine="40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proofErr w:type="spellStart"/>
      <w:r w:rsidRPr="002C5198">
        <w:rPr>
          <w:rFonts w:ascii="宋体" w:eastAsia="宋体" w:hAnsi="宋体" w:cs="宋体"/>
          <w:color w:val="333333"/>
          <w:kern w:val="0"/>
          <w:szCs w:val="21"/>
        </w:rPr>
        <w:t>i</w:t>
      </w:r>
      <w:proofErr w:type="spellEnd"/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8AD24"/>
          <w:kern w:val="0"/>
          <w:szCs w:val="21"/>
        </w:rPr>
        <w:t>/* T0 中断服务函数，执行数码管扫描显示 */</w:t>
      </w:r>
    </w:p>
    <w:p w:rsidR="00ED19EA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 w:hint="eastAsia"/>
          <w:color w:val="32BA06"/>
          <w:kern w:val="0"/>
          <w:szCs w:val="21"/>
        </w:rPr>
      </w:pPr>
      <w:r w:rsidRPr="002C5198">
        <w:rPr>
          <w:rFonts w:ascii="宋体" w:eastAsia="宋体" w:hAnsi="宋体" w:cs="宋体"/>
          <w:color w:val="CF9511"/>
          <w:kern w:val="0"/>
          <w:szCs w:val="21"/>
        </w:rPr>
        <w:t>void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D11CED"/>
          <w:kern w:val="0"/>
          <w:szCs w:val="21"/>
        </w:rPr>
        <w:t>InterruptTimer0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()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interrupt </w:t>
      </w:r>
      <w:r w:rsidRPr="002C5198">
        <w:rPr>
          <w:rFonts w:ascii="宋体" w:eastAsia="宋体" w:hAnsi="宋体" w:cs="宋体"/>
          <w:color w:val="32BA06"/>
          <w:kern w:val="0"/>
          <w:szCs w:val="21"/>
        </w:rPr>
        <w:t>1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{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TH0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T0RH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//重新加载重载值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TL0 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=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T0RL</w:t>
      </w:r>
      <w:r w:rsidRPr="002C5198">
        <w:rPr>
          <w:rFonts w:ascii="宋体" w:eastAsia="宋体" w:hAnsi="宋体" w:cs="宋体"/>
          <w:color w:val="3030EE"/>
          <w:kern w:val="0"/>
          <w:szCs w:val="21"/>
        </w:rPr>
        <w:t>;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   </w:t>
      </w:r>
      <w:proofErr w:type="spellStart"/>
      <w:r w:rsidRPr="002C5198">
        <w:rPr>
          <w:rFonts w:ascii="宋体" w:eastAsia="宋体" w:hAnsi="宋体" w:cs="宋体"/>
          <w:color w:val="D11CED"/>
          <w:kern w:val="0"/>
          <w:szCs w:val="21"/>
        </w:rPr>
        <w:t>LedScan</w:t>
      </w:r>
      <w:proofErr w:type="spellEnd"/>
      <w:r w:rsidRPr="002C5198">
        <w:rPr>
          <w:rFonts w:ascii="宋体" w:eastAsia="宋体" w:hAnsi="宋体" w:cs="宋体"/>
          <w:color w:val="3030EE"/>
          <w:kern w:val="0"/>
          <w:szCs w:val="21"/>
        </w:rPr>
        <w:t>();</w:t>
      </w:r>
      <w:r w:rsidRPr="002C5198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r w:rsidRPr="002C5198">
        <w:rPr>
          <w:rFonts w:ascii="宋体" w:eastAsia="宋体" w:hAnsi="宋体" w:cs="宋体"/>
          <w:color w:val="38AD24"/>
          <w:kern w:val="0"/>
          <w:szCs w:val="21"/>
        </w:rPr>
        <w:t>//数码管扫描显示</w:t>
      </w:r>
    </w:p>
    <w:p w:rsidR="002C5198" w:rsidRPr="002C5198" w:rsidRDefault="002C5198" w:rsidP="002C5198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ind w:leftChars="-1" w:left="-2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2C5198">
        <w:rPr>
          <w:rFonts w:ascii="宋体" w:eastAsia="宋体" w:hAnsi="宋体" w:cs="宋体"/>
          <w:color w:val="3030EE"/>
          <w:kern w:val="0"/>
          <w:szCs w:val="21"/>
        </w:rPr>
        <w:t>}</w:t>
      </w:r>
    </w:p>
    <w:p w:rsidR="002C5198" w:rsidRDefault="00ED19EA" w:rsidP="00ED19EA">
      <w:pPr>
        <w:ind w:firstLine="240"/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proofErr w:type="spellStart"/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main.c</w:t>
      </w:r>
      <w:proofErr w:type="spellEnd"/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文件的主要功能就是把获取到的红外遥控器的用户码和键码信息，传送到数码管上显示出来，并且通过定时器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T0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1ms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中断进行数码管的动态刷新。不知道大家经过试验发现没有，当我们按下遥控器按键的时候，数码管显示的数字会闪烁，这是什么原因呢？单片机的程序都是顺序执行的，一旦我们按下遥控器按键，单片机就会进入遥控器解码的中断程序内，而这个程序执行的时间又比较长，要几十个毫秒，而如果数码管动态刷新间隔超过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10ms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后就会感觉到闪烁，因此这个闪烁是由于程序执行红外解码时，延误了数码管动态刷新造成的。</w:t>
      </w:r>
    </w:p>
    <w:p w:rsidR="00ED19EA" w:rsidRDefault="00ED19EA" w:rsidP="00ED19EA">
      <w:pPr>
        <w:ind w:firstLine="240"/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如何解决？前边我们讲过中断优先级问题，如果设置了中断的抢占优先级，就会产生中断嵌套。中断嵌套的原理，我们在前边讲中断的时候已经讲过一次了，大家可以回头再复习一下。那么这个程序中，有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2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个中断程序，一个是外部中断程序负责接收红外数据，一个是定时器中断程序负责数码管扫描，要使红外接收不耽误数码管扫描的执行，那么就必须让定时器中断对外部中断实现嵌套，即把定时器中断设置为高抢占优先级。定时器中断程序，执行时间只有几十个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us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，即使打断了红外接收中断的执行，也最多是给每个位的时间测量附加了几十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us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的误差，而这个误差在最短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560us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的时间判断中完全是容许的，所以中断嵌套并不会影响红外数据的正常接收。在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main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函数中，大家把这行程序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“//PT0 = 1;”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的注释取消，也就是使这行代码生效，这样就设置了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 xml:space="preserve"> T0 </w:t>
      </w:r>
      <w:r w:rsidRPr="00E818E9">
        <w:rPr>
          <w:rFonts w:ascii="Arial" w:eastAsia="宋体" w:hAnsi="Arial" w:cs="Arial"/>
          <w:color w:val="333333"/>
          <w:kern w:val="0"/>
          <w:sz w:val="12"/>
          <w:szCs w:val="12"/>
        </w:rPr>
        <w:t>中断的高抢占优先级，再编译一下，下载到单片机里，然后按键试试，是不是没有任何闪烁了呢？而中断嵌套的意义也有所体会了吧</w:t>
      </w:r>
      <w:r>
        <w:rPr>
          <w:rFonts w:ascii="Arial" w:eastAsia="宋体" w:hAnsi="Arial" w:cs="Arial" w:hint="eastAsia"/>
          <w:color w:val="333333"/>
          <w:kern w:val="0"/>
          <w:sz w:val="12"/>
          <w:szCs w:val="12"/>
        </w:rPr>
        <w:t>。</w:t>
      </w:r>
    </w:p>
    <w:p w:rsidR="00ED19EA" w:rsidRDefault="00ED19EA" w:rsidP="00ED19EA">
      <w:pPr>
        <w:ind w:firstLine="240"/>
        <w:rPr>
          <w:rFonts w:ascii="Arial" w:eastAsia="宋体" w:hAnsi="Arial" w:cs="Arial" w:hint="eastAsia"/>
          <w:color w:val="333333"/>
          <w:kern w:val="0"/>
          <w:sz w:val="12"/>
          <w:szCs w:val="12"/>
        </w:rPr>
      </w:pPr>
    </w:p>
    <w:p w:rsidR="002C5198" w:rsidRDefault="002C5198">
      <w:pPr>
        <w:rPr>
          <w:rFonts w:hint="eastAsia"/>
        </w:rPr>
      </w:pPr>
    </w:p>
    <w:p w:rsidR="002C5198" w:rsidRDefault="002C5198">
      <w:pPr>
        <w:rPr>
          <w:rFonts w:hint="eastAsia"/>
        </w:rPr>
      </w:pPr>
    </w:p>
    <w:p w:rsidR="002C5198" w:rsidRDefault="002C5198">
      <w:pPr>
        <w:rPr>
          <w:rFonts w:hint="eastAsia"/>
        </w:rPr>
      </w:pPr>
    </w:p>
    <w:p w:rsidR="002C5198" w:rsidRDefault="002C5198">
      <w:pPr>
        <w:rPr>
          <w:rFonts w:hint="eastAsia"/>
        </w:rPr>
      </w:pPr>
    </w:p>
    <w:sectPr w:rsidR="002C5198" w:rsidSect="00726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2A86"/>
    <w:multiLevelType w:val="multilevel"/>
    <w:tmpl w:val="182A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4383D"/>
    <w:multiLevelType w:val="multilevel"/>
    <w:tmpl w:val="872E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A05D3"/>
    <w:multiLevelType w:val="multilevel"/>
    <w:tmpl w:val="3CC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F1B3A"/>
    <w:multiLevelType w:val="multilevel"/>
    <w:tmpl w:val="6506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1749C"/>
    <w:multiLevelType w:val="multilevel"/>
    <w:tmpl w:val="B2E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271AF7"/>
    <w:multiLevelType w:val="multilevel"/>
    <w:tmpl w:val="6FFC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CD1435"/>
    <w:multiLevelType w:val="multilevel"/>
    <w:tmpl w:val="A206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2912DB"/>
    <w:multiLevelType w:val="multilevel"/>
    <w:tmpl w:val="25A0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18E9"/>
    <w:rsid w:val="002C5198"/>
    <w:rsid w:val="0035648E"/>
    <w:rsid w:val="0072658A"/>
    <w:rsid w:val="00E818E9"/>
    <w:rsid w:val="00ED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58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18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E818E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18E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E818E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eft">
    <w:name w:val="left"/>
    <w:basedOn w:val="a0"/>
    <w:rsid w:val="00E818E9"/>
  </w:style>
  <w:style w:type="character" w:styleId="a3">
    <w:name w:val="Hyperlink"/>
    <w:basedOn w:val="a0"/>
    <w:uiPriority w:val="99"/>
    <w:semiHidden/>
    <w:unhideWhenUsed/>
    <w:rsid w:val="00E818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818E9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1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18E9"/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E818E9"/>
  </w:style>
  <w:style w:type="character" w:customStyle="1" w:styleId="shpreproc">
    <w:name w:val="sh_preproc"/>
    <w:basedOn w:val="a0"/>
    <w:rsid w:val="00E818E9"/>
  </w:style>
  <w:style w:type="character" w:customStyle="1" w:styleId="shstring">
    <w:name w:val="sh_string"/>
    <w:basedOn w:val="a0"/>
    <w:rsid w:val="00E818E9"/>
  </w:style>
  <w:style w:type="character" w:customStyle="1" w:styleId="shusertype">
    <w:name w:val="sh_usertype"/>
    <w:basedOn w:val="a0"/>
    <w:rsid w:val="00E818E9"/>
  </w:style>
  <w:style w:type="character" w:customStyle="1" w:styleId="shnormal">
    <w:name w:val="sh_normal"/>
    <w:basedOn w:val="a0"/>
    <w:rsid w:val="00E818E9"/>
  </w:style>
  <w:style w:type="character" w:customStyle="1" w:styleId="shsymbol">
    <w:name w:val="sh_symbol"/>
    <w:basedOn w:val="a0"/>
    <w:rsid w:val="00E818E9"/>
  </w:style>
  <w:style w:type="character" w:customStyle="1" w:styleId="shnumber">
    <w:name w:val="sh_number"/>
    <w:basedOn w:val="a0"/>
    <w:rsid w:val="00E818E9"/>
  </w:style>
  <w:style w:type="character" w:customStyle="1" w:styleId="shtype">
    <w:name w:val="sh_type"/>
    <w:basedOn w:val="a0"/>
    <w:rsid w:val="00E818E9"/>
  </w:style>
  <w:style w:type="character" w:customStyle="1" w:styleId="shfunction">
    <w:name w:val="sh_function"/>
    <w:basedOn w:val="a0"/>
    <w:rsid w:val="00E818E9"/>
  </w:style>
  <w:style w:type="character" w:customStyle="1" w:styleId="shcbracket">
    <w:name w:val="sh_cbracket"/>
    <w:basedOn w:val="a0"/>
    <w:rsid w:val="00E818E9"/>
  </w:style>
  <w:style w:type="character" w:customStyle="1" w:styleId="shkeyword">
    <w:name w:val="sh_keyword"/>
    <w:basedOn w:val="a0"/>
    <w:rsid w:val="00E818E9"/>
  </w:style>
  <w:style w:type="paragraph" w:styleId="a5">
    <w:name w:val="Normal (Web)"/>
    <w:basedOn w:val="a"/>
    <w:uiPriority w:val="99"/>
    <w:semiHidden/>
    <w:unhideWhenUsed/>
    <w:rsid w:val="00E818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818E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818E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s-sync">
    <w:name w:val="ds-sync"/>
    <w:basedOn w:val="a0"/>
    <w:rsid w:val="00E818E9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818E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818E9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ds-powered-by">
    <w:name w:val="ds-powered-by"/>
    <w:basedOn w:val="a"/>
    <w:rsid w:val="00E818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nnelnum">
    <w:name w:val="channelnum"/>
    <w:basedOn w:val="a0"/>
    <w:rsid w:val="00E818E9"/>
  </w:style>
  <w:style w:type="character" w:customStyle="1" w:styleId="apple-converted-space">
    <w:name w:val="apple-converted-space"/>
    <w:basedOn w:val="a0"/>
    <w:rsid w:val="00E818E9"/>
  </w:style>
  <w:style w:type="character" w:customStyle="1" w:styleId="blank">
    <w:name w:val="blank"/>
    <w:basedOn w:val="a0"/>
    <w:rsid w:val="00E818E9"/>
  </w:style>
  <w:style w:type="paragraph" w:styleId="a6">
    <w:name w:val="Balloon Text"/>
    <w:basedOn w:val="a"/>
    <w:link w:val="Char"/>
    <w:uiPriority w:val="99"/>
    <w:semiHidden/>
    <w:unhideWhenUsed/>
    <w:rsid w:val="00E818E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18E9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E818E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E818E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8491">
          <w:marLeft w:val="0"/>
          <w:marRight w:val="0"/>
          <w:marTop w:val="0"/>
          <w:marBottom w:val="30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381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910">
                  <w:marLeft w:val="0"/>
                  <w:marRight w:val="0"/>
                  <w:marTop w:val="0"/>
                  <w:marBottom w:val="83"/>
                  <w:divBdr>
                    <w:top w:val="single" w:sz="2" w:space="3" w:color="E5E5E5"/>
                    <w:left w:val="none" w:sz="0" w:space="0" w:color="auto"/>
                    <w:bottom w:val="single" w:sz="2" w:space="3" w:color="E5E5E5"/>
                    <w:right w:val="none" w:sz="0" w:space="0" w:color="auto"/>
                  </w:divBdr>
                </w:div>
                <w:div w:id="280185563">
                  <w:marLeft w:val="0"/>
                  <w:marRight w:val="0"/>
                  <w:marTop w:val="0"/>
                  <w:marBottom w:val="83"/>
                  <w:divBdr>
                    <w:top w:val="single" w:sz="2" w:space="3" w:color="E5E5E5"/>
                    <w:left w:val="single" w:sz="2" w:space="6" w:color="E5E5E5"/>
                    <w:bottom w:val="single" w:sz="2" w:space="3" w:color="E5E5E5"/>
                    <w:right w:val="single" w:sz="2" w:space="6" w:color="E5E5E5"/>
                  </w:divBdr>
                </w:div>
                <w:div w:id="1105417121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9446">
                          <w:marLeft w:val="0"/>
                          <w:marRight w:val="0"/>
                          <w:marTop w:val="42"/>
                          <w:marBottom w:val="42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  <w:div w:id="84332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3758">
                          <w:marLeft w:val="0"/>
                          <w:marRight w:val="0"/>
                          <w:marTop w:val="42"/>
                          <w:marBottom w:val="42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  <w:div w:id="9524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6614">
                      <w:marLeft w:val="0"/>
                      <w:marRight w:val="0"/>
                      <w:marTop w:val="0"/>
                      <w:marBottom w:val="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41202">
                  <w:marLeft w:val="0"/>
                  <w:marRight w:val="0"/>
                  <w:marTop w:val="0"/>
                  <w:marBottom w:val="83"/>
                  <w:divBdr>
                    <w:top w:val="single" w:sz="2" w:space="3" w:color="E5E5E5"/>
                    <w:left w:val="none" w:sz="0" w:space="0" w:color="auto"/>
                    <w:bottom w:val="single" w:sz="2" w:space="3" w:color="E5E5E5"/>
                    <w:right w:val="none" w:sz="0" w:space="0" w:color="auto"/>
                  </w:divBdr>
                </w:div>
                <w:div w:id="12728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8215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2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0288">
                      <w:marLeft w:val="0"/>
                      <w:marRight w:val="0"/>
                      <w:marTop w:val="67"/>
                      <w:marBottom w:val="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none" w:sz="0" w:space="0" w:color="auto"/>
                            <w:right w:val="single" w:sz="2" w:space="8" w:color="CCCCCC"/>
                          </w:divBdr>
                        </w:div>
                        <w:div w:id="92349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0583949">
              <w:marLeft w:val="125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68263">
          <w:marLeft w:val="0"/>
          <w:marRight w:val="0"/>
          <w:marTop w:val="166"/>
          <w:marBottom w:val="0"/>
          <w:divBdr>
            <w:top w:val="single" w:sz="2" w:space="13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9206">
              <w:marLeft w:val="0"/>
              <w:marRight w:val="0"/>
              <w:marTop w:val="10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1241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2014-08-05T20:25:00Z</dcterms:created>
  <dcterms:modified xsi:type="dcterms:W3CDTF">2014-08-05T20:25:00Z</dcterms:modified>
</cp:coreProperties>
</file>