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105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7483475"/>
            <wp:effectExtent l="0" t="0" r="2540" b="14605"/>
            <wp:docPr id="2" name="图片 2" descr="0b8f180add1aed3ae0dc937d4117a4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b8f180add1aed3ae0dc937d4117a4e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A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2026-09-22T02:41:05Z</dcterms:created>
  <dc:creator>laiyo</dc:creator>
  <cp:lastModifiedBy>L</cp:lastModifiedBy>
  <dcterms:modified xsi:type="dcterms:W3CDTF">2026-09-22T02:41:34Z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eyJoZGlkIjoiNDQxN2UwZTRmNTBjZWJmZjhmNjM1YjQ4MTcyNWMyNjQiLCJ1c2VySWQiOiI3OTIwMTc0NzUifQ==</vt:lpwstr>
  </property>
  <property fmtid="{D5CDD505-2E9C-101B-9397-08002B2CF9AE}" pid="4" name="ICV">
    <vt:lpwstr>0B6C68EF46BC485D8B27318CE33D7582_12</vt:lpwstr>
  </property>
</Properties>
</file>