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color w:val="5B9BD5" w:themeColor="accent1"/>
          <w:sz w:val="24"/>
          <w:szCs w:val="24"/>
          <w:lang w:val="es-ES" w:eastAsia="es-ES"/>
        </w:rPr>
        <w:id w:val="-1254589622"/>
        <w:docPartObj>
          <w:docPartGallery w:val="Cover Pages"/>
          <w:docPartUnique/>
        </w:docPartObj>
      </w:sdtPr>
      <w:sdtEndPr>
        <w:rPr>
          <w:color w:val="auto"/>
          <w:lang w:val="en-US"/>
        </w:rPr>
      </w:sdtEndPr>
      <w:sdtContent>
        <w:p w:rsidR="0034566D" w:rsidRDefault="0034566D" w:rsidP="0034566D">
          <w:pPr>
            <w:pStyle w:val="Sinespaciado"/>
            <w:spacing w:before="1540" w:after="240"/>
            <w:jc w:val="center"/>
            <w:rPr>
              <w:color w:val="5B9BD5" w:themeColor="accent1"/>
            </w:rPr>
          </w:pPr>
          <w:r w:rsidRPr="0034566D">
            <w:rPr>
              <w:noProof/>
              <w:color w:val="5B9BD5" w:themeColor="accent1"/>
            </w:rPr>
            <mc:AlternateContent>
              <mc:Choice Requires="wps">
                <w:drawing>
                  <wp:anchor distT="0" distB="0" distL="114300" distR="114300" simplePos="0" relativeHeight="251659264" behindDoc="0" locked="0" layoutInCell="1" allowOverlap="1" wp14:anchorId="0C2163E9" wp14:editId="7802974A">
                    <wp:simplePos x="0" y="0"/>
                    <wp:positionH relativeFrom="column">
                      <wp:posOffset>-184150</wp:posOffset>
                    </wp:positionH>
                    <wp:positionV relativeFrom="paragraph">
                      <wp:posOffset>-723900</wp:posOffset>
                    </wp:positionV>
                    <wp:extent cx="6445250" cy="9719310"/>
                    <wp:effectExtent l="0" t="0" r="0" b="0"/>
                    <wp:wrapNone/>
                    <wp:docPr id="33" name="Rectángulo 33"/>
                    <wp:cNvGraphicFramePr/>
                    <a:graphic xmlns:a="http://schemas.openxmlformats.org/drawingml/2006/main">
                      <a:graphicData uri="http://schemas.microsoft.com/office/word/2010/wordprocessingShape">
                        <wps:wsp>
                          <wps:cNvSpPr/>
                          <wps:spPr>
                            <a:xfrm>
                              <a:off x="0" y="0"/>
                              <a:ext cx="6445250" cy="971931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b/>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34566D" w:rsidRPr="00733B9A" w:rsidRDefault="0034566D" w:rsidP="0034566D">
                                    <w:pPr>
                                      <w:spacing w:after="120"/>
                                      <w:rPr>
                                        <w:rFonts w:asciiTheme="majorHAnsi" w:eastAsiaTheme="majorEastAsia" w:hAnsiTheme="majorHAnsi" w:cstheme="majorBidi"/>
                                        <w:b/>
                                        <w:color w:val="FFFFFF" w:themeColor="background1"/>
                                        <w:sz w:val="84"/>
                                        <w:szCs w:val="84"/>
                                      </w:rPr>
                                    </w:pPr>
                                    <w:proofErr w:type="spellStart"/>
                                    <w:r>
                                      <w:rPr>
                                        <w:rFonts w:asciiTheme="majorHAnsi" w:eastAsiaTheme="majorEastAsia" w:hAnsiTheme="majorHAnsi" w:cstheme="majorBidi"/>
                                        <w:b/>
                                        <w:color w:val="FFFFFF" w:themeColor="background1"/>
                                        <w:sz w:val="84"/>
                                        <w:szCs w:val="84"/>
                                      </w:rPr>
                                      <w:t>Practical</w:t>
                                    </w:r>
                                    <w:proofErr w:type="spellEnd"/>
                                    <w:r>
                                      <w:rPr>
                                        <w:rFonts w:asciiTheme="majorHAnsi" w:eastAsiaTheme="majorEastAsia" w:hAnsiTheme="majorHAnsi" w:cstheme="majorBidi"/>
                                        <w:b/>
                                        <w:color w:val="FFFFFF" w:themeColor="background1"/>
                                        <w:sz w:val="84"/>
                                        <w:szCs w:val="84"/>
                                      </w:rPr>
                                      <w:t xml:space="preserve"> </w:t>
                                    </w:r>
                                    <w:proofErr w:type="spellStart"/>
                                    <w:r>
                                      <w:rPr>
                                        <w:rFonts w:asciiTheme="majorHAnsi" w:eastAsiaTheme="majorEastAsia" w:hAnsiTheme="majorHAnsi" w:cstheme="majorBidi"/>
                                        <w:b/>
                                        <w:color w:val="FFFFFF" w:themeColor="background1"/>
                                        <w:sz w:val="84"/>
                                        <w:szCs w:val="84"/>
                                      </w:rPr>
                                      <w:t>Work</w:t>
                                    </w:r>
                                    <w:proofErr w:type="spellEnd"/>
                                    <w:r>
                                      <w:rPr>
                                        <w:rFonts w:asciiTheme="majorHAnsi" w:eastAsiaTheme="majorEastAsia" w:hAnsiTheme="majorHAnsi" w:cstheme="majorBidi"/>
                                        <w:b/>
                                        <w:color w:val="FFFFFF" w:themeColor="background1"/>
                                        <w:sz w:val="84"/>
                                        <w:szCs w:val="84"/>
                                      </w:rPr>
                                      <w:t xml:space="preserve"> N°1</w:t>
                                    </w:r>
                                  </w:p>
                                </w:sdtContent>
                              </w:sdt>
                              <w:p w:rsidR="0034566D" w:rsidRPr="0034566D" w:rsidRDefault="0034566D" w:rsidP="0034566D">
                                <w:pPr>
                                  <w:rPr>
                                    <w:rFonts w:asciiTheme="minorHAnsi" w:eastAsiaTheme="minorHAnsi" w:hAnsiTheme="minorHAnsi" w:cstheme="minorHAnsi"/>
                                    <w:color w:val="FFFFFF" w:themeColor="background1"/>
                                    <w:sz w:val="28"/>
                                    <w:szCs w:val="28"/>
                                    <w:lang w:eastAsia="en-US"/>
                                  </w:rPr>
                                </w:pPr>
                                <w:proofErr w:type="spellStart"/>
                                <w:r w:rsidRPr="0034566D">
                                  <w:rPr>
                                    <w:rFonts w:asciiTheme="minorHAnsi" w:hAnsiTheme="minorHAnsi" w:cstheme="minorHAnsi"/>
                                    <w:b/>
                                    <w:color w:val="FFFFFF" w:themeColor="background1"/>
                                    <w:sz w:val="28"/>
                                    <w:szCs w:val="28"/>
                                  </w:rPr>
                                  <w:t>Teacher</w:t>
                                </w:r>
                                <w:proofErr w:type="spellEnd"/>
                                <w:r w:rsidRPr="0034566D">
                                  <w:rPr>
                                    <w:rFonts w:asciiTheme="minorHAnsi" w:hAnsiTheme="minorHAnsi" w:cstheme="minorHAnsi"/>
                                    <w:b/>
                                    <w:color w:val="FFFFFF" w:themeColor="background1"/>
                                    <w:sz w:val="28"/>
                                    <w:szCs w:val="28"/>
                                  </w:rPr>
                                  <w:t>:</w:t>
                                </w:r>
                                <w:r w:rsidRPr="0034566D">
                                  <w:rPr>
                                    <w:rFonts w:asciiTheme="minorHAnsi" w:hAnsiTheme="minorHAnsi" w:cstheme="minorHAnsi"/>
                                    <w:color w:val="FFFFFF" w:themeColor="background1"/>
                                    <w:sz w:val="28"/>
                                    <w:szCs w:val="28"/>
                                  </w:rPr>
                                  <w:t xml:space="preserve"> Silvera Luciana</w:t>
                                </w:r>
                              </w:p>
                              <w:p w:rsidR="0034566D" w:rsidRPr="0034566D" w:rsidRDefault="0034566D" w:rsidP="0034566D">
                                <w:pPr>
                                  <w:rPr>
                                    <w:rFonts w:asciiTheme="minorHAnsi" w:eastAsiaTheme="minorHAnsi" w:hAnsiTheme="minorHAnsi" w:cstheme="minorHAnsi"/>
                                    <w:color w:val="FFFFFF" w:themeColor="background1"/>
                                    <w:sz w:val="28"/>
                                    <w:szCs w:val="28"/>
                                    <w:lang w:eastAsia="en-US"/>
                                  </w:rPr>
                                </w:pPr>
                                <w:proofErr w:type="spellStart"/>
                                <w:r w:rsidRPr="0034566D">
                                  <w:rPr>
                                    <w:rFonts w:asciiTheme="minorHAnsi" w:hAnsiTheme="minorHAnsi" w:cstheme="minorHAnsi"/>
                                    <w:b/>
                                    <w:color w:val="FFFFFF" w:themeColor="background1"/>
                                    <w:sz w:val="28"/>
                                    <w:szCs w:val="28"/>
                                  </w:rPr>
                                  <w:t>Subject</w:t>
                                </w:r>
                                <w:proofErr w:type="spellEnd"/>
                                <w:r w:rsidRPr="0034566D">
                                  <w:rPr>
                                    <w:rFonts w:asciiTheme="minorHAnsi" w:hAnsiTheme="minorHAnsi" w:cstheme="minorHAnsi"/>
                                    <w:b/>
                                    <w:color w:val="FFFFFF" w:themeColor="background1"/>
                                    <w:sz w:val="28"/>
                                    <w:szCs w:val="28"/>
                                  </w:rPr>
                                  <w:t>:</w:t>
                                </w:r>
                                <w:r w:rsidRPr="0034566D">
                                  <w:rPr>
                                    <w:rFonts w:asciiTheme="minorHAnsi" w:hAnsiTheme="minorHAnsi" w:cstheme="minorHAnsi"/>
                                    <w:color w:val="FFFFFF" w:themeColor="background1"/>
                                    <w:sz w:val="28"/>
                                    <w:szCs w:val="28"/>
                                  </w:rPr>
                                  <w:t xml:space="preserve"> Idioma Inglés II</w:t>
                                </w:r>
                              </w:p>
                              <w:p w:rsidR="0034566D" w:rsidRPr="0034566D" w:rsidRDefault="0034566D" w:rsidP="0034566D">
                                <w:pPr>
                                  <w:rPr>
                                    <w:rFonts w:asciiTheme="minorHAnsi" w:eastAsiaTheme="minorHAnsi" w:hAnsiTheme="minorHAnsi" w:cstheme="minorHAnsi"/>
                                    <w:color w:val="FFFFFF" w:themeColor="background1"/>
                                    <w:sz w:val="28"/>
                                    <w:szCs w:val="28"/>
                                    <w:lang w:eastAsia="en-US"/>
                                  </w:rPr>
                                </w:pPr>
                                <w:proofErr w:type="spellStart"/>
                                <w:r w:rsidRPr="0034566D">
                                  <w:rPr>
                                    <w:rFonts w:asciiTheme="minorHAnsi" w:hAnsiTheme="minorHAnsi" w:cstheme="minorHAnsi"/>
                                    <w:b/>
                                    <w:color w:val="FFFFFF" w:themeColor="background1"/>
                                    <w:sz w:val="28"/>
                                    <w:szCs w:val="28"/>
                                  </w:rPr>
                                  <w:t>Student</w:t>
                                </w:r>
                                <w:proofErr w:type="spellEnd"/>
                                <w:r w:rsidRPr="0034566D">
                                  <w:rPr>
                                    <w:rFonts w:asciiTheme="minorHAnsi" w:hAnsiTheme="minorHAnsi" w:cstheme="minorHAnsi"/>
                                    <w:b/>
                                    <w:color w:val="FFFFFF" w:themeColor="background1"/>
                                    <w:sz w:val="28"/>
                                    <w:szCs w:val="28"/>
                                  </w:rPr>
                                  <w:t>:</w:t>
                                </w:r>
                                <w:r w:rsidRPr="0034566D">
                                  <w:rPr>
                                    <w:rFonts w:asciiTheme="minorHAnsi" w:hAnsiTheme="minorHAnsi" w:cstheme="minorHAnsi"/>
                                    <w:color w:val="FFFFFF" w:themeColor="background1"/>
                                    <w:sz w:val="28"/>
                                    <w:szCs w:val="28"/>
                                  </w:rPr>
                                  <w:t xml:space="preserve"> Debat Luis Yoshi </w:t>
                                </w:r>
                              </w:p>
                              <w:p w:rsidR="0034566D" w:rsidRPr="0034566D" w:rsidRDefault="0034566D" w:rsidP="0034566D">
                                <w:pPr>
                                  <w:rPr>
                                    <w:rFonts w:asciiTheme="minorHAnsi" w:hAnsiTheme="minorHAnsi" w:cstheme="minorHAnsi"/>
                                    <w:color w:val="FFFFFF" w:themeColor="background1"/>
                                    <w:sz w:val="28"/>
                                    <w:szCs w:val="28"/>
                                  </w:rPr>
                                </w:pPr>
                                <w:proofErr w:type="spellStart"/>
                                <w:r w:rsidRPr="0034566D">
                                  <w:rPr>
                                    <w:rFonts w:asciiTheme="minorHAnsi" w:hAnsiTheme="minorHAnsi" w:cstheme="minorHAnsi"/>
                                    <w:b/>
                                    <w:color w:val="FFFFFF" w:themeColor="background1"/>
                                    <w:sz w:val="28"/>
                                    <w:szCs w:val="28"/>
                                  </w:rPr>
                                  <w:t>Enrollment</w:t>
                                </w:r>
                                <w:proofErr w:type="spellEnd"/>
                                <w:r w:rsidRPr="0034566D">
                                  <w:rPr>
                                    <w:rFonts w:asciiTheme="minorHAnsi" w:hAnsiTheme="minorHAnsi" w:cstheme="minorHAnsi"/>
                                    <w:b/>
                                    <w:color w:val="FFFFFF" w:themeColor="background1"/>
                                    <w:sz w:val="28"/>
                                    <w:szCs w:val="28"/>
                                  </w:rPr>
                                  <w:t>:</w:t>
                                </w:r>
                                <w:r w:rsidRPr="0034566D">
                                  <w:rPr>
                                    <w:rFonts w:asciiTheme="minorHAnsi" w:hAnsiTheme="minorHAnsi" w:cstheme="minorHAnsi"/>
                                    <w:color w:val="FFFFFF" w:themeColor="background1"/>
                                    <w:sz w:val="28"/>
                                    <w:szCs w:val="28"/>
                                  </w:rPr>
                                  <w:t xml:space="preserve"> 67214</w:t>
                                </w:r>
                              </w:p>
                              <w:p w:rsidR="0034566D" w:rsidRDefault="0034566D" w:rsidP="0034566D">
                                <w:pPr>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a:graphicData>
                    </a:graphic>
                  </wp:anchor>
                </w:drawing>
              </mc:Choice>
              <mc:Fallback>
                <w:pict>
                  <v:rect w14:anchorId="0C2163E9" id="Rectángulo 33" o:spid="_x0000_s1026" style="position:absolute;left:0;text-align:left;margin-left:-14.5pt;margin-top:-57pt;width:507.5pt;height:765.3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" fillcolor="#161616 [334]" stroked="f" strokeweight="1pt">
                    <v:textbox inset="36pt,1in,1in,208.8pt">
                      <w:txbxContent>
                        <w:sdt>
                          <w:sdtPr>
                            <w:rPr>
                              <w:rFonts w:asciiTheme="majorHAnsi" w:eastAsiaTheme="majorEastAsia" w:hAnsiTheme="majorHAnsi" w:cstheme="majorBidi"/>
                              <w:b/>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34566D" w:rsidRPr="00733B9A" w:rsidRDefault="0034566D" w:rsidP="0034566D">
                              <w:pPr>
                                <w:spacing w:after="120"/>
                                <w:rPr>
                                  <w:rFonts w:asciiTheme="majorHAnsi" w:eastAsiaTheme="majorEastAsia" w:hAnsiTheme="majorHAnsi" w:cstheme="majorBidi"/>
                                  <w:b/>
                                  <w:color w:val="FFFFFF" w:themeColor="background1"/>
                                  <w:sz w:val="84"/>
                                  <w:szCs w:val="84"/>
                                </w:rPr>
                              </w:pPr>
                              <w:proofErr w:type="spellStart"/>
                              <w:r>
                                <w:rPr>
                                  <w:rFonts w:asciiTheme="majorHAnsi" w:eastAsiaTheme="majorEastAsia" w:hAnsiTheme="majorHAnsi" w:cstheme="majorBidi"/>
                                  <w:b/>
                                  <w:color w:val="FFFFFF" w:themeColor="background1"/>
                                  <w:sz w:val="84"/>
                                  <w:szCs w:val="84"/>
                                </w:rPr>
                                <w:t>Practical</w:t>
                              </w:r>
                              <w:proofErr w:type="spellEnd"/>
                              <w:r>
                                <w:rPr>
                                  <w:rFonts w:asciiTheme="majorHAnsi" w:eastAsiaTheme="majorEastAsia" w:hAnsiTheme="majorHAnsi" w:cstheme="majorBidi"/>
                                  <w:b/>
                                  <w:color w:val="FFFFFF" w:themeColor="background1"/>
                                  <w:sz w:val="84"/>
                                  <w:szCs w:val="84"/>
                                </w:rPr>
                                <w:t xml:space="preserve"> </w:t>
                              </w:r>
                              <w:proofErr w:type="spellStart"/>
                              <w:r>
                                <w:rPr>
                                  <w:rFonts w:asciiTheme="majorHAnsi" w:eastAsiaTheme="majorEastAsia" w:hAnsiTheme="majorHAnsi" w:cstheme="majorBidi"/>
                                  <w:b/>
                                  <w:color w:val="FFFFFF" w:themeColor="background1"/>
                                  <w:sz w:val="84"/>
                                  <w:szCs w:val="84"/>
                                </w:rPr>
                                <w:t>Work</w:t>
                              </w:r>
                              <w:proofErr w:type="spellEnd"/>
                              <w:r>
                                <w:rPr>
                                  <w:rFonts w:asciiTheme="majorHAnsi" w:eastAsiaTheme="majorEastAsia" w:hAnsiTheme="majorHAnsi" w:cstheme="majorBidi"/>
                                  <w:b/>
                                  <w:color w:val="FFFFFF" w:themeColor="background1"/>
                                  <w:sz w:val="84"/>
                                  <w:szCs w:val="84"/>
                                </w:rPr>
                                <w:t xml:space="preserve"> N°1</w:t>
                              </w:r>
                            </w:p>
                          </w:sdtContent>
                        </w:sdt>
                        <w:p w:rsidR="0034566D" w:rsidRPr="0034566D" w:rsidRDefault="0034566D" w:rsidP="0034566D">
                          <w:pPr>
                            <w:rPr>
                              <w:rFonts w:asciiTheme="minorHAnsi" w:eastAsiaTheme="minorHAnsi" w:hAnsiTheme="minorHAnsi" w:cstheme="minorHAnsi"/>
                              <w:color w:val="FFFFFF" w:themeColor="background1"/>
                              <w:sz w:val="28"/>
                              <w:szCs w:val="28"/>
                              <w:lang w:eastAsia="en-US"/>
                            </w:rPr>
                          </w:pPr>
                          <w:proofErr w:type="spellStart"/>
                          <w:r w:rsidRPr="0034566D">
                            <w:rPr>
                              <w:rFonts w:asciiTheme="minorHAnsi" w:hAnsiTheme="minorHAnsi" w:cstheme="minorHAnsi"/>
                              <w:b/>
                              <w:color w:val="FFFFFF" w:themeColor="background1"/>
                              <w:sz w:val="28"/>
                              <w:szCs w:val="28"/>
                            </w:rPr>
                            <w:t>Teacher</w:t>
                          </w:r>
                          <w:proofErr w:type="spellEnd"/>
                          <w:r w:rsidRPr="0034566D">
                            <w:rPr>
                              <w:rFonts w:asciiTheme="minorHAnsi" w:hAnsiTheme="minorHAnsi" w:cstheme="minorHAnsi"/>
                              <w:b/>
                              <w:color w:val="FFFFFF" w:themeColor="background1"/>
                              <w:sz w:val="28"/>
                              <w:szCs w:val="28"/>
                            </w:rPr>
                            <w:t>:</w:t>
                          </w:r>
                          <w:r w:rsidRPr="0034566D">
                            <w:rPr>
                              <w:rFonts w:asciiTheme="minorHAnsi" w:hAnsiTheme="minorHAnsi" w:cstheme="minorHAnsi"/>
                              <w:color w:val="FFFFFF" w:themeColor="background1"/>
                              <w:sz w:val="28"/>
                              <w:szCs w:val="28"/>
                            </w:rPr>
                            <w:t xml:space="preserve"> Silvera Luciana</w:t>
                          </w:r>
                        </w:p>
                        <w:p w:rsidR="0034566D" w:rsidRPr="0034566D" w:rsidRDefault="0034566D" w:rsidP="0034566D">
                          <w:pPr>
                            <w:rPr>
                              <w:rFonts w:asciiTheme="minorHAnsi" w:eastAsiaTheme="minorHAnsi" w:hAnsiTheme="minorHAnsi" w:cstheme="minorHAnsi"/>
                              <w:color w:val="FFFFFF" w:themeColor="background1"/>
                              <w:sz w:val="28"/>
                              <w:szCs w:val="28"/>
                              <w:lang w:eastAsia="en-US"/>
                            </w:rPr>
                          </w:pPr>
                          <w:proofErr w:type="spellStart"/>
                          <w:r w:rsidRPr="0034566D">
                            <w:rPr>
                              <w:rFonts w:asciiTheme="minorHAnsi" w:hAnsiTheme="minorHAnsi" w:cstheme="minorHAnsi"/>
                              <w:b/>
                              <w:color w:val="FFFFFF" w:themeColor="background1"/>
                              <w:sz w:val="28"/>
                              <w:szCs w:val="28"/>
                            </w:rPr>
                            <w:t>Subject</w:t>
                          </w:r>
                          <w:proofErr w:type="spellEnd"/>
                          <w:r w:rsidRPr="0034566D">
                            <w:rPr>
                              <w:rFonts w:asciiTheme="minorHAnsi" w:hAnsiTheme="minorHAnsi" w:cstheme="minorHAnsi"/>
                              <w:b/>
                              <w:color w:val="FFFFFF" w:themeColor="background1"/>
                              <w:sz w:val="28"/>
                              <w:szCs w:val="28"/>
                            </w:rPr>
                            <w:t>:</w:t>
                          </w:r>
                          <w:r w:rsidRPr="0034566D">
                            <w:rPr>
                              <w:rFonts w:asciiTheme="minorHAnsi" w:hAnsiTheme="minorHAnsi" w:cstheme="minorHAnsi"/>
                              <w:color w:val="FFFFFF" w:themeColor="background1"/>
                              <w:sz w:val="28"/>
                              <w:szCs w:val="28"/>
                            </w:rPr>
                            <w:t xml:space="preserve"> Idioma Inglés II</w:t>
                          </w:r>
                        </w:p>
                        <w:p w:rsidR="0034566D" w:rsidRPr="0034566D" w:rsidRDefault="0034566D" w:rsidP="0034566D">
                          <w:pPr>
                            <w:rPr>
                              <w:rFonts w:asciiTheme="minorHAnsi" w:eastAsiaTheme="minorHAnsi" w:hAnsiTheme="minorHAnsi" w:cstheme="minorHAnsi"/>
                              <w:color w:val="FFFFFF" w:themeColor="background1"/>
                              <w:sz w:val="28"/>
                              <w:szCs w:val="28"/>
                              <w:lang w:eastAsia="en-US"/>
                            </w:rPr>
                          </w:pPr>
                          <w:proofErr w:type="spellStart"/>
                          <w:r w:rsidRPr="0034566D">
                            <w:rPr>
                              <w:rFonts w:asciiTheme="minorHAnsi" w:hAnsiTheme="minorHAnsi" w:cstheme="minorHAnsi"/>
                              <w:b/>
                              <w:color w:val="FFFFFF" w:themeColor="background1"/>
                              <w:sz w:val="28"/>
                              <w:szCs w:val="28"/>
                            </w:rPr>
                            <w:t>Student</w:t>
                          </w:r>
                          <w:proofErr w:type="spellEnd"/>
                          <w:r w:rsidRPr="0034566D">
                            <w:rPr>
                              <w:rFonts w:asciiTheme="minorHAnsi" w:hAnsiTheme="minorHAnsi" w:cstheme="minorHAnsi"/>
                              <w:b/>
                              <w:color w:val="FFFFFF" w:themeColor="background1"/>
                              <w:sz w:val="28"/>
                              <w:szCs w:val="28"/>
                            </w:rPr>
                            <w:t>:</w:t>
                          </w:r>
                          <w:r w:rsidRPr="0034566D">
                            <w:rPr>
                              <w:rFonts w:asciiTheme="minorHAnsi" w:hAnsiTheme="minorHAnsi" w:cstheme="minorHAnsi"/>
                              <w:color w:val="FFFFFF" w:themeColor="background1"/>
                              <w:sz w:val="28"/>
                              <w:szCs w:val="28"/>
                            </w:rPr>
                            <w:t xml:space="preserve"> Debat Luis Yoshi </w:t>
                          </w:r>
                        </w:p>
                        <w:p w:rsidR="0034566D" w:rsidRPr="0034566D" w:rsidRDefault="0034566D" w:rsidP="0034566D">
                          <w:pPr>
                            <w:rPr>
                              <w:rFonts w:asciiTheme="minorHAnsi" w:hAnsiTheme="minorHAnsi" w:cstheme="minorHAnsi"/>
                              <w:color w:val="FFFFFF" w:themeColor="background1"/>
                              <w:sz w:val="28"/>
                              <w:szCs w:val="28"/>
                            </w:rPr>
                          </w:pPr>
                          <w:proofErr w:type="spellStart"/>
                          <w:r w:rsidRPr="0034566D">
                            <w:rPr>
                              <w:rFonts w:asciiTheme="minorHAnsi" w:hAnsiTheme="minorHAnsi" w:cstheme="minorHAnsi"/>
                              <w:b/>
                              <w:color w:val="FFFFFF" w:themeColor="background1"/>
                              <w:sz w:val="28"/>
                              <w:szCs w:val="28"/>
                            </w:rPr>
                            <w:t>Enrollment</w:t>
                          </w:r>
                          <w:proofErr w:type="spellEnd"/>
                          <w:r w:rsidRPr="0034566D">
                            <w:rPr>
                              <w:rFonts w:asciiTheme="minorHAnsi" w:hAnsiTheme="minorHAnsi" w:cstheme="minorHAnsi"/>
                              <w:b/>
                              <w:color w:val="FFFFFF" w:themeColor="background1"/>
                              <w:sz w:val="28"/>
                              <w:szCs w:val="28"/>
                            </w:rPr>
                            <w:t>:</w:t>
                          </w:r>
                          <w:r w:rsidRPr="0034566D">
                            <w:rPr>
                              <w:rFonts w:asciiTheme="minorHAnsi" w:hAnsiTheme="minorHAnsi" w:cstheme="minorHAnsi"/>
                              <w:color w:val="FFFFFF" w:themeColor="background1"/>
                              <w:sz w:val="28"/>
                              <w:szCs w:val="28"/>
                            </w:rPr>
                            <w:t xml:space="preserve"> 67214</w:t>
                          </w:r>
                        </w:p>
                        <w:p w:rsidR="0034566D" w:rsidRDefault="0034566D" w:rsidP="0034566D">
                          <w:pPr>
                            <w:rPr>
                              <w:color w:val="FFFFFF" w:themeColor="background1"/>
                              <w:sz w:val="28"/>
                              <w:szCs w:val="28"/>
                            </w:rPr>
                          </w:pPr>
                        </w:p>
                      </w:txbxContent>
                    </v:textbox>
                  </v:rect>
                </w:pict>
              </mc:Fallback>
            </mc:AlternateContent>
          </w:r>
          <w:r w:rsidRPr="0034566D">
            <w:rPr>
              <w:noProof/>
              <w:color w:val="5B9BD5" w:themeColor="accent1"/>
            </w:rPr>
            <mc:AlternateContent>
              <mc:Choice Requires="wps">
                <w:drawing>
                  <wp:anchor distT="0" distB="0" distL="114300" distR="114300" simplePos="0" relativeHeight="251660288" behindDoc="0" locked="0" layoutInCell="1" allowOverlap="1" wp14:anchorId="530E841E" wp14:editId="6EEF52F4">
                    <wp:simplePos x="0" y="0"/>
                    <wp:positionH relativeFrom="column">
                      <wp:posOffset>-406400</wp:posOffset>
                    </wp:positionH>
                    <wp:positionV relativeFrom="paragraph">
                      <wp:posOffset>-723900</wp:posOffset>
                    </wp:positionV>
                    <wp:extent cx="222250" cy="9719310"/>
                    <wp:effectExtent l="0" t="0" r="6350" b="0"/>
                    <wp:wrapNone/>
                    <wp:docPr id="34" name="Rectángulo 34"/>
                    <wp:cNvGraphicFramePr/>
                    <a:graphic xmlns:a="http://schemas.openxmlformats.org/drawingml/2006/main">
                      <a:graphicData uri="http://schemas.microsoft.com/office/word/2010/wordprocessingShape">
                        <wps:wsp>
                          <wps:cNvSpPr/>
                          <wps:spPr>
                            <a:xfrm>
                              <a:off x="0" y="0"/>
                              <a:ext cx="222250" cy="971931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017D14" id="Rectángulo 34" o:spid="_x0000_s1026" style="position:absolute;margin-left:-32pt;margin-top:-57pt;width:17.5pt;height:765.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" fillcolor="#1f3763 [1608]" stroked="f" strokeweight="1pt"/>
                </w:pict>
              </mc:Fallback>
            </mc:AlternateContent>
          </w:r>
        </w:p>
        <w:p w:rsidR="0034566D" w:rsidRDefault="0034566D">
          <w:pPr>
            <w:spacing w:after="160" w:line="259" w:lineRule="auto"/>
            <w:rPr>
              <w:lang w:val="en-US"/>
            </w:rPr>
          </w:pPr>
          <w:r>
            <w:rPr>
              <w:lang w:val="en-US"/>
            </w:rPr>
            <w:br w:type="page"/>
          </w:r>
        </w:p>
      </w:sdtContent>
    </w:sdt>
    <w:p w:rsidR="00BA7232" w:rsidRPr="00BA7232" w:rsidRDefault="00BA7232" w:rsidP="00BA7232">
      <w:pPr>
        <w:rPr>
          <w:rFonts w:asciiTheme="minorHAnsi" w:hAnsiTheme="minorHAnsi" w:cstheme="minorHAnsi"/>
          <w:sz w:val="28"/>
          <w:lang w:val="en-US"/>
        </w:rPr>
      </w:pPr>
      <w:proofErr w:type="spellStart"/>
      <w:r w:rsidRPr="00BA7232">
        <w:rPr>
          <w:rFonts w:asciiTheme="minorHAnsi" w:hAnsiTheme="minorHAnsi" w:cstheme="minorHAnsi"/>
          <w:sz w:val="28"/>
          <w:lang w:val="en-US"/>
        </w:rPr>
        <w:lastRenderedPageBreak/>
        <w:t>Texto</w:t>
      </w:r>
      <w:proofErr w:type="spellEnd"/>
      <w:r w:rsidRPr="00BA7232">
        <w:rPr>
          <w:rFonts w:asciiTheme="minorHAnsi" w:hAnsiTheme="minorHAnsi" w:cstheme="minorHAnsi"/>
          <w:sz w:val="28"/>
          <w:lang w:val="en-US"/>
        </w:rPr>
        <w:t xml:space="preserve"> Original:</w:t>
      </w:r>
      <w:bookmarkStart w:id="0" w:name="_GoBack"/>
      <w:bookmarkEnd w:id="0"/>
    </w:p>
    <w:p w:rsidR="00BA7232" w:rsidRDefault="00BA7232" w:rsidP="00BA7232">
      <w:pPr>
        <w:rPr>
          <w:lang w:val="en-US"/>
        </w:rPr>
      </w:pPr>
    </w:p>
    <w:p w:rsidR="00557580" w:rsidRDefault="00557580" w:rsidP="00557580">
      <w:pPr>
        <w:jc w:val="center"/>
        <w:rPr>
          <w:lang w:val="en-US"/>
        </w:rPr>
      </w:pPr>
      <w:r>
        <w:rPr>
          <w:lang w:val="en-US"/>
        </w:rPr>
        <w:t>Far beyond Multimedia, Imaging, Document Image Processing, Electronic Archiving, Optical Storage, Workflow, Indexing, etc.</w:t>
      </w:r>
    </w:p>
    <w:p w:rsidR="00557580" w:rsidRDefault="00557580" w:rsidP="00557580">
      <w:pPr>
        <w:rPr>
          <w:sz w:val="20"/>
          <w:lang w:val="en-US"/>
        </w:rPr>
      </w:pPr>
    </w:p>
    <w:p w:rsidR="00557580" w:rsidRDefault="00557580" w:rsidP="00557580">
      <w:pPr>
        <w:jc w:val="both"/>
        <w:rPr>
          <w:lang w:val="en-US"/>
        </w:rPr>
      </w:pPr>
      <w:r>
        <w:rPr>
          <w:lang w:val="en-US"/>
        </w:rPr>
        <w:t xml:space="preserve">The </w:t>
      </w:r>
      <w:proofErr w:type="spellStart"/>
      <w:r>
        <w:rPr>
          <w:lang w:val="en-US"/>
        </w:rPr>
        <w:t>Elex</w:t>
      </w:r>
      <w:proofErr w:type="spellEnd"/>
      <w:r>
        <w:rPr>
          <w:lang w:val="en-US"/>
        </w:rPr>
        <w:t xml:space="preserve"> Global Information Management concept integrates into one system the management of structured and </w:t>
      </w:r>
      <w:proofErr w:type="spellStart"/>
      <w:r>
        <w:rPr>
          <w:lang w:val="en-US"/>
        </w:rPr>
        <w:t>unstructed</w:t>
      </w:r>
      <w:proofErr w:type="spellEnd"/>
      <w:r>
        <w:rPr>
          <w:lang w:val="en-US"/>
        </w:rPr>
        <w:t xml:space="preserve"> information, using the standard client database and application.</w:t>
      </w:r>
    </w:p>
    <w:p w:rsidR="00557580" w:rsidRDefault="00557580" w:rsidP="00557580">
      <w:pPr>
        <w:jc w:val="both"/>
        <w:rPr>
          <w:lang w:val="en-US"/>
        </w:rPr>
      </w:pPr>
      <w:r>
        <w:rPr>
          <w:lang w:val="en-US"/>
        </w:rPr>
        <w:t xml:space="preserve">The difference between Global </w:t>
      </w:r>
      <w:r>
        <w:rPr>
          <w:caps/>
          <w:lang w:val="en-US"/>
        </w:rPr>
        <w:t>i</w:t>
      </w:r>
      <w:r>
        <w:rPr>
          <w:lang w:val="en-US"/>
        </w:rPr>
        <w:t>nformation Management and the other technologies mentioned in the title of this article is more than just semantics, it is the difference between a system that simply transfers an existing paper filling system to an electronic media, adding some kind of searching mechanism and a Global Information Management Philosophy which offers an overall view in the management of the full mass information which organizations handle on a daily bases.</w:t>
      </w:r>
    </w:p>
    <w:p w:rsidR="00557580" w:rsidRDefault="00557580" w:rsidP="00557580">
      <w:pPr>
        <w:jc w:val="both"/>
        <w:rPr>
          <w:lang w:val="en-US"/>
        </w:rPr>
      </w:pPr>
      <w:r>
        <w:rPr>
          <w:lang w:val="en-US"/>
        </w:rPr>
        <w:t>The Corporate Intelligence of any organization consists of more than just paper. It includes voice, video, word processing, spreadsheets, etc. As a result, the challenge today is not to replace a paper archiving system with an electronic one. It is the challenge of supplying a comprehensive information system solution for the comprehensive management of all the different types of information objects that the corporation deals with</w:t>
      </w:r>
      <w:r w:rsidR="00816139">
        <w:rPr>
          <w:lang w:val="en-US"/>
        </w:rPr>
        <w:t>.</w:t>
      </w:r>
    </w:p>
    <w:p w:rsidR="00885AA6" w:rsidRDefault="00885AA6">
      <w:pPr>
        <w:rPr>
          <w:lang w:val="en-US"/>
        </w:rPr>
      </w:pPr>
    </w:p>
    <w:p w:rsidR="00A27CDC" w:rsidRDefault="00A27CDC">
      <w:pPr>
        <w:rPr>
          <w:lang w:val="en-US"/>
        </w:rPr>
      </w:pPr>
    </w:p>
    <w:p w:rsidR="00557580" w:rsidRDefault="00557580">
      <w:pPr>
        <w:rPr>
          <w:lang w:val="en-US"/>
        </w:rPr>
      </w:pPr>
    </w:p>
    <w:p w:rsidR="00BA7232" w:rsidRPr="00BA7232" w:rsidRDefault="00BA7232">
      <w:pPr>
        <w:rPr>
          <w:rFonts w:asciiTheme="minorHAnsi" w:hAnsiTheme="minorHAnsi" w:cstheme="minorHAnsi"/>
          <w:sz w:val="28"/>
          <w:lang w:val="en-US"/>
        </w:rPr>
      </w:pPr>
      <w:proofErr w:type="spellStart"/>
      <w:r w:rsidRPr="00BA7232">
        <w:rPr>
          <w:rFonts w:asciiTheme="minorHAnsi" w:hAnsiTheme="minorHAnsi" w:cstheme="minorHAnsi"/>
          <w:sz w:val="28"/>
          <w:lang w:val="en-US"/>
        </w:rPr>
        <w:t>Texto</w:t>
      </w:r>
      <w:proofErr w:type="spellEnd"/>
      <w:r w:rsidRPr="00BA7232">
        <w:rPr>
          <w:rFonts w:asciiTheme="minorHAnsi" w:hAnsiTheme="minorHAnsi" w:cstheme="minorHAnsi"/>
          <w:sz w:val="28"/>
          <w:lang w:val="en-US"/>
        </w:rPr>
        <w:t xml:space="preserve"> </w:t>
      </w:r>
      <w:proofErr w:type="spellStart"/>
      <w:r w:rsidRPr="00BA7232">
        <w:rPr>
          <w:rFonts w:asciiTheme="minorHAnsi" w:hAnsiTheme="minorHAnsi" w:cstheme="minorHAnsi"/>
          <w:sz w:val="28"/>
          <w:lang w:val="en-US"/>
        </w:rPr>
        <w:t>Traducido</w:t>
      </w:r>
      <w:proofErr w:type="spellEnd"/>
      <w:r w:rsidRPr="00BA7232">
        <w:rPr>
          <w:rFonts w:asciiTheme="minorHAnsi" w:hAnsiTheme="minorHAnsi" w:cstheme="minorHAnsi"/>
          <w:sz w:val="28"/>
          <w:lang w:val="en-US"/>
        </w:rPr>
        <w:t>:</w:t>
      </w:r>
    </w:p>
    <w:p w:rsidR="00557580" w:rsidRDefault="00557580">
      <w:pPr>
        <w:rPr>
          <w:lang w:val="en-US"/>
        </w:rPr>
      </w:pPr>
    </w:p>
    <w:p w:rsidR="00557580" w:rsidRDefault="00557580" w:rsidP="00557580">
      <w:pPr>
        <w:jc w:val="center"/>
      </w:pPr>
      <w:r w:rsidRPr="00557580">
        <w:t>Más allá de</w:t>
      </w:r>
      <w:r w:rsidR="00405497">
        <w:t xml:space="preserve"> la</w:t>
      </w:r>
      <w:r w:rsidRPr="00557580">
        <w:t xml:space="preserve"> Multimedia, Producción de </w:t>
      </w:r>
      <w:r w:rsidR="00BA7232">
        <w:t>Imágenes, Procesamiento de Imágenes de D</w:t>
      </w:r>
      <w:r>
        <w:t>ocumentos, Archivado Electrónico, Almacenamiento Óptico, Flujo de Trabajo, Indexado, etc.</w:t>
      </w:r>
    </w:p>
    <w:p w:rsidR="00557580" w:rsidRDefault="00557580" w:rsidP="00557580">
      <w:pPr>
        <w:jc w:val="center"/>
      </w:pPr>
    </w:p>
    <w:p w:rsidR="00557580" w:rsidRDefault="009C6CB8" w:rsidP="00405497">
      <w:pPr>
        <w:jc w:val="both"/>
      </w:pPr>
      <w:r>
        <w:t xml:space="preserve">El concepto de Gestión de Información Global </w:t>
      </w:r>
      <w:proofErr w:type="spellStart"/>
      <w:r>
        <w:t>Elex</w:t>
      </w:r>
      <w:proofErr w:type="spellEnd"/>
      <w:r>
        <w:t xml:space="preserve"> integra en un sistema el manejo de información estructurada y </w:t>
      </w:r>
      <w:r w:rsidR="00BA7232">
        <w:t>no estructurada</w:t>
      </w:r>
      <w:r>
        <w:t>, usando la base de datos y aplicación de cliente estándar.</w:t>
      </w:r>
    </w:p>
    <w:p w:rsidR="009C6CB8" w:rsidRDefault="009C6CB8" w:rsidP="00405497">
      <w:pPr>
        <w:jc w:val="both"/>
      </w:pPr>
      <w:r>
        <w:t>La diferencia entre la Gestión de Información Global y las otras tecnologías mencionadas en el título de este artículo son más que solo semánticas, es la diferencia entre un sistema que simplemente transfiere un sistema de llenado de papel existente a un medio electrónico, agregando</w:t>
      </w:r>
      <w:r w:rsidR="00BA7232">
        <w:t xml:space="preserve"> algún tipo de mecanismo</w:t>
      </w:r>
      <w:r>
        <w:t xml:space="preserve"> de búsqueda y una Filosofía de Gestión de Información Global que ofrece una vista general para el control de información masiva que las organizaciones manejan de forma diaria.</w:t>
      </w:r>
    </w:p>
    <w:p w:rsidR="00557580" w:rsidRDefault="00405497" w:rsidP="00405497">
      <w:pPr>
        <w:jc w:val="both"/>
      </w:pPr>
      <w:r>
        <w:t xml:space="preserve">La Inteligencia Corporativa de cualquier organización consiste en más que solo papel. Incluye voz, video, procesamiento de texto, hojas de cálculo, etc. Como resultado, el desafío </w:t>
      </w:r>
      <w:r w:rsidR="00BA7232">
        <w:t>actual</w:t>
      </w:r>
      <w:r>
        <w:t xml:space="preserve"> no es reemplazar un sistema de archivado en papel con uno electrónico. Es el desafío de suministrar un sistema de información </w:t>
      </w:r>
      <w:r w:rsidR="002B6087">
        <w:t>exhaustivo</w:t>
      </w:r>
      <w:r>
        <w:t xml:space="preserve"> para el manejo completo de los diferentes tipos de objetos de información con los que una empresa</w:t>
      </w:r>
      <w:r w:rsidR="005C0BF3">
        <w:t xml:space="preserve"> trata.</w:t>
      </w:r>
    </w:p>
    <w:p w:rsidR="00557580" w:rsidRPr="00557580" w:rsidRDefault="00557580" w:rsidP="00557580">
      <w:pPr>
        <w:rPr>
          <w:lang w:val="es-AR"/>
        </w:rPr>
      </w:pPr>
    </w:p>
    <w:p w:rsidR="00557580" w:rsidRPr="00557580" w:rsidRDefault="00557580" w:rsidP="00557580"/>
    <w:sectPr w:rsidR="00557580" w:rsidRPr="00557580" w:rsidSect="0034566D">
      <w:foot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F72" w:rsidRDefault="00931F72" w:rsidP="00A27CDC">
      <w:r>
        <w:separator/>
      </w:r>
    </w:p>
  </w:endnote>
  <w:endnote w:type="continuationSeparator" w:id="0">
    <w:p w:rsidR="00931F72" w:rsidRDefault="00931F72" w:rsidP="00A27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122393"/>
      <w:docPartObj>
        <w:docPartGallery w:val="Page Numbers (Bottom of Page)"/>
        <w:docPartUnique/>
      </w:docPartObj>
    </w:sdtPr>
    <w:sdtContent>
      <w:p w:rsidR="00A27CDC" w:rsidRDefault="00A27CDC">
        <w:pPr>
          <w:pStyle w:val="Piedepgina"/>
          <w:jc w:val="right"/>
        </w:pPr>
        <w:r>
          <w:fldChar w:fldCharType="begin"/>
        </w:r>
        <w:r>
          <w:instrText>PAGE   \* MERGEFORMAT</w:instrText>
        </w:r>
        <w:r>
          <w:fldChar w:fldCharType="separate"/>
        </w:r>
        <w:r>
          <w:rPr>
            <w:noProof/>
          </w:rPr>
          <w:t>1</w:t>
        </w:r>
        <w:r>
          <w:fldChar w:fldCharType="end"/>
        </w:r>
      </w:p>
    </w:sdtContent>
  </w:sdt>
  <w:p w:rsidR="00A27CDC" w:rsidRDefault="00A27CD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F72" w:rsidRDefault="00931F72" w:rsidP="00A27CDC">
      <w:r>
        <w:separator/>
      </w:r>
    </w:p>
  </w:footnote>
  <w:footnote w:type="continuationSeparator" w:id="0">
    <w:p w:rsidR="00931F72" w:rsidRDefault="00931F72" w:rsidP="00A27C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80"/>
    <w:rsid w:val="002B6087"/>
    <w:rsid w:val="00317173"/>
    <w:rsid w:val="0034566D"/>
    <w:rsid w:val="00405497"/>
    <w:rsid w:val="00557580"/>
    <w:rsid w:val="005C0BF3"/>
    <w:rsid w:val="00791F1D"/>
    <w:rsid w:val="00816139"/>
    <w:rsid w:val="00885AA6"/>
    <w:rsid w:val="00931F72"/>
    <w:rsid w:val="009C6CB8"/>
    <w:rsid w:val="00A27CDC"/>
    <w:rsid w:val="00BA7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463F"/>
  <w15:chartTrackingRefBased/>
  <w15:docId w15:val="{4FB1D825-8366-4D41-9C09-E9C7D3F3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580"/>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4566D"/>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34566D"/>
    <w:rPr>
      <w:rFonts w:eastAsiaTheme="minorEastAsia"/>
      <w:lang w:val="es-AR" w:eastAsia="es-AR"/>
    </w:rPr>
  </w:style>
  <w:style w:type="paragraph" w:styleId="Encabezado">
    <w:name w:val="header"/>
    <w:basedOn w:val="Normal"/>
    <w:link w:val="EncabezadoCar"/>
    <w:uiPriority w:val="99"/>
    <w:unhideWhenUsed/>
    <w:rsid w:val="00A27CDC"/>
    <w:pPr>
      <w:tabs>
        <w:tab w:val="center" w:pos="4252"/>
        <w:tab w:val="right" w:pos="8504"/>
      </w:tabs>
    </w:pPr>
  </w:style>
  <w:style w:type="character" w:customStyle="1" w:styleId="EncabezadoCar">
    <w:name w:val="Encabezado Car"/>
    <w:basedOn w:val="Fuentedeprrafopredeter"/>
    <w:link w:val="Encabezado"/>
    <w:uiPriority w:val="99"/>
    <w:rsid w:val="00A27CDC"/>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A27CDC"/>
    <w:pPr>
      <w:tabs>
        <w:tab w:val="center" w:pos="4252"/>
        <w:tab w:val="right" w:pos="8504"/>
      </w:tabs>
    </w:pPr>
  </w:style>
  <w:style w:type="character" w:customStyle="1" w:styleId="PiedepginaCar">
    <w:name w:val="Pie de página Car"/>
    <w:basedOn w:val="Fuentedeprrafopredeter"/>
    <w:link w:val="Piedepgina"/>
    <w:uiPriority w:val="99"/>
    <w:rsid w:val="00A27CDC"/>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390</Words>
  <Characters>2145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Practical Work N°1</vt:lpstr>
    </vt:vector>
  </TitlesOfParts>
  <Company>Toshiba</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Work N°1</dc:title>
  <dc:subject/>
  <dc:creator>Yoshi</dc:creator>
  <cp:keywords/>
  <dc:description/>
  <cp:lastModifiedBy>Yoshi Debat</cp:lastModifiedBy>
  <cp:revision>13</cp:revision>
  <dcterms:created xsi:type="dcterms:W3CDTF">2020-08-10T18:24:00Z</dcterms:created>
  <dcterms:modified xsi:type="dcterms:W3CDTF">2020-08-19T14:30:00Z</dcterms:modified>
</cp:coreProperties>
</file>