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pt;height:79.2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РОССИЙСКОЙ ФЕДЕРАЦИИ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МИРЭА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–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Российский технологический университет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»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РТУ МИРЭА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Институт комплексной безопасности и цифровых технологий (ИКБ) Кафедра КБ-14 «Цифровые технологии обработки данных»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Администрирование баз данных</w:t>
      </w:r>
      <w:r>
        <w:rPr>
          <w:rFonts w:ascii="Times New Roman" w:hAnsi="Times New Roman" w:cs="Times New Roman"/>
        </w:rPr>
      </w:r>
      <w:r/>
    </w:p>
    <w:p>
      <w:pPr>
        <w:jc w:val="center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</w:r>
      <w:sdt>
        <w:sdtPr>
          <w15:appearance w15:val="boundingBox"/>
          <w:showingPlcHdr w:val="true"/>
          <w:tag w:val="goog_rdk_0"/>
          <w:rPr>
            <w:rFonts w:ascii="Times New Roman" w:hAnsi="Times New Roman" w:eastAsia="Times New Roman" w:cs="Times New Roman"/>
          </w:rPr>
        </w:sdtPr>
        <w:sdtContent>
          <w:r>
            <w:rPr>
              <w:rFonts w:ascii="Times New Roman" w:hAnsi="Times New Roman" w:cs="Times New Roman"/>
            </w:rPr>
            <w:t xml:space="preserve">    </w:t>
          </w:r>
        </w:sdtContent>
      </w:sdt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Практическая работа №1</w:t>
      </w:r>
      <w:r>
        <w:rPr>
          <w:rFonts w:ascii="Times New Roman" w:hAnsi="Times New Roman" w:cs="Times New Roman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eastAsia="Times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eastAsia="Times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>
        <w:rPr>
          <w:rFonts w:ascii="Times New Roman" w:hAnsi="Times New Roman" w:eastAsia="Times" w:cs="Times New Roman"/>
          <w:color w:val="000000"/>
          <w:sz w:val="28"/>
          <w:szCs w:val="28"/>
          <w:highlight w:val="none"/>
          <w:rtl w:val="0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eastAsia="Times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" w:cs="Times New Roman"/>
          <w:color w:val="000000"/>
          <w:sz w:val="28"/>
          <w:szCs w:val="28"/>
          <w:rtl w:val="0"/>
        </w:rPr>
        <w:t xml:space="preserve">Выполнили студенты 3 курса </w:t>
      </w:r>
      <w:r>
        <w:rPr>
          <w:rFonts w:ascii="Times New Roman" w:hAnsi="Times New Roman" w:cs="Times New Roman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Зарин Н.Н.</w:t>
      </w:r>
      <w:r>
        <w:rPr>
          <w:rFonts w:ascii="Times New Roman" w:hAnsi="Times New Roman" w:cs="Times New Roman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Луговой И.И.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jc w:val="right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" w:cs="Times New Roman"/>
          <w:color w:val="000000"/>
          <w:sz w:val="28"/>
          <w:szCs w:val="28"/>
          <w:rtl w:val="0"/>
        </w:rPr>
        <w:t xml:space="preserve"> БСБО-05-20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Москва 2023</w:t>
      </w:r>
      <w:r>
        <w:rPr>
          <w:rFonts w:ascii="Times New Roman" w:hAnsi="Times New Roman" w:cs="Times New Roman"/>
        </w:rPr>
      </w:r>
      <w:r/>
    </w:p>
    <w:p>
      <w:pPr>
        <w:ind w:firstLine="708"/>
        <w:spacing w:after="0" w:line="360" w:lineRule="auto"/>
        <w:tabs>
          <w:tab w:val="left" w:pos="7226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качестве темы для БД был взят интернет-магазин игр, который использовался на прошлом курсе для CRM-системы.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after="0" w:line="360" w:lineRule="auto"/>
        <w:tabs>
          <w:tab w:val="left" w:pos="722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883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709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188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tab/>
      </w:r>
      <w:r/>
      <w:r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Cоздание БД в MongoDB Compass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926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254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892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85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Создание коллекций</w: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Категории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.createCollection(</w:t>
        <w:br/>
        <w:t xml:space="preserve">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validator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$jsonSchema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title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 validation"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  <w:br/>
        <w:t xml:space="preserve">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)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Игры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.createCollection(</w:t>
        <w:br/>
        <w:t xml:space="preserve">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validator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$jsonSchema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title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 validation"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"amount"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  <w:br/>
        <w:t xml:space="preserve">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amount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"int"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"int"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publisher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category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"objectId"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)</w:t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Работники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.createCollection(</w:t>
        <w:br/>
        <w:t xml:space="preserve">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"workers"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validator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$jsonSchema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title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"Worker validation"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"phone"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"position"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],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position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phone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email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)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Клиенты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.createCollection(</w:t>
        <w:br/>
        <w:t xml:space="preserve">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validator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$jsonSchema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title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 validation"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  <w:br/>
        <w:t xml:space="preserve">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nickname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email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"string"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)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Заказы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.createCollection(</w:t>
        <w:br/>
        <w:t xml:space="preserve">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validator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$jsonSchema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title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 validation"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  <w:br/>
        <w:t xml:space="preserve">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client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"objectId"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games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"array"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required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properties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game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"objectId"</w:t>
        <w:br/>
        <w:t xml:space="preserve">            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            }</w:t>
        <w:br/>
        <w:t xml:space="preserve">                        }</w:t>
        <w:br/>
        <w:t xml:space="preserve">                    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date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status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bsonType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"bool"</w:t>
        <w:br/>
        <w:t xml:space="preserve">         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БД </w: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1809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16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333624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83.8pt;height:14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Заполнение данными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.categories.insertMany([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"Шутер"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"Приключение"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"Хоррор"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"Файтинг"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"Фентези"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"Гонки"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"Головоломки"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"Детектив"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"Аниме"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"Симулятор"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"Экшн"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])</w:t>
        <w:br/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.clients.insertMany([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"tawer228"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"tawer228@ya.ru"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"keka564"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"fgh3@gmail.com"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"gusein22@bk.com"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"walter1"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"ww563@gmail.com"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"baltika7"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"pivolublu@mail.ru"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])</w:t>
        <w:br/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.workers.insertMany([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"Жыксамонов Акылбек"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"phone"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"+79037484847"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"zhick_a@gmail.com"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"position"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"Старший модератор"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"Иванов Иван"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"phone"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"+79154862915"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"ivaaaaaaaaaaan@ya.ru"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"position"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"Модератор"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"Зауров Владислав"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"phone"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"+79037583916"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"vlad1ck_z@gmail.com"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"position"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"Разработчик"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])</w:t>
        <w:br/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.games.insertMany([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"Rocket League"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"Epic 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"Гонки"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</w:t>
        <w:br/>
        <w:t xml:space="preserve">        ]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"Battlefield 5"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2499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"Шутер"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</w:t>
        <w:br/>
        <w:t xml:space="preserve">        ]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"Uncharted 4"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2999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"Sony"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"Экшн"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},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"Шутер"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},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"Приключение"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</w:t>
        <w:br/>
        <w:t xml:space="preserve">        ]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"Resident Evil Village"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1499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"Capcom"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"Хоррор"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},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"Приключение"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}</w:t>
        <w:br/>
        <w:t xml:space="preserve">        ]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"Assetto Corsa"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799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"Kunos Simulazioni"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"Гонки"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},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"Симулятор"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</w:t>
        <w:br/>
        <w:t xml:space="preserve">    }</w:t>
        <w:br/>
        <w:t xml:space="preserve">])</w:t>
        <w:br/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.orders.insertMany([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"gusein22@bk.com"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"Resident Evil Village"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"tawer228@ya.ru"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"Rocket League"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"pivolublu@mail.ru"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"Battlefield 5"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false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"ww563@gmail.com"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"Assetto Corsa"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},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"fgh3@gmail.com"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"Uncharted 4"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},</w:t>
        <w:br/>
        <w:t xml:space="preserve">])</w:t>
      </w:r>
      <w:r/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ind w:firstLine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Реализовать следующие запросы к созданной БД: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/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Получение списка всех категорий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.categories.find()</w:t>
      </w:r>
      <w:r/>
      <w:r>
        <w:rPr>
          <w:rFonts w:ascii="Times New Roman" w:hAnsi="Times New Roman" w:cs="Times New Roman"/>
          <w:highlight w:val="none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Получение списка всех продуктов в категории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"categories.category"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.categories.findOne({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"Гонки"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]})</w:t>
      </w:r>
      <w:r/>
      <w:r>
        <w:rPr>
          <w:rFonts w:ascii="Times New Roman" w:hAnsi="Times New Roman" w:cs="Times New Roman"/>
          <w:highlight w:val="none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Поиск продукта по названию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"Rocket League"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Добавление продукта в корзину клиента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.orders.insertOne(</w:t>
        <w:br/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"pivolublu@mail.ru"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.games.findOne({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"Assetto Corsa"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}</w:t>
        <w:br/>
        <w:t xml:space="preserve">        ],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ISODate(),</w:t>
        <w:br/>
        <w:t xml:space="preserve">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false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})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Получение списка всех заказов клиента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.clients.findOne({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"pivolublu@mail.ru"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]})</w:t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Обновление статуса заказа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.orders.updateOne({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ObjectId(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"647b8163d9ca604b34de0474"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)}, 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"$set"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}})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Получение списка топ-продаж за последние месяцы с учетом цены и количества проданных товаров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.orders.aggregate([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$match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date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'2023-06-03'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}</w:t>
        <w:br/>
        <w:t xml:space="preserve">  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$lookup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from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localField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"games.game"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foreignField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  <w:br/>
        <w:t xml:space="preserve">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$group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  {</w:t>
        <w:br/>
        <w:t xml:space="preserve">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_id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"$games.name"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total_sum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$sum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"$games.price"</w:t>
        <w:br/>
        <w:t xml:space="preserve">  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$sort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total_sum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</w:t>
        <w:br/>
        <w:t xml:space="preserve">])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Получение списка клиентов, которые сделали более чем N покупок в последнее время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.orders.aggregate([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$match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date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'2023-06-01'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}</w:t>
        <w:br/>
        <w:t xml:space="preserve">  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$lookup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from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localField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foreignField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"clients"</w:t>
        <w:br/>
        <w:t xml:space="preserve"> 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$group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  {</w:t>
        <w:br/>
        <w:t xml:space="preserve">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_id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"$clients._id"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orders_count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$count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{}</w:t>
        <w:br/>
        <w:t xml:space="preserve">           }</w:t>
        <w:br/>
        <w:t xml:space="preserve">        }</w:t>
        <w:br/>
        <w:t xml:space="preserve">   },</w:t>
        <w:br/>
        <w:t xml:space="preserve">   {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$match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orders_count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$sort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orders_count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</w:t>
        <w:br/>
        <w:t xml:space="preserve">])</w:t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Получите какие категории товаров пользовались спросом в заданный срок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.orders.aggregate(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$match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date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'2023-06-01'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'2023-06-05'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}</w:t>
        <w:br/>
        <w:t xml:space="preserve">  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$lookup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from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localField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"games.game"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foreignField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$lookup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from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localField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"game.category"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foreignField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  <w:br/>
        <w:t xml:space="preserve">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$group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</w:t>
        <w:br/>
        <w:t xml:space="preserve">        {</w:t>
        <w:br/>
        <w:t xml:space="preserve">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_id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"$categories.name"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</w:t>
        <w:br/>
        <w:t xml:space="preserve">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numPr>
          <w:ilvl w:val="0"/>
          <w:numId w:val="1"/>
        </w:numPr>
        <w:ind w:left="0" w:right="0" w:hanging="36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Какие товары не были проданы в какую-то дату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.orders.aggregate(</w:t>
        <w:br/>
        <w:t xml:space="preserve"> 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$match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date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$gte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'2023-06-01'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$lte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new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ISODate(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'2023-06-05'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}</w:t>
        <w:br/>
        <w:t xml:space="preserve">      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$lookup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from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localField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foreignField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   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$unwind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"$games"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{</w:t>
        <w:br/>
        <w:t xml:space="preserve">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$unset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  <w:br/>
        <w:t xml:space="preserve">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)</w:t>
      </w:r>
      <w:r/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Создание пользователей для БД:</w: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Роль администратора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.createRole({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"admin"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privileges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"workers"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</w:t>
        <w:br/>
        <w:t xml:space="preserve">    ],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[]</w:t>
        <w:br/>
        <w:t xml:space="preserve">})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Роль менеджера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rtl w:val="0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.createRole({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"manager"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privileges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"update"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"remove"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</w:t>
        <w:br/>
        <w:t xml:space="preserve">    ],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[]</w:t>
        <w:br/>
        <w:t xml:space="preserve">})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Роль пользователя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.createRole({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"user"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privileges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"insert"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</w:t>
        <w:br/>
        <w:t xml:space="preserve">    ],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[]</w:t>
        <w:br/>
        <w:t xml:space="preserve">})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Роль гостя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6a8f5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.createRole({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"guest"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privileges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{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resource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db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},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actions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"find"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},</w:t>
        <w:br/>
        <w:t xml:space="preserve">    ],</w:t>
        <w:br/>
        <w:t xml:space="preserve">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roles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[]</w:t>
        <w:br/>
        <w:t xml:space="preserve">})</w:t>
      </w:r>
      <w:r/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Реализация программы на языке Python: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pymongo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MongoClient</w:t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datetime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datetime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Client: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 = MongoClient(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'localhost'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27017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.client[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'mirea'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Все коллекции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show_collections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.db.list_collection_names()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Все категории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show_categories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):</w:t>
        <w:br/>
        <w:t xml:space="preserve">        categories_collection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'categories'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[category[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category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categories_collection.find()]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Поиск игры по названию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find_games_by_name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name):</w:t>
        <w:br/>
        <w:t xml:space="preserve">        games_collection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'games'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cursor = games_collection.find({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'$regex'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name,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'$options'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'i'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}})</w:t>
        <w:br/>
        <w:t xml:space="preserve">        games = [game[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cursor]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Поиск игр по категории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find_games_by_category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category):</w:t>
        <w:br/>
        <w:t xml:space="preserve">        category_collection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'categories'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game_collection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'games'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category_games = game_collection.find({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'categories.category'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category_collection.find_one({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category})[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]})</w:t>
        <w:br/>
        <w:t xml:space="preserve">        games = [game[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category_games]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Поиск игр по издателю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find_games_by_publisher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publisher):</w:t>
        <w:br/>
        <w:t xml:space="preserve">        games_collection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'games'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cursor = games_collection.find({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'publisher'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'$regex'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publisher,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'$options'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'i'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}})</w:t>
        <w:br/>
        <w:t xml:space="preserve">        games = [game[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cursor]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Поиск игр в заданном ценовом диапазоне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find_games_by_price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min_price, max_price):</w:t>
        <w:br/>
        <w:t xml:space="preserve">        games_collection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'games'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cursor = games_collection.find({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'price'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'$gte'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min_price,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'$lte'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max_price}})</w:t>
        <w:br/>
        <w:t xml:space="preserve">        games = [game[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cursor]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Добавить игры в корзину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add_games_to_order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client_email, *args):</w:t>
        <w:br/>
        <w:t xml:space="preserve">        _id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.db.orders.insert_one(</w:t>
        <w:br/>
        <w:t xml:space="preserve">            {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.db.clients.find_one({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client_email})[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],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[</w:t>
        <w:br/>
        <w:t xml:space="preserve">                   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.db.games.find_one({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game})[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"_id"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            }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args</w:t>
        <w:br/>
        <w:t xml:space="preserve">                ],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datetime.now(),</w:t>
        <w:br/>
        <w:t xml:space="preserve">             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False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</w:t>
        <w:br/>
        <w:t xml:space="preserve">            })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_id.inserted_id</w:t>
        <w:br/>
        <w:br/>
        <w:t xml:space="preserve">  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Общая стоимость корзины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calculate_cart_total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*args):</w:t>
        <w:br/>
        <w:t xml:space="preserve">        total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games_collection =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'games'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name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args:</w:t>
        <w:br/>
        <w:t xml:space="preserve">            game = games_collection.find_one({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'name'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name})</w:t>
        <w:br/>
        <w:t xml:space="preserve">            total += game[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'price'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total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Вывод всех коллекций: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(client.show_collections())</w:t>
      </w:r>
      <w:r/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13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471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21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6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Вывод всех категорий: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(client.show_categories())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924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385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39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2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Поиск игр по названию: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(client.find_games_by_name(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'Call Of Duty'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112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2648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731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7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Поиск игр по категории: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(client.find_games_by_category(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'Гонки'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304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611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93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5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Поиск игр по издателю: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(client.find_games_by_publisher(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'Capcom'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528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3857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655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51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Поиск игр в заданном ценовом диапазоне: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(client.find_games_by_price(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1999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4999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40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241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4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58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Добавление игр в корзину: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(client.add_games_to_order(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'pivolublu@mail.ru'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'Rocket League'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'Call Of Duty Black Ops Cold War'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010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517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680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53.6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Подсчет общей стоимости корзины: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client = Client()</w:t>
      </w:r>
      <w:r>
        <w:rPr>
          <w:rFonts w:ascii="Liberation Sans" w:hAnsi="Liberation Sans" w:eastAsia="Liberation Sans" w:cs="Liberation Sans"/>
          <w:color w:val="7a7e85"/>
          <w:sz w:val="24"/>
        </w:rPr>
        <w:br/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(client.calculate_cart_total(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'Resident Evil Village'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'Battlefield 5'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))</w:t>
      </w:r>
      <w:r/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675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2439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706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55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Тесты для проверки схемы базы данных: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pymongo</w:t>
        <w:br/>
        <w:br/>
        <w:t xml:space="preserve">client = pymongo.MongoClient(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"mongodb://localhost:27017/"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db = client[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"mirea"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test_games_collection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games = 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is not None</w:t>
        <w:br/>
        <w:t xml:space="preserve">    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"price"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"publisher"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games.find_one()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test_categories_collection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categories = 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"categories"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categories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is not None</w:t>
        <w:br/>
        <w:t xml:space="preserve">    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categories.find_one()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test_clients_collection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clients = 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clients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is not None</w:t>
        <w:br/>
        <w:t xml:space="preserve">    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"nickname"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clients.find_one()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clients.find_one()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test_workers_collection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workers = 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"workers"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workers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is not None</w:t>
        <w:br/>
        <w:t xml:space="preserve">    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workers.find_one()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"email"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workers.find_one()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"phone"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workers.find_one()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"position"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workers.find_one()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test_orders_collection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orders = db[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"orders"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orders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is not None</w:t>
        <w:br/>
        <w:t xml:space="preserve">    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"client"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"games"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"date"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orders.find_one()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assert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"status"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orders.find_one()</w:t>
        <w:br/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spacing w:after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Результат тестов:</w:t>
      </w:r>
      <w:r>
        <w:rPr>
          <w:rFonts w:ascii="Times New Roman" w:hAnsi="Times New Roman" w:cs="Times New Roman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156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158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50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197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">
    <w:panose1 w:val="02000603000000000000"/>
  </w:font>
  <w:font w:name="Georgia">
    <w:panose1 w:val="02020502060505020204"/>
  </w:font>
  <w:font w:name="Tahoma">
    <w:panose1 w:val="020B050204050402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7"/>
    <w:link w:val="808"/>
    <w:uiPriority w:val="9"/>
    <w:rPr>
      <w:rFonts w:ascii="Arial" w:hAnsi="Arial" w:eastAsia="Arial" w:cs="Arial"/>
      <w:sz w:val="40"/>
      <w:szCs w:val="40"/>
    </w:rPr>
  </w:style>
  <w:style w:type="character" w:styleId="639">
    <w:name w:val="Heading 2 Char"/>
    <w:basedOn w:val="817"/>
    <w:link w:val="809"/>
    <w:uiPriority w:val="9"/>
    <w:rPr>
      <w:rFonts w:ascii="Arial" w:hAnsi="Arial" w:eastAsia="Arial" w:cs="Arial"/>
      <w:sz w:val="34"/>
    </w:rPr>
  </w:style>
  <w:style w:type="character" w:styleId="640">
    <w:name w:val="Heading 3 Char"/>
    <w:basedOn w:val="817"/>
    <w:link w:val="810"/>
    <w:uiPriority w:val="9"/>
    <w:rPr>
      <w:rFonts w:ascii="Arial" w:hAnsi="Arial" w:eastAsia="Arial" w:cs="Arial"/>
      <w:sz w:val="30"/>
      <w:szCs w:val="30"/>
    </w:rPr>
  </w:style>
  <w:style w:type="character" w:styleId="641">
    <w:name w:val="Heading 4 Char"/>
    <w:basedOn w:val="817"/>
    <w:link w:val="811"/>
    <w:uiPriority w:val="9"/>
    <w:rPr>
      <w:rFonts w:ascii="Arial" w:hAnsi="Arial" w:eastAsia="Arial" w:cs="Arial"/>
      <w:b/>
      <w:bCs/>
      <w:sz w:val="26"/>
      <w:szCs w:val="26"/>
    </w:rPr>
  </w:style>
  <w:style w:type="character" w:styleId="642">
    <w:name w:val="Heading 5 Char"/>
    <w:basedOn w:val="817"/>
    <w:link w:val="812"/>
    <w:uiPriority w:val="9"/>
    <w:rPr>
      <w:rFonts w:ascii="Arial" w:hAnsi="Arial" w:eastAsia="Arial" w:cs="Arial"/>
      <w:b/>
      <w:bCs/>
      <w:sz w:val="24"/>
      <w:szCs w:val="24"/>
    </w:rPr>
  </w:style>
  <w:style w:type="character" w:styleId="643">
    <w:name w:val="Heading 6 Char"/>
    <w:basedOn w:val="817"/>
    <w:link w:val="813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7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7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7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No Spacing"/>
    <w:uiPriority w:val="1"/>
    <w:qFormat/>
    <w:pPr>
      <w:spacing w:before="0" w:after="0" w:line="240" w:lineRule="auto"/>
    </w:pPr>
  </w:style>
  <w:style w:type="character" w:styleId="651">
    <w:name w:val="Title Char"/>
    <w:basedOn w:val="817"/>
    <w:link w:val="814"/>
    <w:uiPriority w:val="10"/>
    <w:rPr>
      <w:sz w:val="48"/>
      <w:szCs w:val="48"/>
    </w:rPr>
  </w:style>
  <w:style w:type="character" w:styleId="652">
    <w:name w:val="Subtitle Char"/>
    <w:basedOn w:val="817"/>
    <w:link w:val="829"/>
    <w:uiPriority w:val="11"/>
    <w:rPr>
      <w:sz w:val="24"/>
      <w:szCs w:val="24"/>
    </w:rPr>
  </w:style>
  <w:style w:type="paragraph" w:styleId="653">
    <w:name w:val="Quote"/>
    <w:basedOn w:val="815"/>
    <w:next w:val="815"/>
    <w:link w:val="654"/>
    <w:uiPriority w:val="29"/>
    <w:qFormat/>
    <w:pPr>
      <w:ind w:left="720" w:right="720"/>
    </w:pPr>
    <w:rPr>
      <w:i/>
    </w:rPr>
  </w:style>
  <w:style w:type="character" w:styleId="654">
    <w:name w:val="Quote Char"/>
    <w:link w:val="653"/>
    <w:uiPriority w:val="29"/>
    <w:rPr>
      <w:i/>
    </w:rPr>
  </w:style>
  <w:style w:type="paragraph" w:styleId="655">
    <w:name w:val="Intense Quote"/>
    <w:basedOn w:val="815"/>
    <w:next w:val="815"/>
    <w:link w:val="65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6">
    <w:name w:val="Intense Quote Char"/>
    <w:link w:val="655"/>
    <w:uiPriority w:val="30"/>
    <w:rPr>
      <w:i/>
    </w:rPr>
  </w:style>
  <w:style w:type="paragraph" w:styleId="657">
    <w:name w:val="Header"/>
    <w:basedOn w:val="815"/>
    <w:link w:val="6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8">
    <w:name w:val="Header Char"/>
    <w:basedOn w:val="817"/>
    <w:link w:val="657"/>
    <w:uiPriority w:val="99"/>
  </w:style>
  <w:style w:type="paragraph" w:styleId="659">
    <w:name w:val="Footer"/>
    <w:basedOn w:val="815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Footer Char"/>
    <w:basedOn w:val="817"/>
    <w:link w:val="659"/>
    <w:uiPriority w:val="99"/>
  </w:style>
  <w:style w:type="paragraph" w:styleId="661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2">
    <w:name w:val="Caption Char"/>
    <w:basedOn w:val="661"/>
    <w:link w:val="659"/>
    <w:uiPriority w:val="99"/>
  </w:style>
  <w:style w:type="table" w:styleId="663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3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4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5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6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7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8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0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1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2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3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4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5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9">
    <w:name w:val="footnote text"/>
    <w:basedOn w:val="81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7"/>
    <w:uiPriority w:val="99"/>
    <w:unhideWhenUsed/>
    <w:rPr>
      <w:vertAlign w:val="superscript"/>
    </w:rPr>
  </w:style>
  <w:style w:type="paragraph" w:styleId="792">
    <w:name w:val="endnote text"/>
    <w:basedOn w:val="81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7"/>
    <w:uiPriority w:val="99"/>
    <w:semiHidden/>
    <w:unhideWhenUsed/>
    <w:rPr>
      <w:vertAlign w:val="superscript"/>
    </w:rPr>
  </w:style>
  <w:style w:type="paragraph" w:styleId="795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04">
    <w:name w:val="TOC Heading"/>
    <w:uiPriority w:val="39"/>
    <w:unhideWhenUsed/>
  </w:style>
  <w:style w:type="paragraph" w:styleId="805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06">
    <w:name w:val="Normal"/>
  </w:style>
  <w:style w:type="table" w:styleId="807">
    <w:name w:val="Table Normal"/>
    <w:tblPr/>
  </w:style>
  <w:style w:type="paragraph" w:styleId="808">
    <w:name w:val="Heading 1"/>
    <w:basedOn w:val="806"/>
    <w:next w:val="806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809">
    <w:name w:val="Heading 2"/>
    <w:basedOn w:val="806"/>
    <w:next w:val="806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810">
    <w:name w:val="Heading 3"/>
    <w:basedOn w:val="806"/>
    <w:next w:val="806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811">
    <w:name w:val="Heading 4"/>
    <w:basedOn w:val="806"/>
    <w:next w:val="806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812">
    <w:name w:val="Heading 5"/>
    <w:basedOn w:val="806"/>
    <w:next w:val="806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13">
    <w:name w:val="Heading 6"/>
    <w:basedOn w:val="806"/>
    <w:next w:val="806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14">
    <w:name w:val="Title"/>
    <w:basedOn w:val="806"/>
    <w:next w:val="806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15">
    <w:name w:val="Normal"/>
    <w:qFormat/>
  </w:style>
  <w:style w:type="paragraph" w:styleId="816">
    <w:name w:val="Heading 1"/>
    <w:basedOn w:val="815"/>
    <w:link w:val="82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Normal (Web)"/>
    <w:basedOn w:val="81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1">
    <w:name w:val="HTML Preformatted"/>
    <w:basedOn w:val="815"/>
    <w:link w:val="822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22" w:customStyle="1">
    <w:name w:val="Стандартный HTML Знак"/>
    <w:basedOn w:val="817"/>
    <w:link w:val="821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23">
    <w:name w:val="Hyperlink"/>
    <w:basedOn w:val="817"/>
    <w:uiPriority w:val="99"/>
    <w:unhideWhenUsed/>
    <w:rPr>
      <w:color w:val="0000ff"/>
      <w:u w:val="single"/>
    </w:rPr>
  </w:style>
  <w:style w:type="character" w:styleId="824" w:customStyle="1">
    <w:name w:val="Заголовок 1 Знак"/>
    <w:basedOn w:val="817"/>
    <w:link w:val="816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25" w:customStyle="1">
    <w:name w:val="Неразрешенное упоминание1"/>
    <w:basedOn w:val="817"/>
    <w:uiPriority w:val="99"/>
    <w:semiHidden/>
    <w:unhideWhenUsed/>
    <w:rPr>
      <w:color w:val="605e5c"/>
      <w:shd w:val="clear" w:color="auto" w:fill="e1dfdd"/>
    </w:rPr>
  </w:style>
  <w:style w:type="paragraph" w:styleId="826">
    <w:name w:val="Balloon Text"/>
    <w:basedOn w:val="815"/>
    <w:link w:val="82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27" w:customStyle="1">
    <w:name w:val="Текст выноски Знак"/>
    <w:basedOn w:val="817"/>
    <w:link w:val="826"/>
    <w:uiPriority w:val="99"/>
    <w:semiHidden/>
    <w:rPr>
      <w:rFonts w:ascii="Tahoma" w:hAnsi="Tahoma" w:cs="Tahoma"/>
      <w:sz w:val="16"/>
      <w:szCs w:val="16"/>
    </w:rPr>
  </w:style>
  <w:style w:type="paragraph" w:styleId="828">
    <w:name w:val="List Paragraph"/>
    <w:basedOn w:val="815"/>
    <w:uiPriority w:val="34"/>
    <w:qFormat/>
    <w:pPr>
      <w:contextualSpacing/>
      <w:ind w:left="720"/>
    </w:pPr>
  </w:style>
  <w:style w:type="paragraph" w:styleId="829">
    <w:name w:val="Subtitle"/>
    <w:basedOn w:val="806"/>
    <w:next w:val="806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MKi7Am5Iloj/NyOlM1PY3iXm+w==">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2023-03-10T09:26:00Z</dcterms:created>
  <dcterms:modified xsi:type="dcterms:W3CDTF">2023-06-04T15:02:32Z</dcterms:modified>
</cp:coreProperties>
</file>