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互联网时代观后感</w:t>
      </w:r>
    </w:p>
    <w:p>
      <w:pPr>
        <w:ind w:firstLine="562" w:firstLineChars="20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用了国庆的七天假期的闲余时间，看了央视制作的十集纪录片——《互联网时代》，看得不算囫囵，但也不算细致。</w:t>
      </w:r>
    </w:p>
    <w:p>
      <w:pPr>
        <w:ind w:firstLine="562" w:firstLineChars="20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纪录片《互联网时代》是部献给广大网民的礼物，该片让全国已超过6亿的网民更加了解到了自己所处的时代，对于进入到网络社会的广大网民来说，该片让越来越多的人更加理性地认识到互联网带给人们的不仅是一场技术变革，更是一场社会变革，它将引领人类进入一个全新的时代;该片对互联网从诞生到全面系统发展进行深度解析，对互联网带来的各方面变化进行清晰梳理，对互联网改变未来的情况进行全景描述。所有这些让我深深感触，充实了我过去对互联网浅薄的认识。</w:t>
      </w:r>
    </w:p>
    <w:p>
      <w:pPr>
        <w:ind w:firstLine="562" w:firstLineChars="20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纪录片《互联网时代》在近三年的拍摄时间里，互联网本身也发生了巨大的变化，从这一点上讲，当初对该片的构思是否会有些跟不上变化与发展呢?我想制作该片本身就应具有互联网思维才行，否则制作过程很难适应变化的。</w:t>
      </w:r>
    </w:p>
    <w:p>
      <w:pPr>
        <w:ind w:firstLine="562" w:firstLineChars="20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所谓的互联网思维就是用互联网解决互联网面对的问题，这或许是我今天看这片子没在电视上看的一个不谋而合的原因，我想现在是越来越少的人能在一个固定的时间点上，连续十天去看一个10集的片子，互联网解决了这样一个问题。</w:t>
      </w:r>
    </w:p>
    <w:p>
      <w:pPr>
        <w:ind w:firstLine="562" w:firstLineChars="200"/>
        <w:rPr>
          <w:rFonts w:hint="eastAsia" w:asciiTheme="minorEastAsia" w:hAnsiTheme="minorEastAsia" w:cstheme="minorEastAsia"/>
          <w:b/>
          <w:bCs/>
          <w:sz w:val="28"/>
          <w:szCs w:val="28"/>
          <w:lang w:val="en-US" w:eastAsia="zh-CN"/>
        </w:rPr>
      </w:pPr>
      <w:r>
        <w:rPr>
          <w:rFonts w:hint="default" w:asciiTheme="minorEastAsia" w:hAnsiTheme="minorEastAsia" w:eastAsiaTheme="minorEastAsia" w:cstheme="minorEastAsia"/>
          <w:b/>
          <w:bCs/>
          <w:sz w:val="28"/>
          <w:szCs w:val="28"/>
          <w:lang w:val="en-US" w:eastAsia="zh-CN"/>
        </w:rPr>
        <w:t>无论是要用互联网创新商业模式，还是要用互联网改造传统媒体，都必须首先了解互联网本身运行的规律，利用它自身所蕴含的无限资源和潜力。互联网这个新的生态，给我们的生活带来了极大的便利。</w:t>
      </w:r>
      <w:r>
        <w:rPr>
          <w:rFonts w:hint="eastAsia" w:asciiTheme="minorEastAsia" w:hAnsiTheme="minorEastAsia" w:cstheme="minorEastAsia"/>
          <w:b/>
          <w:bCs/>
          <w:sz w:val="28"/>
          <w:szCs w:val="28"/>
          <w:lang w:val="en-US" w:eastAsia="zh-CN"/>
        </w:rPr>
        <w:t>第一个使用贝壳作筹码与他们进行交易的古人一定想不到今天的的支付竟如此便利，甚至不需要交换实物，说是一人一手机，走遍全大地也不为夸张。甚至VR的技术能够让我们足不出户就能体验世间万物。</w:t>
      </w:r>
    </w:p>
    <w:p>
      <w:pPr>
        <w:ind w:firstLine="562" w:firstLineChars="200"/>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我看过的纪录片很少，还有一部让我印象深刻的纪录片是《舌尖上的中国》，同样是央视出品，质量自然不在话下。我认为纪录片《互联网时代》比《舌尖上的中国》拍得要好，就内容上来讲，前者着眼于人类的未来，而后者讲述的则是人文历史中的一点边缘性的东西，对此我不太理解和疑惑的是，为何央视在重视程度上前者不如后者，至少我有这样的感觉。要知道当初《舌尖上的中国》的首播，是在央视最具影响力的央视一套节目的晚 10点半的黄金时段播出，并非是该片制作者的纪录频道。也可能是人们天生就对食物有依赖性，更加获得大众的青睐。在我看来这两部纪录片的定位就像是出自艺术家手中的作品，分为两类，一类是高质量的作品，被称为艺术；而另一种则是在质量层面上稍次的作品，为了“迎合”市场，“迎合”大众，它们可能在作者眼里技术难度并不是很大，但更加符合大众的品味。就像音乐也有质量高低之分，近些年随着短视频的爆火，越来越多的网络热歌进入听众的耳朵，这样的作品往往是旋律抓耳，但编曲作曲简单的作品，而十几年前的金曲奖作品则是两者俱佳。</w:t>
      </w:r>
    </w:p>
    <w:p>
      <w:pPr>
        <w:ind w:firstLine="562" w:firstLineChars="200"/>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不过在我看来不管哪一类的作品其实都有存在的必要，阳春白雪和下里巴人才叫做雅俗共赏。</w:t>
      </w:r>
    </w:p>
    <w:p>
      <w:pPr>
        <w:ind w:firstLine="562" w:firstLineChars="200"/>
        <w:rPr>
          <w:rFonts w:hint="default"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周录塔-2019050383</w:t>
      </w:r>
      <w:bookmarkStart w:id="0" w:name="_GoBack"/>
      <w:bookmarkEnd w:id="0"/>
    </w:p>
    <w:p>
      <w:pPr>
        <w:ind w:firstLine="562" w:firstLineChars="200"/>
        <w:rPr>
          <w:rFonts w:hint="eastAsia" w:asciiTheme="minorEastAsia" w:hAnsiTheme="minorEastAsia" w:cstheme="minorEastAsia"/>
          <w:b/>
          <w:bCs/>
          <w:sz w:val="28"/>
          <w:szCs w:val="28"/>
          <w:lang w:val="en-US" w:eastAsia="zh-CN"/>
        </w:rPr>
      </w:pPr>
    </w:p>
    <w:p>
      <w:pPr>
        <w:ind w:firstLine="562" w:firstLineChars="200"/>
        <w:rPr>
          <w:rFonts w:hint="default" w:asciiTheme="minorEastAsia" w:hAnsiTheme="minorEastAsia" w:cstheme="minorEastAsia"/>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A03E4E"/>
    <w:rsid w:val="09C70FDF"/>
    <w:rsid w:val="1B4E0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Office_11.8.2.8959_F1E327BC-269C-435d-A152-05C5408002CA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2021-10-09T14:41:00Z</dcterms:created>
  <dc:creator>？？？</dc:creator>
  <cp:lastModifiedBy>？？？</cp:lastModifiedBy>
  <dcterms:modified xsi:type="dcterms:W3CDTF">2021-10-10T11:49:14Z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ies>
</file>