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Internet应用与应用层协议分析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03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 邓芷灵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>201</w:t>
      </w:r>
      <w:r>
        <w:rPr>
          <w:rFonts w:eastAsia="楷体_GB2312"/>
          <w:sz w:val="28"/>
          <w:szCs w:val="28"/>
          <w:u w:val="single"/>
        </w:rPr>
        <w:t>905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1115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hint="eastAsia" w:eastAsia="楷体_GB2312"/>
          <w:sz w:val="28"/>
          <w:szCs w:val="28"/>
          <w:u w:val="single"/>
        </w:rPr>
        <w:t>202</w:t>
      </w:r>
      <w:r>
        <w:rPr>
          <w:rFonts w:eastAsia="楷体_GB2312"/>
          <w:sz w:val="28"/>
          <w:szCs w:val="28"/>
          <w:u w:val="single"/>
        </w:rPr>
        <w:t xml:space="preserve">1 </w:t>
      </w:r>
      <w:r>
        <w:rPr>
          <w:rFonts w:eastAsia="楷体_GB2312"/>
          <w:sz w:val="28"/>
          <w:szCs w:val="28"/>
        </w:rPr>
        <w:t>年</w:t>
      </w:r>
      <w:r>
        <w:rPr>
          <w:rFonts w:hint="eastAsia"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14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</w:rPr>
        <w:t>月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14</w:t>
      </w:r>
      <w:r>
        <w:rPr>
          <w:rFonts w:eastAsia="楷体_GB2312"/>
          <w:sz w:val="28"/>
          <w:szCs w:val="28"/>
        </w:rPr>
        <w:t>日</w:t>
      </w:r>
      <w:r>
        <w:rPr>
          <w:rFonts w:hint="eastAsia" w:eastAsia="楷体_GB2312"/>
          <w:sz w:val="28"/>
          <w:szCs w:val="28"/>
          <w:u w:val="single"/>
        </w:rPr>
        <w:t>上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实验目的</w:t>
      </w:r>
    </w:p>
    <w:p>
      <w:pPr>
        <w:numPr>
          <w:ilvl w:val="0"/>
          <w:numId w:val="2"/>
        </w:numPr>
        <w:spacing w:line="240" w:lineRule="auto"/>
        <w:ind w:left="840" w:leftChars="0" w:hanging="420" w:firstLineChars="0"/>
        <w:rPr>
          <w:color w:val="000000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理解</w:t>
      </w:r>
      <w:r>
        <w:rPr>
          <w:rFonts w:hint="eastAsia"/>
          <w:sz w:val="21"/>
          <w:szCs w:val="21"/>
        </w:rPr>
        <w:t>WWW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DNS</w:t>
      </w:r>
      <w:r>
        <w:rPr>
          <w:rFonts w:hint="eastAsia"/>
          <w:sz w:val="21"/>
          <w:szCs w:val="21"/>
        </w:rPr>
        <w:t>服务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</w:rPr>
        <w:t>FTP服务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SMTP</w:t>
      </w:r>
      <w:r>
        <w:rPr>
          <w:rFonts w:hint="eastAsia"/>
          <w:sz w:val="21"/>
          <w:szCs w:val="21"/>
        </w:rPr>
        <w:t>的作用和原理；</w:t>
      </w:r>
    </w:p>
    <w:p>
      <w:pPr>
        <w:numPr>
          <w:ilvl w:val="0"/>
          <w:numId w:val="2"/>
        </w:numPr>
        <w:spacing w:line="240" w:lineRule="auto"/>
        <w:ind w:left="840" w:leftChars="0" w:hanging="420" w:firstLineChars="0"/>
      </w:pPr>
      <w:r>
        <w:rPr>
          <w:rFonts w:hint="eastAsia"/>
          <w:b/>
          <w:bCs/>
          <w:color w:val="000000"/>
          <w:sz w:val="21"/>
          <w:szCs w:val="21"/>
          <w:lang w:eastAsia="zh-CN"/>
        </w:rPr>
        <w:t>学会使用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wireshark分析HTTP、FTP、SMTP和DNS协议的工作过程，加深对协议格式和工作原理的理解。</w:t>
      </w:r>
    </w:p>
    <w:p>
      <w:pPr>
        <w:pStyle w:val="3"/>
        <w:bidi w:val="0"/>
      </w:pPr>
      <w:r>
        <w:rPr>
          <w:rFonts w:hint="eastAsia"/>
        </w:rPr>
        <w:t>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39" w:hanging="420"/>
        <w:textAlignment w:val="auto"/>
        <w:rPr>
          <w:szCs w:val="21"/>
        </w:rPr>
      </w:pPr>
      <w:r>
        <w:rPr>
          <w:rFonts w:hint="eastAsia"/>
          <w:szCs w:val="21"/>
        </w:rPr>
        <w:t>通过域名访问WWW、FTP服务器，分析DNS、WWW、FTP工作过程，并使用WireShark分析相关协议格式；</w:t>
      </w:r>
    </w:p>
    <w:p>
      <w:pPr>
        <w:numPr>
          <w:ilvl w:val="0"/>
          <w:numId w:val="4"/>
        </w:numPr>
        <w:spacing w:line="240" w:lineRule="auto"/>
        <w:ind w:left="840" w:leftChars="0" w:hanging="420" w:firstLineChars="0"/>
        <w:rPr>
          <w:rFonts w:hint="eastAsia"/>
          <w:szCs w:val="21"/>
        </w:rPr>
      </w:pPr>
      <w:r>
        <w:rPr>
          <w:rFonts w:hint="eastAsia"/>
          <w:szCs w:val="21"/>
        </w:rPr>
        <w:t>在客户端访问SMTP服务器，使用wireshark分析SMTP、POP3协议的工作过程。（可以在客户端安装outlook或使用QQ邮件服务器或自己编程）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实验设备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/>
          <w:bCs/>
          <w:sz w:val="21"/>
          <w:szCs w:val="21"/>
        </w:rPr>
        <w:t>计算机若干台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实验环境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b/>
          <w:sz w:val="28"/>
          <w:szCs w:val="28"/>
        </w:rPr>
      </w:pPr>
      <w:r>
        <w:rPr>
          <w:rFonts w:hint="eastAsia" w:ascii="宋体" w:hAnsi="宋体"/>
          <w:bCs/>
          <w:sz w:val="21"/>
          <w:szCs w:val="21"/>
        </w:rPr>
        <w:t>局部网环境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实验步骤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HTTP协议分析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访问此前在阿里云服务器上搭建的简单个人主页：www.mokazure.moe，Wireshark嗅探结果如图：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6690" cy="85153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HTTP请求报文分析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325" cy="9017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逐行分析如下：</w:t>
      </w:r>
    </w:p>
    <w:tbl>
      <w:tblPr>
        <w:tblStyle w:val="8"/>
        <w:tblpPr w:leftFromText="180" w:rightFromText="180" w:vertAnchor="text" w:horzAnchor="page" w:tblpX="1902" w:tblpY="624"/>
        <w:tblOverlap w:val="never"/>
        <w:tblW w:w="82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6"/>
        <w:gridCol w:w="5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186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5089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GET / HTTP/1.1</w:t>
            </w: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此为请求行，格式为｛方法 URL 版本 CRLF｝（注意空格）。</w:t>
            </w:r>
          </w:p>
          <w:p>
            <w:pPr>
              <w:numPr>
                <w:ilvl w:val="0"/>
                <w:numId w:val="6"/>
              </w:numPr>
              <w:tabs>
                <w:tab w:val="left" w:pos="420"/>
              </w:tabs>
              <w:bidi w:val="0"/>
              <w:ind w:left="420" w:leftChars="0" w:hanging="42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GET为方法，表示请求读取由URL所标志的信息；</w:t>
            </w:r>
          </w:p>
          <w:p>
            <w:pPr>
              <w:numPr>
                <w:ilvl w:val="0"/>
                <w:numId w:val="6"/>
              </w:numPr>
              <w:tabs>
                <w:tab w:val="left" w:pos="420"/>
              </w:tabs>
              <w:bidi w:val="0"/>
              <w:ind w:left="420" w:leftChars="0" w:hanging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 为相对URL，即省略了主机域名，又因为没有子目录，所以只有一个 / ；</w:t>
            </w:r>
          </w:p>
          <w:p>
            <w:pPr>
              <w:numPr>
                <w:ilvl w:val="0"/>
                <w:numId w:val="6"/>
              </w:numPr>
              <w:tabs>
                <w:tab w:val="left" w:pos="420"/>
              </w:tabs>
              <w:bidi w:val="0"/>
              <w:ind w:left="420" w:leftChars="0" w:hanging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HTTP/1.1为HTTP的版本。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Host:47.119.131.49</w:t>
            </w: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firstLine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此行是首部行的开始，给出了主机的域名（可能是因为直接用IP访问，这里给出的是服务器IP）。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Connection:keep-alive</w:t>
            </w:r>
          </w:p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firstLine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ion字段有2个作用：①控制不再转发给代理的首部字段；②管理持久连接。此处作用为后者，指定keep-alive是为了在旧版本HTTP上也能维持持久连接（HTTP/1.1默认为持久连接）。该字段的另一个值是close，表示明确断开连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Upgrade-Insecure-Requests: 1</w:t>
            </w:r>
          </w:p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firstLine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Chrome浏览器在HTTP请求中加入，请求连接升级为HTTPS连接。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User-Agent: Mozilla/5.0 (Windows NT 10.0; WOW64) AppleWebKit/537.36 (KHTML, like Gecko) Chrome/86.0.4240.198 Safari/537.36</w:t>
            </w:r>
          </w:p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firstLine="420" w:firstLineChars="0"/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User-Agent字段意为用户代理，向服务器说明用户所使用的操作系统、浏览器等。格式为{Mozilla/5.0 (平台) 引擎版本 浏览器版本号}。</w:t>
            </w:r>
          </w:p>
          <w:p>
            <w:pPr>
              <w:numPr>
                <w:ilvl w:val="0"/>
                <w:numId w:val="6"/>
              </w:numPr>
              <w:bidi w:val="0"/>
              <w:ind w:left="420" w:leftChars="0" w:hanging="420" w:firstLineChars="0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Mozilla/5.0为早期浏览器竞争的历史遗留；</w:t>
            </w:r>
          </w:p>
          <w:p>
            <w:pPr>
              <w:numPr>
                <w:ilvl w:val="0"/>
                <w:numId w:val="6"/>
              </w:numPr>
              <w:bidi w:val="0"/>
              <w:ind w:left="420" w:leftChars="0" w:hanging="420" w:firstLineChars="0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Windows NT 10.0;WOW64表示Windows 10，Win32 on x64，即本机的操作系统；</w:t>
            </w:r>
          </w:p>
          <w:p>
            <w:pPr>
              <w:numPr>
                <w:ilvl w:val="0"/>
                <w:numId w:val="6"/>
              </w:numPr>
              <w:bidi w:val="0"/>
              <w:ind w:left="420" w:leftChars="0" w:hanging="420" w:firstLineChars="0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Chrome/86.0.4240.198为所使用的浏览器内核版本，与浏览器显示的相符；</w:t>
            </w:r>
          </w:p>
          <w:p>
            <w:pPr>
              <w:numPr>
                <w:ilvl w:val="0"/>
                <w:numId w:val="0"/>
              </w:numPr>
              <w:bidi w:val="0"/>
              <w:jc w:val="both"/>
            </w:pPr>
            <w:r>
              <w:drawing>
                <wp:inline distT="0" distB="0" distL="114300" distR="114300">
                  <wp:extent cx="2813685" cy="705485"/>
                  <wp:effectExtent l="0" t="0" r="571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70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显示的其余浏览器版本号应该也可以理解为历史遗留产物。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Accept: text/html,application/xhtml+xml,application/xml;q=0.9,image/avif,image/webp,image/apng,*/*;q=0.8,application/signed-exchange;v=b3;q=0.9</w:t>
            </w:r>
          </w:p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089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表示浏览器接受的响应格式，用分号隔开。q=0.9表示权重优先级，*/*表示可以接受任意类型的内容。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Accept-Encoding: gzip, deflate</w:t>
            </w: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声明浏览器支持的编码类型为gzip和deflate。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6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Accept-Language: zh-CN,zh;q=0.9</w:t>
            </w:r>
          </w:p>
        </w:tc>
        <w:tc>
          <w:tcPr>
            <w:tcW w:w="5089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表示用户希望优先得到中文版本的文档。</w:t>
            </w:r>
          </w:p>
        </w:tc>
      </w:tr>
    </w:tbl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（图中的\r\n即“CR”“LF”，分别代表“回车”和“换行”，开始行及首部行结尾固有）</w:t>
      </w:r>
    </w:p>
    <w:p>
      <w:pPr>
        <w:numPr>
          <w:ilvl w:val="0"/>
          <w:numId w:val="0"/>
        </w:numPr>
        <w:bidi w:val="0"/>
      </w:pPr>
    </w:p>
    <w:p>
      <w:pPr>
        <w:pStyle w:val="5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（2）HTTP响应报文分析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102100" cy="21653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逐行分析如下：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（图中的\r\n即“CR”“LF”，分别代表“回车”和“换行”，开始行及首部行结尾固有）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0"/>
        <w:gridCol w:w="5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</w:tcPr>
          <w:p>
            <w:p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5222" w:type="dxa"/>
          </w:tcPr>
          <w:p>
            <w:p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HTTP/1.1 200 OK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状态行，格式为{版本 状态码 解释状态码的简单短语}。其中状态码都是三位数字，有5大类，其中2xx表示成功。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Date:Mon,13 Sep 2021 13:03:19 GMT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服务器日期，GMT表示格林威治时间。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Server:Apache/2.4.41 (Ubuntu)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处理请求的原始服务器的软件信息。与实际相符。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Last-Modified: Mon, 05 Apr 2021 06:23:18 GMT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所请求资源的最后修改时间。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ETag:</w:t>
            </w:r>
            <w:r>
              <w:rPr>
                <w:rFonts w:hint="default"/>
                <w:b/>
                <w:bCs/>
                <w:lang w:val="en-US" w:eastAsia="zh-CN"/>
              </w:rPr>
              <w:t>”</w:t>
            </w:r>
            <w:r>
              <w:rPr>
                <w:rFonts w:hint="eastAsia"/>
                <w:b/>
                <w:bCs/>
                <w:lang w:val="en-US" w:eastAsia="zh-CN"/>
              </w:rPr>
              <w:t>137-5bf33bbccc099-gzip</w:t>
            </w:r>
            <w:r>
              <w:rPr>
                <w:rFonts w:hint="default"/>
                <w:b/>
                <w:bCs/>
                <w:lang w:val="en-US" w:eastAsia="zh-CN"/>
              </w:rPr>
              <w:t>”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HTTP 协议规格说明定义ETag为</w:t>
            </w:r>
            <w:r>
              <w:rPr>
                <w:rFonts w:hint="eastAsia"/>
                <w:lang w:val="en-US" w:eastAsia="zh-CN"/>
              </w:rPr>
              <w:t>“</w:t>
            </w:r>
            <w:r>
              <w:rPr>
                <w:rFonts w:hint="default"/>
                <w:lang w:val="en-US" w:eastAsia="zh-CN"/>
              </w:rPr>
              <w:t>被请求变量的实体值</w:t>
            </w:r>
            <w:r>
              <w:rPr>
                <w:rFonts w:hint="eastAsia"/>
                <w:lang w:val="en-US" w:eastAsia="zh-CN"/>
              </w:rPr>
              <w:t>”，可以连同Last-Modified一起被服务器用于判断页面是否被修改，从而采取不同响应。它允许缓存更高效，并节省带宽，因为如果内容没有改变，Web 服务器不需要发送完整的响应。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Accept-Ranges: bytes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标识自身支持范围请求(partial requests)。字段的具体值用于定义范围请求的单位（这里是以byte为单位）。当浏览器发现 Accept-Ranges 头时，可以尝试继续中断的下载，而不是重新开始。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Vary: Accept-Encoding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列出一个响应字段列表，告诉Cache服务器如何判断应使用一个缓存作为相应还是请求一个新的响应。在这里，响应根据Accept-Encoding这个字段决定，防止因为客户端编码格式出现问题。如对于同一份资源，支持gzip的客户端A先访问，使得Cache服务器缓存了一份gzip格式的资源；随后不支持gzip的客户端B访问同一份资源，即使命中了缓存，Cache服务器也会因为Accept-Encoding的不同而请求一个新的响应，而非直接使用已有的gizp格式的缓存作为响应（如果使用缓存，会导致不支持gzip的客户端B因无法解码而呈现乱码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Content-Encoding: gzip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服务器向客户端说明其内容编码格式。这里为gzip格式。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Content-Length: 263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内容长度。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Keep-Alive: timeout=5, max=100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保持TCP连接的同时限制连接时间与最大请求数，超时/超出次数时服务端会关闭连接。这里连接时间为5s，最大请求数为100.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Connection: Keep-Alive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表示保持连接，等待后续请求。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Content-Type: text/html</w:t>
            </w:r>
          </w:p>
        </w:tc>
        <w:tc>
          <w:tcPr>
            <w:tcW w:w="5222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服务端告诉客户端自己响应的类型，这里的text/html表示响应的是HTML。此外还有</w:t>
            </w:r>
          </w:p>
          <w:p>
            <w:pPr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text/plain （纯文本格式）、text/xml （XML格式）、image/gif （gif图片格式）、application/pdf（pdf格式）等。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</w:p>
    <w:p>
      <w:pPr>
        <w:pStyle w:val="5"/>
        <w:numPr>
          <w:ilvl w:val="0"/>
          <w:numId w:val="7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HTTP工作过程分析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访问个人主页www.mokazure.moe，Wireshark捕获结果如下：</w:t>
      </w:r>
    </w:p>
    <w:p>
      <w:pPr>
        <w:ind w:firstLine="420" w:firstLineChars="0"/>
      </w:pPr>
      <w:r>
        <w:drawing>
          <wp:inline distT="0" distB="0" distL="114300" distR="114300">
            <wp:extent cx="5267960" cy="831215"/>
            <wp:effectExtent l="0" t="0" r="2540" b="698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客户端首先向服务器请求网页的HTML文件，再请求CSS文件，最后再请求网页背景图，从而完成对整个页面的加载。在网络比较缓慢的情况下，也可以看到浏览器首先显示出页面文字，再显示出由CSS定义的半透明圆角矩形，最后加载背景图片。</w:t>
      </w:r>
    </w:p>
    <w:p>
      <w:pPr>
        <w:numPr>
          <w:ilvl w:val="-1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相关资源路径等也与服务器中文件的实际存储路径相符：</w:t>
      </w:r>
    </w:p>
    <w:p>
      <w:pPr>
        <w:numPr>
          <w:ilvl w:val="-1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99285" cy="2029460"/>
            <wp:effectExtent l="0" t="0" r="5715" b="254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pStyle w:val="4"/>
        <w:numPr>
          <w:ilvl w:val="0"/>
          <w:numId w:val="8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DNS协议分析</w:t>
      </w:r>
    </w:p>
    <w:p>
      <w:pPr>
        <w:pStyle w:val="5"/>
        <w:numPr>
          <w:ilvl w:val="0"/>
          <w:numId w:val="9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建立DNS服务器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根据这篇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"https://www.cnblogs.com/doherasyang/p/14464999.html"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博客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完成了ntbind在Windows10下的安装与配置。</w:t>
      </w:r>
    </w:p>
    <w:p>
      <w:pPr>
        <w:numPr>
          <w:ilvl w:val="0"/>
          <w:numId w:val="10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启用bind服务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以管理员身份运行命令行程序，进入bind9安装目录下的bin文件夹，输入命令net start 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named启用服务，如图所示：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6250" cy="9525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更改DNS服务器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打开当前所用网络的属性设置→Internet协议版本4→属性→修改首选DNS服务器地址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为127.0.0.1，即本机环回地址，如图所示：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04360" cy="2840990"/>
            <wp:effectExtent l="0" t="0" r="254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检查解析情况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在命令行程序输入dig ns1.123.com +short，其中dig是一个用于查询DNS相关记录的命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令，ns1.123.com为已经在bind配置文件中建立域名-IP解析关系的一个域名，+short表示只需要返回一个简单结果，如图所示：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4184650" cy="400050"/>
            <wp:effectExtent l="0" t="0" r="635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这表明ns1.123.com已经被搭建的DNS服务器正确解析为预设的IP：127.0.0.1，搭建的DNS服务器正常工作。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9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使用DNS</w:t>
      </w:r>
    </w:p>
    <w:p>
      <w:pPr>
        <w:numPr>
          <w:ilvl w:val="0"/>
          <w:numId w:val="11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在bin9安装目录的etc目录下新增mokazure.com.zone文件，配置如图所示：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991100" cy="2033270"/>
            <wp:effectExtent l="0" t="0" r="0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最后一行A记录为个人主页域名mokazure.moe与IP的对应关系。</w:t>
      </w:r>
    </w:p>
    <w:p>
      <w:pPr>
        <w:numPr>
          <w:ilvl w:val="0"/>
          <w:numId w:val="1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在named.conf文件中补充配置：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2623185" cy="2670175"/>
            <wp:effectExtent l="0" t="0" r="571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注：修改并保存后出现无法启动BIND服务的问题，通过named-checkconf命令进行语法检查，发现是因为图中最末尾处漏了一个分号。修正之后成功启动服务。</w:t>
      </w:r>
    </w:p>
    <w:p>
      <w:pPr>
        <w:numPr>
          <w:ilvl w:val="0"/>
          <w:numId w:val="1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检查解析情况：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4749800" cy="4635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解析正确。由于mokazure.moe这个域名实际上已经设置为CDN访问，若使用自动配置的DNS服务器，并不会解析到上图中的真实IP，而是：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4692650" cy="527050"/>
            <wp:effectExtent l="0" t="0" r="6350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上图中两个IP均指向CDN服务商CloudFlare，而隐藏了真实IP。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综上，当DNS服务器将www.mokazure.moe解析到真实IP 47.119.131.49时，表明使用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的就是在文件mokazure.com.zone中配置的A记录。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9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DNS协议分析</w:t>
      </w:r>
    </w:p>
    <w:p>
      <w:pPr>
        <w:numPr>
          <w:ilvl w:val="0"/>
          <w:numId w:val="1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DNS报文格式</w:t>
      </w:r>
    </w:p>
    <w:tbl>
      <w:tblPr>
        <w:tblStyle w:val="8"/>
        <w:tblW w:w="362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Header（报头）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Question（查询）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Answer（应答）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36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Authority（授权应答）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Additional（附加信息）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Header格式</w:t>
      </w:r>
    </w:p>
    <w:tbl>
      <w:tblPr>
        <w:tblStyle w:val="8"/>
        <w:tblW w:w="8215" w:type="dxa"/>
        <w:tblInd w:w="3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0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4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5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7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8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</w:t>
            </w:r>
          </w:p>
        </w:tc>
        <w:tc>
          <w:tcPr>
            <w:tcW w:w="513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</w:t>
            </w:r>
          </w:p>
        </w:tc>
        <w:tc>
          <w:tcPr>
            <w:tcW w:w="520" w:type="dxa"/>
            <w:shd w:val="clear" w:color="auto" w:fill="auto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QR</w:t>
            </w:r>
          </w:p>
        </w:tc>
        <w:tc>
          <w:tcPr>
            <w:tcW w:w="2052" w:type="dxa"/>
            <w:gridSpan w:val="4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Opcode</w:t>
            </w:r>
          </w:p>
        </w:tc>
        <w:tc>
          <w:tcPr>
            <w:tcW w:w="513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AA </w:t>
            </w:r>
          </w:p>
        </w:tc>
        <w:tc>
          <w:tcPr>
            <w:tcW w:w="513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</w:t>
            </w:r>
          </w:p>
        </w:tc>
        <w:tc>
          <w:tcPr>
            <w:tcW w:w="513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</w:t>
            </w:r>
          </w:p>
        </w:tc>
        <w:tc>
          <w:tcPr>
            <w:tcW w:w="513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</w:t>
            </w:r>
          </w:p>
        </w:tc>
        <w:tc>
          <w:tcPr>
            <w:tcW w:w="1539" w:type="dxa"/>
            <w:gridSpan w:val="3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</w:t>
            </w:r>
          </w:p>
        </w:tc>
        <w:tc>
          <w:tcPr>
            <w:tcW w:w="2059" w:type="dxa"/>
            <w:gridSpan w:val="4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bookmarkStart w:id="0" w:name="OLE_LINK3" w:colFirst="0" w:colLast="0"/>
            <w:r>
              <w:rPr>
                <w:rFonts w:hint="eastAsia"/>
                <w:vertAlign w:val="baseline"/>
                <w:lang w:val="en-US" w:eastAsia="zh-CN"/>
              </w:rPr>
              <w:t>QDCOUNT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ARCOUNT</w:t>
            </w:r>
          </w:p>
        </w:tc>
      </w:tr>
      <w:bookmarkEnd w:id="0"/>
    </w:tbl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bookmarkStart w:id="1" w:name="OLE_LINK4"/>
      <w:r>
        <w:rPr>
          <w:rFonts w:hint="eastAsia"/>
          <w:lang w:val="en-US" w:eastAsia="zh-CN"/>
        </w:rPr>
        <w:t>各字段含义说明如下表：</w:t>
      </w:r>
    </w:p>
    <w:bookmarkEnd w:id="1"/>
    <w:tbl>
      <w:tblPr>
        <w:tblStyle w:val="8"/>
        <w:tblW w:w="8227" w:type="dxa"/>
        <w:tblInd w:w="2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69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" w:hRule="atLeast"/>
        </w:trPr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" w:hRule="atLeast"/>
        </w:trPr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16位标识符，标记本条消息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QR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1位的字段，表明本条消息是查询（0），还是响应（1）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Opcode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4位的字段，表明查询的类型：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0：标准查询；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1：反向查询；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2：服务器状态请求；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3-15：暂未定义，保留。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Authoritative Answer - 只在响应消息中有效，表明该响应是否来自于该域中的权限域名服务器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TrunCation - 表明本条消息是否因为长度过长而被截断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Recursion Desired - 只在查询消息中有效。若置1，则是使域名服务器递归查询（可选）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Recursion Available  - 只在响应消息中有效，表明域名服务器是否支持递归查询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保留字段，必须为0.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RCODE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Response code - 4位的字段，在响应消息中被设置，各值含义如下：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0：没有错误。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1：报文格式错误(Format error) - 服务器不能理解请求的报文。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2：服务器失败(Server failure) - 因为服务器的原因导致没办法处理这个请求。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3：名字错误(Name Error) - 只有对授权域名解析服务器有意义，指出解析的域名不存在。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4：没有实现(Not Implemented) - 域名服务器不支持查询类型。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5：拒绝(Refused) - 服务器由于设置的策略拒绝给出应答。比如，服务器不希望对某些请求者给出应答，或者服务器不希望进行某些操作（比如区域传送zone transfer）。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6-15：保留。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QDCOUNT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一个无符号16位整数，表示报文Question段中的问题记录数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ANCOUNT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default"/>
                <w:vertAlign w:val="baseline"/>
                <w:lang w:val="en-US" w:eastAsia="zh-CN"/>
              </w:rPr>
              <w:t>无符号16位整数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default"/>
                <w:vertAlign w:val="baseline"/>
                <w:lang w:val="en-US" w:eastAsia="zh-CN"/>
              </w:rPr>
              <w:t>表示报文</w:t>
            </w:r>
            <w:r>
              <w:rPr>
                <w:rFonts w:hint="eastAsia"/>
                <w:vertAlign w:val="baseline"/>
                <w:lang w:val="en-US" w:eastAsia="zh-CN"/>
              </w:rPr>
              <w:t>Answer</w:t>
            </w:r>
            <w:r>
              <w:rPr>
                <w:rFonts w:hint="default"/>
                <w:vertAlign w:val="baseline"/>
                <w:lang w:val="en-US" w:eastAsia="zh-CN"/>
              </w:rPr>
              <w:t>段中的回答记录数。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NSCOUNT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default"/>
                <w:vertAlign w:val="baseline"/>
                <w:lang w:val="en-US" w:eastAsia="zh-CN"/>
              </w:rPr>
              <w:t>无符号16位整数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default"/>
                <w:vertAlign w:val="baseline"/>
                <w:lang w:val="en-US" w:eastAsia="zh-CN"/>
              </w:rPr>
              <w:t>表示报文</w:t>
            </w:r>
            <w:r>
              <w:rPr>
                <w:rFonts w:hint="eastAsia"/>
                <w:vertAlign w:val="baseline"/>
                <w:lang w:val="en-US" w:eastAsia="zh-CN"/>
              </w:rPr>
              <w:t>Authority</w:t>
            </w:r>
            <w:r>
              <w:rPr>
                <w:rFonts w:hint="default"/>
                <w:vertAlign w:val="baseline"/>
                <w:lang w:val="en-US" w:eastAsia="zh-CN"/>
              </w:rPr>
              <w:t>段中的授权记录数。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ARCOUNT</w:t>
            </w:r>
          </w:p>
        </w:tc>
        <w:tc>
          <w:tcPr>
            <w:tcW w:w="695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default"/>
                <w:vertAlign w:val="baseline"/>
                <w:lang w:val="en-US" w:eastAsia="zh-CN"/>
              </w:rPr>
              <w:t>无符号16位整数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default"/>
                <w:vertAlign w:val="baseline"/>
                <w:lang w:val="en-US" w:eastAsia="zh-CN"/>
              </w:rPr>
              <w:t>表示报文</w:t>
            </w:r>
            <w:r>
              <w:rPr>
                <w:rFonts w:hint="eastAsia"/>
                <w:vertAlign w:val="baseline"/>
                <w:lang w:val="en-US" w:eastAsia="zh-CN"/>
              </w:rPr>
              <w:t>Additional</w:t>
            </w:r>
            <w:r>
              <w:rPr>
                <w:rFonts w:hint="default"/>
                <w:vertAlign w:val="baseline"/>
                <w:lang w:val="en-US" w:eastAsia="zh-CN"/>
              </w:rPr>
              <w:t>段中的附加记录数。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104765" cy="1750695"/>
            <wp:effectExtent l="0" t="0" r="635" b="19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上图中Header部分各字段信息表明：这是一个ID为0x899a的查询消息，类型为标准查询，未被截断，要求递归查询，查询记录数为1.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Question格式</w:t>
      </w:r>
    </w:p>
    <w:tbl>
      <w:tblPr>
        <w:tblStyle w:val="8"/>
        <w:tblW w:w="8215" w:type="dxa"/>
        <w:tblInd w:w="3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0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4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5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7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8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</w:t>
            </w:r>
          </w:p>
        </w:tc>
        <w:tc>
          <w:tcPr>
            <w:tcW w:w="5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QCLASS</w:t>
            </w:r>
          </w:p>
        </w:tc>
      </w:tr>
    </w:tbl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各字段含义说明如下表：</w:t>
      </w:r>
    </w:p>
    <w:tbl>
      <w:tblPr>
        <w:tblStyle w:val="8"/>
        <w:tblW w:w="8226" w:type="dxa"/>
        <w:tblInd w:w="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6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2" w:name="OLE_LINK6" w:colFirst="0" w:colLast="1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QNAME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表示所查询的域名。注意这里的域名以编码表示，如：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sp0    .      baidu    .   com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73 70 30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05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62 61 69 64 75</w:t>
            </w: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 xml:space="preserve"> 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63 6f 6d </w:t>
            </w: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00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蓝色部分指示接下来多少字节是有效信息，以00结束，域名中的“.”没有被编码。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QTYPE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一个16位的字段，表明请求的类型，常用的有：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1：A记录</w:t>
            </w:r>
            <w:bookmarkStart w:id="3" w:name="OLE_LINK5"/>
            <w:r>
              <w:rPr>
                <w:rFonts w:hint="eastAsia"/>
                <w:vertAlign w:val="baseline"/>
                <w:lang w:val="en-US" w:eastAsia="zh-CN"/>
              </w:rPr>
              <w:t>（将主机名映射到主机的记录，返回IPv4地址）</w:t>
            </w:r>
            <w:bookmarkEnd w:id="3"/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2：NS记录（域的权限服务器）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5：CNAME记录（别名记录）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28：AAAA记录（将主机名映射到主机的记录，返回IPv6地址）</w:t>
            </w:r>
          </w:p>
        </w:tc>
      </w:tr>
      <w:bookmarkEnd w:id="2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QCLASS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一个16位的字段，表明请求的类（Class）。对于Internet中的请求，QCLASS值为IN（0x0001）。</w:t>
            </w:r>
          </w:p>
        </w:tc>
      </w:tr>
    </w:tbl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45100" cy="1047750"/>
            <wp:effectExtent l="0" t="0" r="0" b="635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 Record（RR）格式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DNS报文中的三个部分（Answer的详细信息、Authority、Additional）都遵循该格式：</w:t>
      </w:r>
    </w:p>
    <w:tbl>
      <w:tblPr>
        <w:tblStyle w:val="8"/>
        <w:tblW w:w="8215" w:type="dxa"/>
        <w:tblInd w:w="3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0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4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5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7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8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9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</w:t>
            </w:r>
          </w:p>
        </w:tc>
        <w:tc>
          <w:tcPr>
            <w:tcW w:w="5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14</w:t>
            </w:r>
          </w:p>
        </w:tc>
        <w:tc>
          <w:tcPr>
            <w:tcW w:w="5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RDLENGTH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5" w:type="dxa"/>
            <w:gridSpan w:val="16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RDATA</w:t>
            </w:r>
          </w:p>
        </w:tc>
      </w:tr>
    </w:tbl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各字段含义说明如下表：</w:t>
      </w:r>
    </w:p>
    <w:tbl>
      <w:tblPr>
        <w:tblStyle w:val="8"/>
        <w:tblW w:w="8226" w:type="dxa"/>
        <w:tblInd w:w="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0"/>
        <w:gridCol w:w="6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6086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与该资源记录相关的域名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bookmarkStart w:id="4" w:name="OLE_LINK7"/>
            <w:r>
              <w:rPr>
                <w:rFonts w:hint="eastAsia"/>
                <w:vertAlign w:val="baseline"/>
                <w:lang w:val="en-US" w:eastAsia="zh-CN"/>
              </w:rPr>
              <w:t>一个16位的字段，</w:t>
            </w:r>
            <w:bookmarkEnd w:id="4"/>
            <w:r>
              <w:rPr>
                <w:rFonts w:hint="eastAsia"/>
                <w:vertAlign w:val="baseline"/>
                <w:lang w:val="en-US" w:eastAsia="zh-CN"/>
              </w:rPr>
              <w:t>表明RDATA中的数据含义。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值所对应的含义与QTYPE相同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一个16位的字段，表明RDATA中的数据的类。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值所对应的含义与QCLASS相同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TTL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一个32位的字段，表明该记录进行一次缓存的时间间隔（在记录被废弃之前，单位为s）；若为0，则表明记录只适用于处理过程中，不应被缓存。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RDLENGTH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一个无符号16位整数，表明RDATA中数据的长度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RDATA</w:t>
            </w:r>
          </w:p>
        </w:tc>
        <w:tc>
          <w:tcPr>
            <w:tcW w:w="60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对资源的描述。不同的资源记录有不同的格式。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例如，对于A记录，RDATA是一个32位的IP地址。</w:t>
            </w:r>
          </w:p>
        </w:tc>
      </w:tr>
    </w:tbl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178300" cy="1079500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图为一条CNAME记录，映射关系为sp0.baidu.com→www.a.shifen.com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9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DNS工作过程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访问www.bilibili.com，Wireshark捕获DNS数据包如下图所示：</w:t>
      </w:r>
    </w:p>
    <w:p>
      <w:pPr>
        <w:bidi w:val="0"/>
      </w:pPr>
      <w:r>
        <w:drawing>
          <wp:inline distT="0" distB="0" distL="114300" distR="114300">
            <wp:extent cx="5611495" cy="182880"/>
            <wp:effectExtent l="0" t="0" r="1905" b="762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rcRect r="6736" b="869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主机向本地域名服务器192.168.10.8发起查询，报文如下：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708910" cy="1683385"/>
            <wp:effectExtent l="0" t="0" r="8890" b="571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本地域名服务器响应，Answer中共有7条资源记录：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3512185" cy="1960880"/>
            <wp:effectExtent l="0" t="0" r="571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第一条CNAME记录：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"http://www.bilibili.com→a.w.bilicdn1.com"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www.bilibili.com→a.w.bilicdn1.com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第二条CNAME记录：a.w.bilicdn1.com→g.w.bilicdn1.com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然后是五条A记录，g.w.bilicdn1.com可解析到5个不同IP：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139.159.227.6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110.43.33.147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110.43.34.72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139.9.62.5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139.159.246.60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如此便完成了从域名www.bilibili.com到IP的解析。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9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异常情形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问题：有时候会捕获不到DNS解析过程。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复现：初次访问www.mokazure.moe时，Wireshark能捕获到DNS解析过程；但随后再次访问相同网站时，Wireshark捕获不到。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分析：猜测可能是因为在第一次访问之后，本机（浏览器或系统）进行了DNS缓存，第二次访问时直接从本机缓存中得到IP，不需要再与本地DNS服务器进行通信，因此Wireshark捕获不到解析过程。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：基于上述分析，若在第一次访问之后清除本机缓存，再进行第二次访问，那么两次都应该可以捕获到DNS解析过程。通过重启浏览器的方式清除浏览器的DNS缓存，通过ipconfig/flushdns命令清除系统的DNS缓存。经过实验，以上两种清除操作若只执行其中一种，那么第二次访问仍然无法捕获，只有当两种操作都执行后，第二次访问才能捕获到DNS解析过程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：DNS缓存既存在于浏览器中，也存在于系统中，域名解析将优先查找这两处的缓存；只有当需要解析的域名在这两处地方都没有缓存记录时，才会向本地DNS服务器通信请求解析。此外，浏览器和系统的DNS缓存都不是一直存在的，有设定的TTL，只有在TTL内发起第二次访问，才会无法捕获；若间隔一段时间再访问，不需要清除本机DNS缓存也能捕获解析过程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FTP协议分析</w:t>
      </w:r>
    </w:p>
    <w:p>
      <w:pPr>
        <w:pStyle w:val="5"/>
        <w:numPr>
          <w:ilvl w:val="0"/>
          <w:numId w:val="13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协议分析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访问</w:t>
      </w:r>
      <w:bookmarkStart w:id="5" w:name="OLE_LINK10"/>
      <w:r>
        <w:rPr>
          <w:rFonts w:hint="eastAsia"/>
          <w:sz w:val="21"/>
          <w:szCs w:val="21"/>
          <w:lang w:val="en-US" w:eastAsia="zh-CN"/>
        </w:rPr>
        <w:t>ftp://ftp.jnu.edu.cn</w:t>
      </w:r>
      <w:bookmarkEnd w:id="5"/>
      <w:r>
        <w:rPr>
          <w:rFonts w:hint="eastAsia"/>
          <w:sz w:val="21"/>
          <w:szCs w:val="21"/>
          <w:lang w:val="en-US" w:eastAsia="zh-CN"/>
        </w:rPr>
        <w:t>，Wiresha</w:t>
      </w:r>
      <w:bookmarkStart w:id="11" w:name="_GoBack"/>
      <w:bookmarkEnd w:id="11"/>
      <w:r>
        <w:rPr>
          <w:rFonts w:hint="eastAsia"/>
          <w:sz w:val="21"/>
          <w:szCs w:val="21"/>
          <w:lang w:val="en-US" w:eastAsia="zh-CN"/>
        </w:rPr>
        <w:t>rk捕获结果如下：</w:t>
      </w:r>
    </w:p>
    <w:p>
      <w:pPr>
        <w:ind w:firstLine="420" w:firstLineChars="0"/>
      </w:pPr>
      <w:r>
        <w:drawing>
          <wp:inline distT="0" distB="0" distL="114300" distR="114300">
            <wp:extent cx="3729990" cy="2212975"/>
            <wp:effectExtent l="0" t="0" r="381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图中涉及的命令如下表所示：</w:t>
      </w:r>
    </w:p>
    <w:tbl>
      <w:tblPr>
        <w:tblStyle w:val="8"/>
        <w:tblW w:w="7990" w:type="dxa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7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命令</w:t>
            </w:r>
          </w:p>
        </w:tc>
        <w:tc>
          <w:tcPr>
            <w:tcW w:w="709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 NAME - 参数为用户名，进行用户认证。通常为建立控制连接之后的第一条命令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 - 参数为用户密码，该命令紧接在USER命令之后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SYST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SYSTEM - 请求服务器操作系统类型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PWD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 Working Directory - 请求当前工作目录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Representation Type - 确定数据的传输方式，参数为标识数据类型的一个或多个ASCII字符，如I（Image），A（ASCII），E（EBCDIC）等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SIZE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（RFC959没有提到这个命令，通过参数指定某个文件，获取文件大小）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CWD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Change Working Directory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 把当前目录改为远程文件系统的指定路径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PASV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PASSIVE - 要求服务器端的数据传送进程监听一个数据端口（不是默认的数据端口）并等待连接。对该命令的响应包括服务器地址及正在监听的端口号。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 - 让服务器发送一份列表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QUIT</w:t>
            </w:r>
          </w:p>
        </w:tc>
        <w:tc>
          <w:tcPr>
            <w:tcW w:w="70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终止连接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图中涉及的响应码如下表所示：</w:t>
      </w:r>
    </w:p>
    <w:tbl>
      <w:tblPr>
        <w:tblStyle w:val="8"/>
        <w:tblW w:w="8000" w:type="dxa"/>
        <w:tblInd w:w="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0"/>
        <w:gridCol w:w="6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响应代码</w:t>
            </w:r>
          </w:p>
        </w:tc>
        <w:tc>
          <w:tcPr>
            <w:tcW w:w="685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220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为新用户的服务就绪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331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用户名无误，要求密码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230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用户登录成功，继续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215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系统类型回复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257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路径名（“PATHNAME”）建立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550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文件不可用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文件行为完成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227</w:t>
            </w:r>
          </w:p>
        </w:tc>
        <w:tc>
          <w:tcPr>
            <w:tcW w:w="68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进入被动模式（h1,h2,h3,h4,p1,p2）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（h1,h2,h3,h4,p1,p2为32位的地址（host address）和16位的端口号（port address），十进制表示）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150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文件状态无误，准备打开数据连接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226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结束数据连接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221</w:t>
            </w:r>
          </w:p>
        </w:tc>
        <w:tc>
          <w:tcPr>
            <w:tcW w:w="68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服务器关闭控制连接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另响应码有一定格式表明响应的类型，如：</w:t>
      </w:r>
    </w:p>
    <w:tbl>
      <w:tblPr>
        <w:tblStyle w:val="8"/>
        <w:tblW w:w="8010" w:type="dxa"/>
        <w:tblInd w:w="5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6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代码格式</w:t>
            </w:r>
          </w:p>
        </w:tc>
        <w:tc>
          <w:tcPr>
            <w:tcW w:w="666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1yz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成功，开始处理请求。通常会有第二条响应表示处理结果，在此之前不会处理新的请求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2yz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成功，请求处理完成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3yz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成功，但处理请求需要用户提供进一步信息，被暂时搁置以等待用户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4yz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失败（暂时的），用户可以重新发起相同请求，再一次尝试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5yz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失败（永久的），即使再一次发起相同请求也会失败，需要检查请求是否正确。如拼写错误或目录状态不符合要求等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x0z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语法 - 请求存在语法错误、不存在的命令或多余的命令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x1z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信息 - 请求需要用户提供进一步信息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x2z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连接 - 与控制连接或数据连接有关的响应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x3z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 - 与用户登录有关的响应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x4z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保留，暂未定义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x5z</w:t>
            </w:r>
          </w:p>
        </w:tc>
        <w:tc>
          <w:tcPr>
            <w:tcW w:w="66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文件系统 - 有关文件传输或其他行为的响应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命令说明及响应说明，由抓包结果所知的FTP访问流程为：连接成功→发送用户名→发送密码→查看服务器系统信息（UNIX）→查看当前工作目录（/）→确定数据类型为I（Image）→查看根目录的大小（失败，因为不是文件）→改变工作目录（/）→进入被动模式→请求传输列表→终止连接。</w:t>
      </w:r>
    </w:p>
    <w:p>
      <w:pPr>
        <w:ind w:firstLine="420" w:firstLineChars="0"/>
      </w:pPr>
      <w:r>
        <w:drawing>
          <wp:inline distT="0" distB="0" distL="114300" distR="114300">
            <wp:extent cx="4958715" cy="666750"/>
            <wp:effectExtent l="0" t="0" r="6985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由图中可知，建立</w:t>
      </w:r>
      <w:r>
        <w:rPr>
          <w:rFonts w:hint="eastAsia"/>
          <w:b/>
          <w:bCs/>
          <w:lang w:val="en-US" w:eastAsia="zh-CN"/>
        </w:rPr>
        <w:t>控制连接</w:t>
      </w:r>
      <w:r>
        <w:rPr>
          <w:rFonts w:hint="eastAsia"/>
          <w:lang w:val="en-US" w:eastAsia="zh-CN"/>
        </w:rPr>
        <w:t>的服务器端口为21，客户端端口为61216.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3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对于命令PASV，服务器给出的响应详细信息如图所示：</w:t>
      </w:r>
    </w:p>
    <w:p>
      <w:pPr>
        <w:ind w:firstLine="420" w:firstLineChars="0"/>
      </w:pPr>
      <w:r>
        <w:drawing>
          <wp:inline distT="0" distB="0" distL="114300" distR="114300">
            <wp:extent cx="4330700" cy="933450"/>
            <wp:effectExtent l="0" t="0" r="0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其中（192,168,10,183,207,44）依次为（h1,h2,h3,h4,p1,p2），转换后即服务器地址为192.168.10.183，端口号为</w:t>
      </w:r>
      <w:bookmarkStart w:id="6" w:name="OLE_LINK11"/>
      <w:r>
        <w:rPr>
          <w:rFonts w:hint="eastAsia"/>
          <w:lang w:val="en-US" w:eastAsia="zh-CN"/>
        </w:rPr>
        <w:t>53610</w:t>
      </w:r>
      <w:bookmarkEnd w:id="6"/>
      <w:r>
        <w:rPr>
          <w:rFonts w:hint="eastAsia"/>
          <w:lang w:val="en-US" w:eastAsia="zh-CN"/>
        </w:rPr>
        <w:t>（注意20</w:t>
      </w:r>
      <w:bookmarkStart w:id="7" w:name="OLE_LINK9"/>
      <w:r>
        <w:rPr>
          <w:rFonts w:hint="eastAsia"/>
          <w:lang w:val="en-US" w:eastAsia="zh-CN"/>
        </w:rPr>
        <w:t>9对应二进制数</w:t>
      </w:r>
      <w:bookmarkEnd w:id="7"/>
      <w:r>
        <w:rPr>
          <w:rFonts w:hint="eastAsia"/>
          <w:lang w:val="en-US" w:eastAsia="zh-CN"/>
        </w:rPr>
        <w:t>是高八位，106对应二进制数是低八位，换算即可）。正如被动模式的工作原理，当客户端发出PASV命令后，服务器随机开放一个端口（1024以上）并告知客户端。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然后客户端用一个新端口64926与服务器告知的端口53610建立</w:t>
      </w:r>
      <w:r>
        <w:rPr>
          <w:rFonts w:hint="eastAsia"/>
          <w:b/>
          <w:bCs/>
          <w:lang w:val="en-US" w:eastAsia="zh-CN"/>
        </w:rPr>
        <w:t>数据连接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123815" cy="386080"/>
            <wp:effectExtent l="0" t="0" r="6985" b="762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然后通过这个数据连接开始传输数据（53610→64926）：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66945" cy="2296160"/>
            <wp:effectExtent l="0" t="0" r="8255" b="254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SMTP和POP协议分析</w:t>
      </w:r>
    </w:p>
    <w:p>
      <w:pPr>
        <w:pStyle w:val="5"/>
        <w:numPr>
          <w:ilvl w:val="0"/>
          <w:numId w:val="14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下载并设置Foxmail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（注：163邮箱需要手动开启POP3，先登录163邮箱进行设置，再用授权密码在Foxmail中登录，而不是用邮箱密码）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31870" cy="3421380"/>
            <wp:effectExtent l="0" t="0" r="11430" b="7620"/>
            <wp:docPr id="8" name="图片 8" descr="QQ截图2021101210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10121050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打开Wireshark，写邮件发送给自己，捕获结果如下：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055" cy="1889760"/>
            <wp:effectExtent l="0" t="0" r="444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14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SMTP协议分析</w:t>
      </w:r>
    </w:p>
    <w:p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阶段一：建立连接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1"/>
        <w:gridCol w:w="4361"/>
        <w:gridCol w:w="3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协议类型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INFO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64261 → 25 [SYN] Seq=0 Win=64240 Len=0 MSS=1460 WS=256 SACK_PERM=1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SMTP客户端口就熟知端口25向SMTP服务器发送SYN标记的包，请求建立TCP连接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25 → 64261 [SYN, ACK] Seq=0 Ack=1 Win=14600 Len=0 MSS=1460 SACK_PERM=1 WS=128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SMTP服务器发送对SYN包的确认包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64261 → 25 [ACK] Seq=1 Ack=1 Win=131328 Len=0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SMTP客户收到确认包，再发送一个ACK确认包，通知服务器连接已建立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220 163.com Anti-spam GT for Coremail System (163com[20141201])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15"/>
              </w:numPr>
              <w:bidi w:val="0"/>
              <w:ind w:left="420" w:leftChars="0" w:hanging="42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220 163.com为应答信息，表示服务器就绪</w:t>
            </w:r>
          </w:p>
          <w:p>
            <w:pPr>
              <w:numPr>
                <w:ilvl w:val="0"/>
                <w:numId w:val="15"/>
              </w:numPr>
              <w:bidi w:val="0"/>
              <w:ind w:left="420" w:leftChars="0" w:hanging="42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其他为服务器的欢迎信息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EHLO LAPTOP-7VPTA26I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15"/>
              </w:numPr>
              <w:bidi w:val="0"/>
              <w:ind w:left="420" w:leftChars="0" w:hanging="42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HELO为客户端向服务器表明用户身份</w:t>
            </w:r>
          </w:p>
          <w:p>
            <w:pPr>
              <w:numPr>
                <w:ilvl w:val="0"/>
                <w:numId w:val="15"/>
              </w:numPr>
              <w:bidi w:val="0"/>
              <w:ind w:left="420" w:leftChars="0" w:hanging="42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EHLO为HELO的扩展，支持用户认证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25 → 64261 [ACK] Seq=66 Ack=23 Win=14720 Len=0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250-mail | PIPELINING | AUTH LOGIN PLAIN | AUTH=LOGIN PLAIN | coremail 1Uxr2xKj7kG0xkI17xGrU7I0s8FY2U3Uj8Cz28x1UUUUU7Ic2I0Y2Ur34xFrUCa0xDrUUUUj | STARTTLS | 8BITMIME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334 dXNlcm5hbWU6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334表示接受，等待用户输入验证信息；“</w:t>
            </w:r>
            <w:r>
              <w:rPr>
                <w:rFonts w:hint="default"/>
                <w:lang w:val="en-US" w:eastAsia="zh-CN"/>
              </w:rPr>
              <w:t>dXNlcm5hbWU6</w:t>
            </w:r>
            <w:r>
              <w:rPr>
                <w:rFonts w:hint="eastAsia"/>
                <w:vertAlign w:val="baseline"/>
                <w:lang w:val="en-US" w:eastAsia="zh-CN"/>
              </w:rPr>
              <w:t>”是经过BASE64加密的“Username:”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AUTH LOGIN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客户端发送用户登录命令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User: Z2xvcnlkemxAMTYzLmNvbQ==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客户端发送BASE64加密的用户名，解密后可知是邮箱地址“glorydzl@163.com”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334 UGFzc3dvcmQ6</w:t>
            </w:r>
          </w:p>
        </w:tc>
        <w:tc>
          <w:tcPr>
            <w:tcW w:w="309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334表示接受，等待用户输入验证信息；“</w:t>
            </w:r>
            <w:r>
              <w:rPr>
                <w:rFonts w:hint="default"/>
                <w:lang w:val="en-US" w:eastAsia="zh-CN"/>
              </w:rPr>
              <w:t>UGFzc3dvcmQ6</w:t>
            </w:r>
            <w:r>
              <w:rPr>
                <w:rFonts w:hint="eastAsia"/>
                <w:vertAlign w:val="baseline"/>
                <w:lang w:val="en-US" w:eastAsia="zh-CN"/>
              </w:rPr>
              <w:t>”是经过BASE64加密的“Password:”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Pass: cXEzM3J0eTEyMw==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客户端发送BASE64加密的密码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SMTP</w:t>
            </w:r>
          </w:p>
        </w:tc>
        <w:tc>
          <w:tcPr>
            <w:tcW w:w="4361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235 Authentication successful</w:t>
            </w:r>
          </w:p>
        </w:tc>
        <w:tc>
          <w:tcPr>
            <w:tcW w:w="30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235表示接受，认证成功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阶段二：邮件传送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2"/>
        <w:gridCol w:w="44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INFO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C: MAIL FROM: 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"mailto:&lt;glorydzl@163.com&gt;"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&lt;glorydzl@163.com&gt;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声明邮件来源邮箱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250 Mail OK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250表示要求的邮件操作完成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C: RCPT TO: 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"mailto:&lt;glorydzl@163.com&gt;"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&lt;glorydzl@163.com&gt;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声明邮件目的邮箱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250 Mail OK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250表示要求的邮件操作完成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DATA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请求发送数据命令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354 End data with &lt;CR&gt;&lt;LF&gt;.&lt;CR&gt;&lt;LF&gt;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354表示开始邮件输入。以一行.结束输入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DATA fragment, 354 bytes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77795" cy="1085215"/>
                  <wp:effectExtent l="0" t="0" r="1905" b="698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108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250 Mail OK queued as smtp13,EcCowAD3FY5t9mRh5WGrRA--.20094S2 1634006638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250表示要求的邮件操作完成，邮件已进入发送队列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 DATA fragment, 6 bytes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一行“QUIT”，请求与服务器断开连接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8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S: 221 Bye</w:t>
            </w:r>
          </w:p>
        </w:tc>
        <w:tc>
          <w:tcPr>
            <w:tcW w:w="44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221表示服务关闭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阶段三：释放连接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INFO</w:t>
            </w:r>
          </w:p>
        </w:tc>
        <w:tc>
          <w:tcPr>
            <w:tcW w:w="4261" w:type="dxa"/>
          </w:tcPr>
          <w:p>
            <w:pPr>
              <w:bidi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64261 → 25 [FIN, ACK] Seq=1465 Ack=455 Win=130816 Len=0</w:t>
            </w:r>
          </w:p>
        </w:tc>
        <w:tc>
          <w:tcPr>
            <w:tcW w:w="4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客户端主动关闭与服务器的数据传送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25 → 64261 [FIN, ACK] Seq=464 Ack=1465 Win=18688 Len=0</w:t>
            </w:r>
          </w:p>
        </w:tc>
        <w:tc>
          <w:tcPr>
            <w:tcW w:w="4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服务器收到并返回确认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25 → 64261 [ACK] Seq=465 Ack=1466 Win=18688 Len=0</w:t>
            </w:r>
          </w:p>
        </w:tc>
        <w:tc>
          <w:tcPr>
            <w:tcW w:w="4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服务器主动关闭与客户端的数据传送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64261 → 25 [RST, ACK] Seq=1466 Ack=464 Win=0 Len=0</w:t>
            </w:r>
          </w:p>
        </w:tc>
        <w:tc>
          <w:tcPr>
            <w:tcW w:w="4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客户端收到并返回确认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4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POP协议分析</w:t>
      </w:r>
    </w:p>
    <w:p>
      <w:pPr>
        <w:numPr>
          <w:ilvl w:val="0"/>
          <w:numId w:val="0"/>
        </w:numPr>
        <w:bidi w:val="0"/>
        <w:ind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在Foxmail客户端点击“收取”，Wireshark嗅探结果如图：</w:t>
      </w:r>
    </w:p>
    <w:p>
      <w:pPr>
        <w:numPr>
          <w:ilvl w:val="0"/>
          <w:numId w:val="0"/>
        </w:numPr>
        <w:bidi w:val="0"/>
        <w:ind w:leftChars="0"/>
        <w:outlineLvl w:val="9"/>
      </w:pPr>
      <w:r>
        <w:drawing>
          <wp:inline distT="0" distB="0" distL="114300" distR="114300">
            <wp:extent cx="5267325" cy="1465580"/>
            <wp:effectExtent l="0" t="0" r="317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POP3协议中有三种状态，认证状态，处理状态（TRANSACTION State），和更新状态。</w:t>
      </w:r>
    </w:p>
    <w:p>
      <w:pPr>
        <w:numPr>
          <w:ilvl w:val="0"/>
          <w:numId w:val="17"/>
        </w:numPr>
        <w:bidi w:val="0"/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认证状态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793750"/>
            <wp:effectExtent l="0" t="0" r="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① 客户端与服务器成功建立TCP连接后，服务器发送一条欢迎信息，POP3会话处于认证状态。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图中客户端向服务器依次发送用户名及密码进行认证。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认证成功，转入处理状态。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服务器响应的第一行以一个状态码“+OK”或“-ERR”开头，分别表示操作成功或失败，后面再接一些文本说明。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图中涉及的命令如下表所示：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"/>
        <w:gridCol w:w="1068"/>
        <w:gridCol w:w="1960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8" w:name="OLE_LINK1" w:colFirst="0" w:colLast="3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命令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参数</w:t>
            </w:r>
          </w:p>
        </w:tc>
        <w:tc>
          <w:tcPr>
            <w:tcW w:w="1960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在何种状态下使用</w:t>
            </w:r>
          </w:p>
        </w:tc>
        <w:tc>
          <w:tcPr>
            <w:tcW w:w="4741" w:type="dxa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描述</w:t>
            </w:r>
          </w:p>
        </w:tc>
      </w:tr>
      <w:bookmarkEnd w:id="8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106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96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</w:t>
            </w:r>
          </w:p>
        </w:tc>
        <w:tc>
          <w:tcPr>
            <w:tcW w:w="474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当客户端使用“USER”和“PASS”命令组合进行认证时，必须先发送“USER”命令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06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96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</w:t>
            </w:r>
          </w:p>
        </w:tc>
        <w:tc>
          <w:tcPr>
            <w:tcW w:w="474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发送密码让服务器确认并授权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bidi w:val="0"/>
        <w:ind w:left="420" w:leftChars="0" w:hanging="420" w:firstLineChars="0"/>
        <w:outlineLvl w:val="9"/>
      </w:pPr>
      <w:r>
        <w:rPr>
          <w:rFonts w:hint="eastAsia"/>
          <w:lang w:val="en-US" w:eastAsia="zh-CN"/>
        </w:rPr>
        <w:t>处理状态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440680" cy="2808605"/>
            <wp:effectExtent l="0" t="0" r="762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rcRect l="18231" t="636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①客户端认证成功且服务器锁定并打开对应的邮筒（Maildrop）后，POP3会话处于处理状态。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②服务器持续响应客户端发送的命令，直到收到“QUIT”命令。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③客户端发送“QUIT”命令，POP3会话转入更新状态。</w:t>
      </w:r>
    </w:p>
    <w:p>
      <w:pPr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bookmarkStart w:id="9" w:name="OLE_LINK8"/>
      <w:r>
        <w:rPr>
          <w:rFonts w:hint="eastAsia"/>
          <w:lang w:val="en-US" w:eastAsia="zh-CN"/>
        </w:rPr>
        <w:t>图中涉及的命令如下表所示</w:t>
      </w:r>
      <w:bookmarkEnd w:id="9"/>
      <w:r>
        <w:rPr>
          <w:rFonts w:hint="eastAsia"/>
          <w:lang w:val="en-US" w:eastAsia="zh-CN"/>
        </w:rPr>
        <w:t>（Message不知怎么准确翻译，也许是邮件吧）：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"/>
        <w:gridCol w:w="1638"/>
        <w:gridCol w:w="1920"/>
        <w:gridCol w:w="4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命令</w:t>
            </w:r>
          </w:p>
        </w:tc>
        <w:tc>
          <w:tcPr>
            <w:tcW w:w="163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参数</w:t>
            </w:r>
          </w:p>
        </w:tc>
        <w:tc>
          <w:tcPr>
            <w:tcW w:w="1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在何种状态下使用</w:t>
            </w:r>
          </w:p>
        </w:tc>
        <w:tc>
          <w:tcPr>
            <w:tcW w:w="421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center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</w:t>
            </w:r>
          </w:p>
        </w:tc>
        <w:tc>
          <w:tcPr>
            <w:tcW w:w="163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92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</w:t>
            </w:r>
          </w:p>
        </w:tc>
        <w:tc>
          <w:tcPr>
            <w:tcW w:w="421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服务器响应邮筒信息，也叫drop listing，包含邮筒中的message数量、以8bit表示的邮筒大小。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163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 number（可选）</w:t>
            </w:r>
          </w:p>
        </w:tc>
        <w:tc>
          <w:tcPr>
            <w:tcW w:w="192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</w:t>
            </w:r>
          </w:p>
        </w:tc>
        <w:tc>
          <w:tcPr>
            <w:tcW w:w="421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若无参数，服务器会发出多行响应，第一行以“+OK”开始，余下各行为邮筒中每条message的number及以两个字节表示的准确大小，每条一行。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UIDL</w:t>
            </w:r>
          </w:p>
        </w:tc>
        <w:tc>
          <w:tcPr>
            <w:tcW w:w="163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bookmarkStart w:id="10" w:name="OLE_LINK2"/>
            <w:r>
              <w:rPr>
                <w:rFonts w:hint="eastAsia"/>
                <w:vertAlign w:val="baseline"/>
                <w:lang w:val="en-US" w:eastAsia="zh-CN"/>
              </w:rPr>
              <w:t>Message number（可选）</w:t>
            </w:r>
            <w:bookmarkEnd w:id="10"/>
          </w:p>
        </w:tc>
        <w:tc>
          <w:tcPr>
            <w:tcW w:w="192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</w:t>
            </w:r>
          </w:p>
        </w:tc>
        <w:tc>
          <w:tcPr>
            <w:tcW w:w="421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若无参数，服务器会发出多行响应，第一行以“+OK”开始，余下各行为邮筒中每条message的number及唯一ID，每条一行。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RETR</w:t>
            </w:r>
          </w:p>
        </w:tc>
        <w:tc>
          <w:tcPr>
            <w:tcW w:w="163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 number（必须）</w:t>
            </w:r>
          </w:p>
        </w:tc>
        <w:tc>
          <w:tcPr>
            <w:tcW w:w="192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</w:t>
            </w:r>
          </w:p>
        </w:tc>
        <w:tc>
          <w:tcPr>
            <w:tcW w:w="421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检索指定的message。服务器响应为message number对应的Message的全部内容。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3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QUIT</w:t>
            </w:r>
          </w:p>
        </w:tc>
        <w:tc>
          <w:tcPr>
            <w:tcW w:w="1638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920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center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任何</w:t>
            </w:r>
          </w:p>
        </w:tc>
        <w:tc>
          <w:tcPr>
            <w:tcW w:w="4211" w:type="dxa"/>
          </w:tcPr>
          <w:p>
            <w:pPr>
              <w:numPr>
                <w:ilvl w:val="0"/>
                <w:numId w:val="0"/>
              </w:numPr>
              <w:bidi w:val="0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POP3会话转入更新状态，服务器移除邮筒中被标记为“删除”的message，释放在处理状态下申请的资源并关闭TCP连接。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bidi w:val="0"/>
        <w:ind w:left="420" w:leftChars="0" w:hanging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更新状态</w:t>
      </w:r>
    </w:p>
    <w:p>
      <w:pPr>
        <w:numPr>
          <w:ilvl w:val="0"/>
          <w:numId w:val="0"/>
        </w:numPr>
        <w:bidi w:val="0"/>
        <w:ind w:leftChars="0" w:firstLine="420" w:firstLineChars="0"/>
        <w:outlineLvl w:val="9"/>
      </w:pPr>
      <w:r>
        <w:drawing>
          <wp:inline distT="0" distB="0" distL="114300" distR="114300">
            <wp:extent cx="4705350" cy="869950"/>
            <wp:effectExtent l="0" t="0" r="635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客户端发出QUIT命令，服务器响应“+OK”后发起TCP连接关闭请求（110是服务器的POP3熟知端口），四次挥手后关闭TCP连接。</w:t>
      </w:r>
    </w:p>
    <w:p>
      <w:pPr>
        <w:numPr>
          <w:ilvl w:val="0"/>
          <w:numId w:val="0"/>
        </w:numPr>
        <w:bidi w:val="0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outlineLvl w:val="9"/>
      </w:pPr>
      <w:r>
        <w:rPr>
          <w:rFonts w:hint="eastAsia"/>
          <w:lang w:val="en-US" w:eastAsia="zh-CN"/>
        </w:rPr>
        <w:t>此外，在Wireshark中追踪TCP流可以看到：</w:t>
      </w:r>
    </w:p>
    <w:p>
      <w:pPr>
        <w:numPr>
          <w:ilvl w:val="0"/>
          <w:numId w:val="0"/>
        </w:numPr>
        <w:bidi w:val="0"/>
        <w:ind w:firstLine="420" w:firstLineChars="0"/>
        <w:outlineLvl w:val="9"/>
      </w:pPr>
      <w:r>
        <w:drawing>
          <wp:inline distT="0" distB="0" distL="114300" distR="114300">
            <wp:extent cx="3634740" cy="2557145"/>
            <wp:effectExtent l="0" t="0" r="10160" b="825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rcRect r="-826" b="1994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也就是说Message number为229的Message就是实验中所发的那封邮件。往下可找到base64加密的邮件内容（右图为解密结果）：</w:t>
      </w:r>
    </w:p>
    <w:p>
      <w:pPr>
        <w:bidi w:val="0"/>
      </w:pPr>
      <w:r>
        <w:drawing>
          <wp:inline distT="0" distB="0" distL="114300" distR="114300">
            <wp:extent cx="2465070" cy="1529715"/>
            <wp:effectExtent l="0" t="0" r="11430" b="698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94915" cy="1537970"/>
            <wp:effectExtent l="0" t="0" r="6985" b="1143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分析了HTTP、DNS、FTP、SMTP和POP3五个协议。HTTP定义了万维网文档在浏览器及万维网服务器之间的请求与传送，由工作过程分析可以知道浏览器显示页面的过程，其实就是浏览器向服务器多次请求HTML、CSS、图片等资源的过程；DNS允许互联网用户以域名代替具体的IP，同时还有均衡负载的作用。由于DNS本质上是域名到IP的映射，只需要得到对应记录就算成功，因此可以将记录缓存在本地DNS服务器、缓存在系统、缓存在浏览器，避免每次解析都舍近求远，既缓解了根服务器等的压力，也能加快解析速度；FTP则定义了文件传输方式，通过建立控制连接、数据连接这两条TCP连接完成文件数据的传输。FTP的被动模式是服务器打开端口，被客户端所连接；主动模式则是客户端主动去连接服务器端口；POP3和SMTP分别定义了邮件的收与发的方式，都需要进行用户认证以及一系列命令与服务器交互。做实验的时候使用了Foxmail客户端，收与发都是在客户端界面一键完成，似乎还可以在Linux下纯手动操作，但因为时间原因没有尝试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报告在讲到HTTP之前就开始写了，断断续续写了将近三个星期，是花费时间较多但也是收获最大的一次实验。需要分析的数据包很快就能捕获，但协议分析需要一直查找资料，看很多篇博文，还要从其中筛选出有用的、想要了解的信息。这个过程其实相当浪费时间，因为大多数博文要么是简单的复制粘贴产物、要么排版极其混乱（虽说本实验报告的排版也好不到哪里去）、要么内容零碎，总之多数时间都耗费在浏览和整合上了。但凡能在短时间内搜索到一篇高质量博文也不至于如此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看到一篇博文给出了POP3的RFC链接，才转而通过协议文档去了解协议。协议的工作过程很容易百度了解，但具体到Wireshark所给出的某一个数据包的某一个命令或状态码，却不容易看到详细的整理。而RFC文件则都给出了详尽的说明。当然一个翻译得好的中文版文档也同样难找，而且基本上是节选，如果不给原文术语的话也很难和Wireshark的结果一一对应起来，所以最好的方式还是直接阅读RFC文件原文。虽然翻译需要一点时间，还要与一些博文对照补充，但了解协议以及写实验报告的速度总体上加快了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</wne:keymaps>
  <wne:acds>
    <wne:acd wne:argValue="AgAATqd+B2iYmA=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B65A09"/>
    <w:multiLevelType w:val="singleLevel"/>
    <w:tmpl w:val="90B65A09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57456C8"/>
    <w:multiLevelType w:val="singleLevel"/>
    <w:tmpl w:val="957456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E32F301"/>
    <w:multiLevelType w:val="singleLevel"/>
    <w:tmpl w:val="9E32F3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B7E46984"/>
    <w:multiLevelType w:val="multilevel"/>
    <w:tmpl w:val="B7E46984"/>
    <w:lvl w:ilvl="0" w:tentative="0">
      <w:start w:val="1"/>
      <w:numFmt w:val="decimal"/>
      <w:suff w:val="nothing"/>
      <w:lvlText w:val="（%1）"/>
      <w:lvlJc w:val="left"/>
      <w:pPr>
        <w:ind w:left="42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33589A3"/>
    <w:multiLevelType w:val="singleLevel"/>
    <w:tmpl w:val="D33589A3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5">
    <w:nsid w:val="E88A6C8C"/>
    <w:multiLevelType w:val="singleLevel"/>
    <w:tmpl w:val="E88A6C8C"/>
    <w:lvl w:ilvl="0" w:tentative="0">
      <w:start w:val="2"/>
      <w:numFmt w:val="decimal"/>
      <w:lvlText w:val="%1."/>
      <w:lvlJc w:val="left"/>
      <w:pPr>
        <w:tabs>
          <w:tab w:val="left" w:pos="732"/>
        </w:tabs>
        <w:ind w:left="420"/>
      </w:pPr>
      <w:rPr>
        <w:rFonts w:hint="default"/>
        <w:sz w:val="24"/>
        <w:szCs w:val="24"/>
      </w:rPr>
    </w:lvl>
  </w:abstractNum>
  <w:abstractNum w:abstractNumId="6">
    <w:nsid w:val="F3758E41"/>
    <w:multiLevelType w:val="multilevel"/>
    <w:tmpl w:val="F3758E41"/>
    <w:lvl w:ilvl="0" w:tentative="0">
      <w:start w:val="1"/>
      <w:numFmt w:val="chineseCounting"/>
      <w:pStyle w:val="3"/>
      <w:suff w:val="nothing"/>
      <w:lvlText w:val="（%1）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upp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7">
    <w:nsid w:val="0089AC69"/>
    <w:multiLevelType w:val="singleLevel"/>
    <w:tmpl w:val="0089AC6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09139BE7"/>
    <w:multiLevelType w:val="singleLevel"/>
    <w:tmpl w:val="09139BE7"/>
    <w:lvl w:ilvl="0" w:tentative="0">
      <w:start w:val="3"/>
      <w:numFmt w:val="decimal"/>
      <w:suff w:val="space"/>
      <w:lvlText w:val="（%1）"/>
      <w:lvlJc w:val="left"/>
      <w:pPr>
        <w:ind w:left="420"/>
      </w:pPr>
    </w:lvl>
  </w:abstractNum>
  <w:abstractNum w:abstractNumId="9">
    <w:nsid w:val="1404823B"/>
    <w:multiLevelType w:val="singleLevel"/>
    <w:tmpl w:val="140482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56C09BD"/>
    <w:multiLevelType w:val="singleLevel"/>
    <w:tmpl w:val="156C0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C335191"/>
    <w:multiLevelType w:val="multilevel"/>
    <w:tmpl w:val="2C335191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">
    <w:nsid w:val="327A71D1"/>
    <w:multiLevelType w:val="singleLevel"/>
    <w:tmpl w:val="327A71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51C88D10"/>
    <w:multiLevelType w:val="multilevel"/>
    <w:tmpl w:val="51C88D10"/>
    <w:lvl w:ilvl="0" w:tentative="0">
      <w:start w:val="1"/>
      <w:numFmt w:val="decimal"/>
      <w:suff w:val="space"/>
      <w:lvlText w:val="（%1）"/>
      <w:lvlJc w:val="left"/>
      <w:pPr>
        <w:ind w:left="42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5CD5DB8D"/>
    <w:multiLevelType w:val="singleLevel"/>
    <w:tmpl w:val="5CD5DB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61FC43BF"/>
    <w:multiLevelType w:val="singleLevel"/>
    <w:tmpl w:val="61FC43B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698749E2"/>
    <w:multiLevelType w:val="multilevel"/>
    <w:tmpl w:val="698749E2"/>
    <w:lvl w:ilvl="0" w:tentative="0">
      <w:start w:val="1"/>
      <w:numFmt w:val="bullet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42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15"/>
  </w:num>
  <w:num w:numId="3">
    <w:abstractNumId w:val="11"/>
  </w:num>
  <w:num w:numId="4">
    <w:abstractNumId w:val="7"/>
  </w:num>
  <w:num w:numId="5">
    <w:abstractNumId w:val="0"/>
  </w:num>
  <w:num w:numId="6">
    <w:abstractNumId w:val="10"/>
  </w:num>
  <w:num w:numId="7">
    <w:abstractNumId w:val="8"/>
  </w:num>
  <w:num w:numId="8">
    <w:abstractNumId w:val="5"/>
  </w:num>
  <w:num w:numId="9">
    <w:abstractNumId w:val="13"/>
  </w:num>
  <w:num w:numId="10">
    <w:abstractNumId w:val="12"/>
  </w:num>
  <w:num w:numId="11">
    <w:abstractNumId w:val="2"/>
  </w:num>
  <w:num w:numId="12">
    <w:abstractNumId w:val="14"/>
  </w:num>
  <w:num w:numId="13">
    <w:abstractNumId w:val="4"/>
  </w:num>
  <w:num w:numId="14">
    <w:abstractNumId w:val="3"/>
  </w:num>
  <w:num w:numId="15">
    <w:abstractNumId w:val="16"/>
  </w:num>
  <w:num w:numId="16">
    <w:abstractNumId w:val="9"/>
  </w:num>
  <w:num w:numId="17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666D"/>
    <w:rsid w:val="002E3AFB"/>
    <w:rsid w:val="0030527B"/>
    <w:rsid w:val="00612BFB"/>
    <w:rsid w:val="00A93BC5"/>
    <w:rsid w:val="00BD7C69"/>
    <w:rsid w:val="00C47C4D"/>
    <w:rsid w:val="00CB3556"/>
    <w:rsid w:val="0163550F"/>
    <w:rsid w:val="017176F2"/>
    <w:rsid w:val="017E4425"/>
    <w:rsid w:val="01A34DE9"/>
    <w:rsid w:val="01F92C14"/>
    <w:rsid w:val="01FA517E"/>
    <w:rsid w:val="02220A1D"/>
    <w:rsid w:val="02370909"/>
    <w:rsid w:val="023B7F2A"/>
    <w:rsid w:val="024B1C33"/>
    <w:rsid w:val="02A826B0"/>
    <w:rsid w:val="02D04AA6"/>
    <w:rsid w:val="02DB61D9"/>
    <w:rsid w:val="02EA7662"/>
    <w:rsid w:val="02F13A85"/>
    <w:rsid w:val="030B3083"/>
    <w:rsid w:val="033F1DBA"/>
    <w:rsid w:val="034500BC"/>
    <w:rsid w:val="03AA4CA7"/>
    <w:rsid w:val="03E96B96"/>
    <w:rsid w:val="04253B3E"/>
    <w:rsid w:val="048F5E22"/>
    <w:rsid w:val="049B3804"/>
    <w:rsid w:val="04BB2B18"/>
    <w:rsid w:val="04C0611B"/>
    <w:rsid w:val="04E461DC"/>
    <w:rsid w:val="051E1BE6"/>
    <w:rsid w:val="053D64AB"/>
    <w:rsid w:val="055600DA"/>
    <w:rsid w:val="05A11BCF"/>
    <w:rsid w:val="05CE3B5D"/>
    <w:rsid w:val="062E02BF"/>
    <w:rsid w:val="06357F68"/>
    <w:rsid w:val="06972745"/>
    <w:rsid w:val="06DB6E00"/>
    <w:rsid w:val="06EF6740"/>
    <w:rsid w:val="06F35622"/>
    <w:rsid w:val="070C6130"/>
    <w:rsid w:val="0718440B"/>
    <w:rsid w:val="072253BF"/>
    <w:rsid w:val="0748523D"/>
    <w:rsid w:val="07485CEA"/>
    <w:rsid w:val="076949F0"/>
    <w:rsid w:val="07A758A2"/>
    <w:rsid w:val="07B823A5"/>
    <w:rsid w:val="07D87795"/>
    <w:rsid w:val="07F755BD"/>
    <w:rsid w:val="081B69AB"/>
    <w:rsid w:val="08254DBA"/>
    <w:rsid w:val="083F1A84"/>
    <w:rsid w:val="0865520D"/>
    <w:rsid w:val="0866550C"/>
    <w:rsid w:val="087615F9"/>
    <w:rsid w:val="089F3101"/>
    <w:rsid w:val="08A82591"/>
    <w:rsid w:val="08C426E5"/>
    <w:rsid w:val="08C43624"/>
    <w:rsid w:val="08FF0035"/>
    <w:rsid w:val="09257B2F"/>
    <w:rsid w:val="093D7750"/>
    <w:rsid w:val="09651D9E"/>
    <w:rsid w:val="096D798A"/>
    <w:rsid w:val="09711ECD"/>
    <w:rsid w:val="098C45A5"/>
    <w:rsid w:val="09BC4D8A"/>
    <w:rsid w:val="09E2780B"/>
    <w:rsid w:val="0A2E3072"/>
    <w:rsid w:val="0A557711"/>
    <w:rsid w:val="0A581AC2"/>
    <w:rsid w:val="0A691370"/>
    <w:rsid w:val="0A77060D"/>
    <w:rsid w:val="0A805D91"/>
    <w:rsid w:val="0A82229E"/>
    <w:rsid w:val="0A9105E1"/>
    <w:rsid w:val="0AC02DA5"/>
    <w:rsid w:val="0AC15CAC"/>
    <w:rsid w:val="0AD20392"/>
    <w:rsid w:val="0B314910"/>
    <w:rsid w:val="0B513929"/>
    <w:rsid w:val="0B651D8D"/>
    <w:rsid w:val="0B705BD3"/>
    <w:rsid w:val="0B8C7E67"/>
    <w:rsid w:val="0BED21B1"/>
    <w:rsid w:val="0BF43CC6"/>
    <w:rsid w:val="0C090469"/>
    <w:rsid w:val="0C221502"/>
    <w:rsid w:val="0C56628E"/>
    <w:rsid w:val="0C7C7673"/>
    <w:rsid w:val="0CA06147"/>
    <w:rsid w:val="0CD14E43"/>
    <w:rsid w:val="0CEA023B"/>
    <w:rsid w:val="0CED449C"/>
    <w:rsid w:val="0D6B7351"/>
    <w:rsid w:val="0DD97940"/>
    <w:rsid w:val="0E2315ED"/>
    <w:rsid w:val="0E32799B"/>
    <w:rsid w:val="0E7F5073"/>
    <w:rsid w:val="0E925D11"/>
    <w:rsid w:val="0EA6649B"/>
    <w:rsid w:val="0EE55994"/>
    <w:rsid w:val="0F2455F6"/>
    <w:rsid w:val="0F2670EC"/>
    <w:rsid w:val="0F6A5F55"/>
    <w:rsid w:val="0F6E424C"/>
    <w:rsid w:val="0F791041"/>
    <w:rsid w:val="0FB43791"/>
    <w:rsid w:val="0FF77D6E"/>
    <w:rsid w:val="102E15AA"/>
    <w:rsid w:val="105812E4"/>
    <w:rsid w:val="106C1B1C"/>
    <w:rsid w:val="108E19C0"/>
    <w:rsid w:val="109460B2"/>
    <w:rsid w:val="10CD4950"/>
    <w:rsid w:val="10D7411B"/>
    <w:rsid w:val="10F12C29"/>
    <w:rsid w:val="110363E0"/>
    <w:rsid w:val="11391BBB"/>
    <w:rsid w:val="113A0C50"/>
    <w:rsid w:val="114B4FC9"/>
    <w:rsid w:val="116B5ED8"/>
    <w:rsid w:val="11B4786F"/>
    <w:rsid w:val="11DB287A"/>
    <w:rsid w:val="11E81D58"/>
    <w:rsid w:val="12191059"/>
    <w:rsid w:val="121F0C14"/>
    <w:rsid w:val="122E3542"/>
    <w:rsid w:val="129045DF"/>
    <w:rsid w:val="12B75CA9"/>
    <w:rsid w:val="12B85EF7"/>
    <w:rsid w:val="12D92E8F"/>
    <w:rsid w:val="12E9473C"/>
    <w:rsid w:val="130F48E1"/>
    <w:rsid w:val="1316747E"/>
    <w:rsid w:val="131F6278"/>
    <w:rsid w:val="134B28F5"/>
    <w:rsid w:val="13582602"/>
    <w:rsid w:val="13BD6AF2"/>
    <w:rsid w:val="13DC0A89"/>
    <w:rsid w:val="13E51D2C"/>
    <w:rsid w:val="142264D0"/>
    <w:rsid w:val="142E4387"/>
    <w:rsid w:val="1442453E"/>
    <w:rsid w:val="14595521"/>
    <w:rsid w:val="14604C2B"/>
    <w:rsid w:val="14742EBD"/>
    <w:rsid w:val="147A62C0"/>
    <w:rsid w:val="14D104A2"/>
    <w:rsid w:val="14E65C2B"/>
    <w:rsid w:val="152029FB"/>
    <w:rsid w:val="15287086"/>
    <w:rsid w:val="15945E40"/>
    <w:rsid w:val="15A225FC"/>
    <w:rsid w:val="15A51506"/>
    <w:rsid w:val="15B41B75"/>
    <w:rsid w:val="15D65AD6"/>
    <w:rsid w:val="15F95FAD"/>
    <w:rsid w:val="16155A50"/>
    <w:rsid w:val="161F7D70"/>
    <w:rsid w:val="163A0EC5"/>
    <w:rsid w:val="16651730"/>
    <w:rsid w:val="16732816"/>
    <w:rsid w:val="167E1459"/>
    <w:rsid w:val="16A06672"/>
    <w:rsid w:val="170A0019"/>
    <w:rsid w:val="170F5781"/>
    <w:rsid w:val="176B7077"/>
    <w:rsid w:val="176E25B2"/>
    <w:rsid w:val="176E5A4F"/>
    <w:rsid w:val="17896E60"/>
    <w:rsid w:val="17BA5067"/>
    <w:rsid w:val="17FA5193"/>
    <w:rsid w:val="181858AD"/>
    <w:rsid w:val="18422551"/>
    <w:rsid w:val="18464CF9"/>
    <w:rsid w:val="18605A28"/>
    <w:rsid w:val="18727CCE"/>
    <w:rsid w:val="18910F03"/>
    <w:rsid w:val="18E52F51"/>
    <w:rsid w:val="18E55878"/>
    <w:rsid w:val="18EE7AD2"/>
    <w:rsid w:val="19137CCC"/>
    <w:rsid w:val="19183280"/>
    <w:rsid w:val="192B5439"/>
    <w:rsid w:val="192F3FF0"/>
    <w:rsid w:val="199B52F3"/>
    <w:rsid w:val="1A274F2F"/>
    <w:rsid w:val="1A3E42A1"/>
    <w:rsid w:val="1A5F2133"/>
    <w:rsid w:val="1A65340E"/>
    <w:rsid w:val="1A653839"/>
    <w:rsid w:val="1A8552A0"/>
    <w:rsid w:val="1AA55EE5"/>
    <w:rsid w:val="1B2C712C"/>
    <w:rsid w:val="1B4C710C"/>
    <w:rsid w:val="1B5D4CFF"/>
    <w:rsid w:val="1B9470AD"/>
    <w:rsid w:val="1BAE180A"/>
    <w:rsid w:val="1BE838A8"/>
    <w:rsid w:val="1BF164D9"/>
    <w:rsid w:val="1BFA5D72"/>
    <w:rsid w:val="1C1B7AFB"/>
    <w:rsid w:val="1C213664"/>
    <w:rsid w:val="1C3B275C"/>
    <w:rsid w:val="1C465709"/>
    <w:rsid w:val="1C524C6B"/>
    <w:rsid w:val="1C882836"/>
    <w:rsid w:val="1CAE5263"/>
    <w:rsid w:val="1CB84D1B"/>
    <w:rsid w:val="1CD342E0"/>
    <w:rsid w:val="1D042ED8"/>
    <w:rsid w:val="1D4B7073"/>
    <w:rsid w:val="1D5C45F8"/>
    <w:rsid w:val="1D781B7F"/>
    <w:rsid w:val="1DF630BC"/>
    <w:rsid w:val="1DFB7F00"/>
    <w:rsid w:val="1E23100A"/>
    <w:rsid w:val="1E2802A2"/>
    <w:rsid w:val="1E6B39A6"/>
    <w:rsid w:val="1E736F62"/>
    <w:rsid w:val="1E7D1C21"/>
    <w:rsid w:val="1E890C10"/>
    <w:rsid w:val="1E9E0428"/>
    <w:rsid w:val="1EC62AF9"/>
    <w:rsid w:val="1F012108"/>
    <w:rsid w:val="1F084ED6"/>
    <w:rsid w:val="1F3D10AD"/>
    <w:rsid w:val="1FBA686E"/>
    <w:rsid w:val="1FE45A79"/>
    <w:rsid w:val="1FE965CF"/>
    <w:rsid w:val="200D58DC"/>
    <w:rsid w:val="20242475"/>
    <w:rsid w:val="208A089B"/>
    <w:rsid w:val="20B70FA5"/>
    <w:rsid w:val="21681F67"/>
    <w:rsid w:val="21687D98"/>
    <w:rsid w:val="217A2307"/>
    <w:rsid w:val="21874672"/>
    <w:rsid w:val="218D1AF0"/>
    <w:rsid w:val="21D6508B"/>
    <w:rsid w:val="22085305"/>
    <w:rsid w:val="221826CE"/>
    <w:rsid w:val="22287DA7"/>
    <w:rsid w:val="222D480C"/>
    <w:rsid w:val="22432E1E"/>
    <w:rsid w:val="22850068"/>
    <w:rsid w:val="22CC171E"/>
    <w:rsid w:val="22CC61BE"/>
    <w:rsid w:val="22D76B86"/>
    <w:rsid w:val="23244144"/>
    <w:rsid w:val="233F295B"/>
    <w:rsid w:val="23A46D02"/>
    <w:rsid w:val="23AE626F"/>
    <w:rsid w:val="23D26920"/>
    <w:rsid w:val="243B599C"/>
    <w:rsid w:val="24587184"/>
    <w:rsid w:val="2484131E"/>
    <w:rsid w:val="249808AD"/>
    <w:rsid w:val="249C0DC6"/>
    <w:rsid w:val="24C6756E"/>
    <w:rsid w:val="24FB6F3F"/>
    <w:rsid w:val="25131052"/>
    <w:rsid w:val="254527F3"/>
    <w:rsid w:val="254A5C6A"/>
    <w:rsid w:val="25731E8A"/>
    <w:rsid w:val="257E5B0A"/>
    <w:rsid w:val="2596053C"/>
    <w:rsid w:val="25A51C03"/>
    <w:rsid w:val="25F93CC1"/>
    <w:rsid w:val="26134F90"/>
    <w:rsid w:val="26142A87"/>
    <w:rsid w:val="26395D4B"/>
    <w:rsid w:val="264567F4"/>
    <w:rsid w:val="264F52AC"/>
    <w:rsid w:val="269920F9"/>
    <w:rsid w:val="26AB0BF5"/>
    <w:rsid w:val="26D04C09"/>
    <w:rsid w:val="26DF5B1B"/>
    <w:rsid w:val="26E72C3C"/>
    <w:rsid w:val="2707619E"/>
    <w:rsid w:val="27FA10EC"/>
    <w:rsid w:val="280949E4"/>
    <w:rsid w:val="287F25E7"/>
    <w:rsid w:val="28A65652"/>
    <w:rsid w:val="28DC20F2"/>
    <w:rsid w:val="28DF30D2"/>
    <w:rsid w:val="290A2CF4"/>
    <w:rsid w:val="291D18CF"/>
    <w:rsid w:val="29252142"/>
    <w:rsid w:val="293F7033"/>
    <w:rsid w:val="29C6716D"/>
    <w:rsid w:val="2A433BBF"/>
    <w:rsid w:val="2A6C3F78"/>
    <w:rsid w:val="2A8E7108"/>
    <w:rsid w:val="2AA23F6A"/>
    <w:rsid w:val="2AAF4AAC"/>
    <w:rsid w:val="2AC1172A"/>
    <w:rsid w:val="2AD63C3B"/>
    <w:rsid w:val="2AE7733D"/>
    <w:rsid w:val="2AFD05E2"/>
    <w:rsid w:val="2B501975"/>
    <w:rsid w:val="2B5E1BCD"/>
    <w:rsid w:val="2B603C87"/>
    <w:rsid w:val="2B7B42CD"/>
    <w:rsid w:val="2B7C4BC2"/>
    <w:rsid w:val="2B802F06"/>
    <w:rsid w:val="2B9C6916"/>
    <w:rsid w:val="2BE1624C"/>
    <w:rsid w:val="2BEC2588"/>
    <w:rsid w:val="2C1146A9"/>
    <w:rsid w:val="2C3921C3"/>
    <w:rsid w:val="2CB963C9"/>
    <w:rsid w:val="2CE76041"/>
    <w:rsid w:val="2CF11E18"/>
    <w:rsid w:val="2D1D1CE7"/>
    <w:rsid w:val="2D2D7FC2"/>
    <w:rsid w:val="2D3271D0"/>
    <w:rsid w:val="2D8F58F6"/>
    <w:rsid w:val="2DCD3048"/>
    <w:rsid w:val="2DF30D48"/>
    <w:rsid w:val="2E7E47C4"/>
    <w:rsid w:val="2E880FF5"/>
    <w:rsid w:val="2E8F2E3F"/>
    <w:rsid w:val="2EB71876"/>
    <w:rsid w:val="2F044319"/>
    <w:rsid w:val="2F46215E"/>
    <w:rsid w:val="2F5372FF"/>
    <w:rsid w:val="2F60637E"/>
    <w:rsid w:val="2F9918E9"/>
    <w:rsid w:val="2FC30E5A"/>
    <w:rsid w:val="302B64FE"/>
    <w:rsid w:val="304570BF"/>
    <w:rsid w:val="306021F9"/>
    <w:rsid w:val="30A2717E"/>
    <w:rsid w:val="30A449D4"/>
    <w:rsid w:val="30C45F0E"/>
    <w:rsid w:val="30D71240"/>
    <w:rsid w:val="30D9095F"/>
    <w:rsid w:val="310541ED"/>
    <w:rsid w:val="31242423"/>
    <w:rsid w:val="31266CBE"/>
    <w:rsid w:val="31541D43"/>
    <w:rsid w:val="3163495C"/>
    <w:rsid w:val="3186226F"/>
    <w:rsid w:val="319154E5"/>
    <w:rsid w:val="31A70DF9"/>
    <w:rsid w:val="32397198"/>
    <w:rsid w:val="329508D4"/>
    <w:rsid w:val="329E510D"/>
    <w:rsid w:val="32CA6790"/>
    <w:rsid w:val="32E47768"/>
    <w:rsid w:val="32E740BA"/>
    <w:rsid w:val="33025BD8"/>
    <w:rsid w:val="333420FA"/>
    <w:rsid w:val="336A4193"/>
    <w:rsid w:val="339918BB"/>
    <w:rsid w:val="33A50E2F"/>
    <w:rsid w:val="33F1749B"/>
    <w:rsid w:val="341906C6"/>
    <w:rsid w:val="346017E8"/>
    <w:rsid w:val="347F0A81"/>
    <w:rsid w:val="34E06007"/>
    <w:rsid w:val="34E557F1"/>
    <w:rsid w:val="354078C6"/>
    <w:rsid w:val="3566776D"/>
    <w:rsid w:val="35780526"/>
    <w:rsid w:val="35790DD6"/>
    <w:rsid w:val="35A92F2A"/>
    <w:rsid w:val="35BC0C28"/>
    <w:rsid w:val="35FA617E"/>
    <w:rsid w:val="360018CB"/>
    <w:rsid w:val="36106964"/>
    <w:rsid w:val="36430D91"/>
    <w:rsid w:val="36617608"/>
    <w:rsid w:val="36AE7E5E"/>
    <w:rsid w:val="36B278EB"/>
    <w:rsid w:val="36CF72BB"/>
    <w:rsid w:val="36D06AD7"/>
    <w:rsid w:val="36D34E7A"/>
    <w:rsid w:val="36E17DE9"/>
    <w:rsid w:val="370D0B0B"/>
    <w:rsid w:val="370D15BA"/>
    <w:rsid w:val="37166A33"/>
    <w:rsid w:val="37263601"/>
    <w:rsid w:val="3752297A"/>
    <w:rsid w:val="378C0C06"/>
    <w:rsid w:val="382B701F"/>
    <w:rsid w:val="384A643A"/>
    <w:rsid w:val="386E4E0E"/>
    <w:rsid w:val="3891055B"/>
    <w:rsid w:val="38A92A95"/>
    <w:rsid w:val="38B74958"/>
    <w:rsid w:val="39046591"/>
    <w:rsid w:val="390E0285"/>
    <w:rsid w:val="3972158C"/>
    <w:rsid w:val="398C6587"/>
    <w:rsid w:val="39932A38"/>
    <w:rsid w:val="39951D62"/>
    <w:rsid w:val="399E6FFB"/>
    <w:rsid w:val="39A009E4"/>
    <w:rsid w:val="39CC4048"/>
    <w:rsid w:val="39FE5FE2"/>
    <w:rsid w:val="3A2A3E90"/>
    <w:rsid w:val="3A670230"/>
    <w:rsid w:val="3AA53093"/>
    <w:rsid w:val="3AA655B7"/>
    <w:rsid w:val="3AA66CEB"/>
    <w:rsid w:val="3ACE1207"/>
    <w:rsid w:val="3B1D2693"/>
    <w:rsid w:val="3B213041"/>
    <w:rsid w:val="3B4A183E"/>
    <w:rsid w:val="3B545506"/>
    <w:rsid w:val="3B891513"/>
    <w:rsid w:val="3B9A0103"/>
    <w:rsid w:val="3BA84F34"/>
    <w:rsid w:val="3BD078A4"/>
    <w:rsid w:val="3C4A7ECF"/>
    <w:rsid w:val="3C9454BF"/>
    <w:rsid w:val="3CE8663D"/>
    <w:rsid w:val="3CFE7BEA"/>
    <w:rsid w:val="3D0C3336"/>
    <w:rsid w:val="3D24397A"/>
    <w:rsid w:val="3D2756E8"/>
    <w:rsid w:val="3D760831"/>
    <w:rsid w:val="3DA64510"/>
    <w:rsid w:val="3DCA4D6E"/>
    <w:rsid w:val="3DE15DAF"/>
    <w:rsid w:val="3E2E3C30"/>
    <w:rsid w:val="3E36686E"/>
    <w:rsid w:val="3E3E03EF"/>
    <w:rsid w:val="3E3F1324"/>
    <w:rsid w:val="3E485701"/>
    <w:rsid w:val="3ED72B7F"/>
    <w:rsid w:val="3EF34962"/>
    <w:rsid w:val="3F031838"/>
    <w:rsid w:val="3F0D0B2A"/>
    <w:rsid w:val="3F39100E"/>
    <w:rsid w:val="3FC0356A"/>
    <w:rsid w:val="3FF332FB"/>
    <w:rsid w:val="402D6AC5"/>
    <w:rsid w:val="404F0BCC"/>
    <w:rsid w:val="4053189C"/>
    <w:rsid w:val="40705436"/>
    <w:rsid w:val="40A16003"/>
    <w:rsid w:val="40CF1BDE"/>
    <w:rsid w:val="40E95EAA"/>
    <w:rsid w:val="40F8161F"/>
    <w:rsid w:val="40FC1505"/>
    <w:rsid w:val="410B0E69"/>
    <w:rsid w:val="41123C57"/>
    <w:rsid w:val="411659D4"/>
    <w:rsid w:val="4126263F"/>
    <w:rsid w:val="413C259A"/>
    <w:rsid w:val="413E5551"/>
    <w:rsid w:val="418A0ED5"/>
    <w:rsid w:val="41D40638"/>
    <w:rsid w:val="42205531"/>
    <w:rsid w:val="42421882"/>
    <w:rsid w:val="42615F7B"/>
    <w:rsid w:val="428E2C11"/>
    <w:rsid w:val="42E742AC"/>
    <w:rsid w:val="42EA5A78"/>
    <w:rsid w:val="42F247CD"/>
    <w:rsid w:val="42F90409"/>
    <w:rsid w:val="432245E9"/>
    <w:rsid w:val="437F45A0"/>
    <w:rsid w:val="43B9083D"/>
    <w:rsid w:val="4426777B"/>
    <w:rsid w:val="445A34A2"/>
    <w:rsid w:val="4491094F"/>
    <w:rsid w:val="44D23C55"/>
    <w:rsid w:val="44E85A43"/>
    <w:rsid w:val="45096B96"/>
    <w:rsid w:val="45131AE9"/>
    <w:rsid w:val="452A5981"/>
    <w:rsid w:val="452A77EA"/>
    <w:rsid w:val="45571FA3"/>
    <w:rsid w:val="45CD3791"/>
    <w:rsid w:val="46076293"/>
    <w:rsid w:val="460F7025"/>
    <w:rsid w:val="464358C4"/>
    <w:rsid w:val="46447444"/>
    <w:rsid w:val="46646849"/>
    <w:rsid w:val="46746625"/>
    <w:rsid w:val="46C216E1"/>
    <w:rsid w:val="47063B11"/>
    <w:rsid w:val="470E0A90"/>
    <w:rsid w:val="4749768F"/>
    <w:rsid w:val="479E248D"/>
    <w:rsid w:val="47BC7C9D"/>
    <w:rsid w:val="48154ADE"/>
    <w:rsid w:val="484B0DE5"/>
    <w:rsid w:val="486262C5"/>
    <w:rsid w:val="48C4793C"/>
    <w:rsid w:val="48D01BB3"/>
    <w:rsid w:val="48D62F4A"/>
    <w:rsid w:val="48F966BA"/>
    <w:rsid w:val="49496942"/>
    <w:rsid w:val="494E5F2D"/>
    <w:rsid w:val="496A64E9"/>
    <w:rsid w:val="49793680"/>
    <w:rsid w:val="497B4184"/>
    <w:rsid w:val="49AB486B"/>
    <w:rsid w:val="49CB35A9"/>
    <w:rsid w:val="49E701CB"/>
    <w:rsid w:val="49ED2F26"/>
    <w:rsid w:val="4A1D7A3F"/>
    <w:rsid w:val="4A3E270A"/>
    <w:rsid w:val="4A8C0CA8"/>
    <w:rsid w:val="4A912639"/>
    <w:rsid w:val="4AA339A1"/>
    <w:rsid w:val="4AAA58B5"/>
    <w:rsid w:val="4AAC3617"/>
    <w:rsid w:val="4AAD7DA0"/>
    <w:rsid w:val="4AB044F2"/>
    <w:rsid w:val="4AD002FE"/>
    <w:rsid w:val="4AEC56F9"/>
    <w:rsid w:val="4AFF425D"/>
    <w:rsid w:val="4B2B4AB9"/>
    <w:rsid w:val="4BBC1FA2"/>
    <w:rsid w:val="4BFA1D67"/>
    <w:rsid w:val="4BFC731B"/>
    <w:rsid w:val="4C080327"/>
    <w:rsid w:val="4C0E693A"/>
    <w:rsid w:val="4C127C29"/>
    <w:rsid w:val="4C145FF2"/>
    <w:rsid w:val="4C5005E0"/>
    <w:rsid w:val="4C633041"/>
    <w:rsid w:val="4C837343"/>
    <w:rsid w:val="4C92279E"/>
    <w:rsid w:val="4CD66534"/>
    <w:rsid w:val="4CEE2951"/>
    <w:rsid w:val="4CFF7FAC"/>
    <w:rsid w:val="4D0D07FB"/>
    <w:rsid w:val="4D3411F6"/>
    <w:rsid w:val="4D6661D4"/>
    <w:rsid w:val="4D6D6A3E"/>
    <w:rsid w:val="4DCE5300"/>
    <w:rsid w:val="4DDF48F3"/>
    <w:rsid w:val="4DEC07A0"/>
    <w:rsid w:val="4E0E34CD"/>
    <w:rsid w:val="4E4C6A1D"/>
    <w:rsid w:val="4E7A454A"/>
    <w:rsid w:val="4E935D3D"/>
    <w:rsid w:val="4EC66A63"/>
    <w:rsid w:val="4ED721D6"/>
    <w:rsid w:val="4F024C6E"/>
    <w:rsid w:val="4F08115F"/>
    <w:rsid w:val="4F162534"/>
    <w:rsid w:val="4F464E46"/>
    <w:rsid w:val="4F7311AD"/>
    <w:rsid w:val="4F9A7082"/>
    <w:rsid w:val="4FA70874"/>
    <w:rsid w:val="4FD1480F"/>
    <w:rsid w:val="4FDD2137"/>
    <w:rsid w:val="4FDF54E3"/>
    <w:rsid w:val="4FDF771B"/>
    <w:rsid w:val="4FFA63D8"/>
    <w:rsid w:val="50172D5C"/>
    <w:rsid w:val="50353536"/>
    <w:rsid w:val="50422C13"/>
    <w:rsid w:val="505A5186"/>
    <w:rsid w:val="50783B41"/>
    <w:rsid w:val="50890A43"/>
    <w:rsid w:val="50AE11DE"/>
    <w:rsid w:val="50D5093F"/>
    <w:rsid w:val="50D81E57"/>
    <w:rsid w:val="50E94B63"/>
    <w:rsid w:val="514042F9"/>
    <w:rsid w:val="517068B5"/>
    <w:rsid w:val="51763A64"/>
    <w:rsid w:val="51934D7B"/>
    <w:rsid w:val="51D52AEC"/>
    <w:rsid w:val="520169C7"/>
    <w:rsid w:val="523E2944"/>
    <w:rsid w:val="52425A8C"/>
    <w:rsid w:val="5251555F"/>
    <w:rsid w:val="525C00D6"/>
    <w:rsid w:val="52615922"/>
    <w:rsid w:val="526909B3"/>
    <w:rsid w:val="528510AC"/>
    <w:rsid w:val="52AA24C8"/>
    <w:rsid w:val="531B2F8E"/>
    <w:rsid w:val="531F5C60"/>
    <w:rsid w:val="53241036"/>
    <w:rsid w:val="53273CA2"/>
    <w:rsid w:val="532D104B"/>
    <w:rsid w:val="534614F8"/>
    <w:rsid w:val="536B6010"/>
    <w:rsid w:val="5394065B"/>
    <w:rsid w:val="53986446"/>
    <w:rsid w:val="53A064B8"/>
    <w:rsid w:val="53B36E06"/>
    <w:rsid w:val="53BE632F"/>
    <w:rsid w:val="53CB124F"/>
    <w:rsid w:val="53DD08B1"/>
    <w:rsid w:val="54131A50"/>
    <w:rsid w:val="541C3528"/>
    <w:rsid w:val="542A0FA9"/>
    <w:rsid w:val="542C1E87"/>
    <w:rsid w:val="543B74FB"/>
    <w:rsid w:val="545171B2"/>
    <w:rsid w:val="546C26B2"/>
    <w:rsid w:val="549A7805"/>
    <w:rsid w:val="549D221E"/>
    <w:rsid w:val="54AA4CE5"/>
    <w:rsid w:val="54C641D8"/>
    <w:rsid w:val="54C931CE"/>
    <w:rsid w:val="551E5207"/>
    <w:rsid w:val="55392408"/>
    <w:rsid w:val="55624C74"/>
    <w:rsid w:val="55844A06"/>
    <w:rsid w:val="55897098"/>
    <w:rsid w:val="55B62205"/>
    <w:rsid w:val="55C00BFF"/>
    <w:rsid w:val="55D258FF"/>
    <w:rsid w:val="56085AF9"/>
    <w:rsid w:val="564C2017"/>
    <w:rsid w:val="56654F23"/>
    <w:rsid w:val="568362EC"/>
    <w:rsid w:val="56DF72D3"/>
    <w:rsid w:val="57044BCA"/>
    <w:rsid w:val="57152776"/>
    <w:rsid w:val="571B2B65"/>
    <w:rsid w:val="576B72FB"/>
    <w:rsid w:val="57993E87"/>
    <w:rsid w:val="57A85E4B"/>
    <w:rsid w:val="57BA29AE"/>
    <w:rsid w:val="57BD7340"/>
    <w:rsid w:val="57C74E92"/>
    <w:rsid w:val="57F27497"/>
    <w:rsid w:val="58076ABC"/>
    <w:rsid w:val="58332BA5"/>
    <w:rsid w:val="584A61D9"/>
    <w:rsid w:val="58B05A0E"/>
    <w:rsid w:val="58D80349"/>
    <w:rsid w:val="58DB70A4"/>
    <w:rsid w:val="59626322"/>
    <w:rsid w:val="5980207E"/>
    <w:rsid w:val="59C514B1"/>
    <w:rsid w:val="59CF62BC"/>
    <w:rsid w:val="5A3B422F"/>
    <w:rsid w:val="5A6073B5"/>
    <w:rsid w:val="5A607D2E"/>
    <w:rsid w:val="5A8A420F"/>
    <w:rsid w:val="5AA72B31"/>
    <w:rsid w:val="5AC4065B"/>
    <w:rsid w:val="5B102001"/>
    <w:rsid w:val="5B303E1A"/>
    <w:rsid w:val="5B400BC2"/>
    <w:rsid w:val="5B463EE9"/>
    <w:rsid w:val="5BA339C3"/>
    <w:rsid w:val="5BAE5439"/>
    <w:rsid w:val="5BC0255B"/>
    <w:rsid w:val="5BF94C61"/>
    <w:rsid w:val="5C08229F"/>
    <w:rsid w:val="5C662CEB"/>
    <w:rsid w:val="5C6C322E"/>
    <w:rsid w:val="5C711F20"/>
    <w:rsid w:val="5CA35E42"/>
    <w:rsid w:val="5CD377F0"/>
    <w:rsid w:val="5D141941"/>
    <w:rsid w:val="5D321C7C"/>
    <w:rsid w:val="5D53035D"/>
    <w:rsid w:val="5DDC68E8"/>
    <w:rsid w:val="5DE211E6"/>
    <w:rsid w:val="5E2469E2"/>
    <w:rsid w:val="5E4D57E7"/>
    <w:rsid w:val="5E804EB2"/>
    <w:rsid w:val="5E926006"/>
    <w:rsid w:val="5EA416A8"/>
    <w:rsid w:val="5EB92E68"/>
    <w:rsid w:val="5ECA77EF"/>
    <w:rsid w:val="5ED148BA"/>
    <w:rsid w:val="5F2C1FD9"/>
    <w:rsid w:val="5F5D4F2C"/>
    <w:rsid w:val="5FD14D1A"/>
    <w:rsid w:val="5FEC0EC3"/>
    <w:rsid w:val="60125833"/>
    <w:rsid w:val="603E793D"/>
    <w:rsid w:val="6061692E"/>
    <w:rsid w:val="6084103F"/>
    <w:rsid w:val="60940BC6"/>
    <w:rsid w:val="60A277EE"/>
    <w:rsid w:val="60AB008C"/>
    <w:rsid w:val="60DA4E14"/>
    <w:rsid w:val="60DF7394"/>
    <w:rsid w:val="60EF3479"/>
    <w:rsid w:val="6101072C"/>
    <w:rsid w:val="6106496E"/>
    <w:rsid w:val="613777A5"/>
    <w:rsid w:val="61503988"/>
    <w:rsid w:val="619F3661"/>
    <w:rsid w:val="61A32293"/>
    <w:rsid w:val="61C76D38"/>
    <w:rsid w:val="61DA3376"/>
    <w:rsid w:val="61DB6260"/>
    <w:rsid w:val="62105763"/>
    <w:rsid w:val="622432D2"/>
    <w:rsid w:val="622868E9"/>
    <w:rsid w:val="62365445"/>
    <w:rsid w:val="623C072C"/>
    <w:rsid w:val="623D40E4"/>
    <w:rsid w:val="624F2E86"/>
    <w:rsid w:val="626337EB"/>
    <w:rsid w:val="626C1761"/>
    <w:rsid w:val="62AE5100"/>
    <w:rsid w:val="62FD0EC5"/>
    <w:rsid w:val="62FD14D9"/>
    <w:rsid w:val="6317284B"/>
    <w:rsid w:val="633E3343"/>
    <w:rsid w:val="634473F8"/>
    <w:rsid w:val="635A5D1D"/>
    <w:rsid w:val="63CC5822"/>
    <w:rsid w:val="6429309B"/>
    <w:rsid w:val="64406EEC"/>
    <w:rsid w:val="6476299D"/>
    <w:rsid w:val="64BF0E20"/>
    <w:rsid w:val="656B6C94"/>
    <w:rsid w:val="65793D95"/>
    <w:rsid w:val="65805E96"/>
    <w:rsid w:val="65C3126E"/>
    <w:rsid w:val="66342CBF"/>
    <w:rsid w:val="66381731"/>
    <w:rsid w:val="66847075"/>
    <w:rsid w:val="66C501D5"/>
    <w:rsid w:val="66C80A79"/>
    <w:rsid w:val="66E73F15"/>
    <w:rsid w:val="67291741"/>
    <w:rsid w:val="672F5CFE"/>
    <w:rsid w:val="6740312E"/>
    <w:rsid w:val="676F611D"/>
    <w:rsid w:val="67D13838"/>
    <w:rsid w:val="67D7128A"/>
    <w:rsid w:val="67F71CE6"/>
    <w:rsid w:val="68214D19"/>
    <w:rsid w:val="682D6558"/>
    <w:rsid w:val="68465F2D"/>
    <w:rsid w:val="689654D7"/>
    <w:rsid w:val="68AA1D2A"/>
    <w:rsid w:val="68BA1007"/>
    <w:rsid w:val="68BE5151"/>
    <w:rsid w:val="68D95023"/>
    <w:rsid w:val="690F6BF2"/>
    <w:rsid w:val="693A0561"/>
    <w:rsid w:val="693B05B8"/>
    <w:rsid w:val="69B35F58"/>
    <w:rsid w:val="69FD6AD1"/>
    <w:rsid w:val="6A1A1AA1"/>
    <w:rsid w:val="6A1A7721"/>
    <w:rsid w:val="6A2251CC"/>
    <w:rsid w:val="6A3830C7"/>
    <w:rsid w:val="6A504AEC"/>
    <w:rsid w:val="6A533CBA"/>
    <w:rsid w:val="6A743BF5"/>
    <w:rsid w:val="6A81401F"/>
    <w:rsid w:val="6A945504"/>
    <w:rsid w:val="6A9B4084"/>
    <w:rsid w:val="6A9C3198"/>
    <w:rsid w:val="6ABE0BFE"/>
    <w:rsid w:val="6AE41AB8"/>
    <w:rsid w:val="6B093637"/>
    <w:rsid w:val="6B347C31"/>
    <w:rsid w:val="6B4B003F"/>
    <w:rsid w:val="6B4F6BD7"/>
    <w:rsid w:val="6B6113ED"/>
    <w:rsid w:val="6B8046E0"/>
    <w:rsid w:val="6B825AF7"/>
    <w:rsid w:val="6B8579CF"/>
    <w:rsid w:val="6BA64A43"/>
    <w:rsid w:val="6BF16AC7"/>
    <w:rsid w:val="6C0A0B73"/>
    <w:rsid w:val="6C0F1925"/>
    <w:rsid w:val="6C3E2E4C"/>
    <w:rsid w:val="6C542F76"/>
    <w:rsid w:val="6C691FA2"/>
    <w:rsid w:val="6C707C75"/>
    <w:rsid w:val="6C7B06A2"/>
    <w:rsid w:val="6C8369EF"/>
    <w:rsid w:val="6CAF19F2"/>
    <w:rsid w:val="6CE21F11"/>
    <w:rsid w:val="6D3D0E66"/>
    <w:rsid w:val="6D4148D1"/>
    <w:rsid w:val="6D747716"/>
    <w:rsid w:val="6D7C1845"/>
    <w:rsid w:val="6DE04DCE"/>
    <w:rsid w:val="6DEE6053"/>
    <w:rsid w:val="6E3B2E8E"/>
    <w:rsid w:val="6E426B62"/>
    <w:rsid w:val="6E4D62BD"/>
    <w:rsid w:val="6E6433FA"/>
    <w:rsid w:val="6E8560C4"/>
    <w:rsid w:val="6E873BBF"/>
    <w:rsid w:val="6EC65E72"/>
    <w:rsid w:val="6ECB2916"/>
    <w:rsid w:val="6EEC0ED2"/>
    <w:rsid w:val="6F141D65"/>
    <w:rsid w:val="6F1521B4"/>
    <w:rsid w:val="6F4278A4"/>
    <w:rsid w:val="6F5918A9"/>
    <w:rsid w:val="6F8F4429"/>
    <w:rsid w:val="6FA84E1D"/>
    <w:rsid w:val="6FC47071"/>
    <w:rsid w:val="6FC75FA8"/>
    <w:rsid w:val="70057A13"/>
    <w:rsid w:val="70346922"/>
    <w:rsid w:val="70551897"/>
    <w:rsid w:val="705957A2"/>
    <w:rsid w:val="70861B5B"/>
    <w:rsid w:val="70C248A0"/>
    <w:rsid w:val="712A2C86"/>
    <w:rsid w:val="715B4245"/>
    <w:rsid w:val="716B22D6"/>
    <w:rsid w:val="71A9653E"/>
    <w:rsid w:val="720714E7"/>
    <w:rsid w:val="722D51F6"/>
    <w:rsid w:val="723B01E9"/>
    <w:rsid w:val="724300B8"/>
    <w:rsid w:val="72546621"/>
    <w:rsid w:val="72610A73"/>
    <w:rsid w:val="726B5DF5"/>
    <w:rsid w:val="72870BC2"/>
    <w:rsid w:val="72881407"/>
    <w:rsid w:val="72963217"/>
    <w:rsid w:val="72AF14B5"/>
    <w:rsid w:val="72BA5765"/>
    <w:rsid w:val="72DE1C4C"/>
    <w:rsid w:val="72EF369D"/>
    <w:rsid w:val="72FA6AC0"/>
    <w:rsid w:val="733D2227"/>
    <w:rsid w:val="73820B6F"/>
    <w:rsid w:val="738E6A5A"/>
    <w:rsid w:val="73A66132"/>
    <w:rsid w:val="73DF6EE1"/>
    <w:rsid w:val="740F2ADD"/>
    <w:rsid w:val="742B2F94"/>
    <w:rsid w:val="743F0B47"/>
    <w:rsid w:val="7447196E"/>
    <w:rsid w:val="7458451E"/>
    <w:rsid w:val="745C2D61"/>
    <w:rsid w:val="747E61A0"/>
    <w:rsid w:val="74FA29B8"/>
    <w:rsid w:val="757E4E44"/>
    <w:rsid w:val="758A53EF"/>
    <w:rsid w:val="759338E7"/>
    <w:rsid w:val="75B04F1B"/>
    <w:rsid w:val="75B4203C"/>
    <w:rsid w:val="75E373DE"/>
    <w:rsid w:val="75F24199"/>
    <w:rsid w:val="75FE4EC2"/>
    <w:rsid w:val="76087B4E"/>
    <w:rsid w:val="76704697"/>
    <w:rsid w:val="769346FF"/>
    <w:rsid w:val="769D11D9"/>
    <w:rsid w:val="76A54648"/>
    <w:rsid w:val="76F33FD9"/>
    <w:rsid w:val="773A29F8"/>
    <w:rsid w:val="77477FE2"/>
    <w:rsid w:val="776F7622"/>
    <w:rsid w:val="779308F9"/>
    <w:rsid w:val="77F732BE"/>
    <w:rsid w:val="78385B87"/>
    <w:rsid w:val="78751106"/>
    <w:rsid w:val="78D1450D"/>
    <w:rsid w:val="78D32D7C"/>
    <w:rsid w:val="78E57AF5"/>
    <w:rsid w:val="78EC0326"/>
    <w:rsid w:val="78FE3E57"/>
    <w:rsid w:val="78FE65B4"/>
    <w:rsid w:val="791A2FFE"/>
    <w:rsid w:val="793E506D"/>
    <w:rsid w:val="7964729C"/>
    <w:rsid w:val="79C60581"/>
    <w:rsid w:val="79CC001D"/>
    <w:rsid w:val="79E62E1C"/>
    <w:rsid w:val="7A067004"/>
    <w:rsid w:val="7A764804"/>
    <w:rsid w:val="7A9C23B7"/>
    <w:rsid w:val="7B19245B"/>
    <w:rsid w:val="7B1A3109"/>
    <w:rsid w:val="7B2F2B70"/>
    <w:rsid w:val="7B4269C1"/>
    <w:rsid w:val="7B8F4C02"/>
    <w:rsid w:val="7B94024D"/>
    <w:rsid w:val="7B9D0341"/>
    <w:rsid w:val="7BB8343E"/>
    <w:rsid w:val="7BCB39DD"/>
    <w:rsid w:val="7BFA26E9"/>
    <w:rsid w:val="7C151258"/>
    <w:rsid w:val="7C1C23D7"/>
    <w:rsid w:val="7C634843"/>
    <w:rsid w:val="7C97079C"/>
    <w:rsid w:val="7CC24DA0"/>
    <w:rsid w:val="7CD80F23"/>
    <w:rsid w:val="7CE22FB5"/>
    <w:rsid w:val="7CF04494"/>
    <w:rsid w:val="7D0B6A34"/>
    <w:rsid w:val="7D234812"/>
    <w:rsid w:val="7D665CDB"/>
    <w:rsid w:val="7D7C40FE"/>
    <w:rsid w:val="7D9D3498"/>
    <w:rsid w:val="7DA01F47"/>
    <w:rsid w:val="7DA74A70"/>
    <w:rsid w:val="7DAF1DFC"/>
    <w:rsid w:val="7DC14A33"/>
    <w:rsid w:val="7DE749CE"/>
    <w:rsid w:val="7E1C2E49"/>
    <w:rsid w:val="7E3C2C3C"/>
    <w:rsid w:val="7E403CCD"/>
    <w:rsid w:val="7E455D8F"/>
    <w:rsid w:val="7E6A57BA"/>
    <w:rsid w:val="7E7F5D94"/>
    <w:rsid w:val="7E9A2823"/>
    <w:rsid w:val="7E9B772D"/>
    <w:rsid w:val="7EA05337"/>
    <w:rsid w:val="7EA1295D"/>
    <w:rsid w:val="7EC32FF5"/>
    <w:rsid w:val="7ECE6E0B"/>
    <w:rsid w:val="7ED1224C"/>
    <w:rsid w:val="7EFB51F4"/>
    <w:rsid w:val="7F2B5CB5"/>
    <w:rsid w:val="7F5E6B68"/>
    <w:rsid w:val="7F827B4F"/>
    <w:rsid w:val="7F9C0200"/>
    <w:rsid w:val="7FB033AC"/>
    <w:rsid w:val="7FC06ACD"/>
    <w:rsid w:val="7FCE5520"/>
    <w:rsid w:val="7FE224E3"/>
    <w:rsid w:val="7FE6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jc w:val="center"/>
      <w:outlineLvl w:val="0"/>
    </w:pPr>
    <w:rPr>
      <w:rFonts w:eastAsia="楷体"/>
      <w:b/>
      <w:kern w:val="44"/>
      <w:sz w:val="44"/>
    </w:rPr>
  </w:style>
  <w:style w:type="paragraph" w:styleId="3">
    <w:name w:val="heading 2"/>
    <w:basedOn w:val="1"/>
    <w:next w:val="4"/>
    <w:unhideWhenUsed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240" w:lineRule="auto"/>
      <w:ind w:firstLine="0"/>
      <w:jc w:val="left"/>
      <w:outlineLvl w:val="1"/>
    </w:pPr>
    <w:rPr>
      <w:rFonts w:ascii="Arial" w:hAnsi="Arial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0"/>
      </w:numPr>
      <w:spacing w:beforeLines="0" w:beforeAutospacing="0" w:afterLines="0" w:afterAutospacing="0" w:line="240" w:lineRule="auto"/>
      <w:outlineLvl w:val="3"/>
    </w:pPr>
    <w:rPr>
      <w:rFonts w:ascii="Arial" w:hAnsi="Arial"/>
      <w:b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sz w:val="21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microsoft.com/office/2011/relationships/people" Target="people.xml"/><Relationship Id="rId41" Type="http://schemas.openxmlformats.org/officeDocument/2006/relationships/fontTable" Target="fontTable.xml"/><Relationship Id="rId40" Type="http://schemas.microsoft.com/office/2006/relationships/keyMapCustomizations" Target="customizations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2021-09-12T03:20:00Z</dcterms:created>
  <dc:creator>18372</dc:creator>
  <cp:lastModifiedBy>18372</cp:lastModifiedBy>
  <dcterms:modified xsi:type="dcterms:W3CDTF">2021-10-17T12:21:20Z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