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eastAsia="楷体_GB2312"/>
          <w:b/>
          <w:sz w:val="44"/>
          <w:szCs w:val="44"/>
        </w:rPr>
      </w:pPr>
      <w:r>
        <w:rPr>
          <w:rFonts w:eastAsia="楷体_GB2312"/>
          <w:b/>
          <w:sz w:val="44"/>
          <w:szCs w:val="44"/>
        </w:rPr>
        <w:t>暨南大学本科实验报告专用纸</w:t>
      </w:r>
    </w:p>
    <w:p>
      <w:pPr>
        <w:spacing w:line="420" w:lineRule="exact"/>
        <w:outlineLvl w:val="0"/>
        <w:rPr>
          <w:rFonts w:ascii="宋体" w:hAnsi="宋体"/>
          <w:sz w:val="28"/>
          <w:szCs w:val="28"/>
        </w:rPr>
      </w:pPr>
      <w:r>
        <w:rPr>
          <w:rFonts w:ascii="宋体" w:hAnsi="宋体"/>
          <w:sz w:val="28"/>
          <w:szCs w:val="28"/>
        </w:rPr>
        <w:t>课程名称</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lang w:val="en-US" w:eastAsia="zh-CN"/>
        </w:rPr>
        <w:t>计算机网络实验</w:t>
      </w:r>
      <w:r>
        <w:rPr>
          <w:rFonts w:ascii="宋体" w:hAnsi="宋体"/>
          <w:sz w:val="28"/>
          <w:szCs w:val="28"/>
          <w:u w:val="single"/>
        </w:rPr>
        <w:t xml:space="preserve">                  </w:t>
      </w:r>
      <w:r>
        <w:rPr>
          <w:rFonts w:ascii="宋体" w:hAnsi="宋体"/>
          <w:sz w:val="28"/>
          <w:szCs w:val="28"/>
        </w:rPr>
        <w:t>成绩评定</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p>
    <w:p>
      <w:pPr>
        <w:spacing w:line="420" w:lineRule="exact"/>
        <w:outlineLvl w:val="0"/>
        <w:rPr>
          <w:rFonts w:ascii="宋体" w:hAnsi="宋体"/>
          <w:sz w:val="28"/>
          <w:szCs w:val="28"/>
        </w:rPr>
      </w:pPr>
      <w:r>
        <w:rPr>
          <w:rFonts w:ascii="宋体" w:hAnsi="宋体"/>
          <w:sz w:val="28"/>
          <w:szCs w:val="28"/>
        </w:rPr>
        <w:t>实验项目名称</w:t>
      </w:r>
      <w:r>
        <w:rPr>
          <w:rFonts w:hint="eastAsia" w:ascii="宋体" w:hAnsi="宋体"/>
          <w:kern w:val="0"/>
          <w:sz w:val="30"/>
          <w:szCs w:val="30"/>
          <w:u w:val="single"/>
        </w:rPr>
        <w:t>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综合组网与配置</w:t>
      </w:r>
      <w:r>
        <w:rPr>
          <w:rFonts w:hint="eastAsia" w:ascii="宋体" w:hAnsi="宋体"/>
          <w:kern w:val="0"/>
          <w:sz w:val="30"/>
          <w:szCs w:val="30"/>
          <w:u w:val="single"/>
          <w:lang w:val="en-US" w:eastAsia="zh-CN"/>
        </w:rPr>
        <w:t xml:space="preserve">       </w:t>
      </w:r>
      <w:r>
        <w:rPr>
          <w:rFonts w:ascii="宋体" w:hAnsi="宋体"/>
          <w:kern w:val="0"/>
          <w:sz w:val="30"/>
          <w:szCs w:val="30"/>
          <w:u w:val="single"/>
        </w:rPr>
        <w:t xml:space="preserve"> </w:t>
      </w:r>
      <w:r>
        <w:rPr>
          <w:rFonts w:hint="eastAsia" w:ascii="宋体" w:hAnsi="宋体"/>
          <w:kern w:val="0"/>
          <w:sz w:val="30"/>
          <w:szCs w:val="30"/>
          <w:u w:val="single"/>
        </w:rPr>
        <w:t xml:space="preserve"> </w:t>
      </w:r>
      <w:r>
        <w:rPr>
          <w:rFonts w:hint="eastAsia" w:ascii="宋体" w:hAnsi="宋体"/>
          <w:color w:val="000000"/>
          <w:sz w:val="28"/>
          <w:szCs w:val="28"/>
          <w:u w:val="single"/>
        </w:rPr>
        <w:t xml:space="preserve">  </w:t>
      </w:r>
      <w:r>
        <w:rPr>
          <w:rFonts w:ascii="宋体" w:hAnsi="宋体"/>
          <w:sz w:val="28"/>
          <w:szCs w:val="28"/>
        </w:rPr>
        <w:t>指导教师</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lang w:val="en-US" w:eastAsia="zh-CN"/>
        </w:rPr>
        <w:t>潘冰</w:t>
      </w:r>
      <w:r>
        <w:rPr>
          <w:rFonts w:ascii="宋体" w:hAnsi="宋体"/>
          <w:sz w:val="28"/>
          <w:szCs w:val="28"/>
          <w:u w:val="single"/>
        </w:rPr>
        <w:t xml:space="preserve">  </w:t>
      </w:r>
      <w:r>
        <w:rPr>
          <w:rFonts w:hint="eastAsia" w:ascii="宋体" w:hAnsi="宋体"/>
          <w:sz w:val="28"/>
          <w:szCs w:val="28"/>
          <w:u w:val="single"/>
        </w:rPr>
        <w:t xml:space="preserve"> </w:t>
      </w:r>
    </w:p>
    <w:p>
      <w:pPr>
        <w:spacing w:line="420" w:lineRule="exact"/>
        <w:outlineLvl w:val="0"/>
        <w:rPr>
          <w:rFonts w:ascii="宋体" w:hAnsi="宋体"/>
          <w:sz w:val="28"/>
          <w:szCs w:val="28"/>
          <w:u w:val="single"/>
        </w:rPr>
      </w:pPr>
      <w:r>
        <w:rPr>
          <w:rFonts w:ascii="宋体" w:hAnsi="宋体"/>
          <w:sz w:val="28"/>
          <w:szCs w:val="28"/>
        </w:rPr>
        <w:t>实验项目编号</w:t>
      </w:r>
      <w:r>
        <w:rPr>
          <w:rFonts w:ascii="宋体" w:hAnsi="宋体"/>
          <w:sz w:val="28"/>
          <w:szCs w:val="28"/>
          <w:u w:val="single"/>
        </w:rPr>
        <w:t xml:space="preserve">   </w:t>
      </w:r>
      <w:r>
        <w:rPr>
          <w:rFonts w:hint="eastAsia" w:ascii="宋体" w:hAnsi="宋体"/>
          <w:sz w:val="28"/>
          <w:szCs w:val="28"/>
          <w:u w:val="single"/>
          <w:lang w:val="en-US" w:eastAsia="zh-CN"/>
        </w:rPr>
        <w:t>12</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rPr>
        <w:t>实验项目类型</w:t>
      </w:r>
      <w:r>
        <w:rPr>
          <w:rFonts w:hint="eastAsia" w:ascii="宋体" w:hAnsi="宋体"/>
          <w:sz w:val="28"/>
          <w:szCs w:val="28"/>
          <w:u w:val="single"/>
        </w:rPr>
        <w:t xml:space="preserve">  </w:t>
      </w:r>
      <w:r>
        <w:rPr>
          <w:rFonts w:hint="eastAsia" w:ascii="宋体" w:hAnsi="宋体"/>
          <w:sz w:val="28"/>
          <w:szCs w:val="28"/>
          <w:u w:val="single"/>
          <w:lang w:val="en-US" w:eastAsia="zh-CN"/>
        </w:rPr>
        <w:t>验证型</w:t>
      </w:r>
      <w:r>
        <w:rPr>
          <w:rFonts w:hint="eastAsia" w:ascii="宋体" w:hAnsi="宋体"/>
          <w:sz w:val="28"/>
          <w:szCs w:val="28"/>
          <w:u w:val="single"/>
        </w:rPr>
        <w:t xml:space="preserve"> </w:t>
      </w:r>
      <w:r>
        <w:rPr>
          <w:rFonts w:ascii="宋体" w:hAnsi="宋体"/>
          <w:sz w:val="28"/>
          <w:szCs w:val="28"/>
        </w:rPr>
        <w:t>实验地点</w:t>
      </w:r>
      <w:r>
        <w:rPr>
          <w:rFonts w:ascii="宋体" w:hAnsi="宋体"/>
          <w:sz w:val="28"/>
          <w:szCs w:val="28"/>
          <w:u w:val="single"/>
        </w:rPr>
        <w:t xml:space="preserve">  </w:t>
      </w:r>
      <w:r>
        <w:rPr>
          <w:rFonts w:hint="eastAsia" w:ascii="宋体" w:hAnsi="宋体"/>
          <w:sz w:val="28"/>
          <w:szCs w:val="28"/>
          <w:u w:val="single"/>
          <w:lang w:val="en-US" w:eastAsia="zh-CN"/>
        </w:rPr>
        <w:t>实验室</w:t>
      </w:r>
      <w:r>
        <w:rPr>
          <w:rFonts w:ascii="宋体" w:hAnsi="宋体"/>
          <w:sz w:val="28"/>
          <w:szCs w:val="28"/>
          <w:u w:val="single"/>
        </w:rPr>
        <w:t xml:space="preserve">       </w:t>
      </w:r>
    </w:p>
    <w:p>
      <w:pPr>
        <w:spacing w:line="420" w:lineRule="exact"/>
        <w:outlineLvl w:val="0"/>
        <w:rPr>
          <w:rFonts w:ascii="宋体" w:hAnsi="宋体"/>
          <w:sz w:val="28"/>
          <w:szCs w:val="28"/>
          <w:u w:val="single"/>
        </w:rPr>
      </w:pPr>
      <w:r>
        <w:rPr>
          <w:rFonts w:ascii="宋体" w:hAnsi="宋体"/>
          <w:sz w:val="28"/>
          <w:szCs w:val="28"/>
        </w:rPr>
        <w:t>学生姓名</w:t>
      </w:r>
      <w:r>
        <w:rPr>
          <w:rFonts w:ascii="宋体" w:hAnsi="宋体"/>
          <w:sz w:val="28"/>
          <w:szCs w:val="28"/>
          <w:u w:val="single"/>
        </w:rPr>
        <w:t xml:space="preserve">  </w:t>
      </w:r>
      <w:r>
        <w:rPr>
          <w:rFonts w:hint="eastAsia" w:ascii="宋体" w:hAnsi="宋体"/>
          <w:sz w:val="28"/>
          <w:szCs w:val="28"/>
          <w:u w:val="single"/>
          <w:lang w:val="en-US" w:eastAsia="zh-CN"/>
        </w:rPr>
        <w:t>周录塔</w:t>
      </w:r>
      <w:r>
        <w:rPr>
          <w:rFonts w:ascii="宋体" w:hAnsi="宋体"/>
          <w:sz w:val="28"/>
          <w:szCs w:val="28"/>
          <w:u w:val="single"/>
        </w:rPr>
        <w:t xml:space="preserve">     </w:t>
      </w:r>
      <w:r>
        <w:rPr>
          <w:rFonts w:ascii="宋体" w:hAnsi="宋体"/>
          <w:sz w:val="28"/>
          <w:szCs w:val="28"/>
        </w:rPr>
        <w:t>学号</w:t>
      </w:r>
      <w:r>
        <w:rPr>
          <w:rFonts w:ascii="宋体" w:hAnsi="宋体"/>
          <w:sz w:val="28"/>
          <w:szCs w:val="28"/>
          <w:u w:val="single"/>
        </w:rPr>
        <w:t xml:space="preserve">     </w:t>
      </w:r>
      <w:r>
        <w:rPr>
          <w:rFonts w:hint="eastAsia" w:ascii="宋体" w:hAnsi="宋体"/>
          <w:sz w:val="28"/>
          <w:szCs w:val="28"/>
          <w:u w:val="single"/>
          <w:lang w:val="en-US" w:eastAsia="zh-CN"/>
        </w:rPr>
        <w:t xml:space="preserve">2019050383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p>
    <w:p>
      <w:pPr>
        <w:spacing w:line="420" w:lineRule="exact"/>
        <w:outlineLvl w:val="0"/>
        <w:rPr>
          <w:rFonts w:ascii="宋体" w:hAnsi="宋体"/>
          <w:sz w:val="28"/>
          <w:szCs w:val="28"/>
          <w:u w:val="single"/>
        </w:rPr>
      </w:pPr>
      <w:r>
        <w:rPr>
          <w:rFonts w:ascii="宋体" w:hAnsi="宋体"/>
          <w:sz w:val="28"/>
          <w:szCs w:val="28"/>
        </w:rPr>
        <w:t>学院</w:t>
      </w:r>
      <w:r>
        <w:rPr>
          <w:rFonts w:ascii="宋体" w:hAnsi="宋体"/>
          <w:sz w:val="28"/>
          <w:szCs w:val="28"/>
          <w:u w:val="single"/>
        </w:rPr>
        <w:t xml:space="preserve">   </w:t>
      </w:r>
      <w:r>
        <w:rPr>
          <w:rFonts w:hint="eastAsia" w:ascii="宋体" w:hAnsi="宋体"/>
          <w:sz w:val="28"/>
          <w:szCs w:val="28"/>
          <w:u w:val="single"/>
        </w:rPr>
        <w:t>智能科学与工程</w:t>
      </w:r>
      <w:r>
        <w:rPr>
          <w:rFonts w:ascii="宋体" w:hAnsi="宋体"/>
          <w:sz w:val="28"/>
          <w:szCs w:val="28"/>
          <w:u w:val="single"/>
        </w:rPr>
        <w:t xml:space="preserve"> </w:t>
      </w:r>
      <w:r>
        <w:rPr>
          <w:rFonts w:ascii="宋体" w:hAnsi="宋体"/>
          <w:sz w:val="28"/>
          <w:szCs w:val="28"/>
        </w:rPr>
        <w:t>系</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w:t>
      </w:r>
      <w:r>
        <w:rPr>
          <w:rFonts w:ascii="宋体" w:hAnsi="宋体"/>
          <w:sz w:val="28"/>
          <w:szCs w:val="28"/>
        </w:rPr>
        <w:t>专业</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信息安全</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  </w:t>
      </w:r>
    </w:p>
    <w:p>
      <w:pPr>
        <w:spacing w:line="420" w:lineRule="exact"/>
        <w:outlineLvl w:val="0"/>
        <w:rPr>
          <w:rFonts w:hint="eastAsia" w:eastAsia="楷体_GB2312"/>
          <w:sz w:val="28"/>
          <w:szCs w:val="28"/>
        </w:rPr>
      </w:pPr>
      <w:r>
        <w:rPr>
          <w:rFonts w:ascii="宋体" w:hAnsi="宋体"/>
          <w:sz w:val="28"/>
          <w:szCs w:val="28"/>
        </w:rPr>
        <w:t>实验时间</w:t>
      </w:r>
      <w:r>
        <w:rPr>
          <w:rFonts w:ascii="宋体" w:hAnsi="宋体"/>
          <w:sz w:val="28"/>
          <w:szCs w:val="28"/>
          <w:u w:val="single"/>
        </w:rPr>
        <w:t xml:space="preserve">   202</w:t>
      </w:r>
      <w:r>
        <w:rPr>
          <w:rFonts w:hint="eastAsia" w:ascii="宋体" w:hAnsi="宋体"/>
          <w:sz w:val="28"/>
          <w:szCs w:val="28"/>
          <w:u w:val="single"/>
          <w:lang w:val="en-US" w:eastAsia="zh-CN"/>
        </w:rPr>
        <w:t>1</w:t>
      </w:r>
      <w:r>
        <w:rPr>
          <w:rFonts w:ascii="宋体" w:hAnsi="宋体"/>
          <w:sz w:val="28"/>
          <w:szCs w:val="28"/>
          <w:u w:val="single"/>
        </w:rPr>
        <w:t xml:space="preserve">  </w:t>
      </w:r>
      <w:r>
        <w:rPr>
          <w:rFonts w:ascii="宋体" w:hAnsi="宋体"/>
          <w:sz w:val="28"/>
          <w:szCs w:val="28"/>
        </w:rPr>
        <w:t>年</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rPr>
        <w:t>月</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rPr>
        <w:t xml:space="preserve"> </w:t>
      </w:r>
      <w:r>
        <w:rPr>
          <w:rFonts w:ascii="宋体" w:hAnsi="宋体"/>
          <w:sz w:val="28"/>
          <w:szCs w:val="28"/>
        </w:rPr>
        <w:t>日</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午～</w:t>
      </w:r>
      <w:r>
        <w:rPr>
          <w:rFonts w:ascii="宋体" w:hAnsi="宋体"/>
          <w:sz w:val="28"/>
          <w:szCs w:val="28"/>
          <w:u w:val="single"/>
        </w:rPr>
        <w:t xml:space="preserve">    </w:t>
      </w:r>
      <w:r>
        <w:rPr>
          <w:rFonts w:ascii="宋体" w:hAnsi="宋体"/>
          <w:sz w:val="28"/>
          <w:szCs w:val="28"/>
        </w:rPr>
        <w:t>月</w:t>
      </w:r>
      <w:r>
        <w:rPr>
          <w:rFonts w:ascii="宋体" w:hAnsi="宋体"/>
          <w:sz w:val="28"/>
          <w:szCs w:val="28"/>
          <w:u w:val="single"/>
        </w:rPr>
        <w:t xml:space="preserve">    </w:t>
      </w:r>
      <w:r>
        <w:rPr>
          <w:rFonts w:ascii="宋体" w:hAnsi="宋体"/>
          <w:sz w:val="28"/>
          <w:szCs w:val="28"/>
        </w:rPr>
        <w:t>日</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午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1" w:leftChars="0" w:hanging="281"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该实验的设计与配置模拟，考核学生对已学知识的掌握程度，加深对网络协议和原理的理解；培养学生利用网络技术结合实际需要分析问题、解决问题的能力；培养学生的组网技能和实际动手能力；培养学生的协调工作能力；提高学生撰写实验报告的能力。</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1" w:leftChars="0" w:hanging="281" w:firstLineChars="0"/>
        <w:textAlignment w:val="auto"/>
        <w:rPr>
          <w:rFonts w:hint="eastAsia"/>
          <w:b/>
          <w:bCs/>
          <w:color w:val="000000"/>
          <w:sz w:val="28"/>
          <w:szCs w:val="28"/>
          <w:lang w:val="en-US" w:eastAsia="zh-CN"/>
        </w:rPr>
      </w:pPr>
      <w:r>
        <w:rPr>
          <w:rFonts w:hint="eastAsia" w:ascii="宋体" w:hAnsi="宋体" w:eastAsia="宋体" w:cs="宋体"/>
          <w:b/>
          <w:bCs/>
          <w:sz w:val="28"/>
          <w:szCs w:val="28"/>
          <w:lang w:val="en-US" w:eastAsia="zh-CN"/>
        </w:rPr>
        <w:t>实验内容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拟某学校网络拓扑结构，在该学校网络接入层采用三层交换机，接入层交换机划分了办公网VLAN2和学生网VLAN4。路由器A和B通过路由协议获取路由信息后，办公网可以访问B路由器后面的FTP服务器。为了防止学生网内的主机访问重要的FTP服务器，A路由器采用了访问控制列表的技术作为控制手段。需要在交换机上建立路由表。</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2" w:leftChars="0" w:hanging="281" w:firstLineChars="0"/>
        <w:textAlignment w:val="auto"/>
        <w:rPr>
          <w:rFonts w:hint="eastAsia"/>
          <w:b/>
          <w:bCs/>
          <w:color w:val="000000"/>
          <w:sz w:val="28"/>
          <w:szCs w:val="28"/>
          <w:lang w:val="en-US" w:eastAsia="zh-CN"/>
        </w:rPr>
      </w:pPr>
      <w:r>
        <w:rPr>
          <w:rFonts w:hint="eastAsia"/>
          <w:b/>
          <w:bCs/>
          <w:color w:val="000000"/>
          <w:sz w:val="28"/>
          <w:szCs w:val="28"/>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bCs/>
          <w:color w:val="000000"/>
          <w:sz w:val="24"/>
          <w:szCs w:val="24"/>
          <w:lang w:val="en-US" w:eastAsia="zh-CN"/>
        </w:rPr>
        <w:t>实验设备：</w:t>
      </w:r>
      <w:r>
        <w:rPr>
          <w:rFonts w:hint="eastAsia" w:ascii="宋体" w:hAnsi="宋体" w:eastAsia="宋体" w:cs="宋体"/>
          <w:b w:val="0"/>
          <w:bCs w:val="0"/>
          <w:color w:val="FF0000"/>
          <w:sz w:val="24"/>
          <w:szCs w:val="24"/>
          <w:lang w:val="en-US" w:eastAsia="zh-CN"/>
        </w:rPr>
        <w:t>思科模拟器</w:t>
      </w:r>
      <w:r>
        <w:rPr>
          <w:rFonts w:hint="eastAsia" w:ascii="宋体" w:hAnsi="宋体" w:eastAsia="宋体" w:cs="宋体"/>
          <w:b w:val="0"/>
          <w:bCs w:val="0"/>
          <w:color w:val="000000"/>
          <w:sz w:val="24"/>
          <w:szCs w:val="24"/>
          <w:lang w:val="en-US" w:eastAsia="zh-CN"/>
        </w:rPr>
        <w:t>，二台路由器，三层交换机，三台PC机。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拓扑结构：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drawing>
          <wp:inline distT="0" distB="0" distL="114300" distR="114300">
            <wp:extent cx="6151880" cy="4126230"/>
            <wp:effectExtent l="0" t="0" r="5080" b="3810"/>
            <wp:docPr id="1" name="图片 1" descr="16395449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39544953(1)"/>
                    <pic:cNvPicPr>
                      <a:picLocks noChangeAspect="1"/>
                    </pic:cNvPicPr>
                  </pic:nvPicPr>
                  <pic:blipFill>
                    <a:blip r:embed="rId4"/>
                    <a:stretch>
                      <a:fillRect/>
                    </a:stretch>
                  </pic:blipFill>
                  <pic:spPr>
                    <a:xfrm>
                      <a:off x="0" y="0"/>
                      <a:ext cx="6151880" cy="41262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我们在三层交换机上划分了两个VLAN，VLAN 2和VLAN 4，分别将端口F0/2和端口F0/4加到VLAN 2和VLAN 4中，然后开启端口F0/1的路由功能，并在三层交换机上建立RIP动态路由表。</w:t>
      </w:r>
    </w:p>
    <w:p>
      <w:pPr>
        <w:ind w:left="420" w:firstLine="420" w:firstLineChars="200"/>
        <w:rPr>
          <w:rFonts w:hint="default"/>
          <w:lang w:val="en-US" w:eastAsia="zh-CN"/>
        </w:rPr>
      </w:pPr>
    </w:p>
    <w:p>
      <w:pPr>
        <w:numPr>
          <w:ilvl w:val="0"/>
          <w:numId w:val="1"/>
        </w:numPr>
        <w:ind w:left="282" w:leftChars="0" w:hanging="281" w:firstLineChars="0"/>
        <w:rPr>
          <w:rFonts w:hint="eastAsia"/>
          <w:sz w:val="28"/>
          <w:szCs w:val="28"/>
          <w:lang w:val="en-US" w:eastAsia="zh-CN"/>
        </w:rPr>
      </w:pPr>
      <w:r>
        <w:rPr>
          <w:rFonts w:hint="eastAsia"/>
          <w:sz w:val="28"/>
          <w:szCs w:val="28"/>
          <w:lang w:val="en-US" w:eastAsia="zh-CN"/>
        </w:rPr>
        <w:t>小组成员</w:t>
      </w:r>
    </w:p>
    <w:p>
      <w:pPr>
        <w:numPr>
          <w:numId w:val="0"/>
        </w:numPr>
        <w:ind w:left="1" w:leftChars="0"/>
        <w:rPr>
          <w:rFonts w:hint="default"/>
          <w:sz w:val="21"/>
          <w:szCs w:val="21"/>
          <w:lang w:val="en-US" w:eastAsia="zh-CN"/>
        </w:rPr>
      </w:pPr>
      <w:r>
        <w:rPr>
          <w:rFonts w:hint="eastAsia"/>
          <w:sz w:val="21"/>
          <w:szCs w:val="21"/>
          <w:lang w:val="en-US" w:eastAsia="zh-CN"/>
        </w:rPr>
        <w:t>周录塔、覃哲、钟荣骁、叶慧珍、王姝睿。</w:t>
      </w:r>
    </w:p>
    <w:p>
      <w:pPr>
        <w:numPr>
          <w:ilvl w:val="0"/>
          <w:numId w:val="1"/>
        </w:numPr>
        <w:ind w:left="282" w:leftChars="0" w:hanging="281" w:firstLineChars="0"/>
        <w:rPr>
          <w:rFonts w:hint="default"/>
          <w:sz w:val="28"/>
          <w:szCs w:val="28"/>
          <w:lang w:val="en-US" w:eastAsia="zh-CN"/>
        </w:rPr>
      </w:pPr>
      <w:r>
        <w:rPr>
          <w:rFonts w:hint="eastAsia"/>
          <w:sz w:val="28"/>
          <w:szCs w:val="28"/>
          <w:lang w:val="en-US" w:eastAsia="zh-CN"/>
        </w:rPr>
        <w:t>实验步骤（模拟器步骤）</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配置三层交换机</w:t>
      </w:r>
      <w:r>
        <w:rPr>
          <w:rFonts w:hint="eastAsia" w:ascii="宋体" w:hAnsi="宋体" w:eastAsia="宋体" w:cs="宋体"/>
          <w:b/>
          <w:bCs/>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登录到交换机。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在三层交换机上建立VLAN</w:t>
      </w:r>
      <w:r>
        <w:rPr>
          <w:rFonts w:hint="eastAsia" w:ascii="宋体" w:hAnsi="宋体" w:eastAsia="宋体" w:cs="宋体"/>
          <w:b w:val="0"/>
          <w:bCs w:val="0"/>
          <w:sz w:val="24"/>
          <w:szCs w:val="24"/>
          <w:lang w:val="en-US" w:eastAsia="zh-CN"/>
        </w:rPr>
        <w:t xml:space="preserve"> 2和VLAN 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2301240" cy="833120"/>
            <wp:effectExtent l="0" t="0" r="0" b="508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2301240" cy="83312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把PC1</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PC2所在的端口</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F0/</w:t>
      </w: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F0/</w:t>
      </w:r>
      <w:r>
        <w:rPr>
          <w:rFonts w:hint="eastAsia" w:ascii="宋体" w:hAnsi="宋体" w:eastAsia="宋体" w:cs="宋体"/>
          <w:b w:val="0"/>
          <w:bCs w:val="0"/>
          <w:sz w:val="24"/>
          <w:szCs w:val="24"/>
          <w:lang w:val="en-US" w:eastAsia="zh-CN"/>
        </w:rPr>
        <w:t>4)</w:t>
      </w:r>
      <w:r>
        <w:rPr>
          <w:rFonts w:hint="default" w:ascii="宋体" w:hAnsi="宋体" w:eastAsia="宋体" w:cs="宋体"/>
          <w:b w:val="0"/>
          <w:bCs w:val="0"/>
          <w:sz w:val="24"/>
          <w:szCs w:val="24"/>
          <w:lang w:val="en-US" w:eastAsia="zh-CN"/>
        </w:rPr>
        <w:t>分别放入VLAN</w:t>
      </w:r>
      <w:r>
        <w:rPr>
          <w:rFonts w:hint="eastAsia" w:ascii="宋体" w:hAnsi="宋体" w:eastAsia="宋体" w:cs="宋体"/>
          <w:b w:val="0"/>
          <w:bCs w:val="0"/>
          <w:sz w:val="24"/>
          <w:szCs w:val="24"/>
          <w:lang w:val="en-US" w:eastAsia="zh-CN"/>
        </w:rPr>
        <w:t xml:space="preserve"> 2</w:t>
      </w:r>
      <w:r>
        <w:rPr>
          <w:rFonts w:hint="default" w:ascii="宋体" w:hAnsi="宋体" w:eastAsia="宋体" w:cs="宋体"/>
          <w:b w:val="0"/>
          <w:bCs w:val="0"/>
          <w:sz w:val="24"/>
          <w:szCs w:val="24"/>
          <w:lang w:val="en-US" w:eastAsia="zh-CN"/>
        </w:rPr>
        <w:t>和VLAN</w:t>
      </w:r>
      <w:r>
        <w:rPr>
          <w:rFonts w:hint="eastAsia" w:ascii="宋体" w:hAnsi="宋体" w:eastAsia="宋体" w:cs="宋体"/>
          <w:b w:val="0"/>
          <w:bCs w:val="0"/>
          <w:sz w:val="24"/>
          <w:szCs w:val="24"/>
          <w:lang w:val="en-US" w:eastAsia="zh-CN"/>
        </w:rPr>
        <w:t xml:space="preserve"> 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3896360" cy="854710"/>
            <wp:effectExtent l="0" t="0" r="5080" b="1397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3896360" cy="854710"/>
                    </a:xfrm>
                    <a:prstGeom prst="rect">
                      <a:avLst/>
                    </a:prstGeom>
                    <a:noFill/>
                    <a:ln>
                      <a:noFill/>
                    </a:ln>
                  </pic:spPr>
                </pic:pic>
              </a:graphicData>
            </a:graphic>
          </wp:inline>
        </w:drawing>
      </w:r>
      <w:r>
        <w:rPr>
          <w:rFonts w:hint="default" w:ascii="宋体" w:hAnsi="宋体" w:eastAsia="宋体" w:cs="宋体"/>
          <w:b w:val="0"/>
          <w:bCs w:val="0"/>
          <w:sz w:val="24"/>
          <w:szCs w:val="24"/>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查看VLAN配置：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954395" cy="2537460"/>
            <wp:effectExtent l="0" t="0" r="4445" b="762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7"/>
                    <a:stretch>
                      <a:fillRect/>
                    </a:stretch>
                  </pic:blipFill>
                  <pic:spPr>
                    <a:xfrm>
                      <a:off x="0" y="0"/>
                      <a:ext cx="5954395" cy="25374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sz w:val="24"/>
          <w:szCs w:val="24"/>
          <w:lang w:val="en-US" w:eastAsia="zh-CN"/>
        </w:rPr>
      </w:pPr>
      <w:r>
        <w:rPr>
          <w:rFonts w:hint="eastAsia" w:ascii="宋体" w:hAnsi="宋体"/>
          <w:sz w:val="24"/>
          <w:szCs w:val="24"/>
          <w:lang w:val="en-US" w:eastAsia="zh-CN"/>
        </w:rPr>
        <w:t>(5)设置三层交换机VLAN间通讯：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6089015" cy="2505710"/>
            <wp:effectExtent l="0" t="0" r="6985" b="889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8"/>
                    <a:stretch>
                      <a:fillRect/>
                    </a:stretch>
                  </pic:blipFill>
                  <pic:spPr>
                    <a:xfrm>
                      <a:off x="0" y="0"/>
                      <a:ext cx="6089015" cy="2505710"/>
                    </a:xfrm>
                    <a:prstGeom prst="rect">
                      <a:avLst/>
                    </a:prstGeom>
                    <a:noFill/>
                    <a:ln>
                      <a:noFill/>
                    </a:ln>
                  </pic:spPr>
                </pic:pic>
              </a:graphicData>
            </a:graphic>
          </wp:inline>
        </w:drawing>
      </w:r>
      <w:r>
        <w:rPr>
          <w:rFonts w:hint="default" w:ascii="宋体" w:hAnsi="宋体" w:eastAsia="宋体" w:cs="宋体"/>
          <w:b w:val="0"/>
          <w:bCs w:val="0"/>
          <w:sz w:val="24"/>
          <w:szCs w:val="24"/>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(6)开启</w:t>
      </w:r>
      <w:r>
        <w:rPr>
          <w:rFonts w:hint="default" w:ascii="宋体" w:hAnsi="宋体" w:eastAsia="宋体" w:cs="宋体"/>
          <w:b w:val="0"/>
          <w:bCs w:val="0"/>
          <w:sz w:val="24"/>
          <w:szCs w:val="24"/>
          <w:lang w:val="en-US" w:eastAsia="zh-CN"/>
        </w:rPr>
        <w:t>三层交换机的f0/1端口的路由功能</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sz w:val="24"/>
          <w:szCs w:val="24"/>
          <w:lang w:val="en-US" w:eastAsia="zh-CN"/>
        </w:rPr>
      </w:pPr>
      <w:r>
        <w:rPr>
          <w:rFonts w:hint="default" w:ascii="宋体" w:hAnsi="宋体"/>
          <w:sz w:val="24"/>
          <w:szCs w:val="24"/>
          <w:lang w:val="en-US" w:eastAsia="zh-CN"/>
        </w:rPr>
        <w:drawing>
          <wp:inline distT="0" distB="0" distL="114300" distR="114300">
            <wp:extent cx="4828540" cy="1081405"/>
            <wp:effectExtent l="0" t="0" r="2540" b="63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9"/>
                    <a:stretch>
                      <a:fillRect/>
                    </a:stretch>
                  </pic:blipFill>
                  <pic:spPr>
                    <a:xfrm>
                      <a:off x="0" y="0"/>
                      <a:ext cx="4828540" cy="10814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sz w:val="24"/>
          <w:szCs w:val="24"/>
          <w:lang w:val="en-US" w:eastAsia="zh-CN"/>
        </w:rPr>
      </w:pPr>
      <w:r>
        <w:rPr>
          <w:rFonts w:hint="eastAsia" w:ascii="宋体" w:hAnsi="宋体"/>
          <w:sz w:val="24"/>
          <w:szCs w:val="24"/>
          <w:lang w:val="en-US" w:eastAsia="zh-CN"/>
        </w:rPr>
        <w:t>(7)配置动态路由：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3907155" cy="1122680"/>
            <wp:effectExtent l="0" t="0" r="9525" b="508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0"/>
                    <a:stretch>
                      <a:fillRect/>
                    </a:stretch>
                  </pic:blipFill>
                  <pic:spPr>
                    <a:xfrm>
                      <a:off x="0" y="0"/>
                      <a:ext cx="3907155" cy="11226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sz w:val="24"/>
          <w:szCs w:val="24"/>
          <w:lang w:val="en-US" w:eastAsia="zh-CN"/>
        </w:rPr>
      </w:pPr>
      <w:r>
        <w:rPr>
          <w:rFonts w:hint="eastAsia" w:ascii="宋体" w:hAnsi="宋体"/>
          <w:sz w:val="24"/>
          <w:szCs w:val="24"/>
          <w:lang w:val="en-US" w:eastAsia="zh-CN"/>
        </w:rPr>
        <w:t>(8)显示交换机上的路由表：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sz w:val="24"/>
          <w:szCs w:val="24"/>
          <w:lang w:val="en-US" w:eastAsia="zh-CN"/>
        </w:rPr>
      </w:pPr>
      <w:r>
        <w:rPr>
          <w:rFonts w:hint="default" w:ascii="宋体" w:hAnsi="宋体"/>
          <w:sz w:val="24"/>
          <w:szCs w:val="24"/>
          <w:lang w:val="en-US" w:eastAsia="zh-CN"/>
        </w:rPr>
        <w:drawing>
          <wp:inline distT="0" distB="0" distL="114300" distR="114300">
            <wp:extent cx="6091555" cy="2235200"/>
            <wp:effectExtent l="0" t="0" r="4445" b="5080"/>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1"/>
                    <a:stretch>
                      <a:fillRect/>
                    </a:stretch>
                  </pic:blipFill>
                  <pic:spPr>
                    <a:xfrm>
                      <a:off x="0" y="0"/>
                      <a:ext cx="6091555" cy="22352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sz w:val="24"/>
          <w:szCs w:val="24"/>
          <w:lang w:val="en-US" w:eastAsia="zh-CN"/>
        </w:rPr>
      </w:pPr>
      <w:r>
        <w:rPr>
          <w:rFonts w:hint="eastAsia" w:ascii="宋体" w:hAnsi="宋体"/>
          <w:sz w:val="24"/>
          <w:szCs w:val="24"/>
          <w:lang w:val="en-US" w:eastAsia="zh-CN"/>
        </w:rPr>
        <w:t>此时还只有三层交换机里的路由信息，因为还没有配置其他路由器，无法进行路由信息交换。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2、配置RouterA：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(1)在RouterA上配置路由器接口的IP地址：</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240020" cy="728980"/>
            <wp:effectExtent l="0" t="0" r="2540" b="2540"/>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12"/>
                    <a:stretch>
                      <a:fillRect/>
                    </a:stretch>
                  </pic:blipFill>
                  <pic:spPr>
                    <a:xfrm>
                      <a:off x="0" y="0"/>
                      <a:ext cx="5240020" cy="728980"/>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在路由器RouterA上配置路由器串行口IP地址和时钟频率：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73040" cy="803275"/>
            <wp:effectExtent l="0" t="0" r="0" b="4445"/>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3"/>
                    <a:stretch>
                      <a:fillRect/>
                    </a:stretch>
                  </pic:blipFill>
                  <pic:spPr>
                    <a:xfrm>
                      <a:off x="0" y="0"/>
                      <a:ext cx="5273040" cy="803275"/>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显示路由器RouterA的接口配置信息</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6033135" cy="1343025"/>
            <wp:effectExtent l="0" t="0" r="1905" b="13335"/>
            <wp:docPr id="11" name="图片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0"/>
                    <pic:cNvPicPr>
                      <a:picLocks noChangeAspect="1"/>
                    </pic:cNvPicPr>
                  </pic:nvPicPr>
                  <pic:blipFill>
                    <a:blip r:embed="rId14"/>
                    <a:stretch>
                      <a:fillRect/>
                    </a:stretch>
                  </pic:blipFill>
                  <pic:spPr>
                    <a:xfrm>
                      <a:off x="0" y="0"/>
                      <a:ext cx="6033135" cy="1343025"/>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在路由器RouterA上配置</w:t>
      </w:r>
      <w:r>
        <w:rPr>
          <w:rFonts w:hint="eastAsia" w:ascii="宋体" w:hAnsi="宋体" w:eastAsia="宋体" w:cs="宋体"/>
          <w:b w:val="0"/>
          <w:bCs w:val="0"/>
          <w:sz w:val="24"/>
          <w:szCs w:val="24"/>
          <w:lang w:val="en-US" w:eastAsia="zh-CN"/>
        </w:rPr>
        <w:t>RIP</w:t>
      </w:r>
      <w:r>
        <w:rPr>
          <w:rFonts w:hint="default" w:ascii="宋体" w:hAnsi="宋体" w:eastAsia="宋体" w:cs="宋体"/>
          <w:b w:val="0"/>
          <w:bCs w:val="0"/>
          <w:sz w:val="24"/>
          <w:szCs w:val="24"/>
          <w:lang w:val="en-US" w:eastAsia="zh-CN"/>
        </w:rPr>
        <w:t>动态路由</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3969385" cy="929640"/>
            <wp:effectExtent l="0" t="0" r="8255" b="0"/>
            <wp:docPr id="12" name="图片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1"/>
                    <pic:cNvPicPr>
                      <a:picLocks noChangeAspect="1"/>
                    </pic:cNvPicPr>
                  </pic:nvPicPr>
                  <pic:blipFill>
                    <a:blip r:embed="rId15"/>
                    <a:stretch>
                      <a:fillRect/>
                    </a:stretch>
                  </pic:blipFill>
                  <pic:spPr>
                    <a:xfrm>
                      <a:off x="0" y="0"/>
                      <a:ext cx="3969385" cy="9296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3、配置RouterB：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(1)在路由器RouterB上配置路由器接口的IP地址：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379720" cy="615315"/>
            <wp:effectExtent l="0" t="0" r="0" b="9525"/>
            <wp:docPr id="13" name="图片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2"/>
                    <pic:cNvPicPr>
                      <a:picLocks noChangeAspect="1"/>
                    </pic:cNvPicPr>
                  </pic:nvPicPr>
                  <pic:blipFill>
                    <a:blip r:embed="rId16"/>
                    <a:stretch>
                      <a:fillRect/>
                    </a:stretch>
                  </pic:blipFill>
                  <pic:spPr>
                    <a:xfrm>
                      <a:off x="0" y="0"/>
                      <a:ext cx="5379720" cy="6153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(2)在路由器Router</w:t>
      </w:r>
      <w:r>
        <w:rPr>
          <w:rFonts w:hint="eastAsia" w:ascii="宋体" w:hAnsi="宋体" w:eastAsia="宋体" w:cs="宋体"/>
          <w:b w:val="0"/>
          <w:bCs w:val="0"/>
          <w:sz w:val="24"/>
          <w:szCs w:val="24"/>
          <w:lang w:val="en-US" w:eastAsia="zh-CN"/>
        </w:rPr>
        <w:t>B</w:t>
      </w:r>
      <w:r>
        <w:rPr>
          <w:rFonts w:hint="default" w:ascii="宋体" w:hAnsi="宋体" w:eastAsia="宋体" w:cs="宋体"/>
          <w:b w:val="0"/>
          <w:bCs w:val="0"/>
          <w:sz w:val="24"/>
          <w:szCs w:val="24"/>
          <w:lang w:val="en-US" w:eastAsia="zh-CN"/>
        </w:rPr>
        <w:t>上配置路由器串行口IP地址：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421630" cy="784860"/>
            <wp:effectExtent l="0" t="0" r="3810" b="7620"/>
            <wp:docPr id="14" name="图片 1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3"/>
                    <pic:cNvPicPr>
                      <a:picLocks noChangeAspect="1"/>
                    </pic:cNvPicPr>
                  </pic:nvPicPr>
                  <pic:blipFill>
                    <a:blip r:embed="rId17"/>
                    <a:stretch>
                      <a:fillRect/>
                    </a:stretch>
                  </pic:blipFill>
                  <pic:spPr>
                    <a:xfrm>
                      <a:off x="0" y="0"/>
                      <a:ext cx="5421630" cy="7848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default" w:ascii="宋体" w:hAnsi="宋体" w:eastAsia="宋体" w:cs="宋体"/>
          <w:b w:val="0"/>
          <w:bCs w:val="0"/>
          <w:sz w:val="24"/>
          <w:szCs w:val="24"/>
          <w:lang w:val="en-US" w:eastAsia="zh-CN"/>
        </w:rPr>
        <w:t>显示路由器Router</w:t>
      </w:r>
      <w:r>
        <w:rPr>
          <w:rFonts w:hint="eastAsia" w:ascii="宋体" w:hAnsi="宋体" w:eastAsia="宋体" w:cs="宋体"/>
          <w:b w:val="0"/>
          <w:bCs w:val="0"/>
          <w:sz w:val="24"/>
          <w:szCs w:val="24"/>
          <w:lang w:val="en-US" w:eastAsia="zh-CN"/>
        </w:rPr>
        <w:t>B</w:t>
      </w:r>
      <w:r>
        <w:rPr>
          <w:rFonts w:hint="default" w:ascii="宋体" w:hAnsi="宋体" w:eastAsia="宋体" w:cs="宋体"/>
          <w:b w:val="0"/>
          <w:bCs w:val="0"/>
          <w:sz w:val="24"/>
          <w:szCs w:val="24"/>
          <w:lang w:val="en-US" w:eastAsia="zh-CN"/>
        </w:rPr>
        <w:t>的接口配置信息</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6082030" cy="1292225"/>
            <wp:effectExtent l="0" t="0" r="13970" b="3175"/>
            <wp:docPr id="15" name="图片 1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4"/>
                    <pic:cNvPicPr>
                      <a:picLocks noChangeAspect="1"/>
                    </pic:cNvPicPr>
                  </pic:nvPicPr>
                  <pic:blipFill>
                    <a:blip r:embed="rId18"/>
                    <a:stretch>
                      <a:fillRect/>
                    </a:stretch>
                  </pic:blipFill>
                  <pic:spPr>
                    <a:xfrm>
                      <a:off x="0" y="0"/>
                      <a:ext cx="6082030" cy="12922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r>
        <w:rPr>
          <w:rFonts w:hint="default" w:ascii="宋体" w:hAnsi="宋体" w:eastAsia="宋体" w:cs="宋体"/>
          <w:b w:val="0"/>
          <w:bCs w:val="0"/>
          <w:sz w:val="24"/>
          <w:szCs w:val="24"/>
          <w:lang w:val="en-US" w:eastAsia="zh-CN"/>
        </w:rPr>
        <w:t>在路由器Router</w:t>
      </w:r>
      <w:r>
        <w:rPr>
          <w:rFonts w:hint="eastAsia" w:ascii="宋体" w:hAnsi="宋体" w:eastAsia="宋体" w:cs="宋体"/>
          <w:b w:val="0"/>
          <w:bCs w:val="0"/>
          <w:sz w:val="24"/>
          <w:szCs w:val="24"/>
          <w:lang w:val="en-US" w:eastAsia="zh-CN"/>
        </w:rPr>
        <w:t>B</w:t>
      </w:r>
      <w:r>
        <w:rPr>
          <w:rFonts w:hint="default" w:ascii="宋体" w:hAnsi="宋体" w:eastAsia="宋体" w:cs="宋体"/>
          <w:b w:val="0"/>
          <w:bCs w:val="0"/>
          <w:sz w:val="24"/>
          <w:szCs w:val="24"/>
          <w:lang w:val="en-US" w:eastAsia="zh-CN"/>
        </w:rPr>
        <w:t>上配置</w:t>
      </w:r>
      <w:r>
        <w:rPr>
          <w:rFonts w:hint="eastAsia" w:ascii="宋体" w:hAnsi="宋体" w:eastAsia="宋体" w:cs="宋体"/>
          <w:b w:val="0"/>
          <w:bCs w:val="0"/>
          <w:sz w:val="24"/>
          <w:szCs w:val="24"/>
          <w:lang w:val="en-US" w:eastAsia="zh-CN"/>
        </w:rPr>
        <w:t>RIP</w:t>
      </w:r>
      <w:r>
        <w:rPr>
          <w:rFonts w:hint="default" w:ascii="宋体" w:hAnsi="宋体" w:eastAsia="宋体" w:cs="宋体"/>
          <w:b w:val="0"/>
          <w:bCs w:val="0"/>
          <w:sz w:val="24"/>
          <w:szCs w:val="24"/>
          <w:lang w:val="en-US" w:eastAsia="zh-CN"/>
        </w:rPr>
        <w:t>动态路由</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260215" cy="1077595"/>
            <wp:effectExtent l="0" t="0" r="6985" b="4445"/>
            <wp:docPr id="16" name="图片 1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
                    <pic:cNvPicPr>
                      <a:picLocks noChangeAspect="1"/>
                    </pic:cNvPicPr>
                  </pic:nvPicPr>
                  <pic:blipFill>
                    <a:blip r:embed="rId19"/>
                    <a:stretch>
                      <a:fillRect/>
                    </a:stretch>
                  </pic:blipFill>
                  <pic:spPr>
                    <a:xfrm>
                      <a:off x="0" y="0"/>
                      <a:ext cx="4260215" cy="1077595"/>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验证RouterB的路由，可以看到路由表里有5个网段，说明已经进行过了路由交换：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967730" cy="2738120"/>
            <wp:effectExtent l="0" t="0" r="6350" b="5080"/>
            <wp:docPr id="17" name="图片 1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
                    <pic:cNvPicPr>
                      <a:picLocks noChangeAspect="1"/>
                    </pic:cNvPicPr>
                  </pic:nvPicPr>
                  <pic:blipFill>
                    <a:blip r:embed="rId20"/>
                    <a:stretch>
                      <a:fillRect/>
                    </a:stretch>
                  </pic:blipFill>
                  <pic:spPr>
                    <a:xfrm>
                      <a:off x="0" y="0"/>
                      <a:ext cx="5967730" cy="2738120"/>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顺便验证一下三层交换机的路由表，可以看到跟RouterB的路由信息一样，这也是交换后的结果：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6002655" cy="2434590"/>
            <wp:effectExtent l="0" t="0" r="1905" b="3810"/>
            <wp:docPr id="18" name="图片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7"/>
                    <pic:cNvPicPr>
                      <a:picLocks noChangeAspect="1"/>
                    </pic:cNvPicPr>
                  </pic:nvPicPr>
                  <pic:blipFill>
                    <a:blip r:embed="rId21"/>
                    <a:stretch>
                      <a:fillRect/>
                    </a:stretch>
                  </pic:blipFill>
                  <pic:spPr>
                    <a:xfrm>
                      <a:off x="0" y="0"/>
                      <a:ext cx="6002655" cy="24345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bCs/>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在RouterA上配置ACL访问控制，让学生网（PC2）不能访问FTP：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386705" cy="869950"/>
            <wp:effectExtent l="0" t="0" r="8255" b="13970"/>
            <wp:docPr id="19" name="图片 19"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8"/>
                    <pic:cNvPicPr>
                      <a:picLocks noChangeAspect="1"/>
                    </pic:cNvPicPr>
                  </pic:nvPicPr>
                  <pic:blipFill>
                    <a:blip r:embed="rId22"/>
                    <a:stretch>
                      <a:fillRect/>
                    </a:stretch>
                  </pic:blipFill>
                  <pic:spPr>
                    <a:xfrm>
                      <a:off x="0" y="0"/>
                      <a:ext cx="5386705" cy="8699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PC1-3的配置信息：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PC1(办公网)：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4128770" cy="892810"/>
            <wp:effectExtent l="0" t="0" r="1270" b="6350"/>
            <wp:docPr id="20" name="图片 20"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9"/>
                    <pic:cNvPicPr>
                      <a:picLocks noChangeAspect="1"/>
                    </pic:cNvPicPr>
                  </pic:nvPicPr>
                  <pic:blipFill>
                    <a:blip r:embed="rId23"/>
                    <a:stretch>
                      <a:fillRect/>
                    </a:stretch>
                  </pic:blipFill>
                  <pic:spPr>
                    <a:xfrm>
                      <a:off x="0" y="0"/>
                      <a:ext cx="4128770" cy="8928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PC2(学生网)：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4124325" cy="1096645"/>
            <wp:effectExtent l="0" t="0" r="5715" b="635"/>
            <wp:docPr id="21" name="图片 21"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
                    <pic:cNvPicPr>
                      <a:picLocks noChangeAspect="1"/>
                    </pic:cNvPicPr>
                  </pic:nvPicPr>
                  <pic:blipFill>
                    <a:blip r:embed="rId24"/>
                    <a:stretch>
                      <a:fillRect/>
                    </a:stretch>
                  </pic:blipFill>
                  <pic:spPr>
                    <a:xfrm>
                      <a:off x="0" y="0"/>
                      <a:ext cx="4124325" cy="10966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PC1(FTP服务器)：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4130040" cy="1068705"/>
            <wp:effectExtent l="0" t="0" r="0" b="13335"/>
            <wp:docPr id="22" name="图片 2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1"/>
                    <pic:cNvPicPr>
                      <a:picLocks noChangeAspect="1"/>
                    </pic:cNvPicPr>
                  </pic:nvPicPr>
                  <pic:blipFill>
                    <a:blip r:embed="rId25"/>
                    <a:stretch>
                      <a:fillRect/>
                    </a:stretch>
                  </pic:blipFill>
                  <pic:spPr>
                    <a:xfrm>
                      <a:off x="0" y="0"/>
                      <a:ext cx="4130040" cy="10687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bCs/>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网络连通性测试：</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办公网可以访问FTP：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336540" cy="1692910"/>
            <wp:effectExtent l="0" t="0" r="12700" b="13970"/>
            <wp:docPr id="23" name="图片 23" descr="办公网ping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办公网ping服务器"/>
                    <pic:cNvPicPr>
                      <a:picLocks noChangeAspect="1"/>
                    </pic:cNvPicPr>
                  </pic:nvPicPr>
                  <pic:blipFill>
                    <a:blip r:embed="rId26"/>
                    <a:stretch>
                      <a:fillRect/>
                    </a:stretch>
                  </pic:blipFill>
                  <pic:spPr>
                    <a:xfrm>
                      <a:off x="0" y="0"/>
                      <a:ext cx="5336540" cy="1692910"/>
                    </a:xfrm>
                    <a:prstGeom prst="rect">
                      <a:avLst/>
                    </a:prstGeom>
                    <a:noFill/>
                    <a:ln>
                      <a:noFill/>
                    </a:ln>
                  </pic:spPr>
                </pic:pic>
              </a:graphicData>
            </a:graphic>
          </wp:inline>
        </w:drawing>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学生网不能访问FTP：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344795" cy="1729105"/>
            <wp:effectExtent l="0" t="0" r="4445" b="8255"/>
            <wp:docPr id="24" name="图片 24" descr="学生网ping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学生网ping服务器"/>
                    <pic:cNvPicPr>
                      <a:picLocks noChangeAspect="1"/>
                    </pic:cNvPicPr>
                  </pic:nvPicPr>
                  <pic:blipFill>
                    <a:blip r:embed="rId27"/>
                    <a:stretch>
                      <a:fillRect/>
                    </a:stretch>
                  </pic:blipFill>
                  <pic:spPr>
                    <a:xfrm>
                      <a:off x="0" y="0"/>
                      <a:ext cx="5344795" cy="17291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p>
    <w:p>
      <w:pPr>
        <w:rPr>
          <w:rFonts w:hint="eastAsia"/>
          <w:b/>
          <w:bCs/>
          <w:lang w:val="en-US" w:eastAsia="zh-CN"/>
        </w:rPr>
      </w:pPr>
      <w:r>
        <w:rPr>
          <w:rFonts w:hint="eastAsia"/>
          <w:b/>
          <w:bCs/>
          <w:lang w:val="en-US" w:eastAsia="zh-CN"/>
        </w:rPr>
        <w:t>模拟器网络拓扑图：</w:t>
      </w:r>
    </w:p>
    <w:p>
      <w:p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6120130" cy="2479675"/>
            <wp:effectExtent l="0" t="0" r="6350" b="4445"/>
            <wp:docPr id="25" name="图片 25" descr="1639553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639553570(1)"/>
                    <pic:cNvPicPr>
                      <a:picLocks noChangeAspect="1"/>
                    </pic:cNvPicPr>
                  </pic:nvPicPr>
                  <pic:blipFill>
                    <a:blip r:embed="rId28"/>
                    <a:stretch>
                      <a:fillRect/>
                    </a:stretch>
                  </pic:blipFill>
                  <pic:spPr>
                    <a:xfrm>
                      <a:off x="0" y="0"/>
                      <a:ext cx="6120130" cy="2479675"/>
                    </a:xfrm>
                    <a:prstGeom prst="rect">
                      <a:avLst/>
                    </a:prstGeom>
                    <a:noFill/>
                    <a:ln>
                      <a:noFill/>
                    </a:ln>
                  </pic:spPr>
                </pic:pic>
              </a:graphicData>
            </a:graphic>
          </wp:inline>
        </w:drawing>
      </w:r>
    </w:p>
    <w:p>
      <w:pPr>
        <w:rPr>
          <w:rFonts w:hint="default" w:ascii="宋体" w:hAnsi="宋体" w:eastAsia="宋体" w:cs="宋体"/>
          <w:b w:val="0"/>
          <w:bCs w:val="0"/>
          <w:sz w:val="24"/>
          <w:szCs w:val="24"/>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（绿色箭头表示连通，整个网络都是连通的）</w:t>
      </w:r>
    </w:p>
    <w:p>
      <w:pPr>
        <w:rPr>
          <w:rFonts w:hint="eastAsia" w:ascii="宋体" w:hAnsi="宋体" w:eastAsia="宋体" w:cs="宋体"/>
          <w:b w:val="0"/>
          <w:bCs w:val="0"/>
          <w:sz w:val="24"/>
          <w:szCs w:val="24"/>
          <w:lang w:val="en-US" w:eastAsia="zh-CN"/>
        </w:rPr>
      </w:pPr>
    </w:p>
    <w:p>
      <w:pPr>
        <w:numPr>
          <w:ilvl w:val="0"/>
          <w:numId w:val="1"/>
        </w:numPr>
        <w:ind w:left="282" w:leftChars="0" w:hanging="281"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实验总结</w:t>
      </w:r>
    </w:p>
    <w:p>
      <w:pPr>
        <w:numPr>
          <w:numId w:val="0"/>
        </w:numPr>
        <w:ind w:left="1" w:leftChars="0"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次的大实验花费了很多时间，在实验室的两次课我们作了很多尝试，课下也有总结，但最终还是没有成功实验，找出问题所在，不得已用了思科模拟器代替真实设备。这次的实验是对一个学期以来所学的理论知识以及所实践过的实验的结合，与以往的实验不同，这次的大实验只给出了目的（最终呈现的效果）以及所需的设备，需要我们结合知识自由设计实现方案，对我们来说又是一个新的挑战。我觉得本次实验与以往实验最大的不同就是这次的实验具有比较大的开放性，如果思路对了那么解决问题简直水到渠成，但是一旦稍有偏差，很有可能差之千里，以致实验停滞；而之前的实验则有明确的步骤，那些步骤一步步引导我们，一步步体现出所学的理论知识，我们要做的是去感受、去理解。</w:t>
      </w:r>
    </w:p>
    <w:p>
      <w:pPr>
        <w:numPr>
          <w:numId w:val="0"/>
        </w:numPr>
        <w:ind w:left="1" w:leftChars="0"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次大实验对于我们来说ACL访问控制列表是新的东西，“它可以根据设定的条件对接口上的数据包进行过滤，允许其通过或丢弃。访问控制列表被广泛地应用于路由器和三层交换机，借助于访问控制列表，可以有效地控制用户对网络的访问，从而最大程度地保障网络安全”，“办公网可以访问FTP”而“学生网不能访问FTP”的关键就是在这了。</w:t>
      </w:r>
    </w:p>
    <w:p>
      <w:pPr>
        <w:numPr>
          <w:numId w:val="0"/>
        </w:numPr>
        <w:ind w:left="1" w:leftChars="0" w:firstLine="420"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一学期很快，从一开始的“天天在用却不知道什么原理”到现在“略知一二开始对网络感兴趣”，最重要的就是潘老师的一步步指引，谆谆教诲，我们都学到很多，感谢潘冰老师</w:t>
      </w:r>
      <w:bookmarkStart w:id="0" w:name="_GoBack"/>
      <w:bookmarkEnd w:id="0"/>
      <w:r>
        <w:rPr>
          <w:rFonts w:hint="eastAsia" w:ascii="宋体" w:hAnsi="宋体" w:eastAsia="宋体" w:cs="宋体"/>
          <w:b w:val="0"/>
          <w:bCs w:val="0"/>
          <w:sz w:val="21"/>
          <w:szCs w:val="21"/>
          <w:lang w:val="en-US" w:eastAsia="zh-CN"/>
        </w:rPr>
        <w:t>的栽培。</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47CAAE"/>
    <w:multiLevelType w:val="singleLevel"/>
    <w:tmpl w:val="8347CAAE"/>
    <w:lvl w:ilvl="0" w:tentative="0">
      <w:start w:val="4"/>
      <w:numFmt w:val="decimal"/>
      <w:suff w:val="nothing"/>
      <w:lvlText w:val="%1、"/>
      <w:lvlJc w:val="left"/>
    </w:lvl>
  </w:abstractNum>
  <w:abstractNum w:abstractNumId="1">
    <w:nsid w:val="C630D305"/>
    <w:multiLevelType w:val="singleLevel"/>
    <w:tmpl w:val="C630D305"/>
    <w:lvl w:ilvl="0" w:tentative="0">
      <w:start w:val="1"/>
      <w:numFmt w:val="decimal"/>
      <w:lvlText w:val="(%1)"/>
      <w:lvlJc w:val="left"/>
      <w:pPr>
        <w:tabs>
          <w:tab w:val="left" w:pos="312"/>
        </w:tabs>
      </w:pPr>
    </w:lvl>
  </w:abstractNum>
  <w:abstractNum w:abstractNumId="2">
    <w:nsid w:val="16C950A2"/>
    <w:multiLevelType w:val="singleLevel"/>
    <w:tmpl w:val="16C950A2"/>
    <w:lvl w:ilvl="0" w:tentative="0">
      <w:start w:val="2"/>
      <w:numFmt w:val="decimal"/>
      <w:lvlText w:val="(%1)"/>
      <w:lvlJc w:val="left"/>
      <w:pPr>
        <w:tabs>
          <w:tab w:val="left" w:pos="312"/>
        </w:tabs>
      </w:pPr>
    </w:lvl>
  </w:abstractNum>
  <w:abstractNum w:abstractNumId="3">
    <w:nsid w:val="336EA005"/>
    <w:multiLevelType w:val="singleLevel"/>
    <w:tmpl w:val="336EA005"/>
    <w:lvl w:ilvl="0" w:tentative="0">
      <w:start w:val="1"/>
      <w:numFmt w:val="chineseCounting"/>
      <w:suff w:val="nothing"/>
      <w:lvlText w:val="%1、"/>
      <w:lvlJc w:val="left"/>
      <w:pPr>
        <w:ind w:left="1"/>
      </w:pPr>
      <w:rPr>
        <w:rFonts w:hint="eastAsia"/>
      </w:rPr>
    </w:lvl>
  </w:abstractNum>
  <w:abstractNum w:abstractNumId="4">
    <w:nsid w:val="5B17CB1A"/>
    <w:multiLevelType w:val="singleLevel"/>
    <w:tmpl w:val="5B17CB1A"/>
    <w:lvl w:ilvl="0" w:tentative="0">
      <w:start w:val="1"/>
      <w:numFmt w:val="decimal"/>
      <w:lvlText w:val="(%1)"/>
      <w:lvlJc w:val="left"/>
      <w:pPr>
        <w:tabs>
          <w:tab w:val="left" w:pos="312"/>
        </w:tabs>
      </w:pPr>
    </w:lvl>
  </w:abstractNum>
  <w:abstractNum w:abstractNumId="5">
    <w:nsid w:val="6AE17E7F"/>
    <w:multiLevelType w:val="singleLevel"/>
    <w:tmpl w:val="6AE17E7F"/>
    <w:lvl w:ilvl="0" w:tentative="0">
      <w:start w:val="1"/>
      <w:numFmt w:val="decimal"/>
      <w:suff w:val="nothing"/>
      <w:lvlText w:val="%1、"/>
      <w:lvlJc w:val="left"/>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A2MjY3NTExMDOzMDNQ0lEKTi0uzszPAykwrAUAcmmgcSwAAAA="/>
  </w:docVars>
  <w:rsids>
    <w:rsidRoot w:val="00374CCB"/>
    <w:rsid w:val="00035326"/>
    <w:rsid w:val="001779F0"/>
    <w:rsid w:val="00183302"/>
    <w:rsid w:val="001978CB"/>
    <w:rsid w:val="001D1D6C"/>
    <w:rsid w:val="001D2AAF"/>
    <w:rsid w:val="001E7C18"/>
    <w:rsid w:val="001F3633"/>
    <w:rsid w:val="001F3E55"/>
    <w:rsid w:val="00212D03"/>
    <w:rsid w:val="00276279"/>
    <w:rsid w:val="002E7D4D"/>
    <w:rsid w:val="002F3BFA"/>
    <w:rsid w:val="00374CCB"/>
    <w:rsid w:val="003B6971"/>
    <w:rsid w:val="003F6EB8"/>
    <w:rsid w:val="00444604"/>
    <w:rsid w:val="004C4B8F"/>
    <w:rsid w:val="004C6832"/>
    <w:rsid w:val="00501D20"/>
    <w:rsid w:val="00502CDD"/>
    <w:rsid w:val="0051183E"/>
    <w:rsid w:val="00523781"/>
    <w:rsid w:val="00523823"/>
    <w:rsid w:val="005D181A"/>
    <w:rsid w:val="005D67E7"/>
    <w:rsid w:val="005E3630"/>
    <w:rsid w:val="006052C0"/>
    <w:rsid w:val="00652C33"/>
    <w:rsid w:val="00664261"/>
    <w:rsid w:val="006D5ED5"/>
    <w:rsid w:val="00772996"/>
    <w:rsid w:val="007C1749"/>
    <w:rsid w:val="007C1D18"/>
    <w:rsid w:val="007F3FBD"/>
    <w:rsid w:val="00810271"/>
    <w:rsid w:val="0083771E"/>
    <w:rsid w:val="008817B5"/>
    <w:rsid w:val="00882661"/>
    <w:rsid w:val="008B0A4B"/>
    <w:rsid w:val="0092059E"/>
    <w:rsid w:val="009635F2"/>
    <w:rsid w:val="00A03F97"/>
    <w:rsid w:val="00AB5DBC"/>
    <w:rsid w:val="00B00409"/>
    <w:rsid w:val="00B115A4"/>
    <w:rsid w:val="00B2132F"/>
    <w:rsid w:val="00B6351A"/>
    <w:rsid w:val="00BB59F9"/>
    <w:rsid w:val="00C07CEE"/>
    <w:rsid w:val="00C134F8"/>
    <w:rsid w:val="00C16F1F"/>
    <w:rsid w:val="00C43B84"/>
    <w:rsid w:val="00C52A9D"/>
    <w:rsid w:val="00C554E3"/>
    <w:rsid w:val="00C6664E"/>
    <w:rsid w:val="00C723A9"/>
    <w:rsid w:val="00C747D4"/>
    <w:rsid w:val="00D42D4F"/>
    <w:rsid w:val="00D4697F"/>
    <w:rsid w:val="00DA36FE"/>
    <w:rsid w:val="00DB0683"/>
    <w:rsid w:val="00E43C02"/>
    <w:rsid w:val="00E73DEE"/>
    <w:rsid w:val="00EB30E8"/>
    <w:rsid w:val="00ED3A4A"/>
    <w:rsid w:val="00F405B1"/>
    <w:rsid w:val="00F73D5A"/>
    <w:rsid w:val="00FC1CFB"/>
    <w:rsid w:val="1C521A8D"/>
    <w:rsid w:val="20A3082E"/>
    <w:rsid w:val="3A600F6C"/>
    <w:rsid w:val="426375AC"/>
    <w:rsid w:val="45E93702"/>
    <w:rsid w:val="60647129"/>
    <w:rsid w:val="72B1045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12"/>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7">
    <w:name w:val="Table Grid"/>
    <w:basedOn w:val="6"/>
    <w:uiPriority w:val="0"/>
    <w:pPr>
      <w:widowControl w:val="0"/>
      <w:jc w:val="both"/>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character" w:customStyle="1" w:styleId="10">
    <w:name w:val="Header Char"/>
    <w:link w:val="4"/>
    <w:uiPriority w:val="0"/>
    <w:rPr>
      <w:kern w:val="2"/>
      <w:sz w:val="18"/>
      <w:szCs w:val="18"/>
    </w:rPr>
  </w:style>
  <w:style w:type="character" w:customStyle="1" w:styleId="11">
    <w:name w:val="HTML Preformatted Char"/>
    <w:link w:val="5"/>
    <w:uiPriority w:val="99"/>
    <w:rPr>
      <w:rFonts w:ascii="宋体" w:hAnsi="宋体" w:cs="宋体"/>
      <w:sz w:val="24"/>
      <w:szCs w:val="24"/>
    </w:rPr>
  </w:style>
  <w:style w:type="character" w:customStyle="1" w:styleId="12">
    <w:name w:val="Footer Char"/>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JNU</Company>
  <Pages>1</Pages>
  <Words>51</Words>
  <Characters>295</Characters>
  <Lines>2</Lines>
  <Paragraphs>1</Paragraphs>
  <TotalTime>24</TotalTime>
  <ScaleCrop>false</ScaleCrop>
  <LinksUpToDate>false</LinksUpToDate>
  <CharactersWithSpaces>345</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2020-11-20T05:32:00Z</dcterms:created>
  <dc:creator>刘欣</dc:creator>
  <cp:lastModifiedBy>？？？</cp:lastModifiedBy>
  <cp:lastPrinted>2006-06-20T01:03:00Z</cp:lastPrinted>
  <dcterms:modified xsi:type="dcterms:W3CDTF">2021-12-20T20:25:49Z</dcterms:modified>
  <dc:title>附件1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