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9F324" w14:textId="77777777" w:rsidR="008D3626" w:rsidRPr="00183302" w:rsidRDefault="008D3626" w:rsidP="008D3626">
      <w:pPr>
        <w:jc w:val="center"/>
        <w:rPr>
          <w:rFonts w:eastAsia="楷体_GB2312"/>
          <w:b/>
          <w:sz w:val="44"/>
          <w:szCs w:val="44"/>
        </w:rPr>
      </w:pPr>
      <w:r w:rsidRPr="00183302">
        <w:rPr>
          <w:rFonts w:eastAsia="楷体_GB2312"/>
          <w:b/>
          <w:sz w:val="44"/>
          <w:szCs w:val="44"/>
        </w:rPr>
        <w:t>暨南大学本科实验报告专用纸</w:t>
      </w:r>
    </w:p>
    <w:p w14:paraId="37516134" w14:textId="77777777" w:rsidR="008D3626" w:rsidRPr="00183302" w:rsidRDefault="008D3626" w:rsidP="008D3626">
      <w:pPr>
        <w:spacing w:line="420" w:lineRule="exact"/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课程名称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="00431BDC">
        <w:rPr>
          <w:rFonts w:eastAsia="楷体_GB2312"/>
          <w:sz w:val="28"/>
          <w:szCs w:val="28"/>
          <w:u w:val="single"/>
        </w:rPr>
        <w:t xml:space="preserve"> </w:t>
      </w:r>
      <w:r w:rsidR="00431BDC">
        <w:rPr>
          <w:rFonts w:eastAsia="楷体_GB2312" w:hint="eastAsia"/>
          <w:sz w:val="28"/>
          <w:szCs w:val="28"/>
          <w:u w:val="single"/>
        </w:rPr>
        <w:t>计算机网络实验</w:t>
      </w:r>
      <w:r w:rsidRPr="00183302">
        <w:rPr>
          <w:rFonts w:eastAsia="楷体_GB2312"/>
          <w:sz w:val="28"/>
          <w:szCs w:val="28"/>
          <w:u w:val="single"/>
        </w:rPr>
        <w:t xml:space="preserve">                     </w:t>
      </w:r>
      <w:r w:rsidRPr="00183302">
        <w:rPr>
          <w:rFonts w:eastAsia="楷体_GB2312"/>
          <w:sz w:val="28"/>
          <w:szCs w:val="28"/>
        </w:rPr>
        <w:t>成绩评定</w:t>
      </w:r>
      <w:r w:rsidRPr="00183302">
        <w:rPr>
          <w:rFonts w:eastAsia="楷体_GB2312"/>
          <w:sz w:val="28"/>
          <w:szCs w:val="28"/>
          <w:u w:val="single"/>
        </w:rPr>
        <w:t xml:space="preserve">            </w:t>
      </w:r>
    </w:p>
    <w:p w14:paraId="480AD96A" w14:textId="73D5374A" w:rsidR="008D3626" w:rsidRPr="00431BDC" w:rsidRDefault="008D3626" w:rsidP="008D3626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实验项目名称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="004E5AE6" w:rsidRPr="00623B2A">
        <w:rPr>
          <w:rFonts w:eastAsia="楷体_GB2312" w:hint="eastAsia"/>
          <w:sz w:val="28"/>
          <w:szCs w:val="28"/>
          <w:u w:val="single"/>
        </w:rPr>
        <w:t>OSPF</w:t>
      </w:r>
      <w:r w:rsidR="004E5AE6" w:rsidRPr="00623B2A">
        <w:rPr>
          <w:rFonts w:eastAsia="楷体_GB2312" w:hint="eastAsia"/>
          <w:sz w:val="28"/>
          <w:szCs w:val="28"/>
          <w:u w:val="single"/>
        </w:rPr>
        <w:t>路由协议配置</w:t>
      </w:r>
      <w:r w:rsidR="0048352A" w:rsidRPr="0048352A">
        <w:rPr>
          <w:rFonts w:eastAsia="楷体_GB2312" w:hint="eastAsia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      </w:t>
      </w:r>
      <w:r w:rsidRPr="00183302">
        <w:rPr>
          <w:rFonts w:eastAsia="楷体_GB2312"/>
          <w:sz w:val="28"/>
          <w:szCs w:val="28"/>
        </w:rPr>
        <w:t>指导教师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="00431BDC">
        <w:rPr>
          <w:rFonts w:eastAsia="楷体_GB2312" w:hint="eastAsia"/>
          <w:sz w:val="28"/>
          <w:szCs w:val="28"/>
          <w:u w:val="single"/>
        </w:rPr>
        <w:t>潘冰</w:t>
      </w:r>
      <w:r w:rsidRPr="00183302">
        <w:rPr>
          <w:rFonts w:eastAsia="楷体_GB2312"/>
          <w:sz w:val="28"/>
          <w:szCs w:val="28"/>
          <w:u w:val="single"/>
        </w:rPr>
        <w:t xml:space="preserve">            </w:t>
      </w:r>
    </w:p>
    <w:p w14:paraId="634382F5" w14:textId="467A468E" w:rsidR="008D3626" w:rsidRPr="00183302" w:rsidRDefault="008D3626" w:rsidP="008D3626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实验项目编号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="0048352A">
        <w:rPr>
          <w:rFonts w:eastAsia="楷体_GB2312"/>
          <w:sz w:val="28"/>
          <w:szCs w:val="28"/>
          <w:u w:val="single"/>
        </w:rPr>
        <w:t>0</w:t>
      </w:r>
      <w:r w:rsidR="004E5AE6">
        <w:rPr>
          <w:rFonts w:eastAsia="楷体_GB2312"/>
          <w:sz w:val="28"/>
          <w:szCs w:val="28"/>
          <w:u w:val="single"/>
        </w:rPr>
        <w:t>9</w:t>
      </w:r>
      <w:r w:rsidRPr="00183302">
        <w:rPr>
          <w:rFonts w:eastAsia="楷体_GB2312"/>
          <w:sz w:val="28"/>
          <w:szCs w:val="28"/>
          <w:u w:val="single"/>
        </w:rPr>
        <w:t xml:space="preserve">      </w:t>
      </w:r>
      <w:r w:rsidRPr="00183302">
        <w:rPr>
          <w:rFonts w:eastAsia="楷体_GB2312"/>
          <w:sz w:val="28"/>
          <w:szCs w:val="28"/>
        </w:rPr>
        <w:t>实验项目类型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="00431BDC">
        <w:rPr>
          <w:rFonts w:eastAsia="楷体_GB2312" w:hint="eastAsia"/>
          <w:sz w:val="28"/>
          <w:szCs w:val="28"/>
          <w:u w:val="single"/>
        </w:rPr>
        <w:t>验证型</w:t>
      </w:r>
      <w:r w:rsidRPr="00183302">
        <w:rPr>
          <w:rFonts w:eastAsia="楷体_GB2312"/>
          <w:sz w:val="28"/>
          <w:szCs w:val="28"/>
          <w:u w:val="single"/>
        </w:rPr>
        <w:t xml:space="preserve">   </w:t>
      </w:r>
      <w:r w:rsidRPr="00183302">
        <w:rPr>
          <w:rFonts w:eastAsia="楷体_GB2312"/>
          <w:sz w:val="28"/>
          <w:szCs w:val="28"/>
        </w:rPr>
        <w:t>实验地点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="00431BDC">
        <w:rPr>
          <w:rFonts w:eastAsia="楷体_GB2312" w:hint="eastAsia"/>
          <w:sz w:val="28"/>
          <w:szCs w:val="28"/>
          <w:u w:val="single"/>
        </w:rPr>
        <w:t>计算机网络实验室</w:t>
      </w:r>
      <w:r w:rsidRPr="00183302">
        <w:rPr>
          <w:rFonts w:eastAsia="楷体_GB2312"/>
          <w:sz w:val="28"/>
          <w:szCs w:val="28"/>
          <w:u w:val="single"/>
        </w:rPr>
        <w:t xml:space="preserve">          </w:t>
      </w:r>
    </w:p>
    <w:p w14:paraId="3003EDD6" w14:textId="77777777" w:rsidR="008D3626" w:rsidRPr="00183302" w:rsidRDefault="008D3626" w:rsidP="008D3626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学生姓名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="00AE51D0">
        <w:rPr>
          <w:rFonts w:eastAsia="楷体_GB2312" w:hint="eastAsia"/>
          <w:sz w:val="28"/>
          <w:szCs w:val="28"/>
          <w:u w:val="single"/>
        </w:rPr>
        <w:t>邱湘鹏</w:t>
      </w:r>
      <w:r w:rsidRPr="00183302">
        <w:rPr>
          <w:rFonts w:eastAsia="楷体_GB2312"/>
          <w:sz w:val="28"/>
          <w:szCs w:val="28"/>
          <w:u w:val="single"/>
        </w:rPr>
        <w:t xml:space="preserve">                </w:t>
      </w:r>
      <w:r w:rsidRPr="00183302">
        <w:rPr>
          <w:rFonts w:eastAsia="楷体_GB2312"/>
          <w:sz w:val="28"/>
          <w:szCs w:val="28"/>
        </w:rPr>
        <w:t>学号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="00AE51D0">
        <w:rPr>
          <w:rFonts w:eastAsia="楷体_GB2312"/>
          <w:sz w:val="28"/>
          <w:szCs w:val="28"/>
          <w:u w:val="single"/>
        </w:rPr>
        <w:t>2019051108</w:t>
      </w:r>
      <w:r w:rsidRPr="00183302">
        <w:rPr>
          <w:rFonts w:eastAsia="楷体_GB2312"/>
          <w:sz w:val="28"/>
          <w:szCs w:val="28"/>
          <w:u w:val="single"/>
        </w:rPr>
        <w:t xml:space="preserve">                               </w:t>
      </w:r>
    </w:p>
    <w:p w14:paraId="21C7F5BF" w14:textId="77777777" w:rsidR="008D3626" w:rsidRPr="00183302" w:rsidRDefault="008D3626" w:rsidP="008D3626">
      <w:pPr>
        <w:numPr>
          <w:ins w:id="0" w:author="赵 阔" w:date="2006-06-11T14:06:00Z"/>
        </w:num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学院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="00AE51D0">
        <w:rPr>
          <w:rFonts w:eastAsia="楷体_GB2312" w:hint="eastAsia"/>
          <w:sz w:val="28"/>
          <w:szCs w:val="28"/>
          <w:u w:val="single"/>
        </w:rPr>
        <w:t>智能科学与工程学院</w:t>
      </w:r>
      <w:r w:rsidRPr="00183302">
        <w:rPr>
          <w:rFonts w:eastAsia="楷体_GB2312"/>
          <w:sz w:val="28"/>
          <w:szCs w:val="28"/>
          <w:u w:val="single"/>
        </w:rPr>
        <w:t xml:space="preserve">                   </w:t>
      </w:r>
      <w:r w:rsidRPr="00183302">
        <w:rPr>
          <w:rFonts w:eastAsia="楷体_GB2312"/>
          <w:sz w:val="28"/>
          <w:szCs w:val="28"/>
        </w:rPr>
        <w:t>系专业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="00AE51D0">
        <w:rPr>
          <w:rFonts w:eastAsia="楷体_GB2312" w:hint="eastAsia"/>
          <w:sz w:val="28"/>
          <w:szCs w:val="28"/>
          <w:u w:val="single"/>
        </w:rPr>
        <w:t>信息安全</w:t>
      </w:r>
      <w:r w:rsidRPr="00183302">
        <w:rPr>
          <w:rFonts w:eastAsia="楷体_GB2312"/>
          <w:sz w:val="28"/>
          <w:szCs w:val="28"/>
          <w:u w:val="single"/>
        </w:rPr>
        <w:t xml:space="preserve">                   </w:t>
      </w:r>
      <w:r w:rsidRPr="00183302">
        <w:rPr>
          <w:rFonts w:eastAsia="楷体_GB2312"/>
          <w:sz w:val="28"/>
          <w:szCs w:val="28"/>
        </w:rPr>
        <w:t xml:space="preserve">  </w:t>
      </w:r>
    </w:p>
    <w:p w14:paraId="0F2B7369" w14:textId="77777777" w:rsidR="008D3626" w:rsidRPr="00183302" w:rsidRDefault="008D3626" w:rsidP="008D3626">
      <w:pPr>
        <w:spacing w:line="420" w:lineRule="exact"/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实验时间</w:t>
      </w:r>
      <w:r w:rsidRPr="00183302">
        <w:rPr>
          <w:rFonts w:eastAsia="楷体_GB2312"/>
          <w:sz w:val="28"/>
          <w:szCs w:val="28"/>
          <w:u w:val="single"/>
        </w:rPr>
        <w:t xml:space="preserve">    </w:t>
      </w:r>
      <w:r w:rsidRPr="00183302">
        <w:rPr>
          <w:rFonts w:eastAsia="楷体_GB2312"/>
          <w:sz w:val="28"/>
          <w:szCs w:val="28"/>
        </w:rPr>
        <w:t>年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月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日</w:t>
      </w:r>
      <w:r w:rsidRPr="00183302">
        <w:rPr>
          <w:rFonts w:eastAsia="楷体_GB2312"/>
          <w:sz w:val="28"/>
          <w:szCs w:val="28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午～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月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日</w:t>
      </w:r>
      <w:r w:rsidRPr="00183302">
        <w:rPr>
          <w:rFonts w:eastAsia="楷体_GB2312"/>
          <w:sz w:val="28"/>
          <w:szCs w:val="28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午</w:t>
      </w:r>
      <w:r w:rsidRPr="00183302">
        <w:rPr>
          <w:rFonts w:eastAsia="楷体_GB2312"/>
          <w:sz w:val="28"/>
          <w:szCs w:val="28"/>
        </w:rPr>
        <w:t xml:space="preserve"> </w:t>
      </w:r>
      <w:r w:rsidRPr="00183302">
        <w:rPr>
          <w:rFonts w:eastAsia="楷体_GB2312"/>
          <w:sz w:val="28"/>
          <w:szCs w:val="28"/>
        </w:rPr>
        <w:t>温度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℃</w:t>
      </w:r>
      <w:r w:rsidRPr="00183302">
        <w:rPr>
          <w:rFonts w:eastAsia="楷体_GB2312"/>
          <w:sz w:val="28"/>
          <w:szCs w:val="28"/>
        </w:rPr>
        <w:t>湿度</w:t>
      </w:r>
      <w:r w:rsidRPr="00183302">
        <w:rPr>
          <w:rFonts w:eastAsia="楷体_GB2312"/>
          <w:sz w:val="28"/>
          <w:szCs w:val="28"/>
          <w:u w:val="single"/>
        </w:rPr>
        <w:t xml:space="preserve">     </w:t>
      </w:r>
    </w:p>
    <w:p w14:paraId="10F74084" w14:textId="77777777" w:rsidR="00D4161B" w:rsidRDefault="00D4161B" w:rsidP="00D4161B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 w14:paraId="7872B25C" w14:textId="62DC09F4" w:rsidR="0048352A" w:rsidRDefault="004E5AE6" w:rsidP="004E5AE6">
      <w:r w:rsidRPr="004E5AE6">
        <w:rPr>
          <w:rFonts w:hint="eastAsia"/>
          <w:szCs w:val="21"/>
        </w:rPr>
        <w:t>加深对</w:t>
      </w:r>
      <w:r w:rsidRPr="004E5AE6">
        <w:rPr>
          <w:szCs w:val="21"/>
        </w:rPr>
        <w:t>OSPF</w:t>
      </w:r>
      <w:r w:rsidRPr="004E5AE6">
        <w:rPr>
          <w:rFonts w:hint="eastAsia"/>
          <w:szCs w:val="21"/>
        </w:rPr>
        <w:t>路由协议工作原理的理解，掌握在路由器（或三层交换机）上配置</w:t>
      </w:r>
      <w:r w:rsidRPr="004E5AE6">
        <w:rPr>
          <w:szCs w:val="21"/>
        </w:rPr>
        <w:t>OSPF</w:t>
      </w:r>
      <w:r w:rsidRPr="004E5AE6">
        <w:rPr>
          <w:rFonts w:hint="eastAsia"/>
          <w:szCs w:val="21"/>
        </w:rPr>
        <w:t>的过程</w:t>
      </w:r>
    </w:p>
    <w:p w14:paraId="63316C48" w14:textId="77777777" w:rsidR="002E198F" w:rsidRDefault="002E198F" w:rsidP="002E198F"/>
    <w:p w14:paraId="7A13DF8B" w14:textId="77777777" w:rsidR="00D4161B" w:rsidRDefault="00D4161B" w:rsidP="00D4161B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实验内容和要求</w:t>
      </w:r>
    </w:p>
    <w:p w14:paraId="1FDB8B27" w14:textId="1F7FD124" w:rsidR="004E5AE6" w:rsidRDefault="004E5AE6" w:rsidP="004E5AE6">
      <w:pPr>
        <w:ind w:firstLineChars="100" w:firstLine="240"/>
      </w:pPr>
      <w:r>
        <w:t>1.</w:t>
      </w:r>
      <w:r>
        <w:rPr>
          <w:rFonts w:hint="eastAsia"/>
        </w:rPr>
        <w:t>多区域的划分。</w:t>
      </w:r>
    </w:p>
    <w:p w14:paraId="44760938" w14:textId="5C21E603" w:rsidR="004E5AE6" w:rsidRDefault="004E5AE6" w:rsidP="004E5AE6">
      <w:pPr>
        <w:ind w:firstLineChars="100" w:firstLine="240"/>
      </w:pPr>
      <w:r>
        <w:t>2.</w:t>
      </w:r>
      <w:r>
        <w:rPr>
          <w:rFonts w:hint="eastAsia"/>
        </w:rPr>
        <w:t>配置路由器的</w:t>
      </w:r>
      <w:r>
        <w:t>OSPF</w:t>
      </w:r>
      <w:r>
        <w:rPr>
          <w:rFonts w:hint="eastAsia"/>
        </w:rPr>
        <w:t>协议。</w:t>
      </w:r>
    </w:p>
    <w:p w14:paraId="606933BE" w14:textId="3965DED2" w:rsidR="00431BDC" w:rsidRDefault="004E5AE6" w:rsidP="004E5AE6">
      <w:pPr>
        <w:ind w:firstLineChars="100" w:firstLine="240"/>
      </w:pPr>
      <w:r>
        <w:t>3.</w:t>
      </w:r>
      <w:r>
        <w:rPr>
          <w:rFonts w:hint="eastAsia"/>
        </w:rPr>
        <w:t>观察路由表信息。测试网络的连通性。</w:t>
      </w:r>
    </w:p>
    <w:p w14:paraId="3EF2F25D" w14:textId="77777777" w:rsidR="002E198F" w:rsidRDefault="002E198F" w:rsidP="00301956"/>
    <w:p w14:paraId="0948BAAC" w14:textId="77777777" w:rsidR="00D4161B" w:rsidRDefault="00D4161B" w:rsidP="00D4161B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主要仪器设备</w:t>
      </w:r>
    </w:p>
    <w:p w14:paraId="462E06A4" w14:textId="77777777" w:rsidR="00B549F2" w:rsidRPr="00B549F2" w:rsidRDefault="00B549F2" w:rsidP="00B549F2">
      <w:pPr>
        <w:spacing w:line="360" w:lineRule="auto"/>
        <w:ind w:firstLine="420"/>
        <w:rPr>
          <w:szCs w:val="21"/>
        </w:rPr>
      </w:pPr>
      <w:r w:rsidRPr="00B549F2">
        <w:rPr>
          <w:rFonts w:hint="eastAsia"/>
          <w:b/>
          <w:szCs w:val="21"/>
        </w:rPr>
        <w:t>仪器：</w:t>
      </w:r>
      <w:r w:rsidR="00E15713" w:rsidRPr="00E15713">
        <w:rPr>
          <w:rFonts w:hint="eastAsia"/>
        </w:rPr>
        <w:t>局部网环境，计算机若干台。</w:t>
      </w:r>
    </w:p>
    <w:p w14:paraId="6EC19738" w14:textId="1421F5E2" w:rsidR="00EE5617" w:rsidRDefault="00B549F2" w:rsidP="00B71912">
      <w:pPr>
        <w:spacing w:line="360" w:lineRule="auto"/>
        <w:ind w:firstLine="420"/>
        <w:rPr>
          <w:bCs/>
          <w:szCs w:val="21"/>
        </w:rPr>
      </w:pPr>
      <w:r w:rsidRPr="00B549F2">
        <w:rPr>
          <w:rFonts w:hint="eastAsia"/>
          <w:b/>
          <w:szCs w:val="21"/>
        </w:rPr>
        <w:t>实验环境：</w:t>
      </w:r>
      <w:r w:rsidR="00177493" w:rsidRPr="00177493">
        <w:rPr>
          <w:rFonts w:hint="eastAsia"/>
          <w:bCs/>
          <w:szCs w:val="21"/>
        </w:rPr>
        <w:t>计算机网络实验平台</w:t>
      </w:r>
      <w:r w:rsidR="00E15713">
        <w:rPr>
          <w:rFonts w:hint="eastAsia"/>
          <w:bCs/>
          <w:szCs w:val="21"/>
        </w:rPr>
        <w:t>。</w:t>
      </w:r>
    </w:p>
    <w:p w14:paraId="13D330CA" w14:textId="77777777" w:rsidR="00B71912" w:rsidRPr="00B71912" w:rsidRDefault="00B71912" w:rsidP="00B71912">
      <w:pPr>
        <w:spacing w:line="360" w:lineRule="auto"/>
        <w:ind w:firstLine="420"/>
        <w:rPr>
          <w:szCs w:val="21"/>
        </w:rPr>
      </w:pPr>
    </w:p>
    <w:p w14:paraId="28036929" w14:textId="77777777" w:rsidR="00A521A3" w:rsidRDefault="00A521A3" w:rsidP="00A521A3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实验步骤与调试</w:t>
      </w:r>
    </w:p>
    <w:p w14:paraId="1F94D313" w14:textId="488E2D02" w:rsidR="004E5AE6" w:rsidRPr="004E5AE6" w:rsidRDefault="004E5AE6" w:rsidP="004E5AE6">
      <w:pPr>
        <w:rPr>
          <w:rFonts w:hint="eastAsia"/>
          <w:szCs w:val="21"/>
        </w:rPr>
      </w:pPr>
      <w:r w:rsidRPr="004E5AE6">
        <w:rPr>
          <w:rFonts w:hint="eastAsia"/>
          <w:szCs w:val="21"/>
        </w:rPr>
        <w:t>第一步</w:t>
      </w:r>
      <w:r w:rsidRPr="004E5AE6">
        <w:rPr>
          <w:rFonts w:hint="eastAsia"/>
          <w:szCs w:val="21"/>
        </w:rPr>
        <w:t xml:space="preserve"> </w:t>
      </w:r>
      <w:r w:rsidRPr="004E5AE6">
        <w:rPr>
          <w:rFonts w:hint="eastAsia"/>
          <w:szCs w:val="21"/>
        </w:rPr>
        <w:t>登录到路由器</w:t>
      </w:r>
    </w:p>
    <w:p w14:paraId="2B723D32" w14:textId="77777777" w:rsidR="004E5AE6" w:rsidRPr="004E5AE6" w:rsidRDefault="004E5AE6" w:rsidP="004E5AE6">
      <w:pPr>
        <w:rPr>
          <w:rFonts w:hint="eastAsia"/>
          <w:szCs w:val="21"/>
        </w:rPr>
      </w:pPr>
      <w:r w:rsidRPr="004E5AE6">
        <w:rPr>
          <w:rFonts w:hint="eastAsia"/>
          <w:szCs w:val="21"/>
        </w:rPr>
        <w:t>第二步：在路由器</w:t>
      </w:r>
      <w:r w:rsidRPr="004E5AE6">
        <w:rPr>
          <w:rFonts w:hint="eastAsia"/>
          <w:szCs w:val="21"/>
        </w:rPr>
        <w:t>RouterA</w:t>
      </w:r>
      <w:r w:rsidRPr="004E5AE6">
        <w:rPr>
          <w:rFonts w:hint="eastAsia"/>
          <w:szCs w:val="21"/>
        </w:rPr>
        <w:t>上配置路由器接口的</w:t>
      </w:r>
      <w:r w:rsidRPr="004E5AE6">
        <w:rPr>
          <w:rFonts w:hint="eastAsia"/>
          <w:szCs w:val="21"/>
        </w:rPr>
        <w:t>IP</w:t>
      </w:r>
      <w:r w:rsidRPr="004E5AE6">
        <w:rPr>
          <w:rFonts w:hint="eastAsia"/>
          <w:szCs w:val="21"/>
        </w:rPr>
        <w:t>地址</w:t>
      </w:r>
    </w:p>
    <w:p w14:paraId="58A270F8" w14:textId="77777777" w:rsidR="004E5AE6" w:rsidRPr="004E5AE6" w:rsidRDefault="004E5AE6" w:rsidP="004E5AE6">
      <w:pPr>
        <w:rPr>
          <w:rFonts w:hint="eastAsia"/>
          <w:szCs w:val="21"/>
        </w:rPr>
      </w:pPr>
      <w:r w:rsidRPr="004E5AE6">
        <w:rPr>
          <w:rFonts w:hint="eastAsia"/>
          <w:szCs w:val="21"/>
        </w:rPr>
        <w:t xml:space="preserve">RouterA(config)#interface GigabitEthernet 0/1           </w:t>
      </w:r>
      <w:r w:rsidRPr="004E5AE6">
        <w:rPr>
          <w:rFonts w:hint="eastAsia"/>
          <w:szCs w:val="21"/>
        </w:rPr>
        <w:t>！进入接口的配置模式</w:t>
      </w:r>
    </w:p>
    <w:p w14:paraId="6AD4B0B5" w14:textId="77777777" w:rsidR="004E5AE6" w:rsidRPr="004E5AE6" w:rsidRDefault="004E5AE6" w:rsidP="004E5AE6">
      <w:pPr>
        <w:rPr>
          <w:rFonts w:hint="eastAsia"/>
          <w:szCs w:val="21"/>
        </w:rPr>
      </w:pPr>
      <w:r w:rsidRPr="004E5AE6">
        <w:rPr>
          <w:rFonts w:hint="eastAsia"/>
          <w:szCs w:val="21"/>
        </w:rPr>
        <w:t>RouterA(config)# ip address 172.16.1.1 255.255.255.0  !</w:t>
      </w:r>
      <w:r w:rsidRPr="004E5AE6">
        <w:rPr>
          <w:rFonts w:hint="eastAsia"/>
          <w:szCs w:val="21"/>
        </w:rPr>
        <w:t>配置接口的</w:t>
      </w:r>
      <w:r w:rsidRPr="004E5AE6">
        <w:rPr>
          <w:rFonts w:hint="eastAsia"/>
          <w:szCs w:val="21"/>
        </w:rPr>
        <w:t>IP</w:t>
      </w:r>
      <w:r w:rsidRPr="004E5AE6">
        <w:rPr>
          <w:rFonts w:hint="eastAsia"/>
          <w:szCs w:val="21"/>
        </w:rPr>
        <w:t>地址。</w:t>
      </w:r>
    </w:p>
    <w:p w14:paraId="7C8C0F0E" w14:textId="77777777" w:rsidR="004E5AE6" w:rsidRPr="004E5AE6" w:rsidRDefault="004E5AE6" w:rsidP="004E5AE6">
      <w:pPr>
        <w:rPr>
          <w:rFonts w:hint="eastAsia"/>
          <w:szCs w:val="21"/>
        </w:rPr>
      </w:pPr>
      <w:r w:rsidRPr="004E5AE6">
        <w:rPr>
          <w:rFonts w:hint="eastAsia"/>
          <w:szCs w:val="21"/>
        </w:rPr>
        <w:t xml:space="preserve">RouterA(config)# no shutdown                     </w:t>
      </w:r>
      <w:r w:rsidRPr="004E5AE6">
        <w:rPr>
          <w:rFonts w:hint="eastAsia"/>
          <w:szCs w:val="21"/>
        </w:rPr>
        <w:t>！开启路由器的接口</w:t>
      </w:r>
    </w:p>
    <w:p w14:paraId="242A7D4E" w14:textId="77777777" w:rsidR="004E5AE6" w:rsidRPr="004E5AE6" w:rsidRDefault="004E5AE6" w:rsidP="004E5AE6">
      <w:pPr>
        <w:rPr>
          <w:rFonts w:hint="eastAsia"/>
          <w:szCs w:val="21"/>
        </w:rPr>
      </w:pPr>
      <w:r w:rsidRPr="004E5AE6">
        <w:rPr>
          <w:rFonts w:hint="eastAsia"/>
          <w:szCs w:val="21"/>
        </w:rPr>
        <w:t>第三步：在路由器</w:t>
      </w:r>
      <w:r w:rsidRPr="004E5AE6">
        <w:rPr>
          <w:rFonts w:hint="eastAsia"/>
          <w:szCs w:val="21"/>
        </w:rPr>
        <w:t>RouterA</w:t>
      </w:r>
      <w:r w:rsidRPr="004E5AE6">
        <w:rPr>
          <w:rFonts w:hint="eastAsia"/>
          <w:szCs w:val="21"/>
        </w:rPr>
        <w:t>上配置路由器串行口</w:t>
      </w:r>
      <w:r w:rsidRPr="004E5AE6">
        <w:rPr>
          <w:rFonts w:hint="eastAsia"/>
          <w:szCs w:val="21"/>
        </w:rPr>
        <w:t>IP</w:t>
      </w:r>
      <w:r w:rsidRPr="004E5AE6">
        <w:rPr>
          <w:rFonts w:hint="eastAsia"/>
          <w:szCs w:val="21"/>
        </w:rPr>
        <w:t>地址和时钟频率。</w:t>
      </w:r>
    </w:p>
    <w:p w14:paraId="0D15DE80" w14:textId="77777777" w:rsidR="004E5AE6" w:rsidRPr="004E5AE6" w:rsidRDefault="004E5AE6" w:rsidP="004E5AE6">
      <w:pPr>
        <w:rPr>
          <w:rFonts w:hint="eastAsia"/>
          <w:szCs w:val="21"/>
        </w:rPr>
      </w:pPr>
      <w:r w:rsidRPr="004E5AE6">
        <w:rPr>
          <w:rFonts w:hint="eastAsia"/>
          <w:szCs w:val="21"/>
        </w:rPr>
        <w:t xml:space="preserve">RouterA(config)#interface serial 2/0                </w:t>
      </w:r>
      <w:r w:rsidRPr="004E5AE6">
        <w:rPr>
          <w:rFonts w:hint="eastAsia"/>
          <w:szCs w:val="21"/>
        </w:rPr>
        <w:t>！进入串行口</w:t>
      </w:r>
      <w:r w:rsidRPr="004E5AE6">
        <w:rPr>
          <w:rFonts w:hint="eastAsia"/>
          <w:szCs w:val="21"/>
        </w:rPr>
        <w:t>s2/0</w:t>
      </w:r>
      <w:r w:rsidRPr="004E5AE6">
        <w:rPr>
          <w:rFonts w:hint="eastAsia"/>
          <w:szCs w:val="21"/>
        </w:rPr>
        <w:t>的配置模式。</w:t>
      </w:r>
    </w:p>
    <w:p w14:paraId="1B057AB7" w14:textId="77777777" w:rsidR="004E5AE6" w:rsidRPr="004E5AE6" w:rsidRDefault="004E5AE6" w:rsidP="004E5AE6">
      <w:pPr>
        <w:rPr>
          <w:rFonts w:hint="eastAsia"/>
          <w:szCs w:val="21"/>
        </w:rPr>
      </w:pPr>
      <w:r w:rsidRPr="004E5AE6">
        <w:rPr>
          <w:rFonts w:hint="eastAsia"/>
          <w:szCs w:val="21"/>
        </w:rPr>
        <w:t>RouterA(config-if)#ip address 192.168.1.1 255.255.255.0  !</w:t>
      </w:r>
      <w:r w:rsidRPr="004E5AE6">
        <w:rPr>
          <w:rFonts w:hint="eastAsia"/>
          <w:szCs w:val="21"/>
        </w:rPr>
        <w:t>配置接口</w:t>
      </w:r>
      <w:r w:rsidRPr="004E5AE6">
        <w:rPr>
          <w:rFonts w:hint="eastAsia"/>
          <w:szCs w:val="21"/>
        </w:rPr>
        <w:t>S2/0</w:t>
      </w:r>
      <w:r w:rsidRPr="004E5AE6">
        <w:rPr>
          <w:rFonts w:hint="eastAsia"/>
          <w:szCs w:val="21"/>
        </w:rPr>
        <w:t>的</w:t>
      </w:r>
      <w:r w:rsidRPr="004E5AE6">
        <w:rPr>
          <w:rFonts w:hint="eastAsia"/>
          <w:szCs w:val="21"/>
        </w:rPr>
        <w:t>IP</w:t>
      </w:r>
      <w:r w:rsidRPr="004E5AE6">
        <w:rPr>
          <w:rFonts w:hint="eastAsia"/>
          <w:szCs w:val="21"/>
        </w:rPr>
        <w:t>地址。</w:t>
      </w:r>
    </w:p>
    <w:p w14:paraId="3C418A62" w14:textId="77777777" w:rsidR="004E5AE6" w:rsidRPr="004E5AE6" w:rsidRDefault="004E5AE6" w:rsidP="004E5AE6">
      <w:pPr>
        <w:rPr>
          <w:rFonts w:hint="eastAsia"/>
          <w:szCs w:val="21"/>
        </w:rPr>
      </w:pPr>
      <w:r w:rsidRPr="004E5AE6">
        <w:rPr>
          <w:rFonts w:hint="eastAsia"/>
          <w:szCs w:val="21"/>
        </w:rPr>
        <w:t xml:space="preserve">RouterA(config-if)#clock rate 64000                 </w:t>
      </w:r>
      <w:r w:rsidRPr="004E5AE6">
        <w:rPr>
          <w:rFonts w:hint="eastAsia"/>
          <w:szCs w:val="21"/>
        </w:rPr>
        <w:t>！配置</w:t>
      </w:r>
      <w:r w:rsidRPr="004E5AE6">
        <w:rPr>
          <w:rFonts w:hint="eastAsia"/>
          <w:szCs w:val="21"/>
        </w:rPr>
        <w:t>RouterA</w:t>
      </w:r>
      <w:r w:rsidRPr="004E5AE6">
        <w:rPr>
          <w:rFonts w:hint="eastAsia"/>
          <w:szCs w:val="21"/>
        </w:rPr>
        <w:t>的时钟频率</w:t>
      </w:r>
    </w:p>
    <w:p w14:paraId="3966AB84" w14:textId="77777777" w:rsidR="004E5AE6" w:rsidRPr="004E5AE6" w:rsidRDefault="004E5AE6" w:rsidP="004E5AE6">
      <w:pPr>
        <w:rPr>
          <w:rFonts w:hint="eastAsia"/>
          <w:szCs w:val="21"/>
        </w:rPr>
      </w:pPr>
      <w:r w:rsidRPr="004E5AE6">
        <w:rPr>
          <w:rFonts w:hint="eastAsia"/>
          <w:szCs w:val="21"/>
        </w:rPr>
        <w:t>RouterA(config-if)#no shutdown                    !</w:t>
      </w:r>
      <w:r w:rsidRPr="004E5AE6">
        <w:rPr>
          <w:rFonts w:hint="eastAsia"/>
          <w:szCs w:val="21"/>
        </w:rPr>
        <w:t>开启</w:t>
      </w:r>
      <w:r w:rsidRPr="004E5AE6">
        <w:rPr>
          <w:rFonts w:hint="eastAsia"/>
          <w:szCs w:val="21"/>
        </w:rPr>
        <w:t>s2/0</w:t>
      </w:r>
      <w:r w:rsidRPr="004E5AE6">
        <w:rPr>
          <w:rFonts w:hint="eastAsia"/>
          <w:szCs w:val="21"/>
        </w:rPr>
        <w:t>端口</w:t>
      </w:r>
    </w:p>
    <w:p w14:paraId="7FDB16C0" w14:textId="32CEBF98" w:rsidR="00A46C9F" w:rsidRDefault="004E5AE6" w:rsidP="004E5AE6">
      <w:pPr>
        <w:rPr>
          <w:rFonts w:hint="eastAsia"/>
          <w:szCs w:val="21"/>
        </w:rPr>
      </w:pPr>
      <w:r w:rsidRPr="004E5AE6">
        <w:rPr>
          <w:szCs w:val="21"/>
        </w:rPr>
        <w:lastRenderedPageBreak/>
        <w:t>RouterA(config-if)#exit</w:t>
      </w:r>
    </w:p>
    <w:p w14:paraId="6B8B2191" w14:textId="15C73831" w:rsidR="00C841D2" w:rsidRDefault="004E5AE6" w:rsidP="00C841D2">
      <w:r>
        <w:rPr>
          <w:noProof/>
        </w:rPr>
        <w:drawing>
          <wp:inline distT="0" distB="0" distL="0" distR="0" wp14:anchorId="16C37F01" wp14:editId="31722354">
            <wp:extent cx="5278755" cy="22320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1612C" w14:textId="77777777" w:rsidR="004E5AE6" w:rsidRDefault="004E5AE6" w:rsidP="004E5AE6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第四步：显示路由器</w:t>
      </w:r>
      <w:r>
        <w:rPr>
          <w:rFonts w:hint="eastAsia"/>
          <w:b/>
          <w:szCs w:val="21"/>
        </w:rPr>
        <w:t>RouterA</w:t>
      </w:r>
      <w:r>
        <w:rPr>
          <w:rFonts w:hint="eastAsia"/>
          <w:b/>
          <w:szCs w:val="21"/>
        </w:rPr>
        <w:t>的接口配置信息</w:t>
      </w:r>
    </w:p>
    <w:p w14:paraId="672995CC" w14:textId="77777777" w:rsidR="004E5AE6" w:rsidRDefault="004E5AE6" w:rsidP="004E5AE6">
      <w:pPr>
        <w:ind w:firstLineChars="200" w:firstLine="480"/>
        <w:rPr>
          <w:rFonts w:hint="eastAsia"/>
          <w:szCs w:val="21"/>
        </w:rPr>
      </w:pPr>
      <w:r>
        <w:rPr>
          <w:rFonts w:hint="eastAsia"/>
          <w:szCs w:val="21"/>
        </w:rPr>
        <w:t xml:space="preserve">RouterA#show ip interface </w:t>
      </w:r>
      <w:r>
        <w:rPr>
          <w:szCs w:val="21"/>
        </w:rPr>
        <w:t>brief</w:t>
      </w:r>
    </w:p>
    <w:p w14:paraId="41649185" w14:textId="77777777" w:rsidR="004E5AE6" w:rsidRDefault="004E5AE6" w:rsidP="004E5AE6">
      <w:pPr>
        <w:ind w:firstLineChars="200" w:firstLine="480"/>
        <w:rPr>
          <w:szCs w:val="21"/>
        </w:rPr>
      </w:pPr>
      <w:r>
        <w:rPr>
          <w:rFonts w:hint="eastAsia"/>
          <w:szCs w:val="21"/>
        </w:rPr>
        <w:t>RouterA#show interface serial 2/0</w:t>
      </w:r>
    </w:p>
    <w:p w14:paraId="5393B122" w14:textId="4BC77AFD" w:rsidR="005F25CC" w:rsidRDefault="004E5AE6" w:rsidP="00C841D2">
      <w:r>
        <w:rPr>
          <w:noProof/>
        </w:rPr>
        <w:drawing>
          <wp:inline distT="0" distB="0" distL="0" distR="0" wp14:anchorId="3EC60EC8" wp14:editId="550D59A1">
            <wp:extent cx="5278755" cy="19526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F501F" w14:textId="5842304E" w:rsidR="005F25CC" w:rsidRDefault="009B45EB" w:rsidP="00C841D2">
      <w:r>
        <w:rPr>
          <w:noProof/>
        </w:rPr>
        <w:drawing>
          <wp:inline distT="0" distB="0" distL="0" distR="0" wp14:anchorId="7E44105A" wp14:editId="14343BBE">
            <wp:extent cx="4657725" cy="34956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DB597" w14:textId="77777777" w:rsidR="009B45EB" w:rsidRDefault="009B45EB" w:rsidP="009B45EB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lastRenderedPageBreak/>
        <w:t>第五步：在路由器</w:t>
      </w:r>
      <w:r>
        <w:rPr>
          <w:rFonts w:hint="eastAsia"/>
          <w:b/>
          <w:szCs w:val="21"/>
        </w:rPr>
        <w:t>RouterA</w:t>
      </w:r>
      <w:r>
        <w:rPr>
          <w:rFonts w:hint="eastAsia"/>
          <w:b/>
          <w:szCs w:val="21"/>
        </w:rPr>
        <w:t>上配置</w:t>
      </w:r>
      <w:r>
        <w:rPr>
          <w:rFonts w:hint="eastAsia"/>
          <w:b/>
          <w:szCs w:val="21"/>
        </w:rPr>
        <w:t>OSPF</w:t>
      </w:r>
      <w:r>
        <w:rPr>
          <w:rFonts w:hint="eastAsia"/>
          <w:b/>
          <w:szCs w:val="21"/>
        </w:rPr>
        <w:t>动态路由</w:t>
      </w:r>
    </w:p>
    <w:p w14:paraId="1B0C6A4D" w14:textId="77777777" w:rsidR="009B45EB" w:rsidRDefault="009B45EB" w:rsidP="009B45EB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RouterA(config)# router ospf         </w:t>
      </w:r>
      <w:r>
        <w:rPr>
          <w:rFonts w:hint="eastAsia"/>
          <w:szCs w:val="21"/>
        </w:rPr>
        <w:t>！创建</w:t>
      </w:r>
      <w:r>
        <w:rPr>
          <w:rFonts w:hint="eastAsia"/>
          <w:szCs w:val="21"/>
        </w:rPr>
        <w:t>OSPF</w:t>
      </w:r>
      <w:r>
        <w:rPr>
          <w:rFonts w:hint="eastAsia"/>
          <w:szCs w:val="21"/>
        </w:rPr>
        <w:t>路由进程</w:t>
      </w:r>
    </w:p>
    <w:p w14:paraId="4656DCF8" w14:textId="77777777" w:rsidR="009B45EB" w:rsidRDefault="009B45EB" w:rsidP="009B45EB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RouterA(config-router)#network 192.168.1.0 0.0.0.255 area 0</w:t>
      </w:r>
      <w:r>
        <w:rPr>
          <w:rFonts w:hint="eastAsia"/>
          <w:szCs w:val="21"/>
        </w:rPr>
        <w:t>！配置主干区域</w:t>
      </w:r>
      <w:r>
        <w:rPr>
          <w:rFonts w:hint="eastAsia"/>
          <w:szCs w:val="21"/>
        </w:rPr>
        <w:t>0</w:t>
      </w:r>
    </w:p>
    <w:p w14:paraId="0D67FD80" w14:textId="77777777" w:rsidR="009B45EB" w:rsidRDefault="009B45EB" w:rsidP="009B45EB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RouterA(config-router)#network 172.16.1.0 0.0.0.255 area 1</w:t>
      </w:r>
      <w:r>
        <w:rPr>
          <w:rFonts w:hint="eastAsia"/>
          <w:szCs w:val="21"/>
        </w:rPr>
        <w:t>！配置分支区域</w:t>
      </w:r>
      <w:r>
        <w:rPr>
          <w:rFonts w:hint="eastAsia"/>
          <w:szCs w:val="21"/>
        </w:rPr>
        <w:t>1</w:t>
      </w:r>
    </w:p>
    <w:p w14:paraId="6974BE16" w14:textId="77777777" w:rsidR="009B45EB" w:rsidRDefault="009B45EB" w:rsidP="009B45EB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RouterA(config-router)#end          </w:t>
      </w:r>
      <w:r>
        <w:rPr>
          <w:rFonts w:hint="eastAsia"/>
          <w:szCs w:val="21"/>
        </w:rPr>
        <w:t>！返回特权模式</w:t>
      </w:r>
    </w:p>
    <w:p w14:paraId="3EAD40BD" w14:textId="77777777" w:rsidR="009B45EB" w:rsidRDefault="009B45EB" w:rsidP="009B45EB">
      <w:pPr>
        <w:rPr>
          <w:rFonts w:hint="eastAsia"/>
          <w:szCs w:val="21"/>
        </w:rPr>
      </w:pPr>
    </w:p>
    <w:p w14:paraId="179957F9" w14:textId="77777777" w:rsidR="009B45EB" w:rsidRDefault="009B45EB" w:rsidP="009B45EB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第六步：在路由器</w:t>
      </w:r>
      <w:r>
        <w:rPr>
          <w:rFonts w:hint="eastAsia"/>
          <w:b/>
          <w:szCs w:val="21"/>
        </w:rPr>
        <w:t>RouterB</w:t>
      </w:r>
      <w:r>
        <w:rPr>
          <w:rFonts w:hint="eastAsia"/>
          <w:b/>
          <w:szCs w:val="21"/>
        </w:rPr>
        <w:t>上配置接口</w:t>
      </w:r>
      <w:r>
        <w:rPr>
          <w:rFonts w:hint="eastAsia"/>
          <w:b/>
          <w:szCs w:val="21"/>
        </w:rPr>
        <w:t>IP</w:t>
      </w:r>
      <w:r>
        <w:rPr>
          <w:rFonts w:hint="eastAsia"/>
          <w:b/>
          <w:szCs w:val="21"/>
        </w:rPr>
        <w:t>地址。</w:t>
      </w:r>
    </w:p>
    <w:p w14:paraId="70D09F9B" w14:textId="77777777" w:rsidR="009B45EB" w:rsidRDefault="009B45EB" w:rsidP="009B45EB">
      <w:pPr>
        <w:ind w:leftChars="200" w:left="48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返回到RCMS界面，选择另一个路由器，如r</w:t>
      </w:r>
      <w:r>
        <w:rPr>
          <w:rFonts w:ascii="宋体" w:hAnsi="宋体"/>
          <w:szCs w:val="21"/>
        </w:rPr>
        <w:t>2</w:t>
      </w:r>
      <w:r>
        <w:rPr>
          <w:rFonts w:ascii="宋体" w:hAnsi="宋体" w:hint="eastAsia"/>
          <w:szCs w:val="21"/>
        </w:rPr>
        <w:t>。操作同第一步,注意交换机改名为RouterB。</w:t>
      </w:r>
    </w:p>
    <w:p w14:paraId="0E87E756" w14:textId="77777777" w:rsidR="009B45EB" w:rsidRDefault="009B45EB" w:rsidP="009B45EB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RouterB(config)#</w:t>
      </w:r>
      <w:r>
        <w:rPr>
          <w:rFonts w:hint="eastAsia"/>
          <w:b/>
          <w:bCs/>
          <w:szCs w:val="21"/>
        </w:rPr>
        <w:t>interface GigabitEthernet 0/1</w:t>
      </w:r>
      <w:r>
        <w:rPr>
          <w:rFonts w:hint="eastAsia"/>
          <w:szCs w:val="21"/>
        </w:rPr>
        <w:t xml:space="preserve">           </w:t>
      </w:r>
      <w:r>
        <w:rPr>
          <w:rFonts w:hint="eastAsia"/>
          <w:szCs w:val="21"/>
        </w:rPr>
        <w:t>！进入接口</w:t>
      </w:r>
      <w:r>
        <w:rPr>
          <w:rFonts w:hint="eastAsia"/>
          <w:szCs w:val="21"/>
        </w:rPr>
        <w:t>F1/0</w:t>
      </w:r>
      <w:r>
        <w:rPr>
          <w:rFonts w:hint="eastAsia"/>
          <w:szCs w:val="21"/>
        </w:rPr>
        <w:t>的配置模式</w:t>
      </w:r>
    </w:p>
    <w:p w14:paraId="0EC2829F" w14:textId="77777777" w:rsidR="009B45EB" w:rsidRDefault="009B45EB" w:rsidP="009B45EB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RouterB(config-if)# ip address 172.16.3.2 255.255.255.0  !</w:t>
      </w:r>
      <w:r>
        <w:rPr>
          <w:rFonts w:hint="eastAsia"/>
          <w:szCs w:val="21"/>
        </w:rPr>
        <w:t>配置接口</w:t>
      </w:r>
      <w:r>
        <w:rPr>
          <w:rFonts w:hint="eastAsia"/>
          <w:szCs w:val="21"/>
        </w:rPr>
        <w:t>F1/0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地址。</w:t>
      </w:r>
    </w:p>
    <w:p w14:paraId="5719BFF6" w14:textId="77777777" w:rsidR="009B45EB" w:rsidRDefault="009B45EB" w:rsidP="009B45EB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RouterB(config-if)# no shutdown                     </w:t>
      </w:r>
      <w:r>
        <w:rPr>
          <w:rFonts w:hint="eastAsia"/>
          <w:szCs w:val="21"/>
        </w:rPr>
        <w:t>！开启路由器的接口</w:t>
      </w:r>
      <w:r>
        <w:rPr>
          <w:rFonts w:hint="eastAsia"/>
          <w:szCs w:val="21"/>
        </w:rPr>
        <w:t>f1/0</w:t>
      </w:r>
    </w:p>
    <w:p w14:paraId="11E63509" w14:textId="77777777" w:rsidR="009B45EB" w:rsidRDefault="009B45EB" w:rsidP="009B45EB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第七步：在路由器</w:t>
      </w:r>
      <w:r>
        <w:rPr>
          <w:rFonts w:hint="eastAsia"/>
          <w:b/>
          <w:szCs w:val="21"/>
        </w:rPr>
        <w:t>RouterB</w:t>
      </w:r>
      <w:r>
        <w:rPr>
          <w:rFonts w:hint="eastAsia"/>
          <w:b/>
          <w:szCs w:val="21"/>
        </w:rPr>
        <w:t>上配置串口上的</w:t>
      </w:r>
      <w:r>
        <w:rPr>
          <w:rFonts w:hint="eastAsia"/>
          <w:b/>
          <w:szCs w:val="21"/>
        </w:rPr>
        <w:t>IP</w:t>
      </w:r>
      <w:r>
        <w:rPr>
          <w:rFonts w:hint="eastAsia"/>
          <w:b/>
          <w:szCs w:val="21"/>
        </w:rPr>
        <w:t>地址。</w:t>
      </w:r>
    </w:p>
    <w:p w14:paraId="478D46A0" w14:textId="77777777" w:rsidR="009B45EB" w:rsidRDefault="009B45EB" w:rsidP="009B45EB">
      <w:pPr>
        <w:ind w:firstLineChars="200" w:firstLine="480"/>
        <w:rPr>
          <w:rFonts w:ascii="Arial" w:hAnsi="Arial" w:cs="Arial"/>
          <w:b/>
          <w:szCs w:val="21"/>
        </w:rPr>
      </w:pPr>
      <w:r>
        <w:rPr>
          <w:rFonts w:ascii="Arial" w:hAnsi="Arial" w:cs="Arial"/>
          <w:szCs w:val="21"/>
        </w:rPr>
        <w:t xml:space="preserve">RouterB(config)#interface serial </w:t>
      </w:r>
      <w:r>
        <w:rPr>
          <w:rFonts w:ascii="Arial" w:hAnsi="Arial" w:cs="Arial" w:hint="eastAsia"/>
          <w:szCs w:val="21"/>
        </w:rPr>
        <w:t xml:space="preserve"> 2/0</w:t>
      </w:r>
      <w:r>
        <w:rPr>
          <w:rFonts w:ascii="Arial" w:hAnsi="Arial" w:cs="Arial"/>
          <w:szCs w:val="21"/>
        </w:rPr>
        <w:t xml:space="preserve">             </w:t>
      </w:r>
      <w:r>
        <w:rPr>
          <w:rFonts w:ascii="Arial" w:cs="Arial"/>
          <w:szCs w:val="21"/>
        </w:rPr>
        <w:t>！进入串行口的配置模式。</w:t>
      </w:r>
    </w:p>
    <w:p w14:paraId="11DB5659" w14:textId="77777777" w:rsidR="009B45EB" w:rsidRDefault="009B45EB" w:rsidP="009B45EB">
      <w:pPr>
        <w:ind w:firstLine="420"/>
        <w:rPr>
          <w:rFonts w:hint="eastAsia"/>
          <w:szCs w:val="21"/>
        </w:rPr>
      </w:pPr>
      <w:r>
        <w:rPr>
          <w:rFonts w:ascii="Arial" w:hAnsi="Arial" w:cs="Arial"/>
          <w:szCs w:val="21"/>
        </w:rPr>
        <w:t>RouterB(config</w:t>
      </w:r>
      <w:r>
        <w:rPr>
          <w:rFonts w:ascii="Arial" w:hAnsi="Arial" w:cs="Arial" w:hint="eastAsia"/>
          <w:szCs w:val="21"/>
        </w:rPr>
        <w:t>-if</w:t>
      </w:r>
      <w:r>
        <w:rPr>
          <w:rFonts w:ascii="Arial" w:hAnsi="Arial" w:cs="Arial"/>
          <w:szCs w:val="21"/>
        </w:rPr>
        <w:t>)#</w:t>
      </w:r>
      <w:r>
        <w:rPr>
          <w:rFonts w:hint="eastAsia"/>
          <w:szCs w:val="21"/>
        </w:rPr>
        <w:t xml:space="preserve"> IP ADDRESS 192.168.1.2 255.255.255.0 </w:t>
      </w:r>
      <w:r>
        <w:rPr>
          <w:rFonts w:hint="eastAsia"/>
          <w:szCs w:val="21"/>
        </w:rPr>
        <w:t>！为串口配置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地址</w:t>
      </w:r>
    </w:p>
    <w:p w14:paraId="268C4F3A" w14:textId="77777777" w:rsidR="009B45EB" w:rsidRDefault="009B45EB" w:rsidP="009B45EB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RouterB(config-if)# no shutdown                        </w:t>
      </w:r>
      <w:r>
        <w:rPr>
          <w:rFonts w:hint="eastAsia"/>
          <w:szCs w:val="21"/>
        </w:rPr>
        <w:t>！开启路由器的</w:t>
      </w:r>
    </w:p>
    <w:p w14:paraId="6FC83511" w14:textId="77777777" w:rsidR="009B45EB" w:rsidRDefault="009B45EB" w:rsidP="009B45EB">
      <w:pPr>
        <w:ind w:firstLine="420"/>
        <w:rPr>
          <w:rFonts w:hint="eastAsia"/>
          <w:szCs w:val="21"/>
        </w:rPr>
      </w:pPr>
      <w:r>
        <w:rPr>
          <w:rFonts w:ascii="Arial" w:hAnsi="Arial" w:cs="Arial"/>
          <w:szCs w:val="21"/>
        </w:rPr>
        <w:t>RouterB(config</w:t>
      </w:r>
      <w:r>
        <w:rPr>
          <w:rFonts w:ascii="Arial" w:hAnsi="Arial" w:cs="Arial" w:hint="eastAsia"/>
          <w:szCs w:val="21"/>
        </w:rPr>
        <w:t>-if</w:t>
      </w:r>
      <w:r>
        <w:rPr>
          <w:rFonts w:ascii="Arial" w:hAnsi="Arial" w:cs="Arial"/>
          <w:szCs w:val="21"/>
        </w:rPr>
        <w:t>)#</w:t>
      </w:r>
      <w:r>
        <w:rPr>
          <w:rFonts w:ascii="Arial" w:hAnsi="Arial" w:cs="Arial" w:hint="eastAsia"/>
          <w:szCs w:val="21"/>
        </w:rPr>
        <w:t xml:space="preserve">exit                               </w:t>
      </w:r>
      <w:r>
        <w:rPr>
          <w:rFonts w:ascii="Arial" w:hAnsi="Arial" w:cs="Arial" w:hint="eastAsia"/>
          <w:szCs w:val="21"/>
        </w:rPr>
        <w:t>！返回全局模式</w:t>
      </w:r>
    </w:p>
    <w:p w14:paraId="6EA8B493" w14:textId="77777777" w:rsidR="009B45EB" w:rsidRDefault="009B45EB" w:rsidP="009B45EB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第八步：在路由器</w:t>
      </w:r>
      <w:r>
        <w:rPr>
          <w:rFonts w:hint="eastAsia"/>
          <w:b/>
          <w:szCs w:val="21"/>
        </w:rPr>
        <w:t>RouterB</w:t>
      </w:r>
      <w:r>
        <w:rPr>
          <w:rFonts w:hint="eastAsia"/>
          <w:b/>
          <w:szCs w:val="21"/>
        </w:rPr>
        <w:t>上配置</w:t>
      </w:r>
      <w:r>
        <w:rPr>
          <w:rFonts w:hint="eastAsia"/>
          <w:b/>
          <w:szCs w:val="21"/>
        </w:rPr>
        <w:t>OSPF</w:t>
      </w:r>
      <w:r>
        <w:rPr>
          <w:rFonts w:hint="eastAsia"/>
          <w:b/>
          <w:szCs w:val="21"/>
        </w:rPr>
        <w:t>协议</w:t>
      </w:r>
    </w:p>
    <w:p w14:paraId="59245EB7" w14:textId="77777777" w:rsidR="009B45EB" w:rsidRDefault="009B45EB" w:rsidP="009B45EB">
      <w:pPr>
        <w:ind w:leftChars="200" w:left="480"/>
        <w:rPr>
          <w:rFonts w:hint="eastAsia"/>
          <w:szCs w:val="21"/>
        </w:rPr>
      </w:pPr>
      <w:r>
        <w:rPr>
          <w:rFonts w:hint="eastAsia"/>
          <w:szCs w:val="21"/>
        </w:rPr>
        <w:t>RouterB(config)#router ospf     !</w:t>
      </w:r>
      <w:r>
        <w:rPr>
          <w:rFonts w:hint="eastAsia"/>
          <w:szCs w:val="21"/>
        </w:rPr>
        <w:t>启用</w:t>
      </w:r>
      <w:r>
        <w:rPr>
          <w:rFonts w:hint="eastAsia"/>
          <w:szCs w:val="21"/>
        </w:rPr>
        <w:t>ospf</w:t>
      </w:r>
      <w:r>
        <w:rPr>
          <w:rFonts w:hint="eastAsia"/>
          <w:szCs w:val="21"/>
        </w:rPr>
        <w:t>进程</w:t>
      </w:r>
    </w:p>
    <w:p w14:paraId="6352814C" w14:textId="77777777" w:rsidR="009B45EB" w:rsidRDefault="009B45EB" w:rsidP="009B45EB">
      <w:pPr>
        <w:ind w:leftChars="200" w:left="480"/>
        <w:rPr>
          <w:rFonts w:hint="eastAsia"/>
          <w:szCs w:val="21"/>
        </w:rPr>
      </w:pPr>
      <w:r>
        <w:rPr>
          <w:rFonts w:hint="eastAsia"/>
          <w:szCs w:val="21"/>
        </w:rPr>
        <w:t xml:space="preserve">RouterB(config-router)#network 192.168.1.0 0.0.0.255 area 0 </w:t>
      </w:r>
      <w:r>
        <w:rPr>
          <w:rFonts w:hint="eastAsia"/>
          <w:szCs w:val="21"/>
        </w:rPr>
        <w:t>！配置主干区域</w:t>
      </w:r>
      <w:r>
        <w:rPr>
          <w:rFonts w:hint="eastAsia"/>
          <w:szCs w:val="21"/>
        </w:rPr>
        <w:t>0</w:t>
      </w:r>
    </w:p>
    <w:p w14:paraId="54B1AF3E" w14:textId="6F37333F" w:rsidR="005F25CC" w:rsidRDefault="009B45EB" w:rsidP="009B45EB">
      <w:pPr>
        <w:ind w:firstLine="420"/>
      </w:pPr>
      <w:r>
        <w:rPr>
          <w:rFonts w:hint="eastAsia"/>
          <w:szCs w:val="21"/>
        </w:rPr>
        <w:t xml:space="preserve">RouterB(config-router)#network 172.16.3.0 0.0.0.255 area 2  </w:t>
      </w:r>
      <w:r>
        <w:rPr>
          <w:rFonts w:hint="eastAsia"/>
          <w:szCs w:val="21"/>
        </w:rPr>
        <w:t>！配置分支区域</w:t>
      </w:r>
      <w:r>
        <w:rPr>
          <w:rFonts w:hint="eastAsia"/>
          <w:szCs w:val="21"/>
        </w:rPr>
        <w:t>2</w:t>
      </w:r>
    </w:p>
    <w:p w14:paraId="3F9CD2A3" w14:textId="74C9AE4A" w:rsidR="005F25CC" w:rsidRDefault="009B45EB" w:rsidP="009B45EB">
      <w:pPr>
        <w:ind w:firstLine="420"/>
      </w:pPr>
      <w:r>
        <w:rPr>
          <w:rFonts w:hint="eastAsia"/>
          <w:szCs w:val="21"/>
        </w:rPr>
        <w:t xml:space="preserve">RouterB(config-router)#end          </w:t>
      </w:r>
      <w:r>
        <w:rPr>
          <w:rFonts w:hint="eastAsia"/>
          <w:szCs w:val="21"/>
        </w:rPr>
        <w:t>！返回特权模式</w:t>
      </w:r>
    </w:p>
    <w:p w14:paraId="7E498D61" w14:textId="55669DCC" w:rsidR="005F25CC" w:rsidRDefault="009B45EB" w:rsidP="00C841D2">
      <w:r>
        <w:rPr>
          <w:noProof/>
        </w:rPr>
        <w:drawing>
          <wp:inline distT="0" distB="0" distL="0" distR="0" wp14:anchorId="5CC0721A" wp14:editId="3ACE5E1B">
            <wp:extent cx="5278755" cy="291846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12FA9" w14:textId="77777777" w:rsidR="009B45EB" w:rsidRDefault="009B45EB" w:rsidP="009B45EB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第九步：验证</w:t>
      </w:r>
      <w:r>
        <w:rPr>
          <w:rFonts w:hint="eastAsia"/>
          <w:b/>
          <w:szCs w:val="21"/>
        </w:rPr>
        <w:t>RouterB</w:t>
      </w:r>
      <w:r>
        <w:rPr>
          <w:rFonts w:hint="eastAsia"/>
          <w:b/>
          <w:szCs w:val="21"/>
        </w:rPr>
        <w:t>上的路由（以</w:t>
      </w:r>
      <w:r>
        <w:rPr>
          <w:rFonts w:hint="eastAsia"/>
          <w:b/>
          <w:szCs w:val="21"/>
        </w:rPr>
        <w:t>RouterB</w:t>
      </w:r>
      <w:r>
        <w:rPr>
          <w:rFonts w:hint="eastAsia"/>
          <w:b/>
          <w:szCs w:val="21"/>
        </w:rPr>
        <w:t>为例）</w:t>
      </w:r>
    </w:p>
    <w:p w14:paraId="1ACE6E78" w14:textId="77777777" w:rsidR="009B45EB" w:rsidRDefault="009B45EB" w:rsidP="009B45EB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RouterB#show running-config        </w:t>
      </w:r>
      <w:r>
        <w:rPr>
          <w:rFonts w:hint="eastAsia"/>
          <w:szCs w:val="21"/>
        </w:rPr>
        <w:t>！显示路由器</w:t>
      </w:r>
      <w:r>
        <w:rPr>
          <w:rFonts w:hint="eastAsia"/>
          <w:szCs w:val="21"/>
        </w:rPr>
        <w:t>RouterB</w:t>
      </w:r>
      <w:r>
        <w:rPr>
          <w:rFonts w:hint="eastAsia"/>
          <w:szCs w:val="21"/>
        </w:rPr>
        <w:t>的全部配置</w:t>
      </w:r>
    </w:p>
    <w:p w14:paraId="66C1BE18" w14:textId="7C709FAC" w:rsidR="005F25CC" w:rsidRDefault="009B45EB" w:rsidP="009B45EB">
      <w:r>
        <w:rPr>
          <w:rFonts w:hint="eastAsia"/>
          <w:szCs w:val="21"/>
        </w:rPr>
        <w:lastRenderedPageBreak/>
        <w:t>RouterB#show ip route</w:t>
      </w:r>
    </w:p>
    <w:p w14:paraId="548B003A" w14:textId="699C9F0F" w:rsidR="00C73160" w:rsidRDefault="009B45EB" w:rsidP="00C841D2">
      <w:r>
        <w:rPr>
          <w:noProof/>
        </w:rPr>
        <w:drawing>
          <wp:inline distT="0" distB="0" distL="0" distR="0" wp14:anchorId="388EE787" wp14:editId="558E52C6">
            <wp:extent cx="4994737" cy="329677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5934" cy="3297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49133" w14:textId="613AC609" w:rsidR="00C73160" w:rsidRPr="00C86A3C" w:rsidRDefault="009B45EB" w:rsidP="00C841D2">
      <w:r>
        <w:rPr>
          <w:noProof/>
        </w:rPr>
        <w:drawing>
          <wp:inline distT="0" distB="0" distL="0" distR="0" wp14:anchorId="26CC2C33" wp14:editId="3207A280">
            <wp:extent cx="5278755" cy="212217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3434C" w14:textId="5C5FB298" w:rsidR="0059650E" w:rsidRDefault="009B45EB" w:rsidP="0059650E">
      <w:r>
        <w:rPr>
          <w:szCs w:val="21"/>
        </w:rPr>
        <w:t>第十步</w:t>
      </w:r>
      <w:r>
        <w:rPr>
          <w:szCs w:val="21"/>
        </w:rPr>
        <w:t>:</w:t>
      </w:r>
      <w:r>
        <w:rPr>
          <w:szCs w:val="21"/>
        </w:rPr>
        <w:t>测试主机之间的连通性，检测路由表的正确性。</w:t>
      </w:r>
    </w:p>
    <w:p w14:paraId="24998A09" w14:textId="6AE83C3E" w:rsidR="00FA74F1" w:rsidRDefault="009B45EB" w:rsidP="0059650E">
      <w:r>
        <w:rPr>
          <w:noProof/>
        </w:rPr>
        <w:drawing>
          <wp:inline distT="0" distB="0" distL="0" distR="0" wp14:anchorId="6A5C172C" wp14:editId="69F1EE8A">
            <wp:extent cx="4810125" cy="21621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1436D" w14:textId="77777777" w:rsidR="00FA74F1" w:rsidRDefault="00FA74F1" w:rsidP="0059650E"/>
    <w:p w14:paraId="1594835E" w14:textId="77777777" w:rsidR="00FA74F1" w:rsidRDefault="00FA74F1" w:rsidP="0059650E"/>
    <w:p w14:paraId="77659E8D" w14:textId="77777777" w:rsidR="007615F0" w:rsidRPr="00183302" w:rsidRDefault="007615F0" w:rsidP="007615F0">
      <w:pPr>
        <w:rPr>
          <w:rFonts w:hint="eastAsia"/>
        </w:rPr>
        <w:sectPr w:rsidR="007615F0" w:rsidRPr="00183302" w:rsidSect="008D3626">
          <w:pgSz w:w="11907" w:h="16840" w:code="9"/>
          <w:pgMar w:top="1440" w:right="1797" w:bottom="1440" w:left="1797" w:header="851" w:footer="992" w:gutter="0"/>
          <w:cols w:space="425"/>
          <w:docGrid w:type="lines" w:linePitch="312"/>
        </w:sectPr>
      </w:pPr>
    </w:p>
    <w:p w14:paraId="108076B8" w14:textId="77777777" w:rsidR="008D3626" w:rsidRPr="00183302" w:rsidRDefault="008D3626" w:rsidP="008D3626">
      <w:pPr>
        <w:jc w:val="center"/>
        <w:rPr>
          <w:rFonts w:eastAsia="楷体_GB2312"/>
          <w:sz w:val="32"/>
          <w:szCs w:val="32"/>
        </w:rPr>
      </w:pPr>
      <w:r w:rsidRPr="00183302">
        <w:rPr>
          <w:rFonts w:eastAsia="楷体_GB2312"/>
          <w:b/>
          <w:sz w:val="44"/>
          <w:szCs w:val="44"/>
        </w:rPr>
        <w:lastRenderedPageBreak/>
        <w:t>暨南大学本科实验报告专用纸</w:t>
      </w:r>
      <w:r w:rsidRPr="00183302">
        <w:rPr>
          <w:rFonts w:eastAsia="楷体_GB2312"/>
          <w:b/>
          <w:sz w:val="32"/>
          <w:szCs w:val="32"/>
        </w:rPr>
        <w:t>(</w:t>
      </w:r>
      <w:r w:rsidRPr="00183302">
        <w:rPr>
          <w:rFonts w:eastAsia="楷体_GB2312"/>
          <w:b/>
          <w:sz w:val="32"/>
          <w:szCs w:val="32"/>
        </w:rPr>
        <w:t>附页</w:t>
      </w:r>
      <w:r w:rsidRPr="00183302">
        <w:rPr>
          <w:rFonts w:eastAsia="楷体_GB2312"/>
          <w:b/>
          <w:sz w:val="32"/>
          <w:szCs w:val="32"/>
        </w:rPr>
        <w:t>)</w:t>
      </w:r>
    </w:p>
    <w:p w14:paraId="2B572F1C" w14:textId="77777777" w:rsidR="008D3626" w:rsidRPr="00183302" w:rsidRDefault="008D3626" w:rsidP="008D3626">
      <w:pPr>
        <w:rPr>
          <w:rFonts w:eastAsia="楷体_GB2312"/>
          <w:szCs w:val="21"/>
          <w:u w:val="single"/>
        </w:rPr>
      </w:pPr>
      <w:r w:rsidRPr="00183302">
        <w:rPr>
          <w:rFonts w:eastAsia="楷体_GB2312"/>
          <w:sz w:val="32"/>
          <w:szCs w:val="32"/>
          <w:u w:val="single"/>
        </w:rPr>
        <w:t xml:space="preserve">                   </w:t>
      </w:r>
      <w:r w:rsidRPr="00183302">
        <w:rPr>
          <w:rFonts w:eastAsia="楷体_GB2312"/>
          <w:szCs w:val="21"/>
          <w:u w:val="single"/>
        </w:rPr>
        <w:t xml:space="preserve">                                                 </w:t>
      </w:r>
    </w:p>
    <w:p w14:paraId="4AB71CD6" w14:textId="77777777" w:rsidR="009635F2" w:rsidRPr="008D3626" w:rsidRDefault="009635F2"/>
    <w:sectPr w:rsidR="009635F2" w:rsidRPr="008D36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0BE9F" w14:textId="77777777" w:rsidR="00A41FB6" w:rsidRDefault="00A41FB6" w:rsidP="00431BDC">
      <w:r>
        <w:separator/>
      </w:r>
    </w:p>
  </w:endnote>
  <w:endnote w:type="continuationSeparator" w:id="0">
    <w:p w14:paraId="1CAFD1AA" w14:textId="77777777" w:rsidR="00A41FB6" w:rsidRDefault="00A41FB6" w:rsidP="00431B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90A53" w14:textId="77777777" w:rsidR="00A41FB6" w:rsidRDefault="00A41FB6" w:rsidP="00431BDC">
      <w:r>
        <w:separator/>
      </w:r>
    </w:p>
  </w:footnote>
  <w:footnote w:type="continuationSeparator" w:id="0">
    <w:p w14:paraId="3B61B0DA" w14:textId="77777777" w:rsidR="00A41FB6" w:rsidRDefault="00A41FB6" w:rsidP="00431B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7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21"/>
    <w:multiLevelType w:val="multilevel"/>
    <w:tmpl w:val="00000021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7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D1B9C"/>
    <w:multiLevelType w:val="hybridMultilevel"/>
    <w:tmpl w:val="1A3840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B16F76"/>
    <w:multiLevelType w:val="multilevel"/>
    <w:tmpl w:val="C2D62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CF56F8"/>
    <w:multiLevelType w:val="hybridMultilevel"/>
    <w:tmpl w:val="5816BCA2"/>
    <w:lvl w:ilvl="0" w:tplc="3F668A24">
      <w:start w:val="1"/>
      <w:numFmt w:val="japaneseCounting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578D1367"/>
    <w:multiLevelType w:val="multilevel"/>
    <w:tmpl w:val="2EF86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B80422"/>
    <w:multiLevelType w:val="multilevel"/>
    <w:tmpl w:val="7F86D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626"/>
    <w:rsid w:val="000625A2"/>
    <w:rsid w:val="000713DE"/>
    <w:rsid w:val="0007578F"/>
    <w:rsid w:val="000846CD"/>
    <w:rsid w:val="00096B08"/>
    <w:rsid w:val="000A2234"/>
    <w:rsid w:val="000C0206"/>
    <w:rsid w:val="000C3D85"/>
    <w:rsid w:val="000D44A6"/>
    <w:rsid w:val="000E7211"/>
    <w:rsid w:val="00102B6E"/>
    <w:rsid w:val="00112EB4"/>
    <w:rsid w:val="00113BA7"/>
    <w:rsid w:val="00132CEE"/>
    <w:rsid w:val="001470A5"/>
    <w:rsid w:val="00177493"/>
    <w:rsid w:val="001B247B"/>
    <w:rsid w:val="002267AE"/>
    <w:rsid w:val="00231663"/>
    <w:rsid w:val="00234580"/>
    <w:rsid w:val="0026131F"/>
    <w:rsid w:val="002745D6"/>
    <w:rsid w:val="002751A2"/>
    <w:rsid w:val="00286AE6"/>
    <w:rsid w:val="002B494F"/>
    <w:rsid w:val="002B7847"/>
    <w:rsid w:val="002D0924"/>
    <w:rsid w:val="002E198F"/>
    <w:rsid w:val="002F0A30"/>
    <w:rsid w:val="00301956"/>
    <w:rsid w:val="00302CDD"/>
    <w:rsid w:val="003150C1"/>
    <w:rsid w:val="00327513"/>
    <w:rsid w:val="00333321"/>
    <w:rsid w:val="003520EE"/>
    <w:rsid w:val="00352A8E"/>
    <w:rsid w:val="0035490D"/>
    <w:rsid w:val="003C0C28"/>
    <w:rsid w:val="003F423F"/>
    <w:rsid w:val="00417BE1"/>
    <w:rsid w:val="00431BDC"/>
    <w:rsid w:val="00431C64"/>
    <w:rsid w:val="00442588"/>
    <w:rsid w:val="00463E6F"/>
    <w:rsid w:val="0048352A"/>
    <w:rsid w:val="00485F0B"/>
    <w:rsid w:val="00491CD0"/>
    <w:rsid w:val="004A1013"/>
    <w:rsid w:val="004D4DA2"/>
    <w:rsid w:val="004E5AE6"/>
    <w:rsid w:val="005058B9"/>
    <w:rsid w:val="00534CC8"/>
    <w:rsid w:val="0055337D"/>
    <w:rsid w:val="00554DE5"/>
    <w:rsid w:val="005902C5"/>
    <w:rsid w:val="0059650E"/>
    <w:rsid w:val="005A1933"/>
    <w:rsid w:val="005C1DE7"/>
    <w:rsid w:val="005C3ECE"/>
    <w:rsid w:val="005E5A71"/>
    <w:rsid w:val="005F25CC"/>
    <w:rsid w:val="006233FF"/>
    <w:rsid w:val="00672F02"/>
    <w:rsid w:val="00673207"/>
    <w:rsid w:val="00685A49"/>
    <w:rsid w:val="00692A25"/>
    <w:rsid w:val="006A7FF4"/>
    <w:rsid w:val="006B154B"/>
    <w:rsid w:val="006E3F56"/>
    <w:rsid w:val="007161AB"/>
    <w:rsid w:val="00720AC4"/>
    <w:rsid w:val="007615F0"/>
    <w:rsid w:val="007860A6"/>
    <w:rsid w:val="007B6672"/>
    <w:rsid w:val="007F5554"/>
    <w:rsid w:val="00811BF9"/>
    <w:rsid w:val="00814821"/>
    <w:rsid w:val="00834278"/>
    <w:rsid w:val="00836898"/>
    <w:rsid w:val="008567A8"/>
    <w:rsid w:val="00856FF6"/>
    <w:rsid w:val="008D3626"/>
    <w:rsid w:val="008F1C02"/>
    <w:rsid w:val="008F7E27"/>
    <w:rsid w:val="00912D6E"/>
    <w:rsid w:val="00913CE9"/>
    <w:rsid w:val="00916941"/>
    <w:rsid w:val="00916D6E"/>
    <w:rsid w:val="009436D1"/>
    <w:rsid w:val="00952260"/>
    <w:rsid w:val="009635F2"/>
    <w:rsid w:val="009A269A"/>
    <w:rsid w:val="009B45EB"/>
    <w:rsid w:val="009F5317"/>
    <w:rsid w:val="00A11247"/>
    <w:rsid w:val="00A41FB6"/>
    <w:rsid w:val="00A46C9F"/>
    <w:rsid w:val="00A46F27"/>
    <w:rsid w:val="00A521A3"/>
    <w:rsid w:val="00A71EE4"/>
    <w:rsid w:val="00AA6E11"/>
    <w:rsid w:val="00AD52C3"/>
    <w:rsid w:val="00AE51D0"/>
    <w:rsid w:val="00AE79CC"/>
    <w:rsid w:val="00AF4682"/>
    <w:rsid w:val="00B33AA2"/>
    <w:rsid w:val="00B33DB3"/>
    <w:rsid w:val="00B37A03"/>
    <w:rsid w:val="00B549F2"/>
    <w:rsid w:val="00B71912"/>
    <w:rsid w:val="00B84A1F"/>
    <w:rsid w:val="00BB59F9"/>
    <w:rsid w:val="00C63212"/>
    <w:rsid w:val="00C63F6F"/>
    <w:rsid w:val="00C723A9"/>
    <w:rsid w:val="00C73160"/>
    <w:rsid w:val="00C841D2"/>
    <w:rsid w:val="00C86A3C"/>
    <w:rsid w:val="00CA743D"/>
    <w:rsid w:val="00CB43AC"/>
    <w:rsid w:val="00D32D35"/>
    <w:rsid w:val="00D364E5"/>
    <w:rsid w:val="00D4161B"/>
    <w:rsid w:val="00D41A36"/>
    <w:rsid w:val="00D621EF"/>
    <w:rsid w:val="00D718E4"/>
    <w:rsid w:val="00D803A6"/>
    <w:rsid w:val="00D86B1B"/>
    <w:rsid w:val="00D91FD3"/>
    <w:rsid w:val="00DA0783"/>
    <w:rsid w:val="00DA3D3A"/>
    <w:rsid w:val="00DD3D0F"/>
    <w:rsid w:val="00E15713"/>
    <w:rsid w:val="00E179D7"/>
    <w:rsid w:val="00E20A3A"/>
    <w:rsid w:val="00E4041C"/>
    <w:rsid w:val="00E56E03"/>
    <w:rsid w:val="00E61342"/>
    <w:rsid w:val="00E6401A"/>
    <w:rsid w:val="00E74B6C"/>
    <w:rsid w:val="00E81100"/>
    <w:rsid w:val="00E923D1"/>
    <w:rsid w:val="00EA7E8B"/>
    <w:rsid w:val="00EC30AA"/>
    <w:rsid w:val="00EE27EF"/>
    <w:rsid w:val="00EE5617"/>
    <w:rsid w:val="00F175E6"/>
    <w:rsid w:val="00F342FD"/>
    <w:rsid w:val="00F34ED5"/>
    <w:rsid w:val="00F60F39"/>
    <w:rsid w:val="00F61364"/>
    <w:rsid w:val="00FA63D1"/>
    <w:rsid w:val="00FA74F1"/>
    <w:rsid w:val="00FB7D14"/>
    <w:rsid w:val="00FC5D85"/>
    <w:rsid w:val="00FE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B299C3"/>
  <w15:chartTrackingRefBased/>
  <w15:docId w15:val="{E22C831F-042F-4925-A6C0-1FB735663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31BDC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link w:val="10"/>
    <w:uiPriority w:val="9"/>
    <w:qFormat/>
    <w:rsid w:val="00FA63D1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31B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431BDC"/>
    <w:rPr>
      <w:kern w:val="2"/>
      <w:sz w:val="18"/>
      <w:szCs w:val="18"/>
    </w:rPr>
  </w:style>
  <w:style w:type="paragraph" w:styleId="a5">
    <w:name w:val="footer"/>
    <w:basedOn w:val="a"/>
    <w:link w:val="a6"/>
    <w:rsid w:val="00431B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431BDC"/>
    <w:rPr>
      <w:kern w:val="2"/>
      <w:sz w:val="18"/>
      <w:szCs w:val="18"/>
    </w:rPr>
  </w:style>
  <w:style w:type="character" w:styleId="a7">
    <w:name w:val="Strong"/>
    <w:uiPriority w:val="22"/>
    <w:qFormat/>
    <w:rsid w:val="00DA3D3A"/>
    <w:rPr>
      <w:b/>
      <w:bCs/>
    </w:rPr>
  </w:style>
  <w:style w:type="paragraph" w:styleId="a8">
    <w:name w:val="Normal (Web)"/>
    <w:basedOn w:val="a"/>
    <w:uiPriority w:val="99"/>
    <w:unhideWhenUsed/>
    <w:rsid w:val="0023458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styleId="a9">
    <w:name w:val="Emphasis"/>
    <w:uiPriority w:val="20"/>
    <w:qFormat/>
    <w:rsid w:val="00234580"/>
    <w:rPr>
      <w:i/>
      <w:iCs/>
    </w:rPr>
  </w:style>
  <w:style w:type="character" w:customStyle="1" w:styleId="10">
    <w:name w:val="标题 1 字符"/>
    <w:link w:val="1"/>
    <w:uiPriority w:val="9"/>
    <w:rsid w:val="00FA63D1"/>
    <w:rPr>
      <w:rFonts w:ascii="宋体" w:hAnsi="宋体" w:cs="宋体"/>
      <w:b/>
      <w:bCs/>
      <w:kern w:val="36"/>
      <w:sz w:val="48"/>
      <w:szCs w:val="48"/>
    </w:rPr>
  </w:style>
  <w:style w:type="character" w:customStyle="1" w:styleId="ask-title">
    <w:name w:val="ask-title"/>
    <w:basedOn w:val="a0"/>
    <w:rsid w:val="00FA63D1"/>
  </w:style>
  <w:style w:type="character" w:styleId="aa">
    <w:name w:val="Hyperlink"/>
    <w:rsid w:val="00672F02"/>
    <w:rPr>
      <w:color w:val="0563C1"/>
      <w:u w:val="single"/>
    </w:rPr>
  </w:style>
  <w:style w:type="character" w:styleId="ab">
    <w:name w:val="Unresolved Mention"/>
    <w:uiPriority w:val="99"/>
    <w:semiHidden/>
    <w:unhideWhenUsed/>
    <w:rsid w:val="00672F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7A729C-2E06-42B9-9C25-55B23A851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366</Words>
  <Characters>2092</Characters>
  <Application>Microsoft Office Word</Application>
  <DocSecurity>0</DocSecurity>
  <Lines>17</Lines>
  <Paragraphs>4</Paragraphs>
  <ScaleCrop>false</ScaleCrop>
  <Company>JNU</Company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暨南大学本科实验报告专用纸</dc:title>
  <dc:subject/>
  <dc:creator>刘欣</dc:creator>
  <cp:keywords/>
  <dc:description/>
  <cp:lastModifiedBy>邱 湘鹏</cp:lastModifiedBy>
  <cp:revision>3</cp:revision>
  <dcterms:created xsi:type="dcterms:W3CDTF">2021-11-30T12:51:00Z</dcterms:created>
  <dcterms:modified xsi:type="dcterms:W3CDTF">2021-11-30T13:16:00Z</dcterms:modified>
</cp:coreProperties>
</file>