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>TCP/IP协议配置</w:t>
      </w:r>
      <w:r>
        <w:rPr>
          <w:rFonts w:hint="eastAsia"/>
          <w:sz w:val="21"/>
          <w:szCs w:val="21"/>
          <w:lang w:eastAsia="zh-CN"/>
        </w:rPr>
        <w:t>与</w:t>
      </w:r>
      <w:r>
        <w:rPr>
          <w:rFonts w:hint="eastAsia"/>
          <w:sz w:val="21"/>
          <w:szCs w:val="21"/>
        </w:rPr>
        <w:t>网络实用命令</w:t>
      </w:r>
      <w:r>
        <w:rPr>
          <w:rFonts w:hint="eastAsia" w:ascii="宋体" w:hAnsi="宋体"/>
          <w:sz w:val="22"/>
          <w:szCs w:val="32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许铭燊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2019051106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   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7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9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7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/>
    <w:p/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 xml:space="preserve">【实验目的】 </w:t>
      </w:r>
    </w:p>
    <w:p>
      <w:pPr>
        <w:numPr>
          <w:ilvl w:val="1"/>
          <w:numId w:val="1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熟悉</w:t>
      </w:r>
      <w:r>
        <w:rPr>
          <w:sz w:val="21"/>
          <w:szCs w:val="21"/>
        </w:rPr>
        <w:t>TCP/IP</w:t>
      </w:r>
      <w:r>
        <w:rPr>
          <w:rFonts w:hint="eastAsia"/>
          <w:sz w:val="21"/>
          <w:szCs w:val="21"/>
        </w:rPr>
        <w:t>协议的配置；</w:t>
      </w:r>
    </w:p>
    <w:p>
      <w:pPr>
        <w:numPr>
          <w:ilvl w:val="1"/>
          <w:numId w:val="1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熟悉常见网络命令的使用；</w:t>
      </w:r>
    </w:p>
    <w:p>
      <w:pPr>
        <w:numPr>
          <w:ilvl w:val="1"/>
          <w:numId w:val="1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加深对TCP/IP协议的认识并对简单网络故障诊断和网络分析。</w:t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bCs/>
          <w:color w:val="000000"/>
          <w:sz w:val="21"/>
          <w:szCs w:val="21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进一步熟悉使用Wireshark捕获信息，初步了解ping 、tracert命令的工作过程。</w:t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bCs/>
          <w:color w:val="000000"/>
          <w:sz w:val="21"/>
          <w:szCs w:val="21"/>
        </w:rPr>
      </w:pPr>
      <w:r>
        <w:rPr>
          <w:rFonts w:hint="eastAsia"/>
          <w:b/>
          <w:bCs/>
          <w:color w:val="000000"/>
          <w:sz w:val="21"/>
          <w:szCs w:val="21"/>
          <w:lang w:eastAsia="zh-CN"/>
        </w:rPr>
        <w:t>培养使用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wireshark对网络工作过程进行跟踪分析的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习惯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，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为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计算机网络（和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网络安全）课程的学习打下基础。</w:t>
      </w:r>
    </w:p>
    <w:p>
      <w:pPr>
        <w:rPr>
          <w:rFonts w:hint="eastAsia" w:ascii="宋体" w:hAnsi="宋体"/>
          <w:b/>
          <w:bCs/>
          <w:color w:val="000000"/>
          <w:sz w:val="21"/>
          <w:szCs w:val="21"/>
        </w:rPr>
      </w:pPr>
      <w:bookmarkStart w:id="0" w:name="_Toc132687876"/>
      <w:bookmarkStart w:id="1" w:name="_Toc134790950"/>
      <w:r>
        <w:rPr>
          <w:rFonts w:hint="eastAsia" w:ascii="宋体" w:hAnsi="宋体"/>
          <w:b/>
          <w:bCs/>
          <w:color w:val="000000"/>
          <w:sz w:val="21"/>
          <w:szCs w:val="21"/>
        </w:rPr>
        <w:t>【实验内容</w:t>
      </w:r>
      <w:bookmarkEnd w:id="0"/>
      <w:bookmarkEnd w:id="1"/>
      <w:r>
        <w:rPr>
          <w:rFonts w:hint="eastAsia" w:ascii="宋体" w:hAnsi="宋体"/>
          <w:b/>
          <w:bCs/>
          <w:color w:val="000000"/>
          <w:sz w:val="21"/>
          <w:szCs w:val="21"/>
        </w:rPr>
        <w:t>】</w:t>
      </w:r>
    </w:p>
    <w:p>
      <w:pPr>
        <w:numPr>
          <w:ilvl w:val="1"/>
          <w:numId w:val="2"/>
        </w:numPr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以Winodws </w:t>
      </w:r>
      <w:r>
        <w:rPr>
          <w:rFonts w:hint="eastAsia"/>
          <w:color w:val="000000"/>
          <w:sz w:val="21"/>
          <w:szCs w:val="21"/>
          <w:lang w:eastAsia="zh-CN"/>
        </w:rPr>
        <w:t>或</w:t>
      </w:r>
      <w:r>
        <w:rPr>
          <w:rFonts w:hint="eastAsia"/>
          <w:color w:val="000000"/>
          <w:sz w:val="21"/>
          <w:szCs w:val="21"/>
          <w:lang w:val="en-US" w:eastAsia="zh-CN"/>
        </w:rPr>
        <w:t>linux</w:t>
      </w:r>
      <w:r>
        <w:rPr>
          <w:rFonts w:hint="eastAsia"/>
          <w:color w:val="000000"/>
          <w:sz w:val="21"/>
          <w:szCs w:val="21"/>
        </w:rPr>
        <w:t xml:space="preserve">系统为例，对TCP/IP协议进行安装和配置； </w:t>
      </w:r>
    </w:p>
    <w:p>
      <w:pPr>
        <w:numPr>
          <w:ilvl w:val="1"/>
          <w:numId w:val="2"/>
        </w:numPr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ipconfig</w:t>
      </w:r>
      <w:r>
        <w:rPr>
          <w:rFonts w:hint="eastAsia"/>
          <w:color w:val="000000"/>
          <w:sz w:val="21"/>
          <w:szCs w:val="21"/>
        </w:rPr>
        <w:t>查看主机接口的配置</w:t>
      </w:r>
      <w:r>
        <w:rPr>
          <w:rFonts w:hint="eastAsia"/>
          <w:color w:val="000000"/>
          <w:sz w:val="21"/>
          <w:szCs w:val="21"/>
          <w:lang w:eastAsia="zh-CN"/>
        </w:rPr>
        <w:t>，并理解其含义</w:t>
      </w:r>
      <w:r>
        <w:rPr>
          <w:rFonts w:hint="eastAsia"/>
          <w:color w:val="000000"/>
          <w:sz w:val="21"/>
          <w:szCs w:val="21"/>
        </w:rPr>
        <w:t>。</w:t>
      </w:r>
    </w:p>
    <w:p>
      <w:pPr>
        <w:numPr>
          <w:ilvl w:val="1"/>
          <w:numId w:val="2"/>
        </w:numPr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route</w:t>
      </w:r>
      <w:r>
        <w:rPr>
          <w:rFonts w:hint="eastAsia"/>
          <w:color w:val="000000"/>
          <w:sz w:val="21"/>
          <w:szCs w:val="21"/>
        </w:rPr>
        <w:t>查看本机路由</w:t>
      </w:r>
      <w:r>
        <w:rPr>
          <w:rFonts w:hint="eastAsia"/>
          <w:color w:val="000000"/>
          <w:sz w:val="21"/>
          <w:szCs w:val="21"/>
          <w:lang w:eastAsia="zh-CN"/>
        </w:rPr>
        <w:t>，并</w:t>
      </w:r>
      <w:r>
        <w:rPr>
          <w:rFonts w:hint="eastAsia"/>
          <w:color w:val="000000"/>
          <w:sz w:val="21"/>
          <w:szCs w:val="21"/>
          <w:lang w:val="en-US" w:eastAsia="zh-CN"/>
        </w:rPr>
        <w:t>了解</w:t>
      </w:r>
      <w:r>
        <w:rPr>
          <w:rFonts w:hint="eastAsia"/>
          <w:color w:val="000000"/>
          <w:sz w:val="21"/>
          <w:szCs w:val="21"/>
          <w:lang w:eastAsia="zh-CN"/>
        </w:rPr>
        <w:t>其含义</w:t>
      </w:r>
      <w:r>
        <w:rPr>
          <w:rFonts w:hint="eastAsia"/>
          <w:color w:val="000000"/>
          <w:sz w:val="21"/>
          <w:szCs w:val="21"/>
        </w:rPr>
        <w:t>。</w:t>
      </w:r>
    </w:p>
    <w:p>
      <w:pPr>
        <w:numPr>
          <w:ilvl w:val="1"/>
          <w:numId w:val="2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利用</w:t>
      </w:r>
      <w:r>
        <w:rPr>
          <w:rFonts w:hint="eastAsia"/>
          <w:b/>
          <w:bCs/>
          <w:sz w:val="21"/>
          <w:szCs w:val="21"/>
        </w:rPr>
        <w:t>netstat</w:t>
      </w:r>
      <w:r>
        <w:rPr>
          <w:rFonts w:hint="eastAsia"/>
          <w:sz w:val="21"/>
          <w:szCs w:val="21"/>
        </w:rPr>
        <w:t>查看当前主机上网络简介统计信息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了解其含义</w:t>
      </w:r>
      <w:r>
        <w:rPr>
          <w:rFonts w:hint="eastAsia"/>
          <w:sz w:val="21"/>
          <w:szCs w:val="21"/>
        </w:rPr>
        <w:t>。</w:t>
      </w:r>
    </w:p>
    <w:p>
      <w:pPr>
        <w:numPr>
          <w:ilvl w:val="1"/>
          <w:numId w:val="2"/>
        </w:numPr>
        <w:spacing w:line="360" w:lineRule="auto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ping</w:t>
      </w:r>
      <w:r>
        <w:rPr>
          <w:rFonts w:hint="eastAsia"/>
          <w:color w:val="000000"/>
          <w:sz w:val="21"/>
          <w:szCs w:val="21"/>
        </w:rPr>
        <w:t>对网络故障诊断与分析。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wrireshark分析其工作过程</w:t>
      </w:r>
      <w:r>
        <w:rPr>
          <w:rFonts w:hint="eastAsia"/>
          <w:color w:val="000000"/>
          <w:sz w:val="21"/>
          <w:szCs w:val="21"/>
          <w:lang w:val="en-US" w:eastAsia="zh-CN"/>
        </w:rPr>
        <w:t>。</w:t>
      </w:r>
    </w:p>
    <w:p>
      <w:pPr>
        <w:numPr>
          <w:ilvl w:val="1"/>
          <w:numId w:val="2"/>
        </w:numPr>
        <w:spacing w:line="360" w:lineRule="auto"/>
        <w:rPr>
          <w:rFonts w:hint="eastAsia"/>
          <w:b/>
          <w:bCs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利用</w:t>
      </w:r>
      <w:r>
        <w:rPr>
          <w:rFonts w:hint="eastAsia"/>
          <w:b/>
          <w:bCs/>
          <w:color w:val="000000"/>
          <w:sz w:val="21"/>
          <w:szCs w:val="21"/>
        </w:rPr>
        <w:t>tracet</w:t>
      </w:r>
      <w:r>
        <w:rPr>
          <w:rFonts w:hint="eastAsia"/>
          <w:color w:val="000000"/>
          <w:sz w:val="21"/>
          <w:szCs w:val="21"/>
        </w:rPr>
        <w:t>跟踪数据包在传输过程中经过的路径。</w:t>
      </w:r>
      <w:r>
        <w:rPr>
          <w:rFonts w:hint="eastAsia"/>
          <w:b/>
          <w:bCs/>
          <w:color w:val="000000"/>
          <w:sz w:val="21"/>
          <w:szCs w:val="21"/>
          <w:lang w:eastAsia="zh-CN"/>
        </w:rPr>
        <w:t>用</w:t>
      </w: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wrireshark分析其工作过程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bookmarkStart w:id="2" w:name="_Toc132687877"/>
      <w:bookmarkStart w:id="3" w:name="_Toc134790951"/>
      <w:r>
        <w:rPr>
          <w:rFonts w:hint="eastAsia" w:ascii="宋体" w:hAnsi="宋体"/>
          <w:b/>
          <w:bCs/>
          <w:sz w:val="21"/>
          <w:szCs w:val="21"/>
        </w:rPr>
        <w:t>【实验设备</w:t>
      </w:r>
      <w:bookmarkEnd w:id="2"/>
      <w:bookmarkEnd w:id="3"/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numPr>
          <w:ilvl w:val="1"/>
          <w:numId w:val="3"/>
        </w:num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一台具有网络功能的PC 机</w:t>
      </w:r>
    </w:p>
    <w:p>
      <w:pPr>
        <w:rPr>
          <w:rFonts w:hint="eastAsia"/>
          <w:sz w:val="21"/>
          <w:szCs w:val="21"/>
        </w:rPr>
      </w:pPr>
      <w:bookmarkStart w:id="4" w:name="_Toc132687878"/>
      <w:bookmarkStart w:id="5" w:name="_Toc134790952"/>
      <w:r>
        <w:rPr>
          <w:rFonts w:hint="eastAsia" w:ascii="宋体" w:hAnsi="宋体"/>
          <w:b/>
          <w:bCs/>
          <w:sz w:val="21"/>
          <w:szCs w:val="21"/>
        </w:rPr>
        <w:t>【实验环境</w:t>
      </w:r>
      <w:bookmarkEnd w:id="4"/>
      <w:bookmarkEnd w:id="5"/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ind w:left="36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计算机网络实验平台</w:t>
      </w:r>
      <w:r>
        <w:rPr>
          <w:rFonts w:hint="eastAsia"/>
          <w:sz w:val="21"/>
          <w:szCs w:val="21"/>
        </w:rPr>
        <w:t>（请根据所在组选取一组）</w:t>
      </w:r>
      <w:r>
        <w:rPr>
          <w:rFonts w:hint="eastAsia"/>
          <w:sz w:val="21"/>
          <w:szCs w:val="21"/>
          <w:lang w:eastAsia="zh-CN"/>
        </w:rPr>
        <w:t>、或者任何网络环境。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【技术原理】</w:t>
      </w:r>
    </w:p>
    <w:p>
      <w:pPr>
        <w:ind w:firstLine="420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TCP/IP协议windows安装时的默认安装，配置TCP/IP协议是保证主机与网络正常连接的基础。</w:t>
      </w:r>
    </w:p>
    <w:p>
      <w:pPr>
        <w:ind w:firstLine="420"/>
        <w:rPr>
          <w:rFonts w:hint="eastAsia" w:ascii="宋体" w:hAnsi="宋体"/>
          <w:bCs/>
          <w:sz w:val="21"/>
          <w:szCs w:val="21"/>
        </w:rPr>
      </w:pPr>
      <w:r>
        <w:rPr>
          <w:rFonts w:hint="eastAsia" w:ascii="宋体" w:hAnsi="宋体"/>
          <w:bCs/>
          <w:sz w:val="21"/>
          <w:szCs w:val="21"/>
        </w:rPr>
        <w:t>Windows提供的一组网络使用命令，能够网络信息的统计与网络故障的判断。</w:t>
      </w:r>
      <w:r>
        <w:rPr>
          <w:rFonts w:hint="eastAsia"/>
          <w:sz w:val="21"/>
          <w:szCs w:val="21"/>
        </w:rPr>
        <w:t>这些实用程序均可以在命令标识后加斜线和问号，得到该命令的功能、参数和使用说明的帮助信息，</w:t>
      </w:r>
      <w:r>
        <w:rPr>
          <w:rFonts w:hint="eastAsia" w:ascii="宋体" w:hAnsi="宋体"/>
          <w:bCs/>
          <w:sz w:val="21"/>
          <w:szCs w:val="21"/>
        </w:rPr>
        <w:t>下面介绍主要命令。</w:t>
      </w:r>
    </w:p>
    <w:p>
      <w:pPr>
        <w:rPr>
          <w:rFonts w:hint="eastAsia" w:ascii="宋体" w:hAnsi="宋体"/>
          <w:b/>
          <w:bCs/>
          <w:sz w:val="21"/>
          <w:szCs w:val="21"/>
        </w:rPr>
      </w:pPr>
      <w:bookmarkStart w:id="6" w:name="_Toc134790953"/>
      <w:bookmarkStart w:id="7" w:name="_Toc132687879"/>
      <w:r>
        <w:rPr>
          <w:rFonts w:hint="eastAsia" w:ascii="宋体" w:hAnsi="宋体"/>
          <w:b/>
          <w:bCs/>
          <w:sz w:val="21"/>
          <w:szCs w:val="21"/>
        </w:rPr>
        <w:t>【实验步骤</w:t>
      </w:r>
      <w:bookmarkEnd w:id="6"/>
      <w:bookmarkEnd w:id="7"/>
      <w:r>
        <w:rPr>
          <w:rFonts w:hint="eastAsia" w:ascii="宋体" w:hAnsi="宋体"/>
          <w:b/>
          <w:bCs/>
          <w:sz w:val="21"/>
          <w:szCs w:val="21"/>
        </w:rPr>
        <w:t>】</w:t>
      </w:r>
    </w:p>
    <w:p>
      <w:pPr>
        <w:rPr>
          <w:rFonts w:hint="eastAsia"/>
          <w:b/>
          <w:bCs/>
          <w:sz w:val="21"/>
          <w:szCs w:val="21"/>
        </w:rPr>
      </w:pPr>
      <w:bookmarkStart w:id="8" w:name="_Toc4417"/>
      <w:bookmarkStart w:id="9" w:name="_Toc241301402"/>
      <w:bookmarkStart w:id="10" w:name="_Toc134790954"/>
      <w:bookmarkStart w:id="11" w:name="_Toc172095746"/>
      <w:bookmarkStart w:id="12" w:name="_Toc6653"/>
      <w:bookmarkStart w:id="13" w:name="_Toc2068"/>
      <w:bookmarkStart w:id="14" w:name="_Toc132687880"/>
      <w:r>
        <w:rPr>
          <w:rFonts w:hint="eastAsia"/>
          <w:b/>
          <w:bCs/>
          <w:sz w:val="21"/>
          <w:szCs w:val="21"/>
        </w:rPr>
        <w:t>1、TCP/IP协议的安装和配置</w:t>
      </w:r>
      <w:bookmarkEnd w:id="8"/>
      <w:bookmarkEnd w:id="9"/>
      <w:bookmarkEnd w:id="10"/>
      <w:bookmarkEnd w:id="11"/>
      <w:bookmarkEnd w:id="12"/>
      <w:bookmarkEnd w:id="13"/>
      <w:bookmarkEnd w:id="14"/>
    </w:p>
    <w:p>
      <w:pPr>
        <w:ind w:firstLine="420"/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 w:val="0"/>
          <w:color w:val="0000FF"/>
          <w:sz w:val="21"/>
          <w:szCs w:val="21"/>
          <w:lang w:eastAsia="zh-CN"/>
        </w:rPr>
        <w:t>（查询资料了解</w:t>
      </w:r>
      <w:r>
        <w:rPr>
          <w:rFonts w:hint="eastAsia" w:ascii="宋体" w:hAnsi="宋体"/>
          <w:b/>
          <w:bCs w:val="0"/>
          <w:color w:val="0000FF"/>
          <w:sz w:val="21"/>
          <w:szCs w:val="21"/>
          <w:lang w:val="en-US" w:eastAsia="zh-CN"/>
        </w:rPr>
        <w:t>有关术语</w:t>
      </w:r>
      <w:r>
        <w:rPr>
          <w:rFonts w:hint="eastAsia" w:ascii="宋体" w:hAnsi="宋体"/>
          <w:b/>
          <w:bCs w:val="0"/>
          <w:color w:val="0000FF"/>
          <w:sz w:val="21"/>
          <w:szCs w:val="21"/>
          <w:lang w:eastAsia="zh-CN"/>
        </w:rPr>
        <w:t>和数据的含义，具体内容在网络层介绍）</w:t>
      </w:r>
      <w:bookmarkStart w:id="15" w:name="_Toc172095747"/>
      <w:bookmarkStart w:id="16" w:name="_Toc132687881"/>
      <w:bookmarkStart w:id="17" w:name="_Toc134790955"/>
      <w:bookmarkStart w:id="18" w:name="_Toc241301403"/>
    </w:p>
    <w:p>
      <w:pPr>
        <w:rPr>
          <w:rFonts w:hint="eastAsia"/>
          <w:b/>
          <w:bCs/>
          <w:sz w:val="21"/>
          <w:szCs w:val="21"/>
        </w:rPr>
      </w:pPr>
      <w:bookmarkStart w:id="19" w:name="_Toc26829"/>
      <w:bookmarkStart w:id="20" w:name="_Toc23566"/>
      <w:bookmarkStart w:id="21" w:name="_Toc1387"/>
      <w:r>
        <w:rPr>
          <w:rFonts w:hint="eastAsia"/>
          <w:b/>
          <w:bCs/>
          <w:sz w:val="21"/>
          <w:szCs w:val="21"/>
        </w:rPr>
        <w:t>2．常见网络命令的使用</w:t>
      </w:r>
      <w:bookmarkEnd w:id="15"/>
      <w:bookmarkEnd w:id="16"/>
      <w:bookmarkEnd w:id="17"/>
      <w:bookmarkEnd w:id="18"/>
      <w:bookmarkEnd w:id="19"/>
      <w:bookmarkEnd w:id="20"/>
      <w:bookmarkEnd w:id="21"/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>
        <w:rPr>
          <w:sz w:val="21"/>
          <w:szCs w:val="21"/>
        </w:rPr>
        <w:t>Ping</w:t>
      </w:r>
    </w:p>
    <w:p>
      <w:pPr>
        <w:spacing w:line="360" w:lineRule="auto"/>
        <w:ind w:firstLine="420"/>
        <w:jc w:val="left"/>
        <w:rPr>
          <w:rFonts w:hint="eastAsia"/>
          <w:b/>
          <w:bCs/>
          <w:color w:val="0000FF"/>
          <w:sz w:val="21"/>
          <w:szCs w:val="21"/>
        </w:rPr>
      </w:pPr>
      <w:r>
        <w:rPr>
          <w:rFonts w:hint="eastAsia"/>
          <w:sz w:val="21"/>
          <w:szCs w:val="21"/>
        </w:rPr>
        <w:t>在主机上打开windows命令行窗口；输入ping IP地址或域名 ，观察输出结果，并记录相关信息。</w:t>
      </w:r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sz w:val="21"/>
          <w:szCs w:val="21"/>
        </w:rPr>
        <w:t>（注意对成功或失败两种情况的测试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。熟悉显示的信息。用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wireshark捕获相关信息并初步分析ping的工作过程，相关协议ICMP在网络层学习。</w:t>
      </w:r>
      <w:r>
        <w:rPr>
          <w:rFonts w:hint="eastAsia"/>
          <w:b/>
          <w:bCs/>
          <w:color w:val="0000FF"/>
          <w:sz w:val="21"/>
          <w:szCs w:val="21"/>
        </w:rPr>
        <w:t>）</w:t>
      </w:r>
    </w:p>
    <w:p>
      <w:pPr>
        <w:spacing w:line="360" w:lineRule="auto"/>
        <w:ind w:firstLine="420"/>
        <w:jc w:val="left"/>
        <w:rPr>
          <w:rFonts w:hint="default" w:eastAsia="宋体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这里我们随机抽取了176.26.124.59作为实验对象，试用wireshark捕获信息如图所示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（2）ipconfig</w:t>
      </w:r>
    </w:p>
    <w:p>
      <w:pPr>
        <w:spacing w:line="360" w:lineRule="auto"/>
        <w:ind w:firstLine="420" w:firstLineChars="0"/>
        <w:rPr>
          <w:rFonts w:hint="eastAsia"/>
          <w:b/>
          <w:bCs/>
          <w:color w:val="0000FF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在主机上打开windows命令行窗口；输入ipconfig/all。观察测试出本地主机的 IP 地址、网卡地址等信息，可以查看配置的情况</w:t>
      </w:r>
      <w:r>
        <w:rPr>
          <w:rFonts w:hint="eastAsia"/>
          <w:sz w:val="21"/>
          <w:szCs w:val="21"/>
          <w:lang w:eastAsia="zh-CN"/>
        </w:rPr>
        <w:t>。</w:t>
      </w:r>
      <w:r>
        <w:drawing>
          <wp:inline distT="0" distB="0" distL="114300" distR="114300">
            <wp:extent cx="5265420" cy="31191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（要求能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熟悉并理解主要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内容，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观察是否使用IPV6协议。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）</w:t>
      </w:r>
    </w:p>
    <w:p>
      <w:pPr>
        <w:spacing w:line="360" w:lineRule="auto"/>
        <w:ind w:firstLine="420" w:firstLineChars="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显然，ipv6协议可用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（3）tracert</w:t>
      </w:r>
    </w:p>
    <w:p>
      <w:pPr>
        <w:spacing w:line="360" w:lineRule="auto"/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在主机上打开windows命令行窗口；输入tracert </w:t>
      </w:r>
      <w:r>
        <w:rPr>
          <w:color w:val="000000"/>
          <w:sz w:val="21"/>
          <w:szCs w:val="21"/>
        </w:rPr>
        <w:t>tracert IP地址或主机名</w:t>
      </w:r>
      <w:r>
        <w:rPr>
          <w:rFonts w:hint="eastAsia"/>
          <w:color w:val="000000"/>
          <w:sz w:val="21"/>
          <w:szCs w:val="21"/>
        </w:rPr>
        <w:t>,观察</w:t>
      </w:r>
      <w:r>
        <w:rPr>
          <w:rFonts w:hint="eastAsia"/>
          <w:sz w:val="21"/>
          <w:szCs w:val="21"/>
        </w:rPr>
        <w:t>用户数据所经过路径上各个路由器的信息，内容包括：每一站的编号、反应时间、站点名称或IP 地址。从中可以查看路由器处理时间的差别。</w:t>
      </w:r>
    </w:p>
    <w:p>
      <w:pPr>
        <w:spacing w:line="360" w:lineRule="auto"/>
        <w:ind w:firstLine="42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对于jnu：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4229100" cy="236982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对于172.26.124.59</w:t>
      </w:r>
    </w:p>
    <w:p>
      <w:pPr>
        <w:spacing w:line="360" w:lineRule="auto"/>
        <w:ind w:firstLine="420"/>
      </w:pPr>
      <w:r>
        <w:drawing>
          <wp:inline distT="0" distB="0" distL="114300" distR="114300">
            <wp:extent cx="5266690" cy="2013585"/>
            <wp:effectExtent l="0" t="0" r="635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eastAsia="宋体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FF"/>
          <w:sz w:val="21"/>
          <w:szCs w:val="21"/>
          <w:lang w:eastAsia="zh-CN"/>
        </w:rPr>
        <w:t>（要求能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熟悉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显示内容，并用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wireshark初步分析该命令的工作过程，其中使用的IP和ICMP协议在网络层学习。）</w:t>
      </w:r>
    </w:p>
    <w:p>
      <w:pPr>
        <w:spacing w:line="360" w:lineRule="auto"/>
        <w:ind w:left="7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例如</w:t>
      </w:r>
      <w:r>
        <w:rPr>
          <w:rFonts w:hint="eastAsia"/>
          <w:sz w:val="21"/>
          <w:szCs w:val="21"/>
          <w:lang w:val="fr-FR"/>
        </w:rPr>
        <w:t>：C</w:t>
      </w:r>
      <w:r>
        <w:rPr>
          <w:sz w:val="21"/>
          <w:szCs w:val="21"/>
          <w:lang w:val="fr-FR"/>
        </w:rPr>
        <w:t> </w:t>
      </w:r>
      <w:r>
        <w:rPr>
          <w:rFonts w:hint="eastAsia"/>
          <w:sz w:val="21"/>
          <w:szCs w:val="21"/>
          <w:lang w:val="fr-FR"/>
        </w:rPr>
        <w:t>:\&gt; tracert www.jnu.edu.cn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（4）netstat</w:t>
      </w:r>
    </w:p>
    <w:p>
      <w:pPr>
        <w:spacing w:line="360" w:lineRule="auto"/>
        <w:ind w:firstLine="420"/>
        <w:rPr>
          <w:rFonts w:hint="eastAsia"/>
          <w:b/>
          <w:bCs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在主机上打开windows命令行窗口；输入netstat 。查看网络协议的统计结果、发送和接收数据的大小，连接和侦听端口的状态。例如：netstat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269230" cy="33985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（要求上网查询有关TCP状态的含义，初步了解有关概念。与端口和TCP状态相关内容在运输层学习。）</w:t>
      </w:r>
    </w:p>
    <w:p>
      <w:pPr>
        <w:spacing w:line="360" w:lineRule="auto"/>
        <w:ind w:firstLine="420"/>
        <w:rPr>
          <w:rFonts w:hint="default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/>
          <w:b/>
          <w:bCs/>
          <w:color w:val="auto"/>
          <w:sz w:val="21"/>
          <w:szCs w:val="21"/>
          <w:lang w:val="en-US" w:eastAsia="zh-CN"/>
        </w:rPr>
        <w:t>查询资料如下</w:t>
      </w:r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（5）route</w:t>
      </w:r>
    </w:p>
    <w:p>
      <w:pPr>
        <w:spacing w:line="360" w:lineRule="auto"/>
        <w:ind w:firstLine="315" w:firstLineChars="15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在主机上打开windows命令行窗口；输入route print。观察本机路由表情况</w:t>
      </w:r>
      <w:r>
        <w:rPr>
          <w:rFonts w:hint="eastAsia"/>
          <w:sz w:val="21"/>
          <w:szCs w:val="21"/>
          <w:lang w:eastAsia="zh-CN"/>
        </w:rPr>
        <w:t>，并进行说明</w:t>
      </w:r>
      <w:r>
        <w:rPr>
          <w:rFonts w:hint="eastAsia"/>
          <w:sz w:val="21"/>
          <w:szCs w:val="21"/>
        </w:rPr>
        <w:t>。例如：route print。</w:t>
      </w:r>
      <w:r>
        <w:rPr>
          <w:rFonts w:hint="eastAsia"/>
          <w:color w:val="0000FF"/>
          <w:sz w:val="21"/>
          <w:szCs w:val="21"/>
          <w:lang w:eastAsia="zh-CN"/>
        </w:rPr>
        <w:t>（</w:t>
      </w:r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要求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在网上查询并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熟悉每一项内容。</w:t>
      </w:r>
      <w:r>
        <w:rPr>
          <w:rFonts w:hint="eastAsia"/>
          <w:b/>
          <w:bCs/>
          <w:color w:val="0000FF"/>
          <w:sz w:val="21"/>
          <w:szCs w:val="21"/>
          <w:lang w:val="en-US" w:eastAsia="zh-CN"/>
        </w:rPr>
        <w:t>相关内容在网络层学习。</w:t>
      </w:r>
      <w:r>
        <w:rPr>
          <w:rFonts w:hint="eastAsia"/>
          <w:b/>
          <w:bCs/>
          <w:color w:val="0000FF"/>
          <w:sz w:val="21"/>
          <w:szCs w:val="21"/>
          <w:lang w:eastAsia="zh-CN"/>
        </w:rPr>
        <w:t>）</w:t>
      </w:r>
    </w:p>
    <w:p>
      <w:pPr>
        <w:spacing w:line="360" w:lineRule="auto"/>
        <w:ind w:firstLine="420"/>
        <w:jc w:val="left"/>
        <w:rPr>
          <w:rFonts w:hint="eastAsia"/>
          <w:sz w:val="21"/>
          <w:szCs w:val="21"/>
        </w:rPr>
      </w:pPr>
    </w:p>
    <w:p>
      <w:pPr>
        <w:spacing w:line="360" w:lineRule="auto"/>
        <w:ind w:left="420"/>
        <w:jc w:val="left"/>
        <w:rPr>
          <w:rFonts w:hint="eastAsia"/>
          <w:b/>
          <w:sz w:val="21"/>
          <w:szCs w:val="21"/>
        </w:rPr>
      </w:pPr>
      <w:r>
        <w:rPr>
          <w:rFonts w:hint="eastAsia"/>
          <w:b/>
          <w:color w:val="0000FF"/>
          <w:sz w:val="21"/>
          <w:szCs w:val="21"/>
          <w:lang w:eastAsia="zh-CN"/>
        </w:rPr>
        <w:t>【</w:t>
      </w:r>
      <w:r>
        <w:rPr>
          <w:rFonts w:hint="eastAsia"/>
          <w:b/>
          <w:color w:val="0000FF"/>
          <w:sz w:val="21"/>
          <w:szCs w:val="21"/>
        </w:rPr>
        <w:t>思考</w:t>
      </w:r>
      <w:r>
        <w:rPr>
          <w:rFonts w:hint="eastAsia"/>
          <w:b/>
          <w:color w:val="0000FF"/>
          <w:sz w:val="21"/>
          <w:szCs w:val="21"/>
          <w:lang w:eastAsia="zh-CN"/>
        </w:rPr>
        <w:t>题】</w:t>
      </w:r>
      <w:r>
        <w:rPr>
          <w:rFonts w:hint="eastAsia"/>
          <w:b/>
          <w:color w:val="000000"/>
          <w:sz w:val="21"/>
          <w:szCs w:val="21"/>
        </w:rPr>
        <w:t>：</w:t>
      </w:r>
      <w:r>
        <w:rPr>
          <w:rFonts w:hint="eastAsia"/>
          <w:b/>
          <w:sz w:val="21"/>
          <w:szCs w:val="21"/>
          <w:lang w:eastAsia="zh-CN"/>
        </w:rPr>
        <w:t>（作为实验内容一同完成）</w:t>
      </w:r>
    </w:p>
    <w:p>
      <w:pPr>
        <w:numPr>
          <w:ilvl w:val="0"/>
          <w:numId w:val="4"/>
        </w:numPr>
        <w:spacing w:line="360" w:lineRule="auto"/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TCP/IP协议配置中的“网关”作用是什么？</w:t>
      </w:r>
    </w:p>
    <w:p>
      <w:pPr>
        <w:numPr>
          <w:numId w:val="0"/>
        </w:numPr>
        <w:spacing w:line="360" w:lineRule="auto"/>
        <w:ind w:left="420" w:leftChars="0"/>
        <w:jc w:val="left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sz w:val="21"/>
          <w:szCs w:val="21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默认网关的意思是一台主机如果找不到可用的网关，就把数据包发给默认指定的网关，由这个网关来处理数据包。现在主机使用的网关，一般指的是默认网关。</w:t>
      </w:r>
    </w:p>
    <w:p>
      <w:pPr>
        <w:numPr>
          <w:ilvl w:val="0"/>
          <w:numId w:val="4"/>
        </w:numPr>
        <w:spacing w:line="360" w:lineRule="auto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如何用ping 检测网络中的故障点？用ping 测试网络连通性时，若出现“Destination host unreahable”,则意味着什么？“Destionation host unreachable”和“Time out”的区别是什么？</w:t>
      </w:r>
    </w:p>
    <w:p>
      <w:pPr>
        <w:numPr>
          <w:numId w:val="0"/>
        </w:numPr>
        <w:spacing w:line="360" w:lineRule="auto"/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答：对于常用网站作为地址进行ping，排查出现故障的位置。</w:t>
      </w:r>
    </w:p>
    <w:p>
      <w:pPr>
        <w:numPr>
          <w:numId w:val="0"/>
        </w:numPr>
        <w:spacing w:line="360" w:lineRule="auto"/>
        <w:ind w:left="420" w:left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意味着目标主机不能到达</w:t>
      </w:r>
    </w:p>
    <w:p>
      <w:pPr>
        <w:numPr>
          <w:numId w:val="0"/>
        </w:numPr>
        <w:spacing w:line="360" w:lineRule="auto"/>
        <w:ind w:left="420" w:left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所经过的路由器的路由表众具有到达目标的路由，而目标因为其他原因不可到达则显示“time out”，如果路由表中连到达目标的路由都没有，就会显示</w:t>
      </w:r>
      <w:r>
        <w:rPr>
          <w:rFonts w:hint="eastAsia"/>
          <w:sz w:val="21"/>
          <w:szCs w:val="21"/>
        </w:rPr>
        <w:t>“Destionation host unreachable”</w:t>
      </w:r>
      <w:bookmarkStart w:id="22" w:name="_GoBack"/>
      <w:bookmarkEnd w:id="22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0000007"/>
    <w:multiLevelType w:val="multilevel"/>
    <w:tmpl w:val="00000007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09"/>
    <w:multiLevelType w:val="multilevel"/>
    <w:tmpl w:val="00000009"/>
    <w:lvl w:ilvl="0" w:tentative="0">
      <w:start w:val="1"/>
      <w:numFmt w:val="decimal"/>
      <w:lvlText w:val="%1、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">
    <w:nsid w:val="00000023"/>
    <w:multiLevelType w:val="multilevel"/>
    <w:tmpl w:val="00000023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31728"/>
    <w:rsid w:val="1DDB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microsoft.com/office/2011/relationships/people" Target="people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2021-09-10T01:29:00Z</dcterms:created>
  <dc:creator>26757</dc:creator>
  <cp:lastModifiedBy>26757</cp:lastModifiedBy>
  <dcterms:modified xsi:type="dcterms:W3CDTF">2021-09-10T02:05:42Z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