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443C2538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</w:t>
      </w:r>
      <w:r w:rsidR="002F21CC">
        <w:rPr>
          <w:rFonts w:ascii="Yu Mincho" w:eastAsiaTheme="minorEastAsia" w:hAnsi="Yu Mincho" w:hint="eastAsia"/>
          <w:sz w:val="28"/>
          <w:szCs w:val="28"/>
          <w:u w:val="single"/>
        </w:rPr>
        <w:t>计算机网络实验</w:t>
      </w:r>
      <w:r w:rsidR="000D4D47">
        <w:rPr>
          <w:rFonts w:ascii="Yu Mincho" w:eastAsiaTheme="minorEastAsia" w:hAnsi="Yu Mincho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4CD9831B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40B6C" w:rsidRPr="00740B6C">
        <w:rPr>
          <w:rFonts w:eastAsia="楷体_GB2312" w:hint="eastAsia"/>
          <w:sz w:val="28"/>
          <w:szCs w:val="28"/>
          <w:u w:val="single"/>
        </w:rPr>
        <w:t>TCP/IP</w:t>
      </w:r>
      <w:r w:rsidR="00740B6C" w:rsidRPr="00740B6C">
        <w:rPr>
          <w:rFonts w:eastAsia="楷体_GB2312" w:hint="eastAsia"/>
          <w:sz w:val="28"/>
          <w:szCs w:val="28"/>
          <w:u w:val="single"/>
        </w:rPr>
        <w:t>协议配置与网络实用命令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 w:rsidR="002F21CC" w:rsidRPr="002F21CC">
        <w:rPr>
          <w:rFonts w:eastAsia="楷体_GB2312" w:hint="eastAsia"/>
          <w:sz w:val="28"/>
          <w:szCs w:val="28"/>
          <w:u w:val="single"/>
        </w:rPr>
        <w:t>潘冰</w:t>
      </w:r>
    </w:p>
    <w:p w14:paraId="7B80B032" w14:textId="573B7D6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D4D47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04EBF351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18C35EAB" w14:textId="7E8B2522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</w:t>
      </w:r>
      <w:r w:rsidR="002F21CC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 w:hint="eastAsia"/>
          <w:sz w:val="28"/>
          <w:szCs w:val="28"/>
        </w:rPr>
        <w:t>年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月</w:t>
      </w:r>
      <w:r w:rsidR="000D4D47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77777777" w:rsidR="00B3539D" w:rsidRDefault="00B3539D" w:rsidP="00B3539D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897FC02" w14:textId="77777777" w:rsidR="00740B6C" w:rsidRDefault="000D4D47" w:rsidP="00740B6C">
      <w:pPr>
        <w:numPr>
          <w:ilvl w:val="1"/>
          <w:numId w:val="2"/>
        </w:numPr>
        <w:tabs>
          <w:tab w:val="left" w:pos="1440"/>
        </w:tabs>
        <w:spacing w:line="360" w:lineRule="auto"/>
        <w:rPr>
          <w:rFonts w:hint="eastAsia"/>
          <w:szCs w:val="21"/>
        </w:rPr>
      </w:pPr>
      <w:r>
        <w:rPr>
          <w:bCs/>
          <w:szCs w:val="21"/>
        </w:rPr>
        <w:t xml:space="preserve"> </w:t>
      </w:r>
      <w:r w:rsidR="00740B6C">
        <w:rPr>
          <w:rFonts w:hint="eastAsia"/>
          <w:szCs w:val="21"/>
        </w:rPr>
        <w:t>熟悉</w:t>
      </w:r>
      <w:r w:rsidR="00740B6C">
        <w:rPr>
          <w:szCs w:val="21"/>
        </w:rPr>
        <w:t>TCP/IP</w:t>
      </w:r>
      <w:r w:rsidR="00740B6C">
        <w:rPr>
          <w:rFonts w:hint="eastAsia"/>
          <w:szCs w:val="21"/>
        </w:rPr>
        <w:t>协议的配置；</w:t>
      </w:r>
    </w:p>
    <w:p w14:paraId="09ABBA49" w14:textId="77777777" w:rsidR="00740B6C" w:rsidRDefault="00740B6C" w:rsidP="00740B6C">
      <w:pPr>
        <w:numPr>
          <w:ilvl w:val="1"/>
          <w:numId w:val="2"/>
        </w:numPr>
        <w:tabs>
          <w:tab w:val="left" w:pos="14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熟悉常见网络命令的使用；</w:t>
      </w:r>
    </w:p>
    <w:p w14:paraId="1C164908" w14:textId="77777777" w:rsidR="00740B6C" w:rsidRDefault="00740B6C" w:rsidP="00740B6C">
      <w:pPr>
        <w:numPr>
          <w:ilvl w:val="1"/>
          <w:numId w:val="2"/>
        </w:numPr>
        <w:tabs>
          <w:tab w:val="left" w:pos="14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协议的认识并对简单网络故障诊断和网络分析。</w:t>
      </w:r>
    </w:p>
    <w:p w14:paraId="4412BEE2" w14:textId="77777777" w:rsidR="00740B6C" w:rsidRDefault="00740B6C" w:rsidP="00740B6C">
      <w:pPr>
        <w:numPr>
          <w:ilvl w:val="1"/>
          <w:numId w:val="2"/>
        </w:numPr>
        <w:tabs>
          <w:tab w:val="left" w:pos="1440"/>
        </w:tabs>
        <w:spacing w:line="360" w:lineRule="auto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进一步熟悉使用</w:t>
      </w:r>
      <w:r>
        <w:rPr>
          <w:rFonts w:hint="eastAsia"/>
          <w:b/>
          <w:bCs/>
          <w:color w:val="000000"/>
          <w:szCs w:val="21"/>
        </w:rPr>
        <w:t>Wireshark</w:t>
      </w:r>
      <w:r>
        <w:rPr>
          <w:rFonts w:hint="eastAsia"/>
          <w:b/>
          <w:bCs/>
          <w:color w:val="000000"/>
          <w:szCs w:val="21"/>
        </w:rPr>
        <w:t>捕获信息，初步了解</w:t>
      </w:r>
      <w:r>
        <w:rPr>
          <w:rFonts w:hint="eastAsia"/>
          <w:b/>
          <w:bCs/>
          <w:color w:val="000000"/>
          <w:szCs w:val="21"/>
        </w:rPr>
        <w:t xml:space="preserve">ping </w:t>
      </w:r>
      <w:r>
        <w:rPr>
          <w:rFonts w:hint="eastAsia"/>
          <w:b/>
          <w:bCs/>
          <w:color w:val="000000"/>
          <w:szCs w:val="21"/>
        </w:rPr>
        <w:t>、</w:t>
      </w:r>
      <w:r>
        <w:rPr>
          <w:rFonts w:hint="eastAsia"/>
          <w:b/>
          <w:bCs/>
          <w:color w:val="000000"/>
          <w:szCs w:val="21"/>
        </w:rPr>
        <w:t>tracert</w:t>
      </w:r>
      <w:r>
        <w:rPr>
          <w:rFonts w:hint="eastAsia"/>
          <w:b/>
          <w:bCs/>
          <w:color w:val="000000"/>
          <w:szCs w:val="21"/>
        </w:rPr>
        <w:t>命令的工作过程。</w:t>
      </w:r>
    </w:p>
    <w:p w14:paraId="7CBBBFBF" w14:textId="146D66F0" w:rsidR="00B3539D" w:rsidRPr="00740B6C" w:rsidRDefault="00740B6C" w:rsidP="00740B6C">
      <w:pPr>
        <w:numPr>
          <w:ilvl w:val="1"/>
          <w:numId w:val="2"/>
        </w:numPr>
        <w:tabs>
          <w:tab w:val="left" w:pos="1440"/>
        </w:tabs>
        <w:spacing w:line="360" w:lineRule="auto"/>
        <w:rPr>
          <w:b/>
          <w:bCs/>
          <w:color w:val="000000"/>
          <w:szCs w:val="21"/>
        </w:rPr>
      </w:pPr>
      <w:r w:rsidRPr="00740B6C">
        <w:rPr>
          <w:rFonts w:hint="eastAsia"/>
          <w:b/>
          <w:bCs/>
          <w:color w:val="000000"/>
          <w:szCs w:val="21"/>
        </w:rPr>
        <w:t>培养使用</w:t>
      </w:r>
      <w:r w:rsidRPr="00740B6C">
        <w:rPr>
          <w:rFonts w:hint="eastAsia"/>
          <w:b/>
          <w:bCs/>
          <w:color w:val="000000"/>
          <w:szCs w:val="21"/>
        </w:rPr>
        <w:t>wireshark</w:t>
      </w:r>
      <w:r w:rsidRPr="00740B6C">
        <w:rPr>
          <w:rFonts w:hint="eastAsia"/>
          <w:b/>
          <w:bCs/>
          <w:color w:val="000000"/>
          <w:szCs w:val="21"/>
        </w:rPr>
        <w:t>对网络工作过程进行跟踪分析的</w:t>
      </w:r>
      <w:r w:rsidRPr="00740B6C">
        <w:rPr>
          <w:rFonts w:hint="eastAsia"/>
          <w:b/>
          <w:bCs/>
          <w:color w:val="0000FF"/>
          <w:szCs w:val="21"/>
        </w:rPr>
        <w:t>习惯</w:t>
      </w:r>
      <w:r w:rsidRPr="00740B6C">
        <w:rPr>
          <w:rFonts w:hint="eastAsia"/>
          <w:b/>
          <w:bCs/>
          <w:color w:val="000000"/>
          <w:szCs w:val="21"/>
        </w:rPr>
        <w:t>，为计算机网络（和网络安全）课程的学习打下基础。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F79AFED" w14:textId="77777777" w:rsidR="00740B6C" w:rsidRDefault="00B3539D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="00740B6C">
        <w:rPr>
          <w:rFonts w:hint="eastAsia"/>
          <w:color w:val="000000"/>
          <w:szCs w:val="21"/>
        </w:rPr>
        <w:t>以</w:t>
      </w:r>
      <w:r w:rsidR="00740B6C">
        <w:rPr>
          <w:rFonts w:hint="eastAsia"/>
          <w:color w:val="000000"/>
          <w:szCs w:val="21"/>
        </w:rPr>
        <w:t xml:space="preserve">Winodws </w:t>
      </w:r>
      <w:r w:rsidR="00740B6C">
        <w:rPr>
          <w:rFonts w:hint="eastAsia"/>
          <w:color w:val="000000"/>
          <w:szCs w:val="21"/>
        </w:rPr>
        <w:t>或</w:t>
      </w:r>
      <w:r w:rsidR="00740B6C">
        <w:rPr>
          <w:rFonts w:hint="eastAsia"/>
          <w:color w:val="000000"/>
          <w:szCs w:val="21"/>
        </w:rPr>
        <w:t>linux</w:t>
      </w:r>
      <w:r w:rsidR="00740B6C">
        <w:rPr>
          <w:rFonts w:hint="eastAsia"/>
          <w:color w:val="000000"/>
          <w:szCs w:val="21"/>
        </w:rPr>
        <w:t>系统为例，对</w:t>
      </w:r>
      <w:r w:rsidR="00740B6C">
        <w:rPr>
          <w:rFonts w:hint="eastAsia"/>
          <w:color w:val="000000"/>
          <w:szCs w:val="21"/>
        </w:rPr>
        <w:t>TCP/IP</w:t>
      </w:r>
      <w:r w:rsidR="00740B6C">
        <w:rPr>
          <w:rFonts w:hint="eastAsia"/>
          <w:color w:val="000000"/>
          <w:szCs w:val="21"/>
        </w:rPr>
        <w:t>协议进行安装和配置；</w:t>
      </w:r>
      <w:r w:rsidR="00740B6C">
        <w:rPr>
          <w:rFonts w:hint="eastAsia"/>
          <w:color w:val="000000"/>
          <w:szCs w:val="21"/>
        </w:rPr>
        <w:t xml:space="preserve"> </w:t>
      </w:r>
    </w:p>
    <w:p w14:paraId="3A5EFE0D" w14:textId="77777777" w:rsidR="00740B6C" w:rsidRDefault="00740B6C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b/>
          <w:bCs/>
          <w:color w:val="000000"/>
          <w:szCs w:val="21"/>
        </w:rPr>
        <w:t>ipconfig</w:t>
      </w:r>
      <w:r>
        <w:rPr>
          <w:rFonts w:hint="eastAsia"/>
          <w:color w:val="000000"/>
          <w:szCs w:val="21"/>
        </w:rPr>
        <w:t>查看主机接口的配置，并理解其含义。</w:t>
      </w:r>
    </w:p>
    <w:p w14:paraId="6945023A" w14:textId="77777777" w:rsidR="00740B6C" w:rsidRDefault="00740B6C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b/>
          <w:bCs/>
          <w:color w:val="000000"/>
          <w:szCs w:val="21"/>
        </w:rPr>
        <w:t>route</w:t>
      </w:r>
      <w:r>
        <w:rPr>
          <w:rFonts w:hint="eastAsia"/>
          <w:color w:val="000000"/>
          <w:szCs w:val="21"/>
        </w:rPr>
        <w:t>查看本机路由，并了解其含义。</w:t>
      </w:r>
    </w:p>
    <w:p w14:paraId="17734C2E" w14:textId="77777777" w:rsidR="00740B6C" w:rsidRDefault="00740B6C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b/>
          <w:bCs/>
          <w:szCs w:val="21"/>
        </w:rPr>
        <w:t>netstat</w:t>
      </w:r>
      <w:r>
        <w:rPr>
          <w:rFonts w:hint="eastAsia"/>
          <w:szCs w:val="21"/>
        </w:rPr>
        <w:t>查看当前主机上网络简介统计信息，了解其含义。</w:t>
      </w:r>
    </w:p>
    <w:p w14:paraId="3D3E43C6" w14:textId="77777777" w:rsidR="00740B6C" w:rsidRDefault="00740B6C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b/>
          <w:bCs/>
          <w:color w:val="000000"/>
          <w:szCs w:val="21"/>
        </w:rPr>
        <w:t>ping</w:t>
      </w:r>
      <w:r>
        <w:rPr>
          <w:rFonts w:hint="eastAsia"/>
          <w:color w:val="000000"/>
          <w:szCs w:val="21"/>
        </w:rPr>
        <w:t>对网络故障诊断与分析。</w:t>
      </w:r>
      <w:r>
        <w:rPr>
          <w:rFonts w:hint="eastAsia"/>
          <w:b/>
          <w:bCs/>
          <w:color w:val="000000"/>
          <w:szCs w:val="21"/>
        </w:rPr>
        <w:t>用</w:t>
      </w:r>
      <w:r>
        <w:rPr>
          <w:rFonts w:hint="eastAsia"/>
          <w:b/>
          <w:bCs/>
          <w:color w:val="000000"/>
          <w:szCs w:val="21"/>
        </w:rPr>
        <w:t>wrireshark</w:t>
      </w:r>
      <w:r>
        <w:rPr>
          <w:rFonts w:hint="eastAsia"/>
          <w:b/>
          <w:bCs/>
          <w:color w:val="000000"/>
          <w:szCs w:val="21"/>
        </w:rPr>
        <w:t>分析其工作过程</w:t>
      </w:r>
      <w:r>
        <w:rPr>
          <w:rFonts w:hint="eastAsia"/>
          <w:color w:val="000000"/>
          <w:szCs w:val="21"/>
        </w:rPr>
        <w:t>。</w:t>
      </w:r>
    </w:p>
    <w:p w14:paraId="4E853797" w14:textId="0AD9A051" w:rsidR="00B3539D" w:rsidRPr="00740B6C" w:rsidRDefault="00740B6C" w:rsidP="00740B6C">
      <w:pPr>
        <w:numPr>
          <w:ilvl w:val="1"/>
          <w:numId w:val="3"/>
        </w:numPr>
        <w:tabs>
          <w:tab w:val="left" w:pos="1440"/>
        </w:tabs>
        <w:spacing w:line="360" w:lineRule="auto"/>
        <w:rPr>
          <w:rFonts w:hint="eastAsia"/>
          <w:b/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利用</w:t>
      </w:r>
      <w:r>
        <w:rPr>
          <w:rFonts w:hint="eastAsia"/>
          <w:b/>
          <w:bCs/>
          <w:color w:val="000000"/>
          <w:szCs w:val="21"/>
        </w:rPr>
        <w:t>tracet</w:t>
      </w:r>
      <w:r>
        <w:rPr>
          <w:rFonts w:hint="eastAsia"/>
          <w:color w:val="000000"/>
          <w:szCs w:val="21"/>
        </w:rPr>
        <w:t>跟踪数据包在传输过程中经过的路径。</w:t>
      </w:r>
      <w:r>
        <w:rPr>
          <w:rFonts w:hint="eastAsia"/>
          <w:b/>
          <w:bCs/>
          <w:color w:val="000000"/>
          <w:szCs w:val="21"/>
        </w:rPr>
        <w:t>用</w:t>
      </w:r>
      <w:r>
        <w:rPr>
          <w:rFonts w:hint="eastAsia"/>
          <w:b/>
          <w:bCs/>
          <w:color w:val="000000"/>
          <w:szCs w:val="21"/>
        </w:rPr>
        <w:t>wrireshark</w:t>
      </w:r>
      <w:r>
        <w:rPr>
          <w:rFonts w:hint="eastAsia"/>
          <w:b/>
          <w:bCs/>
          <w:color w:val="000000"/>
          <w:szCs w:val="21"/>
        </w:rPr>
        <w:t>分析其工作过程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ADF934B" w14:textId="77777777" w:rsidR="00B3539D" w:rsidRDefault="00B3539D" w:rsidP="00B3539D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462ADFC5" w14:textId="53F67912" w:rsidR="00B3539D" w:rsidRDefault="00B3539D" w:rsidP="005D3818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实验环境：</w:t>
      </w:r>
      <w:r w:rsidR="00740B6C">
        <w:rPr>
          <w:rFonts w:hint="eastAsia"/>
          <w:b/>
          <w:szCs w:val="21"/>
        </w:rPr>
        <w:t>Windows</w:t>
      </w:r>
      <w:r w:rsidR="00740B6C">
        <w:rPr>
          <w:rFonts w:hint="eastAsia"/>
          <w:b/>
          <w:szCs w:val="21"/>
        </w:rPr>
        <w:t>系统</w:t>
      </w:r>
    </w:p>
    <w:p w14:paraId="318F8F04" w14:textId="6B6E605F" w:rsidR="00740B6C" w:rsidRDefault="00740B6C" w:rsidP="005D3818">
      <w:pPr>
        <w:spacing w:line="360" w:lineRule="auto"/>
        <w:ind w:firstLine="420"/>
        <w:rPr>
          <w:b/>
          <w:szCs w:val="21"/>
        </w:rPr>
      </w:pPr>
    </w:p>
    <w:p w14:paraId="04740723" w14:textId="77777777" w:rsidR="00740B6C" w:rsidRPr="00D75684" w:rsidRDefault="00740B6C" w:rsidP="005D3818">
      <w:pPr>
        <w:spacing w:line="360" w:lineRule="auto"/>
        <w:ind w:firstLine="420"/>
        <w:rPr>
          <w:rFonts w:hint="eastAsia"/>
          <w:bCs/>
          <w:szCs w:val="21"/>
        </w:rPr>
      </w:pP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实验步骤与调试</w:t>
      </w:r>
    </w:p>
    <w:p w14:paraId="76682F8C" w14:textId="4207E221" w:rsidR="00B3539D" w:rsidRDefault="001B3D93" w:rsidP="007660DC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 w:rsidRPr="007660DC">
        <w:rPr>
          <w:rFonts w:hint="eastAsia"/>
          <w:szCs w:val="21"/>
        </w:rPr>
        <w:t>在控制面板</w:t>
      </w:r>
      <w:r w:rsidRPr="007660DC">
        <w:rPr>
          <w:rFonts w:hint="eastAsia"/>
          <w:szCs w:val="21"/>
        </w:rPr>
        <w:t>-&gt;</w:t>
      </w:r>
      <w:r w:rsidRPr="007660DC">
        <w:rPr>
          <w:rFonts w:hint="eastAsia"/>
          <w:szCs w:val="21"/>
        </w:rPr>
        <w:t>网络和共享中心</w:t>
      </w:r>
      <w:r w:rsidRPr="007660DC">
        <w:rPr>
          <w:rFonts w:hint="eastAsia"/>
          <w:szCs w:val="21"/>
        </w:rPr>
        <w:t>-</w:t>
      </w:r>
      <w:r w:rsidRPr="007660DC">
        <w:rPr>
          <w:szCs w:val="21"/>
        </w:rPr>
        <w:t>&gt;</w:t>
      </w:r>
      <w:r w:rsidRPr="007660DC">
        <w:rPr>
          <w:rFonts w:hint="eastAsia"/>
          <w:szCs w:val="21"/>
        </w:rPr>
        <w:t>更改适配器设置</w:t>
      </w:r>
      <w:r w:rsidRPr="007660DC">
        <w:rPr>
          <w:rFonts w:hint="eastAsia"/>
          <w:szCs w:val="21"/>
        </w:rPr>
        <w:t>-&gt;</w:t>
      </w:r>
      <w:r w:rsidRPr="007660DC">
        <w:rPr>
          <w:rFonts w:hint="eastAsia"/>
          <w:szCs w:val="21"/>
        </w:rPr>
        <w:t>网络属性中安装和更改</w:t>
      </w:r>
      <w:r w:rsidRPr="007660DC">
        <w:rPr>
          <w:rFonts w:hint="eastAsia"/>
          <w:szCs w:val="21"/>
        </w:rPr>
        <w:t>TCP/IP</w:t>
      </w:r>
      <w:r w:rsidRPr="007660DC">
        <w:rPr>
          <w:rFonts w:hint="eastAsia"/>
          <w:szCs w:val="21"/>
        </w:rPr>
        <w:t>协议</w:t>
      </w:r>
    </w:p>
    <w:p w14:paraId="437AE8D3" w14:textId="2B9D6CF5" w:rsidR="007660DC" w:rsidRPr="007660DC" w:rsidRDefault="007660DC" w:rsidP="007660DC">
      <w:pPr>
        <w:pStyle w:val="a7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CC9E0DB" wp14:editId="393EC5CD">
            <wp:extent cx="1986821" cy="17332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54" cy="17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CE9" w14:textId="77777777" w:rsidR="001561B3" w:rsidRDefault="00130758" w:rsidP="001561B3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ing</w:t>
      </w:r>
      <w:r>
        <w:rPr>
          <w:rFonts w:hint="eastAsia"/>
          <w:szCs w:val="21"/>
        </w:rPr>
        <w:t>命令：如图，对</w:t>
      </w:r>
      <w:r>
        <w:rPr>
          <w:rFonts w:hint="eastAsia"/>
          <w:szCs w:val="21"/>
        </w:rPr>
        <w:t>ww.baidu.com</w:t>
      </w:r>
      <w:r>
        <w:rPr>
          <w:rFonts w:hint="eastAsia"/>
          <w:szCs w:val="21"/>
        </w:rPr>
        <w:t>发送的四次数据包响应时间分别为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10</w:t>
      </w:r>
      <w:r>
        <w:rPr>
          <w:rFonts w:hint="eastAsia"/>
          <w:szCs w:val="21"/>
        </w:rPr>
        <w:t>、</w:t>
      </w:r>
      <w:r>
        <w:rPr>
          <w:szCs w:val="21"/>
        </w:rPr>
        <w:t>9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，</w:t>
      </w:r>
      <w:r w:rsidR="001561B3">
        <w:rPr>
          <w:rFonts w:hint="eastAsia"/>
          <w:szCs w:val="21"/>
        </w:rPr>
        <w:t>网络连接状况良好</w:t>
      </w:r>
    </w:p>
    <w:p w14:paraId="4133567B" w14:textId="7D513D6A" w:rsidR="001561B3" w:rsidRDefault="00130758" w:rsidP="001561B3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2161B82E" wp14:editId="03371713">
            <wp:extent cx="3849464" cy="20266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48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899" w14:textId="14B2884E" w:rsidR="001561B3" w:rsidRDefault="001561B3" w:rsidP="001561B3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pconfig</w:t>
      </w:r>
      <w:r>
        <w:rPr>
          <w:rFonts w:hint="eastAsia"/>
          <w:szCs w:val="21"/>
        </w:rPr>
        <w:t>命令：如图展示本机连接的以太网网络信息，使用</w:t>
      </w:r>
      <w:r>
        <w:rPr>
          <w:rFonts w:hint="eastAsia"/>
          <w:szCs w:val="21"/>
        </w:rPr>
        <w:t>IPV</w:t>
      </w:r>
      <w:r>
        <w:rPr>
          <w:szCs w:val="21"/>
        </w:rPr>
        <w:t>6</w:t>
      </w:r>
      <w:r>
        <w:rPr>
          <w:rFonts w:hint="eastAsia"/>
          <w:szCs w:val="21"/>
        </w:rPr>
        <w:t>协议。</w:t>
      </w:r>
    </w:p>
    <w:p w14:paraId="0EFC9699" w14:textId="03C74828" w:rsidR="001561B3" w:rsidRDefault="001561B3" w:rsidP="001561B3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6142D" wp14:editId="76FC3259">
            <wp:extent cx="3841845" cy="2551363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42" cy="25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D59" w14:textId="19A5EAF9" w:rsidR="001561B3" w:rsidRDefault="001561B3" w:rsidP="001561B3">
      <w:pPr>
        <w:pStyle w:val="a7"/>
        <w:spacing w:line="360" w:lineRule="auto"/>
        <w:ind w:left="420" w:firstLineChars="0" w:firstLine="0"/>
        <w:rPr>
          <w:szCs w:val="21"/>
        </w:rPr>
      </w:pPr>
    </w:p>
    <w:p w14:paraId="0D3415AC" w14:textId="77777777" w:rsidR="001561B3" w:rsidRDefault="001561B3" w:rsidP="001561B3">
      <w:pPr>
        <w:pStyle w:val="a7"/>
        <w:spacing w:line="360" w:lineRule="auto"/>
        <w:ind w:left="420" w:firstLineChars="0" w:firstLine="0"/>
        <w:rPr>
          <w:rFonts w:hint="eastAsia"/>
          <w:szCs w:val="21"/>
        </w:rPr>
      </w:pPr>
    </w:p>
    <w:p w14:paraId="4E6544DD" w14:textId="2FEA278A" w:rsidR="001561B3" w:rsidRDefault="001561B3" w:rsidP="001561B3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>racert</w:t>
      </w:r>
      <w:r>
        <w:rPr>
          <w:rFonts w:hint="eastAsia"/>
          <w:szCs w:val="21"/>
        </w:rPr>
        <w:t>命令：如图显示用户数据经过路径的路由器的编号、反应时间、名称以及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地址（以</w:t>
      </w:r>
      <w:hyperlink r:id="rId10" w:history="1">
        <w:r w:rsidRPr="00FA7D75">
          <w:rPr>
            <w:rStyle w:val="a8"/>
            <w:rFonts w:hint="eastAsia"/>
            <w:szCs w:val="21"/>
          </w:rPr>
          <w:t>www.jnu.edu.cn</w:t>
        </w:r>
      </w:hyperlink>
      <w:r>
        <w:rPr>
          <w:rFonts w:hint="eastAsia"/>
          <w:szCs w:val="21"/>
        </w:rPr>
        <w:t>为例）</w:t>
      </w:r>
    </w:p>
    <w:p w14:paraId="2ADB7575" w14:textId="3AEA6D06" w:rsidR="001561B3" w:rsidRDefault="001561B3" w:rsidP="001561B3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34A2992" wp14:editId="45FF800E">
            <wp:extent cx="3391469" cy="23898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9" cy="23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12D" w14:textId="2ED8091B" w:rsidR="003E5731" w:rsidRDefault="001561B3" w:rsidP="001561B3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etstat</w:t>
      </w:r>
      <w:r>
        <w:rPr>
          <w:rFonts w:hint="eastAsia"/>
          <w:szCs w:val="21"/>
        </w:rPr>
        <w:t>命令</w:t>
      </w:r>
      <w:r w:rsidR="003E5731">
        <w:rPr>
          <w:rFonts w:hint="eastAsia"/>
          <w:szCs w:val="21"/>
        </w:rPr>
        <w:t>：如图，显示网络协议地址及端口状态</w:t>
      </w:r>
    </w:p>
    <w:p w14:paraId="2A228591" w14:textId="625351DF" w:rsidR="001561B3" w:rsidRDefault="003E5731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DB7E1" wp14:editId="6492A78E">
            <wp:extent cx="3632363" cy="2429301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83" cy="2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2DF" w14:textId="77777777" w:rsidR="003E5731" w:rsidRDefault="003E5731" w:rsidP="001561B3">
      <w:pPr>
        <w:pStyle w:val="a7"/>
        <w:numPr>
          <w:ilvl w:val="3"/>
          <w:numId w:val="1"/>
        </w:numPr>
        <w:spacing w:line="360" w:lineRule="auto"/>
        <w:ind w:left="420" w:firstLineChars="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oute</w:t>
      </w:r>
      <w:r>
        <w:rPr>
          <w:rFonts w:hint="eastAsia"/>
          <w:szCs w:val="21"/>
        </w:rPr>
        <w:t>命令：</w:t>
      </w:r>
    </w:p>
    <w:p w14:paraId="7CD34E43" w14:textId="06F3CE21" w:rsidR="003E5731" w:rsidRDefault="003E5731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F9B2337" wp14:editId="3D45DD56">
            <wp:extent cx="3994508" cy="216317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24" cy="21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37B230C" wp14:editId="20D75AE0">
            <wp:extent cx="3791368" cy="216317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84" cy="21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7A6A" w14:textId="123C1E4D" w:rsidR="00DD6D79" w:rsidRDefault="00DD6D79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网络目标：路由的网络目标地址；</w:t>
      </w:r>
    </w:p>
    <w:p w14:paraId="2A0928BA" w14:textId="666273D4" w:rsidR="00DD6D79" w:rsidRDefault="00DD6D79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网络掩码：与网络目标地址相关联的网络掩码（即子网掩码）</w:t>
      </w:r>
    </w:p>
    <w:p w14:paraId="6A02755D" w14:textId="434EC581" w:rsidR="00DD6D79" w:rsidRDefault="00DD6D79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网关：分配给子网接口的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14CA4D40" w14:textId="036C750F" w:rsidR="00DD6D79" w:rsidRPr="00DD6D79" w:rsidRDefault="00DD6D79" w:rsidP="00DD6D79">
      <w:pPr>
        <w:pStyle w:val="a7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跃点数：反映跃点数量、路径速度、路径可靠性、路径吞吐量以及管理属性</w:t>
      </w:r>
    </w:p>
    <w:p w14:paraId="473DD431" w14:textId="77777777" w:rsidR="00DD6D79" w:rsidRDefault="00DD6D79" w:rsidP="003E5731">
      <w:pPr>
        <w:pStyle w:val="a7"/>
        <w:spacing w:line="360" w:lineRule="auto"/>
        <w:ind w:left="420" w:firstLineChars="0" w:firstLine="0"/>
        <w:rPr>
          <w:rFonts w:hint="eastAsia"/>
          <w:szCs w:val="21"/>
        </w:rPr>
      </w:pPr>
    </w:p>
    <w:p w14:paraId="4EF635CB" w14:textId="60DBB959" w:rsidR="003E5731" w:rsidRDefault="003E5731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思考题：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网关的作用是转发不同网段的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之间发送的消息。</w:t>
      </w:r>
    </w:p>
    <w:p w14:paraId="68627607" w14:textId="0CE34DBB" w:rsidR="003E5731" w:rsidRDefault="003E5731" w:rsidP="003E5731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C550B2">
        <w:rPr>
          <w:rFonts w:hint="eastAsia"/>
          <w:szCs w:val="21"/>
        </w:rPr>
        <w:t>输入</w:t>
      </w:r>
      <w:r w:rsidR="00C550B2">
        <w:rPr>
          <w:rFonts w:hint="eastAsia"/>
          <w:szCs w:val="21"/>
        </w:rPr>
        <w:t>ping</w:t>
      </w:r>
      <w:r w:rsidR="00C550B2">
        <w:rPr>
          <w:szCs w:val="21"/>
        </w:rPr>
        <w:t xml:space="preserve"> 127.0.0.1</w:t>
      </w:r>
      <w:r w:rsidR="00C550B2">
        <w:rPr>
          <w:rFonts w:hint="eastAsia"/>
          <w:szCs w:val="21"/>
        </w:rPr>
        <w:t>测试</w:t>
      </w:r>
      <w:r w:rsidR="00C550B2">
        <w:rPr>
          <w:rFonts w:hint="eastAsia"/>
          <w:szCs w:val="21"/>
        </w:rPr>
        <w:t>TCP/IP</w:t>
      </w:r>
      <w:r w:rsidR="00C550B2">
        <w:rPr>
          <w:rFonts w:hint="eastAsia"/>
          <w:szCs w:val="21"/>
        </w:rPr>
        <w:t>协议是否正常工作、</w:t>
      </w:r>
      <w:r w:rsidR="00C550B2">
        <w:rPr>
          <w:rFonts w:hint="eastAsia"/>
          <w:szCs w:val="21"/>
        </w:rPr>
        <w:t>ping</w:t>
      </w:r>
      <w:r w:rsidR="00C550B2">
        <w:rPr>
          <w:rFonts w:hint="eastAsia"/>
          <w:szCs w:val="21"/>
        </w:rPr>
        <w:t>本地</w:t>
      </w:r>
      <w:r w:rsidR="00C550B2">
        <w:rPr>
          <w:rFonts w:hint="eastAsia"/>
          <w:szCs w:val="21"/>
        </w:rPr>
        <w:t>IP</w:t>
      </w:r>
      <w:r w:rsidR="00C550B2">
        <w:rPr>
          <w:rFonts w:hint="eastAsia"/>
          <w:szCs w:val="21"/>
        </w:rPr>
        <w:t>检测网络适配器、</w:t>
      </w:r>
      <w:r w:rsidR="00C550B2">
        <w:rPr>
          <w:rFonts w:hint="eastAsia"/>
          <w:szCs w:val="21"/>
        </w:rPr>
        <w:t>ping</w:t>
      </w:r>
      <w:r w:rsidR="00C550B2">
        <w:rPr>
          <w:rFonts w:hint="eastAsia"/>
          <w:szCs w:val="21"/>
        </w:rPr>
        <w:t>同网段计算机</w:t>
      </w:r>
      <w:r w:rsidR="00C550B2">
        <w:rPr>
          <w:rFonts w:hint="eastAsia"/>
          <w:szCs w:val="21"/>
        </w:rPr>
        <w:t>IP</w:t>
      </w:r>
      <w:r w:rsidR="00C550B2">
        <w:rPr>
          <w:rFonts w:hint="eastAsia"/>
          <w:szCs w:val="21"/>
        </w:rPr>
        <w:t>检测网络线路、</w:t>
      </w:r>
      <w:r w:rsidR="00C550B2">
        <w:rPr>
          <w:rFonts w:hint="eastAsia"/>
          <w:szCs w:val="21"/>
        </w:rPr>
        <w:t>ping</w:t>
      </w:r>
      <w:r w:rsidR="00C550B2">
        <w:rPr>
          <w:rFonts w:hint="eastAsia"/>
          <w:szCs w:val="21"/>
        </w:rPr>
        <w:t>一有</w:t>
      </w:r>
      <w:r w:rsidR="00C550B2">
        <w:rPr>
          <w:rFonts w:hint="eastAsia"/>
          <w:szCs w:val="21"/>
        </w:rPr>
        <w:t>DNS</w:t>
      </w:r>
      <w:r w:rsidR="00C550B2">
        <w:rPr>
          <w:rFonts w:hint="eastAsia"/>
          <w:szCs w:val="21"/>
        </w:rPr>
        <w:t>的网络名，若出现其所指向</w:t>
      </w:r>
      <w:r w:rsidR="00C550B2">
        <w:rPr>
          <w:rFonts w:hint="eastAsia"/>
          <w:szCs w:val="21"/>
        </w:rPr>
        <w:t>IP</w:t>
      </w:r>
      <w:r w:rsidR="00C550B2">
        <w:rPr>
          <w:rFonts w:hint="eastAsia"/>
          <w:szCs w:val="21"/>
        </w:rPr>
        <w:t>则本机</w:t>
      </w:r>
      <w:r w:rsidR="00C550B2">
        <w:rPr>
          <w:rFonts w:hint="eastAsia"/>
          <w:szCs w:val="21"/>
        </w:rPr>
        <w:t>DNS</w:t>
      </w:r>
      <w:r w:rsidR="00C550B2">
        <w:rPr>
          <w:rFonts w:hint="eastAsia"/>
          <w:szCs w:val="21"/>
        </w:rPr>
        <w:t>设置正确、</w:t>
      </w:r>
      <w:r w:rsidR="00C550B2">
        <w:rPr>
          <w:rFonts w:hint="eastAsia"/>
          <w:szCs w:val="21"/>
        </w:rPr>
        <w:t>DNS</w:t>
      </w:r>
      <w:r w:rsidR="00C550B2">
        <w:rPr>
          <w:rFonts w:hint="eastAsia"/>
          <w:szCs w:val="21"/>
        </w:rPr>
        <w:t>服务器工作正常，反之则其一出现问题。</w:t>
      </w:r>
    </w:p>
    <w:p w14:paraId="0729A8D3" w14:textId="5D5F018A" w:rsidR="00C550B2" w:rsidRPr="003E5731" w:rsidRDefault="00C550B2" w:rsidP="003E5731">
      <w:pPr>
        <w:pStyle w:val="a7"/>
        <w:spacing w:line="36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出现</w:t>
      </w:r>
      <w:r>
        <w:rPr>
          <w:rFonts w:hint="eastAsia"/>
          <w:szCs w:val="21"/>
        </w:rPr>
        <w:t>destination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host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unreachable</w:t>
      </w:r>
      <w:r>
        <w:rPr>
          <w:rFonts w:hint="eastAsia"/>
          <w:szCs w:val="21"/>
        </w:rPr>
        <w:t>代表</w:t>
      </w:r>
      <w:r w:rsidR="00510E25">
        <w:rPr>
          <w:rFonts w:hint="eastAsia"/>
          <w:szCs w:val="21"/>
        </w:rPr>
        <w:t>目的主机没有路由或找不到目的主机。而出现</w:t>
      </w:r>
      <w:r w:rsidR="00510E25">
        <w:rPr>
          <w:rFonts w:hint="eastAsia"/>
          <w:szCs w:val="21"/>
        </w:rPr>
        <w:t>time</w:t>
      </w:r>
      <w:r w:rsidR="00510E25">
        <w:rPr>
          <w:szCs w:val="21"/>
        </w:rPr>
        <w:t xml:space="preserve"> </w:t>
      </w:r>
      <w:r w:rsidR="00510E25">
        <w:rPr>
          <w:rFonts w:hint="eastAsia"/>
          <w:szCs w:val="21"/>
        </w:rPr>
        <w:t>out</w:t>
      </w:r>
      <w:r w:rsidR="00510E25">
        <w:rPr>
          <w:rFonts w:hint="eastAsia"/>
          <w:szCs w:val="21"/>
        </w:rPr>
        <w:t>则代表已经找到目的主机并发送消息但无回应，原因可能是对象电脑连接存在问题或防火墙设置。</w:t>
      </w:r>
    </w:p>
    <w:p w14:paraId="15F4F57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634BB303" w14:textId="2420312B" w:rsidR="006F1F8E" w:rsidRDefault="000D4D47">
      <w:r>
        <w:rPr>
          <w:rFonts w:hint="eastAsia"/>
          <w:szCs w:val="21"/>
        </w:rPr>
        <w:t xml:space="preserve"> </w:t>
      </w:r>
    </w:p>
    <w:sectPr w:rsidR="006F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2F82" w14:textId="77777777" w:rsidR="00BB7B7D" w:rsidRDefault="00BB7B7D" w:rsidP="002F21CC">
      <w:r>
        <w:separator/>
      </w:r>
    </w:p>
  </w:endnote>
  <w:endnote w:type="continuationSeparator" w:id="0">
    <w:p w14:paraId="276426C5" w14:textId="77777777" w:rsidR="00BB7B7D" w:rsidRDefault="00BB7B7D" w:rsidP="002F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564F" w14:textId="77777777" w:rsidR="00BB7B7D" w:rsidRDefault="00BB7B7D" w:rsidP="002F21CC">
      <w:r>
        <w:separator/>
      </w:r>
    </w:p>
  </w:footnote>
  <w:footnote w:type="continuationSeparator" w:id="0">
    <w:p w14:paraId="7ED5F8E8" w14:textId="77777777" w:rsidR="00BB7B7D" w:rsidRDefault="00BB7B7D" w:rsidP="002F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0D4D47"/>
    <w:rsid w:val="00130758"/>
    <w:rsid w:val="001561B3"/>
    <w:rsid w:val="001B3D93"/>
    <w:rsid w:val="001E5277"/>
    <w:rsid w:val="002F21CC"/>
    <w:rsid w:val="00346087"/>
    <w:rsid w:val="003E5731"/>
    <w:rsid w:val="00510E25"/>
    <w:rsid w:val="005D3818"/>
    <w:rsid w:val="006F1F8E"/>
    <w:rsid w:val="00740B6C"/>
    <w:rsid w:val="007660DC"/>
    <w:rsid w:val="00B3539D"/>
    <w:rsid w:val="00BB7B7D"/>
    <w:rsid w:val="00C550B2"/>
    <w:rsid w:val="00D75684"/>
    <w:rsid w:val="00D95E63"/>
    <w:rsid w:val="00D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1C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660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61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nu.edu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2021-09-13T09:18:00Z</dcterms:created>
  <dcterms:modified xsi:type="dcterms:W3CDTF">2021-09-13T10:58:00Z</dcterms:modified>
</cp:coreProperties>
</file>