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6EA03" w14:textId="77777777" w:rsidR="00D93558" w:rsidRDefault="00D93558" w:rsidP="00D93558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221C60D7" w14:textId="77777777" w:rsidR="00D93558" w:rsidRDefault="00D93558" w:rsidP="00D93558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35BBEA4E" w14:textId="5459DB9F" w:rsidR="00D93558" w:rsidRDefault="00D93558" w:rsidP="00D93558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矩阵函数封装（基础）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14:paraId="05186FC8" w14:textId="77777777" w:rsidR="00D93558" w:rsidRDefault="00D93558" w:rsidP="00D9355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584FD09" w14:textId="77777777" w:rsidR="00D93558" w:rsidRDefault="00D93558" w:rsidP="00D9355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14:paraId="29EC10A5" w14:textId="77777777" w:rsidR="00D93558" w:rsidRDefault="00D93558" w:rsidP="00D9355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604763A1" w14:textId="13285D36" w:rsidR="00D93558" w:rsidRDefault="00D93558" w:rsidP="00D93558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2C08FA">
        <w:rPr>
          <w:rFonts w:eastAsia="楷体_GB2312" w:hint="eastAsia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2C08FA">
        <w:rPr>
          <w:rFonts w:eastAsia="楷体_GB2312" w:hint="eastAsia"/>
          <w:sz w:val="28"/>
          <w:szCs w:val="28"/>
          <w:u w:val="single"/>
        </w:rPr>
        <w:t>12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 w:rsidR="002C08FA">
        <w:rPr>
          <w:rFonts w:eastAsia="楷体_GB2312" w:hint="eastAsia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</w:rPr>
        <w:t>月</w:t>
      </w:r>
      <w:r w:rsidR="002C08FA">
        <w:rPr>
          <w:rFonts w:eastAsia="楷体_GB2312" w:hint="eastAsia"/>
          <w:sz w:val="28"/>
          <w:szCs w:val="28"/>
          <w:u w:val="single"/>
        </w:rPr>
        <w:t>12</w:t>
      </w:r>
      <w:r>
        <w:rPr>
          <w:rFonts w:eastAsia="楷体_GB2312" w:hint="eastAsia"/>
          <w:sz w:val="28"/>
          <w:szCs w:val="28"/>
        </w:rPr>
        <w:t>日上午</w:t>
      </w:r>
    </w:p>
    <w:p w14:paraId="2DC60197" w14:textId="77777777" w:rsidR="00D93558" w:rsidRDefault="00D93558" w:rsidP="00D93558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4C5CE1B" w14:textId="77777777" w:rsidR="00D93558" w:rsidRDefault="00D93558" w:rsidP="00D9355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03808E3F" w14:textId="12884B7C" w:rsidR="00D93558" w:rsidRDefault="00D93558" w:rsidP="00D93558">
      <w:pPr>
        <w:spacing w:line="360" w:lineRule="auto"/>
        <w:ind w:left="85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设计函数</w:t>
      </w:r>
      <w:r>
        <w:rPr>
          <w:rFonts w:hint="eastAsia"/>
          <w:b/>
          <w:sz w:val="28"/>
          <w:szCs w:val="28"/>
        </w:rPr>
        <w:t>f1</w:t>
      </w:r>
      <w:r>
        <w:rPr>
          <w:rFonts w:hint="eastAsia"/>
          <w:b/>
          <w:sz w:val="28"/>
          <w:szCs w:val="28"/>
        </w:rPr>
        <w:t>，实现对矩阵</w:t>
      </w:r>
      <w:r>
        <w:rPr>
          <w:rFonts w:hint="eastAsia"/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的转置</w:t>
      </w:r>
    </w:p>
    <w:p w14:paraId="75DDAF58" w14:textId="77777777" w:rsidR="00D93558" w:rsidRDefault="00D93558" w:rsidP="00D9355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549CC678" w14:textId="77777777" w:rsidR="00D93558" w:rsidRDefault="00D93558" w:rsidP="00D93558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1D76BB0B" w14:textId="77777777" w:rsidR="00D93558" w:rsidRDefault="00D93558" w:rsidP="00D93558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14:paraId="6EF2597A" w14:textId="77777777" w:rsidR="00D93558" w:rsidRDefault="00D93558" w:rsidP="00D9355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Cs w:val="21"/>
        </w:rPr>
        <w:t xml:space="preserve">    </w:t>
      </w:r>
      <w:r>
        <w:rPr>
          <w:rFonts w:hint="eastAsia"/>
          <w:b/>
          <w:sz w:val="28"/>
          <w:szCs w:val="28"/>
        </w:rPr>
        <w:t>源程序</w:t>
      </w:r>
    </w:p>
    <w:p w14:paraId="3A9A2095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b/>
          <w:sz w:val="28"/>
          <w:szCs w:val="28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45E0C401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ACC25F7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64D95922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a[2][3] = { {1,2,3},{4,5,6} };</w:t>
      </w:r>
    </w:p>
    <w:p w14:paraId="013D567B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b[3][2], m, n;</w:t>
      </w:r>
    </w:p>
    <w:p w14:paraId="292B5A18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7F2C010A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以运行函数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f1\n"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630DC6C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&amp;c);</w:t>
      </w:r>
    </w:p>
    <w:p w14:paraId="2B85002A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== 1) {</w:t>
      </w:r>
    </w:p>
    <w:p w14:paraId="28641870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矩阵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0A379D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 0; m &lt;= 1; m++)</w:t>
      </w:r>
    </w:p>
    <w:p w14:paraId="5A043AFB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578AD1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 0; n &lt;= 2; n++)</w:t>
      </w:r>
    </w:p>
    <w:p w14:paraId="0C7579C0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CC7E1D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a[m][n]);</w:t>
      </w:r>
    </w:p>
    <w:p w14:paraId="6D0EDD53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b[n][m] = a[m][n];</w:t>
      </w:r>
    </w:p>
    <w:p w14:paraId="6E4D9B3B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491DCC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A08DC39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F54AA2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矩阵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3CC6BF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 0; m &lt;= 2; m++)</w:t>
      </w:r>
    </w:p>
    <w:p w14:paraId="7FA1796E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0BC79C7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 0; n &lt;= 1; n++)</w:t>
      </w:r>
    </w:p>
    <w:p w14:paraId="0998BB36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b[m][n]);</w:t>
      </w:r>
    </w:p>
    <w:p w14:paraId="4352BA18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7B9FC64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1461B8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F59E12" w14:textId="77777777" w:rsidR="00D93558" w:rsidRDefault="00D93558" w:rsidP="00D935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25F9E45" w14:textId="6EBDE44A" w:rsidR="00D93558" w:rsidRDefault="00D93558" w:rsidP="00D93558">
      <w:pPr>
        <w:spacing w:line="360" w:lineRule="auto"/>
        <w:ind w:left="855"/>
        <w:rPr>
          <w:b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47AE23" w14:textId="77777777" w:rsidR="00D93558" w:rsidRDefault="00D93558" w:rsidP="00D9355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1DF02BDD" w14:textId="77777777" w:rsidR="00D93558" w:rsidRDefault="00D93558" w:rsidP="00D9355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14:paraId="21CF8B23" w14:textId="77777777" w:rsidR="00D93558" w:rsidRDefault="00D93558" w:rsidP="00D9355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32198CFD" w14:textId="77777777" w:rsidR="00D93558" w:rsidRDefault="00D93558" w:rsidP="00D93558">
      <w:pPr>
        <w:rPr>
          <w:szCs w:val="21"/>
        </w:rPr>
      </w:pPr>
      <w:r>
        <w:rPr>
          <w:rFonts w:hint="eastAsia"/>
          <w:szCs w:val="21"/>
        </w:rPr>
        <w:t>能够正常运行编译</w:t>
      </w:r>
    </w:p>
    <w:p w14:paraId="1942A67F" w14:textId="77777777" w:rsidR="00D93558" w:rsidRDefault="00D93558" w:rsidP="00D93558"/>
    <w:p w14:paraId="6A94A077" w14:textId="77777777" w:rsidR="00D33FDE" w:rsidRDefault="00D33FDE"/>
    <w:sectPr w:rsidR="00D33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DA"/>
    <w:rsid w:val="002C08FA"/>
    <w:rsid w:val="00D33FDE"/>
    <w:rsid w:val="00D93558"/>
    <w:rsid w:val="00DC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2CC9"/>
  <w15:chartTrackingRefBased/>
  <w15:docId w15:val="{8AC9A09F-651C-486B-85B2-9B8DFCC2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5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3</cp:revision>
  <dcterms:created xsi:type="dcterms:W3CDTF">2020-05-12T10:03:00Z</dcterms:created>
  <dcterms:modified xsi:type="dcterms:W3CDTF">2020-05-12T10:04:00Z</dcterms:modified>
</cp:coreProperties>
</file>