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5166" w14:textId="77777777" w:rsidR="00F54170" w:rsidRPr="00F54170" w:rsidRDefault="00F54170" w:rsidP="00F54170">
      <w:pPr>
        <w:jc w:val="center"/>
        <w:rPr>
          <w:rFonts w:ascii="Times New Roman" w:eastAsia="楷体_GB2312" w:hAnsi="Times New Roman" w:cs="Times New Roman"/>
          <w:b/>
          <w:sz w:val="44"/>
          <w:szCs w:val="44"/>
        </w:rPr>
      </w:pPr>
      <w:r w:rsidRPr="00F54170">
        <w:rPr>
          <w:rFonts w:ascii="Times New Roman" w:eastAsia="楷体_GB2312" w:hAnsi="Times New Roman" w:cs="Times New Roman"/>
          <w:b/>
          <w:sz w:val="44"/>
          <w:szCs w:val="44"/>
        </w:rPr>
        <w:t>暨南大学本科实验报告专用纸</w:t>
      </w:r>
    </w:p>
    <w:p w14:paraId="57DDABD7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课程名称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高级语言程序设计实验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成绩评定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</w:p>
    <w:p w14:paraId="6E16459F" w14:textId="5764C795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第</w:t>
      </w:r>
      <w:r w:rsidR="00AA1FEB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九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次上机编写程序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指导教师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张鑫源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</w:t>
      </w:r>
    </w:p>
    <w:p w14:paraId="6779E1E4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实验项目编号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128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实验项目类型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编程实验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实验地点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家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</w:p>
    <w:p w14:paraId="49DBCEDB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学生姓名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刘煜昕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学号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2019054615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               </w:t>
      </w:r>
    </w:p>
    <w:p w14:paraId="109B7809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智能科学与工程学院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专业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信息安全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 </w:t>
      </w:r>
    </w:p>
    <w:p w14:paraId="3758A7E5" w14:textId="077B3DB0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实验时间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2020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6A6CD1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</w:t>
      </w:r>
      <w:r w:rsidR="00AA1FEB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8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上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午～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AA1FEB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5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AA1FEB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12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温度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℃ </w:t>
      </w:r>
    </w:p>
    <w:p w14:paraId="5F2DBFA0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实验目的</w:t>
      </w:r>
    </w:p>
    <w:p w14:paraId="791D493E" w14:textId="6DA99004" w:rsidR="00F54170" w:rsidRPr="00F54170" w:rsidRDefault="00F54170" w:rsidP="00F54170">
      <w:pPr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第</w:t>
      </w:r>
      <w:r w:rsidR="007D590F">
        <w:rPr>
          <w:rFonts w:ascii="Times New Roman" w:eastAsia="宋体" w:hAnsi="Times New Roman" w:cs="Times New Roman" w:hint="eastAsia"/>
          <w:b/>
          <w:bCs/>
          <w:szCs w:val="24"/>
        </w:rPr>
        <w:t>九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次上机实验，使用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visual studio</w:t>
      </w:r>
      <w:r w:rsidR="007D590F">
        <w:rPr>
          <w:rFonts w:ascii="Times New Roman" w:eastAsia="宋体" w:hAnsi="Times New Roman" w:cs="Times New Roman" w:hint="eastAsia"/>
          <w:b/>
          <w:bCs/>
          <w:szCs w:val="24"/>
        </w:rPr>
        <w:t>实现函数的封装对矩阵进行操作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。</w:t>
      </w:r>
    </w:p>
    <w:p w14:paraId="738FD3D8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实验内容和要求</w:t>
      </w:r>
    </w:p>
    <w:p w14:paraId="7053FF32" w14:textId="72DB64E2" w:rsidR="006A6CD1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内容</w:t>
      </w:r>
      <w:r w:rsidRPr="00F54170">
        <w:rPr>
          <w:rFonts w:ascii="Times New Roman" w:eastAsia="宋体" w:hAnsi="Times New Roman" w:cs="Times New Roman" w:hint="eastAsia"/>
          <w:szCs w:val="24"/>
        </w:rPr>
        <w:t>：</w:t>
      </w:r>
      <w:r w:rsidR="001B2D7A">
        <w:rPr>
          <w:rFonts w:ascii="Times New Roman" w:eastAsia="宋体" w:hAnsi="Times New Roman" w:cs="Times New Roman" w:hint="eastAsia"/>
          <w:szCs w:val="24"/>
        </w:rPr>
        <w:t>对于矩阵</w:t>
      </w:r>
      <w:r w:rsidR="001B2D7A">
        <w:rPr>
          <w:rFonts w:ascii="Times New Roman" w:eastAsia="宋体" w:hAnsi="Times New Roman" w:cs="Times New Roman" w:hint="eastAsia"/>
          <w:szCs w:val="24"/>
        </w:rPr>
        <w:t>A</w:t>
      </w:r>
      <w:r w:rsidR="001B2D7A">
        <w:rPr>
          <w:rFonts w:ascii="Times New Roman" w:eastAsia="宋体" w:hAnsi="Times New Roman" w:cs="Times New Roman" w:hint="eastAsia"/>
          <w:szCs w:val="24"/>
        </w:rPr>
        <w:t>，</w:t>
      </w:r>
      <w:r w:rsidR="001B2D7A">
        <w:rPr>
          <w:rFonts w:ascii="Times New Roman" w:eastAsia="宋体" w:hAnsi="Times New Roman" w:cs="Times New Roman" w:hint="eastAsia"/>
          <w:szCs w:val="24"/>
        </w:rPr>
        <w:t>B</w:t>
      </w:r>
      <w:r w:rsidR="001B2D7A">
        <w:rPr>
          <w:rFonts w:ascii="Times New Roman" w:eastAsia="宋体" w:hAnsi="Times New Roman" w:cs="Times New Roman" w:hint="eastAsia"/>
          <w:szCs w:val="24"/>
        </w:rPr>
        <w:t>常规的矩阵操作有</w:t>
      </w:r>
      <w:r w:rsidR="001B2D7A">
        <w:rPr>
          <w:rFonts w:ascii="Times New Roman" w:eastAsia="宋体" w:hAnsi="Times New Roman" w:cs="Times New Roman" w:hint="eastAsia"/>
          <w:szCs w:val="24"/>
        </w:rPr>
        <w:t>A</w:t>
      </w:r>
      <w:r w:rsidR="001B2D7A">
        <w:rPr>
          <w:rFonts w:ascii="Times New Roman" w:eastAsia="宋体" w:hAnsi="Times New Roman" w:cs="Times New Roman" w:hint="eastAsia"/>
          <w:szCs w:val="24"/>
        </w:rPr>
        <w:t>的转置，</w:t>
      </w:r>
      <w:r w:rsidR="001B2D7A">
        <w:rPr>
          <w:rFonts w:ascii="Times New Roman" w:eastAsia="宋体" w:hAnsi="Times New Roman" w:cs="Times New Roman" w:hint="eastAsia"/>
          <w:szCs w:val="24"/>
        </w:rPr>
        <w:t>A+B</w:t>
      </w:r>
      <w:r w:rsidR="001B2D7A">
        <w:rPr>
          <w:rFonts w:ascii="Times New Roman" w:eastAsia="宋体" w:hAnsi="Times New Roman" w:cs="Times New Roman" w:hint="eastAsia"/>
          <w:szCs w:val="24"/>
        </w:rPr>
        <w:t>，</w:t>
      </w:r>
      <w:r w:rsidR="001B2D7A">
        <w:rPr>
          <w:rFonts w:ascii="Times New Roman" w:eastAsia="宋体" w:hAnsi="Times New Roman" w:cs="Times New Roman" w:hint="eastAsia"/>
          <w:szCs w:val="24"/>
        </w:rPr>
        <w:t>A-B</w:t>
      </w:r>
      <w:r w:rsidR="001B2D7A">
        <w:rPr>
          <w:rFonts w:ascii="Times New Roman" w:eastAsia="宋体" w:hAnsi="Times New Roman" w:cs="Times New Roman" w:hint="eastAsia"/>
          <w:szCs w:val="24"/>
        </w:rPr>
        <w:t>。</w:t>
      </w:r>
      <w:r w:rsidR="001B2D7A">
        <w:rPr>
          <w:rFonts w:ascii="Times New Roman" w:eastAsia="宋体" w:hAnsi="Times New Roman" w:cs="Times New Roman" w:hint="eastAsia"/>
          <w:szCs w:val="24"/>
        </w:rPr>
        <w:t>A</w:t>
      </w:r>
      <w:r w:rsidR="001B2D7A">
        <w:rPr>
          <w:rFonts w:ascii="Segoe UI Emoji" w:eastAsia="宋体" w:hAnsi="Segoe UI Emoji" w:cs="Segoe UI Emoji" w:hint="eastAsia"/>
          <w:szCs w:val="24"/>
        </w:rPr>
        <w:t>×</w:t>
      </w:r>
      <w:r w:rsidR="001B2D7A">
        <w:rPr>
          <w:rFonts w:ascii="Segoe UI Emoji" w:eastAsia="宋体" w:hAnsi="Segoe UI Emoji" w:cs="Segoe UI Emoji" w:hint="eastAsia"/>
          <w:szCs w:val="24"/>
        </w:rPr>
        <w:t>B</w:t>
      </w:r>
      <w:r w:rsidR="001B2D7A">
        <w:rPr>
          <w:rFonts w:ascii="Segoe UI Emoji" w:eastAsia="宋体" w:hAnsi="Segoe UI Emoji" w:cs="Segoe UI Emoji" w:hint="eastAsia"/>
          <w:szCs w:val="24"/>
        </w:rPr>
        <w:t>，</w:t>
      </w:r>
      <w:r w:rsidR="001B2D7A">
        <w:rPr>
          <w:rFonts w:ascii="Segoe UI Emoji" w:eastAsia="宋体" w:hAnsi="Segoe UI Emoji" w:cs="Segoe UI Emoji" w:hint="eastAsia"/>
          <w:szCs w:val="24"/>
        </w:rPr>
        <w:t>A</w:t>
      </w:r>
      <w:r w:rsidR="001B2D7A">
        <w:rPr>
          <w:rFonts w:ascii="Segoe UI Emoji" w:eastAsia="宋体" w:hAnsi="Segoe UI Emoji" w:cs="Segoe UI Emoji" w:hint="eastAsia"/>
          <w:szCs w:val="24"/>
        </w:rPr>
        <w:t>的幂，分别用函数封装上述矩阵操作</w:t>
      </w:r>
    </w:p>
    <w:p w14:paraId="56A4899B" w14:textId="65BA215E" w:rsidR="006A6CD1" w:rsidRPr="00F54170" w:rsidRDefault="006A6CD1" w:rsidP="00F54170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  </w:t>
      </w:r>
    </w:p>
    <w:p w14:paraId="0D0777B8" w14:textId="5B01154C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要求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="001B2D7A">
        <w:rPr>
          <w:rFonts w:ascii="Times New Roman" w:eastAsia="宋体" w:hAnsi="Times New Roman" w:cs="Times New Roman" w:hint="eastAsia"/>
          <w:szCs w:val="24"/>
        </w:rPr>
        <w:t>A</w:t>
      </w:r>
      <w:r w:rsidR="001B2D7A">
        <w:rPr>
          <w:rFonts w:ascii="Times New Roman" w:eastAsia="宋体" w:hAnsi="Times New Roman" w:cs="Times New Roman" w:hint="eastAsia"/>
          <w:szCs w:val="24"/>
        </w:rPr>
        <w:t>和</w:t>
      </w:r>
      <w:r w:rsidR="001B2D7A">
        <w:rPr>
          <w:rFonts w:ascii="Times New Roman" w:eastAsia="宋体" w:hAnsi="Times New Roman" w:cs="Times New Roman" w:hint="eastAsia"/>
          <w:szCs w:val="24"/>
        </w:rPr>
        <w:t>B</w:t>
      </w:r>
      <w:r w:rsidR="001B2D7A">
        <w:rPr>
          <w:rFonts w:ascii="Times New Roman" w:eastAsia="宋体" w:hAnsi="Times New Roman" w:cs="Times New Roman" w:hint="eastAsia"/>
          <w:szCs w:val="24"/>
        </w:rPr>
        <w:t>为程序自定义</w:t>
      </w:r>
      <w:r w:rsidR="006A6CD1" w:rsidRPr="00F54170">
        <w:rPr>
          <w:rFonts w:ascii="Times New Roman" w:eastAsia="宋体" w:hAnsi="Times New Roman" w:cs="Times New Roman"/>
          <w:szCs w:val="24"/>
        </w:rPr>
        <w:t xml:space="preserve"> </w:t>
      </w:r>
    </w:p>
    <w:p w14:paraId="4AA8085F" w14:textId="77777777" w:rsidR="001B2D7A" w:rsidRDefault="00F54170" w:rsidP="00800083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  <w:r w:rsidRPr="00F54170">
        <w:rPr>
          <w:rFonts w:ascii="Times New Roman" w:eastAsia="宋体" w:hAnsi="Times New Roman" w:cs="Times New Roman" w:hint="eastAsia"/>
          <w:szCs w:val="24"/>
        </w:rPr>
        <w:t>2.</w:t>
      </w:r>
      <w:r w:rsidR="001B2D7A">
        <w:rPr>
          <w:rFonts w:ascii="Times New Roman" w:eastAsia="宋体" w:hAnsi="Times New Roman" w:cs="Times New Roman" w:hint="eastAsia"/>
          <w:szCs w:val="24"/>
        </w:rPr>
        <w:t>设置合理的输出展示封装效果</w:t>
      </w:r>
    </w:p>
    <w:p w14:paraId="7288891C" w14:textId="64870343" w:rsidR="00F54170" w:rsidRPr="00F54170" w:rsidRDefault="001B2D7A" w:rsidP="0080008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Cs w:val="24"/>
        </w:rPr>
        <w:t>3.</w:t>
      </w:r>
      <w:r>
        <w:rPr>
          <w:rFonts w:ascii="Times New Roman" w:eastAsia="宋体" w:hAnsi="Times New Roman" w:cs="Times New Roman" w:hint="eastAsia"/>
          <w:szCs w:val="24"/>
        </w:rPr>
        <w:t>基础部分和全做只能二选一</w:t>
      </w:r>
      <w:r w:rsidR="006A6CD1" w:rsidRPr="00F54170">
        <w:rPr>
          <w:rFonts w:ascii="Times New Roman" w:eastAsia="宋体" w:hAnsi="Times New Roman" w:cs="Times New Roman"/>
          <w:szCs w:val="24"/>
        </w:rPr>
        <w:t xml:space="preserve"> </w:t>
      </w:r>
    </w:p>
    <w:p w14:paraId="6D44A508" w14:textId="1EF73B7B" w:rsidR="00F54170" w:rsidRPr="001B2D7A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</w:p>
    <w:p w14:paraId="7D7C271A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主要仪器设备</w:t>
      </w:r>
    </w:p>
    <w:p w14:paraId="1EF512BF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仪器：</w:t>
      </w:r>
      <w:r w:rsidRPr="00F54170">
        <w:rPr>
          <w:rFonts w:ascii="Times New Roman" w:eastAsia="宋体" w:hAnsi="Times New Roman" w:cs="Times New Roman" w:hint="eastAsia"/>
          <w:szCs w:val="21"/>
        </w:rPr>
        <w:t>计算机</w:t>
      </w:r>
    </w:p>
    <w:p w14:paraId="3ADCFE6E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实验环境：</w:t>
      </w:r>
      <w:r w:rsidRPr="00F54170">
        <w:rPr>
          <w:rFonts w:ascii="Times New Roman" w:eastAsia="宋体" w:hAnsi="Times New Roman" w:cs="Times New Roman"/>
          <w:b/>
          <w:szCs w:val="21"/>
        </w:rPr>
        <w:t>visual studio2019</w:t>
      </w:r>
    </w:p>
    <w:p w14:paraId="4B19A205" w14:textId="3A631901" w:rsidR="00F54170" w:rsidRDefault="00F54170" w:rsidP="00800083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源程序</w:t>
      </w:r>
      <w:r w:rsidR="006477E4">
        <w:rPr>
          <w:noProof/>
        </w:rPr>
        <w:lastRenderedPageBreak/>
        <w:drawing>
          <wp:inline distT="0" distB="0" distL="0" distR="0" wp14:anchorId="0818A2D2" wp14:editId="4C79FC6D">
            <wp:extent cx="5278755" cy="3629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E4">
        <w:rPr>
          <w:noProof/>
        </w:rPr>
        <w:drawing>
          <wp:inline distT="0" distB="0" distL="0" distR="0" wp14:anchorId="0D59E96C" wp14:editId="4E4ACF8E">
            <wp:extent cx="5278755" cy="36722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E4">
        <w:rPr>
          <w:noProof/>
        </w:rPr>
        <w:lastRenderedPageBreak/>
        <w:drawing>
          <wp:inline distT="0" distB="0" distL="0" distR="0" wp14:anchorId="3C6917D8" wp14:editId="397FEDE5">
            <wp:extent cx="5278755" cy="36309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E4">
        <w:rPr>
          <w:noProof/>
        </w:rPr>
        <w:drawing>
          <wp:inline distT="0" distB="0" distL="0" distR="0" wp14:anchorId="30D3697C" wp14:editId="367E128A">
            <wp:extent cx="5278755" cy="36182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E4">
        <w:rPr>
          <w:noProof/>
        </w:rPr>
        <w:lastRenderedPageBreak/>
        <w:drawing>
          <wp:inline distT="0" distB="0" distL="0" distR="0" wp14:anchorId="235A4B8C" wp14:editId="60D6F4F3">
            <wp:extent cx="5278755" cy="36506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E4">
        <w:rPr>
          <w:noProof/>
        </w:rPr>
        <w:drawing>
          <wp:inline distT="0" distB="0" distL="0" distR="0" wp14:anchorId="06C30360" wp14:editId="098B1BE4">
            <wp:extent cx="5278755" cy="36493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E69" w14:textId="2734A534" w:rsidR="00F54170" w:rsidRDefault="00F54170" w:rsidP="00F54170"/>
    <w:p w14:paraId="34BD8EC2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实验步骤与调试</w:t>
      </w:r>
    </w:p>
    <w:p w14:paraId="488ED302" w14:textId="77777777" w:rsidR="001B2D7A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实验步骤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根据实验要求</w:t>
      </w:r>
      <w:r w:rsidR="001B2D7A">
        <w:rPr>
          <w:rFonts w:ascii="Times New Roman" w:eastAsia="宋体" w:hAnsi="Times New Roman" w:cs="Times New Roman" w:hint="eastAsia"/>
          <w:b/>
          <w:bCs/>
          <w:szCs w:val="24"/>
        </w:rPr>
        <w:t>封装了能实现以下功能的函数</w:t>
      </w:r>
    </w:p>
    <w:p w14:paraId="5F7A4C69" w14:textId="77777777" w:rsidR="007556C3" w:rsidRDefault="001B2D7A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    a.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矩阵的加法</w:t>
      </w:r>
    </w:p>
    <w:p w14:paraId="2A91C2AA" w14:textId="77777777" w:rsidR="007556C3" w:rsidRDefault="001B2D7A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lastRenderedPageBreak/>
        <w:t>b.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矩阵的转置</w:t>
      </w:r>
    </w:p>
    <w:p w14:paraId="6DCB46BC" w14:textId="77777777" w:rsidR="007556C3" w:rsidRDefault="001B2D7A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c.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矩阵的减法</w:t>
      </w:r>
    </w:p>
    <w:p w14:paraId="1701B0F5" w14:textId="77777777" w:rsidR="007556C3" w:rsidRDefault="001B2D7A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>d.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矩阵的乘法</w:t>
      </w:r>
    </w:p>
    <w:p w14:paraId="719ECC04" w14:textId="77777777" w:rsidR="007556C3" w:rsidRDefault="007556C3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Cs w:val="24"/>
        </w:rPr>
        <w:t>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给矩阵赋值</w:t>
      </w:r>
    </w:p>
    <w:p w14:paraId="18817217" w14:textId="77777777" w:rsidR="007556C3" w:rsidRDefault="007556C3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>f.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矩阵的显示</w:t>
      </w:r>
    </w:p>
    <w:p w14:paraId="35348EF2" w14:textId="77777777" w:rsidR="007556C3" w:rsidRDefault="007556C3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>g.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内存的释放</w:t>
      </w:r>
    </w:p>
    <w:p w14:paraId="11EC94F4" w14:textId="3902A303" w:rsidR="001B2D7A" w:rsidRDefault="007556C3" w:rsidP="007556C3">
      <w:pPr>
        <w:spacing w:line="360" w:lineRule="auto"/>
        <w:ind w:left="855" w:firstLineChars="500" w:firstLine="105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>h.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内存的分配</w:t>
      </w:r>
    </w:p>
    <w:p w14:paraId="7C31CFAF" w14:textId="22CBD17C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矩阵的特征和矩阵的运算规则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具体完善代码</w:t>
      </w:r>
    </w:p>
    <w:p w14:paraId="1DF96F07" w14:textId="77777777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3.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对编写的程序进行调试运行</w:t>
      </w:r>
    </w:p>
    <w:p w14:paraId="05251C2A" w14:textId="2F3A4CFC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通过查资料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（内存的释放和内存的分配）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改正调试运行中的错误</w:t>
      </w:r>
    </w:p>
    <w:p w14:paraId="7BB628B5" w14:textId="4BB43D41" w:rsid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调试：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进行矩阵的转置的操作时，对矩阵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A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自身进行转置操作并赋值给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A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出现了乱码</w:t>
      </w:r>
    </w:p>
    <w:p w14:paraId="4A90A587" w14:textId="23FB9144" w:rsidR="00C16529" w:rsidRDefault="00C16529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 w:rsidR="00226012"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在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m</w:t>
      </w:r>
      <w:r w:rsidR="007556C3">
        <w:rPr>
          <w:rFonts w:ascii="Times New Roman" w:eastAsia="宋体" w:hAnsi="Times New Roman" w:cs="Times New Roman"/>
          <w:b/>
          <w:bCs/>
          <w:szCs w:val="24"/>
        </w:rPr>
        <w:t>ain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函数中的函数声明与定义函数不一致</w:t>
      </w:r>
    </w:p>
    <w:p w14:paraId="649ED75B" w14:textId="05009095" w:rsidR="00226012" w:rsidRDefault="00226012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 </w:t>
      </w:r>
    </w:p>
    <w:p w14:paraId="6078B634" w14:textId="2AFCECCC" w:rsidR="00800083" w:rsidRDefault="00F54170" w:rsidP="00800083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解决：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在定义转置函数时增加了一个新的矩阵</w:t>
      </w:r>
      <w:r w:rsidR="007556C3">
        <w:rPr>
          <w:rFonts w:ascii="Times New Roman" w:eastAsia="宋体" w:hAnsi="Times New Roman" w:cs="Times New Roman"/>
          <w:b/>
          <w:bCs/>
          <w:szCs w:val="24"/>
        </w:rPr>
        <w:t>c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，将转置后的结果赋给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c</w:t>
      </w:r>
    </w:p>
    <w:p w14:paraId="6F8E2CAC" w14:textId="68E1EF0F" w:rsidR="008D1C17" w:rsidRDefault="00226012" w:rsidP="00FF2252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 w:rsidR="007556C3">
        <w:rPr>
          <w:rFonts w:ascii="Times New Roman" w:eastAsia="宋体" w:hAnsi="Times New Roman" w:cs="Times New Roman" w:hint="eastAsia"/>
          <w:b/>
          <w:bCs/>
          <w:szCs w:val="24"/>
        </w:rPr>
        <w:t>通过检查改正了</w:t>
      </w:r>
      <w:r w:rsidR="00FF2252">
        <w:rPr>
          <w:rFonts w:ascii="Times New Roman" w:eastAsia="宋体" w:hAnsi="Times New Roman" w:cs="Times New Roman" w:hint="eastAsia"/>
          <w:b/>
          <w:bCs/>
          <w:szCs w:val="24"/>
        </w:rPr>
        <w:t>定义函数和</w:t>
      </w:r>
      <w:r w:rsidR="00FF2252">
        <w:rPr>
          <w:rFonts w:ascii="Times New Roman" w:eastAsia="宋体" w:hAnsi="Times New Roman" w:cs="Times New Roman" w:hint="eastAsia"/>
          <w:b/>
          <w:bCs/>
          <w:szCs w:val="24"/>
        </w:rPr>
        <w:t>m</w:t>
      </w:r>
      <w:r w:rsidR="00FF2252">
        <w:rPr>
          <w:rFonts w:ascii="Times New Roman" w:eastAsia="宋体" w:hAnsi="Times New Roman" w:cs="Times New Roman"/>
          <w:b/>
          <w:bCs/>
          <w:szCs w:val="24"/>
        </w:rPr>
        <w:t>ain</w:t>
      </w:r>
      <w:r w:rsidR="00FF2252">
        <w:rPr>
          <w:rFonts w:ascii="Times New Roman" w:eastAsia="宋体" w:hAnsi="Times New Roman" w:cs="Times New Roman" w:hint="eastAsia"/>
          <w:b/>
          <w:bCs/>
          <w:szCs w:val="24"/>
        </w:rPr>
        <w:t>函数中不一致的地方</w:t>
      </w:r>
    </w:p>
    <w:p w14:paraId="623FBB82" w14:textId="7676CC54" w:rsidR="00F54170" w:rsidRPr="008D1C17" w:rsidRDefault="00800083" w:rsidP="008D1C17">
      <w:pPr>
        <w:spacing w:line="360" w:lineRule="auto"/>
        <w:ind w:left="855" w:firstLineChars="300" w:firstLine="632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</w:p>
    <w:p w14:paraId="42095BAB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实验结果与分析</w:t>
      </w:r>
    </w:p>
    <w:p w14:paraId="7C0E891B" w14:textId="1A6FE091" w:rsidR="00F54170" w:rsidRPr="00F54170" w:rsidRDefault="00F54170" w:rsidP="00F54170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结果：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="006477E4">
        <w:rPr>
          <w:noProof/>
        </w:rPr>
        <w:drawing>
          <wp:inline distT="0" distB="0" distL="0" distR="0" wp14:anchorId="32596443" wp14:editId="76484C97">
            <wp:extent cx="5278755" cy="2759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D6C8" w14:textId="3BE36DA4" w:rsidR="00F54170" w:rsidRPr="00F54170" w:rsidRDefault="00F54170" w:rsidP="00F54170">
      <w:pPr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分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析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F2252">
        <w:rPr>
          <w:rFonts w:ascii="Times New Roman" w:eastAsia="宋体" w:hAnsi="Times New Roman" w:cs="Times New Roman" w:hint="eastAsia"/>
          <w:szCs w:val="21"/>
        </w:rPr>
        <w:t>调用和编写函数时要注意定义的函数和</w:t>
      </w:r>
      <w:r w:rsidR="00FF2252">
        <w:rPr>
          <w:rFonts w:ascii="Times New Roman" w:eastAsia="宋体" w:hAnsi="Times New Roman" w:cs="Times New Roman" w:hint="eastAsia"/>
          <w:szCs w:val="21"/>
        </w:rPr>
        <w:t>m</w:t>
      </w:r>
      <w:r w:rsidR="00FF2252">
        <w:rPr>
          <w:rFonts w:ascii="Times New Roman" w:eastAsia="宋体" w:hAnsi="Times New Roman" w:cs="Times New Roman"/>
          <w:szCs w:val="21"/>
        </w:rPr>
        <w:t>ain</w:t>
      </w:r>
      <w:r w:rsidR="00FF2252">
        <w:rPr>
          <w:rFonts w:ascii="Times New Roman" w:eastAsia="宋体" w:hAnsi="Times New Roman" w:cs="Times New Roman" w:hint="eastAsia"/>
          <w:szCs w:val="21"/>
        </w:rPr>
        <w:t>函数中的函数声明是否一致</w:t>
      </w:r>
    </w:p>
    <w:p w14:paraId="527287CE" w14:textId="77777777" w:rsidR="00F54170" w:rsidRPr="00F54170" w:rsidRDefault="00F54170" w:rsidP="00F54170">
      <w:pPr>
        <w:ind w:firstLineChars="450" w:firstLine="949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</w:t>
      </w:r>
      <w:r w:rsidRPr="00F54170">
        <w:rPr>
          <w:rFonts w:ascii="Times New Roman" w:eastAsia="宋体" w:hAnsi="Times New Roman" w:cs="Times New Roman" w:hint="eastAsia"/>
          <w:szCs w:val="21"/>
        </w:rPr>
        <w:t>.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szCs w:val="21"/>
        </w:rPr>
        <w:t>编写程序时除了注意语法格式还要注意语句逻辑。</w:t>
      </w:r>
    </w:p>
    <w:p w14:paraId="0ED0B8D0" w14:textId="77777777" w:rsidR="00F54170" w:rsidRPr="00F54170" w:rsidRDefault="00F54170" w:rsidP="00F54170">
      <w:pPr>
        <w:ind w:leftChars="450" w:left="1156" w:hangingChars="100" w:hanging="211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lastRenderedPageBreak/>
        <w:t>3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>程序编写的过程中要仔细认真，多进行检查，调试运行的时候尝试根据程序的报错对程序进行修正和完善。</w:t>
      </w:r>
    </w:p>
    <w:p w14:paraId="5BAFAEC7" w14:textId="681AC91E" w:rsidR="00F54170" w:rsidRDefault="00F54170" w:rsidP="00F54170">
      <w:pPr>
        <w:ind w:left="708" w:firstLineChars="100" w:firstLine="211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F2252">
        <w:rPr>
          <w:rFonts w:ascii="Times New Roman" w:eastAsia="宋体" w:hAnsi="Times New Roman" w:cs="Times New Roman" w:hint="eastAsia"/>
          <w:szCs w:val="21"/>
        </w:rPr>
        <w:t>在编写程序时可以适当的使用函数的封装来提高编写程序的效率。</w:t>
      </w:r>
    </w:p>
    <w:p w14:paraId="1D175EA4" w14:textId="5DA36108" w:rsidR="008D1C17" w:rsidRDefault="008D1C17" w:rsidP="00F54170">
      <w:pPr>
        <w:ind w:left="708" w:firstLineChars="100" w:firstLine="21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5.</w:t>
      </w:r>
      <w:r w:rsidRPr="008D1C17">
        <w:t>可以多多利用现有的资源</w:t>
      </w:r>
      <w:r>
        <w:rPr>
          <w:rFonts w:hint="eastAsia"/>
        </w:rPr>
        <w:t>来学习完善代码。</w:t>
      </w:r>
    </w:p>
    <w:p w14:paraId="784EC845" w14:textId="4AEC0604" w:rsidR="008D1C17" w:rsidRPr="00F54170" w:rsidRDefault="008D1C17" w:rsidP="00F54170">
      <w:pPr>
        <w:ind w:left="708" w:firstLineChars="100" w:firstLine="210"/>
        <w:rPr>
          <w:rFonts w:ascii="Times New Roman" w:eastAsia="宋体" w:hAnsi="Times New Roman" w:cs="Times New Roman"/>
          <w:szCs w:val="21"/>
        </w:rPr>
        <w:sectPr w:rsidR="008D1C17" w:rsidRPr="00F54170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ECAC46A" w14:textId="0292BB80" w:rsidR="004A2420" w:rsidRPr="004A2420" w:rsidRDefault="004A2420" w:rsidP="004A2420">
      <w:pPr>
        <w:jc w:val="center"/>
      </w:pPr>
    </w:p>
    <w:sectPr w:rsidR="004A2420" w:rsidRPr="004A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4952" w14:textId="77777777" w:rsidR="00F36385" w:rsidRDefault="00F36385" w:rsidP="00800083">
      <w:r>
        <w:separator/>
      </w:r>
    </w:p>
  </w:endnote>
  <w:endnote w:type="continuationSeparator" w:id="0">
    <w:p w14:paraId="29CC4F2B" w14:textId="77777777" w:rsidR="00F36385" w:rsidRDefault="00F36385" w:rsidP="0080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60740" w14:textId="77777777" w:rsidR="00F36385" w:rsidRDefault="00F36385" w:rsidP="00800083">
      <w:r>
        <w:separator/>
      </w:r>
    </w:p>
  </w:footnote>
  <w:footnote w:type="continuationSeparator" w:id="0">
    <w:p w14:paraId="39BEC8BB" w14:textId="77777777" w:rsidR="00F36385" w:rsidRDefault="00F36385" w:rsidP="0080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EAB01EFA"/>
    <w:lvl w:ilvl="0" w:tplc="FAA29E24">
      <w:start w:val="1"/>
      <w:numFmt w:val="japaneseCounting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CB2104"/>
    <w:multiLevelType w:val="hybridMultilevel"/>
    <w:tmpl w:val="804EC210"/>
    <w:lvl w:ilvl="0" w:tplc="5456CEDC">
      <w:start w:val="5"/>
      <w:numFmt w:val="decimal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5C"/>
    <w:rsid w:val="00022BD5"/>
    <w:rsid w:val="00022FFC"/>
    <w:rsid w:val="00061F9F"/>
    <w:rsid w:val="000A74E1"/>
    <w:rsid w:val="000F049E"/>
    <w:rsid w:val="000F119F"/>
    <w:rsid w:val="00192C5A"/>
    <w:rsid w:val="001B2D7A"/>
    <w:rsid w:val="001C1734"/>
    <w:rsid w:val="00226012"/>
    <w:rsid w:val="00265558"/>
    <w:rsid w:val="002745D8"/>
    <w:rsid w:val="002F0585"/>
    <w:rsid w:val="00364BA2"/>
    <w:rsid w:val="003E3E41"/>
    <w:rsid w:val="004A2420"/>
    <w:rsid w:val="0054074F"/>
    <w:rsid w:val="005548DD"/>
    <w:rsid w:val="005709DD"/>
    <w:rsid w:val="005E406E"/>
    <w:rsid w:val="006477E4"/>
    <w:rsid w:val="00657B03"/>
    <w:rsid w:val="006A6CD1"/>
    <w:rsid w:val="00722EEC"/>
    <w:rsid w:val="007556C3"/>
    <w:rsid w:val="007D590F"/>
    <w:rsid w:val="00800083"/>
    <w:rsid w:val="00800C3F"/>
    <w:rsid w:val="008A7E1C"/>
    <w:rsid w:val="008D1C17"/>
    <w:rsid w:val="009A6A69"/>
    <w:rsid w:val="009A6DFA"/>
    <w:rsid w:val="009E32A9"/>
    <w:rsid w:val="00A01D85"/>
    <w:rsid w:val="00A10E5C"/>
    <w:rsid w:val="00AA1FEB"/>
    <w:rsid w:val="00B71733"/>
    <w:rsid w:val="00BC68B2"/>
    <w:rsid w:val="00C16529"/>
    <w:rsid w:val="00DE7FFA"/>
    <w:rsid w:val="00E83DAB"/>
    <w:rsid w:val="00F36385"/>
    <w:rsid w:val="00F54170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3D22"/>
  <w15:chartTrackingRefBased/>
  <w15:docId w15:val="{739E9AD4-09CF-48C3-A2B9-13F5898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81DA-B1B1-4AE5-9918-A20DA7C9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7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煜昕</dc:creator>
  <cp:keywords/>
  <dc:description/>
  <cp:lastModifiedBy>刘 煜昕</cp:lastModifiedBy>
  <cp:revision>8</cp:revision>
  <dcterms:created xsi:type="dcterms:W3CDTF">2020-04-06T11:57:00Z</dcterms:created>
  <dcterms:modified xsi:type="dcterms:W3CDTF">2020-05-12T06:27:00Z</dcterms:modified>
</cp:coreProperties>
</file>