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1-Accent1"/>
        <w:tblW w:w="18820" w:type="dxa"/>
        <w:jc w:val="center"/>
        <w:tblLook w:val="0400" w:firstRow="0" w:lastRow="0" w:firstColumn="0" w:lastColumn="0" w:noHBand="0" w:noVBand="1"/>
      </w:tblPr>
      <w:tblGrid>
        <w:gridCol w:w="594"/>
        <w:gridCol w:w="3600"/>
        <w:gridCol w:w="5074"/>
        <w:gridCol w:w="4776"/>
        <w:gridCol w:w="4776"/>
      </w:tblGrid>
      <w:tr w:rsidR="00775005" w:rsidRPr="00775005" w:rsidTr="00DF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4194" w:type="dxa"/>
            <w:gridSpan w:val="2"/>
            <w:vAlign w:val="center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  <w:t>SESSION</w:t>
            </w:r>
          </w:p>
        </w:tc>
        <w:tc>
          <w:tcPr>
            <w:tcW w:w="9850" w:type="dxa"/>
            <w:gridSpan w:val="2"/>
            <w:vAlign w:val="center"/>
          </w:tcPr>
          <w:p w:rsidR="00775005" w:rsidRPr="00775005" w:rsidRDefault="00775005" w:rsidP="00775005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LEARNING OBJECTIVE</w:t>
            </w:r>
            <w:r w:rsidRPr="00775005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4776" w:type="dxa"/>
            <w:vAlign w:val="center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  <w:t>NOTES/DISCUSSION</w:t>
            </w:r>
          </w:p>
        </w:tc>
      </w:tr>
      <w:tr w:rsidR="00775005" w:rsidRPr="00775005" w:rsidTr="00775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  <w:jc w:val="center"/>
        </w:trPr>
        <w:tc>
          <w:tcPr>
            <w:tcW w:w="594" w:type="dxa"/>
          </w:tcPr>
          <w:p w:rsidR="00775005" w:rsidRPr="00775005" w:rsidRDefault="00775005" w:rsidP="00775005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Team vision</w:t>
            </w:r>
          </w:p>
        </w:tc>
        <w:tc>
          <w:tcPr>
            <w:tcW w:w="9850" w:type="dxa"/>
            <w:gridSpan w:val="2"/>
          </w:tcPr>
          <w:p w:rsidR="00775005" w:rsidRPr="00775005" w:rsidRDefault="00775005" w:rsidP="00775005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Articulate the team’s vision of quality care for veterans – including delivery of evidence-based psychotherapies and pharmacotherapies (EBPs) – with quality work-life for team members.</w:t>
            </w:r>
          </w:p>
          <w:p w:rsidR="00775005" w:rsidRPr="00775005" w:rsidRDefault="00775005" w:rsidP="00775005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Reflect on how the individual’s goals for professional service and work life align with the team’s vision.</w:t>
            </w:r>
          </w:p>
          <w:p w:rsidR="00775005" w:rsidRPr="00775005" w:rsidRDefault="00775005" w:rsidP="00775005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Summarize how Modeling to Learn (MTL) will empower the team to make ongoing improvements in team quality of care and team quality of work-life</w:t>
            </w:r>
          </w:p>
        </w:tc>
        <w:tc>
          <w:tcPr>
            <w:tcW w:w="4776" w:type="dxa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JB: These versions for Sessions 1 &amp; 2 might still need help from a clinician’s way of thinking. Session 3 may need help from a What you envision for the session point of view. Please edit ad lib!</w:t>
            </w:r>
          </w:p>
        </w:tc>
      </w:tr>
      <w:tr w:rsidR="00775005" w:rsidRPr="00775005" w:rsidTr="0077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594" w:type="dxa"/>
          </w:tcPr>
          <w:p w:rsidR="00775005" w:rsidRPr="00775005" w:rsidRDefault="00775005" w:rsidP="00775005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Team data</w:t>
            </w:r>
          </w:p>
        </w:tc>
        <w:tc>
          <w:tcPr>
            <w:tcW w:w="9850" w:type="dxa"/>
            <w:gridSpan w:val="2"/>
          </w:tcPr>
          <w:p w:rsidR="00775005" w:rsidRPr="00775005" w:rsidRDefault="00775005" w:rsidP="00775005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Describe the individual and aggregated patient data made accessible to the team through the MTL data tool.</w:t>
            </w:r>
          </w:p>
          <w:p w:rsidR="00775005" w:rsidRDefault="00775005" w:rsidP="00775005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Reflect on the implications for quality care or quality work-life of an observed trend in team data. </w:t>
            </w:r>
          </w:p>
          <w:p w:rsidR="00775005" w:rsidRPr="00775005" w:rsidRDefault="00775005" w:rsidP="00775005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Use the MTL data tool to identify individual patients who make up observed team-level trends. </w:t>
            </w:r>
          </w:p>
        </w:tc>
        <w:tc>
          <w:tcPr>
            <w:tcW w:w="4776" w:type="dxa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</w:pPr>
          </w:p>
        </w:tc>
      </w:tr>
      <w:tr w:rsidR="00775005" w:rsidRPr="00775005" w:rsidTr="00775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  <w:jc w:val="center"/>
        </w:trPr>
        <w:tc>
          <w:tcPr>
            <w:tcW w:w="594" w:type="dxa"/>
          </w:tcPr>
          <w:p w:rsidR="00775005" w:rsidRPr="00775005" w:rsidRDefault="00775005" w:rsidP="00775005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Team need and plan</w:t>
            </w:r>
          </w:p>
        </w:tc>
        <w:tc>
          <w:tcPr>
            <w:tcW w:w="9850" w:type="dxa"/>
            <w:gridSpan w:val="2"/>
          </w:tcPr>
          <w:p w:rsidR="00775005" w:rsidRPr="00775005" w:rsidRDefault="00775005" w:rsidP="00775005">
            <w:pPr>
              <w:pStyle w:val="ListParagraph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7750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Identify a trend in service delivery or outcomes that the team would like to improve.</w:t>
            </w:r>
          </w:p>
          <w:p w:rsidR="00775005" w:rsidRDefault="00775005" w:rsidP="00775005">
            <w:pPr>
              <w:pStyle w:val="ListParagraph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7750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Describe why this trend is important within the context of the team’s vision for quality care for veterans and quality work-life for team members.</w:t>
            </w:r>
          </w:p>
          <w:p w:rsidR="00775005" w:rsidRPr="00775005" w:rsidRDefault="00775005" w:rsidP="00775005">
            <w:pPr>
              <w:pStyle w:val="ListParagraph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7750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Outline the team’s plan to focus on the identified need using MTL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6" w:type="dxa"/>
          </w:tcPr>
          <w:p w:rsidR="00775005" w:rsidRPr="00775005" w:rsidRDefault="00775005" w:rsidP="0077500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JB: I had “</w:t>
            </w:r>
            <w:r w:rsidRPr="0077500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(e.g., new patient wait times; provider overwork; etc.)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” in #1 but I’d like to leave that out. OK? I doubt the terms “service delivery” and “outcomes” are in everyday use. What’s better? Is #3 appropriate; can Lindsey/Stacey improve on that?</w:t>
            </w:r>
          </w:p>
        </w:tc>
      </w:tr>
      <w:tr w:rsidR="00775005" w:rsidRPr="00775005" w:rsidTr="0077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4194" w:type="dxa"/>
            <w:gridSpan w:val="2"/>
            <w:shd w:val="clear" w:color="auto" w:fill="C2D69B" w:themeFill="accent3" w:themeFillTint="99"/>
            <w:vAlign w:val="center"/>
          </w:tcPr>
          <w:p w:rsidR="00775005" w:rsidRPr="00775005" w:rsidRDefault="00775005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  <w:t>MODELING SESSIONS</w:t>
            </w:r>
          </w:p>
        </w:tc>
        <w:tc>
          <w:tcPr>
            <w:tcW w:w="5074" w:type="dxa"/>
            <w:shd w:val="clear" w:color="auto" w:fill="C2D69B" w:themeFill="accent3" w:themeFillTint="99"/>
            <w:vAlign w:val="center"/>
          </w:tcPr>
          <w:p w:rsidR="00775005" w:rsidRPr="00775005" w:rsidRDefault="00775005" w:rsidP="00D64E9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LO-1. Explain (describe, outline, recount) how…</w:t>
            </w:r>
          </w:p>
          <w:p w:rsidR="00775005" w:rsidRPr="00775005" w:rsidRDefault="00775005" w:rsidP="00D64E9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LO-2. Test hypotheses for (experiment with) changing…</w:t>
            </w:r>
          </w:p>
          <w:p w:rsidR="00775005" w:rsidRPr="00775005" w:rsidRDefault="00775005" w:rsidP="00D64E9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LO-3. Evaluate (interpret, extrapolate, plan) changes to …</w:t>
            </w:r>
          </w:p>
        </w:tc>
        <w:tc>
          <w:tcPr>
            <w:tcW w:w="4776" w:type="dxa"/>
            <w:shd w:val="clear" w:color="auto" w:fill="C2D69B" w:themeFill="accent3" w:themeFillTint="99"/>
            <w:vAlign w:val="center"/>
          </w:tcPr>
          <w:p w:rsidR="00775005" w:rsidRPr="00775005" w:rsidRDefault="00775005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gramStart"/>
            <w:r w:rsidRPr="00775005">
              <w:rPr>
                <w:rFonts w:ascii="Calibri Light" w:hAnsi="Calibri Light" w:cs="Calibri Light"/>
                <w:sz w:val="20"/>
                <w:szCs w:val="20"/>
              </w:rPr>
              <w:t>affect(s)</w:t>
            </w:r>
            <w:proofErr w:type="gramEnd"/>
            <w:r w:rsidRPr="00775005">
              <w:rPr>
                <w:rFonts w:ascii="Calibri Light" w:hAnsi="Calibri Light" w:cs="Calibri Light"/>
                <w:sz w:val="20"/>
                <w:szCs w:val="20"/>
              </w:rPr>
              <w:t>…</w:t>
            </w:r>
          </w:p>
          <w:p w:rsidR="00775005" w:rsidRPr="00775005" w:rsidRDefault="00775005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gramStart"/>
            <w:r w:rsidRPr="00775005">
              <w:rPr>
                <w:rFonts w:ascii="Calibri Light" w:hAnsi="Calibri Light" w:cs="Calibri Light"/>
                <w:sz w:val="20"/>
                <w:szCs w:val="20"/>
              </w:rPr>
              <w:t>to</w:t>
            </w:r>
            <w:proofErr w:type="gramEnd"/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improve…</w:t>
            </w:r>
          </w:p>
          <w:p w:rsidR="00775005" w:rsidRPr="00775005" w:rsidRDefault="00775005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gramStart"/>
            <w:r w:rsidRPr="00775005">
              <w:rPr>
                <w:rFonts w:ascii="Calibri Light" w:hAnsi="Calibri Light" w:cs="Calibri Light"/>
                <w:sz w:val="20"/>
                <w:szCs w:val="20"/>
              </w:rPr>
              <w:t>against</w:t>
            </w:r>
            <w:proofErr w:type="gramEnd"/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improvements in…</w:t>
            </w:r>
          </w:p>
        </w:tc>
        <w:tc>
          <w:tcPr>
            <w:tcW w:w="4776" w:type="dxa"/>
            <w:shd w:val="clear" w:color="auto" w:fill="C2D69B" w:themeFill="accent3" w:themeFillTint="99"/>
          </w:tcPr>
          <w:p w:rsidR="00775005" w:rsidRPr="00775005" w:rsidRDefault="00775005" w:rsidP="00775005">
            <w:pPr>
              <w:rPr>
                <w:rFonts w:ascii="Calibri Light" w:hAnsi="Calibri Light" w:cs="Calibri Light"/>
                <w:b/>
                <w:spacing w:val="8"/>
                <w:sz w:val="20"/>
                <w:szCs w:val="20"/>
              </w:rPr>
            </w:pPr>
          </w:p>
        </w:tc>
      </w:tr>
      <w:tr w:rsidR="00083A7D" w:rsidRPr="00775005" w:rsidTr="00775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CC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Return-to-clinic interval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The average return-to-clinic interval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New patient wait times </w:t>
            </w:r>
          </w:p>
        </w:tc>
        <w:tc>
          <w:tcPr>
            <w:tcW w:w="4776" w:type="dxa"/>
          </w:tcPr>
          <w:p w:rsidR="00083A7D" w:rsidRPr="00775005" w:rsidRDefault="00D64E94" w:rsidP="0077500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JB: OK to collapse “return-to-clinic time (i.e., interval)”</w:t>
            </w:r>
            <w:r w:rsidR="00F564EB" w:rsidRPr="00775005">
              <w:rPr>
                <w:rFonts w:ascii="Calibri Light" w:hAnsi="Calibri Light" w:cs="Calibri Light"/>
                <w:sz w:val="20"/>
                <w:szCs w:val="20"/>
              </w:rPr>
              <w:t xml:space="preserve"> and just say “return-to-clinic interval”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>?</w:t>
            </w:r>
          </w:p>
        </w:tc>
      </w:tr>
      <w:tr w:rsidR="00775005" w:rsidRPr="00775005" w:rsidTr="0077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CC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Appointments set aside for new patients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New patient </w:t>
            </w:r>
            <w:r w:rsidR="00D64E94" w:rsidRPr="00775005">
              <w:rPr>
                <w:rFonts w:ascii="Calibri Light" w:hAnsi="Calibri Light" w:cs="Calibri Light"/>
                <w:sz w:val="20"/>
                <w:szCs w:val="20"/>
              </w:rPr>
              <w:t xml:space="preserve">appointment 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set-asides and booking goals 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maintain desired return-to-clinic interval</w:t>
            </w:r>
          </w:p>
        </w:tc>
        <w:tc>
          <w:tcPr>
            <w:tcW w:w="4776" w:type="dxa"/>
          </w:tcPr>
          <w:p w:rsidR="00083A7D" w:rsidRPr="00775005" w:rsidRDefault="00D64E94" w:rsidP="0077500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JB: “Set-asides”? “Carve-outs”? What term here? Also, “booking goals”?</w:t>
            </w: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CC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 xml:space="preserve">Overbooking and missed appointments 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Overbooking and missed appointments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 and ability to maintain desired return-to-clinic interval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CC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Meeting demand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without adding staff or compromising quality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Combining decisions within the team’s control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meet real-world demand without adding staff or compromising quality</w:t>
            </w:r>
          </w:p>
        </w:tc>
        <w:tc>
          <w:tcPr>
            <w:tcW w:w="4776" w:type="dxa"/>
          </w:tcPr>
          <w:p w:rsidR="00083A7D" w:rsidRPr="00775005" w:rsidRDefault="00AC400F" w:rsidP="00146A7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JB: </w:t>
            </w:r>
            <w:r w:rsidR="00146A75"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By the final, putting it all together, session of each model, can we say they should be able to “Formulate team principles for balancing [various decisions] in order to optimize EBP reach</w:t>
            </w:r>
            <w:r w:rsidR="00146A75" w:rsidRPr="00775005">
              <w:rPr>
                <w:rFonts w:ascii="Calibri Light" w:hAnsi="Calibri Light" w:cs="Calibri Light"/>
                <w:sz w:val="20"/>
                <w:szCs w:val="20"/>
              </w:rPr>
              <w:t xml:space="preserve"> with current staff”; or “…balancing [decisions] to </w:t>
            </w:r>
            <w:r w:rsidR="00146A75"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optimize their delivery of [service] to veterans</w:t>
            </w:r>
            <w:r w:rsidR="00146A75" w:rsidRPr="00775005">
              <w:rPr>
                <w:rFonts w:ascii="Calibri Light" w:hAnsi="Calibri Light" w:cs="Calibri Light"/>
                <w:sz w:val="20"/>
                <w:szCs w:val="20"/>
              </w:rPr>
              <w:t>”?</w:t>
            </w: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CC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Wait times and referrals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Referrals to the team</w:t>
            </w:r>
          </w:p>
        </w:tc>
        <w:tc>
          <w:tcPr>
            <w:tcW w:w="4776" w:type="dxa"/>
          </w:tcPr>
          <w:p w:rsidR="00083A7D" w:rsidRPr="00775005" w:rsidRDefault="00CC1534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JB: I think we should include this one – not call it a “bonus” session but list it above the All-decisions experiment. Facilitators can work with teams to determine how many sessions to devote to each model and which ones to use.</w:t>
            </w: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MM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Scheduling grids: Allocating appointments across services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The balance of clinic hours allocated to each service </w:t>
            </w:r>
            <w:r w:rsidR="00D64E94" w:rsidRPr="00775005">
              <w:rPr>
                <w:rFonts w:ascii="Calibri Light" w:hAnsi="Calibri Light" w:cs="Calibri Light"/>
                <w:sz w:val="20"/>
                <w:szCs w:val="20"/>
              </w:rPr>
              <w:t>provided by the team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 and ability to maintain desired return-to-clinic intervals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MM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 xml:space="preserve">Return-to-clinic interval 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The average return-to-clinic interval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MM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Appointments set aside for new patients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New patient </w:t>
            </w:r>
            <w:r w:rsidR="00D64E94" w:rsidRPr="00775005">
              <w:rPr>
                <w:rFonts w:ascii="Calibri Light" w:hAnsi="Calibri Light" w:cs="Calibri Light"/>
                <w:sz w:val="20"/>
                <w:szCs w:val="20"/>
              </w:rPr>
              <w:t xml:space="preserve">appointment 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>set-asides and booking goals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maintain desired return-to-clinic intervals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MM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Meeting demand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without adding staff or compromising quality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Combining decisions within the team’s control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meet real-world demand without adding staff or compromising quality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lastRenderedPageBreak/>
              <w:t>MM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Overbooking and missed appointments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Overbooking and missed appointments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 and ability to maintain desired return-to-clinic intervals for each diagnostic cohort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PSY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Patient engagement patterns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Patients’ visit completion patterns within their first three months in care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patients started each week and patients completing an EBP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PSY</w:t>
            </w:r>
          </w:p>
        </w:tc>
        <w:tc>
          <w:tcPr>
            <w:tcW w:w="3600" w:type="dxa"/>
          </w:tcPr>
          <w:p w:rsidR="00083A7D" w:rsidRPr="00775005" w:rsidRDefault="00AC400F" w:rsidP="00AC400F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Overall appointments and a</w:t>
            </w:r>
            <w:r w:rsidR="00083A7D"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ppointments set aside for new patients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carve-outs and the number of clinical hours assigned to psychotherapy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patients started each week and patients completing an EBP</w:t>
            </w:r>
          </w:p>
        </w:tc>
        <w:tc>
          <w:tcPr>
            <w:tcW w:w="4776" w:type="dxa"/>
          </w:tcPr>
          <w:p w:rsidR="00083A7D" w:rsidRPr="00775005" w:rsidRDefault="00AC400F" w:rsidP="00FE1F5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JB: TR had Topic: </w:t>
            </w:r>
            <w:r w:rsidR="00FE1F55" w:rsidRPr="00775005">
              <w:rPr>
                <w:rFonts w:ascii="Calibri Light" w:hAnsi="Calibri Light" w:cs="Calibri Light"/>
                <w:sz w:val="20"/>
                <w:szCs w:val="20"/>
              </w:rPr>
              <w:t>“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>Supply and New Patient Appointments</w:t>
            </w:r>
            <w:r w:rsidR="00FE1F55" w:rsidRPr="00775005">
              <w:rPr>
                <w:rFonts w:ascii="Calibri Light" w:hAnsi="Calibri Light" w:cs="Calibri Light"/>
                <w:sz w:val="20"/>
                <w:szCs w:val="20"/>
              </w:rPr>
              <w:t>” but wanted to ask if “supply” is a good term for the number of patient-facing hours offered each week? Does this edit help?</w:t>
            </w: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PSY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Step up/step down and return-to-clinic decisions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Step up/step down and return to clinic decisions (e.g., % completers who graduate, % new patients who return later)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patients started each week and patients completing an EBP</w:t>
            </w:r>
          </w:p>
        </w:tc>
        <w:tc>
          <w:tcPr>
            <w:tcW w:w="4776" w:type="dxa"/>
          </w:tcPr>
          <w:p w:rsidR="00083A7D" w:rsidRPr="00775005" w:rsidRDefault="00083A7D" w:rsidP="00FE1F55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JB: I’d rather not have “</w:t>
            </w:r>
            <w:proofErr w:type="spellStart"/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e.g.”s</w:t>
            </w:r>
            <w:proofErr w:type="spellEnd"/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 xml:space="preserve"> in the LOs</w:t>
            </w:r>
            <w:r w:rsidR="00FE1F55"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 xml:space="preserve">; but </w:t>
            </w: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I’m not clear enough about the terms here to propose an edit.</w:t>
            </w:r>
            <w:r w:rsidR="00146A75"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 xml:space="preserve"> Which of these are </w:t>
            </w:r>
            <w:r w:rsidR="00FE1F55"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used</w:t>
            </w:r>
            <w:r w:rsidR="00146A75"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: Step up/down? % completers who graduate? Is it clear that % new patients who return later doesn’t mean immediately, but after a hiatus? Can we use “EBP” in the LOs?</w:t>
            </w: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PSY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Meeting current demand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without adding staff or compromising quality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Combining decisions within the team’s control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provide timely and complete EBP to all patients without adding staff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JB: Should last column say “…to MORE patients”?</w:t>
            </w: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AGG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Scheduling grids: Allocating appointments across services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Changing the clinical hours allotted to each service the team provides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New patient wait times and ability to maintain quality (i.e., desired return-to-clinic time) in each service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JB: Above I have replaced “quality” with the topic of the parenthetical i.e. Is it OK to do that, or are there more measures of quality they will look at in these experiments?</w:t>
            </w: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AGG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Improvements by service vs. improvements across the team overall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Individual service characteristics (e.g., target return to clinic intervals, patients per appointment, appointment length, average patient engagement time, etc.)  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Where the improvement efforts will have the most impact on the ability to start new patients and maintain quality (i.e., desired </w:t>
            </w:r>
            <w:proofErr w:type="spellStart"/>
            <w:r w:rsidRPr="00775005">
              <w:rPr>
                <w:rFonts w:ascii="Calibri Light" w:hAnsi="Calibri Light" w:cs="Calibri Light"/>
                <w:sz w:val="20"/>
                <w:szCs w:val="20"/>
              </w:rPr>
              <w:t>rtc</w:t>
            </w:r>
            <w:proofErr w:type="spellEnd"/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time) in each service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JB: I replaced the Topic, which was 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>“Impact/Effort”. Is this an appropriate edit?</w:t>
            </w: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AGG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Overtime, quality, and burnout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Using overtime to see more patients</w:t>
            </w:r>
          </w:p>
        </w:tc>
        <w:tc>
          <w:tcPr>
            <w:tcW w:w="4776" w:type="dxa"/>
          </w:tcPr>
          <w:p w:rsidR="00083A7D" w:rsidRPr="00775005" w:rsidRDefault="00083A7D" w:rsidP="00CC153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Missed appointments, ability to maintain desired 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>return-to-clinic intervals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, burnout, 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 xml:space="preserve">and 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>patient satisfaction</w:t>
            </w:r>
          </w:p>
        </w:tc>
        <w:tc>
          <w:tcPr>
            <w:tcW w:w="4776" w:type="dxa"/>
          </w:tcPr>
          <w:p w:rsidR="00083A7D" w:rsidRPr="00775005" w:rsidRDefault="00AC400F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JB: 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>Is it “overtime” or “overbooking”?</w:t>
            </w:r>
          </w:p>
        </w:tc>
      </w:tr>
      <w:tr w:rsidR="00775005" w:rsidRPr="00775005" w:rsidTr="00AC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AGG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pacing w:val="8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Meeting current demand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without adding staff or compromising quality</w:t>
            </w:r>
          </w:p>
        </w:tc>
        <w:tc>
          <w:tcPr>
            <w:tcW w:w="5074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Combining decisions within the team’s control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Ability to meet real-world demand without adding staff or compromising quality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083A7D" w:rsidRPr="00775005" w:rsidTr="00AC4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94" w:type="dxa"/>
          </w:tcPr>
          <w:p w:rsidR="00083A7D" w:rsidRPr="00775005" w:rsidRDefault="00083A7D" w:rsidP="00083A7D">
            <w:pPr>
              <w:jc w:val="center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bCs/>
                <w:sz w:val="20"/>
                <w:szCs w:val="20"/>
              </w:rPr>
              <w:t>AGG</w:t>
            </w:r>
          </w:p>
        </w:tc>
        <w:tc>
          <w:tcPr>
            <w:tcW w:w="3600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pacing w:val="8"/>
                <w:sz w:val="20"/>
                <w:szCs w:val="20"/>
              </w:rPr>
              <w:t>Referrals</w:t>
            </w: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5074" w:type="dxa"/>
          </w:tcPr>
          <w:p w:rsidR="00083A7D" w:rsidRPr="00775005" w:rsidRDefault="00083A7D" w:rsidP="00CC153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 xml:space="preserve">New patient wait times and 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>return-to-clinic intervals</w:t>
            </w:r>
          </w:p>
        </w:tc>
        <w:tc>
          <w:tcPr>
            <w:tcW w:w="4776" w:type="dxa"/>
          </w:tcPr>
          <w:p w:rsidR="00083A7D" w:rsidRPr="00775005" w:rsidRDefault="00083A7D" w:rsidP="00CC153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75005">
              <w:rPr>
                <w:rFonts w:ascii="Calibri Light" w:hAnsi="Calibri Light" w:cs="Calibri Light"/>
                <w:sz w:val="20"/>
                <w:szCs w:val="20"/>
              </w:rPr>
              <w:t>Referrals to the team and referrals across services</w:t>
            </w:r>
            <w:r w:rsidR="00CC1534" w:rsidRPr="00775005">
              <w:rPr>
                <w:rFonts w:ascii="Calibri Light" w:hAnsi="Calibri Light" w:cs="Calibri Light"/>
                <w:sz w:val="20"/>
                <w:szCs w:val="20"/>
              </w:rPr>
              <w:t xml:space="preserve"> within the team</w:t>
            </w:r>
          </w:p>
        </w:tc>
        <w:tc>
          <w:tcPr>
            <w:tcW w:w="4776" w:type="dxa"/>
          </w:tcPr>
          <w:p w:rsidR="00083A7D" w:rsidRPr="00775005" w:rsidRDefault="00083A7D" w:rsidP="00083A7D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63EA4" w:rsidRPr="00B73274" w:rsidRDefault="00963EA4" w:rsidP="00EC77BD">
      <w:pPr>
        <w:rPr>
          <w:rFonts w:ascii="Tw Cen MT" w:hAnsi="Tw Cen MT"/>
          <w:sz w:val="24"/>
          <w:szCs w:val="24"/>
        </w:rPr>
      </w:pPr>
    </w:p>
    <w:sectPr w:rsidR="00963EA4" w:rsidRPr="00B73274" w:rsidSect="00AC40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720" w:left="72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7A" w:rsidRDefault="00CA287A" w:rsidP="00AC400F">
      <w:pPr>
        <w:spacing w:after="0" w:line="240" w:lineRule="auto"/>
      </w:pPr>
      <w:r>
        <w:separator/>
      </w:r>
    </w:p>
  </w:endnote>
  <w:endnote w:type="continuationSeparator" w:id="0">
    <w:p w:rsidR="00CA287A" w:rsidRDefault="00CA287A" w:rsidP="00AC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274" w:rsidRDefault="008752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274" w:rsidRDefault="008752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274" w:rsidRDefault="00875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7A" w:rsidRDefault="00CA287A" w:rsidP="00AC400F">
      <w:pPr>
        <w:spacing w:after="0" w:line="240" w:lineRule="auto"/>
      </w:pPr>
      <w:r>
        <w:separator/>
      </w:r>
    </w:p>
  </w:footnote>
  <w:footnote w:type="continuationSeparator" w:id="0">
    <w:p w:rsidR="00CA287A" w:rsidRDefault="00CA287A" w:rsidP="00AC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274" w:rsidRDefault="008752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00F" w:rsidRDefault="00AC400F">
    <w:pPr>
      <w:pStyle w:val="Header"/>
    </w:pPr>
    <w:r>
      <w:t xml:space="preserve">LEARNING OBJECTIVES FOR </w:t>
    </w:r>
    <w:r w:rsidR="00875274">
      <w:t>ALL</w:t>
    </w:r>
    <w:bookmarkStart w:id="0" w:name="_GoBack"/>
    <w:bookmarkEnd w:id="0"/>
    <w:r>
      <w:t xml:space="preserve"> SESSIONS – draft 041018 – TR – JB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274" w:rsidRDefault="00875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CBF"/>
    <w:multiLevelType w:val="hybridMultilevel"/>
    <w:tmpl w:val="98B85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52F83"/>
    <w:multiLevelType w:val="hybridMultilevel"/>
    <w:tmpl w:val="EB2A3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41A2C"/>
    <w:multiLevelType w:val="hybridMultilevel"/>
    <w:tmpl w:val="6ED43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193315"/>
    <w:multiLevelType w:val="hybridMultilevel"/>
    <w:tmpl w:val="B9DA6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A02243"/>
    <w:multiLevelType w:val="hybridMultilevel"/>
    <w:tmpl w:val="57000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7520B"/>
    <w:multiLevelType w:val="multilevel"/>
    <w:tmpl w:val="691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F1CAF"/>
    <w:multiLevelType w:val="hybridMultilevel"/>
    <w:tmpl w:val="98B8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F7CB9"/>
    <w:multiLevelType w:val="hybridMultilevel"/>
    <w:tmpl w:val="153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50"/>
    <w:rsid w:val="00007A4E"/>
    <w:rsid w:val="00010863"/>
    <w:rsid w:val="00083A7D"/>
    <w:rsid w:val="000F5C2E"/>
    <w:rsid w:val="00146A75"/>
    <w:rsid w:val="00151203"/>
    <w:rsid w:val="00177AE8"/>
    <w:rsid w:val="001F3673"/>
    <w:rsid w:val="002D7177"/>
    <w:rsid w:val="002F0824"/>
    <w:rsid w:val="00416841"/>
    <w:rsid w:val="004417B6"/>
    <w:rsid w:val="004D545F"/>
    <w:rsid w:val="005369F7"/>
    <w:rsid w:val="00574D1C"/>
    <w:rsid w:val="007114F1"/>
    <w:rsid w:val="007326CC"/>
    <w:rsid w:val="00775005"/>
    <w:rsid w:val="007B30EE"/>
    <w:rsid w:val="007E4A10"/>
    <w:rsid w:val="008158C8"/>
    <w:rsid w:val="008249A7"/>
    <w:rsid w:val="00875274"/>
    <w:rsid w:val="00963EA4"/>
    <w:rsid w:val="00A523BF"/>
    <w:rsid w:val="00AC400F"/>
    <w:rsid w:val="00B22843"/>
    <w:rsid w:val="00B51C38"/>
    <w:rsid w:val="00B73274"/>
    <w:rsid w:val="00B7516C"/>
    <w:rsid w:val="00C25050"/>
    <w:rsid w:val="00C55E21"/>
    <w:rsid w:val="00C60DF0"/>
    <w:rsid w:val="00C65649"/>
    <w:rsid w:val="00CA287A"/>
    <w:rsid w:val="00CC1534"/>
    <w:rsid w:val="00CD33ED"/>
    <w:rsid w:val="00D26D68"/>
    <w:rsid w:val="00D5659B"/>
    <w:rsid w:val="00D64E94"/>
    <w:rsid w:val="00DE5064"/>
    <w:rsid w:val="00E50633"/>
    <w:rsid w:val="00E830FB"/>
    <w:rsid w:val="00EC77BD"/>
    <w:rsid w:val="00EF12CE"/>
    <w:rsid w:val="00F564EB"/>
    <w:rsid w:val="00FC48C3"/>
    <w:rsid w:val="00FE1F55"/>
    <w:rsid w:val="00F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3FD53-8EB5-4FD5-B59F-BB2B387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7327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60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0F"/>
  </w:style>
  <w:style w:type="paragraph" w:styleId="Footer">
    <w:name w:val="footer"/>
    <w:basedOn w:val="Normal"/>
    <w:link w:val="FooterChar"/>
    <w:uiPriority w:val="99"/>
    <w:unhideWhenUsed/>
    <w:rsid w:val="00AC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Rust</dc:creator>
  <cp:lastModifiedBy>Jane Branscomb</cp:lastModifiedBy>
  <cp:revision>7</cp:revision>
  <dcterms:created xsi:type="dcterms:W3CDTF">2018-04-10T15:45:00Z</dcterms:created>
  <dcterms:modified xsi:type="dcterms:W3CDTF">2018-04-10T21:15:00Z</dcterms:modified>
</cp:coreProperties>
</file>