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AE" w:rsidRDefault="00164FCF" w:rsidP="00694D9E">
      <w:pPr>
        <w:pStyle w:val="Title"/>
        <w:jc w:val="left"/>
      </w:pPr>
      <w:r>
        <w:t>MTL Session 1</w:t>
      </w:r>
      <w:r w:rsidR="00694D9E">
        <w:t xml:space="preserve"> – FACILITATOR SAY GUIDE</w:t>
      </w:r>
    </w:p>
    <w:p w:rsidR="00F143AE" w:rsidRDefault="00164FCF">
      <w:pPr>
        <w:pStyle w:val="Heading2"/>
      </w:pPr>
      <w:bookmarkStart w:id="0" w:name="mtl-live-session-01"/>
      <w:bookmarkStart w:id="1" w:name="today-were-modeling-to-learn-how-to-alig"/>
      <w:bookmarkEnd w:id="0"/>
      <w:bookmarkEnd w:id="1"/>
      <w:r>
        <w:t>Today we’re modeling to learn how to align our team vision.</w:t>
      </w:r>
    </w:p>
    <w:p w:rsidR="00F143AE" w:rsidRDefault="00164FCF">
      <w:pPr>
        <w:pStyle w:val="Heading2"/>
      </w:pPr>
      <w:bookmarkStart w:id="2" w:name="do-and-done-15-minutes"/>
      <w:bookmarkEnd w:id="2"/>
      <w:r>
        <w:t>Do</w:t>
      </w:r>
      <w:r w:rsidR="00694D9E">
        <w:t>ne/Do</w:t>
      </w:r>
      <w:r w:rsidR="00CF5CD5">
        <w:t xml:space="preserve"> (15</w:t>
      </w:r>
      <w:r>
        <w:t xml:space="preserve"> minutes)</w:t>
      </w:r>
    </w:p>
    <w:p w:rsidR="00694D9E" w:rsidRPr="001B7C99" w:rsidRDefault="00694D9E" w:rsidP="00694D9E">
      <w:pPr>
        <w:pStyle w:val="Heading2"/>
      </w:pPr>
      <w:r w:rsidRPr="001B7C99">
        <w:t>Done</w:t>
      </w:r>
    </w:p>
    <w:p w:rsidR="00694D9E" w:rsidRPr="001B7C99" w:rsidRDefault="00694D9E" w:rsidP="00694D9E">
      <w:pPr>
        <w:pStyle w:val="Compact"/>
        <w:rPr>
          <w:rFonts w:asciiTheme="majorHAnsi" w:hAnsiTheme="majorHAnsi"/>
        </w:rPr>
      </w:pPr>
      <w:r w:rsidRPr="001B7C99">
        <w:rPr>
          <w:rFonts w:asciiTheme="majorHAnsi" w:hAnsiTheme="majorHAnsi"/>
        </w:rPr>
        <w:t>We</w:t>
      </w:r>
      <w:r w:rsidR="00A22959">
        <w:rPr>
          <w:rFonts w:asciiTheme="majorHAnsi" w:hAnsiTheme="majorHAnsi"/>
        </w:rPr>
        <w:t xml:space="preserve"> have all</w:t>
      </w:r>
      <w:r w:rsidRPr="001B7C99">
        <w:rPr>
          <w:rFonts w:asciiTheme="majorHAnsi" w:hAnsiTheme="majorHAnsi"/>
        </w:rPr>
        <w:t xml:space="preserve"> logged in to mtl.how/live for screen-sharing in the team meeting and called in to the VANTS for audio.</w:t>
      </w:r>
    </w:p>
    <w:p w:rsidR="00694D9E" w:rsidRPr="001B7C99" w:rsidRDefault="00A22959" w:rsidP="00A22959">
      <w:pPr>
        <w:pStyle w:val="Compac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Facilitator Introductions</w:t>
      </w:r>
    </w:p>
    <w:p w:rsidR="00694D9E" w:rsidRPr="001B7C99" w:rsidRDefault="00694D9E" w:rsidP="00A22959">
      <w:pPr>
        <w:pStyle w:val="Compact"/>
        <w:numPr>
          <w:ilvl w:val="0"/>
          <w:numId w:val="10"/>
        </w:numPr>
        <w:ind w:left="108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Name, affiliation, expertise, role in MTL</w:t>
      </w:r>
    </w:p>
    <w:p w:rsidR="00694D9E" w:rsidRPr="001B7C99" w:rsidRDefault="00A22959" w:rsidP="00A22959">
      <w:pPr>
        <w:pStyle w:val="Compac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Team Introductions</w:t>
      </w:r>
    </w:p>
    <w:p w:rsidR="00694D9E" w:rsidRPr="001B7C99" w:rsidRDefault="00694D9E" w:rsidP="00A22959">
      <w:pPr>
        <w:pStyle w:val="Compact"/>
        <w:numPr>
          <w:ilvl w:val="0"/>
          <w:numId w:val="10"/>
        </w:numPr>
        <w:ind w:left="108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Name, discipline, role in clinic</w:t>
      </w:r>
    </w:p>
    <w:p w:rsidR="00694D9E" w:rsidRPr="001B7C99" w:rsidRDefault="00694D9E" w:rsidP="00A22959">
      <w:pPr>
        <w:pStyle w:val="Compact"/>
        <w:numPr>
          <w:ilvl w:val="0"/>
          <w:numId w:val="10"/>
        </w:numPr>
        <w:ind w:left="108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Missing team members?</w:t>
      </w:r>
    </w:p>
    <w:p w:rsidR="00A22959" w:rsidRDefault="00A22959" w:rsidP="00A22959">
      <w:pPr>
        <w:pStyle w:val="Compac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Technology Issues</w:t>
      </w:r>
    </w:p>
    <w:p w:rsidR="00694D9E" w:rsidRPr="001B7C99" w:rsidRDefault="00A22959" w:rsidP="00A22959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Were there a</w:t>
      </w:r>
      <w:r w:rsidR="00694D9E" w:rsidRPr="001B7C99">
        <w:rPr>
          <w:rFonts w:asciiTheme="majorHAnsi" w:hAnsiTheme="majorHAnsi"/>
        </w:rPr>
        <w:t>ny tech</w:t>
      </w:r>
      <w:r>
        <w:rPr>
          <w:rFonts w:asciiTheme="majorHAnsi" w:hAnsiTheme="majorHAnsi"/>
        </w:rPr>
        <w:t>nology</w:t>
      </w:r>
      <w:r w:rsidR="00694D9E" w:rsidRPr="001B7C99">
        <w:rPr>
          <w:rFonts w:asciiTheme="majorHAnsi" w:hAnsiTheme="majorHAnsi"/>
        </w:rPr>
        <w:t xml:space="preserve"> issues with joining </w:t>
      </w:r>
      <w:r>
        <w:rPr>
          <w:rFonts w:asciiTheme="majorHAnsi" w:hAnsiTheme="majorHAnsi"/>
        </w:rPr>
        <w:t xml:space="preserve">the </w:t>
      </w:r>
      <w:r w:rsidR="00694D9E" w:rsidRPr="001B7C99">
        <w:rPr>
          <w:rFonts w:asciiTheme="majorHAnsi" w:hAnsiTheme="majorHAnsi"/>
        </w:rPr>
        <w:t xml:space="preserve">audio or </w:t>
      </w:r>
      <w:r>
        <w:rPr>
          <w:rFonts w:asciiTheme="majorHAnsi" w:hAnsiTheme="majorHAnsi"/>
        </w:rPr>
        <w:t xml:space="preserve">the </w:t>
      </w:r>
      <w:r w:rsidR="00694D9E" w:rsidRPr="001B7C99">
        <w:rPr>
          <w:rFonts w:asciiTheme="majorHAnsi" w:hAnsiTheme="majorHAnsi"/>
        </w:rPr>
        <w:t xml:space="preserve">video for </w:t>
      </w:r>
      <w:r>
        <w:rPr>
          <w:rFonts w:asciiTheme="majorHAnsi" w:hAnsiTheme="majorHAnsi"/>
        </w:rPr>
        <w:t xml:space="preserve">this </w:t>
      </w:r>
      <w:r w:rsidR="00694D9E" w:rsidRPr="001B7C99">
        <w:rPr>
          <w:rFonts w:asciiTheme="majorHAnsi" w:hAnsiTheme="majorHAnsi"/>
        </w:rPr>
        <w:t>session?</w:t>
      </w:r>
    </w:p>
    <w:p w:rsidR="00382A7E" w:rsidRPr="001B7C99" w:rsidRDefault="00694D9E" w:rsidP="00A22959">
      <w:pPr>
        <w:pStyle w:val="Compact"/>
        <w:numPr>
          <w:ilvl w:val="0"/>
          <w:numId w:val="10"/>
        </w:numPr>
        <w:ind w:left="1080"/>
        <w:rPr>
          <w:rFonts w:asciiTheme="majorHAnsi" w:hAnsiTheme="majorHAnsi"/>
          <w:highlight w:val="yellow"/>
        </w:rPr>
      </w:pPr>
      <w:r w:rsidRPr="001B7C99">
        <w:rPr>
          <w:rFonts w:asciiTheme="majorHAnsi" w:hAnsiTheme="majorHAnsi"/>
          <w:highlight w:val="yellow"/>
        </w:rPr>
        <w:t>Tips and troubleshooting</w:t>
      </w:r>
    </w:p>
    <w:p w:rsidR="00694D9E" w:rsidRPr="001B7C99" w:rsidRDefault="00694D9E" w:rsidP="00A22959">
      <w:pPr>
        <w:pStyle w:val="Compact"/>
        <w:numPr>
          <w:ilvl w:val="0"/>
          <w:numId w:val="10"/>
        </w:numPr>
        <w:ind w:left="1080"/>
        <w:rPr>
          <w:rFonts w:asciiTheme="majorHAnsi" w:hAnsiTheme="majorHAnsi"/>
          <w:highlight w:val="yellow"/>
        </w:rPr>
      </w:pPr>
      <w:r w:rsidRPr="001B7C99">
        <w:rPr>
          <w:rFonts w:asciiTheme="majorHAnsi" w:hAnsiTheme="majorHAnsi"/>
          <w:highlight w:val="yellow"/>
        </w:rPr>
        <w:t>How to get help</w:t>
      </w:r>
    </w:p>
    <w:p w:rsidR="00694D9E" w:rsidRPr="001B7C99" w:rsidRDefault="00694D9E" w:rsidP="00694D9E">
      <w:pPr>
        <w:pStyle w:val="Heading2"/>
      </w:pPr>
      <w:r w:rsidRPr="001B7C99">
        <w:t>Do</w:t>
      </w:r>
    </w:p>
    <w:p w:rsidR="00694D9E" w:rsidRPr="001B7C99" w:rsidRDefault="00A22959">
      <w:pPr>
        <w:pStyle w:val="Compact"/>
        <w:rPr>
          <w:rFonts w:asciiTheme="majorHAnsi" w:hAnsiTheme="majorHAnsi"/>
        </w:rPr>
      </w:pPr>
      <w:r>
        <w:rPr>
          <w:rFonts w:asciiTheme="majorHAnsi" w:hAnsiTheme="majorHAnsi"/>
        </w:rPr>
        <w:t>Today w</w:t>
      </w:r>
      <w:r w:rsidR="00694D9E" w:rsidRPr="001B7C99">
        <w:rPr>
          <w:rFonts w:asciiTheme="majorHAnsi" w:hAnsiTheme="majorHAnsi"/>
        </w:rPr>
        <w:t xml:space="preserve">e </w:t>
      </w:r>
      <w:r>
        <w:rPr>
          <w:rFonts w:asciiTheme="majorHAnsi" w:hAnsiTheme="majorHAnsi"/>
        </w:rPr>
        <w:t xml:space="preserve">are excited to </w:t>
      </w:r>
      <w:r w:rsidR="00694D9E" w:rsidRPr="001B7C99">
        <w:rPr>
          <w:rFonts w:asciiTheme="majorHAnsi" w:hAnsiTheme="majorHAnsi"/>
        </w:rPr>
        <w:t xml:space="preserve">launch </w:t>
      </w:r>
      <w:r w:rsidR="00694D9E" w:rsidRPr="001B7C99">
        <w:rPr>
          <w:rFonts w:asciiTheme="majorHAnsi" w:hAnsiTheme="majorHAnsi"/>
          <w:i/>
        </w:rPr>
        <w:t>Modeling to Learn</w:t>
      </w:r>
      <w:r w:rsidR="00694D9E" w:rsidRPr="001B7C99">
        <w:rPr>
          <w:rFonts w:asciiTheme="majorHAnsi" w:hAnsiTheme="majorHAnsi"/>
        </w:rPr>
        <w:t xml:space="preserve"> (</w:t>
      </w:r>
      <w:r w:rsidR="00694D9E" w:rsidRPr="001B7C99">
        <w:rPr>
          <w:rFonts w:asciiTheme="majorHAnsi" w:hAnsiTheme="majorHAnsi"/>
          <w:i/>
        </w:rPr>
        <w:t>MTL</w:t>
      </w:r>
      <w:r w:rsidR="00694D9E" w:rsidRPr="001B7C99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with Team ___________ </w:t>
      </w:r>
      <w:r w:rsidR="00694D9E" w:rsidRPr="001B7C99">
        <w:rPr>
          <w:rFonts w:asciiTheme="majorHAnsi" w:hAnsiTheme="majorHAnsi"/>
        </w:rPr>
        <w:t xml:space="preserve">and select a Team Vision for </w:t>
      </w:r>
      <w:r w:rsidR="00694D9E" w:rsidRPr="001B7C99">
        <w:rPr>
          <w:rFonts w:asciiTheme="majorHAnsi" w:hAnsiTheme="majorHAnsi"/>
          <w:i/>
        </w:rPr>
        <w:t>MTL</w:t>
      </w:r>
      <w:r w:rsidR="00694D9E" w:rsidRPr="001B7C99">
        <w:rPr>
          <w:rFonts w:asciiTheme="majorHAnsi" w:hAnsiTheme="majorHAnsi"/>
        </w:rPr>
        <w:t>.</w:t>
      </w:r>
    </w:p>
    <w:p w:rsidR="00F143AE" w:rsidRPr="001B7C99" w:rsidRDefault="00164FCF">
      <w:pPr>
        <w:pStyle w:val="Heading2"/>
      </w:pPr>
      <w:bookmarkStart w:id="3" w:name="learning-objectives"/>
      <w:bookmarkEnd w:id="3"/>
      <w:r w:rsidRPr="001B7C99">
        <w:t>Learning Objectives</w:t>
      </w:r>
    </w:p>
    <w:p w:rsidR="00F143AE" w:rsidRPr="001B7C99" w:rsidRDefault="00164FCF">
      <w:pPr>
        <w:pStyle w:val="Compact"/>
        <w:numPr>
          <w:ilvl w:val="0"/>
          <w:numId w:val="3"/>
        </w:numPr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Describe your own vision for what you would like your team to get from </w:t>
      </w:r>
      <w:r w:rsidRPr="001B7C99">
        <w:rPr>
          <w:rFonts w:asciiTheme="majorHAnsi" w:hAnsiTheme="majorHAnsi"/>
          <w:i/>
        </w:rPr>
        <w:t>Modeling to Learn.</w:t>
      </w:r>
    </w:p>
    <w:p w:rsidR="00F143AE" w:rsidRPr="001B7C99" w:rsidRDefault="00164FCF">
      <w:pPr>
        <w:pStyle w:val="Compact"/>
        <w:numPr>
          <w:ilvl w:val="0"/>
          <w:numId w:val="3"/>
        </w:numPr>
        <w:rPr>
          <w:rFonts w:asciiTheme="majorHAnsi" w:hAnsiTheme="majorHAnsi"/>
        </w:rPr>
      </w:pPr>
      <w:r w:rsidRPr="001B7C99">
        <w:rPr>
          <w:rFonts w:asciiTheme="majorHAnsi" w:hAnsiTheme="majorHAnsi"/>
        </w:rPr>
        <w:t>Test out your thinking with your team about what your shared vision is for becoming a “dream team.”</w:t>
      </w:r>
    </w:p>
    <w:p w:rsidR="00F143AE" w:rsidRPr="001B7C99" w:rsidRDefault="00164FCF">
      <w:pPr>
        <w:pStyle w:val="Compact"/>
        <w:numPr>
          <w:ilvl w:val="0"/>
          <w:numId w:val="3"/>
        </w:numPr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Identify a shared team vision for learning from </w:t>
      </w:r>
      <w:r w:rsidRPr="001B7C99">
        <w:rPr>
          <w:rFonts w:asciiTheme="majorHAnsi" w:hAnsiTheme="majorHAnsi"/>
          <w:i/>
        </w:rPr>
        <w:t>Modeling to Learn.</w:t>
      </w:r>
    </w:p>
    <w:p w:rsidR="00382A7E" w:rsidRPr="001B7C99" w:rsidRDefault="00382A7E" w:rsidP="00382A7E">
      <w:pPr>
        <w:pStyle w:val="Compact"/>
        <w:rPr>
          <w:rFonts w:asciiTheme="majorHAnsi" w:hAnsiTheme="majorHAnsi"/>
        </w:rPr>
      </w:pPr>
    </w:p>
    <w:p w:rsidR="00382A7E" w:rsidRPr="001B7C99" w:rsidRDefault="00CF5CD5" w:rsidP="00382A7E">
      <w:pPr>
        <w:pStyle w:val="Heading2"/>
      </w:pPr>
      <w:r>
        <w:t>Introduction: Shared Interim Vision (</w:t>
      </w:r>
      <w:r w:rsidR="00A22959">
        <w:t>5</w:t>
      </w:r>
      <w:r w:rsidR="00382A7E" w:rsidRPr="001B7C99">
        <w:t xml:space="preserve"> minutes)</w:t>
      </w:r>
    </w:p>
    <w:p w:rsidR="00382A7E" w:rsidRPr="001B7C99" w:rsidRDefault="00382A7E" w:rsidP="00382A7E">
      <w:pPr>
        <w:spacing w:after="0"/>
        <w:rPr>
          <w:rFonts w:asciiTheme="majorHAnsi" w:eastAsia="Times New Roman" w:hAnsiTheme="majorHAnsi" w:cs="Segoe UI"/>
          <w:color w:val="24292E"/>
        </w:rPr>
      </w:pPr>
    </w:p>
    <w:p w:rsidR="00382A7E" w:rsidRPr="001B7C99" w:rsidRDefault="00382A7E" w:rsidP="00382A7E">
      <w:pPr>
        <w:spacing w:after="0"/>
        <w:rPr>
          <w:rFonts w:asciiTheme="majorHAnsi" w:eastAsia="Times New Roman" w:hAnsiTheme="majorHAnsi" w:cs="Segoe UI"/>
          <w:color w:val="24292E"/>
        </w:rPr>
      </w:pPr>
      <w:r w:rsidRPr="001B7C99">
        <w:rPr>
          <w:rFonts w:asciiTheme="majorHAnsi" w:eastAsia="Times New Roman" w:hAnsiTheme="majorHAnsi" w:cs="Segoe UI"/>
          <w:color w:val="24292E"/>
        </w:rPr>
        <w:t xml:space="preserve">We learn best when we seek to accomplish things that matter to us. Today </w:t>
      </w:r>
      <w:r w:rsidR="00CF5CD5">
        <w:rPr>
          <w:rFonts w:asciiTheme="majorHAnsi" w:eastAsia="Times New Roman" w:hAnsiTheme="majorHAnsi" w:cs="Segoe UI"/>
          <w:color w:val="24292E"/>
        </w:rPr>
        <w:t>we will</w:t>
      </w:r>
      <w:r w:rsidRPr="001B7C99">
        <w:rPr>
          <w:rFonts w:asciiTheme="majorHAnsi" w:eastAsia="Times New Roman" w:hAnsiTheme="majorHAnsi" w:cs="Segoe UI"/>
          <w:color w:val="24292E"/>
        </w:rPr>
        <w:t xml:space="preserve"> clarify what we are trying to accomplish together with “Modeling to Learn.” </w:t>
      </w:r>
      <w:r w:rsidR="00CF5CD5">
        <w:rPr>
          <w:rFonts w:asciiTheme="majorHAnsi" w:eastAsia="Times New Roman" w:hAnsiTheme="majorHAnsi" w:cs="Segoe UI"/>
          <w:color w:val="24292E"/>
        </w:rPr>
        <w:t>T</w:t>
      </w:r>
      <w:r w:rsidRPr="001B7C99">
        <w:rPr>
          <w:rFonts w:asciiTheme="majorHAnsi" w:eastAsia="Times New Roman" w:hAnsiTheme="majorHAnsi" w:cs="Segoe UI"/>
          <w:color w:val="24292E"/>
        </w:rPr>
        <w:t xml:space="preserve">his learning process </w:t>
      </w:r>
      <w:r w:rsidR="00CF5CD5">
        <w:rPr>
          <w:rFonts w:asciiTheme="majorHAnsi" w:eastAsia="Times New Roman" w:hAnsiTheme="majorHAnsi" w:cs="Segoe UI"/>
          <w:color w:val="24292E"/>
        </w:rPr>
        <w:t>will</w:t>
      </w:r>
      <w:r w:rsidRPr="001B7C99">
        <w:rPr>
          <w:rFonts w:asciiTheme="majorHAnsi" w:eastAsia="Times New Roman" w:hAnsiTheme="majorHAnsi" w:cs="Segoe UI"/>
          <w:color w:val="24292E"/>
        </w:rPr>
        <w:t xml:space="preserve"> be something you commit to because it reflects a key part your own vision for care in this team.</w:t>
      </w:r>
    </w:p>
    <w:p w:rsidR="00382A7E" w:rsidRPr="001B7C99" w:rsidRDefault="00382A7E" w:rsidP="00382A7E">
      <w:pPr>
        <w:spacing w:after="0"/>
        <w:rPr>
          <w:rFonts w:asciiTheme="majorHAnsi" w:eastAsia="Times New Roman" w:hAnsiTheme="majorHAnsi" w:cs="Segoe UI"/>
          <w:color w:val="24292E"/>
        </w:rPr>
      </w:pPr>
    </w:p>
    <w:p w:rsidR="00382A7E" w:rsidRPr="001B7C99" w:rsidRDefault="00382A7E" w:rsidP="00382A7E">
      <w:pPr>
        <w:spacing w:after="0"/>
        <w:rPr>
          <w:rFonts w:asciiTheme="majorHAnsi" w:eastAsia="Times New Roman" w:hAnsiTheme="majorHAnsi" w:cs="Segoe UI"/>
          <w:color w:val="24292E"/>
        </w:rPr>
      </w:pPr>
      <w:r w:rsidRPr="001B7C99">
        <w:rPr>
          <w:rFonts w:asciiTheme="majorHAnsi" w:eastAsia="Times New Roman" w:hAnsiTheme="majorHAnsi" w:cs="Segoe UI"/>
          <w:color w:val="24292E"/>
        </w:rPr>
        <w:t>Identifying a shared p</w:t>
      </w:r>
      <w:r w:rsidR="00CF5CD5">
        <w:rPr>
          <w:rFonts w:asciiTheme="majorHAnsi" w:eastAsia="Times New Roman" w:hAnsiTheme="majorHAnsi" w:cs="Segoe UI"/>
          <w:color w:val="24292E"/>
        </w:rPr>
        <w:t>urpose can be deeply motivating. Shared purpose</w:t>
      </w:r>
      <w:r w:rsidRPr="001B7C99">
        <w:rPr>
          <w:rFonts w:asciiTheme="majorHAnsi" w:eastAsia="Times New Roman" w:hAnsiTheme="majorHAnsi" w:cs="Segoe UI"/>
          <w:color w:val="24292E"/>
        </w:rPr>
        <w:t xml:space="preserve"> requires mutual respect to find common ground and it is something to be created over </w:t>
      </w:r>
      <w:r w:rsidR="00CF5CD5">
        <w:rPr>
          <w:rFonts w:asciiTheme="majorHAnsi" w:eastAsia="Times New Roman" w:hAnsiTheme="majorHAnsi" w:cs="Segoe UI"/>
          <w:color w:val="24292E"/>
        </w:rPr>
        <w:t>time together</w:t>
      </w:r>
      <w:r w:rsidRPr="001B7C99">
        <w:rPr>
          <w:rFonts w:asciiTheme="majorHAnsi" w:eastAsia="Times New Roman" w:hAnsiTheme="majorHAnsi" w:cs="Segoe UI"/>
          <w:color w:val="24292E"/>
        </w:rPr>
        <w:t>.</w:t>
      </w:r>
    </w:p>
    <w:p w:rsidR="00382A7E" w:rsidRPr="001B7C99" w:rsidRDefault="00382A7E" w:rsidP="00382A7E">
      <w:pPr>
        <w:spacing w:after="0"/>
        <w:rPr>
          <w:rFonts w:asciiTheme="majorHAnsi" w:eastAsia="Times New Roman" w:hAnsiTheme="majorHAnsi" w:cs="Segoe UI"/>
          <w:color w:val="24292E"/>
        </w:rPr>
      </w:pPr>
    </w:p>
    <w:p w:rsidR="00382A7E" w:rsidRPr="001B7C99" w:rsidRDefault="00382A7E" w:rsidP="00382A7E">
      <w:pPr>
        <w:spacing w:after="0"/>
        <w:rPr>
          <w:rFonts w:asciiTheme="majorHAnsi" w:eastAsia="Times New Roman" w:hAnsiTheme="majorHAnsi" w:cs="Segoe UI"/>
          <w:color w:val="24292E"/>
        </w:rPr>
      </w:pPr>
      <w:r w:rsidRPr="001B7C99">
        <w:rPr>
          <w:rFonts w:asciiTheme="majorHAnsi" w:eastAsia="Times New Roman" w:hAnsiTheme="majorHAnsi" w:cs="Segoe UI"/>
          <w:color w:val="24292E"/>
        </w:rPr>
        <w:lastRenderedPageBreak/>
        <w:t xml:space="preserve">That said, we want </w:t>
      </w:r>
      <w:r w:rsidR="00CF5CD5">
        <w:rPr>
          <w:rFonts w:asciiTheme="majorHAnsi" w:eastAsia="Times New Roman" w:hAnsiTheme="majorHAnsi" w:cs="Segoe UI"/>
          <w:color w:val="24292E"/>
        </w:rPr>
        <w:t xml:space="preserve">to </w:t>
      </w:r>
      <w:r w:rsidRPr="001B7C99">
        <w:rPr>
          <w:rFonts w:asciiTheme="majorHAnsi" w:eastAsia="Times New Roman" w:hAnsiTheme="majorHAnsi" w:cs="Segoe UI"/>
          <w:color w:val="24292E"/>
        </w:rPr>
        <w:t>identify a shared purpose about wh</w:t>
      </w:r>
      <w:r w:rsidR="00CF5CD5">
        <w:rPr>
          <w:rFonts w:asciiTheme="majorHAnsi" w:eastAsia="Times New Roman" w:hAnsiTheme="majorHAnsi" w:cs="Segoe UI"/>
          <w:color w:val="24292E"/>
        </w:rPr>
        <w:t xml:space="preserve">at we are trying to achieve as a team participating in </w:t>
      </w:r>
      <w:r w:rsidR="00CF5CD5" w:rsidRPr="00CF5CD5">
        <w:rPr>
          <w:rFonts w:asciiTheme="majorHAnsi" w:eastAsia="Times New Roman" w:hAnsiTheme="majorHAnsi" w:cs="Segoe UI"/>
          <w:i/>
          <w:color w:val="24292E"/>
        </w:rPr>
        <w:t>Modeling to Learn</w:t>
      </w:r>
      <w:r w:rsidRPr="001B7C99">
        <w:rPr>
          <w:rFonts w:asciiTheme="majorHAnsi" w:eastAsia="Times New Roman" w:hAnsiTheme="majorHAnsi" w:cs="Segoe UI"/>
          <w:color w:val="24292E"/>
        </w:rPr>
        <w:t>. The team learning goal provides the focus and energy for committing to learning together over time. We have limited time, we want to identify what is most central to team</w:t>
      </w:r>
      <w:r w:rsidR="00CF5CD5">
        <w:rPr>
          <w:rFonts w:asciiTheme="majorHAnsi" w:eastAsia="Times New Roman" w:hAnsiTheme="majorHAnsi" w:cs="Segoe UI"/>
          <w:color w:val="24292E"/>
        </w:rPr>
        <w:t xml:space="preserve"> learning goals and connect this t</w:t>
      </w:r>
      <w:r w:rsidRPr="001B7C99">
        <w:rPr>
          <w:rFonts w:asciiTheme="majorHAnsi" w:eastAsia="Times New Roman" w:hAnsiTheme="majorHAnsi" w:cs="Segoe UI"/>
          <w:color w:val="24292E"/>
        </w:rPr>
        <w:t>o daily team care delivery.</w:t>
      </w:r>
    </w:p>
    <w:p w:rsidR="00382A7E" w:rsidRPr="00CF5CD5" w:rsidRDefault="00CF5CD5" w:rsidP="00CF5CD5">
      <w:pPr>
        <w:pStyle w:val="ListParagraph"/>
        <w:numPr>
          <w:ilvl w:val="0"/>
          <w:numId w:val="16"/>
        </w:numPr>
        <w:spacing w:after="0"/>
        <w:rPr>
          <w:rFonts w:asciiTheme="majorHAnsi" w:eastAsia="Times New Roman" w:hAnsiTheme="majorHAnsi" w:cs="Segoe UI"/>
          <w:color w:val="24292E"/>
        </w:rPr>
      </w:pPr>
      <w:r w:rsidRPr="00CF5CD5">
        <w:rPr>
          <w:rFonts w:asciiTheme="majorHAnsi" w:eastAsia="Times New Roman" w:hAnsiTheme="majorHAnsi" w:cs="Segoe UI"/>
          <w:color w:val="24292E"/>
        </w:rPr>
        <w:t>Team learning is all about ‘alignment’ and getting people working in synch with one another to meet the needs of our Veteran patients.</w:t>
      </w:r>
    </w:p>
    <w:p w:rsidR="00382A7E" w:rsidRPr="00CF5CD5" w:rsidRDefault="00CF5CD5" w:rsidP="00CF5CD5">
      <w:pPr>
        <w:pStyle w:val="ListParagraph"/>
        <w:numPr>
          <w:ilvl w:val="0"/>
          <w:numId w:val="16"/>
        </w:numPr>
        <w:spacing w:after="0"/>
        <w:rPr>
          <w:rFonts w:asciiTheme="majorHAnsi" w:eastAsia="Times New Roman" w:hAnsiTheme="majorHAnsi" w:cs="Segoe UI"/>
          <w:color w:val="24292E"/>
        </w:rPr>
      </w:pPr>
      <w:r w:rsidRPr="00CF5CD5">
        <w:rPr>
          <w:rFonts w:asciiTheme="majorHAnsi" w:eastAsia="Times New Roman" w:hAnsiTheme="majorHAnsi" w:cs="Segoe UI"/>
          <w:color w:val="24292E"/>
        </w:rPr>
        <w:t>We will explore “</w:t>
      </w:r>
      <w:r w:rsidR="00382A7E" w:rsidRPr="00CF5CD5">
        <w:rPr>
          <w:rFonts w:asciiTheme="majorHAnsi" w:eastAsia="Times New Roman" w:hAnsiTheme="majorHAnsi" w:cs="Segoe UI"/>
          <w:color w:val="24292E"/>
        </w:rPr>
        <w:t>What is</w:t>
      </w:r>
      <w:r w:rsidRPr="00CF5CD5">
        <w:rPr>
          <w:rFonts w:asciiTheme="majorHAnsi" w:eastAsia="Times New Roman" w:hAnsiTheme="majorHAnsi" w:cs="Segoe UI"/>
          <w:color w:val="24292E"/>
        </w:rPr>
        <w:t>”</w:t>
      </w:r>
      <w:r w:rsidR="00382A7E" w:rsidRPr="00CF5CD5">
        <w:rPr>
          <w:rFonts w:asciiTheme="majorHAnsi" w:eastAsia="Times New Roman" w:hAnsiTheme="majorHAnsi" w:cs="Segoe UI"/>
          <w:color w:val="24292E"/>
        </w:rPr>
        <w:t xml:space="preserve"> (retrospective data) </w:t>
      </w:r>
      <w:r w:rsidRPr="00CF5CD5">
        <w:rPr>
          <w:rFonts w:asciiTheme="majorHAnsi" w:eastAsia="Times New Roman" w:hAnsiTheme="majorHAnsi" w:cs="Segoe UI"/>
          <w:color w:val="24292E"/>
        </w:rPr>
        <w:t>and</w:t>
      </w:r>
      <w:r w:rsidR="00382A7E" w:rsidRPr="00CF5CD5">
        <w:rPr>
          <w:rFonts w:asciiTheme="majorHAnsi" w:eastAsia="Times New Roman" w:hAnsiTheme="majorHAnsi" w:cs="Segoe UI"/>
          <w:color w:val="24292E"/>
        </w:rPr>
        <w:t xml:space="preserve"> </w:t>
      </w:r>
      <w:r w:rsidRPr="00CF5CD5">
        <w:rPr>
          <w:rFonts w:asciiTheme="majorHAnsi" w:eastAsia="Times New Roman" w:hAnsiTheme="majorHAnsi" w:cs="Segoe UI"/>
          <w:color w:val="24292E"/>
        </w:rPr>
        <w:t>vision forward to “</w:t>
      </w:r>
      <w:r w:rsidR="00382A7E" w:rsidRPr="00CF5CD5">
        <w:rPr>
          <w:rFonts w:asciiTheme="majorHAnsi" w:eastAsia="Times New Roman" w:hAnsiTheme="majorHAnsi" w:cs="Segoe UI"/>
          <w:color w:val="24292E"/>
        </w:rPr>
        <w:t>what we would like it to be</w:t>
      </w:r>
      <w:r w:rsidRPr="00CF5CD5">
        <w:rPr>
          <w:rFonts w:asciiTheme="majorHAnsi" w:eastAsia="Times New Roman" w:hAnsiTheme="majorHAnsi" w:cs="Segoe UI"/>
          <w:color w:val="24292E"/>
        </w:rPr>
        <w:t>”</w:t>
      </w:r>
      <w:r w:rsidR="00382A7E" w:rsidRPr="00CF5CD5">
        <w:rPr>
          <w:rFonts w:asciiTheme="majorHAnsi" w:eastAsia="Times New Roman" w:hAnsiTheme="majorHAnsi" w:cs="Segoe UI"/>
          <w:color w:val="24292E"/>
        </w:rPr>
        <w:t xml:space="preserve"> (future oriented). </w:t>
      </w:r>
    </w:p>
    <w:p w:rsidR="00382A7E" w:rsidRPr="001B7C99" w:rsidRDefault="00382A7E" w:rsidP="00382A7E">
      <w:pPr>
        <w:spacing w:after="0"/>
        <w:rPr>
          <w:rFonts w:asciiTheme="majorHAnsi" w:eastAsia="Times New Roman" w:hAnsiTheme="majorHAnsi" w:cs="Segoe UI"/>
          <w:color w:val="24292E"/>
        </w:rPr>
      </w:pPr>
    </w:p>
    <w:p w:rsidR="00382A7E" w:rsidRPr="001B7C99" w:rsidRDefault="00CF5CD5" w:rsidP="00382A7E">
      <w:pPr>
        <w:spacing w:after="0"/>
        <w:rPr>
          <w:rFonts w:asciiTheme="majorHAnsi" w:eastAsia="Times New Roman" w:hAnsiTheme="majorHAnsi" w:cs="Segoe UI"/>
          <w:color w:val="24292E"/>
        </w:rPr>
      </w:pPr>
      <w:r w:rsidRPr="001B7C99">
        <w:rPr>
          <w:rFonts w:asciiTheme="majorHAnsi" w:eastAsia="Times New Roman" w:hAnsiTheme="majorHAnsi" w:cs="Segoe UI"/>
          <w:color w:val="24292E"/>
        </w:rPr>
        <w:t xml:space="preserve">With a shared vision everyone has a common destination and a common picture. </w:t>
      </w:r>
      <w:r>
        <w:rPr>
          <w:rFonts w:asciiTheme="majorHAnsi" w:eastAsia="Times New Roman" w:hAnsiTheme="majorHAnsi" w:cs="Segoe UI"/>
          <w:color w:val="24292E"/>
        </w:rPr>
        <w:t>The goal is to move</w:t>
      </w:r>
      <w:r w:rsidR="00382A7E" w:rsidRPr="001B7C99">
        <w:rPr>
          <w:rFonts w:asciiTheme="majorHAnsi" w:eastAsia="Times New Roman" w:hAnsiTheme="majorHAnsi" w:cs="Segoe UI"/>
          <w:color w:val="24292E"/>
        </w:rPr>
        <w:t xml:space="preserve"> from “my vision” to “our vision”</w:t>
      </w:r>
      <w:r>
        <w:rPr>
          <w:rFonts w:asciiTheme="majorHAnsi" w:eastAsia="Times New Roman" w:hAnsiTheme="majorHAnsi" w:cs="Segoe UI"/>
          <w:color w:val="24292E"/>
        </w:rPr>
        <w:t xml:space="preserve"> and to</w:t>
      </w:r>
      <w:r w:rsidR="00382A7E" w:rsidRPr="001B7C99">
        <w:rPr>
          <w:rFonts w:asciiTheme="majorHAnsi" w:eastAsia="Times New Roman" w:hAnsiTheme="majorHAnsi" w:cs="Segoe UI"/>
          <w:color w:val="24292E"/>
        </w:rPr>
        <w:t xml:space="preserve"> shift your paradigm towards how things could be done.</w:t>
      </w:r>
      <w:r>
        <w:rPr>
          <w:rFonts w:asciiTheme="majorHAnsi" w:eastAsia="Times New Roman" w:hAnsiTheme="majorHAnsi" w:cs="Segoe UI"/>
          <w:color w:val="24292E"/>
        </w:rPr>
        <w:t xml:space="preserve"> Together, the clinic team lead and </w:t>
      </w:r>
      <w:r w:rsidR="00382A7E" w:rsidRPr="001B7C99">
        <w:rPr>
          <w:rFonts w:asciiTheme="majorHAnsi" w:eastAsia="Times New Roman" w:hAnsiTheme="majorHAnsi" w:cs="Segoe UI"/>
          <w:color w:val="24292E"/>
        </w:rPr>
        <w:t xml:space="preserve">facilitation team </w:t>
      </w:r>
      <w:r>
        <w:rPr>
          <w:rFonts w:asciiTheme="majorHAnsi" w:eastAsia="Times New Roman" w:hAnsiTheme="majorHAnsi" w:cs="Segoe UI"/>
          <w:color w:val="24292E"/>
        </w:rPr>
        <w:t xml:space="preserve">will explore </w:t>
      </w:r>
      <w:r w:rsidR="00382A7E" w:rsidRPr="001B7C99">
        <w:rPr>
          <w:rFonts w:asciiTheme="majorHAnsi" w:eastAsia="Times New Roman" w:hAnsiTheme="majorHAnsi" w:cs="Segoe UI"/>
          <w:color w:val="24292E"/>
        </w:rPr>
        <w:t xml:space="preserve">“What’s </w:t>
      </w:r>
      <w:r>
        <w:rPr>
          <w:rFonts w:asciiTheme="majorHAnsi" w:eastAsia="Times New Roman" w:hAnsiTheme="majorHAnsi" w:cs="Segoe UI"/>
          <w:color w:val="24292E"/>
        </w:rPr>
        <w:t xml:space="preserve">can be done </w:t>
      </w:r>
      <w:r w:rsidR="00382A7E" w:rsidRPr="001B7C99">
        <w:rPr>
          <w:rFonts w:asciiTheme="majorHAnsi" w:eastAsia="Times New Roman" w:hAnsiTheme="majorHAnsi" w:cs="Segoe UI"/>
          <w:color w:val="24292E"/>
        </w:rPr>
        <w:t>better?” in a way that reflects common team aspirations.</w:t>
      </w:r>
    </w:p>
    <w:p w:rsidR="00F143AE" w:rsidRPr="001B7C99" w:rsidRDefault="00CF5CD5">
      <w:pPr>
        <w:pStyle w:val="Heading1"/>
      </w:pPr>
      <w:bookmarkStart w:id="4" w:name="in-session-exercise-30-minutes"/>
      <w:bookmarkEnd w:id="4"/>
      <w:r>
        <w:t>In-session Exercise (30</w:t>
      </w:r>
      <w:r w:rsidR="00164FCF" w:rsidRPr="001B7C99">
        <w:t xml:space="preserve"> minutes)</w:t>
      </w:r>
    </w:p>
    <w:p w:rsidR="00F143AE" w:rsidRPr="001B7C99" w:rsidRDefault="00164FCF" w:rsidP="00382A7E">
      <w:pPr>
        <w:pStyle w:val="Heading3"/>
        <w:numPr>
          <w:ilvl w:val="0"/>
          <w:numId w:val="13"/>
        </w:numPr>
        <w:tabs>
          <w:tab w:val="left" w:pos="360"/>
        </w:tabs>
      </w:pPr>
      <w:bookmarkStart w:id="5" w:name="prior-team-learning-prompt-5-minutes"/>
      <w:bookmarkEnd w:id="5"/>
      <w:r w:rsidRPr="001B7C99">
        <w:t>Prior Team Learning Prompt (5 minutes)</w:t>
      </w:r>
    </w:p>
    <w:p w:rsidR="00382A7E" w:rsidRPr="001B7C99" w:rsidRDefault="00CF5CD5" w:rsidP="00CF5CD5">
      <w:pPr>
        <w:pStyle w:val="BodyText"/>
        <w:tabs>
          <w:tab w:val="left" w:pos="360"/>
        </w:tabs>
        <w:ind w:left="480"/>
        <w:rPr>
          <w:rFonts w:asciiTheme="majorHAnsi" w:hAnsiTheme="majorHAnsi"/>
        </w:rPr>
      </w:pPr>
      <w:r>
        <w:rPr>
          <w:rFonts w:asciiTheme="majorHAnsi" w:hAnsiTheme="majorHAnsi"/>
        </w:rPr>
        <w:t>First, w</w:t>
      </w:r>
      <w:r w:rsidR="00382A7E" w:rsidRPr="001B7C99">
        <w:rPr>
          <w:rFonts w:asciiTheme="majorHAnsi" w:hAnsiTheme="majorHAnsi"/>
        </w:rPr>
        <w:t>e want to set ground rules for our learning sess</w:t>
      </w:r>
      <w:r>
        <w:rPr>
          <w:rFonts w:asciiTheme="majorHAnsi" w:hAnsiTheme="majorHAnsi"/>
        </w:rPr>
        <w:t>ions</w:t>
      </w:r>
      <w:r w:rsidR="00382A7E" w:rsidRPr="001B7C99">
        <w:rPr>
          <w:rFonts w:asciiTheme="majorHAnsi" w:hAnsiTheme="majorHAnsi"/>
        </w:rPr>
        <w:t>.</w:t>
      </w:r>
    </w:p>
    <w:p w:rsidR="00F143AE" w:rsidRPr="001B7C99" w:rsidRDefault="00164FCF" w:rsidP="00382A7E">
      <w:pPr>
        <w:numPr>
          <w:ilvl w:val="0"/>
          <w:numId w:val="4"/>
        </w:numPr>
        <w:ind w:left="720" w:hanging="360"/>
        <w:rPr>
          <w:rFonts w:asciiTheme="majorHAnsi" w:hAnsiTheme="majorHAnsi"/>
        </w:rPr>
      </w:pPr>
      <w:r w:rsidRPr="001B7C99">
        <w:rPr>
          <w:rFonts w:asciiTheme="majorHAnsi" w:hAnsiTheme="majorHAnsi"/>
          <w:i/>
        </w:rPr>
        <w:t>Think of a good learning experience in your team</w:t>
      </w:r>
      <w:r w:rsidRPr="001B7C99">
        <w:rPr>
          <w:rFonts w:asciiTheme="majorHAnsi" w:hAnsiTheme="majorHAnsi"/>
        </w:rPr>
        <w:t xml:space="preserve">. It can be in a meeting or an informal exchange with a colleague. It can be when you learned a clinic procedure, an idea for treatment with a difficult patient, or when a team member unlocked a mystery of CPRS for you. Try to think of a time when you had an </w:t>
      </w:r>
      <w:r w:rsidR="00694D9E" w:rsidRPr="001B7C99">
        <w:rPr>
          <w:rFonts w:asciiTheme="majorHAnsi" w:hAnsiTheme="majorHAnsi"/>
        </w:rPr>
        <w:t>“</w:t>
      </w:r>
      <w:r w:rsidRPr="001B7C99">
        <w:rPr>
          <w:rFonts w:asciiTheme="majorHAnsi" w:hAnsiTheme="majorHAnsi"/>
        </w:rPr>
        <w:t>aha!</w:t>
      </w:r>
      <w:r w:rsidR="00694D9E" w:rsidRPr="001B7C99">
        <w:rPr>
          <w:rFonts w:asciiTheme="majorHAnsi" w:hAnsiTheme="majorHAnsi"/>
        </w:rPr>
        <w:t>” S</w:t>
      </w:r>
      <w:r w:rsidRPr="001B7C99">
        <w:rPr>
          <w:rFonts w:asciiTheme="majorHAnsi" w:hAnsiTheme="majorHAnsi"/>
        </w:rPr>
        <w:t>omething finally made sense, or you could finally do something you couldn</w:t>
      </w:r>
      <w:r w:rsidR="00694D9E" w:rsidRPr="001B7C99">
        <w:rPr>
          <w:rFonts w:asciiTheme="majorHAnsi" w:hAnsiTheme="majorHAnsi"/>
        </w:rPr>
        <w:t>’</w:t>
      </w:r>
      <w:r w:rsidRPr="001B7C99">
        <w:rPr>
          <w:rFonts w:asciiTheme="majorHAnsi" w:hAnsiTheme="majorHAnsi"/>
        </w:rPr>
        <w:t>t before.</w:t>
      </w:r>
    </w:p>
    <w:p w:rsidR="00F143AE" w:rsidRPr="001B7C99" w:rsidRDefault="00164FCF" w:rsidP="00382A7E">
      <w:pPr>
        <w:numPr>
          <w:ilvl w:val="0"/>
          <w:numId w:val="4"/>
        </w:numPr>
        <w:ind w:left="720" w:hanging="360"/>
        <w:rPr>
          <w:rFonts w:asciiTheme="majorHAnsi" w:hAnsiTheme="majorHAnsi"/>
        </w:rPr>
      </w:pPr>
      <w:r w:rsidRPr="001B7C99">
        <w:rPr>
          <w:rFonts w:asciiTheme="majorHAnsi" w:hAnsiTheme="majorHAnsi"/>
          <w:i/>
        </w:rPr>
        <w:t>Jot down on scratch paper what it was that made it a good learning experience</w:t>
      </w:r>
      <w:r w:rsidRPr="001B7C99">
        <w:rPr>
          <w:rFonts w:asciiTheme="majorHAnsi" w:hAnsiTheme="majorHAnsi"/>
        </w:rPr>
        <w:t xml:space="preserve">. What were the characteristics of the </w:t>
      </w:r>
      <w:r w:rsidR="00382A7E" w:rsidRPr="001B7C99">
        <w:rPr>
          <w:rFonts w:asciiTheme="majorHAnsi" w:hAnsiTheme="majorHAnsi"/>
        </w:rPr>
        <w:t>experience? Compile a team list.</w:t>
      </w:r>
    </w:p>
    <w:p w:rsidR="00382A7E" w:rsidRPr="001B7C99" w:rsidRDefault="00382A7E" w:rsidP="00694D9E">
      <w:pPr>
        <w:pStyle w:val="FirstParagraph"/>
        <w:spacing w:before="0" w:after="0"/>
        <w:rPr>
          <w:rFonts w:asciiTheme="majorHAnsi" w:hAnsiTheme="majorHAnsi"/>
        </w:rPr>
      </w:pPr>
      <w:r w:rsidRPr="001B7C99">
        <w:rPr>
          <w:rFonts w:asciiTheme="majorHAnsi" w:hAnsiTheme="majorHAnsi"/>
        </w:rPr>
        <w:tab/>
        <w:t>[Examples that may be shared by learners are listed below.]</w:t>
      </w:r>
    </w:p>
    <w:p w:rsidR="00382A7E" w:rsidRPr="001B7C99" w:rsidRDefault="00382A7E" w:rsidP="00694D9E">
      <w:pPr>
        <w:pStyle w:val="FirstParagraph"/>
        <w:spacing w:before="0" w:after="0"/>
        <w:rPr>
          <w:rFonts w:asciiTheme="majorHAnsi" w:hAnsiTheme="majorHAnsi"/>
        </w:rPr>
      </w:pPr>
    </w:p>
    <w:p w:rsidR="00694D9E" w:rsidRPr="001B7C99" w:rsidRDefault="00382A7E" w:rsidP="00382A7E">
      <w:pPr>
        <w:pStyle w:val="FirstParagraph"/>
        <w:spacing w:before="0" w:after="0"/>
        <w:ind w:left="720"/>
        <w:rPr>
          <w:rFonts w:asciiTheme="majorHAnsi" w:hAnsiTheme="majorHAnsi"/>
          <w:i/>
        </w:rPr>
      </w:pPr>
      <w:r w:rsidRPr="001B7C99">
        <w:rPr>
          <w:rFonts w:asciiTheme="majorHAnsi" w:hAnsiTheme="majorHAnsi"/>
          <w:i/>
        </w:rPr>
        <w:t>Most likely the following is true</w:t>
      </w:r>
      <w:r w:rsidR="00164FCF" w:rsidRPr="001B7C99">
        <w:rPr>
          <w:rFonts w:asciiTheme="majorHAnsi" w:hAnsiTheme="majorHAnsi"/>
          <w:i/>
        </w:rPr>
        <w:t>: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learning was hands-on and experiential. 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learning connected to the real world. 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learning experience was personally relevant, interesting, useful, or meaningful to the learner. 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learner had choices, shared authority, control, and responsibility. 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learner learned from and taught others. 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learner had the support he or she needed. 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learning was individualized. If there were standards for the work, the learner could meet them in his or her own way. 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It was fun or left the learner feeling good. </w:t>
      </w:r>
    </w:p>
    <w:p w:rsidR="00694D9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experience helped the learner understand him- or herself. </w:t>
      </w:r>
    </w:p>
    <w:p w:rsidR="00F143AE" w:rsidRPr="001B7C99" w:rsidRDefault="00164FCF" w:rsidP="00382A7E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The learner experienced success and accom</w:t>
      </w:r>
      <w:r w:rsidR="00694D9E" w:rsidRPr="001B7C99">
        <w:rPr>
          <w:rFonts w:asciiTheme="majorHAnsi" w:hAnsiTheme="majorHAnsi"/>
        </w:rPr>
        <w:t>plishment with challenging work.</w:t>
      </w:r>
    </w:p>
    <w:p w:rsidR="00F143AE" w:rsidRPr="001B7C99" w:rsidRDefault="00164FCF" w:rsidP="00382A7E">
      <w:pPr>
        <w:pStyle w:val="Heading3"/>
        <w:numPr>
          <w:ilvl w:val="0"/>
          <w:numId w:val="13"/>
        </w:numPr>
        <w:tabs>
          <w:tab w:val="left" w:pos="360"/>
        </w:tabs>
      </w:pPr>
      <w:bookmarkStart w:id="6" w:name="best-case-scenario-5-minutes"/>
      <w:bookmarkEnd w:id="6"/>
      <w:r w:rsidRPr="001B7C99">
        <w:lastRenderedPageBreak/>
        <w:t>Best Case Scenario (5 minutes)</w:t>
      </w:r>
    </w:p>
    <w:p w:rsidR="00382A7E" w:rsidRPr="001B7C99" w:rsidRDefault="003D3537" w:rsidP="00382A7E">
      <w:pPr>
        <w:pStyle w:val="BodyText"/>
        <w:ind w:left="45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It is important to c</w:t>
      </w:r>
      <w:r w:rsidR="00382A7E" w:rsidRPr="001B7C99">
        <w:rPr>
          <w:rFonts w:asciiTheme="majorHAnsi" w:hAnsiTheme="majorHAnsi"/>
        </w:rPr>
        <w:t xml:space="preserve">reate </w:t>
      </w:r>
      <w:r w:rsidRPr="001B7C99">
        <w:rPr>
          <w:rFonts w:asciiTheme="majorHAnsi" w:hAnsiTheme="majorHAnsi"/>
        </w:rPr>
        <w:t xml:space="preserve">a team language for learning; for </w:t>
      </w:r>
      <w:r w:rsidR="00382A7E" w:rsidRPr="001B7C99">
        <w:rPr>
          <w:rFonts w:asciiTheme="majorHAnsi" w:hAnsiTheme="majorHAnsi"/>
        </w:rPr>
        <w:t>aligning team decisions when there are roadblocks to consensus.</w:t>
      </w:r>
    </w:p>
    <w:p w:rsidR="00F143AE" w:rsidRPr="001B7C99" w:rsidRDefault="00164FCF" w:rsidP="003D3537">
      <w:pPr>
        <w:spacing w:after="0"/>
        <w:ind w:left="45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Start by picturing Veteran mental health care in this te</w:t>
      </w:r>
      <w:r w:rsidR="003D3537" w:rsidRPr="001B7C99">
        <w:rPr>
          <w:rFonts w:asciiTheme="majorHAnsi" w:hAnsiTheme="majorHAnsi"/>
        </w:rPr>
        <w:t xml:space="preserve">am as you experience it now. The interactions and </w:t>
      </w:r>
      <w:r w:rsidRPr="001B7C99">
        <w:rPr>
          <w:rFonts w:asciiTheme="majorHAnsi" w:hAnsiTheme="majorHAnsi"/>
        </w:rPr>
        <w:t>communications within the team</w:t>
      </w:r>
      <w:r w:rsidR="003D3537" w:rsidRPr="001B7C99">
        <w:rPr>
          <w:rFonts w:asciiTheme="majorHAnsi" w:hAnsiTheme="majorHAnsi"/>
        </w:rPr>
        <w:t>, in and out of team meetings.</w:t>
      </w:r>
      <w:r w:rsidRPr="001B7C99">
        <w:rPr>
          <w:rFonts w:asciiTheme="majorHAnsi" w:hAnsiTheme="majorHAnsi"/>
        </w:rPr>
        <w:t xml:space="preserve"> </w:t>
      </w:r>
      <w:r w:rsidR="003D3537" w:rsidRPr="001B7C99">
        <w:rPr>
          <w:rFonts w:asciiTheme="majorHAnsi" w:hAnsiTheme="majorHAnsi"/>
        </w:rPr>
        <w:t>T</w:t>
      </w:r>
      <w:r w:rsidRPr="001B7C99">
        <w:rPr>
          <w:rFonts w:asciiTheme="majorHAnsi" w:hAnsiTheme="majorHAnsi"/>
        </w:rPr>
        <w:t>he key people you rely on outside the team</w:t>
      </w:r>
      <w:r w:rsidR="003D3537" w:rsidRPr="001B7C99">
        <w:rPr>
          <w:rFonts w:asciiTheme="majorHAnsi" w:hAnsiTheme="majorHAnsi"/>
        </w:rPr>
        <w:t>. T</w:t>
      </w:r>
      <w:r w:rsidRPr="001B7C99">
        <w:rPr>
          <w:rFonts w:asciiTheme="majorHAnsi" w:hAnsiTheme="majorHAnsi"/>
        </w:rPr>
        <w:t>he information and data you use to coordinate care plans, and the feelings you associate with it.</w:t>
      </w:r>
    </w:p>
    <w:p w:rsidR="003D3537" w:rsidRPr="001B7C99" w:rsidRDefault="003D3537" w:rsidP="003D3537">
      <w:pPr>
        <w:spacing w:after="0"/>
        <w:ind w:left="450"/>
        <w:rPr>
          <w:rFonts w:asciiTheme="majorHAnsi" w:hAnsiTheme="majorHAnsi"/>
        </w:rPr>
      </w:pPr>
    </w:p>
    <w:p w:rsidR="00F143AE" w:rsidRPr="001B7C99" w:rsidRDefault="00164FCF" w:rsidP="003D3537">
      <w:pPr>
        <w:spacing w:after="0"/>
        <w:ind w:left="45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Now picture the team learning over the next 6 months in a </w:t>
      </w:r>
      <w:r w:rsidR="003D3537" w:rsidRPr="001B7C99">
        <w:rPr>
          <w:rFonts w:asciiTheme="majorHAnsi" w:hAnsiTheme="majorHAnsi"/>
        </w:rPr>
        <w:t>*</w:t>
      </w:r>
      <w:r w:rsidR="003D3537" w:rsidRPr="001B7C99">
        <w:rPr>
          <w:rFonts w:asciiTheme="majorHAnsi" w:hAnsiTheme="majorHAnsi"/>
          <w:i/>
        </w:rPr>
        <w:t>b</w:t>
      </w:r>
      <w:r w:rsidRPr="001B7C99">
        <w:rPr>
          <w:rFonts w:asciiTheme="majorHAnsi" w:hAnsiTheme="majorHAnsi"/>
          <w:i/>
        </w:rPr>
        <w:t>est</w:t>
      </w:r>
      <w:r w:rsidR="003D3537" w:rsidRPr="001B7C99">
        <w:rPr>
          <w:rFonts w:asciiTheme="majorHAnsi" w:hAnsiTheme="majorHAnsi"/>
          <w:i/>
        </w:rPr>
        <w:t xml:space="preserve"> </w:t>
      </w:r>
      <w:r w:rsidRPr="001B7C99">
        <w:rPr>
          <w:rFonts w:asciiTheme="majorHAnsi" w:hAnsiTheme="majorHAnsi"/>
          <w:i/>
        </w:rPr>
        <w:t>case</w:t>
      </w:r>
      <w:r w:rsidR="003D3537" w:rsidRPr="001B7C99">
        <w:rPr>
          <w:rFonts w:asciiTheme="majorHAnsi" w:hAnsiTheme="majorHAnsi"/>
        </w:rPr>
        <w:t xml:space="preserve">* </w:t>
      </w:r>
      <w:r w:rsidRPr="001B7C99">
        <w:rPr>
          <w:rFonts w:asciiTheme="majorHAnsi" w:hAnsiTheme="majorHAnsi"/>
        </w:rPr>
        <w:t xml:space="preserve">scenario, where things are happening in the team the way that you would ideally like them to. This is your </w:t>
      </w:r>
      <w:r w:rsidR="003D3537" w:rsidRPr="001B7C99">
        <w:rPr>
          <w:rFonts w:asciiTheme="majorHAnsi" w:hAnsiTheme="majorHAnsi"/>
        </w:rPr>
        <w:t>*</w:t>
      </w:r>
      <w:r w:rsidRPr="001B7C99">
        <w:rPr>
          <w:rFonts w:asciiTheme="majorHAnsi" w:hAnsiTheme="majorHAnsi"/>
          <w:i/>
        </w:rPr>
        <w:t>dream team</w:t>
      </w:r>
      <w:r w:rsidR="003D3537" w:rsidRPr="001B7C99">
        <w:rPr>
          <w:rFonts w:asciiTheme="majorHAnsi" w:hAnsiTheme="majorHAnsi"/>
        </w:rPr>
        <w:t>*</w:t>
      </w:r>
      <w:r w:rsidRPr="001B7C99">
        <w:rPr>
          <w:rFonts w:asciiTheme="majorHAnsi" w:hAnsiTheme="majorHAnsi"/>
        </w:rPr>
        <w:t xml:space="preserve"> situation.</w:t>
      </w:r>
    </w:p>
    <w:p w:rsidR="00F143AE" w:rsidRPr="001B7C99" w:rsidRDefault="00164FCF" w:rsidP="003D3537">
      <w:pPr>
        <w:pStyle w:val="Heading3"/>
        <w:numPr>
          <w:ilvl w:val="0"/>
          <w:numId w:val="13"/>
        </w:numPr>
        <w:tabs>
          <w:tab w:val="left" w:pos="360"/>
        </w:tabs>
      </w:pPr>
      <w:bookmarkStart w:id="7" w:name="personal-vision-5-minutes"/>
      <w:bookmarkEnd w:id="7"/>
      <w:r w:rsidRPr="001B7C99">
        <w:t>Personal Vision (5 minutes)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What is team communication like?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How does the team relate to one another?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How is VA data used?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How are decisions, plans and changes made?</w:t>
      </w:r>
    </w:p>
    <w:p w:rsidR="00F143AE" w:rsidRPr="001B7C99" w:rsidRDefault="00164FCF" w:rsidP="003D3537">
      <w:pPr>
        <w:pStyle w:val="Heading3"/>
        <w:numPr>
          <w:ilvl w:val="0"/>
          <w:numId w:val="13"/>
        </w:numPr>
        <w:tabs>
          <w:tab w:val="left" w:pos="360"/>
        </w:tabs>
      </w:pPr>
      <w:bookmarkStart w:id="8" w:name="review-in-team-5-minutes"/>
      <w:bookmarkEnd w:id="8"/>
      <w:r w:rsidRPr="001B7C99">
        <w:t>Review in Team (5 minutes)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What stands out to you?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Why did we choose these?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What makes them so relevant or important to us?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Can we address them all (bearing in mind our resources and time)?</w:t>
      </w:r>
    </w:p>
    <w:p w:rsidR="00F143AE" w:rsidRPr="001B7C99" w:rsidRDefault="00164FCF" w:rsidP="003D3537">
      <w:pPr>
        <w:pStyle w:val="FirstParagraph"/>
        <w:numPr>
          <w:ilvl w:val="0"/>
          <w:numId w:val="12"/>
        </w:numPr>
        <w:spacing w:before="0" w:after="0"/>
        <w:ind w:left="144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If not, which would we most like to address (align around), and why?</w:t>
      </w:r>
    </w:p>
    <w:p w:rsidR="00F143AE" w:rsidRPr="001B7C99" w:rsidRDefault="00164FCF" w:rsidP="003D3537">
      <w:pPr>
        <w:pStyle w:val="Heading3"/>
        <w:numPr>
          <w:ilvl w:val="0"/>
          <w:numId w:val="13"/>
        </w:numPr>
        <w:tabs>
          <w:tab w:val="left" w:pos="360"/>
        </w:tabs>
      </w:pPr>
      <w:bookmarkStart w:id="9" w:name="putting-it-together-10-minutes"/>
      <w:bookmarkEnd w:id="9"/>
      <w:r w:rsidRPr="001B7C99">
        <w:t>Putting it Together (10 minutes)</w:t>
      </w:r>
    </w:p>
    <w:p w:rsidR="00F143AE" w:rsidRPr="001B7C99" w:rsidRDefault="003D3537" w:rsidP="003D3537">
      <w:pPr>
        <w:pStyle w:val="FirstParagraph"/>
        <w:ind w:left="36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Overall *</w:t>
      </w:r>
      <w:r w:rsidRPr="001B7C99">
        <w:rPr>
          <w:rFonts w:asciiTheme="majorHAnsi" w:hAnsiTheme="majorHAnsi"/>
          <w:i/>
        </w:rPr>
        <w:t>Modeling to Learn</w:t>
      </w:r>
      <w:r w:rsidRPr="001B7C99">
        <w:rPr>
          <w:rFonts w:asciiTheme="majorHAnsi" w:hAnsiTheme="majorHAnsi"/>
        </w:rPr>
        <w:t>*</w:t>
      </w:r>
      <w:r w:rsidR="00164FCF" w:rsidRPr="001B7C99">
        <w:rPr>
          <w:rFonts w:asciiTheme="majorHAnsi" w:hAnsiTheme="majorHAnsi"/>
        </w:rPr>
        <w:t xml:space="preserve"> objectives include act</w:t>
      </w:r>
      <w:r w:rsidRPr="001B7C99">
        <w:rPr>
          <w:rFonts w:asciiTheme="majorHAnsi" w:hAnsiTheme="majorHAnsi"/>
        </w:rPr>
        <w:t>ivities and competencies that:</w:t>
      </w:r>
    </w:p>
    <w:p w:rsidR="00F143AE" w:rsidRPr="001B7C99" w:rsidRDefault="00694D9E" w:rsidP="003D3537">
      <w:pPr>
        <w:numPr>
          <w:ilvl w:val="0"/>
          <w:numId w:val="8"/>
        </w:numPr>
        <w:spacing w:after="0"/>
        <w:ind w:left="720" w:hanging="36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Are meaningful for you and align your learning goals with your team.</w:t>
      </w:r>
    </w:p>
    <w:p w:rsidR="00F143AE" w:rsidRPr="001B7C99" w:rsidRDefault="00694D9E" w:rsidP="003D3537">
      <w:pPr>
        <w:numPr>
          <w:ilvl w:val="0"/>
          <w:numId w:val="8"/>
        </w:numPr>
        <w:spacing w:after="0"/>
        <w:ind w:left="720" w:hanging="36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Develop systems thinking skills and help you to see how several things fit together and understand causes that are hard to see without</w:t>
      </w:r>
      <w:r w:rsidR="00164FCF" w:rsidRPr="001B7C99">
        <w:rPr>
          <w:rFonts w:asciiTheme="majorHAnsi" w:hAnsiTheme="majorHAnsi"/>
        </w:rPr>
        <w:t xml:space="preserve"> data and modeling resources.</w:t>
      </w:r>
    </w:p>
    <w:p w:rsidR="00F143AE" w:rsidRPr="001B7C99" w:rsidRDefault="003D3537" w:rsidP="003D3537">
      <w:pPr>
        <w:numPr>
          <w:ilvl w:val="0"/>
          <w:numId w:val="8"/>
        </w:numPr>
        <w:spacing w:after="0"/>
        <w:ind w:left="720" w:hanging="36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Make VA</w:t>
      </w:r>
      <w:r w:rsidR="00694D9E" w:rsidRPr="001B7C99">
        <w:rPr>
          <w:rFonts w:asciiTheme="majorHAnsi" w:hAnsiTheme="majorHAnsi"/>
        </w:rPr>
        <w:t xml:space="preserve"> data, initiatives and standards transparent to you.</w:t>
      </w:r>
    </w:p>
    <w:p w:rsidR="00F143AE" w:rsidRPr="001B7C99" w:rsidRDefault="00694D9E" w:rsidP="003D3537">
      <w:pPr>
        <w:numPr>
          <w:ilvl w:val="0"/>
          <w:numId w:val="8"/>
        </w:numPr>
        <w:spacing w:after="0"/>
        <w:ind w:left="720" w:hanging="36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Empower you to realize ongoing improvements in team quality of care and team quality of work life.</w:t>
      </w:r>
    </w:p>
    <w:p w:rsidR="00F143AE" w:rsidRPr="001B7C99" w:rsidRDefault="00164FCF" w:rsidP="003D3537">
      <w:pPr>
        <w:pStyle w:val="Heading3"/>
        <w:numPr>
          <w:ilvl w:val="0"/>
          <w:numId w:val="13"/>
        </w:numPr>
        <w:tabs>
          <w:tab w:val="left" w:pos="360"/>
        </w:tabs>
      </w:pPr>
      <w:bookmarkStart w:id="10" w:name="select-the-team-vision"/>
      <w:bookmarkEnd w:id="10"/>
      <w:r w:rsidRPr="001B7C99">
        <w:t>Select the Team Vision</w:t>
      </w:r>
    </w:p>
    <w:p w:rsidR="00694D9E" w:rsidRPr="001B7C99" w:rsidRDefault="00694D9E" w:rsidP="003D3537">
      <w:pPr>
        <w:ind w:left="36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The team can further wordsmith their Team Vision after the session if they want to. We will hold this vision up as a reminder of our shared goals to orient our learning throughout the </w:t>
      </w:r>
      <w:r w:rsidRPr="001B7C99">
        <w:rPr>
          <w:rFonts w:asciiTheme="majorHAnsi" w:hAnsiTheme="majorHAnsi"/>
          <w:i/>
        </w:rPr>
        <w:t>MTL</w:t>
      </w:r>
      <w:r w:rsidRPr="001B7C99">
        <w:rPr>
          <w:rFonts w:asciiTheme="majorHAnsi" w:hAnsiTheme="majorHAnsi"/>
        </w:rPr>
        <w:t xml:space="preserve"> program.</w:t>
      </w:r>
    </w:p>
    <w:p w:rsidR="00694D9E" w:rsidRPr="001B7C99" w:rsidRDefault="00CF5CD5" w:rsidP="00694D9E">
      <w:pPr>
        <w:pStyle w:val="Heading2"/>
      </w:pPr>
      <w:r>
        <w:lastRenderedPageBreak/>
        <w:t>Done/Do (10</w:t>
      </w:r>
      <w:r w:rsidR="00694D9E" w:rsidRPr="001B7C99">
        <w:t xml:space="preserve"> minutes)</w:t>
      </w:r>
    </w:p>
    <w:p w:rsidR="00694D9E" w:rsidRPr="001B7C99" w:rsidRDefault="00694D9E" w:rsidP="00694D9E">
      <w:pPr>
        <w:pStyle w:val="Heading2"/>
      </w:pPr>
      <w:r w:rsidRPr="001B7C99">
        <w:t xml:space="preserve">Done </w:t>
      </w:r>
    </w:p>
    <w:p w:rsidR="00694D9E" w:rsidRPr="001B7C99" w:rsidRDefault="00694D9E" w:rsidP="00694D9E">
      <w:pPr>
        <w:rPr>
          <w:rFonts w:asciiTheme="majorHAnsi" w:hAnsiTheme="majorHAnsi"/>
        </w:rPr>
      </w:pPr>
      <w:r w:rsidRPr="001B7C99">
        <w:rPr>
          <w:rFonts w:asciiTheme="majorHAnsi" w:hAnsiTheme="majorHAnsi"/>
        </w:rPr>
        <w:t>We selected a Team Vision to orient our learning throughout the MTL program. We will hold this vision up as a reminder of our shared goals to orient our learning throughout MTL.</w:t>
      </w:r>
    </w:p>
    <w:p w:rsidR="00694D9E" w:rsidRPr="001B7C99" w:rsidRDefault="00694D9E" w:rsidP="00694D9E">
      <w:pPr>
        <w:pStyle w:val="Heading2"/>
      </w:pPr>
      <w:r w:rsidRPr="001B7C99">
        <w:t>DO</w:t>
      </w:r>
    </w:p>
    <w:p w:rsidR="00694D9E" w:rsidRPr="001B7C99" w:rsidRDefault="00694D9E" w:rsidP="00694D9E">
      <w:pPr>
        <w:rPr>
          <w:rFonts w:asciiTheme="majorHAnsi" w:hAnsiTheme="majorHAnsi"/>
        </w:rPr>
      </w:pPr>
      <w:r w:rsidRPr="001B7C99">
        <w:rPr>
          <w:rFonts w:asciiTheme="majorHAnsi" w:hAnsiTheme="majorHAnsi"/>
        </w:rPr>
        <w:t>Select a team lead and email Team PSD to set up our standing team meeting time.</w:t>
      </w:r>
    </w:p>
    <w:p w:rsidR="00694D9E" w:rsidRPr="001B7C99" w:rsidRDefault="00694D9E" w:rsidP="00694D9E">
      <w:pPr>
        <w:rPr>
          <w:rFonts w:asciiTheme="majorHAnsi" w:hAnsiTheme="majorHAnsi"/>
        </w:rPr>
      </w:pPr>
      <w:r w:rsidRPr="001B7C99">
        <w:rPr>
          <w:rFonts w:asciiTheme="majorHAnsi" w:hAnsiTheme="majorHAnsi"/>
        </w:rPr>
        <w:t>Role of Team Lead</w:t>
      </w:r>
    </w:p>
    <w:p w:rsidR="00CE41AC" w:rsidRPr="001B7C99" w:rsidRDefault="001B7C99" w:rsidP="001B7C99">
      <w:pPr>
        <w:pStyle w:val="FirstParagraph"/>
        <w:numPr>
          <w:ilvl w:val="0"/>
          <w:numId w:val="12"/>
        </w:numPr>
        <w:spacing w:before="0" w:after="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M</w:t>
      </w:r>
      <w:r w:rsidR="00CE41AC" w:rsidRPr="001B7C99">
        <w:rPr>
          <w:rFonts w:asciiTheme="majorHAnsi" w:hAnsiTheme="majorHAnsi"/>
        </w:rPr>
        <w:t>ain point of contact between clinic team and *Modeling to Learn* team for scheduling MTL-related team meetings</w:t>
      </w:r>
    </w:p>
    <w:p w:rsidR="00CE41AC" w:rsidRPr="001B7C99" w:rsidRDefault="00CE41AC" w:rsidP="001B7C99">
      <w:pPr>
        <w:pStyle w:val="FirstParagraph"/>
        <w:numPr>
          <w:ilvl w:val="0"/>
          <w:numId w:val="12"/>
        </w:numPr>
        <w:spacing w:before="0" w:after="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Develops knowledge of *MTL* </w:t>
      </w:r>
      <w:r w:rsidR="001B7C99" w:rsidRPr="001B7C99">
        <w:rPr>
          <w:rFonts w:asciiTheme="majorHAnsi" w:hAnsiTheme="majorHAnsi"/>
        </w:rPr>
        <w:t>tool use</w:t>
      </w:r>
      <w:r w:rsidRPr="001B7C99">
        <w:rPr>
          <w:rFonts w:asciiTheme="majorHAnsi" w:hAnsiTheme="majorHAnsi"/>
        </w:rPr>
        <w:t xml:space="preserve"> (especially those tools used most frequently mtl.how/live, mtl.how/data, mtl.how/sim) </w:t>
      </w:r>
    </w:p>
    <w:p w:rsidR="00694D9E" w:rsidRPr="001B7C99" w:rsidRDefault="00CE41AC" w:rsidP="001B7C99">
      <w:pPr>
        <w:pStyle w:val="FirstParagraph"/>
        <w:numPr>
          <w:ilvl w:val="0"/>
          <w:numId w:val="12"/>
        </w:numPr>
        <w:spacing w:before="0" w:after="0"/>
        <w:rPr>
          <w:rFonts w:asciiTheme="majorHAnsi" w:hAnsiTheme="majorHAnsi"/>
        </w:rPr>
      </w:pPr>
      <w:r w:rsidRPr="001B7C99">
        <w:rPr>
          <w:rFonts w:asciiTheme="majorHAnsi" w:hAnsiTheme="majorHAnsi"/>
        </w:rPr>
        <w:t xml:space="preserve">Provides leadership during MTL sessions </w:t>
      </w:r>
      <w:r w:rsidR="001B7C99" w:rsidRPr="001B7C99">
        <w:rPr>
          <w:rFonts w:asciiTheme="majorHAnsi" w:hAnsiTheme="majorHAnsi"/>
        </w:rPr>
        <w:t>including encouraging team participation in discussions and serving as computer simulation lead (once familiarity with tools is established)</w:t>
      </w:r>
    </w:p>
    <w:p w:rsidR="001B7C99" w:rsidRPr="001B7C99" w:rsidRDefault="001B7C99" w:rsidP="001B7C99">
      <w:pPr>
        <w:spacing w:after="0"/>
        <w:rPr>
          <w:rFonts w:asciiTheme="majorHAnsi" w:hAnsiTheme="majorHAnsi"/>
        </w:rPr>
      </w:pPr>
    </w:p>
    <w:p w:rsidR="00694D9E" w:rsidRPr="001B7C99" w:rsidRDefault="00694D9E" w:rsidP="00694D9E">
      <w:pPr>
        <w:rPr>
          <w:rFonts w:asciiTheme="majorHAnsi" w:hAnsiTheme="majorHAnsi"/>
        </w:rPr>
      </w:pPr>
      <w:r w:rsidRPr="001B7C99">
        <w:rPr>
          <w:rFonts w:asciiTheme="majorHAnsi" w:hAnsiTheme="majorHAnsi"/>
        </w:rPr>
        <w:t>Characteristics of Team Lead</w:t>
      </w:r>
    </w:p>
    <w:p w:rsidR="001B7C99" w:rsidRPr="001B7C99" w:rsidRDefault="001B7C99" w:rsidP="001B7C99">
      <w:pPr>
        <w:pStyle w:val="FirstParagraph"/>
        <w:numPr>
          <w:ilvl w:val="0"/>
          <w:numId w:val="12"/>
        </w:numPr>
        <w:spacing w:before="0" w:after="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Strong relationships with fellow clinic team members</w:t>
      </w:r>
    </w:p>
    <w:p w:rsidR="00694D9E" w:rsidRPr="001B7C99" w:rsidRDefault="001B7C99" w:rsidP="001B7C99">
      <w:pPr>
        <w:pStyle w:val="FirstParagraph"/>
        <w:numPr>
          <w:ilvl w:val="0"/>
          <w:numId w:val="12"/>
        </w:numPr>
        <w:spacing w:before="0" w:after="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Organized</w:t>
      </w:r>
      <w:r w:rsidR="00CF5CD5">
        <w:rPr>
          <w:rFonts w:asciiTheme="majorHAnsi" w:hAnsiTheme="majorHAnsi"/>
        </w:rPr>
        <w:t xml:space="preserve"> </w:t>
      </w:r>
    </w:p>
    <w:p w:rsidR="001B7C99" w:rsidRDefault="001B7C99" w:rsidP="001B7C99">
      <w:pPr>
        <w:pStyle w:val="FirstParagraph"/>
        <w:numPr>
          <w:ilvl w:val="0"/>
          <w:numId w:val="12"/>
        </w:numPr>
        <w:spacing w:before="0" w:after="0"/>
        <w:rPr>
          <w:rFonts w:asciiTheme="majorHAnsi" w:hAnsiTheme="majorHAnsi"/>
        </w:rPr>
      </w:pPr>
      <w:r w:rsidRPr="001B7C99">
        <w:rPr>
          <w:rFonts w:asciiTheme="majorHAnsi" w:hAnsiTheme="majorHAnsi"/>
        </w:rPr>
        <w:t>Basic computer knowledge, Excel experience helpful</w:t>
      </w:r>
    </w:p>
    <w:p w:rsidR="00CF5CD5" w:rsidRDefault="00CF5CD5" w:rsidP="00CF5CD5">
      <w:pPr>
        <w:pStyle w:val="FirstParagraph"/>
        <w:numPr>
          <w:ilvl w:val="0"/>
          <w:numId w:val="12"/>
        </w:numPr>
        <w:spacing w:before="0" w:after="0"/>
        <w:rPr>
          <w:rFonts w:asciiTheme="majorHAnsi" w:hAnsiTheme="majorHAnsi"/>
        </w:rPr>
      </w:pPr>
      <w:r w:rsidRPr="00CF5CD5">
        <w:rPr>
          <w:rFonts w:asciiTheme="majorHAnsi" w:hAnsiTheme="majorHAnsi"/>
        </w:rPr>
        <w:t>Attention to detail</w:t>
      </w:r>
    </w:p>
    <w:p w:rsidR="00CF5CD5" w:rsidRPr="00CF5CD5" w:rsidRDefault="00CF5CD5" w:rsidP="00CF5CD5">
      <w:pPr>
        <w:pStyle w:val="FirstParagraph"/>
        <w:numPr>
          <w:ilvl w:val="0"/>
          <w:numId w:val="12"/>
        </w:numPr>
        <w:spacing w:before="0" w:after="0"/>
        <w:rPr>
          <w:rFonts w:asciiTheme="majorHAnsi" w:hAnsiTheme="majorHAnsi"/>
        </w:rPr>
      </w:pPr>
      <w:r w:rsidRPr="00CF5CD5">
        <w:rPr>
          <w:rFonts w:asciiTheme="majorHAnsi" w:hAnsiTheme="majorHAnsi"/>
        </w:rPr>
        <w:t>Committed to process improvement and use of data to improve care</w:t>
      </w:r>
    </w:p>
    <w:p w:rsidR="00CF5CD5" w:rsidRDefault="00CF5CD5" w:rsidP="00CF5CD5">
      <w:pPr>
        <w:spacing w:after="0"/>
        <w:rPr>
          <w:rFonts w:asciiTheme="majorHAnsi" w:hAnsiTheme="majorHAnsi"/>
        </w:rPr>
      </w:pPr>
      <w:bookmarkStart w:id="11" w:name="_GoBack"/>
    </w:p>
    <w:bookmarkEnd w:id="11"/>
    <w:p w:rsidR="00694D9E" w:rsidRPr="001B7C99" w:rsidRDefault="00694D9E" w:rsidP="00694D9E">
      <w:pPr>
        <w:rPr>
          <w:rFonts w:asciiTheme="majorHAnsi" w:hAnsiTheme="majorHAnsi"/>
        </w:rPr>
      </w:pPr>
      <w:r w:rsidRPr="001B7C99">
        <w:rPr>
          <w:rFonts w:asciiTheme="majorHAnsi" w:hAnsiTheme="majorHAnsi"/>
        </w:rPr>
        <w:t>Standing meeting time considerations</w:t>
      </w:r>
    </w:p>
    <w:p w:rsidR="00CF5CD5" w:rsidRDefault="00CF5CD5" w:rsidP="00694D9E">
      <w:pPr>
        <w:pStyle w:val="ListParagraph"/>
        <w:numPr>
          <w:ilvl w:val="0"/>
          <w:numId w:val="9"/>
        </w:numPr>
        <w:rPr>
          <w:rFonts w:asciiTheme="majorHAnsi" w:hAnsiTheme="majorHAnsi"/>
          <w:highlight w:val="yellow"/>
        </w:rPr>
      </w:pPr>
      <w:r>
        <w:rPr>
          <w:rFonts w:asciiTheme="majorHAnsi" w:hAnsiTheme="majorHAnsi"/>
          <w:highlight w:val="yellow"/>
        </w:rPr>
        <w:t>Central location vs. geographically dispersed</w:t>
      </w:r>
    </w:p>
    <w:p w:rsidR="00694D9E" w:rsidRPr="001B7C99" w:rsidRDefault="00CF5CD5" w:rsidP="00694D9E">
      <w:pPr>
        <w:pStyle w:val="ListParagraph"/>
        <w:numPr>
          <w:ilvl w:val="0"/>
          <w:numId w:val="9"/>
        </w:numPr>
        <w:rPr>
          <w:rFonts w:asciiTheme="majorHAnsi" w:hAnsiTheme="majorHAnsi"/>
          <w:highlight w:val="yellow"/>
        </w:rPr>
      </w:pPr>
      <w:r>
        <w:rPr>
          <w:rFonts w:asciiTheme="majorHAnsi" w:hAnsiTheme="majorHAnsi"/>
          <w:highlight w:val="yellow"/>
        </w:rPr>
        <w:t>Clinic schedule</w:t>
      </w:r>
    </w:p>
    <w:p w:rsidR="00694D9E" w:rsidRPr="001B7C99" w:rsidRDefault="00694D9E" w:rsidP="00694D9E">
      <w:pPr>
        <w:rPr>
          <w:rFonts w:asciiTheme="majorHAnsi" w:hAnsiTheme="majorHAnsi"/>
        </w:rPr>
      </w:pPr>
      <w:r w:rsidRPr="001B7C99">
        <w:rPr>
          <w:rFonts w:asciiTheme="majorHAnsi" w:hAnsiTheme="majorHAnsi"/>
        </w:rPr>
        <w:t>Whom to notify of these decisions and by when</w:t>
      </w:r>
    </w:p>
    <w:p w:rsidR="00694D9E" w:rsidRPr="001B7C99" w:rsidRDefault="00694D9E" w:rsidP="00694D9E">
      <w:pPr>
        <w:pStyle w:val="ListParagraph"/>
        <w:numPr>
          <w:ilvl w:val="0"/>
          <w:numId w:val="9"/>
        </w:numPr>
        <w:rPr>
          <w:rFonts w:asciiTheme="majorHAnsi" w:hAnsiTheme="majorHAnsi"/>
          <w:highlight w:val="yellow"/>
        </w:rPr>
      </w:pPr>
      <w:r w:rsidRPr="001B7C99">
        <w:rPr>
          <w:rFonts w:asciiTheme="majorHAnsi" w:hAnsiTheme="majorHAnsi"/>
          <w:highlight w:val="yellow"/>
        </w:rPr>
        <w:t xml:space="preserve">List </w:t>
      </w:r>
    </w:p>
    <w:p w:rsidR="00694D9E" w:rsidRPr="001B7C99" w:rsidRDefault="00694D9E" w:rsidP="00694D9E">
      <w:pPr>
        <w:rPr>
          <w:rFonts w:asciiTheme="majorHAnsi" w:hAnsiTheme="majorHAnsi"/>
        </w:rPr>
      </w:pPr>
    </w:p>
    <w:p w:rsidR="00E21044" w:rsidRPr="001B7C99" w:rsidRDefault="00E21044">
      <w:pPr>
        <w:rPr>
          <w:rFonts w:asciiTheme="majorHAnsi" w:hAnsiTheme="majorHAnsi"/>
        </w:rPr>
      </w:pPr>
      <w:bookmarkStart w:id="12" w:name="do-and-done-15-minutes-1"/>
      <w:bookmarkEnd w:id="12"/>
    </w:p>
    <w:sectPr w:rsidR="00E21044" w:rsidRPr="001B7C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FF7" w:rsidRDefault="00932FF7">
      <w:pPr>
        <w:spacing w:after="0"/>
      </w:pPr>
      <w:r>
        <w:separator/>
      </w:r>
    </w:p>
  </w:endnote>
  <w:endnote w:type="continuationSeparator" w:id="0">
    <w:p w:rsidR="00932FF7" w:rsidRDefault="00932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FF7" w:rsidRDefault="00932FF7">
      <w:r>
        <w:separator/>
      </w:r>
    </w:p>
  </w:footnote>
  <w:footnote w:type="continuationSeparator" w:id="0">
    <w:p w:rsidR="00932FF7" w:rsidRDefault="00932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DA9CB3"/>
    <w:multiLevelType w:val="multilevel"/>
    <w:tmpl w:val="F5742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39A8C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B2789F"/>
    <w:multiLevelType w:val="multilevel"/>
    <w:tmpl w:val="E2406A80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-900" w:firstLine="0"/>
      </w:pPr>
      <w:rPr>
        <w:rFonts w:hint="default"/>
      </w:rPr>
    </w:lvl>
    <w:lvl w:ilvl="8">
      <w:numFmt w:val="decimal"/>
      <w:lvlText w:val=""/>
      <w:lvlJc w:val="left"/>
      <w:pPr>
        <w:ind w:left="-900" w:firstLine="0"/>
      </w:pPr>
      <w:rPr>
        <w:rFonts w:hint="default"/>
      </w:rPr>
    </w:lvl>
  </w:abstractNum>
  <w:abstractNum w:abstractNumId="3" w15:restartNumberingAfterBreak="0">
    <w:nsid w:val="21F73F8C"/>
    <w:multiLevelType w:val="hybridMultilevel"/>
    <w:tmpl w:val="D8E463A6"/>
    <w:lvl w:ilvl="0" w:tplc="8B3C11DE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E385F"/>
    <w:multiLevelType w:val="hybridMultilevel"/>
    <w:tmpl w:val="10F6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261ED"/>
    <w:multiLevelType w:val="hybridMultilevel"/>
    <w:tmpl w:val="71705D50"/>
    <w:lvl w:ilvl="0" w:tplc="7E145AB0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B5AAB"/>
    <w:multiLevelType w:val="multilevel"/>
    <w:tmpl w:val="0C5ED7B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C7E5F44"/>
    <w:multiLevelType w:val="hybridMultilevel"/>
    <w:tmpl w:val="DFB6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233DC"/>
    <w:multiLevelType w:val="multilevel"/>
    <w:tmpl w:val="1F3A5D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DAE13C"/>
    <w:multiLevelType w:val="multilevel"/>
    <w:tmpl w:val="774C3FDA"/>
    <w:lvl w:ilvl="0">
      <w:start w:val="1"/>
      <w:numFmt w:val="lowerLetter"/>
      <w:lvlText w:val="%1."/>
      <w:lvlJc w:val="left"/>
      <w:pPr>
        <w:tabs>
          <w:tab w:val="num" w:pos="900"/>
        </w:tabs>
        <w:ind w:left="1380" w:hanging="48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2100" w:hanging="48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820" w:hanging="480"/>
      </w:pPr>
    </w:lvl>
    <w:lvl w:ilvl="3">
      <w:start w:val="1"/>
      <w:numFmt w:val="lowerLetter"/>
      <w:lvlText w:val="%4."/>
      <w:lvlJc w:val="left"/>
      <w:pPr>
        <w:tabs>
          <w:tab w:val="num" w:pos="3060"/>
        </w:tabs>
        <w:ind w:left="3540" w:hanging="48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4260" w:hanging="480"/>
      </w:p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980" w:hanging="480"/>
      </w:pPr>
    </w:lvl>
    <w:lvl w:ilvl="6">
      <w:start w:val="1"/>
      <w:numFmt w:val="lowerLetter"/>
      <w:lvlText w:val="%7."/>
      <w:lvlJc w:val="left"/>
      <w:pPr>
        <w:tabs>
          <w:tab w:val="num" w:pos="5220"/>
        </w:tabs>
        <w:ind w:left="57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E16CE9"/>
    <w:multiLevelType w:val="hybridMultilevel"/>
    <w:tmpl w:val="F232F044"/>
    <w:lvl w:ilvl="0" w:tplc="8B3C11DE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D5ABE"/>
    <w:multiLevelType w:val="hybridMultilevel"/>
    <w:tmpl w:val="8982CB0E"/>
    <w:lvl w:ilvl="0" w:tplc="8B3C11DE">
      <w:start w:val="6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778CAB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5"/>
  </w:num>
  <w:num w:numId="10">
    <w:abstractNumId w:val="3"/>
  </w:num>
  <w:num w:numId="11">
    <w:abstractNumId w:val="11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4FCF"/>
    <w:rsid w:val="001B7C99"/>
    <w:rsid w:val="00294BC5"/>
    <w:rsid w:val="00382A7E"/>
    <w:rsid w:val="003D3537"/>
    <w:rsid w:val="004E29B3"/>
    <w:rsid w:val="00590D07"/>
    <w:rsid w:val="00694D9E"/>
    <w:rsid w:val="00755D16"/>
    <w:rsid w:val="00784D58"/>
    <w:rsid w:val="008D6863"/>
    <w:rsid w:val="00932FF7"/>
    <w:rsid w:val="00A22959"/>
    <w:rsid w:val="00B86B75"/>
    <w:rsid w:val="00BC48D5"/>
    <w:rsid w:val="00C36279"/>
    <w:rsid w:val="00CE41AC"/>
    <w:rsid w:val="00CF5CD5"/>
    <w:rsid w:val="00E21044"/>
    <w:rsid w:val="00E315A3"/>
    <w:rsid w:val="00F143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1F71F-4DF4-4B77-9042-5BB8A496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69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MTL Session 1</vt:lpstr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MTL Session 1</dc:title>
  <dc:creator>Team PSD</dc:creator>
  <cp:lastModifiedBy>dkibbe</cp:lastModifiedBy>
  <cp:revision>3</cp:revision>
  <dcterms:created xsi:type="dcterms:W3CDTF">2018-10-17T11:48:00Z</dcterms:created>
  <dcterms:modified xsi:type="dcterms:W3CDTF">2018-10-17T12:02:00Z</dcterms:modified>
</cp:coreProperties>
</file>