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mtl-live-session-05"/>
    <w:bookmarkEnd w:id="0"/>
    <w:p w:rsidR="00C45D65" w:rsidRDefault="0073661A">
      <w:pPr>
        <w:pStyle w:val="Heading1"/>
      </w:pPr>
      <w:r>
        <w:fldChar w:fldCharType="begin"/>
      </w:r>
      <w:r>
        <w:instrText xml:space="preserve"> HYPERLINK "https://github.com/lzim/teampsd/blob/master/mtl_facilitate_workgroup/mtl_live_guide/mtl_live_session05_see.Rmd" \h </w:instrText>
      </w:r>
      <w:r>
        <w:fldChar w:fldCharType="separate"/>
      </w:r>
      <w:r>
        <w:rPr>
          <w:rStyle w:val="Hyperlink"/>
        </w:rPr>
        <w:t>MTL Live Session 0</w:t>
      </w:r>
      <w:r w:rsidR="007F4708">
        <w:rPr>
          <w:rStyle w:val="Hyperlink"/>
        </w:rPr>
        <w:t>4</w:t>
      </w:r>
      <w:r>
        <w:rPr>
          <w:rStyle w:val="Hyperlink"/>
        </w:rPr>
        <w:fldChar w:fldCharType="end"/>
      </w:r>
    </w:p>
    <w:p w:rsidR="00C45D65" w:rsidRDefault="0073661A">
      <w:pPr>
        <w:pStyle w:val="Heading1"/>
      </w:pPr>
      <w:bookmarkStart w:id="1" w:name="today-were-modeling-to-learn-how-to-log-"/>
      <w:bookmarkEnd w:id="1"/>
      <w:r>
        <w:t xml:space="preserve">Today we’re modeling to learn how to </w:t>
      </w:r>
      <w:r w:rsidR="007365DB">
        <w:t>p</w:t>
      </w:r>
      <w:r w:rsidR="007F4708">
        <w:t>rioritize team needs</w:t>
      </w:r>
      <w:r>
        <w:t>.</w:t>
      </w:r>
    </w:p>
    <w:p w:rsidR="00C45D65" w:rsidRDefault="0073661A">
      <w:pPr>
        <w:pStyle w:val="Heading2"/>
      </w:pPr>
      <w:bookmarkStart w:id="2" w:name="done-and-do-15-minutes"/>
      <w:bookmarkEnd w:id="2"/>
      <w:r>
        <w:t>Done and Do (15 minutes)</w:t>
      </w:r>
    </w:p>
    <w:p w:rsidR="00B1028D" w:rsidRDefault="00B1028D">
      <w:pPr>
        <w:pStyle w:val="Compact"/>
        <w:rPr>
          <w:b/>
        </w:rPr>
      </w:pPr>
    </w:p>
    <w:p w:rsidR="007365DB" w:rsidRDefault="007F4708">
      <w:pPr>
        <w:pStyle w:val="Compact"/>
      </w:pPr>
      <w:r>
        <w:t xml:space="preserve">MTL Session 3 focused on </w:t>
      </w:r>
      <w:r w:rsidR="00EA2956">
        <w:t>how to produce team data for simulation using</w:t>
      </w:r>
      <w:r w:rsidR="007365DB">
        <w:t xml:space="preserve"> the data user interface. Who remembers what the web address is for the data UI? [mtl.how/data]</w:t>
      </w:r>
    </w:p>
    <w:p w:rsidR="007365DB" w:rsidRDefault="007365DB">
      <w:pPr>
        <w:pStyle w:val="Compact"/>
      </w:pPr>
      <w:r>
        <w:t xml:space="preserve">Last session, we looked at a team data table that featured team </w:t>
      </w:r>
      <w:r w:rsidR="007F4708">
        <w:t>trends</w:t>
      </w:r>
      <w:r>
        <w:t xml:space="preserve"> over two years. We examined how the team data was estimated and reviewed the descriptions and definitions for the data i</w:t>
      </w:r>
      <w:r w:rsidR="00B1028D">
        <w:t xml:space="preserve">n the various tabs. Finally, </w:t>
      </w:r>
      <w:r>
        <w:t xml:space="preserve">the team </w:t>
      </w:r>
      <w:r w:rsidR="00B1028D">
        <w:t xml:space="preserve">was asked </w:t>
      </w:r>
      <w:r>
        <w:t>to call on their clinical expertise to analyze the team data and team trends to identify team priorities for future learning.</w:t>
      </w:r>
      <w:r w:rsidR="00EA2956">
        <w:t xml:space="preserve"> You were asked to complete two tasks: find something in the team data table and to answer the questions at mtl.how/menu.</w:t>
      </w:r>
    </w:p>
    <w:p w:rsidR="00EA2956" w:rsidRDefault="00EA2956" w:rsidP="00EA2956">
      <w:pPr>
        <w:pStyle w:val="Compact"/>
        <w:numPr>
          <w:ilvl w:val="0"/>
          <w:numId w:val="25"/>
        </w:numPr>
      </w:pPr>
      <w:r>
        <w:t xml:space="preserve">What data in the team data was of greatest interest as you explored mtl.how/data? </w:t>
      </w:r>
    </w:p>
    <w:p w:rsidR="00B1028D" w:rsidRDefault="00B1028D" w:rsidP="00EA2956">
      <w:pPr>
        <w:pStyle w:val="Compact"/>
        <w:numPr>
          <w:ilvl w:val="0"/>
          <w:numId w:val="25"/>
        </w:numPr>
      </w:pPr>
      <w:r>
        <w:t>Are there any questions about the data U</w:t>
      </w:r>
      <w:r w:rsidR="00EA2956">
        <w:t>I</w:t>
      </w:r>
      <w:r>
        <w:t>?</w:t>
      </w:r>
    </w:p>
    <w:p w:rsidR="007365DB" w:rsidRPr="00B1028D" w:rsidRDefault="007365DB">
      <w:pPr>
        <w:pStyle w:val="Compact"/>
        <w:rPr>
          <w:b/>
        </w:rPr>
      </w:pPr>
    </w:p>
    <w:p w:rsidR="00EA2956" w:rsidRDefault="00EA2956" w:rsidP="00EA2956">
      <w:pPr>
        <w:pStyle w:val="Compact"/>
      </w:pPr>
      <w:r>
        <w:t>MTL.how/menu was created to help teams identify priorities for action in clinical care.</w:t>
      </w:r>
      <w:r w:rsidR="00CD6CDA" w:rsidRPr="00CD6CDA">
        <w:t xml:space="preserve"> </w:t>
      </w:r>
      <w:r w:rsidR="00CD6CDA">
        <w:t>Today we will focus on prioritizing team needs.</w:t>
      </w:r>
    </w:p>
    <w:p w:rsidR="00C45D65" w:rsidRDefault="0073661A">
      <w:pPr>
        <w:pStyle w:val="Heading2"/>
      </w:pPr>
      <w:bookmarkStart w:id="3" w:name="learning-objectives"/>
      <w:bookmarkEnd w:id="3"/>
      <w:r>
        <w:t>Learning Objectives</w:t>
      </w:r>
    </w:p>
    <w:p w:rsidR="00EA2956" w:rsidRPr="00EA2956" w:rsidRDefault="00EA2956" w:rsidP="00EA2956">
      <w:pPr>
        <w:numPr>
          <w:ilvl w:val="0"/>
          <w:numId w:val="27"/>
        </w:numPr>
        <w:spacing w:before="100" w:beforeAutospacing="1" w:after="100" w:afterAutospacing="1"/>
        <w:rPr>
          <w:rFonts w:eastAsia="Times New Roman" w:cs="Segoe UI"/>
          <w:color w:val="24292E"/>
        </w:rPr>
      </w:pPr>
      <w:bookmarkStart w:id="4" w:name="in-session-exercise-30-minutes"/>
      <w:bookmarkEnd w:id="4"/>
      <w:r w:rsidRPr="00EA2956">
        <w:rPr>
          <w:rFonts w:eastAsia="Times New Roman" w:cs="Segoe UI"/>
          <w:color w:val="24292E"/>
        </w:rPr>
        <w:t>Describe the high priority needs reported across the team.</w:t>
      </w:r>
    </w:p>
    <w:p w:rsidR="00EA2956" w:rsidRPr="00EA2956" w:rsidRDefault="00EA2956" w:rsidP="00EA2956">
      <w:pPr>
        <w:numPr>
          <w:ilvl w:val="0"/>
          <w:numId w:val="27"/>
        </w:numPr>
        <w:spacing w:before="60" w:after="100" w:afterAutospacing="1"/>
        <w:rPr>
          <w:rFonts w:eastAsia="Times New Roman" w:cs="Segoe UI"/>
          <w:color w:val="24292E"/>
        </w:rPr>
      </w:pPr>
      <w:r w:rsidRPr="00EA2956">
        <w:rPr>
          <w:rFonts w:eastAsia="Times New Roman" w:cs="Segoe UI"/>
          <w:color w:val="24292E"/>
        </w:rPr>
        <w:t>Test out how these needs are experienced across the team through team dialogue.</w:t>
      </w:r>
    </w:p>
    <w:p w:rsidR="00EA2956" w:rsidRPr="00EA2956" w:rsidRDefault="00EA2956" w:rsidP="00EA2956">
      <w:pPr>
        <w:numPr>
          <w:ilvl w:val="0"/>
          <w:numId w:val="27"/>
        </w:numPr>
        <w:spacing w:before="60" w:after="100" w:afterAutospacing="1"/>
        <w:rPr>
          <w:rFonts w:eastAsia="Times New Roman" w:cs="Segoe UI"/>
          <w:color w:val="24292E"/>
        </w:rPr>
      </w:pPr>
      <w:r w:rsidRPr="00EA2956">
        <w:rPr>
          <w:rFonts w:eastAsia="Times New Roman" w:cs="Segoe UI"/>
          <w:color w:val="24292E"/>
        </w:rPr>
        <w:t>Consider the team vision and apply team decision-making to select a high-priority module of </w:t>
      </w:r>
      <w:r w:rsidRPr="00EA2956">
        <w:rPr>
          <w:rFonts w:eastAsia="Times New Roman" w:cs="Segoe UI"/>
          <w:i/>
          <w:iCs/>
          <w:color w:val="24292E"/>
        </w:rPr>
        <w:t>MTL</w:t>
      </w:r>
      <w:r w:rsidRPr="00EA2956">
        <w:rPr>
          <w:rFonts w:eastAsia="Times New Roman" w:cs="Segoe UI"/>
          <w:color w:val="24292E"/>
        </w:rPr>
        <w:t>.</w:t>
      </w:r>
    </w:p>
    <w:p w:rsidR="00EA2956" w:rsidRDefault="0073661A" w:rsidP="00CD6CDA">
      <w:pPr>
        <w:pStyle w:val="Heading1"/>
      </w:pPr>
      <w:r>
        <w:t>In-session Exercise (30 minutes)</w:t>
      </w:r>
    </w:p>
    <w:p w:rsidR="00EA2956" w:rsidRDefault="00EA2956" w:rsidP="00EA2956">
      <w:pPr>
        <w:pStyle w:val="NormalWeb"/>
        <w:numPr>
          <w:ilvl w:val="0"/>
          <w:numId w:val="28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Complete the </w:t>
      </w:r>
      <w:hyperlink r:id="rId7" w:history="1">
        <w:r>
          <w:rPr>
            <w:rStyle w:val="Emphasis"/>
            <w:rFonts w:ascii="Segoe UI" w:hAnsi="Segoe UI" w:cs="Segoe UI"/>
            <w:color w:val="0366D6"/>
          </w:rPr>
          <w:t>MTL</w:t>
        </w:r>
        <w:r>
          <w:rPr>
            <w:rStyle w:val="Hyperlink"/>
            <w:rFonts w:ascii="Segoe UI" w:hAnsi="Segoe UI" w:cs="Segoe UI"/>
            <w:color w:val="0366D6"/>
          </w:rPr>
          <w:t> Menu</w:t>
        </w:r>
      </w:hyperlink>
      <w:r>
        <w:rPr>
          <w:rFonts w:ascii="Segoe UI" w:hAnsi="Segoe UI" w:cs="Segoe UI"/>
          <w:color w:val="24292E"/>
        </w:rPr>
        <w:t> on your own.</w:t>
      </w:r>
    </w:p>
    <w:p w:rsidR="00EA2956" w:rsidRDefault="00EA2956" w:rsidP="00EA2956">
      <w:pPr>
        <w:pStyle w:val="Compact"/>
        <w:numPr>
          <w:ilvl w:val="1"/>
          <w:numId w:val="28"/>
        </w:numPr>
      </w:pPr>
      <w:r>
        <w:t xml:space="preserve">You received an email this week reminding you to complete the questions on mtl.how/menu. </w:t>
      </w:r>
      <w:r>
        <w:t>Again, t</w:t>
      </w:r>
      <w:r>
        <w:t>he purpose of the Menu is help identify team needs. Did everyone complete the questions at mtl.how/menu?</w:t>
      </w:r>
      <w:r>
        <w:t xml:space="preserve"> </w:t>
      </w:r>
    </w:p>
    <w:p w:rsidR="00EA2956" w:rsidRDefault="00EA2956" w:rsidP="00EA2956">
      <w:pPr>
        <w:pStyle w:val="Compact"/>
        <w:numPr>
          <w:ilvl w:val="1"/>
          <w:numId w:val="28"/>
        </w:numPr>
      </w:pPr>
      <w:r>
        <w:t>If no team members have completed the questions on mtl.how/menu, guide</w:t>
      </w:r>
      <w:r>
        <w:t xml:space="preserve"> the team members</w:t>
      </w:r>
      <w:r>
        <w:t xml:space="preserve"> to the </w:t>
      </w:r>
      <w:r>
        <w:t>website</w:t>
      </w:r>
      <w:r>
        <w:t xml:space="preserve"> to complete the questions.</w:t>
      </w:r>
    </w:p>
    <w:p w:rsidR="00EA2956" w:rsidRDefault="00EA2956" w:rsidP="00EA2956">
      <w:pPr>
        <w:pStyle w:val="NormalWeb"/>
        <w:numPr>
          <w:ilvl w:val="0"/>
          <w:numId w:val="28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Review the team's results in your team.</w:t>
      </w:r>
    </w:p>
    <w:p w:rsidR="00CD6CDA" w:rsidRDefault="00CD6CDA" w:rsidP="00CD6CDA">
      <w:pPr>
        <w:pStyle w:val="Compact"/>
        <w:numPr>
          <w:ilvl w:val="1"/>
          <w:numId w:val="28"/>
        </w:numPr>
      </w:pPr>
      <w:r>
        <w:t>Thank you for completing the mtl.how/menu.</w:t>
      </w:r>
    </w:p>
    <w:p w:rsidR="00CD6CDA" w:rsidRDefault="00CD6CDA" w:rsidP="00CD6CDA">
      <w:pPr>
        <w:pStyle w:val="Compact"/>
        <w:numPr>
          <w:ilvl w:val="1"/>
          <w:numId w:val="28"/>
        </w:numPr>
      </w:pPr>
      <w:r>
        <w:lastRenderedPageBreak/>
        <w:t>INSERT IMAGE OF MTL.HOW/MENU RESULTS EXAMPLE</w:t>
      </w:r>
    </w:p>
    <w:p w:rsidR="00EA2956" w:rsidRDefault="00CD6CDA" w:rsidP="00CD6CDA">
      <w:pPr>
        <w:pStyle w:val="Compact"/>
        <w:numPr>
          <w:ilvl w:val="1"/>
          <w:numId w:val="28"/>
        </w:numPr>
      </w:pPr>
      <w:r>
        <w:t>Our first step is to s</w:t>
      </w:r>
      <w:r w:rsidRPr="00CD6CDA">
        <w:t xml:space="preserve">can through the team’s results. </w:t>
      </w:r>
      <w:r>
        <w:t>Look for two or three items that stand</w:t>
      </w:r>
      <w:r w:rsidR="00EA2956" w:rsidRPr="00CD6CDA">
        <w:t xml:space="preserve"> out to you</w:t>
      </w:r>
      <w:r>
        <w:t xml:space="preserve"> in the responses.</w:t>
      </w:r>
    </w:p>
    <w:p w:rsidR="00CD6CDA" w:rsidRDefault="00CD6CDA" w:rsidP="00CD6CDA">
      <w:pPr>
        <w:pStyle w:val="Compact"/>
        <w:numPr>
          <w:ilvl w:val="1"/>
          <w:numId w:val="28"/>
        </w:numPr>
      </w:pPr>
      <w:r>
        <w:t xml:space="preserve">Lead discussion of what stood out to the team members as they scanned the responses. </w:t>
      </w:r>
    </w:p>
    <w:p w:rsidR="00CD6CDA" w:rsidRDefault="00CD6CDA" w:rsidP="00CD6CDA">
      <w:pPr>
        <w:pStyle w:val="Compact"/>
        <w:numPr>
          <w:ilvl w:val="1"/>
          <w:numId w:val="28"/>
        </w:numPr>
      </w:pPr>
      <w:r>
        <w:t xml:space="preserve">Take notes as team members reveal what stood out to them. </w:t>
      </w:r>
    </w:p>
    <w:p w:rsidR="00EA2956" w:rsidRDefault="00EA2956" w:rsidP="00EA2956">
      <w:pPr>
        <w:numPr>
          <w:ilvl w:val="0"/>
          <w:numId w:val="30"/>
        </w:numPr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Look for areas of consensus among the team.</w:t>
      </w:r>
    </w:p>
    <w:p w:rsidR="00EA2956" w:rsidRDefault="00CD6CDA" w:rsidP="00CD6CDA">
      <w:pPr>
        <w:pStyle w:val="Compact"/>
        <w:numPr>
          <w:ilvl w:val="1"/>
          <w:numId w:val="28"/>
        </w:numPr>
      </w:pPr>
      <w:r>
        <w:t xml:space="preserve">Where do you high areas of consensus? </w:t>
      </w:r>
      <w:r w:rsidR="00EA2956" w:rsidRPr="00CD6CDA">
        <w:t>What does the team agree about?</w:t>
      </w:r>
    </w:p>
    <w:p w:rsidR="00CD6CDA" w:rsidRDefault="00CD6CDA" w:rsidP="00CD6CDA">
      <w:pPr>
        <w:pStyle w:val="Compact"/>
        <w:numPr>
          <w:ilvl w:val="1"/>
          <w:numId w:val="28"/>
        </w:numPr>
      </w:pPr>
      <w:r>
        <w:t>Lead discussion on areas of consensus or agreement among the team.</w:t>
      </w:r>
    </w:p>
    <w:p w:rsidR="00CD6CDA" w:rsidRPr="00CD6CDA" w:rsidRDefault="00CD6CDA" w:rsidP="00CD6CDA">
      <w:pPr>
        <w:pStyle w:val="Compact"/>
        <w:numPr>
          <w:ilvl w:val="1"/>
          <w:numId w:val="28"/>
        </w:numPr>
      </w:pPr>
      <w:r>
        <w:t>Take notes as team member reveal the areas where team responses are showing consensus</w:t>
      </w:r>
    </w:p>
    <w:p w:rsidR="00EA2956" w:rsidRDefault="00EA2956" w:rsidP="00EA2956">
      <w:pPr>
        <w:numPr>
          <w:ilvl w:val="0"/>
          <w:numId w:val="32"/>
        </w:numPr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Discuss items in which team members varied a lot in their rankings.</w:t>
      </w:r>
    </w:p>
    <w:p w:rsidR="00CD6CDA" w:rsidRDefault="00CD6CDA" w:rsidP="00CD6CDA">
      <w:pPr>
        <w:pStyle w:val="Compact"/>
        <w:numPr>
          <w:ilvl w:val="1"/>
          <w:numId w:val="28"/>
        </w:numPr>
      </w:pPr>
      <w:r w:rsidRPr="00CD6CDA">
        <w:t>Where does the team have more variable perspectives?</w:t>
      </w:r>
      <w:r>
        <w:t xml:space="preserve"> </w:t>
      </w:r>
      <w:r>
        <w:t>We want to find those responses where there is a lot of variability or a wide spread in the responses on specific priorities.</w:t>
      </w:r>
    </w:p>
    <w:p w:rsidR="00EA2956" w:rsidRPr="00CD6CDA" w:rsidRDefault="00CD6CDA" w:rsidP="00CD6CDA">
      <w:pPr>
        <w:pStyle w:val="Compact"/>
        <w:numPr>
          <w:ilvl w:val="1"/>
          <w:numId w:val="28"/>
        </w:numPr>
      </w:pPr>
      <w:r>
        <w:t xml:space="preserve">Lead discussion on areas of variability. </w:t>
      </w:r>
    </w:p>
    <w:p w:rsidR="00EA2956" w:rsidRDefault="00EA2956" w:rsidP="00EA2956">
      <w:pPr>
        <w:numPr>
          <w:ilvl w:val="0"/>
          <w:numId w:val="34"/>
        </w:numPr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Focus on the high priority needs to select a module for sessions 5-10 of </w:t>
      </w:r>
      <w:r>
        <w:rPr>
          <w:rStyle w:val="Emphasis"/>
          <w:rFonts w:ascii="Segoe UI" w:hAnsi="Segoe UI" w:cs="Segoe UI"/>
          <w:color w:val="24292E"/>
        </w:rPr>
        <w:t>Modeling to Learn</w:t>
      </w:r>
      <w:r>
        <w:rPr>
          <w:rFonts w:ascii="Segoe UI" w:hAnsi="Segoe UI" w:cs="Segoe UI"/>
          <w:color w:val="24292E"/>
        </w:rPr>
        <w:t> What is the highest priority need for your team now?</w:t>
      </w:r>
    </w:p>
    <w:p w:rsidR="00CD6CDA" w:rsidRDefault="00CD6CDA" w:rsidP="00CD6CDA">
      <w:pPr>
        <w:pStyle w:val="Compact"/>
        <w:numPr>
          <w:ilvl w:val="1"/>
          <w:numId w:val="28"/>
        </w:numPr>
      </w:pPr>
      <w:r>
        <w:t xml:space="preserve">The highest priority needs will drive which Modeling to Learn module is selected for MTL sessions 5 through 10. </w:t>
      </w:r>
    </w:p>
    <w:p w:rsidR="00CD6CDA" w:rsidRPr="00CD6CDA" w:rsidRDefault="00CD6CDA" w:rsidP="00CD6CDA">
      <w:pPr>
        <w:pStyle w:val="Compact"/>
        <w:ind w:left="1440"/>
      </w:pPr>
    </w:p>
    <w:p w:rsidR="00EA2956" w:rsidRPr="00CD6CDA" w:rsidRDefault="00CD6CDA" w:rsidP="00CD6CDA">
      <w:pPr>
        <w:pStyle w:val="Compact"/>
        <w:numPr>
          <w:ilvl w:val="1"/>
          <w:numId w:val="28"/>
        </w:numPr>
      </w:pPr>
      <w:r>
        <w:t>The</w:t>
      </w:r>
      <w:r w:rsidR="00EA2956" w:rsidRPr="00CD6CDA">
        <w:t xml:space="preserve"> </w:t>
      </w:r>
      <w:r w:rsidR="00EA2956" w:rsidRPr="00CD6CDA">
        <w:rPr>
          <w:i/>
          <w:iCs/>
        </w:rPr>
        <w:t>MTL</w:t>
      </w:r>
      <w:r w:rsidR="00EA2956" w:rsidRPr="00CD6CDA">
        <w:t> </w:t>
      </w:r>
      <w:r>
        <w:t>modules that are available for teams to use are:</w:t>
      </w:r>
    </w:p>
    <w:p w:rsidR="00EA2956" w:rsidRDefault="00EA2956" w:rsidP="00CD6CDA">
      <w:pPr>
        <w:numPr>
          <w:ilvl w:val="0"/>
          <w:numId w:val="35"/>
        </w:numPr>
        <w:spacing w:after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Care Coordination (CC)</w:t>
      </w:r>
    </w:p>
    <w:p w:rsidR="00EA2956" w:rsidRDefault="00EA2956" w:rsidP="00EA2956">
      <w:pPr>
        <w:numPr>
          <w:ilvl w:val="0"/>
          <w:numId w:val="35"/>
        </w:numPr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Medication Management (MM)</w:t>
      </w:r>
    </w:p>
    <w:p w:rsidR="00EA2956" w:rsidRDefault="00EA2956" w:rsidP="00EA2956">
      <w:pPr>
        <w:numPr>
          <w:ilvl w:val="0"/>
          <w:numId w:val="35"/>
        </w:numPr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Psychotherapy (PSY)</w:t>
      </w:r>
    </w:p>
    <w:p w:rsidR="00EA2956" w:rsidRDefault="00EA2956" w:rsidP="00EA2956">
      <w:pPr>
        <w:numPr>
          <w:ilvl w:val="0"/>
          <w:numId w:val="35"/>
        </w:numPr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Aggregrate team services (AGG)</w:t>
      </w:r>
    </w:p>
    <w:p w:rsidR="00EA2956" w:rsidRPr="00CD6CDA" w:rsidRDefault="00EA2956" w:rsidP="00EA2956">
      <w:pPr>
        <w:numPr>
          <w:ilvl w:val="0"/>
          <w:numId w:val="35"/>
        </w:numPr>
        <w:spacing w:before="60" w:after="100" w:afterAutospacing="1"/>
        <w:rPr>
          <w:rFonts w:ascii="Segoe UI" w:hAnsi="Segoe UI" w:cs="Segoe UI"/>
          <w:i/>
          <w:color w:val="24292E"/>
        </w:rPr>
      </w:pPr>
      <w:r w:rsidRPr="00CD6CDA">
        <w:rPr>
          <w:rStyle w:val="Emphasis"/>
          <w:rFonts w:ascii="Segoe UI" w:hAnsi="Segoe UI" w:cs="Segoe UI"/>
          <w:i w:val="0"/>
          <w:color w:val="24292E"/>
        </w:rPr>
        <w:t>Measurement-based stepped care for suici</w:t>
      </w:r>
      <w:r w:rsidR="00CD6CDA" w:rsidRPr="00CD6CDA">
        <w:rPr>
          <w:rStyle w:val="Emphasis"/>
          <w:rFonts w:ascii="Segoe UI" w:hAnsi="Segoe UI" w:cs="Segoe UI"/>
          <w:i w:val="0"/>
          <w:color w:val="24292E"/>
        </w:rPr>
        <w:t>de prevention</w:t>
      </w:r>
    </w:p>
    <w:p w:rsidR="00CD6CDA" w:rsidRDefault="00CD6CDA" w:rsidP="00CD6CDA">
      <w:pPr>
        <w:pStyle w:val="Compact"/>
        <w:numPr>
          <w:ilvl w:val="1"/>
          <w:numId w:val="28"/>
        </w:numPr>
      </w:pPr>
      <w:r>
        <w:t>Given all that has been discussed today in the Menu results, what are the high priority needs for your team?</w:t>
      </w:r>
    </w:p>
    <w:p w:rsidR="00CD6CDA" w:rsidRDefault="00CD6CDA" w:rsidP="00CD6CDA">
      <w:pPr>
        <w:pStyle w:val="Compact"/>
        <w:numPr>
          <w:ilvl w:val="1"/>
          <w:numId w:val="28"/>
        </w:numPr>
      </w:pPr>
      <w:r>
        <w:t>Lead discussion to identify highest priority need for the team.</w:t>
      </w:r>
    </w:p>
    <w:p w:rsidR="005E4D06" w:rsidRDefault="005E4D06" w:rsidP="005E4D06">
      <w:pPr>
        <w:pStyle w:val="Compact"/>
        <w:numPr>
          <w:ilvl w:val="1"/>
          <w:numId w:val="28"/>
        </w:numPr>
      </w:pPr>
      <w:r>
        <w:t>Take notes to as team determines their highest priority need.</w:t>
      </w:r>
    </w:p>
    <w:p w:rsidR="005E4D06" w:rsidRDefault="005E4D06" w:rsidP="00CD6CDA">
      <w:pPr>
        <w:pStyle w:val="Compact"/>
        <w:numPr>
          <w:ilvl w:val="1"/>
          <w:numId w:val="28"/>
        </w:numPr>
      </w:pPr>
      <w:r>
        <w:t xml:space="preserve">Reflect back the team discussion and suggest which need you heard as the team’s </w:t>
      </w:r>
      <w:r>
        <w:t>highest priority need</w:t>
      </w:r>
      <w:r>
        <w:t xml:space="preserve">. </w:t>
      </w:r>
    </w:p>
    <w:p w:rsidR="005E4D06" w:rsidRDefault="005E4D06" w:rsidP="00CD6CDA">
      <w:pPr>
        <w:pStyle w:val="Compact"/>
        <w:numPr>
          <w:ilvl w:val="1"/>
          <w:numId w:val="28"/>
        </w:numPr>
      </w:pPr>
      <w:r>
        <w:lastRenderedPageBreak/>
        <w:t>Facilitate the team to reach consensus on which MTL module will best allow them to explore their highest priority need.</w:t>
      </w:r>
    </w:p>
    <w:p w:rsidR="00C45D65" w:rsidRDefault="0073661A">
      <w:pPr>
        <w:pStyle w:val="Heading2"/>
      </w:pPr>
      <w:r>
        <w:t>Done and Do (15 minutes)</w:t>
      </w:r>
    </w:p>
    <w:p w:rsidR="0073661A" w:rsidRDefault="00D84C4D">
      <w:pPr>
        <w:pStyle w:val="Compact"/>
      </w:pPr>
      <w:hyperlink r:id="rId8"/>
      <w:hyperlink r:id="rId9"/>
      <w:r w:rsidR="0073661A">
        <w:t xml:space="preserve"> </w:t>
      </w:r>
    </w:p>
    <w:p w:rsidR="005E4D06" w:rsidRDefault="005E4D06" w:rsidP="005E4D06">
      <w:pPr>
        <w:pStyle w:val="Compact"/>
      </w:pPr>
      <w:r>
        <w:t>Tod</w:t>
      </w:r>
      <w:bookmarkStart w:id="5" w:name="_GoBack"/>
      <w:bookmarkEnd w:id="5"/>
      <w:r>
        <w:t>ay we used the mtl.how/menu to prioritize</w:t>
      </w:r>
      <w:r w:rsidRPr="005E4D06">
        <w:t xml:space="preserve"> team needs</w:t>
      </w:r>
      <w:r>
        <w:t>. We determined the teams highest priority need and selected the</w:t>
      </w:r>
      <w:r w:rsidRPr="005E4D06">
        <w:t> </w:t>
      </w:r>
      <w:r w:rsidRPr="005E4D06">
        <w:rPr>
          <w:i/>
          <w:iCs/>
        </w:rPr>
        <w:t>MTL</w:t>
      </w:r>
      <w:r w:rsidRPr="005E4D06">
        <w:t> Module</w:t>
      </w:r>
      <w:r>
        <w:t xml:space="preserve"> that will best help the team explore action around their highest priority -- the _____________________ Module.</w:t>
      </w:r>
    </w:p>
    <w:p w:rsidR="0073661A" w:rsidRDefault="005E4D06" w:rsidP="005E4D06">
      <w:pPr>
        <w:pStyle w:val="Compact"/>
        <w:numPr>
          <w:ilvl w:val="0"/>
          <w:numId w:val="37"/>
        </w:numPr>
      </w:pPr>
      <w:r>
        <w:t xml:space="preserve">Fill in the blank with one of the MTL Module names: </w:t>
      </w:r>
      <w:r w:rsidRPr="005E4D06">
        <w:t>care coordination (CC), medication management (MM), psychotherapy (PSY), suicide prevention (SP) or aggregate (AGG).</w:t>
      </w:r>
      <w:hyperlink r:id="rId10"/>
    </w:p>
    <w:p w:rsidR="005E4D06" w:rsidRDefault="005E4D06" w:rsidP="0073661A">
      <w:pPr>
        <w:pStyle w:val="Compact"/>
      </w:pPr>
    </w:p>
    <w:p w:rsidR="0073661A" w:rsidRDefault="005E4D06" w:rsidP="0073661A">
      <w:pPr>
        <w:pStyle w:val="Compact"/>
      </w:pPr>
      <w:r>
        <w:t>In the next session</w:t>
      </w:r>
      <w:r w:rsidR="0073661A">
        <w:t>,</w:t>
      </w:r>
      <w:r>
        <w:t xml:space="preserve"> we will log in to the Modeling to Learn simulation user interface or “sim UI.” The sim UI can be found at mtl.how/sim. This sim UI contains a diagram of the VA system of care for a specific service, in your case ________________ (Module name). </w:t>
      </w:r>
    </w:p>
    <w:sectPr w:rsidR="0073661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C4D" w:rsidRDefault="00D84C4D">
      <w:pPr>
        <w:spacing w:after="0"/>
      </w:pPr>
      <w:r>
        <w:separator/>
      </w:r>
    </w:p>
  </w:endnote>
  <w:endnote w:type="continuationSeparator" w:id="0">
    <w:p w:rsidR="00D84C4D" w:rsidRDefault="00D84C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C4D" w:rsidRDefault="00D84C4D">
      <w:r>
        <w:separator/>
      </w:r>
    </w:p>
  </w:footnote>
  <w:footnote w:type="continuationSeparator" w:id="0">
    <w:p w:rsidR="00D84C4D" w:rsidRDefault="00D84C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2D7737D"/>
    <w:multiLevelType w:val="multilevel"/>
    <w:tmpl w:val="B6267078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BDA56CC"/>
    <w:multiLevelType w:val="multilevel"/>
    <w:tmpl w:val="020AAC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9DCB5E44"/>
    <w:multiLevelType w:val="multilevel"/>
    <w:tmpl w:val="A05A23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EE245D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0E9CA4"/>
    <w:multiLevelType w:val="multilevel"/>
    <w:tmpl w:val="66868D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43C1738"/>
    <w:multiLevelType w:val="multilevel"/>
    <w:tmpl w:val="F5DA55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142F3C"/>
    <w:multiLevelType w:val="multilevel"/>
    <w:tmpl w:val="0C243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07BB392A"/>
    <w:multiLevelType w:val="hybridMultilevel"/>
    <w:tmpl w:val="5E124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05562F"/>
    <w:multiLevelType w:val="hybridMultilevel"/>
    <w:tmpl w:val="432A0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24FEF7"/>
    <w:multiLevelType w:val="multilevel"/>
    <w:tmpl w:val="5434A60C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79723C1"/>
    <w:multiLevelType w:val="hybridMultilevel"/>
    <w:tmpl w:val="BBC28474"/>
    <w:lvl w:ilvl="0" w:tplc="78F619BC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 w15:restartNumberingAfterBreak="0">
    <w:nsid w:val="1BC50345"/>
    <w:multiLevelType w:val="multilevel"/>
    <w:tmpl w:val="3288E0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43844F"/>
    <w:multiLevelType w:val="multilevel"/>
    <w:tmpl w:val="3C3C1E3E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3FB1FD8"/>
    <w:multiLevelType w:val="multilevel"/>
    <w:tmpl w:val="D7267F38"/>
    <w:lvl w:ilvl="0">
      <w:start w:val="1"/>
      <w:numFmt w:val="decimal"/>
      <w:lvlText w:val="%1."/>
      <w:lvlJc w:val="left"/>
      <w:pPr>
        <w:tabs>
          <w:tab w:val="num" w:pos="480"/>
        </w:tabs>
        <w:ind w:left="960" w:hanging="480"/>
      </w:pPr>
    </w:lvl>
    <w:lvl w:ilvl="1">
      <w:start w:val="1"/>
      <w:numFmt w:val="lowerLetter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8E76513"/>
    <w:multiLevelType w:val="multilevel"/>
    <w:tmpl w:val="8CECD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CB4DC3"/>
    <w:multiLevelType w:val="multilevel"/>
    <w:tmpl w:val="CD86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6F2B00"/>
    <w:multiLevelType w:val="hybridMultilevel"/>
    <w:tmpl w:val="BC6640B8"/>
    <w:lvl w:ilvl="0" w:tplc="FA2AB282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7" w15:restartNumberingAfterBreak="0">
    <w:nsid w:val="4688047D"/>
    <w:multiLevelType w:val="multilevel"/>
    <w:tmpl w:val="BE8C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33158D"/>
    <w:multiLevelType w:val="hybridMultilevel"/>
    <w:tmpl w:val="EFE827CA"/>
    <w:lvl w:ilvl="0" w:tplc="F2E247B8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" w15:restartNumberingAfterBreak="0">
    <w:nsid w:val="48A93106"/>
    <w:multiLevelType w:val="multilevel"/>
    <w:tmpl w:val="D7267F38"/>
    <w:lvl w:ilvl="0">
      <w:start w:val="1"/>
      <w:numFmt w:val="decimal"/>
      <w:lvlText w:val="%1."/>
      <w:lvlJc w:val="left"/>
      <w:pPr>
        <w:tabs>
          <w:tab w:val="num" w:pos="480"/>
        </w:tabs>
        <w:ind w:left="960" w:hanging="480"/>
      </w:pPr>
    </w:lvl>
    <w:lvl w:ilvl="1">
      <w:start w:val="1"/>
      <w:numFmt w:val="lowerLetter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C36740C"/>
    <w:multiLevelType w:val="hybridMultilevel"/>
    <w:tmpl w:val="EE34CB8A"/>
    <w:lvl w:ilvl="0" w:tplc="7B90C26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1" w15:restartNumberingAfterBreak="0">
    <w:nsid w:val="52FD6C36"/>
    <w:multiLevelType w:val="multilevel"/>
    <w:tmpl w:val="20140DA4"/>
    <w:lvl w:ilvl="0">
      <w:start w:val="1"/>
      <w:numFmt w:val="lowerLetter"/>
      <w:lvlText w:val="%1."/>
      <w:lvlJc w:val="left"/>
      <w:pPr>
        <w:tabs>
          <w:tab w:val="num" w:pos="480"/>
        </w:tabs>
        <w:ind w:left="960" w:hanging="480"/>
      </w:pPr>
    </w:lvl>
    <w:lvl w:ilvl="1">
      <w:start w:val="1"/>
      <w:numFmt w:val="lowerLetter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5BE138C"/>
    <w:multiLevelType w:val="multilevel"/>
    <w:tmpl w:val="431A96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74355F"/>
    <w:multiLevelType w:val="multilevel"/>
    <w:tmpl w:val="6D40CB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5C724BB9"/>
    <w:multiLevelType w:val="hybridMultilevel"/>
    <w:tmpl w:val="E39A2976"/>
    <w:lvl w:ilvl="0" w:tplc="AAA4035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" w15:restartNumberingAfterBreak="0">
    <w:nsid w:val="62052A91"/>
    <w:multiLevelType w:val="multilevel"/>
    <w:tmpl w:val="81947212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57461FA"/>
    <w:multiLevelType w:val="hybridMultilevel"/>
    <w:tmpl w:val="5344CC42"/>
    <w:lvl w:ilvl="0" w:tplc="08A04C4C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7" w15:restartNumberingAfterBreak="0">
    <w:nsid w:val="6ACE2FFA"/>
    <w:multiLevelType w:val="multilevel"/>
    <w:tmpl w:val="828E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3DD8C1"/>
    <w:multiLevelType w:val="multilevel"/>
    <w:tmpl w:val="3124A1AE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2BF5758"/>
    <w:multiLevelType w:val="multilevel"/>
    <w:tmpl w:val="39C22B8E"/>
    <w:lvl w:ilvl="0">
      <w:start w:val="1"/>
      <w:numFmt w:val="lowerLetter"/>
      <w:lvlText w:val="%1."/>
      <w:lvlJc w:val="left"/>
      <w:pPr>
        <w:tabs>
          <w:tab w:val="num" w:pos="480"/>
        </w:tabs>
        <w:ind w:left="960" w:hanging="480"/>
      </w:pPr>
    </w:lvl>
    <w:lvl w:ilvl="1">
      <w:start w:val="1"/>
      <w:numFmt w:val="lowerLetter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89E0C11"/>
    <w:multiLevelType w:val="hybridMultilevel"/>
    <w:tmpl w:val="6B8E9C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CC36DF"/>
    <w:multiLevelType w:val="multilevel"/>
    <w:tmpl w:val="AC328D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611AA6"/>
    <w:multiLevelType w:val="multilevel"/>
    <w:tmpl w:val="0C243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">
    <w:abstractNumId w:val="2"/>
  </w:num>
  <w:num w:numId="7">
    <w:abstractNumId w:val="25"/>
  </w:num>
  <w:num w:numId="8">
    <w:abstractNumId w:val="2"/>
  </w:num>
  <w:num w:numId="9">
    <w:abstractNumId w:val="9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">
    <w:abstractNumId w:val="2"/>
  </w:num>
  <w:num w:numId="11">
    <w:abstractNumId w:val="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2">
    <w:abstractNumId w:val="2"/>
  </w:num>
  <w:num w:numId="13">
    <w:abstractNumId w:val="28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14">
    <w:abstractNumId w:val="19"/>
  </w:num>
  <w:num w:numId="15">
    <w:abstractNumId w:val="13"/>
  </w:num>
  <w:num w:numId="16">
    <w:abstractNumId w:val="16"/>
  </w:num>
  <w:num w:numId="17">
    <w:abstractNumId w:val="20"/>
  </w:num>
  <w:num w:numId="18">
    <w:abstractNumId w:val="30"/>
  </w:num>
  <w:num w:numId="19">
    <w:abstractNumId w:val="10"/>
  </w:num>
  <w:num w:numId="20">
    <w:abstractNumId w:val="24"/>
  </w:num>
  <w:num w:numId="21">
    <w:abstractNumId w:val="26"/>
  </w:num>
  <w:num w:numId="22">
    <w:abstractNumId w:val="18"/>
  </w:num>
  <w:num w:numId="23">
    <w:abstractNumId w:val="21"/>
  </w:num>
  <w:num w:numId="24">
    <w:abstractNumId w:val="29"/>
  </w:num>
  <w:num w:numId="25">
    <w:abstractNumId w:val="8"/>
  </w:num>
  <w:num w:numId="26">
    <w:abstractNumId w:val="7"/>
  </w:num>
  <w:num w:numId="27">
    <w:abstractNumId w:val="23"/>
  </w:num>
  <w:num w:numId="28">
    <w:abstractNumId w:val="32"/>
  </w:num>
  <w:num w:numId="29">
    <w:abstractNumId w:val="14"/>
  </w:num>
  <w:num w:numId="30">
    <w:abstractNumId w:val="11"/>
  </w:num>
  <w:num w:numId="31">
    <w:abstractNumId w:val="17"/>
  </w:num>
  <w:num w:numId="32">
    <w:abstractNumId w:val="22"/>
  </w:num>
  <w:num w:numId="33">
    <w:abstractNumId w:val="15"/>
  </w:num>
  <w:num w:numId="34">
    <w:abstractNumId w:val="31"/>
  </w:num>
  <w:num w:numId="35">
    <w:abstractNumId w:val="5"/>
  </w:num>
  <w:num w:numId="36">
    <w:abstractNumId w:val="6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27979"/>
    <w:rsid w:val="000367E0"/>
    <w:rsid w:val="00142A74"/>
    <w:rsid w:val="00150548"/>
    <w:rsid w:val="00196D2F"/>
    <w:rsid w:val="00334001"/>
    <w:rsid w:val="004E29B3"/>
    <w:rsid w:val="00590D07"/>
    <w:rsid w:val="005E4D06"/>
    <w:rsid w:val="007365DB"/>
    <w:rsid w:val="0073661A"/>
    <w:rsid w:val="00784D58"/>
    <w:rsid w:val="007F4708"/>
    <w:rsid w:val="008D663A"/>
    <w:rsid w:val="008D6863"/>
    <w:rsid w:val="00A3351A"/>
    <w:rsid w:val="00B1028D"/>
    <w:rsid w:val="00B22613"/>
    <w:rsid w:val="00B32F59"/>
    <w:rsid w:val="00B86B75"/>
    <w:rsid w:val="00BC48D5"/>
    <w:rsid w:val="00C36279"/>
    <w:rsid w:val="00C45D65"/>
    <w:rsid w:val="00CD6CDA"/>
    <w:rsid w:val="00D84C4D"/>
    <w:rsid w:val="00E315A3"/>
    <w:rsid w:val="00EA2956"/>
    <w:rsid w:val="00EB2F31"/>
    <w:rsid w:val="00F622E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FCEEC9-4778-49AD-93EA-8325B385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Paragraph">
    <w:name w:val="List Paragraph"/>
    <w:basedOn w:val="Normal"/>
    <w:rsid w:val="00142A7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A2956"/>
    <w:rPr>
      <w:i/>
      <w:iCs/>
    </w:rPr>
  </w:style>
  <w:style w:type="paragraph" w:styleId="NormalWeb">
    <w:name w:val="Normal (Web)"/>
    <w:basedOn w:val="Normal"/>
    <w:uiPriority w:val="99"/>
    <w:unhideWhenUsed/>
    <w:rsid w:val="00EA29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2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tl.how/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tl.how/men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mtl.how/si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tl.how/s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MTL Session 5</vt:lpstr>
    </vt:vector>
  </TitlesOfParts>
  <Company/>
  <LinksUpToDate>false</LinksUpToDate>
  <CharactersWithSpaces>4536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MTL Session 5</dc:title>
  <dc:creator>Team PSD</dc:creator>
  <cp:lastModifiedBy>dkibbe</cp:lastModifiedBy>
  <cp:revision>5</cp:revision>
  <dcterms:created xsi:type="dcterms:W3CDTF">2018-10-17T01:20:00Z</dcterms:created>
  <dcterms:modified xsi:type="dcterms:W3CDTF">2018-10-17T11:37:00Z</dcterms:modified>
</cp:coreProperties>
</file>