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B4" w:rsidRDefault="008975FC" w:rsidP="008975FC">
      <w:pPr>
        <w:jc w:val="center"/>
      </w:pPr>
      <w:r>
        <w:rPr>
          <w:rFonts w:hint="eastAsia"/>
        </w:rPr>
        <w:t>中期报告</w:t>
      </w:r>
      <w:r>
        <w:t>（</w:t>
      </w:r>
      <w:r>
        <w:rPr>
          <w:rFonts w:hint="eastAsia"/>
        </w:rPr>
        <w:t>伍维晨部分</w:t>
      </w:r>
      <w:r>
        <w:t>）</w:t>
      </w:r>
    </w:p>
    <w:p w:rsidR="008975FC" w:rsidRDefault="008975FC" w:rsidP="008975FC">
      <w:pPr>
        <w:jc w:val="center"/>
      </w:pPr>
    </w:p>
    <w:p w:rsidR="008975FC" w:rsidRDefault="008975FC" w:rsidP="008975FC">
      <w:pPr>
        <w:jc w:val="left"/>
      </w:pPr>
      <w:r>
        <w:t>2016年12月，</w:t>
      </w:r>
      <w:proofErr w:type="spellStart"/>
      <w:r>
        <w:t>Jorn</w:t>
      </w:r>
      <w:proofErr w:type="spellEnd"/>
      <w:r>
        <w:t xml:space="preserve"> </w:t>
      </w:r>
      <w:proofErr w:type="spellStart"/>
      <w:r>
        <w:t>Schrieber</w:t>
      </w:r>
      <w:proofErr w:type="spellEnd"/>
      <w:r>
        <w:t>等在IEEE上发表论文</w:t>
      </w:r>
      <w:proofErr w:type="spellStart"/>
      <w:r>
        <w:t>DOTmark</w:t>
      </w:r>
      <w:proofErr w:type="spellEnd"/>
      <w:r>
        <w:t xml:space="preserve">- A Benchmark for Discrete Optimal Transport，提出了对离散最优运输问题（Discrete Optimal </w:t>
      </w:r>
      <w:proofErr w:type="spellStart"/>
      <w:r>
        <w:t>Transport</w:t>
      </w:r>
      <w:r w:rsidR="00A96066">
        <w:t>,DOT</w:t>
      </w:r>
      <w:proofErr w:type="spellEnd"/>
      <w:r>
        <w:t>）的各类算法的评价标准。这篇论文中提到了四种求解离散最优运输问题的算法，是本组完成期末项目的重要参考。这部分将首先叙述论文的主体脉络，并提出本组将以此为参考进行何种工作。</w:t>
      </w:r>
      <w:r>
        <w:br/>
      </w:r>
      <w:r>
        <w:br/>
        <w:t>论文的第一部分介绍了问题的背景和研究的动机，第二部分明确了最优运输问题的定义。</w:t>
      </w:r>
      <w:r>
        <w:rPr>
          <w:rFonts w:hint="eastAsia"/>
        </w:rPr>
        <w:t>在</w:t>
      </w:r>
      <w:r>
        <w:t>一般</w:t>
      </w:r>
      <w:r>
        <w:rPr>
          <w:rFonts w:hint="eastAsia"/>
        </w:rPr>
        <w:t>意义下</w:t>
      </w:r>
      <w:r>
        <w:t>，最优运输问题定义为：</w:t>
      </w:r>
    </w:p>
    <w:p w:rsidR="008975FC" w:rsidRDefault="008975FC" w:rsidP="008975FC">
      <w:pPr>
        <w:jc w:val="center"/>
      </w:pPr>
      <w:r w:rsidRPr="007276A3">
        <w:rPr>
          <w:position w:val="-72"/>
        </w:rPr>
        <w:object w:dxaOrig="264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82.15pt" o:ole="">
            <v:imagedata r:id="rId4" o:title=""/>
          </v:shape>
          <o:OLEObject Type="Embed" ProgID="Equation.DSMT4" ShapeID="_x0000_i1025" DrawAspect="Content" ObjectID="_1570655043" r:id="rId5"/>
        </w:object>
      </w:r>
    </w:p>
    <w:p w:rsidR="008975FC" w:rsidRDefault="00C47CA9" w:rsidP="008975FC">
      <w:pPr>
        <w:jc w:val="left"/>
      </w:pPr>
      <w:r>
        <w:rPr>
          <w:rFonts w:hint="eastAsia"/>
        </w:rPr>
        <w:t>其中</w:t>
      </w:r>
      <w:r w:rsidRPr="007276A3">
        <w:rPr>
          <w:position w:val="-10"/>
        </w:rPr>
        <w:object w:dxaOrig="240" w:dyaOrig="260">
          <v:shape id="_x0000_i1027" type="#_x0000_t75" style="width:12pt;height:13.15pt" o:ole="">
            <v:imagedata r:id="rId6" o:title=""/>
          </v:shape>
          <o:OLEObject Type="Embed" ProgID="Equation.DSMT4" ShapeID="_x0000_i1027" DrawAspect="Content" ObjectID="_1570655044" r:id="rId7"/>
        </w:object>
      </w:r>
      <w:r>
        <w:rPr>
          <w:rFonts w:hint="eastAsia"/>
        </w:rPr>
        <w:t>和</w:t>
      </w:r>
      <w:r w:rsidRPr="007276A3">
        <w:rPr>
          <w:position w:val="-6"/>
        </w:rPr>
        <w:object w:dxaOrig="200" w:dyaOrig="220">
          <v:shape id="_x0000_i1028" type="#_x0000_t75" style="width:10.15pt;height:10.9pt" o:ole="">
            <v:imagedata r:id="rId8" o:title=""/>
          </v:shape>
          <o:OLEObject Type="Embed" ProgID="Equation.DSMT4" ShapeID="_x0000_i1028" DrawAspect="Content" ObjectID="_1570655045" r:id="rId9"/>
        </w:object>
      </w:r>
      <w:r>
        <w:rPr>
          <w:rFonts w:hint="eastAsia"/>
        </w:rPr>
        <w:t>分别是</w:t>
      </w:r>
      <w:r>
        <w:t>集合</w:t>
      </w:r>
      <w:r w:rsidRPr="007276A3">
        <w:rPr>
          <w:position w:val="-4"/>
        </w:rPr>
        <w:object w:dxaOrig="279" w:dyaOrig="260">
          <v:shape id="_x0000_i1029" type="#_x0000_t75" style="width:13.9pt;height:13.15pt" o:ole="">
            <v:imagedata r:id="rId10" o:title=""/>
          </v:shape>
          <o:OLEObject Type="Embed" ProgID="Equation.DSMT4" ShapeID="_x0000_i1029" DrawAspect="Content" ObjectID="_1570655046" r:id="rId11"/>
        </w:object>
      </w:r>
      <w:r>
        <w:rPr>
          <w:rFonts w:hint="eastAsia"/>
        </w:rPr>
        <w:t>和</w:t>
      </w:r>
      <w:r w:rsidRPr="007276A3">
        <w:rPr>
          <w:position w:val="-4"/>
        </w:rPr>
        <w:object w:dxaOrig="220" w:dyaOrig="260">
          <v:shape id="_x0000_i1030" type="#_x0000_t75" style="width:10.9pt;height:13.15pt" o:ole="">
            <v:imagedata r:id="rId12" o:title=""/>
          </v:shape>
          <o:OLEObject Type="Embed" ProgID="Equation.DSMT4" ShapeID="_x0000_i1030" DrawAspect="Content" ObjectID="_1570655047" r:id="rId13"/>
        </w:object>
      </w:r>
      <w:r>
        <w:rPr>
          <w:rFonts w:hint="eastAsia"/>
        </w:rPr>
        <w:t>上的</w:t>
      </w:r>
      <w:r>
        <w:t>测度。</w:t>
      </w:r>
      <w:r w:rsidR="008975FC">
        <w:rPr>
          <w:rFonts w:hint="eastAsia"/>
        </w:rPr>
        <w:t>在实际应用中</w:t>
      </w:r>
      <w:r w:rsidR="008975FC">
        <w:t>，往往将问题离散化，转化为以下的线性规划问题:</w:t>
      </w:r>
    </w:p>
    <w:p w:rsidR="008975FC" w:rsidRDefault="008975FC" w:rsidP="008975FC">
      <w:pPr>
        <w:jc w:val="center"/>
      </w:pPr>
      <w:r w:rsidRPr="007276A3">
        <w:rPr>
          <w:position w:val="-106"/>
        </w:rPr>
        <w:object w:dxaOrig="2700" w:dyaOrig="2240">
          <v:shape id="_x0000_i1026" type="#_x0000_t75" style="width:135pt;height:112.15pt" o:ole="">
            <v:imagedata r:id="rId14" o:title=""/>
          </v:shape>
          <o:OLEObject Type="Embed" ProgID="Equation.DSMT4" ShapeID="_x0000_i1026" DrawAspect="Content" ObjectID="_1570655048" r:id="rId15"/>
        </w:object>
      </w:r>
    </w:p>
    <w:p w:rsidR="008975FC" w:rsidRDefault="00A96066" w:rsidP="008975FC">
      <w:pPr>
        <w:jc w:val="left"/>
      </w:pPr>
      <w:r>
        <w:rPr>
          <w:rFonts w:hint="eastAsia"/>
        </w:rPr>
        <w:t>本文的</w:t>
      </w:r>
      <w:r>
        <w:t>第三部分</w:t>
      </w:r>
      <w:r>
        <w:rPr>
          <w:rFonts w:hint="eastAsia"/>
        </w:rPr>
        <w:t>提出了检验离散</w:t>
      </w:r>
      <w:r>
        <w:t>最优运输问题</w:t>
      </w:r>
      <w:r>
        <w:rPr>
          <w:rFonts w:hint="eastAsia"/>
        </w:rPr>
        <w:t>各类算法的</w:t>
      </w:r>
      <w:r>
        <w:t>标准，称为</w:t>
      </w:r>
      <w:proofErr w:type="spellStart"/>
      <w:r>
        <w:rPr>
          <w:rFonts w:hint="eastAsia"/>
        </w:rPr>
        <w:t>DOT</w:t>
      </w:r>
      <w:r>
        <w:t>mark</w:t>
      </w:r>
      <w:proofErr w:type="spellEnd"/>
      <w:r>
        <w:t>，这是本文最主要的</w:t>
      </w:r>
      <w:r>
        <w:rPr>
          <w:rFonts w:hint="eastAsia"/>
        </w:rPr>
        <w:t>创建</w:t>
      </w:r>
      <w:r>
        <w:t>。作者</w:t>
      </w:r>
      <w:r>
        <w:rPr>
          <w:rFonts w:hint="eastAsia"/>
        </w:rPr>
        <w:t>运用了</w:t>
      </w:r>
      <w:r>
        <w:t>十种不同的图片——其中有的是以各种方式随机生成的，有的是经典图片，有的是几何图形，还有的是</w:t>
      </w:r>
      <w:r>
        <w:rPr>
          <w:rFonts w:hint="eastAsia"/>
        </w:rPr>
        <w:t>实际应用中的图像</w:t>
      </w:r>
      <w:r>
        <w:t>（</w:t>
      </w:r>
      <w:r>
        <w:rPr>
          <w:rFonts w:hint="eastAsia"/>
        </w:rPr>
        <w:t>显微镜下</w:t>
      </w:r>
      <w:r>
        <w:t>的线粒体图像）</w:t>
      </w:r>
      <w:r>
        <w:rPr>
          <w:rFonts w:hint="eastAsia"/>
        </w:rPr>
        <w:t>——</w:t>
      </w:r>
      <w:r>
        <w:t>两两配对，求解最优运输问题</w:t>
      </w:r>
      <w:r>
        <w:rPr>
          <w:rFonts w:hint="eastAsia"/>
        </w:rPr>
        <w:t>，</w:t>
      </w:r>
      <w:r>
        <w:t>并在不同的问题规模下对不同算法的运行时间进行考察。</w:t>
      </w:r>
      <w:r w:rsidR="00803510">
        <w:rPr>
          <w:rFonts w:hint="eastAsia"/>
        </w:rPr>
        <w:t>第四部分</w:t>
      </w:r>
      <w:r w:rsidR="00803510">
        <w:t>则介绍了作者考察的四种</w:t>
      </w:r>
      <w:r w:rsidR="00803510">
        <w:rPr>
          <w:rFonts w:hint="eastAsia"/>
        </w:rPr>
        <w:t>算法</w:t>
      </w:r>
      <w:r w:rsidR="00803510">
        <w:t>：</w:t>
      </w:r>
    </w:p>
    <w:p w:rsidR="00803510" w:rsidRDefault="00803510" w:rsidP="008975FC">
      <w:pPr>
        <w:jc w:val="left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Transportation Simplex（运输单纯形法</w:t>
      </w:r>
      <w:r>
        <w:t>）</w:t>
      </w:r>
      <w:r>
        <w:rPr>
          <w:rFonts w:hint="eastAsia"/>
        </w:rPr>
        <w:t>：</w:t>
      </w:r>
      <w:r>
        <w:t>该算法将</w:t>
      </w:r>
      <w:r>
        <w:rPr>
          <w:rFonts w:hint="eastAsia"/>
        </w:rPr>
        <w:t>DOT视为</w:t>
      </w:r>
      <w:r>
        <w:t>一个完全二部图匹配问题，并将任何一个可行匹配视为该二部图上的</w:t>
      </w:r>
      <w:r>
        <w:rPr>
          <w:rFonts w:hint="eastAsia"/>
        </w:rPr>
        <w:t>一棵</w:t>
      </w:r>
      <w:r w:rsidR="005E1500">
        <w:t>生成树。算法从一个基础可行匹配开始，逐次加入变量，</w:t>
      </w:r>
      <w:r w:rsidR="005E1500">
        <w:rPr>
          <w:rFonts w:hint="eastAsia"/>
        </w:rPr>
        <w:t>每次</w:t>
      </w:r>
      <w:r w:rsidR="005E1500">
        <w:t>加入变量后</w:t>
      </w:r>
      <w:r w:rsidR="005E1500">
        <w:rPr>
          <w:rFonts w:hint="eastAsia"/>
        </w:rPr>
        <w:t>都</w:t>
      </w:r>
      <w:r>
        <w:t>在</w:t>
      </w:r>
      <w:r>
        <w:rPr>
          <w:rFonts w:hint="eastAsia"/>
        </w:rPr>
        <w:t>此前的</w:t>
      </w:r>
      <w:r>
        <w:t>生成树上寻找由此生成的环</w:t>
      </w:r>
      <w:r w:rsidR="005E1500">
        <w:rPr>
          <w:rFonts w:hint="eastAsia"/>
        </w:rPr>
        <w:t>；在</w:t>
      </w:r>
      <w:r w:rsidR="005E1500">
        <w:t>该环上</w:t>
      </w:r>
      <w:r w:rsidR="005E1500">
        <w:rPr>
          <w:rFonts w:hint="eastAsia"/>
        </w:rPr>
        <w:t>进行调整</w:t>
      </w:r>
      <w:r w:rsidR="005E1500">
        <w:t>，尽可能减少匹配的代价，并将调整后</w:t>
      </w:r>
      <w:r w:rsidR="005E1500">
        <w:rPr>
          <w:rFonts w:hint="eastAsia"/>
        </w:rPr>
        <w:t>变为0的</w:t>
      </w:r>
      <w:r w:rsidR="005E1500">
        <w:t>变量从基础可行匹配中删去。如此循环</w:t>
      </w:r>
      <w:r w:rsidR="005E1500">
        <w:rPr>
          <w:rFonts w:hint="eastAsia"/>
        </w:rPr>
        <w:t>，</w:t>
      </w:r>
      <w:r w:rsidR="005E1500">
        <w:t>直至无法继续减少匹配的代价为止。</w:t>
      </w:r>
    </w:p>
    <w:p w:rsidR="005E1500" w:rsidRDefault="005E1500" w:rsidP="008975FC">
      <w:pPr>
        <w:jc w:val="left"/>
      </w:pPr>
      <w:r>
        <w:rPr>
          <w:rFonts w:hint="eastAsia"/>
        </w:rPr>
        <w:t>（2</w:t>
      </w:r>
      <w:r>
        <w:t>）</w:t>
      </w:r>
      <w:r w:rsidR="00446205">
        <w:rPr>
          <w:rFonts w:hint="eastAsia"/>
        </w:rPr>
        <w:t>Short</w:t>
      </w:r>
      <w:r w:rsidR="00446205">
        <w:t>list Method(</w:t>
      </w:r>
      <w:r w:rsidR="00446205">
        <w:rPr>
          <w:rFonts w:hint="eastAsia"/>
        </w:rPr>
        <w:t>短列表</w:t>
      </w:r>
      <w:r w:rsidR="00446205">
        <w:t>法)</w:t>
      </w:r>
      <w:r w:rsidR="00446205">
        <w:rPr>
          <w:rFonts w:hint="eastAsia"/>
        </w:rPr>
        <w:t>：</w:t>
      </w:r>
      <w:r w:rsidR="00D74B2A">
        <w:rPr>
          <w:rFonts w:hint="eastAsia"/>
        </w:rPr>
        <w:t>该方法</w:t>
      </w:r>
      <w:r w:rsidR="00D74B2A">
        <w:t>是运输单纯形法的变种，所不同的是加入了一个短列表和三个变量</w:t>
      </w:r>
      <w:proofErr w:type="spellStart"/>
      <w:r w:rsidR="00D74B2A">
        <w:rPr>
          <w:rFonts w:hint="eastAsia"/>
        </w:rPr>
        <w:t>s,q,l</w:t>
      </w:r>
      <w:proofErr w:type="spellEnd"/>
      <w:r w:rsidR="00D74B2A">
        <w:rPr>
          <w:rFonts w:hint="eastAsia"/>
        </w:rPr>
        <w:t>:短列表用于</w:t>
      </w:r>
      <w:r w:rsidR="00D74B2A">
        <w:t>限制搜索空间，</w:t>
      </w:r>
      <w:proofErr w:type="spellStart"/>
      <w:r w:rsidR="00D74B2A">
        <w:rPr>
          <w:rFonts w:hint="eastAsia"/>
        </w:rPr>
        <w:t>s</w:t>
      </w:r>
      <w:proofErr w:type="spellEnd"/>
      <w:r w:rsidR="00D74B2A">
        <w:rPr>
          <w:rFonts w:hint="eastAsia"/>
        </w:rPr>
        <w:t>表示该</w:t>
      </w:r>
      <w:r w:rsidR="00D74B2A">
        <w:t>短列表的长度，</w:t>
      </w:r>
      <w:r w:rsidR="00D74B2A">
        <w:rPr>
          <w:rFonts w:hint="eastAsia"/>
        </w:rPr>
        <w:t>q和l用于控制</w:t>
      </w:r>
      <w:r w:rsidR="00D74B2A">
        <w:t>寻找新基本可行解时搜寻的变量个数。</w:t>
      </w:r>
      <w:r w:rsidR="00D74B2A">
        <w:rPr>
          <w:rFonts w:hint="eastAsia"/>
        </w:rPr>
        <w:t>当</w:t>
      </w:r>
      <w:r w:rsidR="00D74B2A">
        <w:t>短列表中的所有变量都无法使运输</w:t>
      </w:r>
      <w:r w:rsidR="00D74B2A">
        <w:rPr>
          <w:rFonts w:hint="eastAsia"/>
        </w:rPr>
        <w:t>代价</w:t>
      </w:r>
      <w:r w:rsidR="00D74B2A">
        <w:t>进一步减小时，调用运输单纯形法将此时得到的局部最优解转化为全局最优解。</w:t>
      </w:r>
    </w:p>
    <w:p w:rsidR="00D74B2A" w:rsidRDefault="00D74B2A" w:rsidP="008975FC">
      <w:pPr>
        <w:jc w:val="left"/>
        <w:rPr>
          <w:rFonts w:hint="eastAsia"/>
        </w:rPr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Shielding Neighborhood Method, or Shortcut Method(捷径算法)：</w:t>
      </w:r>
      <w:r w:rsidR="00C47CA9">
        <w:rPr>
          <w:rFonts w:hint="eastAsia"/>
        </w:rPr>
        <w:t>该算法</w:t>
      </w:r>
      <w:r w:rsidR="00C47CA9">
        <w:t>的核心思想是解决一系列的</w:t>
      </w:r>
      <w:r w:rsidR="00C47CA9">
        <w:rPr>
          <w:rFonts w:hint="eastAsia"/>
        </w:rPr>
        <w:t>稀疏</w:t>
      </w:r>
      <w:r w:rsidR="00C47CA9">
        <w:t>最优运输问题</w:t>
      </w:r>
      <w:r w:rsidR="00C47CA9">
        <w:rPr>
          <w:rFonts w:hint="eastAsia"/>
        </w:rPr>
        <w:t>。</w:t>
      </w:r>
    </w:p>
    <w:p w:rsidR="00C47CA9" w:rsidRDefault="00C47CA9" w:rsidP="008975FC">
      <w:pPr>
        <w:jc w:val="left"/>
        <w:rPr>
          <w:rFonts w:hint="eastAsia"/>
        </w:rPr>
      </w:pPr>
      <w:r>
        <w:rPr>
          <w:rFonts w:hint="eastAsia"/>
        </w:rPr>
        <w:t>（4</w:t>
      </w:r>
      <w:r>
        <w:t>）</w:t>
      </w:r>
      <w:r>
        <w:rPr>
          <w:rFonts w:hint="eastAsia"/>
        </w:rPr>
        <w:t>AHA Method(</w:t>
      </w:r>
      <w:r>
        <w:t>AHA</w:t>
      </w:r>
      <w:r>
        <w:rPr>
          <w:rFonts w:hint="eastAsia"/>
        </w:rPr>
        <w:t>算法)：</w:t>
      </w:r>
      <w:r>
        <w:t>该算法原本用于解决由连续测度向</w:t>
      </w:r>
      <w:r>
        <w:rPr>
          <w:rFonts w:hint="eastAsia"/>
        </w:rPr>
        <w:t>离散</w:t>
      </w:r>
      <w:r>
        <w:t>测度的</w:t>
      </w:r>
      <w:r>
        <w:rPr>
          <w:rFonts w:hint="eastAsia"/>
        </w:rPr>
        <w:t>最优</w:t>
      </w:r>
      <w:r>
        <w:t>运输问</w:t>
      </w:r>
      <w:r>
        <w:lastRenderedPageBreak/>
        <w:t>题，</w:t>
      </w:r>
      <w:r>
        <w:rPr>
          <w:rFonts w:hint="eastAsia"/>
        </w:rPr>
        <w:t>即</w:t>
      </w:r>
      <w:r>
        <w:t>所谓的半离散最优运输问题；为使该</w:t>
      </w:r>
      <w:r>
        <w:rPr>
          <w:rFonts w:hint="eastAsia"/>
        </w:rPr>
        <w:t>算法</w:t>
      </w:r>
      <w:r>
        <w:t>应用于完全离散的最优运输问题，本文作者对</w:t>
      </w:r>
      <w:r>
        <w:rPr>
          <w:rFonts w:hint="eastAsia"/>
        </w:rPr>
        <w:t>匹配中的</w:t>
      </w:r>
      <w:r>
        <w:t>第一幅图像做了</w:t>
      </w:r>
      <w:r>
        <w:rPr>
          <w:rFonts w:hint="eastAsia"/>
        </w:rPr>
        <w:t>连续化</w:t>
      </w:r>
      <w:r>
        <w:t>处理。</w:t>
      </w:r>
      <w:r>
        <w:rPr>
          <w:rFonts w:hint="eastAsia"/>
        </w:rPr>
        <w:t>该算法</w:t>
      </w:r>
      <w:r>
        <w:t>不一定是完全精确</w:t>
      </w:r>
      <w:r>
        <w:rPr>
          <w:rFonts w:hint="eastAsia"/>
        </w:rPr>
        <w:t>的</w:t>
      </w:r>
      <w:r>
        <w:t>。</w:t>
      </w:r>
    </w:p>
    <w:p w:rsidR="00C47CA9" w:rsidRDefault="00C47CA9" w:rsidP="008975FC">
      <w:pPr>
        <w:jc w:val="left"/>
      </w:pPr>
    </w:p>
    <w:p w:rsidR="00C47CA9" w:rsidRPr="00D74B2A" w:rsidRDefault="00C47CA9" w:rsidP="008975FC">
      <w:pPr>
        <w:jc w:val="left"/>
        <w:rPr>
          <w:rFonts w:hint="eastAsia"/>
        </w:rPr>
      </w:pPr>
      <w:r>
        <w:rPr>
          <w:rFonts w:hint="eastAsia"/>
        </w:rPr>
        <w:t>接下来</w:t>
      </w:r>
      <w:r>
        <w:t>，本文作者应用</w:t>
      </w:r>
      <w:proofErr w:type="spellStart"/>
      <w:r>
        <w:rPr>
          <w:rFonts w:hint="eastAsia"/>
        </w:rPr>
        <w:t>DOTmark</w:t>
      </w:r>
      <w:proofErr w:type="spellEnd"/>
      <w:r>
        <w:rPr>
          <w:rFonts w:hint="eastAsia"/>
        </w:rPr>
        <w:t>标准</w:t>
      </w:r>
      <w:r>
        <w:t>，对以上四种算法的性能做了检验，由于不涉及本组工作，此处对检验结果不再赘述。本组计划</w:t>
      </w:r>
      <w:r w:rsidR="00E07DCB">
        <w:rPr>
          <w:rFonts w:hint="eastAsia"/>
        </w:rPr>
        <w:t>详细表述</w:t>
      </w:r>
      <w:r w:rsidR="00E07DCB">
        <w:t>并实现</w:t>
      </w:r>
      <w:r w:rsidR="00E07DCB">
        <w:rPr>
          <w:rFonts w:hint="eastAsia"/>
        </w:rPr>
        <w:t>Transportation Simplex算法，</w:t>
      </w:r>
      <w:r w:rsidR="00E07DCB">
        <w:t>并将该算法的性能与其他算法进行比较。</w:t>
      </w:r>
      <w:bookmarkStart w:id="0" w:name="_GoBack"/>
      <w:bookmarkEnd w:id="0"/>
    </w:p>
    <w:sectPr w:rsidR="00C47CA9" w:rsidRPr="00D7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FC"/>
    <w:rsid w:val="00446205"/>
    <w:rsid w:val="005E1500"/>
    <w:rsid w:val="007A7667"/>
    <w:rsid w:val="00803510"/>
    <w:rsid w:val="008975FC"/>
    <w:rsid w:val="00912117"/>
    <w:rsid w:val="00A96066"/>
    <w:rsid w:val="00C47CA9"/>
    <w:rsid w:val="00D74B2A"/>
    <w:rsid w:val="00E0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FA6A"/>
  <w15:chartTrackingRefBased/>
  <w15:docId w15:val="{FE944330-192F-4AA0-9F72-E90E43E1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2017-10-27T14:44:00Z</dcterms:created>
  <dcterms:modified xsi:type="dcterms:W3CDTF">2017-10-27T16:17:00Z</dcterms:modified>
</cp:coreProperties>
</file>