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7E30E" w14:textId="77777777" w:rsidR="003E2F89" w:rsidRDefault="003E2F89">
      <w:pPr>
        <w:spacing w:before="156"/>
        <w:ind w:firstLine="1920"/>
        <w:rPr>
          <w:sz w:val="96"/>
          <w:szCs w:val="96"/>
        </w:rPr>
      </w:pPr>
    </w:p>
    <w:p w14:paraId="06BF1873" w14:textId="77777777" w:rsidR="003E2F89" w:rsidRDefault="003E2F89">
      <w:pPr>
        <w:spacing w:before="156"/>
        <w:ind w:firstLine="1920"/>
        <w:rPr>
          <w:sz w:val="96"/>
          <w:szCs w:val="96"/>
        </w:rPr>
      </w:pPr>
    </w:p>
    <w:p w14:paraId="364E4EF9" w14:textId="77777777" w:rsidR="00A10CD2" w:rsidRPr="00855009" w:rsidRDefault="00A10CD2" w:rsidP="00A10CD2">
      <w:pPr>
        <w:widowControl/>
        <w:ind w:firstLine="880"/>
        <w:rPr>
          <w:rFonts w:cs="Times New Roman"/>
          <w:i/>
          <w:color w:val="2D3B45"/>
          <w:sz w:val="44"/>
          <w:szCs w:val="44"/>
          <w:shd w:val="clear" w:color="auto" w:fill="FFFFFF"/>
        </w:rPr>
      </w:pPr>
      <w:r w:rsidRPr="00855009">
        <w:rPr>
          <w:rFonts w:cs="Times New Roman"/>
          <w:color w:val="2D3B45"/>
          <w:sz w:val="44"/>
          <w:szCs w:val="44"/>
          <w:shd w:val="clear" w:color="auto" w:fill="FFFFFF"/>
        </w:rPr>
        <w:t>Steady-state aerodynamics of a Porsche Taycan: </w:t>
      </w:r>
      <w:r w:rsidRPr="00855009">
        <w:rPr>
          <w:rFonts w:cs="Times New Roman"/>
          <w:color w:val="2D3B45"/>
          <w:sz w:val="44"/>
          <w:szCs w:val="44"/>
        </w:rPr>
        <w:t>A numerical investigation </w:t>
      </w:r>
      <w:r w:rsidRPr="00855009">
        <w:rPr>
          <w:rFonts w:cs="Times New Roman"/>
          <w:color w:val="2D3B45"/>
          <w:sz w:val="44"/>
          <w:szCs w:val="44"/>
          <w:shd w:val="clear" w:color="auto" w:fill="FFFFFF"/>
        </w:rPr>
        <w:t>at</w:t>
      </w:r>
      <w:r w:rsidRPr="00855009">
        <w:rPr>
          <w:rStyle w:val="apple-converted-space"/>
          <w:rFonts w:cs="Times New Roman"/>
          <w:color w:val="2D3B45"/>
          <w:sz w:val="44"/>
          <w:szCs w:val="44"/>
          <w:shd w:val="clear" w:color="auto" w:fill="FFFFFF"/>
        </w:rPr>
        <w:t> </w:t>
      </w:r>
      <m:oMath>
        <m:r>
          <w:rPr>
            <w:rStyle w:val="apple-converted-space"/>
            <w:rFonts w:ascii="Cambria Math" w:hAnsi="Cambria Math" w:cs="Times New Roman"/>
            <w:color w:val="2D3B45"/>
            <w:sz w:val="44"/>
            <w:szCs w:val="44"/>
            <w:shd w:val="clear" w:color="auto" w:fill="FFFFFF"/>
          </w:rPr>
          <m:t>Re=5×</m:t>
        </m:r>
        <m:sSup>
          <m:sSupPr>
            <m:ctrlPr>
              <w:rPr>
                <w:rStyle w:val="apple-converted-space"/>
                <w:rFonts w:ascii="Cambria Math" w:hAnsi="Cambria Math" w:cs="Times New Roman"/>
                <w:i/>
                <w:color w:val="2D3B45"/>
                <w:sz w:val="44"/>
                <w:szCs w:val="44"/>
                <w:shd w:val="clear" w:color="auto" w:fill="FFFFFF"/>
              </w:rPr>
            </m:ctrlPr>
          </m:sSupPr>
          <m:e>
            <m:r>
              <w:rPr>
                <w:rStyle w:val="apple-converted-space"/>
                <w:rFonts w:ascii="Cambria Math" w:hAnsi="Cambria Math" w:cs="Times New Roman"/>
                <w:color w:val="2D3B45"/>
                <w:sz w:val="44"/>
                <w:szCs w:val="44"/>
                <w:shd w:val="clear" w:color="auto" w:fill="FFFFFF"/>
              </w:rPr>
              <m:t>10</m:t>
            </m:r>
          </m:e>
          <m:sup>
            <m:r>
              <w:rPr>
                <w:rStyle w:val="apple-converted-space"/>
                <w:rFonts w:ascii="Cambria Math" w:hAnsi="Cambria Math" w:cs="Times New Roman"/>
                <w:color w:val="2D3B45"/>
                <w:sz w:val="44"/>
                <w:szCs w:val="44"/>
                <w:shd w:val="clear" w:color="auto" w:fill="FFFFFF"/>
              </w:rPr>
              <m:t>6</m:t>
            </m:r>
          </m:sup>
        </m:sSup>
      </m:oMath>
    </w:p>
    <w:p w14:paraId="78BFF12A" w14:textId="7693CE1E" w:rsidR="00C31532" w:rsidRPr="00A10CD2" w:rsidRDefault="00C31532">
      <w:pPr>
        <w:spacing w:before="156"/>
        <w:ind w:firstLine="480"/>
      </w:pPr>
    </w:p>
    <w:p w14:paraId="4094B3AF" w14:textId="23BE2235" w:rsidR="00C31532" w:rsidRDefault="00C31532" w:rsidP="00A10CD2">
      <w:pPr>
        <w:spacing w:before="156"/>
        <w:ind w:firstLineChars="0" w:firstLine="0"/>
        <w:rPr>
          <w:rFonts w:hint="eastAsia"/>
        </w:rPr>
      </w:pPr>
    </w:p>
    <w:p w14:paraId="503318BB" w14:textId="534890BA" w:rsidR="00C31532" w:rsidRDefault="00C31532">
      <w:pPr>
        <w:spacing w:before="156"/>
        <w:ind w:firstLine="480"/>
      </w:pPr>
    </w:p>
    <w:p w14:paraId="21E524C3" w14:textId="6EC0039C" w:rsidR="00C31532" w:rsidRDefault="00C31532">
      <w:pPr>
        <w:spacing w:before="156"/>
        <w:ind w:firstLine="480"/>
        <w:rPr>
          <w:rFonts w:hint="eastAsia"/>
        </w:rPr>
      </w:pPr>
    </w:p>
    <w:p w14:paraId="4B3012FE" w14:textId="0241300C" w:rsidR="00C31532" w:rsidRPr="00D215AD" w:rsidRDefault="00C31532" w:rsidP="002147D5">
      <w:pPr>
        <w:spacing w:afterLines="100" w:after="312"/>
        <w:ind w:firstLineChars="0" w:firstLine="0"/>
        <w:rPr>
          <w:sz w:val="32"/>
          <w:szCs w:val="32"/>
          <w:u w:val="single"/>
        </w:rPr>
      </w:pPr>
    </w:p>
    <w:p w14:paraId="62127449" w14:textId="4231CCF4" w:rsidR="00C31532" w:rsidRPr="00D215AD" w:rsidRDefault="00C31532" w:rsidP="00A67B47">
      <w:pPr>
        <w:spacing w:afterLines="100" w:after="312"/>
        <w:ind w:firstLine="640"/>
        <w:rPr>
          <w:sz w:val="32"/>
          <w:szCs w:val="32"/>
        </w:rPr>
      </w:pPr>
      <w:r w:rsidRPr="00D215AD">
        <w:rPr>
          <w:sz w:val="32"/>
          <w:szCs w:val="32"/>
        </w:rPr>
        <w:t>Name:</w:t>
      </w:r>
      <w:r w:rsidRPr="00D215AD">
        <w:rPr>
          <w:sz w:val="32"/>
          <w:szCs w:val="32"/>
          <w:u w:val="single"/>
        </w:rPr>
        <w:t xml:space="preserve"> </w:t>
      </w:r>
      <w:r w:rsidR="005E0D1E">
        <w:rPr>
          <w:sz w:val="32"/>
          <w:szCs w:val="32"/>
          <w:u w:val="single"/>
        </w:rPr>
        <w:t xml:space="preserve">               </w:t>
      </w:r>
      <w:r w:rsidR="001C5928" w:rsidRPr="00D215AD">
        <w:rPr>
          <w:sz w:val="32"/>
          <w:szCs w:val="32"/>
          <w:u w:val="single"/>
        </w:rPr>
        <w:t>LEI, Zhen</w:t>
      </w:r>
      <w:r w:rsidR="00D215AD">
        <w:rPr>
          <w:sz w:val="32"/>
          <w:szCs w:val="32"/>
          <w:u w:val="single"/>
        </w:rPr>
        <w:t xml:space="preserve">                       </w:t>
      </w:r>
    </w:p>
    <w:p w14:paraId="34764363" w14:textId="4F5281BC" w:rsidR="001C5928" w:rsidRDefault="001C5928" w:rsidP="00A67B47">
      <w:pPr>
        <w:spacing w:afterLines="100" w:after="312"/>
        <w:ind w:firstLine="640"/>
        <w:rPr>
          <w:sz w:val="32"/>
          <w:szCs w:val="32"/>
        </w:rPr>
      </w:pPr>
      <w:r w:rsidRPr="00D215AD">
        <w:rPr>
          <w:sz w:val="32"/>
          <w:szCs w:val="32"/>
        </w:rPr>
        <w:t>Student ID:</w:t>
      </w:r>
      <w:r w:rsidRPr="00D215AD">
        <w:rPr>
          <w:sz w:val="32"/>
          <w:szCs w:val="32"/>
          <w:u w:val="single"/>
        </w:rPr>
        <w:t xml:space="preserve"> </w:t>
      </w:r>
      <w:r w:rsidR="005E0D1E">
        <w:rPr>
          <w:sz w:val="32"/>
          <w:szCs w:val="32"/>
          <w:u w:val="single"/>
        </w:rPr>
        <w:t xml:space="preserve">           </w:t>
      </w:r>
      <w:r w:rsidRPr="00D215AD">
        <w:rPr>
          <w:sz w:val="32"/>
          <w:szCs w:val="32"/>
          <w:u w:val="single"/>
        </w:rPr>
        <w:t>20937857</w:t>
      </w:r>
      <w:r w:rsidR="00D215AD">
        <w:rPr>
          <w:sz w:val="32"/>
          <w:szCs w:val="32"/>
          <w:u w:val="single"/>
        </w:rPr>
        <w:t xml:space="preserve">                       </w:t>
      </w:r>
    </w:p>
    <w:p w14:paraId="34D78F84" w14:textId="669727FE" w:rsidR="00D215AD" w:rsidRPr="00D215AD" w:rsidRDefault="00D215AD" w:rsidP="00A67B47">
      <w:pPr>
        <w:spacing w:afterLines="100" w:after="312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ourse:</w:t>
      </w:r>
      <w:r w:rsidRPr="005E0D1E">
        <w:rPr>
          <w:sz w:val="32"/>
          <w:szCs w:val="32"/>
          <w:u w:val="single"/>
        </w:rPr>
        <w:t xml:space="preserve"> </w:t>
      </w:r>
      <w:r w:rsidR="005E0D1E" w:rsidRPr="005E0D1E">
        <w:rPr>
          <w:sz w:val="32"/>
          <w:szCs w:val="32"/>
          <w:u w:val="single"/>
        </w:rPr>
        <w:t xml:space="preserve">      </w:t>
      </w:r>
      <w:r w:rsidRPr="00D215AD">
        <w:rPr>
          <w:sz w:val="32"/>
          <w:szCs w:val="32"/>
          <w:u w:val="single"/>
        </w:rPr>
        <w:t xml:space="preserve">Computational Fluid Dynamics </w:t>
      </w:r>
      <w:r>
        <w:rPr>
          <w:sz w:val="32"/>
          <w:szCs w:val="32"/>
          <w:u w:val="single"/>
        </w:rPr>
        <w:t xml:space="preserve">             </w:t>
      </w:r>
    </w:p>
    <w:p w14:paraId="0F4314B2" w14:textId="19DCE845" w:rsidR="001C5928" w:rsidRPr="002147D5" w:rsidRDefault="00D81341" w:rsidP="002147D5">
      <w:pPr>
        <w:spacing w:before="156"/>
        <w:ind w:firstLine="640"/>
        <w:rPr>
          <w:sz w:val="32"/>
          <w:szCs w:val="32"/>
        </w:rPr>
      </w:pPr>
      <w:r>
        <w:rPr>
          <w:sz w:val="32"/>
          <w:szCs w:val="32"/>
        </w:rPr>
        <w:t>Instructor:</w:t>
      </w:r>
      <w:r w:rsidRPr="005E0D1E">
        <w:rPr>
          <w:sz w:val="32"/>
          <w:szCs w:val="32"/>
          <w:u w:val="single"/>
        </w:rPr>
        <w:t xml:space="preserve">       </w:t>
      </w:r>
      <w:r>
        <w:rPr>
          <w:sz w:val="32"/>
          <w:szCs w:val="32"/>
          <w:u w:val="single"/>
        </w:rPr>
        <w:t xml:space="preserve">     Prof. Larry Li</w:t>
      </w:r>
      <w:r w:rsidRPr="00D215AD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    </w:t>
      </w:r>
    </w:p>
    <w:p w14:paraId="5E4029F1" w14:textId="3B24CAD3" w:rsidR="002147D5" w:rsidRDefault="002147D5" w:rsidP="00D81341">
      <w:pPr>
        <w:spacing w:before="156"/>
        <w:ind w:firstLine="480"/>
        <w:jc w:val="center"/>
      </w:pPr>
    </w:p>
    <w:p w14:paraId="0D85E702" w14:textId="77777777" w:rsidR="002147D5" w:rsidRDefault="002147D5" w:rsidP="00D81341">
      <w:pPr>
        <w:spacing w:before="156"/>
        <w:ind w:firstLine="480"/>
        <w:jc w:val="center"/>
      </w:pPr>
    </w:p>
    <w:p w14:paraId="7D5A64F7" w14:textId="6A6F37B2" w:rsidR="00C31532" w:rsidRDefault="00D81341" w:rsidP="00D81341">
      <w:pPr>
        <w:spacing w:before="156"/>
        <w:ind w:firstLine="480"/>
        <w:jc w:val="center"/>
      </w:pPr>
      <w:r>
        <w:t>Department of Mechanic</w:t>
      </w:r>
      <w:r w:rsidR="00E5528A">
        <w:t>al</w:t>
      </w:r>
      <w:r>
        <w:t xml:space="preserve"> and Aerospace Engineering,</w:t>
      </w:r>
    </w:p>
    <w:p w14:paraId="52D5008C" w14:textId="38EF3A93" w:rsidR="00C31532" w:rsidRDefault="00D81341" w:rsidP="002147D5">
      <w:pPr>
        <w:spacing w:before="156"/>
        <w:ind w:firstLine="480"/>
        <w:jc w:val="center"/>
      </w:pPr>
      <w:r>
        <w:t>The Hong Kong University of Science and Technology</w:t>
      </w:r>
    </w:p>
    <w:p w14:paraId="4CA6EED2" w14:textId="77777777" w:rsidR="002147D5" w:rsidRDefault="002147D5" w:rsidP="002147D5">
      <w:pPr>
        <w:spacing w:before="156"/>
        <w:ind w:firstLine="480"/>
        <w:jc w:val="center"/>
      </w:pPr>
    </w:p>
    <w:p w14:paraId="290C0E09" w14:textId="13A72C68" w:rsidR="00C31532" w:rsidRPr="000D53B5" w:rsidRDefault="00D215AD" w:rsidP="00D215AD">
      <w:pPr>
        <w:spacing w:before="156"/>
        <w:ind w:firstLine="640"/>
        <w:jc w:val="center"/>
        <w:rPr>
          <w:sz w:val="32"/>
          <w:szCs w:val="32"/>
        </w:rPr>
      </w:pPr>
      <w:r w:rsidRPr="000D53B5">
        <w:rPr>
          <w:rFonts w:hint="eastAsia"/>
          <w:sz w:val="32"/>
          <w:szCs w:val="32"/>
        </w:rPr>
        <w:t>0</w:t>
      </w:r>
      <w:r w:rsidR="00707DF6">
        <w:rPr>
          <w:sz w:val="32"/>
          <w:szCs w:val="32"/>
        </w:rPr>
        <w:t>5</w:t>
      </w:r>
      <w:r w:rsidRPr="000D53B5">
        <w:rPr>
          <w:sz w:val="32"/>
          <w:szCs w:val="32"/>
        </w:rPr>
        <w:t>/2023</w:t>
      </w:r>
    </w:p>
    <w:p w14:paraId="28217975" w14:textId="77777777" w:rsidR="00711137" w:rsidRDefault="00711137" w:rsidP="00643A61">
      <w:pPr>
        <w:spacing w:before="156"/>
        <w:ind w:firstLineChars="0" w:firstLine="0"/>
        <w:rPr>
          <w:rFonts w:hint="eastAsia"/>
          <w:sz w:val="52"/>
          <w:szCs w:val="52"/>
        </w:rPr>
      </w:pPr>
    </w:p>
    <w:p w14:paraId="6537608E" w14:textId="69060CAF" w:rsidR="00C31532" w:rsidRPr="001933D6" w:rsidRDefault="001933D6" w:rsidP="007A5867">
      <w:pPr>
        <w:spacing w:before="156"/>
        <w:ind w:firstLineChars="0" w:firstLine="0"/>
        <w:jc w:val="center"/>
        <w:rPr>
          <w:sz w:val="52"/>
          <w:szCs w:val="52"/>
        </w:rPr>
      </w:pPr>
      <w:r w:rsidRPr="001933D6">
        <w:rPr>
          <w:sz w:val="52"/>
          <w:szCs w:val="52"/>
        </w:rPr>
        <w:t>Content</w:t>
      </w:r>
    </w:p>
    <w:p w14:paraId="39394DC5" w14:textId="77777777" w:rsidR="003E2F89" w:rsidRPr="00FF7668" w:rsidRDefault="003E2F89" w:rsidP="00DB1476">
      <w:pPr>
        <w:spacing w:before="156"/>
        <w:ind w:firstLineChars="0" w:firstLine="0"/>
        <w:rPr>
          <w:rFonts w:cs="Times New Roman" w:hint="eastAsia"/>
          <w:szCs w:val="32"/>
        </w:rPr>
      </w:pPr>
    </w:p>
    <w:p w14:paraId="0A514A77" w14:textId="57F7256D" w:rsidR="00643A61" w:rsidRDefault="00643A61">
      <w:pPr>
        <w:pStyle w:val="TOC2"/>
        <w:tabs>
          <w:tab w:val="right" w:leader="dot" w:pos="8296"/>
        </w:tabs>
        <w:ind w:firstLine="480"/>
        <w:rPr>
          <w:rFonts w:eastAsiaTheme="minorEastAsia" w:hAnsiTheme="minorHAnsi"/>
          <w:b w:val="0"/>
          <w:bCs w:val="0"/>
          <w:noProof/>
          <w:sz w:val="21"/>
          <w:szCs w:val="24"/>
        </w:rPr>
      </w:pPr>
      <w:r>
        <w:rPr>
          <w:rFonts w:eastAsiaTheme="minorHAnsi" w:cs="Times New Roman"/>
          <w:b w:val="0"/>
          <w:bCs w:val="0"/>
        </w:rPr>
        <w:fldChar w:fldCharType="begin"/>
      </w:r>
      <w:r>
        <w:rPr>
          <w:rFonts w:eastAsiaTheme="minorHAnsi" w:cs="Times New Roman"/>
          <w:b w:val="0"/>
          <w:bCs w:val="0"/>
        </w:rPr>
        <w:instrText xml:space="preserve"> TOC \o "1-3" \h \z \u </w:instrText>
      </w:r>
      <w:r>
        <w:rPr>
          <w:rFonts w:eastAsiaTheme="minorHAnsi" w:cs="Times New Roman"/>
          <w:b w:val="0"/>
          <w:bCs w:val="0"/>
        </w:rPr>
        <w:fldChar w:fldCharType="separate"/>
      </w:r>
      <w:hyperlink w:anchor="_Toc134974917" w:history="1">
        <w:r w:rsidRPr="00EF0402">
          <w:rPr>
            <w:rStyle w:val="a6"/>
            <w:noProof/>
          </w:rPr>
          <w:t>1. Introduction and engineering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_Toc134974917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A267DB" w14:textId="266E84CD" w:rsidR="00643A61" w:rsidRDefault="00643A61">
      <w:pPr>
        <w:pStyle w:val="TOC3"/>
        <w:tabs>
          <w:tab w:val="right" w:leader="dot" w:pos="8296"/>
        </w:tabs>
        <w:ind w:firstLine="480"/>
        <w:rPr>
          <w:rFonts w:asciiTheme="minorHAnsi" w:eastAsiaTheme="minorEastAsia" w:hAnsiTheme="minorHAnsi"/>
          <w:noProof/>
          <w:sz w:val="21"/>
          <w:szCs w:val="24"/>
        </w:rPr>
      </w:pPr>
      <w:hyperlink w:anchor="_Toc134974918" w:history="1">
        <w:r w:rsidRPr="00EF0402">
          <w:rPr>
            <w:rStyle w:val="a6"/>
            <w:noProof/>
          </w:rPr>
          <w:t>1.1 Background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_Toc134974918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773857" w14:textId="6E0A422E" w:rsidR="00643A61" w:rsidRDefault="00643A61">
      <w:pPr>
        <w:pStyle w:val="TOC3"/>
        <w:tabs>
          <w:tab w:val="right" w:leader="dot" w:pos="8296"/>
        </w:tabs>
        <w:ind w:firstLine="480"/>
        <w:rPr>
          <w:rFonts w:asciiTheme="minorHAnsi" w:eastAsiaTheme="minorEastAsia" w:hAnsiTheme="minorHAnsi"/>
          <w:noProof/>
          <w:sz w:val="21"/>
          <w:szCs w:val="24"/>
        </w:rPr>
      </w:pPr>
      <w:hyperlink w:anchor="_Toc134974919" w:history="1">
        <w:r w:rsidRPr="00EF0402">
          <w:rPr>
            <w:rStyle w:val="a6"/>
            <w:noProof/>
          </w:rPr>
          <w:t>1.2 Case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_Toc134974919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B93E25" w14:textId="633A8075" w:rsidR="00643A61" w:rsidRDefault="00643A61">
      <w:pPr>
        <w:pStyle w:val="TOC2"/>
        <w:tabs>
          <w:tab w:val="right" w:leader="dot" w:pos="8296"/>
        </w:tabs>
        <w:ind w:firstLine="482"/>
        <w:rPr>
          <w:rFonts w:eastAsiaTheme="minorEastAsia" w:hAnsiTheme="minorHAnsi"/>
          <w:b w:val="0"/>
          <w:bCs w:val="0"/>
          <w:noProof/>
          <w:sz w:val="21"/>
          <w:szCs w:val="24"/>
        </w:rPr>
      </w:pPr>
      <w:hyperlink w:anchor="_Toc134974920" w:history="1">
        <w:r w:rsidRPr="00EF0402">
          <w:rPr>
            <w:rStyle w:val="a6"/>
            <w:noProof/>
          </w:rPr>
          <w:t>2. Numerical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_Toc134974920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91D16E" w14:textId="2073CF0D" w:rsidR="00643A61" w:rsidRDefault="00643A61">
      <w:pPr>
        <w:pStyle w:val="TOC3"/>
        <w:tabs>
          <w:tab w:val="right" w:leader="dot" w:pos="8296"/>
        </w:tabs>
        <w:ind w:firstLine="480"/>
        <w:rPr>
          <w:rFonts w:asciiTheme="minorHAnsi" w:eastAsiaTheme="minorEastAsia" w:hAnsiTheme="minorHAnsi"/>
          <w:noProof/>
          <w:sz w:val="21"/>
          <w:szCs w:val="24"/>
        </w:rPr>
      </w:pPr>
      <w:hyperlink w:anchor="_Toc134974921" w:history="1">
        <w:r w:rsidRPr="00EF0402">
          <w:rPr>
            <w:rStyle w:val="a6"/>
            <w:noProof/>
          </w:rPr>
          <w:t>2.1 Case 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_Toc134974921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1C4773" w14:textId="45AC477B" w:rsidR="00643A61" w:rsidRDefault="00643A61">
      <w:pPr>
        <w:pStyle w:val="TOC3"/>
        <w:tabs>
          <w:tab w:val="right" w:leader="dot" w:pos="8296"/>
        </w:tabs>
        <w:ind w:firstLine="480"/>
        <w:rPr>
          <w:rFonts w:asciiTheme="minorHAnsi" w:eastAsiaTheme="minorEastAsia" w:hAnsiTheme="minorHAnsi"/>
          <w:noProof/>
          <w:sz w:val="21"/>
          <w:szCs w:val="24"/>
        </w:rPr>
      </w:pPr>
      <w:hyperlink w:anchor="_Toc134974922" w:history="1">
        <w:r w:rsidRPr="00EF0402">
          <w:rPr>
            <w:rStyle w:val="a6"/>
            <w:noProof/>
          </w:rPr>
          <w:t>2.2 Governing equations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_Toc134974922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EDBC21" w14:textId="3657BBF1" w:rsidR="00643A61" w:rsidRDefault="00643A61">
      <w:pPr>
        <w:pStyle w:val="TOC3"/>
        <w:tabs>
          <w:tab w:val="right" w:leader="dot" w:pos="8296"/>
        </w:tabs>
        <w:ind w:firstLine="480"/>
        <w:rPr>
          <w:rFonts w:asciiTheme="minorHAnsi" w:eastAsiaTheme="minorEastAsia" w:hAnsiTheme="minorHAnsi"/>
          <w:noProof/>
          <w:sz w:val="21"/>
          <w:szCs w:val="24"/>
        </w:rPr>
      </w:pPr>
      <w:hyperlink w:anchor="_Toc134974923" w:history="1">
        <w:r w:rsidRPr="00EF0402">
          <w:rPr>
            <w:rStyle w:val="a6"/>
            <w:noProof/>
          </w:rPr>
          <w:t>2.3 Numerical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_Toc134974923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56FE0E" w14:textId="0757EB22" w:rsidR="00643A61" w:rsidRDefault="00643A61">
      <w:pPr>
        <w:pStyle w:val="TOC2"/>
        <w:tabs>
          <w:tab w:val="right" w:leader="dot" w:pos="8296"/>
        </w:tabs>
        <w:ind w:firstLine="482"/>
        <w:rPr>
          <w:rFonts w:eastAsiaTheme="minorEastAsia" w:hAnsiTheme="minorHAnsi"/>
          <w:b w:val="0"/>
          <w:bCs w:val="0"/>
          <w:noProof/>
          <w:sz w:val="21"/>
          <w:szCs w:val="24"/>
        </w:rPr>
      </w:pPr>
      <w:hyperlink w:anchor="_Toc134974924" w:history="1">
        <w:r w:rsidRPr="00EF0402">
          <w:rPr>
            <w:rStyle w:val="a6"/>
            <w:noProof/>
          </w:rPr>
          <w:t>3. Numerical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_Toc134974924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5D1E2E" w14:textId="756D50B7" w:rsidR="00643A61" w:rsidRDefault="00643A61">
      <w:pPr>
        <w:pStyle w:val="TOC3"/>
        <w:tabs>
          <w:tab w:val="right" w:leader="dot" w:pos="8296"/>
        </w:tabs>
        <w:ind w:firstLine="480"/>
        <w:rPr>
          <w:rFonts w:asciiTheme="minorHAnsi" w:eastAsiaTheme="minorEastAsia" w:hAnsiTheme="minorHAnsi"/>
          <w:noProof/>
          <w:sz w:val="21"/>
          <w:szCs w:val="24"/>
        </w:rPr>
      </w:pPr>
      <w:hyperlink w:anchor="_Toc134974925" w:history="1">
        <w:r w:rsidRPr="00EF0402">
          <w:rPr>
            <w:rStyle w:val="a6"/>
            <w:noProof/>
          </w:rPr>
          <w:t>3.1 Computational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_Toc134974925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5B7BF1" w14:textId="32320F0E" w:rsidR="00643A61" w:rsidRDefault="00643A61">
      <w:pPr>
        <w:pStyle w:val="TOC3"/>
        <w:tabs>
          <w:tab w:val="right" w:leader="dot" w:pos="8296"/>
        </w:tabs>
        <w:ind w:firstLine="480"/>
        <w:rPr>
          <w:rFonts w:asciiTheme="minorHAnsi" w:eastAsiaTheme="minorEastAsia" w:hAnsiTheme="minorHAnsi"/>
          <w:noProof/>
          <w:sz w:val="21"/>
          <w:szCs w:val="24"/>
        </w:rPr>
      </w:pPr>
      <w:hyperlink w:anchor="_Toc134974926" w:history="1">
        <w:r w:rsidRPr="00EF0402">
          <w:rPr>
            <w:rStyle w:val="a6"/>
            <w:noProof/>
          </w:rPr>
          <w:t>3.2 Boundary/Initial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_Toc134974926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AE8CFE" w14:textId="6829628C" w:rsidR="00643A61" w:rsidRDefault="00643A61">
      <w:pPr>
        <w:pStyle w:val="TOC2"/>
        <w:tabs>
          <w:tab w:val="right" w:leader="dot" w:pos="8296"/>
        </w:tabs>
        <w:ind w:firstLine="482"/>
        <w:rPr>
          <w:rFonts w:eastAsiaTheme="minorEastAsia" w:hAnsiTheme="minorHAnsi"/>
          <w:b w:val="0"/>
          <w:bCs w:val="0"/>
          <w:noProof/>
          <w:sz w:val="21"/>
          <w:szCs w:val="24"/>
        </w:rPr>
      </w:pPr>
      <w:hyperlink w:anchor="_Toc134974927" w:history="1">
        <w:r w:rsidRPr="00EF0402">
          <w:rPr>
            <w:rStyle w:val="a6"/>
            <w:noProof/>
          </w:rPr>
          <w:t>4. Grid convergence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_Toc134974927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63B636" w14:textId="165995AF" w:rsidR="00643A61" w:rsidRDefault="00643A61">
      <w:pPr>
        <w:pStyle w:val="TOC3"/>
        <w:tabs>
          <w:tab w:val="right" w:leader="dot" w:pos="8296"/>
        </w:tabs>
        <w:ind w:firstLine="480"/>
        <w:rPr>
          <w:rFonts w:asciiTheme="minorHAnsi" w:eastAsiaTheme="minorEastAsia" w:hAnsiTheme="minorHAnsi"/>
          <w:noProof/>
          <w:sz w:val="21"/>
          <w:szCs w:val="24"/>
        </w:rPr>
      </w:pPr>
      <w:hyperlink w:anchor="_Toc134974928" w:history="1">
        <w:r w:rsidRPr="00EF0402">
          <w:rPr>
            <w:rStyle w:val="a6"/>
            <w:noProof/>
          </w:rPr>
          <w:t>4.1 Test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_Toc134974928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51FBAC" w14:textId="4DACF9D7" w:rsidR="00643A61" w:rsidRDefault="00643A61">
      <w:pPr>
        <w:pStyle w:val="TOC3"/>
        <w:tabs>
          <w:tab w:val="right" w:leader="dot" w:pos="8296"/>
        </w:tabs>
        <w:ind w:firstLine="480"/>
        <w:rPr>
          <w:rFonts w:asciiTheme="minorHAnsi" w:eastAsiaTheme="minorEastAsia" w:hAnsiTheme="minorHAnsi"/>
          <w:noProof/>
          <w:sz w:val="21"/>
          <w:szCs w:val="24"/>
        </w:rPr>
      </w:pPr>
      <w:hyperlink w:anchor="_Toc134974929" w:history="1">
        <w:r w:rsidRPr="00EF0402">
          <w:rPr>
            <w:rStyle w:val="a6"/>
            <w:noProof/>
          </w:rPr>
          <w:t>4.2 Results and discussion.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_Toc134974929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30EF52" w14:textId="31140914" w:rsidR="00643A61" w:rsidRDefault="00643A61">
      <w:pPr>
        <w:pStyle w:val="TOC2"/>
        <w:tabs>
          <w:tab w:val="right" w:leader="dot" w:pos="8296"/>
        </w:tabs>
        <w:ind w:firstLine="482"/>
        <w:rPr>
          <w:rFonts w:eastAsiaTheme="minorEastAsia" w:hAnsiTheme="minorHAnsi"/>
          <w:b w:val="0"/>
          <w:bCs w:val="0"/>
          <w:noProof/>
          <w:sz w:val="21"/>
          <w:szCs w:val="24"/>
        </w:rPr>
      </w:pPr>
      <w:hyperlink w:anchor="_Toc134974930" w:history="1">
        <w:r w:rsidRPr="00EF0402">
          <w:rPr>
            <w:rStyle w:val="a6"/>
            <w:noProof/>
          </w:rPr>
          <w:t>5. 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_Toc134974930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59DDC1" w14:textId="24F8728B" w:rsidR="00643A61" w:rsidRDefault="00643A61">
      <w:pPr>
        <w:pStyle w:val="TOC2"/>
        <w:tabs>
          <w:tab w:val="right" w:leader="dot" w:pos="8296"/>
        </w:tabs>
        <w:ind w:firstLine="482"/>
        <w:rPr>
          <w:rFonts w:eastAsiaTheme="minorEastAsia" w:hAnsiTheme="minorHAnsi"/>
          <w:b w:val="0"/>
          <w:bCs w:val="0"/>
          <w:noProof/>
          <w:sz w:val="21"/>
          <w:szCs w:val="24"/>
        </w:rPr>
      </w:pPr>
      <w:hyperlink w:anchor="_Toc134974931" w:history="1">
        <w:r w:rsidRPr="00EF0402">
          <w:rPr>
            <w:rStyle w:val="a6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_Toc134974931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88A8B3" w14:textId="3C9CFB19" w:rsidR="00E559F0" w:rsidRDefault="00643A61" w:rsidP="002A0388">
      <w:pPr>
        <w:spacing w:afterLines="50" w:after="156"/>
        <w:ind w:firstLineChars="0"/>
        <w:sectPr w:rsidR="00E559F0" w:rsidSect="00E559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eastAsiaTheme="minorHAnsi" w:cs="Times New Roman"/>
          <w:b/>
          <w:bCs/>
        </w:rPr>
        <w:fldChar w:fldCharType="end"/>
      </w:r>
    </w:p>
    <w:p w14:paraId="33197323" w14:textId="725D9CCD" w:rsidR="001D0775" w:rsidRDefault="00BE5723" w:rsidP="002660AA">
      <w:pPr>
        <w:pStyle w:val="2"/>
        <w:spacing w:before="156"/>
        <w:ind w:firstLineChars="0" w:firstLine="0"/>
      </w:pPr>
      <w:bookmarkStart w:id="0" w:name="_Toc134974917"/>
      <w:r>
        <w:lastRenderedPageBreak/>
        <w:t>1</w:t>
      </w:r>
      <w:r w:rsidR="00755A3F">
        <w:t>.</w:t>
      </w:r>
      <w:r>
        <w:t xml:space="preserve"> </w:t>
      </w:r>
      <w:r w:rsidR="001D0775">
        <w:t>Introduction and engineering problem</w:t>
      </w:r>
      <w:bookmarkEnd w:id="0"/>
      <w:r w:rsidR="001D0775">
        <w:t xml:space="preserve"> </w:t>
      </w:r>
    </w:p>
    <w:p w14:paraId="4CFAF358" w14:textId="56C0112E" w:rsidR="005F0119" w:rsidRDefault="003D0E60" w:rsidP="005F0119">
      <w:pPr>
        <w:spacing w:before="156"/>
        <w:ind w:firstLine="480"/>
      </w:pPr>
      <w:r>
        <w:t>In this case, there is s</w:t>
      </w:r>
      <w:r w:rsidRPr="003D0E60">
        <w:t xml:space="preserve">teady-state aerodynamics of a </w:t>
      </w:r>
      <w:r w:rsidRPr="00BC5B98">
        <w:rPr>
          <w:i/>
          <w:iCs/>
        </w:rPr>
        <w:t>Porsche Taycan</w:t>
      </w:r>
      <w:r w:rsidRPr="003D0E60">
        <w:t xml:space="preserve">: A numerical investigation at </w:t>
      </w:r>
      <m:oMath>
        <m:r>
          <w:rPr>
            <w:rFonts w:ascii="Cambria Math" w:hAnsi="Cambria Math"/>
          </w:rPr>
          <m:t>Re=5×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hint="eastAsia"/>
        </w:rPr>
        <w:t>.</w:t>
      </w:r>
      <w:r>
        <w:t xml:space="preserve"> </w:t>
      </w:r>
      <w:r w:rsidR="005F0119">
        <w:t>The description of the engineering problem is as below:</w:t>
      </w:r>
    </w:p>
    <w:p w14:paraId="01C6DB9C" w14:textId="30DCF7EB" w:rsidR="005F0119" w:rsidRPr="005F0119" w:rsidRDefault="00E36512" w:rsidP="00B0235C">
      <w:pPr>
        <w:pStyle w:val="a8"/>
        <w:numPr>
          <w:ilvl w:val="0"/>
          <w:numId w:val="15"/>
        </w:numPr>
        <w:ind w:firstLineChars="0"/>
        <w:rPr>
          <w:rFonts w:cs="Times New Roman"/>
        </w:rPr>
      </w:pPr>
      <w:r>
        <w:rPr>
          <w:rFonts w:cs="Times New Roman"/>
        </w:rPr>
        <w:t xml:space="preserve">The car </w:t>
      </w:r>
      <w:r w:rsidRPr="00BC5B98">
        <w:rPr>
          <w:rFonts w:cs="Times New Roman"/>
          <w:i/>
          <w:iCs/>
        </w:rPr>
        <w:t>Porsche Taycan</w:t>
      </w:r>
      <w:r w:rsidR="005F0119" w:rsidRPr="00BC5B98">
        <w:rPr>
          <w:rFonts w:cs="Times New Roman"/>
          <w:i/>
          <w:iCs/>
        </w:rPr>
        <w:t xml:space="preserve"> </w:t>
      </w:r>
      <w:r w:rsidR="005F0119" w:rsidRPr="005F0119">
        <w:rPr>
          <w:rFonts w:cs="Times New Roman"/>
        </w:rPr>
        <w:t xml:space="preserve">moving at a speed of </w:t>
      </w:r>
      <w:r>
        <w:rPr>
          <w:rFonts w:cs="Times New Roman"/>
        </w:rPr>
        <w:t>20m/s</w:t>
      </w:r>
      <w:r w:rsidR="005F0119" w:rsidRPr="005F0119">
        <w:rPr>
          <w:rFonts w:cs="Times New Roman"/>
        </w:rPr>
        <w:t xml:space="preserve">. </w:t>
      </w:r>
    </w:p>
    <w:p w14:paraId="69A3B53F" w14:textId="1934C608" w:rsidR="005F0119" w:rsidRPr="005F0119" w:rsidRDefault="005F0119" w:rsidP="00B0235C">
      <w:pPr>
        <w:pStyle w:val="a8"/>
        <w:numPr>
          <w:ilvl w:val="0"/>
          <w:numId w:val="15"/>
        </w:numPr>
        <w:ind w:firstLineChars="0"/>
        <w:rPr>
          <w:rFonts w:cs="Times New Roman"/>
        </w:rPr>
      </w:pPr>
      <w:r w:rsidRPr="005F0119">
        <w:rPr>
          <w:rFonts w:cs="Times New Roman"/>
        </w:rPr>
        <w:t xml:space="preserve">Air flows around the </w:t>
      </w:r>
      <w:r w:rsidR="00E36512">
        <w:rPr>
          <w:rFonts w:cs="Times New Roman"/>
        </w:rPr>
        <w:t xml:space="preserve">body </w:t>
      </w:r>
      <w:r w:rsidR="0010694D">
        <w:rPr>
          <w:rFonts w:cs="Times New Roman"/>
        </w:rPr>
        <w:t>of</w:t>
      </w:r>
      <w:r w:rsidR="00E36512">
        <w:rPr>
          <w:rFonts w:cs="Times New Roman"/>
        </w:rPr>
        <w:t xml:space="preserve"> the car.</w:t>
      </w:r>
    </w:p>
    <w:p w14:paraId="099BE560" w14:textId="3863FB47" w:rsidR="005F0119" w:rsidRDefault="005F0119" w:rsidP="00B0235C">
      <w:pPr>
        <w:pStyle w:val="a8"/>
        <w:numPr>
          <w:ilvl w:val="0"/>
          <w:numId w:val="15"/>
        </w:numPr>
        <w:ind w:firstLineChars="0"/>
        <w:rPr>
          <w:rFonts w:cs="Times New Roman"/>
        </w:rPr>
      </w:pPr>
      <w:r w:rsidRPr="005F0119">
        <w:rPr>
          <w:rFonts w:cs="Times New Roman"/>
        </w:rPr>
        <w:t xml:space="preserve">Assume sea-level air properties </w:t>
      </w:r>
      <w:r w:rsidR="00B3493B">
        <w:rPr>
          <w:rFonts w:cs="Times New Roman"/>
        </w:rPr>
        <w:t xml:space="preserve">at </w:t>
      </w:r>
      <w:r w:rsidRPr="005F0119">
        <w:rPr>
          <w:rFonts w:cs="Times New Roman"/>
        </w:rPr>
        <w:t xml:space="preserve">15°C. </w:t>
      </w:r>
    </w:p>
    <w:p w14:paraId="08C71D31" w14:textId="1BD0BA13" w:rsidR="001933D6" w:rsidRPr="00B34675" w:rsidRDefault="005F0119" w:rsidP="00C9709F">
      <w:pPr>
        <w:ind w:firstLine="480"/>
      </w:pPr>
      <w:r w:rsidRPr="00B34675">
        <w:t>The schematic of the engineering problem could be seen as</w:t>
      </w:r>
      <w:r w:rsidR="00B34675">
        <w:t xml:space="preserve"> </w:t>
      </w:r>
      <w:r w:rsidR="00B34675">
        <w:fldChar w:fldCharType="begin"/>
      </w:r>
      <w:r w:rsidR="00B34675">
        <w:instrText xml:space="preserve"> REF _Ref133801460 \h </w:instrText>
      </w:r>
      <w:r w:rsidR="00B34675">
        <w:fldChar w:fldCharType="separate"/>
      </w:r>
      <w:r w:rsidR="00DB1476" w:rsidRPr="001F1EC6">
        <w:t xml:space="preserve">Figure </w:t>
      </w:r>
      <w:r w:rsidR="00DB1476">
        <w:rPr>
          <w:noProof/>
        </w:rPr>
        <w:t>1</w:t>
      </w:r>
      <w:r w:rsidR="00B34675">
        <w:fldChar w:fldCharType="end"/>
      </w:r>
      <w:r w:rsidRPr="00B34675">
        <w:t>:</w:t>
      </w:r>
    </w:p>
    <w:p w14:paraId="5D1B5B2C" w14:textId="0E8E1112" w:rsidR="00B34675" w:rsidRDefault="0062024A" w:rsidP="001F1EC6">
      <w:pPr>
        <w:pStyle w:val="ae"/>
      </w:pPr>
      <w:r>
        <w:rPr>
          <w:noProof/>
        </w:rPr>
        <w:drawing>
          <wp:inline distT="0" distB="0" distL="0" distR="0" wp14:anchorId="7B31A5F8" wp14:editId="54B21DD9">
            <wp:extent cx="3822061" cy="1846184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0" t="30157" r="33020" b="16181"/>
                    <a:stretch/>
                  </pic:blipFill>
                  <pic:spPr bwMode="auto">
                    <a:xfrm>
                      <a:off x="0" y="0"/>
                      <a:ext cx="3847469" cy="185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B87AD" w14:textId="5F4A1542" w:rsidR="005F0119" w:rsidRPr="001F1EC6" w:rsidRDefault="00B34675" w:rsidP="001F1EC6">
      <w:pPr>
        <w:pStyle w:val="a7"/>
      </w:pPr>
      <w:bookmarkStart w:id="1" w:name="_Ref133801460"/>
      <w:r w:rsidRPr="001F1EC6">
        <w:t xml:space="preserve">Figure </w:t>
      </w:r>
      <w:fldSimple w:instr=" SEQ Figure \* ARABIC ">
        <w:r w:rsidR="00D508E0">
          <w:rPr>
            <w:noProof/>
          </w:rPr>
          <w:t>1</w:t>
        </w:r>
      </w:fldSimple>
      <w:bookmarkEnd w:id="1"/>
      <w:r w:rsidRPr="001F1EC6">
        <w:t>: schematic of the engineering problem</w:t>
      </w:r>
    </w:p>
    <w:p w14:paraId="188CEF31" w14:textId="5FDAB9DE" w:rsidR="006C000B" w:rsidRPr="00643A61" w:rsidRDefault="00643A61" w:rsidP="00643A61">
      <w:pPr>
        <w:pStyle w:val="3"/>
        <w:ind w:firstLine="480"/>
      </w:pPr>
      <w:bookmarkStart w:id="2" w:name="_Toc134974918"/>
      <w:r>
        <w:t xml:space="preserve">1.1 </w:t>
      </w:r>
      <w:r w:rsidR="005F0119" w:rsidRPr="00643A61">
        <w:t>Background information</w:t>
      </w:r>
      <w:bookmarkEnd w:id="2"/>
    </w:p>
    <w:p w14:paraId="1B7AFE9B" w14:textId="6F31EA2A" w:rsidR="00E919AA" w:rsidRDefault="00B34675" w:rsidP="00B34675">
      <w:pPr>
        <w:pStyle w:val="3"/>
        <w:ind w:firstLine="480"/>
      </w:pPr>
      <w:bookmarkStart w:id="3" w:name="_Toc134974919"/>
      <w:r>
        <w:t xml:space="preserve">1.2 </w:t>
      </w:r>
      <w:r w:rsidR="00E919AA">
        <w:t>Case application</w:t>
      </w:r>
      <w:bookmarkEnd w:id="3"/>
    </w:p>
    <w:p w14:paraId="7F1024A6" w14:textId="09E11F34" w:rsidR="00EF0ECD" w:rsidRDefault="00BE5723" w:rsidP="003E4063">
      <w:pPr>
        <w:pStyle w:val="2"/>
        <w:spacing w:before="156"/>
        <w:ind w:firstLine="640"/>
      </w:pPr>
      <w:bookmarkStart w:id="4" w:name="_Toc134974920"/>
      <w:r>
        <w:t>2</w:t>
      </w:r>
      <w:r w:rsidR="00755A3F">
        <w:t>.</w:t>
      </w:r>
      <w:r>
        <w:t xml:space="preserve"> </w:t>
      </w:r>
      <w:r w:rsidR="00A9163B">
        <w:t>Numerical method</w:t>
      </w:r>
      <w:bookmarkEnd w:id="4"/>
      <w:r w:rsidR="00EF0ECD">
        <w:t xml:space="preserve"> </w:t>
      </w:r>
    </w:p>
    <w:p w14:paraId="151182D8" w14:textId="5B2D5500" w:rsidR="00A9163B" w:rsidRDefault="00B34675" w:rsidP="00FD30D2">
      <w:pPr>
        <w:pStyle w:val="3"/>
        <w:ind w:firstLine="480"/>
      </w:pPr>
      <w:bookmarkStart w:id="5" w:name="_Toc134974921"/>
      <w:r>
        <w:t xml:space="preserve">2.1 </w:t>
      </w:r>
      <w:r w:rsidR="00AE4C59">
        <w:t>C</w:t>
      </w:r>
      <w:r w:rsidR="00156F9C">
        <w:t>ase</w:t>
      </w:r>
      <w:r w:rsidR="00A9163B">
        <w:t xml:space="preserve"> assumption</w:t>
      </w:r>
      <w:r w:rsidR="00EF3058">
        <w:t>s</w:t>
      </w:r>
      <w:bookmarkEnd w:id="5"/>
    </w:p>
    <w:p w14:paraId="4A653244" w14:textId="667146BA" w:rsidR="000B7F4A" w:rsidRDefault="00A9163B" w:rsidP="00A9163B">
      <w:pPr>
        <w:widowControl/>
        <w:ind w:firstLine="480"/>
        <w:jc w:val="left"/>
      </w:pPr>
      <w:r>
        <w:t>The flow of the CFD case satisfies the conservation of mass and conservation of momentum.</w:t>
      </w:r>
    </w:p>
    <w:p w14:paraId="247190A4" w14:textId="2E046461" w:rsidR="00A9163B" w:rsidRDefault="00A9163B" w:rsidP="00A9163B">
      <w:pPr>
        <w:widowControl/>
        <w:ind w:firstLine="480"/>
        <w:jc w:val="left"/>
      </w:pPr>
      <w:r>
        <w:t>Also, there are some basic assumptions which is used to simplify the engineer problem.</w:t>
      </w:r>
    </w:p>
    <w:p w14:paraId="14360F87" w14:textId="3AA7F587" w:rsidR="00A9163B" w:rsidRDefault="00A9163B" w:rsidP="00BC5B98">
      <w:pPr>
        <w:pStyle w:val="a8"/>
        <w:widowControl/>
        <w:numPr>
          <w:ilvl w:val="0"/>
          <w:numId w:val="23"/>
        </w:numPr>
        <w:ind w:firstLineChars="0"/>
        <w:jc w:val="left"/>
      </w:pPr>
      <w:r>
        <w:t>The flow is incompressible, and it is constant.</w:t>
      </w:r>
    </w:p>
    <w:p w14:paraId="588309E4" w14:textId="3280242B" w:rsidR="00FD30D2" w:rsidRDefault="00BC5B98" w:rsidP="00BC5B98">
      <w:pPr>
        <w:pStyle w:val="a8"/>
        <w:widowControl/>
        <w:numPr>
          <w:ilvl w:val="0"/>
          <w:numId w:val="23"/>
        </w:numPr>
        <w:ind w:firstLineChars="0"/>
        <w:jc w:val="left"/>
      </w:pPr>
      <w:r>
        <w:t xml:space="preserve">The flow is steady, which means 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14:paraId="0E806C98" w14:textId="48B063B1" w:rsidR="00156F9C" w:rsidRDefault="00B34675" w:rsidP="00FD30D2">
      <w:pPr>
        <w:pStyle w:val="3"/>
        <w:ind w:firstLine="480"/>
      </w:pPr>
      <w:bookmarkStart w:id="6" w:name="_Toc134974922"/>
      <w:r>
        <w:t xml:space="preserve">2.2 </w:t>
      </w:r>
      <w:r w:rsidR="00156F9C">
        <w:t>Governing equations</w:t>
      </w:r>
      <w:bookmarkEnd w:id="6"/>
    </w:p>
    <w:p w14:paraId="4D019E93" w14:textId="5F0892EB" w:rsidR="00A9163B" w:rsidRDefault="00FD30D2" w:rsidP="0037234F">
      <w:pPr>
        <w:widowControl/>
        <w:ind w:firstLine="480"/>
        <w:jc w:val="left"/>
      </w:pPr>
      <w:r>
        <w:t>A</w:t>
      </w:r>
      <w:r w:rsidR="00156F9C">
        <w:t xml:space="preserve">s the case is a </w:t>
      </w:r>
      <w:r w:rsidR="00BC5B98">
        <w:t>3D</w:t>
      </w:r>
      <w:r w:rsidR="00156F9C">
        <w:t xml:space="preserve"> </w:t>
      </w:r>
      <w:r>
        <w:t xml:space="preserve">case, </w:t>
      </w:r>
      <m:oMath>
        <m:r>
          <m:rPr>
            <m:sty m:val="p"/>
          </m:rPr>
          <w:rPr>
            <w:rFonts w:ascii="Cambria Math" w:hAnsi="Cambria Math"/>
          </w:rPr>
          <m:t>∂/∂</m:t>
        </m:r>
        <m:r>
          <w:rPr>
            <w:rFonts w:ascii="Cambria Math" w:hAnsi="Cambria Math"/>
          </w:rPr>
          <m:t>z</m:t>
        </m:r>
      </m:oMath>
      <w:r w:rsidR="0037234F">
        <w:t xml:space="preserve"> </w:t>
      </w:r>
      <w:r>
        <w:t>should be taken into consideration.</w:t>
      </w:r>
      <w:r w:rsidR="0037234F">
        <w:rPr>
          <w:rFonts w:hint="eastAsia"/>
        </w:rPr>
        <w:t xml:space="preserve"> </w:t>
      </w:r>
      <w:r w:rsidR="00A9163B">
        <w:t xml:space="preserve">As </w:t>
      </w:r>
      <w:r w:rsidR="00156F9C">
        <w:t>a</w:t>
      </w:r>
      <w:r w:rsidR="00A9163B">
        <w:t xml:space="preserve"> result, the governing equation</w:t>
      </w:r>
      <w:r w:rsidR="00460595">
        <w:t>s</w:t>
      </w:r>
      <w:r w:rsidR="00A9163B">
        <w:t xml:space="preserve"> for the case </w:t>
      </w:r>
      <w:r w:rsidR="00460595">
        <w:t>are</w:t>
      </w:r>
      <w:r w:rsidR="00A9163B">
        <w:t>:</w:t>
      </w:r>
    </w:p>
    <w:p w14:paraId="12147B97" w14:textId="6B025A89" w:rsidR="0037234F" w:rsidRPr="0037234F" w:rsidRDefault="00A9163B" w:rsidP="0037234F">
      <w:pPr>
        <w:ind w:firstLine="480"/>
        <w:jc w:val="left"/>
        <w:rPr>
          <w:rFonts w:ascii="Cambria Math" w:hAnsi="Cambria Math"/>
        </w:rPr>
      </w:pPr>
      <w:r>
        <w:t>Mass:</w:t>
      </w:r>
      <w:r w:rsidRPr="00445D79">
        <w:rPr>
          <w:rFonts w:ascii="Cambria Math" w:hAnsi="Cambria Math"/>
        </w:rPr>
        <w:t xml:space="preserve">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highlight w:val="yello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∂</m:t>
                </m:r>
                <m:r>
                  <w:rPr>
                    <w:rFonts w:ascii="Cambria Math" w:hAnsi="Cambria Math"/>
                    <w:highlight w:val="yellow"/>
                  </w:rPr>
                  <m:t>ρ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∂</m:t>
                </m:r>
                <m:r>
                  <w:rPr>
                    <w:rFonts w:ascii="Cambria Math" w:hAnsi="Cambria Math"/>
                    <w:highlight w:val="yellow"/>
                  </w:rPr>
                  <m:t>t</m:t>
                </m:r>
              </m:den>
            </m:f>
            <m:r>
              <w:rPr>
                <w:rFonts w:ascii="Cambria Math" w:hAnsi="Cambria Math"/>
                <w:highlight w:val="yellow"/>
              </w:rPr>
              <m:t>+</m:t>
            </m:r>
            <m:f>
              <m:fPr>
                <m:ctrlPr>
                  <w:rPr>
                    <w:rFonts w:ascii="Cambria Math" w:hAnsi="Cambria Math"/>
                    <w:highlight w:val="yello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∂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ρ</m:t>
                </m:r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highlight w:val="yellow"/>
              </w:rPr>
              <m:t>=0</m:t>
            </m:r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2.1</m:t>
                </m:r>
              </m:e>
            </m:d>
          </m:e>
        </m:eqArr>
      </m:oMath>
    </w:p>
    <w:p w14:paraId="2DC9CAB0" w14:textId="317184DA" w:rsidR="0037234F" w:rsidRPr="0037234F" w:rsidRDefault="00A9163B" w:rsidP="0037234F">
      <w:pPr>
        <w:ind w:firstLine="480"/>
        <w:jc w:val="left"/>
        <w:rPr>
          <w:rFonts w:ascii="Cambria Math" w:hAnsi="Cambria Math"/>
        </w:rPr>
      </w:pPr>
      <w:r>
        <w:t>Momentum:</w:t>
      </w:r>
      <w:r w:rsidRPr="00445D79">
        <w:rPr>
          <w:rFonts w:ascii="Cambria Math" w:hAnsi="Cambria Math"/>
        </w:rPr>
        <w:t xml:space="preserve"> 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highlight w:val="yello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∂</m:t>
                </m:r>
                <m:r>
                  <w:rPr>
                    <w:rFonts w:ascii="Cambria Math" w:hAnsi="Cambria Math"/>
                    <w:highlight w:val="yellow"/>
                  </w:rPr>
                  <m:t>ρ</m:t>
                </m:r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∂</m:t>
                </m:r>
                <m:r>
                  <w:rPr>
                    <w:rFonts w:ascii="Cambria Math" w:hAnsi="Cambria Math"/>
                    <w:highlight w:val="yellow"/>
                  </w:rPr>
                  <m:t>t</m:t>
                </m:r>
              </m:den>
            </m:f>
            <m:r>
              <w:rPr>
                <w:rFonts w:ascii="Cambria Math" w:hAnsi="Cambria Math"/>
                <w:highlight w:val="yellow"/>
              </w:rPr>
              <m:t>+</m:t>
            </m:r>
            <m:f>
              <m:fPr>
                <m:ctrlPr>
                  <w:rPr>
                    <w:rFonts w:ascii="Cambria Math" w:hAnsi="Cambria Math"/>
                    <w:highlight w:val="yello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∂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j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ρ</m:t>
                </m:r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highlight w:val="yellow"/>
              </w:rPr>
              <m:t>=-</m:t>
            </m:r>
            <m:f>
              <m:fPr>
                <m:ctrlPr>
                  <w:rPr>
                    <w:rFonts w:ascii="Cambria Math" w:hAnsi="Cambria Math"/>
                    <w:highlight w:val="yello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∂</m:t>
                </m:r>
                <m:r>
                  <w:rPr>
                    <w:rFonts w:ascii="Cambria Math" w:hAnsi="Cambria Math"/>
                    <w:highlight w:val="yellow"/>
                  </w:rPr>
                  <m:t>p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highlight w:val="yellow"/>
              </w:rPr>
              <m:t>+</m:t>
            </m:r>
            <m:f>
              <m:fPr>
                <m:ctrlPr>
                  <w:rPr>
                    <w:rFonts w:ascii="Cambria Math" w:hAnsi="Cambria Math"/>
                    <w:highlight w:val="yello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ij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2.2</m:t>
                </m:r>
              </m:e>
            </m:d>
          </m:e>
        </m:eqArr>
      </m:oMath>
    </w:p>
    <w:p w14:paraId="27B94941" w14:textId="7D806860" w:rsidR="00FD30D2" w:rsidRDefault="00B34675" w:rsidP="00FD30D2">
      <w:pPr>
        <w:pStyle w:val="3"/>
        <w:ind w:firstLine="480"/>
      </w:pPr>
      <w:bookmarkStart w:id="7" w:name="_Toc134974923"/>
      <w:r>
        <w:t xml:space="preserve">2.3 </w:t>
      </w:r>
      <w:r w:rsidR="00FD30D2">
        <w:t>Numerical approach</w:t>
      </w:r>
      <w:bookmarkEnd w:id="7"/>
    </w:p>
    <w:p w14:paraId="631AE940" w14:textId="6BF1788A" w:rsidR="00156F9C" w:rsidRDefault="00FD30D2" w:rsidP="00FB0102">
      <w:pPr>
        <w:ind w:firstLine="480"/>
        <w:rPr>
          <w:rFonts w:ascii="Cambria Math" w:hAnsi="Cambria Math"/>
        </w:rPr>
      </w:pPr>
      <w:r>
        <w:t xml:space="preserve">Just as mentioned, this case is the numerical simulation of the steady flow around a </w:t>
      </w:r>
      <w:r w:rsidR="00957FE7">
        <w:t>3</w:t>
      </w:r>
      <w:r>
        <w:t>D</w:t>
      </w:r>
      <w:r w:rsidR="0010694D">
        <w:t xml:space="preserve"> </w:t>
      </w:r>
      <w:r w:rsidR="00957FE7">
        <w:rPr>
          <w:rFonts w:hint="eastAsia"/>
        </w:rPr>
        <w:t>car</w:t>
      </w:r>
      <w:r w:rsidR="0010694D">
        <w:t>,</w:t>
      </w:r>
      <w:r>
        <w:t xml:space="preserve"> so </w:t>
      </w:r>
      <w:r w:rsidR="00156F9C">
        <w:t xml:space="preserve">steady solvers are in need. </w:t>
      </w:r>
      <w:r>
        <w:t xml:space="preserve">Based on the governing equations, </w:t>
      </w:r>
      <w:r w:rsidR="0010694D">
        <w:t>s</w:t>
      </w:r>
      <w:r w:rsidR="00156F9C">
        <w:t xml:space="preserve">impleFoam is </w:t>
      </w:r>
      <w:r>
        <w:t>selected</w:t>
      </w:r>
      <w:r w:rsidR="00156F9C">
        <w:t xml:space="preserve"> for simulating this case in unsteady flow.</w:t>
      </w:r>
    </w:p>
    <w:p w14:paraId="79D6F92F" w14:textId="322C59D3" w:rsidR="00F05237" w:rsidRDefault="0010694D" w:rsidP="0010694D">
      <w:pPr>
        <w:ind w:firstLine="480"/>
      </w:pPr>
      <w:r>
        <w:t>SimpleFoam is a s</w:t>
      </w:r>
      <w:r w:rsidRPr="0010694D">
        <w:t>teady-state solver for incompressible, turbulent flows</w:t>
      </w:r>
      <w:r>
        <w:t xml:space="preserve"> using the </w:t>
      </w:r>
      <w:r>
        <w:t>SIMPLE</w:t>
      </w:r>
      <w:r w:rsidRPr="0010694D">
        <w:t xml:space="preserve"> algorithm</w:t>
      </w:r>
      <w:r>
        <w:t xml:space="preserve">. </w:t>
      </w:r>
      <w:r>
        <w:t>SIMPLE</w:t>
      </w:r>
      <w:r w:rsidRPr="0010694D">
        <w:t xml:space="preserve"> algorithms are based on evaluating some initial solutions and then correcting them. SIMPLE only makes 1 correction</w:t>
      </w:r>
      <w:r>
        <w:t xml:space="preserve">. </w:t>
      </w:r>
      <w:r w:rsidR="00F05237">
        <w:t xml:space="preserve">The grid convergence test will be conducted for different mesh to get the </w:t>
      </w:r>
      <w:r>
        <w:t>result</w:t>
      </w:r>
      <w:r w:rsidR="00F05237">
        <w:t>.</w:t>
      </w:r>
    </w:p>
    <w:p w14:paraId="76268557" w14:textId="7686BC66" w:rsidR="008A4BB7" w:rsidRDefault="00263F0F" w:rsidP="000B7F4A">
      <w:pPr>
        <w:pStyle w:val="2"/>
        <w:spacing w:before="156"/>
        <w:ind w:firstLine="640"/>
      </w:pPr>
      <w:bookmarkStart w:id="8" w:name="_Toc134974924"/>
      <w:r w:rsidRPr="000B7F4A">
        <w:t>3</w:t>
      </w:r>
      <w:r w:rsidR="00755A3F">
        <w:t>.</w:t>
      </w:r>
      <w:r w:rsidRPr="000B7F4A">
        <w:t xml:space="preserve"> </w:t>
      </w:r>
      <w:r w:rsidR="00F05237">
        <w:t>Numerical setup</w:t>
      </w:r>
      <w:bookmarkEnd w:id="8"/>
      <w:r w:rsidR="00F05237">
        <w:t xml:space="preserve"> </w:t>
      </w:r>
    </w:p>
    <w:p w14:paraId="67AAACAB" w14:textId="4BE2FE1F" w:rsidR="00F05237" w:rsidRDefault="00F05237" w:rsidP="0037234F">
      <w:pPr>
        <w:ind w:firstLine="480"/>
      </w:pPr>
      <w:r>
        <w:t xml:space="preserve">The flow properties used in this case are as </w:t>
      </w:r>
      <w:r w:rsidR="00B34675">
        <w:fldChar w:fldCharType="begin"/>
      </w:r>
      <w:r w:rsidR="00B34675">
        <w:instrText xml:space="preserve"> REF _Ref133801577 \h </w:instrText>
      </w:r>
      <w:r w:rsidR="00B34675">
        <w:fldChar w:fldCharType="separate"/>
      </w:r>
      <w:r w:rsidR="00DB1476">
        <w:t xml:space="preserve">Table </w:t>
      </w:r>
      <w:r w:rsidR="00DB1476">
        <w:rPr>
          <w:noProof/>
        </w:rPr>
        <w:t>1</w:t>
      </w:r>
      <w:r w:rsidR="00B34675">
        <w:fldChar w:fldCharType="end"/>
      </w:r>
      <w:r w:rsidR="0037234F">
        <w:t>.</w:t>
      </w:r>
    </w:p>
    <w:p w14:paraId="4F8392D1" w14:textId="5ABB2A60" w:rsidR="00B34675" w:rsidRDefault="00B34675" w:rsidP="00B34675">
      <w:pPr>
        <w:pStyle w:val="a7"/>
        <w:keepNext/>
        <w:ind w:firstLine="420"/>
      </w:pPr>
      <w:bookmarkStart w:id="9" w:name="_Ref133801577"/>
      <w:r>
        <w:t xml:space="preserve">Table </w:t>
      </w:r>
      <w:fldSimple w:instr=" SEQ Table \* ARABIC ">
        <w:r w:rsidR="00DB1476">
          <w:rPr>
            <w:noProof/>
          </w:rPr>
          <w:t>1</w:t>
        </w:r>
      </w:fldSimple>
      <w:bookmarkEnd w:id="9"/>
      <w:r>
        <w:t>: flow properties</w:t>
      </w:r>
    </w:p>
    <w:tbl>
      <w:tblPr>
        <w:tblStyle w:val="a5"/>
        <w:tblW w:w="6581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9"/>
        <w:gridCol w:w="2482"/>
      </w:tblGrid>
      <w:tr w:rsidR="00F05237" w14:paraId="0CC96035" w14:textId="77777777" w:rsidTr="0037234F">
        <w:trPr>
          <w:trHeight w:val="17"/>
          <w:jc w:val="center"/>
        </w:trPr>
        <w:tc>
          <w:tcPr>
            <w:tcW w:w="4099" w:type="dxa"/>
            <w:tcBorders>
              <w:top w:val="single" w:sz="12" w:space="0" w:color="auto"/>
              <w:bottom w:val="single" w:sz="12" w:space="0" w:color="auto"/>
            </w:tcBorders>
          </w:tcPr>
          <w:p w14:paraId="7F02F27A" w14:textId="77777777" w:rsidR="00F05237" w:rsidRDefault="00F05237" w:rsidP="00F05237">
            <w:pPr>
              <w:spacing w:before="156"/>
              <w:ind w:firstLine="480"/>
              <w:jc w:val="center"/>
            </w:pPr>
            <w:r>
              <w:t>Parameters</w:t>
            </w:r>
          </w:p>
        </w:tc>
        <w:tc>
          <w:tcPr>
            <w:tcW w:w="2482" w:type="dxa"/>
            <w:tcBorders>
              <w:top w:val="single" w:sz="12" w:space="0" w:color="auto"/>
              <w:bottom w:val="single" w:sz="12" w:space="0" w:color="auto"/>
            </w:tcBorders>
          </w:tcPr>
          <w:p w14:paraId="2F1D2962" w14:textId="77777777" w:rsidR="00F05237" w:rsidRDefault="00F05237" w:rsidP="00F05237">
            <w:pPr>
              <w:spacing w:before="156"/>
              <w:ind w:firstLine="480"/>
              <w:jc w:val="center"/>
            </w:pPr>
            <w:r>
              <w:t>Value</w:t>
            </w:r>
          </w:p>
        </w:tc>
      </w:tr>
      <w:tr w:rsidR="00F05237" w14:paraId="26DA8765" w14:textId="77777777" w:rsidTr="0037234F">
        <w:trPr>
          <w:trHeight w:val="17"/>
          <w:jc w:val="center"/>
        </w:trPr>
        <w:tc>
          <w:tcPr>
            <w:tcW w:w="4099" w:type="dxa"/>
            <w:tcBorders>
              <w:top w:val="single" w:sz="12" w:space="0" w:color="auto"/>
              <w:bottom w:val="nil"/>
            </w:tcBorders>
            <w:vAlign w:val="center"/>
          </w:tcPr>
          <w:p w14:paraId="5992195F" w14:textId="51E09D4E" w:rsidR="000B6201" w:rsidRDefault="000B6201" w:rsidP="00FC0633">
            <w:pPr>
              <w:spacing w:before="156"/>
              <w:ind w:firstLine="480"/>
              <w:jc w:val="center"/>
            </w:pPr>
            <w:r>
              <w:t>R</w:t>
            </w:r>
            <w:r>
              <w:rPr>
                <w:rFonts w:hint="eastAsia"/>
              </w:rPr>
              <w:t>ey</w:t>
            </w:r>
            <w:r>
              <w:t>nolds Number (</w:t>
            </w:r>
            <m:oMath>
              <m:r>
                <w:rPr>
                  <w:rFonts w:ascii="Cambria Math" w:hAnsi="Cambria Math" w:hint="eastAsia"/>
                </w:rPr>
                <m:t>R</m:t>
              </m:r>
              <m:r>
                <w:rPr>
                  <w:rFonts w:ascii="Cambria Math" w:hAnsi="Cambria Math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ρUD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oMath>
            <w:r>
              <w:rPr>
                <w:rFonts w:hint="eastAsia"/>
              </w:rPr>
              <w:t>)</w:t>
            </w:r>
          </w:p>
        </w:tc>
        <w:tc>
          <w:tcPr>
            <w:tcW w:w="2482" w:type="dxa"/>
            <w:tcBorders>
              <w:top w:val="single" w:sz="12" w:space="0" w:color="auto"/>
              <w:bottom w:val="nil"/>
            </w:tcBorders>
            <w:vAlign w:val="center"/>
          </w:tcPr>
          <w:p w14:paraId="4F7717D8" w14:textId="6E5AF2CD" w:rsidR="000B6201" w:rsidRDefault="000F4928" w:rsidP="00FC0633">
            <w:pPr>
              <w:spacing w:before="156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0B6201" w14:paraId="494E2458" w14:textId="77777777" w:rsidTr="0037234F">
        <w:trPr>
          <w:trHeight w:val="17"/>
          <w:jc w:val="center"/>
        </w:trPr>
        <w:tc>
          <w:tcPr>
            <w:tcW w:w="4099" w:type="dxa"/>
            <w:tcBorders>
              <w:top w:val="nil"/>
              <w:bottom w:val="nil"/>
            </w:tcBorders>
            <w:vAlign w:val="center"/>
          </w:tcPr>
          <w:p w14:paraId="57A00D4F" w14:textId="6B18BB88" w:rsidR="000B6201" w:rsidRDefault="000B6201" w:rsidP="00FC0633">
            <w:pPr>
              <w:spacing w:before="156"/>
              <w:ind w:firstLine="480"/>
              <w:jc w:val="center"/>
            </w:pPr>
            <w:r>
              <w:t>D</w:t>
            </w:r>
            <w:r>
              <w:rPr>
                <w:rFonts w:hint="eastAsia"/>
              </w:rPr>
              <w:t>ia</w:t>
            </w:r>
            <w:r>
              <w:t>meter</w:t>
            </w:r>
            <w:r w:rsidR="004A70A6">
              <w:t xml:space="preserve"> </w:t>
            </w:r>
            <w:r>
              <w:t>(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>
              <w:t>)</w:t>
            </w:r>
          </w:p>
        </w:tc>
        <w:tc>
          <w:tcPr>
            <w:tcW w:w="2482" w:type="dxa"/>
            <w:tcBorders>
              <w:top w:val="nil"/>
              <w:bottom w:val="nil"/>
            </w:tcBorders>
            <w:vAlign w:val="center"/>
          </w:tcPr>
          <w:p w14:paraId="322B7C59" w14:textId="3221A7EC" w:rsidR="000B6201" w:rsidRDefault="004A70A6" w:rsidP="00FC0633">
            <w:pPr>
              <w:spacing w:before="156"/>
              <w:ind w:firstLineChars="0" w:firstLine="0"/>
              <w:jc w:val="center"/>
              <w:rPr>
                <w:rFonts w:eastAsia="DengXian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m</m:t>
                </m:r>
              </m:oMath>
            </m:oMathPara>
          </w:p>
        </w:tc>
      </w:tr>
      <w:tr w:rsidR="00F05237" w14:paraId="6D3F03E7" w14:textId="77777777" w:rsidTr="0037234F">
        <w:trPr>
          <w:trHeight w:val="17"/>
          <w:jc w:val="center"/>
        </w:trPr>
        <w:tc>
          <w:tcPr>
            <w:tcW w:w="4099" w:type="dxa"/>
            <w:tcBorders>
              <w:top w:val="nil"/>
            </w:tcBorders>
            <w:vAlign w:val="center"/>
          </w:tcPr>
          <w:p w14:paraId="288903F0" w14:textId="2EDF4885" w:rsidR="00F05237" w:rsidRDefault="000B6201" w:rsidP="00FC0633">
            <w:pPr>
              <w:spacing w:before="156"/>
              <w:ind w:firstLine="480"/>
              <w:jc w:val="center"/>
            </w:pPr>
            <w:r>
              <w:rPr>
                <w:rFonts w:hint="eastAsia"/>
              </w:rPr>
              <w:t>A</w:t>
            </w:r>
            <w:r>
              <w:t>ir density</w:t>
            </w:r>
            <w:r w:rsidR="004A70A6">
              <w:t xml:space="preserve"> </w:t>
            </w:r>
            <w:r>
              <w:t>(</w:t>
            </w:r>
            <m:oMath>
              <m:r>
                <w:rPr>
                  <w:rFonts w:ascii="Cambria Math" w:hAnsi="Cambria Math"/>
                </w:rPr>
                <m:t>ρ</m:t>
              </m:r>
            </m:oMath>
            <w:r>
              <w:rPr>
                <w:rFonts w:hint="eastAsia"/>
              </w:rPr>
              <w:t>)</w:t>
            </w:r>
          </w:p>
        </w:tc>
        <w:tc>
          <w:tcPr>
            <w:tcW w:w="2482" w:type="dxa"/>
            <w:tcBorders>
              <w:top w:val="nil"/>
            </w:tcBorders>
            <w:vAlign w:val="center"/>
          </w:tcPr>
          <w:p w14:paraId="2B68C44A" w14:textId="77777777" w:rsidR="00F05237" w:rsidRDefault="00F05237" w:rsidP="00FC0633">
            <w:pPr>
              <w:spacing w:before="156"/>
              <w:ind w:firstLine="48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1.225kg/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F05237" w14:paraId="19034268" w14:textId="77777777" w:rsidTr="0037234F">
        <w:trPr>
          <w:trHeight w:val="17"/>
          <w:jc w:val="center"/>
        </w:trPr>
        <w:tc>
          <w:tcPr>
            <w:tcW w:w="4099" w:type="dxa"/>
            <w:vAlign w:val="center"/>
          </w:tcPr>
          <w:p w14:paraId="25859787" w14:textId="105371AD" w:rsidR="00F05237" w:rsidRPr="001933D6" w:rsidRDefault="004A70A6" w:rsidP="00FC0633">
            <w:pPr>
              <w:spacing w:before="156"/>
              <w:ind w:firstLine="480"/>
              <w:jc w:val="center"/>
            </w:pPr>
            <w:r>
              <w:rPr>
                <w:rFonts w:hint="eastAsia"/>
              </w:rPr>
              <w:t>Kinema</w:t>
            </w:r>
            <w:r>
              <w:t>tic Viscosity (</w:t>
            </w:r>
            <m:oMath>
              <m:r>
                <w:rPr>
                  <w:rFonts w:ascii="Cambria Math" w:hAnsi="Cambria Math"/>
                </w:rPr>
                <m:t>ν</m:t>
              </m:r>
            </m:oMath>
            <w:r>
              <w:rPr>
                <w:rFonts w:hint="eastAsia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oMath>
            <w:r>
              <w:rPr>
                <w:rFonts w:hint="eastAsia"/>
              </w:rPr>
              <w:t>)</w:t>
            </w:r>
          </w:p>
        </w:tc>
        <w:tc>
          <w:tcPr>
            <w:tcW w:w="2482" w:type="dxa"/>
            <w:vAlign w:val="center"/>
          </w:tcPr>
          <w:p w14:paraId="1112CB05" w14:textId="77777777" w:rsidR="00F05237" w:rsidRPr="00065F0A" w:rsidRDefault="00F05237" w:rsidP="00FC0633">
            <w:pPr>
              <w:spacing w:before="156"/>
              <w:ind w:firstLine="48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1.46*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/</m:t>
                </m:r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  <w:tr w:rsidR="00F05237" w14:paraId="0F702AAA" w14:textId="77777777" w:rsidTr="0037234F">
        <w:trPr>
          <w:trHeight w:val="66"/>
          <w:jc w:val="center"/>
        </w:trPr>
        <w:tc>
          <w:tcPr>
            <w:tcW w:w="4099" w:type="dxa"/>
            <w:tcBorders>
              <w:bottom w:val="single" w:sz="4" w:space="0" w:color="auto"/>
            </w:tcBorders>
            <w:vAlign w:val="center"/>
          </w:tcPr>
          <w:p w14:paraId="2D173D1D" w14:textId="21654F27" w:rsidR="00F05237" w:rsidRDefault="004A70A6" w:rsidP="00FC0633">
            <w:pPr>
              <w:spacing w:before="156"/>
              <w:ind w:firstLine="480"/>
              <w:jc w:val="center"/>
            </w:pPr>
            <w:r>
              <w:rPr>
                <w:rFonts w:hint="eastAsia"/>
              </w:rPr>
              <w:t>Veloci</w:t>
            </w:r>
            <w:r>
              <w:t>ty (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hint="eastAsia"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6F905740" w14:textId="46D397C2" w:rsidR="00F05237" w:rsidRDefault="00BC5B98" w:rsidP="00FC0633">
            <w:pPr>
              <w:spacing w:before="156"/>
              <w:ind w:firstLine="48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  <m:r>
                  <w:rPr>
                    <w:rFonts w:ascii="Cambria Math" w:hAnsi="Cambria Math"/>
                  </w:rPr>
                  <m:t>m/s</m:t>
                </m:r>
              </m:oMath>
            </m:oMathPara>
          </w:p>
        </w:tc>
      </w:tr>
    </w:tbl>
    <w:p w14:paraId="0B0BA3D1" w14:textId="19A01FBA" w:rsidR="000748F1" w:rsidRDefault="001F1EC6" w:rsidP="000748F1">
      <w:pPr>
        <w:pStyle w:val="3"/>
        <w:ind w:firstLine="480"/>
      </w:pPr>
      <w:bookmarkStart w:id="10" w:name="_Toc134974925"/>
      <w:r>
        <w:t xml:space="preserve">3.1 </w:t>
      </w:r>
      <w:r w:rsidR="000748F1">
        <w:t>Computational domain</w:t>
      </w:r>
      <w:bookmarkEnd w:id="10"/>
    </w:p>
    <w:p w14:paraId="3AE324C0" w14:textId="50552101" w:rsidR="000748F1" w:rsidRDefault="000748F1" w:rsidP="000748F1">
      <w:pPr>
        <w:ind w:firstLine="480"/>
      </w:pPr>
      <w:r>
        <w:t xml:space="preserve">The computational domain could be as </w:t>
      </w:r>
      <w:r w:rsidR="00B34675">
        <w:fldChar w:fldCharType="begin"/>
      </w:r>
      <w:r w:rsidR="00B34675">
        <w:instrText xml:space="preserve"> REF _Ref133801814 \h </w:instrText>
      </w:r>
      <w:r w:rsidR="00B34675">
        <w:fldChar w:fldCharType="separate"/>
      </w:r>
      <w:r w:rsidR="00DB1476" w:rsidRPr="001F1EC6">
        <w:t xml:space="preserve">Figure </w:t>
      </w:r>
      <w:r w:rsidR="00DB1476">
        <w:rPr>
          <w:noProof/>
        </w:rPr>
        <w:t>2</w:t>
      </w:r>
      <w:r w:rsidR="00B34675">
        <w:fldChar w:fldCharType="end"/>
      </w:r>
      <w:r w:rsidR="00B34675">
        <w:t>.</w:t>
      </w:r>
    </w:p>
    <w:p w14:paraId="7CD8FE4F" w14:textId="77777777" w:rsidR="00D508E0" w:rsidRDefault="00D508E0" w:rsidP="00D508E0">
      <w:pPr>
        <w:pStyle w:val="ae"/>
        <w:keepNext/>
      </w:pPr>
      <w:r>
        <w:rPr>
          <w:noProof/>
        </w:rPr>
        <w:lastRenderedPageBreak/>
        <w:drawing>
          <wp:inline distT="0" distB="0" distL="0" distR="0" wp14:anchorId="3C62FCF1" wp14:editId="5B513485">
            <wp:extent cx="3664178" cy="20610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006" cy="207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1676" w14:textId="6DA384CF" w:rsidR="00D508E0" w:rsidRDefault="00D508E0" w:rsidP="00D508E0">
      <w:pPr>
        <w:pStyle w:val="a7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3D case for the computational domain</w:t>
      </w:r>
    </w:p>
    <w:p w14:paraId="3F67C41C" w14:textId="45F90245" w:rsidR="00B34675" w:rsidRDefault="00D508E0" w:rsidP="00B34675">
      <w:pPr>
        <w:pStyle w:val="ae"/>
        <w:keepNext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F6F7C1" wp14:editId="582730F5">
            <wp:extent cx="4440432" cy="2497677"/>
            <wp:effectExtent l="0" t="0" r="508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982" cy="25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974B" w14:textId="5BB06032" w:rsidR="000748F1" w:rsidRPr="001F1EC6" w:rsidRDefault="00B34675" w:rsidP="001F1EC6">
      <w:pPr>
        <w:pStyle w:val="a7"/>
      </w:pPr>
      <w:bookmarkStart w:id="11" w:name="_Ref133801814"/>
      <w:r w:rsidRPr="001F1EC6">
        <w:t xml:space="preserve">Figure </w:t>
      </w:r>
      <w:fldSimple w:instr=" SEQ Figure \* ARABIC ">
        <w:r w:rsidR="00D508E0">
          <w:rPr>
            <w:noProof/>
          </w:rPr>
          <w:t>3</w:t>
        </w:r>
      </w:fldSimple>
      <w:bookmarkEnd w:id="11"/>
      <w:r w:rsidRPr="001F1EC6">
        <w:t xml:space="preserve">: </w:t>
      </w:r>
      <w:r w:rsidR="00D508E0">
        <w:t xml:space="preserve">breakdown of the </w:t>
      </w:r>
      <w:r w:rsidRPr="001F1EC6">
        <w:t>computational domain</w:t>
      </w:r>
    </w:p>
    <w:p w14:paraId="7705D215" w14:textId="11E83256" w:rsidR="001A6931" w:rsidRDefault="001F1EC6" w:rsidP="001A6931">
      <w:pPr>
        <w:pStyle w:val="3"/>
        <w:ind w:firstLine="480"/>
      </w:pPr>
      <w:bookmarkStart w:id="12" w:name="_Toc134974926"/>
      <w:r>
        <w:t xml:space="preserve">3.2 </w:t>
      </w:r>
      <w:r w:rsidR="007654C7">
        <w:rPr>
          <w:rFonts w:hint="eastAsia"/>
        </w:rPr>
        <w:t>B</w:t>
      </w:r>
      <w:r w:rsidR="007654C7">
        <w:t>oundary/Initial conditions</w:t>
      </w:r>
      <w:bookmarkEnd w:id="12"/>
    </w:p>
    <w:p w14:paraId="1D76C967" w14:textId="5412D53A" w:rsidR="007654C7" w:rsidRDefault="00FC0633" w:rsidP="007654C7">
      <w:pPr>
        <w:ind w:firstLine="480"/>
      </w:pPr>
      <w:r>
        <w:t>Here are summaries of the boundary conditions and initial conditions</w:t>
      </w:r>
      <w:r w:rsidR="00B34675">
        <w:t>:</w:t>
      </w:r>
    </w:p>
    <w:p w14:paraId="5D5CB6F8" w14:textId="5EB842C6" w:rsidR="0019755B" w:rsidRDefault="0019755B" w:rsidP="00B34675">
      <w:pPr>
        <w:ind w:firstLineChars="0" w:firstLine="0"/>
        <w:rPr>
          <w:rFonts w:hint="eastAsia"/>
        </w:rPr>
      </w:pPr>
    </w:p>
    <w:tbl>
      <w:tblPr>
        <w:tblStyle w:val="3-3"/>
        <w:tblW w:w="9222" w:type="dxa"/>
        <w:tblInd w:w="-5" w:type="dxa"/>
        <w:tblLook w:val="04A0" w:firstRow="1" w:lastRow="0" w:firstColumn="1" w:lastColumn="0" w:noHBand="0" w:noVBand="1"/>
      </w:tblPr>
      <w:tblGrid>
        <w:gridCol w:w="2260"/>
        <w:gridCol w:w="2288"/>
        <w:gridCol w:w="2376"/>
        <w:gridCol w:w="2298"/>
      </w:tblGrid>
      <w:tr w:rsidR="0019755B" w14:paraId="3BB7CD72" w14:textId="77777777" w:rsidTr="0064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6F6FDB55" w14:textId="77777777" w:rsidR="0019755B" w:rsidRPr="003918DB" w:rsidRDefault="0019755B" w:rsidP="008D377F">
            <w:pPr>
              <w:ind w:firstLineChars="0" w:firstLine="0"/>
              <w:jc w:val="center"/>
              <w:rPr>
                <w:b w:val="0"/>
                <w:bCs w:val="0"/>
                <w:i w:val="0"/>
                <w:iCs w:val="0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</w:rPr>
              <w:t>T</w:t>
            </w:r>
            <w:r>
              <w:rPr>
                <w:b w:val="0"/>
                <w:bCs w:val="0"/>
                <w:i w:val="0"/>
                <w:iCs w:val="0"/>
              </w:rPr>
              <w:t>urbulence Model</w:t>
            </w:r>
          </w:p>
        </w:tc>
        <w:tc>
          <w:tcPr>
            <w:tcW w:w="4674" w:type="dxa"/>
            <w:gridSpan w:val="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13E3D06" w14:textId="77777777" w:rsidR="0019755B" w:rsidRDefault="0019755B" w:rsidP="008D377F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k-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oMath>
            <w:r>
              <w:rPr>
                <w:rFonts w:hint="eastAsia"/>
                <w:i/>
                <w:iCs/>
              </w:rPr>
              <w:t xml:space="preserve"> </w:t>
            </w:r>
            <w:r>
              <w:rPr>
                <w:i/>
                <w:iCs/>
              </w:rPr>
              <w:t>SST</w:t>
            </w:r>
          </w:p>
        </w:tc>
      </w:tr>
      <w:tr w:rsidR="0019755B" w14:paraId="3C3C6615" w14:textId="77777777" w:rsidTr="0064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516615" w14:textId="77777777" w:rsidR="0019755B" w:rsidRPr="003918DB" w:rsidRDefault="00000000" w:rsidP="008D377F">
            <w:pPr>
              <w:ind w:firstLineChars="0" w:firstLine="0"/>
              <w:jc w:val="center"/>
              <w:rPr>
                <w:i w:val="0"/>
                <w:i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 w:val="0"/>
                        <w:iCs w:val="0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C5FB08" w14:textId="2AC410F4" w:rsidR="0019755B" w:rsidRDefault="0019755B" w:rsidP="008D377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≈30</m:t>
                </m:r>
              </m:oMath>
            </m:oMathPara>
          </w:p>
        </w:tc>
      </w:tr>
      <w:tr w:rsidR="00643A61" w14:paraId="1E1006C0" w14:textId="77777777" w:rsidTr="00643A6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24F6FD" w14:textId="77777777" w:rsidR="00643A61" w:rsidRPr="003918DB" w:rsidRDefault="00643A61" w:rsidP="008D377F">
            <w:pPr>
              <w:ind w:firstLineChars="0" w:firstLine="0"/>
              <w:jc w:val="center"/>
              <w:rPr>
                <w:i w:val="0"/>
                <w:iCs w:val="0"/>
              </w:rPr>
            </w:pPr>
            <w:r w:rsidRPr="003918DB">
              <w:rPr>
                <w:rFonts w:hint="eastAsia"/>
                <w:i w:val="0"/>
                <w:iCs w:val="0"/>
              </w:rPr>
              <w:t>B</w:t>
            </w:r>
            <w:r w:rsidRPr="003918DB">
              <w:rPr>
                <w:i w:val="0"/>
                <w:iCs w:val="0"/>
              </w:rPr>
              <w:t>C</w:t>
            </w:r>
          </w:p>
        </w:tc>
        <w:tc>
          <w:tcPr>
            <w:tcW w:w="2288" w:type="dxa"/>
            <w:tcBorders>
              <w:top w:val="single" w:sz="8" w:space="0" w:color="auto"/>
            </w:tcBorders>
            <w:vAlign w:val="center"/>
          </w:tcPr>
          <w:p w14:paraId="49242D10" w14:textId="77777777" w:rsidR="00643A61" w:rsidRDefault="00643A61" w:rsidP="008D377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oundary</w:t>
            </w:r>
          </w:p>
        </w:tc>
        <w:tc>
          <w:tcPr>
            <w:tcW w:w="2376" w:type="dxa"/>
            <w:tcBorders>
              <w:top w:val="single" w:sz="8" w:space="0" w:color="auto"/>
            </w:tcBorders>
            <w:vAlign w:val="center"/>
          </w:tcPr>
          <w:p w14:paraId="0BE1A10C" w14:textId="77777777" w:rsidR="00643A61" w:rsidRDefault="00643A61" w:rsidP="008D377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298" w:type="dxa"/>
            <w:tcBorders>
              <w:top w:val="single" w:sz="8" w:space="0" w:color="auto"/>
            </w:tcBorders>
            <w:vAlign w:val="center"/>
          </w:tcPr>
          <w:p w14:paraId="69EC01DA" w14:textId="77777777" w:rsidR="00643A61" w:rsidRDefault="00643A61" w:rsidP="008D377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643A61" w14:paraId="7D803149" w14:textId="77777777" w:rsidTr="0064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C6BF1E" w14:textId="77777777" w:rsidR="00643A61" w:rsidRDefault="00643A61" w:rsidP="008D377F">
            <w:pPr>
              <w:ind w:firstLineChars="0" w:firstLine="0"/>
              <w:jc w:val="center"/>
            </w:pPr>
          </w:p>
        </w:tc>
        <w:tc>
          <w:tcPr>
            <w:tcW w:w="2288" w:type="dxa"/>
            <w:vAlign w:val="center"/>
          </w:tcPr>
          <w:p w14:paraId="6E9E9260" w14:textId="77777777" w:rsidR="00643A61" w:rsidRDefault="00643A61" w:rsidP="008D377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nlet</w:t>
            </w:r>
          </w:p>
        </w:tc>
        <w:tc>
          <w:tcPr>
            <w:tcW w:w="2376" w:type="dxa"/>
            <w:vAlign w:val="center"/>
          </w:tcPr>
          <w:p w14:paraId="54625AB8" w14:textId="0B12ADCD" w:rsidR="00643A61" w:rsidRDefault="00643A61" w:rsidP="008D377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U,k</w:t>
            </w:r>
            <w:proofErr w:type="gramEnd"/>
            <w:r>
              <w:t>,omega:</w:t>
            </w:r>
            <w:r w:rsidRPr="00F87E5D">
              <w:t>fixedValue</w:t>
            </w:r>
            <w:proofErr w:type="spellEnd"/>
          </w:p>
          <w:p w14:paraId="5C3F29C5" w14:textId="77777777" w:rsidR="00643A61" w:rsidRDefault="00643A61" w:rsidP="008D377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:</w:t>
            </w:r>
            <w:r w:rsidRPr="00F87E5D">
              <w:t>zeroGradient</w:t>
            </w:r>
            <w:proofErr w:type="spellEnd"/>
            <w:proofErr w:type="gramEnd"/>
          </w:p>
          <w:p w14:paraId="7E325E1A" w14:textId="77777777" w:rsidR="00643A61" w:rsidRDefault="00643A61" w:rsidP="008D377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nut:</w:t>
            </w:r>
            <w:r w:rsidRPr="00E21E98">
              <w:t>calculated</w:t>
            </w:r>
            <w:proofErr w:type="spellEnd"/>
            <w:proofErr w:type="gramEnd"/>
          </w:p>
          <w:p w14:paraId="3F942720" w14:textId="77777777" w:rsidR="00643A61" w:rsidRDefault="00643A61" w:rsidP="008D377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boundary:</w:t>
            </w:r>
            <w:r>
              <w:rPr>
                <w:rFonts w:hint="eastAsia"/>
              </w:rPr>
              <w:t>p</w:t>
            </w:r>
            <w:r>
              <w:t>atch</w:t>
            </w:r>
            <w:proofErr w:type="spellEnd"/>
            <w:proofErr w:type="gramEnd"/>
          </w:p>
        </w:tc>
        <w:tc>
          <w:tcPr>
            <w:tcW w:w="2298" w:type="dxa"/>
            <w:vAlign w:val="center"/>
          </w:tcPr>
          <w:p w14:paraId="31ADD8EF" w14:textId="2D6792F2" w:rsidR="00643A61" w:rsidRDefault="00643A61" w:rsidP="008D377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U=</w:t>
            </w:r>
            <w:r w:rsidRPr="00F87E5D">
              <w:t xml:space="preserve"> (</w:t>
            </w:r>
            <w:r>
              <w:t>0 20</w:t>
            </w:r>
            <w:r w:rsidRPr="00F87E5D">
              <w:t xml:space="preserve"> 0)</w:t>
            </w:r>
          </w:p>
          <w:p w14:paraId="75680849" w14:textId="5D609F01" w:rsidR="00643A61" w:rsidRDefault="00643A61" w:rsidP="008D377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nut=0</w:t>
            </w:r>
          </w:p>
          <w:p w14:paraId="3312D2F4" w14:textId="3FAE5386" w:rsidR="00643A61" w:rsidRDefault="00643A61" w:rsidP="008D377F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k=0.06</w:t>
            </w:r>
          </w:p>
          <w:p w14:paraId="7433ACFC" w14:textId="060B9416" w:rsidR="00643A61" w:rsidRPr="00E21E98" w:rsidRDefault="00643A61" w:rsidP="008D377F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mega=0.089</w:t>
            </w:r>
          </w:p>
        </w:tc>
      </w:tr>
      <w:tr w:rsidR="00643A61" w14:paraId="7F1F20A6" w14:textId="77777777" w:rsidTr="00643A61">
        <w:trPr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EFB388" w14:textId="77777777" w:rsidR="00643A61" w:rsidRDefault="00643A61" w:rsidP="008D377F">
            <w:pPr>
              <w:ind w:firstLineChars="0" w:firstLine="0"/>
              <w:jc w:val="center"/>
            </w:pPr>
          </w:p>
        </w:tc>
        <w:tc>
          <w:tcPr>
            <w:tcW w:w="2288" w:type="dxa"/>
            <w:tcBorders>
              <w:bottom w:val="single" w:sz="4" w:space="0" w:color="C9C9C9" w:themeColor="accent3" w:themeTint="99"/>
            </w:tcBorders>
            <w:vAlign w:val="center"/>
          </w:tcPr>
          <w:p w14:paraId="3BC7458B" w14:textId="3DFF6634" w:rsidR="00643A61" w:rsidRDefault="00643A61" w:rsidP="008D377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utlet</w:t>
            </w:r>
          </w:p>
        </w:tc>
        <w:tc>
          <w:tcPr>
            <w:tcW w:w="2376" w:type="dxa"/>
            <w:tcBorders>
              <w:bottom w:val="single" w:sz="4" w:space="0" w:color="C9C9C9" w:themeColor="accent3" w:themeTint="99"/>
            </w:tcBorders>
            <w:vAlign w:val="center"/>
          </w:tcPr>
          <w:p w14:paraId="66C3B6DE" w14:textId="573322D2" w:rsidR="00643A61" w:rsidRDefault="00643A61" w:rsidP="008D377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,k</w:t>
            </w:r>
            <w:proofErr w:type="gramEnd"/>
            <w:r>
              <w:t>,omega</w:t>
            </w:r>
            <w:proofErr w:type="spellEnd"/>
            <w:r>
              <w:t xml:space="preserve">: </w:t>
            </w:r>
            <w:proofErr w:type="spellStart"/>
            <w:r>
              <w:t>inletOutlet</w:t>
            </w:r>
            <w:proofErr w:type="spellEnd"/>
          </w:p>
          <w:p w14:paraId="7D4B4686" w14:textId="232C1D5C" w:rsidR="00643A61" w:rsidRDefault="00643A61" w:rsidP="008D377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p:</w:t>
            </w:r>
            <w:r w:rsidRPr="00F87E5D">
              <w:t xml:space="preserve"> </w:t>
            </w:r>
            <w:proofErr w:type="spellStart"/>
            <w:r w:rsidRPr="00F87E5D">
              <w:t>fixedValue</w:t>
            </w:r>
            <w:proofErr w:type="spellEnd"/>
          </w:p>
          <w:p w14:paraId="4BDD87C0" w14:textId="77777777" w:rsidR="00643A61" w:rsidRDefault="00643A61" w:rsidP="008D377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nut:</w:t>
            </w:r>
            <w:r w:rsidRPr="00E21E98">
              <w:t>calculated</w:t>
            </w:r>
            <w:proofErr w:type="spellEnd"/>
            <w:proofErr w:type="gramEnd"/>
          </w:p>
          <w:p w14:paraId="2E67B732" w14:textId="77777777" w:rsidR="00643A61" w:rsidRDefault="00643A61" w:rsidP="008D377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boundary:</w:t>
            </w:r>
            <w:r>
              <w:rPr>
                <w:rFonts w:hint="eastAsia"/>
              </w:rPr>
              <w:t>p</w:t>
            </w:r>
            <w:r>
              <w:t>atch</w:t>
            </w:r>
            <w:proofErr w:type="spellEnd"/>
            <w:proofErr w:type="gramEnd"/>
          </w:p>
        </w:tc>
        <w:tc>
          <w:tcPr>
            <w:tcW w:w="2298" w:type="dxa"/>
            <w:tcBorders>
              <w:bottom w:val="single" w:sz="4" w:space="0" w:color="C9C9C9" w:themeColor="accent3" w:themeTint="99"/>
            </w:tcBorders>
            <w:vAlign w:val="center"/>
          </w:tcPr>
          <w:p w14:paraId="1F4A3D80" w14:textId="1DBBC65B" w:rsidR="00643A61" w:rsidRDefault="00643A61" w:rsidP="003D078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: </w:t>
            </w:r>
            <w:proofErr w:type="spellStart"/>
            <w:r>
              <w:t>inlet</w:t>
            </w:r>
            <w:r>
              <w:t>Value</w:t>
            </w:r>
            <w:proofErr w:type="spellEnd"/>
            <w:r>
              <w:t xml:space="preserve"> 0,</w:t>
            </w:r>
          </w:p>
          <w:p w14:paraId="6D77DC8A" w14:textId="3C583732" w:rsidR="00643A61" w:rsidRDefault="00643A61" w:rsidP="001101B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 </w:t>
            </w:r>
            <w:r w:rsidRPr="00F87E5D">
              <w:t>(</w:t>
            </w:r>
            <w:r>
              <w:t>0 20</w:t>
            </w:r>
            <w:r w:rsidRPr="00F87E5D">
              <w:t xml:space="preserve"> 0)</w:t>
            </w:r>
          </w:p>
          <w:p w14:paraId="1B2F6CF5" w14:textId="47B55A90" w:rsidR="00643A61" w:rsidRDefault="00643A61" w:rsidP="001101B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=</w:t>
            </w:r>
            <w:r w:rsidRPr="00E21E98">
              <w:t>0</w:t>
            </w:r>
          </w:p>
          <w:p w14:paraId="1360276C" w14:textId="22B090DD" w:rsidR="00643A61" w:rsidRDefault="00643A61" w:rsidP="001101B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nut</w:t>
            </w:r>
            <w:r>
              <w:t>=0</w:t>
            </w:r>
          </w:p>
          <w:p w14:paraId="518C0791" w14:textId="1B97F769" w:rsidR="00643A61" w:rsidRDefault="00643A61" w:rsidP="003D078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  <w:r>
              <w:t xml:space="preserve">: </w:t>
            </w:r>
            <w:proofErr w:type="spellStart"/>
            <w:r>
              <w:t>inletValue</w:t>
            </w:r>
            <w:proofErr w:type="spellEnd"/>
            <w:r>
              <w:t xml:space="preserve"> 0</w:t>
            </w:r>
            <w:r>
              <w:t>.06</w:t>
            </w:r>
            <w:r>
              <w:t>,</w:t>
            </w:r>
          </w:p>
          <w:p w14:paraId="040B30FA" w14:textId="746C9B4A" w:rsidR="00643A61" w:rsidRDefault="00643A61" w:rsidP="003D078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 </w:t>
            </w:r>
            <w:r>
              <w:t>0.06</w:t>
            </w:r>
          </w:p>
          <w:p w14:paraId="41E6B7A3" w14:textId="29AC4FE7" w:rsidR="00643A61" w:rsidRDefault="00643A61" w:rsidP="0006256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omega</w:t>
            </w:r>
            <w:r>
              <w:t xml:space="preserve">: </w:t>
            </w:r>
            <w:proofErr w:type="spellStart"/>
            <w:r>
              <w:t>inletValue</w:t>
            </w:r>
            <w:proofErr w:type="spellEnd"/>
            <w:r>
              <w:t xml:space="preserve"> 0.0</w:t>
            </w:r>
            <w:r>
              <w:t>89</w:t>
            </w:r>
            <w:r>
              <w:t>,</w:t>
            </w:r>
          </w:p>
          <w:p w14:paraId="5BEBC631" w14:textId="73B6867C" w:rsidR="00643A61" w:rsidRDefault="00643A61" w:rsidP="00643A6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value 0.0</w:t>
            </w:r>
            <w:r>
              <w:t>89</w:t>
            </w:r>
          </w:p>
        </w:tc>
      </w:tr>
      <w:tr w:rsidR="00643A61" w14:paraId="24AFB464" w14:textId="77777777" w:rsidTr="0064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834768A" w14:textId="53534722" w:rsidR="00643A61" w:rsidRDefault="00643A61" w:rsidP="008D377F">
            <w:pPr>
              <w:ind w:firstLineChars="0" w:firstLine="0"/>
              <w:jc w:val="center"/>
            </w:pPr>
            <w:proofErr w:type="gramStart"/>
            <w:r w:rsidRPr="003918DB">
              <w:rPr>
                <w:rFonts w:hint="eastAsia"/>
                <w:i w:val="0"/>
                <w:iCs w:val="0"/>
              </w:rPr>
              <w:t>B</w:t>
            </w:r>
            <w:r w:rsidRPr="003918DB">
              <w:rPr>
                <w:i w:val="0"/>
                <w:iCs w:val="0"/>
              </w:rPr>
              <w:t>C</w:t>
            </w:r>
            <w:r>
              <w:rPr>
                <w:i w:val="0"/>
                <w:iCs w:val="0"/>
              </w:rPr>
              <w:t>(</w:t>
            </w:r>
            <w:proofErr w:type="gramEnd"/>
            <w:r>
              <w:rPr>
                <w:i w:val="0"/>
                <w:iCs w:val="0"/>
              </w:rPr>
              <w:t>continued)</w:t>
            </w:r>
          </w:p>
        </w:tc>
        <w:tc>
          <w:tcPr>
            <w:tcW w:w="2288" w:type="dxa"/>
            <w:vAlign w:val="center"/>
          </w:tcPr>
          <w:p w14:paraId="3FB47E40" w14:textId="5CE9D9FB" w:rsidR="00643A61" w:rsidRPr="00F87E5D" w:rsidRDefault="00643A61" w:rsidP="008D377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LowerWall</w:t>
            </w:r>
            <w:proofErr w:type="spellEnd"/>
          </w:p>
        </w:tc>
        <w:tc>
          <w:tcPr>
            <w:tcW w:w="2376" w:type="dxa"/>
            <w:vAlign w:val="center"/>
          </w:tcPr>
          <w:p w14:paraId="0A5C293B" w14:textId="0C67B2EA" w:rsidR="00643A61" w:rsidRDefault="00643A61" w:rsidP="008D377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: </w:t>
            </w:r>
            <w:proofErr w:type="spellStart"/>
            <w:r w:rsidRPr="00E21E98">
              <w:t>fixedValue</w:t>
            </w:r>
            <w:proofErr w:type="spellEnd"/>
          </w:p>
          <w:p w14:paraId="0CA676F5" w14:textId="240ADD19" w:rsidR="00643A61" w:rsidRDefault="00643A61" w:rsidP="008D377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p:</w:t>
            </w:r>
            <w:r w:rsidRPr="00E21E98">
              <w:t>zeroGradient</w:t>
            </w:r>
            <w:proofErr w:type="spellEnd"/>
            <w:proofErr w:type="gramEnd"/>
          </w:p>
          <w:p w14:paraId="692E4328" w14:textId="2C9A85D7" w:rsidR="00643A61" w:rsidRDefault="00643A61" w:rsidP="008D377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nut:</w:t>
            </w:r>
            <w:r w:rsidRPr="0019755B">
              <w:t xml:space="preserve"> </w:t>
            </w:r>
            <w:proofErr w:type="spellStart"/>
            <w:r w:rsidRPr="0019755B">
              <w:t>nut</w:t>
            </w:r>
            <w:r>
              <w:t>k</w:t>
            </w:r>
            <w:r w:rsidRPr="0019755B">
              <w:t>WallFunction</w:t>
            </w:r>
            <w:proofErr w:type="spellEnd"/>
          </w:p>
          <w:p w14:paraId="2ED3518A" w14:textId="52281860" w:rsidR="00643A61" w:rsidRDefault="00643A61" w:rsidP="008D377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k:</w:t>
            </w:r>
            <w:r w:rsidRPr="0019755B">
              <w:t xml:space="preserve"> </w:t>
            </w:r>
            <w:proofErr w:type="spellStart"/>
            <w:r w:rsidRPr="0019755B">
              <w:t>kqRWallFunction</w:t>
            </w:r>
            <w:proofErr w:type="spellEnd"/>
          </w:p>
          <w:p w14:paraId="673BF217" w14:textId="12BF1561" w:rsidR="00643A61" w:rsidRDefault="00643A61" w:rsidP="0006256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omega</w:t>
            </w:r>
            <w:r>
              <w:t>:</w:t>
            </w:r>
            <w:r w:rsidRPr="0019755B">
              <w:t xml:space="preserve"> </w:t>
            </w:r>
            <w:proofErr w:type="spellStart"/>
            <w:r>
              <w:t>omega</w:t>
            </w:r>
            <w:r w:rsidRPr="0019755B">
              <w:t>WallFunction</w:t>
            </w:r>
            <w:proofErr w:type="spellEnd"/>
          </w:p>
          <w:p w14:paraId="7BEBE635" w14:textId="0248D548" w:rsidR="00643A61" w:rsidRDefault="00643A61" w:rsidP="008D377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boundary:wall</w:t>
            </w:r>
            <w:proofErr w:type="spellEnd"/>
            <w:proofErr w:type="gramEnd"/>
          </w:p>
        </w:tc>
        <w:tc>
          <w:tcPr>
            <w:tcW w:w="2298" w:type="dxa"/>
            <w:vAlign w:val="center"/>
          </w:tcPr>
          <w:p w14:paraId="3A84222E" w14:textId="39E0D773" w:rsidR="00643A61" w:rsidRDefault="00643A61" w:rsidP="001101B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U=</w:t>
            </w:r>
            <w:r w:rsidRPr="00F87E5D">
              <w:t xml:space="preserve"> (</w:t>
            </w:r>
            <w:r>
              <w:t>0 20</w:t>
            </w:r>
            <w:r w:rsidRPr="00F87E5D">
              <w:t xml:space="preserve"> 0)</w:t>
            </w:r>
          </w:p>
          <w:p w14:paraId="23EB7F9C" w14:textId="0F4DE62E" w:rsidR="00643A61" w:rsidRDefault="00643A61" w:rsidP="003D0789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=</w:t>
            </w:r>
            <w:r w:rsidRPr="00E21E98">
              <w:t>0</w:t>
            </w:r>
          </w:p>
          <w:p w14:paraId="6F98E048" w14:textId="77777777" w:rsidR="00643A61" w:rsidRDefault="00643A61" w:rsidP="008D377F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nut=0</w:t>
            </w:r>
          </w:p>
          <w:p w14:paraId="56E11B99" w14:textId="77777777" w:rsidR="00643A61" w:rsidRDefault="00643A61" w:rsidP="003D0789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k=0.06</w:t>
            </w:r>
          </w:p>
          <w:p w14:paraId="1C8B3CFF" w14:textId="783ABC15" w:rsidR="00643A61" w:rsidRPr="00E21E98" w:rsidRDefault="00643A61" w:rsidP="008D377F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mega=0.089</w:t>
            </w:r>
          </w:p>
        </w:tc>
      </w:tr>
      <w:tr w:rsidR="00643A61" w14:paraId="36DA8D33" w14:textId="77777777" w:rsidTr="00DC3720">
        <w:trPr>
          <w:trHeight w:val="1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/>
            <w:tcBorders>
              <w:left w:val="single" w:sz="4" w:space="0" w:color="auto"/>
            </w:tcBorders>
            <w:vAlign w:val="center"/>
          </w:tcPr>
          <w:p w14:paraId="03A82B2F" w14:textId="77777777" w:rsidR="00643A61" w:rsidRDefault="00643A61" w:rsidP="008D377F">
            <w:pPr>
              <w:ind w:firstLineChars="0" w:firstLine="0"/>
              <w:jc w:val="center"/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center"/>
          </w:tcPr>
          <w:p w14:paraId="658D6F28" w14:textId="125C4DF9" w:rsidR="00643A61" w:rsidRDefault="00643A61" w:rsidP="008D377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alls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7DEE3D80" w14:textId="77777777" w:rsidR="00643A61" w:rsidRDefault="00643A61" w:rsidP="008D377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: </w:t>
            </w:r>
            <w:proofErr w:type="spellStart"/>
            <w:r>
              <w:t>Noslip</w:t>
            </w:r>
            <w:proofErr w:type="spellEnd"/>
          </w:p>
          <w:p w14:paraId="37BA4DE3" w14:textId="77777777" w:rsidR="00643A61" w:rsidRDefault="00643A61" w:rsidP="008D377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p: </w:t>
            </w:r>
            <w:proofErr w:type="spellStart"/>
            <w:r w:rsidRPr="00FD7879">
              <w:t>zeroGradient</w:t>
            </w:r>
            <w:proofErr w:type="spellEnd"/>
          </w:p>
          <w:p w14:paraId="014AD702" w14:textId="45085828" w:rsidR="00643A61" w:rsidRDefault="00643A61" w:rsidP="008D377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nut: </w:t>
            </w:r>
            <w:proofErr w:type="spellStart"/>
            <w:r w:rsidRPr="0019755B">
              <w:t>nut</w:t>
            </w:r>
            <w:r>
              <w:t>k</w:t>
            </w:r>
            <w:r w:rsidRPr="0019755B">
              <w:t>WallFunction</w:t>
            </w:r>
            <w:proofErr w:type="spellEnd"/>
          </w:p>
          <w:p w14:paraId="2F271D87" w14:textId="1B0BA7AC" w:rsidR="00643A61" w:rsidRDefault="00643A61" w:rsidP="008D377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k: </w:t>
            </w:r>
            <w:proofErr w:type="spellStart"/>
            <w:r w:rsidRPr="0019755B">
              <w:t>kqRWallFunction</w:t>
            </w:r>
            <w:proofErr w:type="spellEnd"/>
          </w:p>
          <w:p w14:paraId="64F12AD0" w14:textId="635C11AE" w:rsidR="00643A61" w:rsidRDefault="00643A61" w:rsidP="0006256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mega: </w:t>
            </w:r>
            <w:proofErr w:type="spellStart"/>
            <w:r w:rsidRPr="009C4561">
              <w:t>omegaWallFunction</w:t>
            </w:r>
            <w:proofErr w:type="spellEnd"/>
          </w:p>
        </w:tc>
        <w:tc>
          <w:tcPr>
            <w:tcW w:w="2298" w:type="dxa"/>
            <w:tcBorders>
              <w:bottom w:val="single" w:sz="4" w:space="0" w:color="auto"/>
            </w:tcBorders>
            <w:vAlign w:val="center"/>
          </w:tcPr>
          <w:p w14:paraId="1304560E" w14:textId="77777777" w:rsidR="00643A61" w:rsidRDefault="00643A61" w:rsidP="008D377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nut=</w:t>
            </w:r>
            <w:r w:rsidRPr="00E21E98">
              <w:t>0</w:t>
            </w:r>
          </w:p>
          <w:p w14:paraId="286602D9" w14:textId="7E520B3B" w:rsidR="00643A61" w:rsidRDefault="00643A61" w:rsidP="008D377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k=</w:t>
            </w:r>
            <w:r>
              <w:t>0.06</w:t>
            </w:r>
          </w:p>
          <w:p w14:paraId="6C87F54D" w14:textId="39D68570" w:rsidR="00643A61" w:rsidRDefault="00643A61" w:rsidP="008D377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mega=0.089</w:t>
            </w:r>
          </w:p>
        </w:tc>
      </w:tr>
      <w:tr w:rsidR="00643A61" w14:paraId="1653C0B7" w14:textId="77777777" w:rsidTr="0064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/>
            <w:tcBorders>
              <w:left w:val="single" w:sz="4" w:space="0" w:color="auto"/>
            </w:tcBorders>
            <w:vAlign w:val="center"/>
          </w:tcPr>
          <w:p w14:paraId="1CED149B" w14:textId="77777777" w:rsidR="00643A61" w:rsidRDefault="00643A61" w:rsidP="008D377F">
            <w:pPr>
              <w:ind w:firstLineChars="0" w:firstLine="0"/>
              <w:jc w:val="center"/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center"/>
          </w:tcPr>
          <w:p w14:paraId="4E3C2D5D" w14:textId="19E0BCDA" w:rsidR="00643A61" w:rsidRDefault="00643A61" w:rsidP="008D377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pperWall</w:t>
            </w:r>
            <w:proofErr w:type="spellEnd"/>
          </w:p>
        </w:tc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5BB5A950" w14:textId="28CD43E8" w:rsidR="00643A61" w:rsidRDefault="00643A61" w:rsidP="008D377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U,P</w:t>
            </w:r>
            <w:proofErr w:type="gramEnd"/>
            <w:r>
              <w:t>,k,omega:slip</w:t>
            </w:r>
            <w:proofErr w:type="spellEnd"/>
          </w:p>
          <w:p w14:paraId="1B43B1A2" w14:textId="01C8341B" w:rsidR="00643A61" w:rsidRDefault="00643A61" w:rsidP="003D078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nut:</w:t>
            </w:r>
            <w:r w:rsidRPr="00E21E98">
              <w:t>calculated</w:t>
            </w:r>
            <w:proofErr w:type="spellEnd"/>
            <w:proofErr w:type="gramEnd"/>
          </w:p>
          <w:p w14:paraId="75A52552" w14:textId="5C4F5D8E" w:rsidR="00643A61" w:rsidRDefault="00643A61" w:rsidP="0006256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t>boundary:</w:t>
            </w:r>
            <w:r>
              <w:t>patch</w:t>
            </w:r>
            <w:proofErr w:type="spellEnd"/>
            <w:proofErr w:type="gramEnd"/>
          </w:p>
        </w:tc>
        <w:tc>
          <w:tcPr>
            <w:tcW w:w="2298" w:type="dxa"/>
            <w:tcBorders>
              <w:bottom w:val="single" w:sz="4" w:space="0" w:color="auto"/>
            </w:tcBorders>
            <w:vAlign w:val="center"/>
          </w:tcPr>
          <w:p w14:paraId="5B95A124" w14:textId="784DEE69" w:rsidR="00643A61" w:rsidRDefault="00643A61" w:rsidP="008D377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t>ut</w:t>
            </w:r>
            <w:r>
              <w:t>=0</w:t>
            </w:r>
          </w:p>
        </w:tc>
      </w:tr>
      <w:tr w:rsidR="00643A61" w14:paraId="71526F4B" w14:textId="77777777" w:rsidTr="00643A61">
        <w:trPr>
          <w:trHeight w:val="1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D860CD3" w14:textId="77777777" w:rsidR="00643A61" w:rsidRDefault="00643A61" w:rsidP="008D377F">
            <w:pPr>
              <w:ind w:firstLineChars="0" w:firstLine="0"/>
              <w:jc w:val="center"/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center"/>
          </w:tcPr>
          <w:p w14:paraId="2AA6EB1F" w14:textId="0226E59D" w:rsidR="00643A61" w:rsidRDefault="00643A61" w:rsidP="008D377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frontAndB</w:t>
            </w:r>
            <w:r>
              <w:rPr>
                <w:rFonts w:hint="eastAsia"/>
              </w:rPr>
              <w:t>ac</w:t>
            </w:r>
            <w:r>
              <w:t>k</w:t>
            </w:r>
            <w:proofErr w:type="spellEnd"/>
          </w:p>
        </w:tc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0E0C88CA" w14:textId="69771996" w:rsidR="00643A61" w:rsidRDefault="00643A61" w:rsidP="0006256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U,P</w:t>
            </w:r>
            <w:proofErr w:type="gramEnd"/>
            <w:r>
              <w:t>,k,omega</w:t>
            </w:r>
            <w:proofErr w:type="spellEnd"/>
            <w:r>
              <w:t>: slip</w:t>
            </w:r>
          </w:p>
          <w:p w14:paraId="30E322B8" w14:textId="667F5993" w:rsidR="00643A61" w:rsidRDefault="00643A61" w:rsidP="0006256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t>nut:</w:t>
            </w:r>
            <w:r w:rsidRPr="00E21E98">
              <w:t>calculated</w:t>
            </w:r>
            <w:proofErr w:type="spellEnd"/>
            <w:proofErr w:type="gramEnd"/>
          </w:p>
          <w:p w14:paraId="6096D063" w14:textId="18514592" w:rsidR="00643A61" w:rsidRDefault="00643A61" w:rsidP="0006256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t>boundary:patch</w:t>
            </w:r>
            <w:proofErr w:type="spellEnd"/>
            <w:proofErr w:type="gramEnd"/>
          </w:p>
        </w:tc>
        <w:tc>
          <w:tcPr>
            <w:tcW w:w="2298" w:type="dxa"/>
            <w:tcBorders>
              <w:bottom w:val="single" w:sz="4" w:space="0" w:color="auto"/>
            </w:tcBorders>
            <w:vAlign w:val="center"/>
          </w:tcPr>
          <w:p w14:paraId="14C554C9" w14:textId="0EB38254" w:rsidR="00643A61" w:rsidRDefault="00643A61" w:rsidP="008D377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Nut=0</w:t>
            </w:r>
          </w:p>
        </w:tc>
      </w:tr>
      <w:tr w:rsidR="0019755B" w14:paraId="4474208C" w14:textId="77777777" w:rsidTr="0064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 w:val="restart"/>
            <w:tcBorders>
              <w:left w:val="single" w:sz="4" w:space="0" w:color="auto"/>
            </w:tcBorders>
            <w:vAlign w:val="center"/>
          </w:tcPr>
          <w:p w14:paraId="7967ABAD" w14:textId="77777777" w:rsidR="0019755B" w:rsidRPr="00760F14" w:rsidRDefault="0019755B" w:rsidP="008D377F">
            <w:pPr>
              <w:ind w:firstLineChars="0" w:firstLine="0"/>
              <w:jc w:val="center"/>
              <w:rPr>
                <w:i w:val="0"/>
                <w:iCs w:val="0"/>
              </w:rPr>
            </w:pPr>
            <w:r w:rsidRPr="00760F14">
              <w:rPr>
                <w:rFonts w:hint="eastAsia"/>
                <w:i w:val="0"/>
                <w:iCs w:val="0"/>
              </w:rPr>
              <w:t>I</w:t>
            </w:r>
            <w:r w:rsidRPr="00760F14">
              <w:rPr>
                <w:i w:val="0"/>
                <w:iCs w:val="0"/>
              </w:rPr>
              <w:t>C</w:t>
            </w:r>
          </w:p>
        </w:tc>
        <w:tc>
          <w:tcPr>
            <w:tcW w:w="2288" w:type="dxa"/>
            <w:vAlign w:val="center"/>
          </w:tcPr>
          <w:p w14:paraId="1931F6FF" w14:textId="77777777" w:rsidR="0019755B" w:rsidRDefault="0019755B" w:rsidP="008D377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ides</w:t>
            </w:r>
          </w:p>
        </w:tc>
        <w:tc>
          <w:tcPr>
            <w:tcW w:w="4674" w:type="dxa"/>
            <w:gridSpan w:val="2"/>
            <w:vAlign w:val="center"/>
          </w:tcPr>
          <w:p w14:paraId="2CDD64E3" w14:textId="77777777" w:rsidR="0019755B" w:rsidRDefault="0019755B" w:rsidP="008D377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19755B" w14:paraId="61475FEC" w14:textId="77777777" w:rsidTr="00643A6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/>
            <w:tcBorders>
              <w:left w:val="single" w:sz="4" w:space="0" w:color="auto"/>
            </w:tcBorders>
            <w:vAlign w:val="center"/>
          </w:tcPr>
          <w:p w14:paraId="36116AA9" w14:textId="77777777" w:rsidR="0019755B" w:rsidRDefault="0019755B" w:rsidP="008D377F">
            <w:pPr>
              <w:ind w:firstLineChars="0" w:firstLine="0"/>
              <w:jc w:val="center"/>
            </w:pPr>
          </w:p>
        </w:tc>
        <w:tc>
          <w:tcPr>
            <w:tcW w:w="2288" w:type="dxa"/>
            <w:vAlign w:val="center"/>
          </w:tcPr>
          <w:p w14:paraId="55359A07" w14:textId="77777777" w:rsidR="0019755B" w:rsidRDefault="0019755B" w:rsidP="008D377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inlet</w:t>
            </w:r>
          </w:p>
        </w:tc>
        <w:tc>
          <w:tcPr>
            <w:tcW w:w="4674" w:type="dxa"/>
            <w:gridSpan w:val="2"/>
            <w:vAlign w:val="center"/>
          </w:tcPr>
          <w:p w14:paraId="0462E712" w14:textId="00830E1A" w:rsidR="0019755B" w:rsidRDefault="0019755B" w:rsidP="008D377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= (</w:t>
            </w:r>
            <w:r w:rsidR="00062562">
              <w:t>0</w:t>
            </w:r>
            <w:r>
              <w:t>,</w:t>
            </w:r>
            <w:r w:rsidR="00062562">
              <w:t>20</w:t>
            </w:r>
            <w:r>
              <w:t>,0)</w:t>
            </w:r>
          </w:p>
        </w:tc>
      </w:tr>
      <w:tr w:rsidR="0019755B" w14:paraId="66AD7964" w14:textId="77777777" w:rsidTr="0064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/>
            <w:tcBorders>
              <w:left w:val="single" w:sz="4" w:space="0" w:color="auto"/>
            </w:tcBorders>
            <w:vAlign w:val="center"/>
          </w:tcPr>
          <w:p w14:paraId="0A37DE65" w14:textId="77777777" w:rsidR="0019755B" w:rsidRDefault="0019755B" w:rsidP="008D377F">
            <w:pPr>
              <w:ind w:firstLineChars="0" w:firstLine="0"/>
              <w:jc w:val="center"/>
            </w:pPr>
          </w:p>
        </w:tc>
        <w:tc>
          <w:tcPr>
            <w:tcW w:w="2288" w:type="dxa"/>
            <w:vAlign w:val="center"/>
          </w:tcPr>
          <w:p w14:paraId="1C5B6D42" w14:textId="77777777" w:rsidR="0019755B" w:rsidRDefault="0019755B" w:rsidP="008D377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opBot</w:t>
            </w:r>
            <w:proofErr w:type="spellEnd"/>
          </w:p>
        </w:tc>
        <w:tc>
          <w:tcPr>
            <w:tcW w:w="4674" w:type="dxa"/>
            <w:gridSpan w:val="2"/>
            <w:vAlign w:val="center"/>
          </w:tcPr>
          <w:p w14:paraId="7A7B4907" w14:textId="77777777" w:rsidR="0019755B" w:rsidRDefault="0019755B" w:rsidP="008D377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19755B" w14:paraId="65735A1D" w14:textId="77777777" w:rsidTr="00643A6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/>
            <w:tcBorders>
              <w:left w:val="single" w:sz="4" w:space="0" w:color="auto"/>
            </w:tcBorders>
            <w:vAlign w:val="center"/>
          </w:tcPr>
          <w:p w14:paraId="2816E83E" w14:textId="77777777" w:rsidR="0019755B" w:rsidRDefault="0019755B" w:rsidP="008D377F">
            <w:pPr>
              <w:ind w:firstLineChars="0" w:firstLine="0"/>
              <w:jc w:val="center"/>
            </w:pPr>
          </w:p>
        </w:tc>
        <w:tc>
          <w:tcPr>
            <w:tcW w:w="2288" w:type="dxa"/>
            <w:vAlign w:val="center"/>
          </w:tcPr>
          <w:p w14:paraId="11D8501E" w14:textId="77777777" w:rsidR="0019755B" w:rsidRDefault="0019755B" w:rsidP="008D377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utlet</w:t>
            </w:r>
          </w:p>
        </w:tc>
        <w:tc>
          <w:tcPr>
            <w:tcW w:w="4674" w:type="dxa"/>
            <w:gridSpan w:val="2"/>
            <w:vAlign w:val="center"/>
          </w:tcPr>
          <w:p w14:paraId="32864E37" w14:textId="77777777" w:rsidR="0019755B" w:rsidRDefault="0019755B" w:rsidP="008D377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 = 0</w:t>
            </w:r>
          </w:p>
        </w:tc>
      </w:tr>
      <w:tr w:rsidR="0019755B" w14:paraId="68C3332C" w14:textId="77777777" w:rsidTr="0064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554E4FA" w14:textId="77777777" w:rsidR="0019755B" w:rsidRDefault="0019755B" w:rsidP="008D377F">
            <w:pPr>
              <w:ind w:firstLineChars="0" w:firstLine="0"/>
              <w:jc w:val="center"/>
            </w:pPr>
          </w:p>
        </w:tc>
        <w:tc>
          <w:tcPr>
            <w:tcW w:w="2288" w:type="dxa"/>
            <w:vAlign w:val="center"/>
          </w:tcPr>
          <w:p w14:paraId="74E10782" w14:textId="77777777" w:rsidR="0019755B" w:rsidRDefault="0019755B" w:rsidP="008D377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all</w:t>
            </w:r>
          </w:p>
        </w:tc>
        <w:tc>
          <w:tcPr>
            <w:tcW w:w="4674" w:type="dxa"/>
            <w:gridSpan w:val="2"/>
            <w:vAlign w:val="center"/>
          </w:tcPr>
          <w:p w14:paraId="77EA0B5F" w14:textId="77777777" w:rsidR="0019755B" w:rsidRDefault="0019755B" w:rsidP="008D377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</w:tbl>
    <w:p w14:paraId="5DE6A096" w14:textId="77777777" w:rsidR="0019755B" w:rsidRPr="007654C7" w:rsidRDefault="0019755B" w:rsidP="007654C7">
      <w:pPr>
        <w:ind w:firstLine="480"/>
      </w:pPr>
    </w:p>
    <w:p w14:paraId="08D5947F" w14:textId="3AB94A24" w:rsidR="008A4BB7" w:rsidRDefault="001A1A29" w:rsidP="003E4063">
      <w:pPr>
        <w:pStyle w:val="2"/>
        <w:spacing w:before="156"/>
        <w:ind w:firstLine="640"/>
      </w:pPr>
      <w:bookmarkStart w:id="13" w:name="_Toc134974927"/>
      <w:r>
        <w:t>4</w:t>
      </w:r>
      <w:r w:rsidR="00755A3F">
        <w:t>.</w:t>
      </w:r>
      <w:r>
        <w:t xml:space="preserve"> </w:t>
      </w:r>
      <w:r w:rsidR="00244057">
        <w:t>Grid convergence test</w:t>
      </w:r>
      <w:bookmarkEnd w:id="13"/>
    </w:p>
    <w:p w14:paraId="715E1AC5" w14:textId="313C723D" w:rsidR="00244057" w:rsidRPr="00244057" w:rsidRDefault="001F1EC6" w:rsidP="00244057">
      <w:pPr>
        <w:pStyle w:val="3"/>
        <w:ind w:firstLine="480"/>
      </w:pPr>
      <w:bookmarkStart w:id="14" w:name="_Toc134974928"/>
      <w:r>
        <w:t xml:space="preserve">4.1 </w:t>
      </w:r>
      <w:r w:rsidR="00244057">
        <w:rPr>
          <w:rFonts w:hint="eastAsia"/>
        </w:rPr>
        <w:t>T</w:t>
      </w:r>
      <w:r w:rsidR="00244057">
        <w:t>est matrix</w:t>
      </w:r>
      <w:bookmarkEnd w:id="14"/>
    </w:p>
    <w:p w14:paraId="254D77B2" w14:textId="7D68A4CF" w:rsidR="00BA4292" w:rsidRDefault="00010D58" w:rsidP="00244057">
      <w:pPr>
        <w:spacing w:before="156"/>
        <w:ind w:firstLine="480"/>
      </w:pPr>
      <w:r>
        <w:t>I</w:t>
      </w:r>
      <w:r w:rsidR="00B540D6">
        <w:t xml:space="preserve">n this part, </w:t>
      </w:r>
      <w:r w:rsidR="00244057">
        <w:t xml:space="preserve">we are going to conduct the grid convergence test </w:t>
      </w:r>
      <w:r w:rsidR="00C51813">
        <w:t>to</w:t>
      </w:r>
      <w:r w:rsidR="00244057">
        <w:t xml:space="preserve"> get the optimal </w:t>
      </w:r>
      <w:r w:rsidR="00244057">
        <w:lastRenderedPageBreak/>
        <w:t>grid.</w:t>
      </w:r>
      <w:r w:rsidR="008E7A0C">
        <w:t xml:space="preserve"> Using the IC and BC, s</w:t>
      </w:r>
      <w:r w:rsidR="00244057">
        <w:t xml:space="preserve">et different refinement levels as </w:t>
      </w:r>
      <w:r w:rsidR="001F1EC6">
        <w:fldChar w:fldCharType="begin"/>
      </w:r>
      <w:r w:rsidR="001F1EC6">
        <w:instrText xml:space="preserve"> REF _Ref133802514 \h </w:instrText>
      </w:r>
      <w:r w:rsidR="001F1EC6">
        <w:fldChar w:fldCharType="separate"/>
      </w:r>
      <w:r w:rsidR="00DB1476">
        <w:t xml:space="preserve">Table </w:t>
      </w:r>
      <w:r w:rsidR="00DB1476">
        <w:rPr>
          <w:noProof/>
        </w:rPr>
        <w:t>2</w:t>
      </w:r>
      <w:r w:rsidR="001F1EC6">
        <w:fldChar w:fldCharType="end"/>
      </w:r>
      <w:r w:rsidR="001F1EC6">
        <w:t>.</w:t>
      </w:r>
    </w:p>
    <w:p w14:paraId="35F92D62" w14:textId="3A298196" w:rsidR="001F1EC6" w:rsidRDefault="001F1EC6" w:rsidP="001F1EC6">
      <w:pPr>
        <w:pStyle w:val="a7"/>
        <w:keepNext/>
      </w:pPr>
      <w:bookmarkStart w:id="15" w:name="_Ref133802514"/>
      <w:r>
        <w:t xml:space="preserve">Table </w:t>
      </w:r>
      <w:fldSimple w:instr=" SEQ Table \* ARABIC ">
        <w:r w:rsidR="00DB1476">
          <w:rPr>
            <w:noProof/>
          </w:rPr>
          <w:t>2</w:t>
        </w:r>
      </w:fldSimple>
      <w:bookmarkEnd w:id="15"/>
      <w:r>
        <w:t>: test matrix</w:t>
      </w:r>
    </w:p>
    <w:tbl>
      <w:tblPr>
        <w:tblStyle w:val="a5"/>
        <w:tblW w:w="617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6"/>
        <w:gridCol w:w="1755"/>
        <w:gridCol w:w="1574"/>
      </w:tblGrid>
      <w:tr w:rsidR="00A37B8B" w14:paraId="29D4FD33" w14:textId="5C8A75DC" w:rsidTr="00A37B8B">
        <w:trPr>
          <w:trHeight w:val="252"/>
          <w:jc w:val="center"/>
        </w:trPr>
        <w:tc>
          <w:tcPr>
            <w:tcW w:w="2846" w:type="dxa"/>
            <w:tcBorders>
              <w:top w:val="single" w:sz="12" w:space="0" w:color="auto"/>
              <w:bottom w:val="single" w:sz="12" w:space="0" w:color="auto"/>
            </w:tcBorders>
          </w:tcPr>
          <w:p w14:paraId="77062579" w14:textId="33EB8EDF" w:rsidR="00A37B8B" w:rsidRDefault="00A37B8B" w:rsidP="008D377F">
            <w:pPr>
              <w:spacing w:before="156"/>
              <w:ind w:firstLine="480"/>
              <w:jc w:val="center"/>
            </w:pPr>
            <w:r>
              <w:rPr>
                <w:rFonts w:hint="eastAsia"/>
              </w:rPr>
              <w:t>m</w:t>
            </w:r>
            <w:r>
              <w:t>esh</w:t>
            </w:r>
          </w:p>
        </w:tc>
        <w:tc>
          <w:tcPr>
            <w:tcW w:w="1755" w:type="dxa"/>
            <w:tcBorders>
              <w:top w:val="single" w:sz="12" w:space="0" w:color="auto"/>
              <w:bottom w:val="single" w:sz="12" w:space="0" w:color="auto"/>
            </w:tcBorders>
          </w:tcPr>
          <w:p w14:paraId="41D880E1" w14:textId="18506E34" w:rsidR="00A37B8B" w:rsidRDefault="00A37B8B" w:rsidP="008D377F">
            <w:pPr>
              <w:spacing w:before="156"/>
              <w:ind w:firstLine="480"/>
              <w:jc w:val="center"/>
            </w:pPr>
            <w:r>
              <w:rPr>
                <w:rFonts w:hint="eastAsia"/>
              </w:rPr>
              <w:t>c</w:t>
            </w:r>
            <w:r>
              <w:t>ells</w:t>
            </w:r>
          </w:p>
        </w:tc>
        <w:tc>
          <w:tcPr>
            <w:tcW w:w="1574" w:type="dxa"/>
            <w:tcBorders>
              <w:top w:val="single" w:sz="12" w:space="0" w:color="auto"/>
              <w:bottom w:val="single" w:sz="12" w:space="0" w:color="auto"/>
            </w:tcBorders>
          </w:tcPr>
          <w:p w14:paraId="3FDD6890" w14:textId="34DBF812" w:rsidR="00A37B8B" w:rsidRDefault="00A37B8B" w:rsidP="008D377F">
            <w:pPr>
              <w:spacing w:before="156"/>
              <w:ind w:firstLine="48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A37B8B" w14:paraId="08F8FC6B" w14:textId="7644997B" w:rsidTr="00A37B8B">
        <w:trPr>
          <w:trHeight w:val="258"/>
          <w:jc w:val="center"/>
        </w:trPr>
        <w:tc>
          <w:tcPr>
            <w:tcW w:w="2846" w:type="dxa"/>
            <w:tcBorders>
              <w:top w:val="single" w:sz="12" w:space="0" w:color="auto"/>
              <w:bottom w:val="nil"/>
            </w:tcBorders>
            <w:vAlign w:val="center"/>
          </w:tcPr>
          <w:p w14:paraId="6B024F9D" w14:textId="10792E6E" w:rsidR="00A37B8B" w:rsidRDefault="00A37B8B" w:rsidP="008D377F">
            <w:pPr>
              <w:spacing w:before="156"/>
              <w:ind w:firstLine="480"/>
              <w:jc w:val="center"/>
            </w:pPr>
            <w:r>
              <w:t>coarse</w:t>
            </w:r>
          </w:p>
        </w:tc>
        <w:tc>
          <w:tcPr>
            <w:tcW w:w="1755" w:type="dxa"/>
            <w:tcBorders>
              <w:top w:val="single" w:sz="12" w:space="0" w:color="auto"/>
              <w:bottom w:val="nil"/>
            </w:tcBorders>
            <w:vAlign w:val="center"/>
          </w:tcPr>
          <w:p w14:paraId="52B51BD1" w14:textId="32879BE0" w:rsidR="00A37B8B" w:rsidRDefault="00A37B8B" w:rsidP="008D377F">
            <w:pPr>
              <w:spacing w:before="156"/>
              <w:ind w:firstLineChars="0" w:firstLine="0"/>
              <w:jc w:val="center"/>
            </w:pPr>
            <w:r>
              <w:t xml:space="preserve">    </w:t>
            </w:r>
          </w:p>
        </w:tc>
        <w:tc>
          <w:tcPr>
            <w:tcW w:w="1574" w:type="dxa"/>
            <w:tcBorders>
              <w:top w:val="single" w:sz="12" w:space="0" w:color="auto"/>
              <w:bottom w:val="nil"/>
            </w:tcBorders>
          </w:tcPr>
          <w:p w14:paraId="46421F6F" w14:textId="209FD458" w:rsidR="00A37B8B" w:rsidRDefault="00A37B8B" w:rsidP="008D377F">
            <w:pPr>
              <w:spacing w:before="156"/>
              <w:ind w:firstLineChars="0" w:firstLine="0"/>
              <w:jc w:val="center"/>
              <w:rPr>
                <w:rFonts w:eastAsia="DengXi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≈30</m:t>
                </m:r>
              </m:oMath>
            </m:oMathPara>
          </w:p>
        </w:tc>
      </w:tr>
      <w:tr w:rsidR="00A37B8B" w14:paraId="2F0E25E4" w14:textId="4515ABF0" w:rsidTr="00A37B8B">
        <w:trPr>
          <w:trHeight w:val="258"/>
          <w:jc w:val="center"/>
        </w:trPr>
        <w:tc>
          <w:tcPr>
            <w:tcW w:w="2846" w:type="dxa"/>
            <w:tcBorders>
              <w:top w:val="nil"/>
              <w:bottom w:val="nil"/>
            </w:tcBorders>
            <w:vAlign w:val="center"/>
          </w:tcPr>
          <w:p w14:paraId="52F84007" w14:textId="68BF996B" w:rsidR="00A37B8B" w:rsidRDefault="00A37B8B" w:rsidP="008D377F">
            <w:pPr>
              <w:spacing w:before="156"/>
              <w:ind w:firstLine="480"/>
              <w:jc w:val="center"/>
            </w:pPr>
            <w:r>
              <w:t>medium 1</w:t>
            </w:r>
          </w:p>
        </w:tc>
        <w:tc>
          <w:tcPr>
            <w:tcW w:w="1755" w:type="dxa"/>
            <w:tcBorders>
              <w:top w:val="nil"/>
              <w:bottom w:val="nil"/>
            </w:tcBorders>
            <w:vAlign w:val="center"/>
          </w:tcPr>
          <w:p w14:paraId="18BD3E5D" w14:textId="1773BD5D" w:rsidR="00A37B8B" w:rsidRDefault="00A37B8B" w:rsidP="008E7A0C">
            <w:pPr>
              <w:spacing w:before="156"/>
              <w:ind w:firstLineChars="0" w:firstLine="0"/>
              <w:jc w:val="center"/>
              <w:rPr>
                <w:rFonts w:eastAsia="DengXian" w:cs="Times New Roman"/>
              </w:rPr>
            </w:pPr>
            <w:r>
              <w:t xml:space="preserve">    </w:t>
            </w:r>
          </w:p>
        </w:tc>
        <w:tc>
          <w:tcPr>
            <w:tcW w:w="1574" w:type="dxa"/>
            <w:tcBorders>
              <w:top w:val="nil"/>
              <w:bottom w:val="nil"/>
            </w:tcBorders>
          </w:tcPr>
          <w:p w14:paraId="71071F8A" w14:textId="00035DE1" w:rsidR="00A37B8B" w:rsidRDefault="00A37B8B" w:rsidP="008D377F">
            <w:pPr>
              <w:spacing w:before="156"/>
              <w:ind w:firstLineChars="0" w:firstLine="0"/>
              <w:jc w:val="center"/>
              <w:rPr>
                <w:rFonts w:eastAsia="DengXi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≈30</m:t>
                </m:r>
              </m:oMath>
            </m:oMathPara>
          </w:p>
        </w:tc>
      </w:tr>
      <w:tr w:rsidR="00A37B8B" w14:paraId="637F48C8" w14:textId="0BFB3AC3" w:rsidTr="00A37B8B">
        <w:trPr>
          <w:trHeight w:val="252"/>
          <w:jc w:val="center"/>
        </w:trPr>
        <w:tc>
          <w:tcPr>
            <w:tcW w:w="2846" w:type="dxa"/>
            <w:tcBorders>
              <w:top w:val="nil"/>
            </w:tcBorders>
            <w:vAlign w:val="center"/>
          </w:tcPr>
          <w:p w14:paraId="4CD066D5" w14:textId="0934D29F" w:rsidR="00A37B8B" w:rsidRDefault="00A37B8B" w:rsidP="008D377F">
            <w:pPr>
              <w:spacing w:before="156"/>
              <w:ind w:firstLine="480"/>
              <w:jc w:val="center"/>
            </w:pPr>
            <w:r>
              <w:t>medium 2</w:t>
            </w:r>
          </w:p>
        </w:tc>
        <w:tc>
          <w:tcPr>
            <w:tcW w:w="1755" w:type="dxa"/>
            <w:tcBorders>
              <w:top w:val="nil"/>
            </w:tcBorders>
            <w:vAlign w:val="center"/>
          </w:tcPr>
          <w:p w14:paraId="7205CC66" w14:textId="767ECC18" w:rsidR="00A37B8B" w:rsidRDefault="00A37B8B" w:rsidP="008D377F">
            <w:pPr>
              <w:spacing w:before="156"/>
              <w:ind w:firstLine="48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1574" w:type="dxa"/>
            <w:tcBorders>
              <w:top w:val="nil"/>
            </w:tcBorders>
          </w:tcPr>
          <w:p w14:paraId="15BB97FA" w14:textId="7E953040" w:rsidR="00A37B8B" w:rsidRDefault="00A37B8B" w:rsidP="008E7A0C">
            <w:pPr>
              <w:spacing w:before="156"/>
              <w:ind w:firstLineChars="83" w:firstLine="199"/>
              <w:rPr>
                <w:rFonts w:eastAsia="DengXian" w:cs="Times New Roman"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≈30</m:t>
                </m:r>
              </m:oMath>
            </m:oMathPara>
          </w:p>
        </w:tc>
      </w:tr>
      <w:tr w:rsidR="00A37B8B" w14:paraId="652B22BA" w14:textId="5CC9DFF0" w:rsidTr="00A37B8B">
        <w:trPr>
          <w:trHeight w:val="258"/>
          <w:jc w:val="center"/>
        </w:trPr>
        <w:tc>
          <w:tcPr>
            <w:tcW w:w="2846" w:type="dxa"/>
            <w:vAlign w:val="center"/>
          </w:tcPr>
          <w:p w14:paraId="251817DE" w14:textId="770235ED" w:rsidR="00A37B8B" w:rsidRPr="001933D6" w:rsidRDefault="00A37B8B" w:rsidP="008D377F">
            <w:pPr>
              <w:spacing w:before="156"/>
              <w:ind w:firstLine="480"/>
              <w:jc w:val="center"/>
            </w:pPr>
            <w:r>
              <w:t>fine</w:t>
            </w:r>
          </w:p>
        </w:tc>
        <w:tc>
          <w:tcPr>
            <w:tcW w:w="1755" w:type="dxa"/>
            <w:vAlign w:val="center"/>
          </w:tcPr>
          <w:p w14:paraId="2858791D" w14:textId="41676E1B" w:rsidR="00A37B8B" w:rsidRPr="008E7A0C" w:rsidRDefault="00A37B8B" w:rsidP="008D377F">
            <w:pPr>
              <w:spacing w:before="156"/>
              <w:ind w:firstLine="48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 xml:space="preserve"> </w:t>
            </w:r>
            <w:r>
              <w:rPr>
                <w:iCs/>
              </w:rPr>
              <w:t xml:space="preserve"> </w:t>
            </w:r>
          </w:p>
        </w:tc>
        <w:tc>
          <w:tcPr>
            <w:tcW w:w="1574" w:type="dxa"/>
          </w:tcPr>
          <w:p w14:paraId="28CD49B4" w14:textId="012ED9DD" w:rsidR="00A37B8B" w:rsidRDefault="00A37B8B" w:rsidP="008E7A0C">
            <w:pPr>
              <w:spacing w:before="156"/>
              <w:ind w:firstLineChars="83" w:firstLine="199"/>
              <w:rPr>
                <w:rFonts w:eastAsia="DengXi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≈30</m:t>
                </m:r>
              </m:oMath>
            </m:oMathPara>
          </w:p>
        </w:tc>
      </w:tr>
    </w:tbl>
    <w:p w14:paraId="0C474254" w14:textId="494A14BC" w:rsidR="001F1EC6" w:rsidRDefault="001F1EC6" w:rsidP="001F1EC6">
      <w:pPr>
        <w:pStyle w:val="ae"/>
        <w:keepNext/>
      </w:pPr>
    </w:p>
    <w:p w14:paraId="48C2749A" w14:textId="681552BE" w:rsidR="008E7A0C" w:rsidRPr="001F1EC6" w:rsidRDefault="001F1EC6" w:rsidP="001F1EC6">
      <w:pPr>
        <w:pStyle w:val="a7"/>
      </w:pPr>
      <w:bookmarkStart w:id="16" w:name="_Ref133802014"/>
      <w:r w:rsidRPr="001F1EC6">
        <w:t xml:space="preserve">Figure </w:t>
      </w:r>
      <w:fldSimple w:instr=" SEQ Figure \* ARABIC ">
        <w:r w:rsidR="00D508E0">
          <w:rPr>
            <w:noProof/>
          </w:rPr>
          <w:t>4</w:t>
        </w:r>
      </w:fldSimple>
      <w:bookmarkEnd w:id="16"/>
      <w:r w:rsidRPr="001F1EC6">
        <w:t xml:space="preserve">: grid test </w:t>
      </w:r>
    </w:p>
    <w:p w14:paraId="78FFA5FA" w14:textId="4500F64A" w:rsidR="00106E56" w:rsidRDefault="001F1EC6" w:rsidP="00106E56">
      <w:pPr>
        <w:pStyle w:val="3"/>
        <w:ind w:firstLine="480"/>
        <w:rPr>
          <w:noProof/>
        </w:rPr>
      </w:pPr>
      <w:bookmarkStart w:id="17" w:name="_Toc134974929"/>
      <w:r>
        <w:rPr>
          <w:noProof/>
        </w:rPr>
        <w:t xml:space="preserve">4.2 </w:t>
      </w:r>
      <w:r w:rsidR="00106E56">
        <w:rPr>
          <w:noProof/>
        </w:rPr>
        <w:t>Results and discussion.</w:t>
      </w:r>
      <w:bookmarkEnd w:id="17"/>
    </w:p>
    <w:p w14:paraId="79BA5EDD" w14:textId="3CADB2EC" w:rsidR="00106E56" w:rsidRPr="00106E56" w:rsidRDefault="00106E56" w:rsidP="00106E56">
      <w:pPr>
        <w:spacing w:before="156"/>
        <w:ind w:firstLine="480"/>
        <w:rPr>
          <w:noProof/>
        </w:rPr>
      </w:pPr>
      <w:r>
        <w:rPr>
          <w:noProof/>
        </w:rPr>
        <w:t xml:space="preserve">Get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d</m:t>
            </m:r>
          </m:sub>
        </m:sSub>
      </m:oMath>
      <w:r>
        <w:rPr>
          <w:noProof/>
        </w:rPr>
        <w:t xml:space="preserve"> from the equation</w:t>
      </w:r>
    </w:p>
    <w:p w14:paraId="61E0D1E2" w14:textId="08E0B906" w:rsidR="006F0E58" w:rsidRPr="006F0E58" w:rsidRDefault="00000000" w:rsidP="006F0E58">
      <w:pPr>
        <w:spacing w:before="156"/>
        <w:ind w:firstLine="480"/>
        <w:rPr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</w:rPr>
              </m:ctrlPr>
            </m:eqArrPr>
            <m:e>
              <m:r>
                <w:rPr>
                  <w:rFonts w:ascii="Cambria Math" w:hAnsi="Cambria Math"/>
                  <w:noProof/>
                </w:rPr>
                <m:t>D=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noProof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S#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4.1</m:t>
                  </m:r>
                </m:e>
              </m:d>
            </m:e>
          </m:eqArr>
        </m:oMath>
      </m:oMathPara>
    </w:p>
    <w:p w14:paraId="2C3146D0" w14:textId="7E23AF76" w:rsidR="00DF16A1" w:rsidRPr="00A87863" w:rsidRDefault="00CF4F11" w:rsidP="00A87863">
      <w:pPr>
        <w:pStyle w:val="2"/>
        <w:ind w:firstLine="640"/>
      </w:pPr>
      <w:bookmarkStart w:id="18" w:name="_Toc134974930"/>
      <w:r>
        <w:t>5</w:t>
      </w:r>
      <w:r w:rsidR="00A87863" w:rsidRPr="00A87863">
        <w:t xml:space="preserve">. </w:t>
      </w:r>
      <w:r w:rsidR="00820168" w:rsidRPr="00A87863">
        <w:rPr>
          <w:rFonts w:hint="eastAsia"/>
        </w:rPr>
        <w:t>C</w:t>
      </w:r>
      <w:r w:rsidR="00820168" w:rsidRPr="00A87863">
        <w:t>onclusions</w:t>
      </w:r>
      <w:bookmarkEnd w:id="18"/>
    </w:p>
    <w:p w14:paraId="22779C66" w14:textId="3C38F658" w:rsidR="00E559F0" w:rsidRPr="008F0130" w:rsidRDefault="00E559F0" w:rsidP="008F0130">
      <w:pPr>
        <w:pStyle w:val="2"/>
        <w:ind w:firstLine="640"/>
      </w:pPr>
      <w:bookmarkStart w:id="19" w:name="_Toc134974931"/>
      <w:r w:rsidRPr="008F0130">
        <w:t>Reference</w:t>
      </w:r>
      <w:bookmarkEnd w:id="19"/>
    </w:p>
    <w:p w14:paraId="2BC07A31" w14:textId="281FC34C" w:rsidR="00820168" w:rsidRPr="00820168" w:rsidRDefault="00820168" w:rsidP="00E36512">
      <w:pPr>
        <w:pStyle w:val="a8"/>
        <w:widowControl/>
        <w:ind w:left="900" w:firstLineChars="0" w:firstLine="0"/>
        <w:jc w:val="left"/>
      </w:pPr>
    </w:p>
    <w:sectPr w:rsidR="00820168" w:rsidRPr="00820168" w:rsidSect="005C3FD2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C690F" w14:textId="77777777" w:rsidR="00917A9A" w:rsidRDefault="00917A9A" w:rsidP="00E559F0">
      <w:pPr>
        <w:spacing w:before="120"/>
        <w:ind w:firstLine="480"/>
      </w:pPr>
      <w:r>
        <w:separator/>
      </w:r>
    </w:p>
  </w:endnote>
  <w:endnote w:type="continuationSeparator" w:id="0">
    <w:p w14:paraId="0F6F55AC" w14:textId="77777777" w:rsidR="00917A9A" w:rsidRDefault="00917A9A" w:rsidP="00E559F0">
      <w:pPr>
        <w:spacing w:before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13618221"/>
      <w:docPartObj>
        <w:docPartGallery w:val="Page Numbers (Bottom of Page)"/>
        <w:docPartUnique/>
      </w:docPartObj>
    </w:sdtPr>
    <w:sdtContent>
      <w:p w14:paraId="25D48A89" w14:textId="6C88471E" w:rsidR="00E559F0" w:rsidRDefault="00E559F0" w:rsidP="00DB142F">
        <w:pPr>
          <w:pStyle w:val="a9"/>
          <w:framePr w:wrap="none" w:vAnchor="text" w:hAnchor="margin" w:xAlign="center" w:y="1"/>
          <w:spacing w:before="120"/>
          <w:ind w:firstLine="360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14:paraId="4AE3F255" w14:textId="77777777" w:rsidR="00E559F0" w:rsidRDefault="00E559F0">
    <w:pPr>
      <w:pStyle w:val="a9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615878705"/>
      <w:docPartObj>
        <w:docPartGallery w:val="Page Numbers (Bottom of Page)"/>
        <w:docPartUnique/>
      </w:docPartObj>
    </w:sdtPr>
    <w:sdtContent>
      <w:p w14:paraId="7F2741EF" w14:textId="09C07BB6" w:rsidR="00DB142F" w:rsidRDefault="00DB142F" w:rsidP="00B81229">
        <w:pPr>
          <w:pStyle w:val="a9"/>
          <w:framePr w:wrap="none" w:vAnchor="text" w:hAnchor="margin" w:xAlign="center" w:y="1"/>
          <w:ind w:firstLine="360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14:paraId="0AF0E157" w14:textId="77777777" w:rsidR="005C3FD2" w:rsidRDefault="005C3FD2">
    <w:pPr>
      <w:pStyle w:val="a9"/>
      <w:spacing w:before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3A8D4" w14:textId="77777777" w:rsidR="005C3FD2" w:rsidRDefault="005C3FD2">
    <w:pPr>
      <w:pStyle w:val="a9"/>
      <w:spacing w:before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493219989"/>
      <w:docPartObj>
        <w:docPartGallery w:val="Page Numbers (Bottom of Page)"/>
        <w:docPartUnique/>
      </w:docPartObj>
    </w:sdtPr>
    <w:sdtContent>
      <w:p w14:paraId="65BC9C38" w14:textId="4928C08C" w:rsidR="00A53F6E" w:rsidRDefault="00A53F6E" w:rsidP="00DB142F">
        <w:pPr>
          <w:pStyle w:val="a9"/>
          <w:framePr w:wrap="none" w:vAnchor="text" w:hAnchor="page" w:x="5235" w:y="2"/>
          <w:spacing w:before="120"/>
          <w:ind w:firstLine="360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11</w:t>
        </w:r>
        <w:r>
          <w:rPr>
            <w:rStyle w:val="ab"/>
          </w:rPr>
          <w:fldChar w:fldCharType="end"/>
        </w:r>
      </w:p>
    </w:sdtContent>
  </w:sdt>
  <w:p w14:paraId="468994F6" w14:textId="77777777" w:rsidR="00A53F6E" w:rsidRDefault="00A53F6E" w:rsidP="005C3FD2">
    <w:pPr>
      <w:pStyle w:val="a9"/>
      <w:spacing w:before="120"/>
      <w:ind w:firstLineChars="11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857EA" w14:textId="77777777" w:rsidR="00917A9A" w:rsidRDefault="00917A9A" w:rsidP="00E559F0">
      <w:pPr>
        <w:spacing w:before="120"/>
        <w:ind w:firstLine="480"/>
      </w:pPr>
      <w:r>
        <w:separator/>
      </w:r>
    </w:p>
  </w:footnote>
  <w:footnote w:type="continuationSeparator" w:id="0">
    <w:p w14:paraId="4C7AA993" w14:textId="77777777" w:rsidR="00917A9A" w:rsidRDefault="00917A9A" w:rsidP="00E559F0">
      <w:pPr>
        <w:spacing w:before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36B3B" w14:textId="77777777" w:rsidR="005C3FD2" w:rsidRDefault="005C3FD2">
    <w:pPr>
      <w:pStyle w:val="ac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53524" w14:textId="12371F4B" w:rsidR="00D86592" w:rsidRPr="00D86592" w:rsidRDefault="00D86592" w:rsidP="00D86592">
    <w:pPr>
      <w:pStyle w:val="ac"/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A71B6" w14:textId="77777777" w:rsidR="005C3FD2" w:rsidRDefault="005C3FD2">
    <w:pPr>
      <w:pStyle w:val="ac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BF9"/>
    <w:multiLevelType w:val="hybridMultilevel"/>
    <w:tmpl w:val="695C7E5C"/>
    <w:lvl w:ilvl="0" w:tplc="419663FE">
      <w:start w:val="1"/>
      <w:numFmt w:val="decimal"/>
      <w:lvlText w:val="[%1]."/>
      <w:lvlJc w:val="left"/>
      <w:pPr>
        <w:ind w:left="90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F84028"/>
    <w:multiLevelType w:val="hybridMultilevel"/>
    <w:tmpl w:val="0200FABE"/>
    <w:lvl w:ilvl="0" w:tplc="0409000F">
      <w:start w:val="1"/>
      <w:numFmt w:val="decimal"/>
      <w:lvlText w:val="%1."/>
      <w:lvlJc w:val="left"/>
      <w:pPr>
        <w:ind w:left="86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" w15:restartNumberingAfterBreak="0">
    <w:nsid w:val="0FA85D1A"/>
    <w:multiLevelType w:val="hybridMultilevel"/>
    <w:tmpl w:val="048A611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0C32DEA"/>
    <w:multiLevelType w:val="hybridMultilevel"/>
    <w:tmpl w:val="32FC7364"/>
    <w:lvl w:ilvl="0" w:tplc="419663FE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8B438D"/>
    <w:multiLevelType w:val="hybridMultilevel"/>
    <w:tmpl w:val="18026EAC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 w15:restartNumberingAfterBreak="0">
    <w:nsid w:val="23633A61"/>
    <w:multiLevelType w:val="hybridMultilevel"/>
    <w:tmpl w:val="5BAA1EE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60C6032"/>
    <w:multiLevelType w:val="multilevel"/>
    <w:tmpl w:val="F3825626"/>
    <w:lvl w:ilvl="0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D97AA4"/>
    <w:multiLevelType w:val="multilevel"/>
    <w:tmpl w:val="79F4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7848D2"/>
    <w:multiLevelType w:val="hybridMultilevel"/>
    <w:tmpl w:val="B8D65F6E"/>
    <w:lvl w:ilvl="0" w:tplc="04090003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9" w15:restartNumberingAfterBreak="0">
    <w:nsid w:val="393B41EB"/>
    <w:multiLevelType w:val="hybridMultilevel"/>
    <w:tmpl w:val="0818CA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A964304"/>
    <w:multiLevelType w:val="hybridMultilevel"/>
    <w:tmpl w:val="CAB040D2"/>
    <w:lvl w:ilvl="0" w:tplc="9A9CF7FA">
      <w:numFmt w:val="bullet"/>
      <w:lvlText w:val="•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3B5A2100"/>
    <w:multiLevelType w:val="multilevel"/>
    <w:tmpl w:val="6624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EA406E"/>
    <w:multiLevelType w:val="multilevel"/>
    <w:tmpl w:val="1550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9E422B"/>
    <w:multiLevelType w:val="multilevel"/>
    <w:tmpl w:val="56DC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70ADD"/>
    <w:multiLevelType w:val="hybridMultilevel"/>
    <w:tmpl w:val="FA1EEDC6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5" w15:restartNumberingAfterBreak="0">
    <w:nsid w:val="487869D4"/>
    <w:multiLevelType w:val="multilevel"/>
    <w:tmpl w:val="2480C818"/>
    <w:lvl w:ilvl="0">
      <w:numFmt w:val="bullet"/>
      <w:lvlText w:val="•"/>
      <w:lvlJc w:val="left"/>
      <w:pPr>
        <w:ind w:left="860" w:hanging="420"/>
      </w:pPr>
      <w:rPr>
        <w:rFonts w:ascii="Times New Roman" w:eastAsiaTheme="minorEastAsia" w:hAnsi="Times New Roman" w:cs="Times New Roman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B96D3F"/>
    <w:multiLevelType w:val="hybridMultilevel"/>
    <w:tmpl w:val="CF84B8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BD60C87"/>
    <w:multiLevelType w:val="hybridMultilevel"/>
    <w:tmpl w:val="4F18AEFA"/>
    <w:lvl w:ilvl="0" w:tplc="9A9CF7FA">
      <w:numFmt w:val="bullet"/>
      <w:lvlText w:val="•"/>
      <w:lvlJc w:val="left"/>
      <w:pPr>
        <w:ind w:left="900" w:hanging="42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E6F33DC"/>
    <w:multiLevelType w:val="hybridMultilevel"/>
    <w:tmpl w:val="F2182BA0"/>
    <w:lvl w:ilvl="0" w:tplc="9A9CF7FA">
      <w:numFmt w:val="bullet"/>
      <w:lvlText w:val="•"/>
      <w:lvlJc w:val="left"/>
      <w:pPr>
        <w:ind w:left="860" w:hanging="42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9" w15:restartNumberingAfterBreak="0">
    <w:nsid w:val="53B04C69"/>
    <w:multiLevelType w:val="hybridMultilevel"/>
    <w:tmpl w:val="1CEE4BF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D397BF8"/>
    <w:multiLevelType w:val="hybridMultilevel"/>
    <w:tmpl w:val="98684D96"/>
    <w:lvl w:ilvl="0" w:tplc="419663FE">
      <w:start w:val="1"/>
      <w:numFmt w:val="decimal"/>
      <w:lvlText w:val="[%1]."/>
      <w:lvlJc w:val="left"/>
      <w:pPr>
        <w:ind w:left="90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1730CD2"/>
    <w:multiLevelType w:val="multilevel"/>
    <w:tmpl w:val="E8E0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547F56"/>
    <w:multiLevelType w:val="multilevel"/>
    <w:tmpl w:val="AF48D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3" w15:restartNumberingAfterBreak="0">
    <w:nsid w:val="7F693576"/>
    <w:multiLevelType w:val="hybridMultilevel"/>
    <w:tmpl w:val="7AD8365A"/>
    <w:lvl w:ilvl="0" w:tplc="419663FE">
      <w:start w:val="1"/>
      <w:numFmt w:val="decimal"/>
      <w:lvlText w:val="[%1]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439330375">
    <w:abstractNumId w:val="13"/>
  </w:num>
  <w:num w:numId="2" w16cid:durableId="1235974272">
    <w:abstractNumId w:val="3"/>
  </w:num>
  <w:num w:numId="3" w16cid:durableId="218713575">
    <w:abstractNumId w:val="12"/>
  </w:num>
  <w:num w:numId="4" w16cid:durableId="400103620">
    <w:abstractNumId w:val="14"/>
  </w:num>
  <w:num w:numId="5" w16cid:durableId="1398434441">
    <w:abstractNumId w:val="8"/>
  </w:num>
  <w:num w:numId="6" w16cid:durableId="1212157081">
    <w:abstractNumId w:val="4"/>
  </w:num>
  <w:num w:numId="7" w16cid:durableId="836043021">
    <w:abstractNumId w:val="7"/>
  </w:num>
  <w:num w:numId="8" w16cid:durableId="721633810">
    <w:abstractNumId w:val="6"/>
  </w:num>
  <w:num w:numId="9" w16cid:durableId="1671643010">
    <w:abstractNumId w:val="2"/>
  </w:num>
  <w:num w:numId="10" w16cid:durableId="1303732292">
    <w:abstractNumId w:val="10"/>
  </w:num>
  <w:num w:numId="11" w16cid:durableId="1144005948">
    <w:abstractNumId w:val="17"/>
  </w:num>
  <w:num w:numId="12" w16cid:durableId="1254972112">
    <w:abstractNumId w:val="15"/>
  </w:num>
  <w:num w:numId="13" w16cid:durableId="2067020792">
    <w:abstractNumId w:val="11"/>
  </w:num>
  <w:num w:numId="14" w16cid:durableId="812522343">
    <w:abstractNumId w:val="18"/>
  </w:num>
  <w:num w:numId="15" w16cid:durableId="1858690974">
    <w:abstractNumId w:val="1"/>
  </w:num>
  <w:num w:numId="16" w16cid:durableId="2079012576">
    <w:abstractNumId w:val="21"/>
  </w:num>
  <w:num w:numId="17" w16cid:durableId="1226378575">
    <w:abstractNumId w:val="16"/>
  </w:num>
  <w:num w:numId="18" w16cid:durableId="662053904">
    <w:abstractNumId w:val="9"/>
  </w:num>
  <w:num w:numId="19" w16cid:durableId="1286083125">
    <w:abstractNumId w:val="5"/>
  </w:num>
  <w:num w:numId="20" w16cid:durableId="1261255247">
    <w:abstractNumId w:val="0"/>
  </w:num>
  <w:num w:numId="21" w16cid:durableId="1302231885">
    <w:abstractNumId w:val="23"/>
  </w:num>
  <w:num w:numId="22" w16cid:durableId="633372235">
    <w:abstractNumId w:val="20"/>
  </w:num>
  <w:num w:numId="23" w16cid:durableId="446848027">
    <w:abstractNumId w:val="19"/>
  </w:num>
  <w:num w:numId="24" w16cid:durableId="15101004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FD"/>
    <w:rsid w:val="000005CC"/>
    <w:rsid w:val="00010D58"/>
    <w:rsid w:val="00014597"/>
    <w:rsid w:val="00016C5B"/>
    <w:rsid w:val="00022A19"/>
    <w:rsid w:val="00023CCA"/>
    <w:rsid w:val="0003117A"/>
    <w:rsid w:val="00031B8E"/>
    <w:rsid w:val="00032A32"/>
    <w:rsid w:val="00042370"/>
    <w:rsid w:val="000554CF"/>
    <w:rsid w:val="00062562"/>
    <w:rsid w:val="00064763"/>
    <w:rsid w:val="00064C7A"/>
    <w:rsid w:val="00065F0A"/>
    <w:rsid w:val="000748F1"/>
    <w:rsid w:val="00076876"/>
    <w:rsid w:val="000803F3"/>
    <w:rsid w:val="0008070F"/>
    <w:rsid w:val="000832DA"/>
    <w:rsid w:val="000B6201"/>
    <w:rsid w:val="000B7F4A"/>
    <w:rsid w:val="000D53B5"/>
    <w:rsid w:val="000E1178"/>
    <w:rsid w:val="000F035C"/>
    <w:rsid w:val="000F34E1"/>
    <w:rsid w:val="000F487B"/>
    <w:rsid w:val="000F4928"/>
    <w:rsid w:val="000F6141"/>
    <w:rsid w:val="000F6DEB"/>
    <w:rsid w:val="000F7B39"/>
    <w:rsid w:val="0010694D"/>
    <w:rsid w:val="00106E56"/>
    <w:rsid w:val="001101B5"/>
    <w:rsid w:val="001141AE"/>
    <w:rsid w:val="00117607"/>
    <w:rsid w:val="00125B0F"/>
    <w:rsid w:val="00127B23"/>
    <w:rsid w:val="00140965"/>
    <w:rsid w:val="00144A5E"/>
    <w:rsid w:val="00155C00"/>
    <w:rsid w:val="00156F9C"/>
    <w:rsid w:val="001731D7"/>
    <w:rsid w:val="00173232"/>
    <w:rsid w:val="0018755D"/>
    <w:rsid w:val="00191623"/>
    <w:rsid w:val="00193226"/>
    <w:rsid w:val="001933D6"/>
    <w:rsid w:val="0019755B"/>
    <w:rsid w:val="001A1A29"/>
    <w:rsid w:val="001A6931"/>
    <w:rsid w:val="001B5885"/>
    <w:rsid w:val="001C35FA"/>
    <w:rsid w:val="001C5928"/>
    <w:rsid w:val="001D0775"/>
    <w:rsid w:val="001D30A3"/>
    <w:rsid w:val="001D531F"/>
    <w:rsid w:val="001E4BBD"/>
    <w:rsid w:val="001F1EC6"/>
    <w:rsid w:val="00214566"/>
    <w:rsid w:val="002147D5"/>
    <w:rsid w:val="00217F5C"/>
    <w:rsid w:val="00244057"/>
    <w:rsid w:val="00254824"/>
    <w:rsid w:val="00263F0F"/>
    <w:rsid w:val="002660AA"/>
    <w:rsid w:val="00283A8C"/>
    <w:rsid w:val="002A0388"/>
    <w:rsid w:val="002B7DED"/>
    <w:rsid w:val="002B7EE3"/>
    <w:rsid w:val="002C582C"/>
    <w:rsid w:val="002D2FB0"/>
    <w:rsid w:val="002F0D20"/>
    <w:rsid w:val="002F2517"/>
    <w:rsid w:val="0030069E"/>
    <w:rsid w:val="00346109"/>
    <w:rsid w:val="0034628C"/>
    <w:rsid w:val="00347736"/>
    <w:rsid w:val="00351642"/>
    <w:rsid w:val="003569AB"/>
    <w:rsid w:val="00366CAE"/>
    <w:rsid w:val="00370EC6"/>
    <w:rsid w:val="0037234F"/>
    <w:rsid w:val="0038448B"/>
    <w:rsid w:val="00385FFC"/>
    <w:rsid w:val="003865F8"/>
    <w:rsid w:val="00387EB6"/>
    <w:rsid w:val="003918DB"/>
    <w:rsid w:val="00391EE3"/>
    <w:rsid w:val="003A5A30"/>
    <w:rsid w:val="003B2E40"/>
    <w:rsid w:val="003B3136"/>
    <w:rsid w:val="003B404D"/>
    <w:rsid w:val="003C6FE6"/>
    <w:rsid w:val="003D0789"/>
    <w:rsid w:val="003D0E60"/>
    <w:rsid w:val="003D57F7"/>
    <w:rsid w:val="003E09E4"/>
    <w:rsid w:val="003E2F89"/>
    <w:rsid w:val="003E4063"/>
    <w:rsid w:val="003E7753"/>
    <w:rsid w:val="003F5C27"/>
    <w:rsid w:val="0041196B"/>
    <w:rsid w:val="00431270"/>
    <w:rsid w:val="00441104"/>
    <w:rsid w:val="00445D79"/>
    <w:rsid w:val="0045404C"/>
    <w:rsid w:val="00460595"/>
    <w:rsid w:val="00467B78"/>
    <w:rsid w:val="004913AE"/>
    <w:rsid w:val="00492E65"/>
    <w:rsid w:val="004959B5"/>
    <w:rsid w:val="00495D23"/>
    <w:rsid w:val="004A4D20"/>
    <w:rsid w:val="004A70A6"/>
    <w:rsid w:val="004C02A2"/>
    <w:rsid w:val="004D270F"/>
    <w:rsid w:val="00501343"/>
    <w:rsid w:val="0050449D"/>
    <w:rsid w:val="00504FC7"/>
    <w:rsid w:val="00512E04"/>
    <w:rsid w:val="00544502"/>
    <w:rsid w:val="005668E2"/>
    <w:rsid w:val="00575D4D"/>
    <w:rsid w:val="00584558"/>
    <w:rsid w:val="00596515"/>
    <w:rsid w:val="005A1150"/>
    <w:rsid w:val="005A5AAB"/>
    <w:rsid w:val="005B2200"/>
    <w:rsid w:val="005B55F4"/>
    <w:rsid w:val="005C3FD2"/>
    <w:rsid w:val="005C427E"/>
    <w:rsid w:val="005D2066"/>
    <w:rsid w:val="005D2BD2"/>
    <w:rsid w:val="005D4614"/>
    <w:rsid w:val="005E0D1E"/>
    <w:rsid w:val="005F0119"/>
    <w:rsid w:val="00603FC0"/>
    <w:rsid w:val="0061555F"/>
    <w:rsid w:val="00616602"/>
    <w:rsid w:val="0062024A"/>
    <w:rsid w:val="006276AA"/>
    <w:rsid w:val="00634886"/>
    <w:rsid w:val="00643A61"/>
    <w:rsid w:val="0064679D"/>
    <w:rsid w:val="00646AB2"/>
    <w:rsid w:val="0066084D"/>
    <w:rsid w:val="006634C1"/>
    <w:rsid w:val="006753F6"/>
    <w:rsid w:val="006875E0"/>
    <w:rsid w:val="00692602"/>
    <w:rsid w:val="006A115E"/>
    <w:rsid w:val="006A2FB9"/>
    <w:rsid w:val="006C000B"/>
    <w:rsid w:val="006C51EF"/>
    <w:rsid w:val="006C6461"/>
    <w:rsid w:val="006D07D2"/>
    <w:rsid w:val="006D137B"/>
    <w:rsid w:val="006E1C01"/>
    <w:rsid w:val="006F0E58"/>
    <w:rsid w:val="006F4AD4"/>
    <w:rsid w:val="006F7DCF"/>
    <w:rsid w:val="00702448"/>
    <w:rsid w:val="00703ECD"/>
    <w:rsid w:val="00707DF6"/>
    <w:rsid w:val="00711137"/>
    <w:rsid w:val="00730D29"/>
    <w:rsid w:val="00741E6B"/>
    <w:rsid w:val="0075049A"/>
    <w:rsid w:val="00755A3F"/>
    <w:rsid w:val="00760F14"/>
    <w:rsid w:val="00762C3E"/>
    <w:rsid w:val="007654C7"/>
    <w:rsid w:val="00767465"/>
    <w:rsid w:val="007757F1"/>
    <w:rsid w:val="00796D1B"/>
    <w:rsid w:val="007A00BF"/>
    <w:rsid w:val="007A03E7"/>
    <w:rsid w:val="007A5867"/>
    <w:rsid w:val="007B065A"/>
    <w:rsid w:val="007B13C9"/>
    <w:rsid w:val="007B5373"/>
    <w:rsid w:val="007C5320"/>
    <w:rsid w:val="007E0B7E"/>
    <w:rsid w:val="007E3832"/>
    <w:rsid w:val="007F151B"/>
    <w:rsid w:val="007F2A61"/>
    <w:rsid w:val="007F41EB"/>
    <w:rsid w:val="007F7390"/>
    <w:rsid w:val="007F7805"/>
    <w:rsid w:val="00820168"/>
    <w:rsid w:val="00823FAC"/>
    <w:rsid w:val="0083372B"/>
    <w:rsid w:val="00834012"/>
    <w:rsid w:val="00835315"/>
    <w:rsid w:val="00840411"/>
    <w:rsid w:val="00840670"/>
    <w:rsid w:val="008A4BB7"/>
    <w:rsid w:val="008A4EED"/>
    <w:rsid w:val="008A7C10"/>
    <w:rsid w:val="008B3104"/>
    <w:rsid w:val="008C22AF"/>
    <w:rsid w:val="008C7212"/>
    <w:rsid w:val="008E7A0C"/>
    <w:rsid w:val="008F0130"/>
    <w:rsid w:val="008F33EA"/>
    <w:rsid w:val="00900702"/>
    <w:rsid w:val="00917A9A"/>
    <w:rsid w:val="00952B5C"/>
    <w:rsid w:val="0095488C"/>
    <w:rsid w:val="0095634B"/>
    <w:rsid w:val="00957E76"/>
    <w:rsid w:val="00957FE7"/>
    <w:rsid w:val="00974AAA"/>
    <w:rsid w:val="00985B2F"/>
    <w:rsid w:val="009904D8"/>
    <w:rsid w:val="0099614F"/>
    <w:rsid w:val="009A4C65"/>
    <w:rsid w:val="009B7897"/>
    <w:rsid w:val="009C4561"/>
    <w:rsid w:val="009C6FD1"/>
    <w:rsid w:val="009D38DA"/>
    <w:rsid w:val="009E05C8"/>
    <w:rsid w:val="009F7423"/>
    <w:rsid w:val="00A01B4A"/>
    <w:rsid w:val="00A10CD2"/>
    <w:rsid w:val="00A24894"/>
    <w:rsid w:val="00A25D3B"/>
    <w:rsid w:val="00A26B58"/>
    <w:rsid w:val="00A3032B"/>
    <w:rsid w:val="00A3319C"/>
    <w:rsid w:val="00A37B8B"/>
    <w:rsid w:val="00A4381B"/>
    <w:rsid w:val="00A53F6E"/>
    <w:rsid w:val="00A55F4C"/>
    <w:rsid w:val="00A640C5"/>
    <w:rsid w:val="00A66E7D"/>
    <w:rsid w:val="00A67B47"/>
    <w:rsid w:val="00A701B8"/>
    <w:rsid w:val="00A707FC"/>
    <w:rsid w:val="00A831AC"/>
    <w:rsid w:val="00A87863"/>
    <w:rsid w:val="00A9163B"/>
    <w:rsid w:val="00AC5F3D"/>
    <w:rsid w:val="00AD1412"/>
    <w:rsid w:val="00AE4C59"/>
    <w:rsid w:val="00AF0DAC"/>
    <w:rsid w:val="00AF187D"/>
    <w:rsid w:val="00AF3814"/>
    <w:rsid w:val="00B0235C"/>
    <w:rsid w:val="00B121AF"/>
    <w:rsid w:val="00B2083C"/>
    <w:rsid w:val="00B22B46"/>
    <w:rsid w:val="00B34675"/>
    <w:rsid w:val="00B3493B"/>
    <w:rsid w:val="00B540D6"/>
    <w:rsid w:val="00B70411"/>
    <w:rsid w:val="00B779D1"/>
    <w:rsid w:val="00B83AB4"/>
    <w:rsid w:val="00B83ABD"/>
    <w:rsid w:val="00BA4292"/>
    <w:rsid w:val="00BB1A95"/>
    <w:rsid w:val="00BC1939"/>
    <w:rsid w:val="00BC5B98"/>
    <w:rsid w:val="00BD2726"/>
    <w:rsid w:val="00BE26AD"/>
    <w:rsid w:val="00BE5723"/>
    <w:rsid w:val="00C15A93"/>
    <w:rsid w:val="00C23793"/>
    <w:rsid w:val="00C255AC"/>
    <w:rsid w:val="00C31532"/>
    <w:rsid w:val="00C51813"/>
    <w:rsid w:val="00C5589D"/>
    <w:rsid w:val="00C57A6A"/>
    <w:rsid w:val="00C713AF"/>
    <w:rsid w:val="00C81699"/>
    <w:rsid w:val="00C87606"/>
    <w:rsid w:val="00C9709F"/>
    <w:rsid w:val="00CA5BE2"/>
    <w:rsid w:val="00CA6E94"/>
    <w:rsid w:val="00CB5223"/>
    <w:rsid w:val="00CB77BD"/>
    <w:rsid w:val="00CC0FAC"/>
    <w:rsid w:val="00CF4F11"/>
    <w:rsid w:val="00D118C8"/>
    <w:rsid w:val="00D13CC8"/>
    <w:rsid w:val="00D215AD"/>
    <w:rsid w:val="00D47D06"/>
    <w:rsid w:val="00D508E0"/>
    <w:rsid w:val="00D559AE"/>
    <w:rsid w:val="00D61F24"/>
    <w:rsid w:val="00D65DA6"/>
    <w:rsid w:val="00D80E99"/>
    <w:rsid w:val="00D81341"/>
    <w:rsid w:val="00D86592"/>
    <w:rsid w:val="00D962EA"/>
    <w:rsid w:val="00D96991"/>
    <w:rsid w:val="00D97CBC"/>
    <w:rsid w:val="00DB142F"/>
    <w:rsid w:val="00DB1476"/>
    <w:rsid w:val="00DB3CE9"/>
    <w:rsid w:val="00DB6A6C"/>
    <w:rsid w:val="00DE1166"/>
    <w:rsid w:val="00DE6B15"/>
    <w:rsid w:val="00DE74A4"/>
    <w:rsid w:val="00DF16A1"/>
    <w:rsid w:val="00E21E98"/>
    <w:rsid w:val="00E23DB7"/>
    <w:rsid w:val="00E32F88"/>
    <w:rsid w:val="00E33E9F"/>
    <w:rsid w:val="00E36512"/>
    <w:rsid w:val="00E37BD3"/>
    <w:rsid w:val="00E40174"/>
    <w:rsid w:val="00E5179B"/>
    <w:rsid w:val="00E5528A"/>
    <w:rsid w:val="00E559F0"/>
    <w:rsid w:val="00E838F7"/>
    <w:rsid w:val="00E919AA"/>
    <w:rsid w:val="00EB0393"/>
    <w:rsid w:val="00EF0ECD"/>
    <w:rsid w:val="00EF3058"/>
    <w:rsid w:val="00EF59CC"/>
    <w:rsid w:val="00F04B2B"/>
    <w:rsid w:val="00F05237"/>
    <w:rsid w:val="00F514FD"/>
    <w:rsid w:val="00F54FF3"/>
    <w:rsid w:val="00F86908"/>
    <w:rsid w:val="00F87E5D"/>
    <w:rsid w:val="00F9380F"/>
    <w:rsid w:val="00FA0389"/>
    <w:rsid w:val="00FB0102"/>
    <w:rsid w:val="00FB7E97"/>
    <w:rsid w:val="00FC0633"/>
    <w:rsid w:val="00FC55CD"/>
    <w:rsid w:val="00FD09C9"/>
    <w:rsid w:val="00FD30D2"/>
    <w:rsid w:val="00FD7879"/>
    <w:rsid w:val="00FE7C3F"/>
    <w:rsid w:val="00FF2560"/>
    <w:rsid w:val="00FF3134"/>
    <w:rsid w:val="00FF546F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EA14"/>
  <w15:chartTrackingRefBased/>
  <w15:docId w15:val="{C7325E00-4F43-E741-AD1A-7AD467D8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9AA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E40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7F4A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4675"/>
    <w:pPr>
      <w:keepNext/>
      <w:keepLines/>
      <w:spacing w:before="120" w:after="24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4BB7"/>
    <w:rPr>
      <w:rFonts w:cs="Times New Roman"/>
    </w:rPr>
  </w:style>
  <w:style w:type="character" w:styleId="a4">
    <w:name w:val="Placeholder Text"/>
    <w:basedOn w:val="a0"/>
    <w:uiPriority w:val="99"/>
    <w:semiHidden/>
    <w:rsid w:val="00A24894"/>
    <w:rPr>
      <w:color w:val="808080"/>
    </w:rPr>
  </w:style>
  <w:style w:type="table" w:styleId="a5">
    <w:name w:val="Table Grid"/>
    <w:basedOn w:val="a1"/>
    <w:uiPriority w:val="39"/>
    <w:rsid w:val="00DF1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B7F4A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E4063"/>
    <w:rPr>
      <w:rFonts w:ascii="Times New Roman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933D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semiHidden/>
    <w:unhideWhenUsed/>
    <w:rsid w:val="00643A61"/>
    <w:pPr>
      <w:spacing w:before="120"/>
      <w:jc w:val="left"/>
    </w:pPr>
    <w:rPr>
      <w:rFonts w:asciiTheme="minorHAnsi" w:eastAsia="Times New Roman"/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643A61"/>
    <w:pPr>
      <w:spacing w:before="120"/>
      <w:ind w:left="240"/>
      <w:jc w:val="left"/>
    </w:pPr>
    <w:rPr>
      <w:rFonts w:asciiTheme="minorHAnsi" w:eastAsia="Times New Roman"/>
      <w:b/>
      <w:bCs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643A61"/>
    <w:pPr>
      <w:ind w:left="480"/>
      <w:jc w:val="left"/>
    </w:pPr>
    <w:rPr>
      <w:rFonts w:eastAsia="Times New Roman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643A61"/>
    <w:pPr>
      <w:ind w:left="720"/>
      <w:jc w:val="left"/>
    </w:pPr>
    <w:rPr>
      <w:rFonts w:eastAsia="Times New Roman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1933D6"/>
    <w:pPr>
      <w:ind w:left="96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1933D6"/>
    <w:pPr>
      <w:ind w:left="120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1933D6"/>
    <w:pPr>
      <w:ind w:left="144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1933D6"/>
    <w:pPr>
      <w:ind w:left="168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1933D6"/>
    <w:pPr>
      <w:ind w:left="1920"/>
      <w:jc w:val="left"/>
    </w:pPr>
    <w:rPr>
      <w:rFonts w:asciiTheme="minorHAnsi" w:eastAsiaTheme="minorHAnsi"/>
      <w:sz w:val="20"/>
      <w:szCs w:val="20"/>
    </w:rPr>
  </w:style>
  <w:style w:type="character" w:styleId="a6">
    <w:name w:val="Hyperlink"/>
    <w:basedOn w:val="a0"/>
    <w:uiPriority w:val="99"/>
    <w:unhideWhenUsed/>
    <w:rsid w:val="001933D6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1F1EC6"/>
    <w:pPr>
      <w:ind w:firstLineChars="0" w:firstLine="0"/>
      <w:jc w:val="center"/>
    </w:pPr>
    <w:rPr>
      <w:rFonts w:eastAsia="黑体" w:cs="Times New Roman (标题 CS)"/>
      <w:sz w:val="21"/>
      <w:szCs w:val="20"/>
    </w:rPr>
  </w:style>
  <w:style w:type="paragraph" w:styleId="a8">
    <w:name w:val="List Paragraph"/>
    <w:basedOn w:val="a"/>
    <w:uiPriority w:val="34"/>
    <w:qFormat/>
    <w:rsid w:val="00E559F0"/>
    <w:pPr>
      <w:ind w:firstLine="420"/>
    </w:pPr>
  </w:style>
  <w:style w:type="paragraph" w:styleId="a9">
    <w:name w:val="footer"/>
    <w:basedOn w:val="a"/>
    <w:link w:val="aa"/>
    <w:uiPriority w:val="99"/>
    <w:unhideWhenUsed/>
    <w:rsid w:val="00E55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559F0"/>
    <w:rPr>
      <w:rFonts w:ascii="Times New Roman" w:hAnsi="Times New Roman"/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E559F0"/>
  </w:style>
  <w:style w:type="paragraph" w:styleId="ac">
    <w:name w:val="header"/>
    <w:basedOn w:val="a"/>
    <w:link w:val="ad"/>
    <w:uiPriority w:val="99"/>
    <w:unhideWhenUsed/>
    <w:rsid w:val="00E55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E559F0"/>
    <w:rPr>
      <w:rFonts w:ascii="Times New Roman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34675"/>
    <w:rPr>
      <w:rFonts w:ascii="Times New Roman" w:hAnsi="Times New Roman"/>
      <w:b/>
      <w:bCs/>
      <w:sz w:val="24"/>
      <w:szCs w:val="32"/>
    </w:rPr>
  </w:style>
  <w:style w:type="table" w:styleId="11">
    <w:name w:val="Grid Table 1 Light"/>
    <w:basedOn w:val="a1"/>
    <w:uiPriority w:val="46"/>
    <w:rsid w:val="003918D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4">
    <w:name w:val="Grid Table 3 Accent 4"/>
    <w:basedOn w:val="a1"/>
    <w:uiPriority w:val="48"/>
    <w:rsid w:val="003918D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3">
    <w:name w:val="Grid Table 3 Accent 3"/>
    <w:basedOn w:val="a1"/>
    <w:uiPriority w:val="48"/>
    <w:rsid w:val="003918D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customStyle="1" w:styleId="ae">
    <w:name w:val="图片"/>
    <w:basedOn w:val="a"/>
    <w:qFormat/>
    <w:rsid w:val="00B2083C"/>
    <w:pPr>
      <w:ind w:firstLineChars="0" w:firstLine="0"/>
      <w:jc w:val="center"/>
    </w:pPr>
  </w:style>
  <w:style w:type="character" w:customStyle="1" w:styleId="apple-converted-space">
    <w:name w:val="apple-converted-space"/>
    <w:basedOn w:val="a0"/>
    <w:rsid w:val="00A10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8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2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9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6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8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3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7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6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70AFA6-C222-7D46-8DB4-AAA8657A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7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 雷</dc:creator>
  <cp:keywords/>
  <dc:description/>
  <cp:lastModifiedBy>震 雷</cp:lastModifiedBy>
  <cp:revision>79</cp:revision>
  <cp:lastPrinted>2023-05-01T14:11:00Z</cp:lastPrinted>
  <dcterms:created xsi:type="dcterms:W3CDTF">2023-03-24T13:09:00Z</dcterms:created>
  <dcterms:modified xsi:type="dcterms:W3CDTF">2023-05-14T08:42:00Z</dcterms:modified>
</cp:coreProperties>
</file>