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600" w:lineRule="atLeast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8"/>
          <w:szCs w:val="48"/>
          <w:highlight w:val="none"/>
        </w:rPr>
      </w:pPr>
      <w:bookmarkStart w:id="0" w:name="_GoBack"/>
      <w:bookmarkEnd w:id="0"/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highlight w:val="none"/>
          <w:shd w:val="clear" w:fill="FFFFFF"/>
        </w:rPr>
        <w:t>焦虑自评量表测试(SAS)</w:t>
      </w:r>
    </w:p>
    <w:tbl>
      <w:tblPr>
        <w:tblStyle w:val="3"/>
        <w:tblW w:w="0" w:type="auto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600" w:lineRule="atLeas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1、我觉得比平常容易紧张和着急。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2、我无缘无故地感到害怕。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3、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highlight w:val="yellow"/>
              </w:rPr>
              <w:t>我容易心里烦乱或觉得惊慌。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4、我觉得我可能将要发疯。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5、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highlight w:val="yellow"/>
              </w:rPr>
              <w:t>我觉得一切都很好，也不会发生什么不幸。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highlight w:val="yellow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6、我手脚发抖打颤。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7、我因为头痛、头颈痛和背痛而苦恼。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8、我感觉容易衰弱和疲乏。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9、我觉得心平气和，并且容易安静地坐着。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10、我觉得心跳得很快。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11、我因为一阵阵头晕而苦恼。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12、我有晕倒发作，或觉得要晕倒似的。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13、我吸气呼气都感到很容易。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14、我手脚麻木和刺痛。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7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15、我因为胃痛和消化不良而苦恼。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16、我常常要小便。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17、我的手常常是干燥温暖的。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8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18、我脸红发热。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19、我容易入睡并且一夜睡得很好。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09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10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20、我作恶梦。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10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没有或很少时间。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10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小部分时间。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10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相当多时间。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pict>
                <v:shape id="_x0000_i110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绝大部分或全部时间。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8"/>
          <w:szCs w:val="28"/>
          <w:highlight w:val="yellow"/>
          <w:shd w:val="clear" w:fill="FFFFFF"/>
        </w:rPr>
        <w:t>计分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：正向计分题A、B、C、D按1、2、3、4分计；反向计分题A、B、C、D按4、3、2、1计分，反向计分题号：5、9、13、17、19。20个项目的分数相加得出总分，再乘以1.25取整数，即得标准分，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　　低于50分者为正常；50-60分者为轻度焦虑；61-70分者为中度焦虑，70分以上为重度焦虑，中度以上焦虑建议精神专科咨询就诊，排除焦虑症。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TZiYjEwZDNlYzkzMzYxNmM2NmU4MmIxMzgwM2QifQ=="/>
  </w:docVars>
  <w:rsids>
    <w:rsidRoot w:val="44A83716"/>
    <w:rsid w:val="2B147A55"/>
    <w:rsid w:val="44A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886</Words>
  <Characters>901</Characters>
  <Lines>0</Lines>
  <Paragraphs>0</Paragraphs>
  <TotalTime>3</TotalTime>
  <ScaleCrop>false</ScaleCrop>
  <LinksUpToDate>false</LinksUpToDate>
  <CharactersWithSpaces>981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2023-04-27T11:40:00Z</dcterms:created>
  <dc:creator>shanhu</dc:creator>
  <cp:lastModifiedBy>shanhu</cp:lastModifiedBy>
  <dcterms:modified xsi:type="dcterms:W3CDTF">2023-04-28T07:52:13Z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1408B6ED66974D39905916CD123B15C7_11</vt:lpwstr>
  </property>
</Properties>
</file>