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828FC7" w14:textId="56DFF155" w:rsidR="00A253E6" w:rsidRPr="00DB3403" w:rsidRDefault="00DB3403" w:rsidP="00DB3403">
      <w:pPr>
        <w:jc w:val="center"/>
        <w:rPr>
          <w:b/>
          <w:bCs/>
          <w:sz w:val="28"/>
          <w:szCs w:val="32"/>
        </w:rPr>
      </w:pPr>
      <w:r w:rsidRPr="00DB3403">
        <w:rPr>
          <w:rFonts w:hint="eastAsia"/>
          <w:b/>
          <w:bCs/>
          <w:sz w:val="28"/>
          <w:szCs w:val="32"/>
        </w:rPr>
        <w:t>深度学习作业（二）</w:t>
      </w:r>
    </w:p>
    <w:p w14:paraId="2A55E5CD" w14:textId="45197F14" w:rsidR="00DB3403" w:rsidRPr="00CA2289" w:rsidRDefault="00DB3403" w:rsidP="00DB3403">
      <w:pPr>
        <w:pStyle w:val="a3"/>
        <w:numPr>
          <w:ilvl w:val="0"/>
          <w:numId w:val="1"/>
        </w:numPr>
        <w:ind w:firstLineChars="0"/>
        <w:rPr>
          <w:b/>
          <w:bCs/>
          <w:sz w:val="24"/>
          <w:szCs w:val="28"/>
        </w:rPr>
      </w:pPr>
      <w:r w:rsidRPr="00CA2289">
        <w:rPr>
          <w:rFonts w:hint="eastAsia"/>
          <w:b/>
          <w:bCs/>
          <w:sz w:val="24"/>
          <w:szCs w:val="28"/>
        </w:rPr>
        <w:t>基于梯度（G</w:t>
      </w:r>
      <w:r w:rsidRPr="00CA2289">
        <w:rPr>
          <w:b/>
          <w:bCs/>
          <w:sz w:val="24"/>
          <w:szCs w:val="28"/>
        </w:rPr>
        <w:t>radient-Based</w:t>
      </w:r>
      <w:r w:rsidRPr="00CA2289">
        <w:rPr>
          <w:rFonts w:hint="eastAsia"/>
          <w:b/>
          <w:bCs/>
          <w:sz w:val="24"/>
          <w:szCs w:val="28"/>
        </w:rPr>
        <w:t>）的优化算法</w:t>
      </w:r>
    </w:p>
    <w:p w14:paraId="7E2CF3B6" w14:textId="7C9C1D48" w:rsidR="00DB3403" w:rsidRPr="00605E07" w:rsidRDefault="00605E07" w:rsidP="00605E07">
      <w:pPr>
        <w:rPr>
          <w:sz w:val="24"/>
          <w:szCs w:val="28"/>
        </w:rPr>
      </w:pPr>
      <w:r>
        <w:rPr>
          <w:rFonts w:hint="eastAsia"/>
          <w:sz w:val="24"/>
          <w:szCs w:val="28"/>
        </w:rPr>
        <w:t>1、</w:t>
      </w:r>
      <w:r w:rsidR="00DB3403" w:rsidRPr="00605E07">
        <w:rPr>
          <w:rFonts w:hint="eastAsia"/>
          <w:sz w:val="24"/>
          <w:szCs w:val="28"/>
        </w:rPr>
        <w:t>梯度下降法</w:t>
      </w:r>
      <w:r w:rsidR="00A92B0A" w:rsidRPr="00605E07">
        <w:rPr>
          <w:rFonts w:hint="eastAsia"/>
          <w:sz w:val="24"/>
          <w:szCs w:val="28"/>
        </w:rPr>
        <w:t>（GD）</w:t>
      </w:r>
    </w:p>
    <w:p w14:paraId="32FF2FB8" w14:textId="0338D740" w:rsidR="00DB3403" w:rsidRPr="00CA2289" w:rsidRDefault="00CA2289" w:rsidP="00B230F7">
      <w:pPr>
        <w:pStyle w:val="a4"/>
        <w:spacing w:before="0" w:beforeAutospacing="0" w:after="255" w:afterAutospacing="0"/>
        <w:ind w:firstLineChars="200" w:firstLine="480"/>
        <w:rPr>
          <w:rFonts w:ascii="&amp;quot" w:hAnsi="&amp;quot" w:hint="eastAsia"/>
          <w:color w:val="222222"/>
        </w:rPr>
      </w:pPr>
      <w:r>
        <w:rPr>
          <w:rFonts w:ascii="&amp;quot" w:hAnsi="&amp;quot" w:hint="eastAsia"/>
          <w:color w:val="222222"/>
        </w:rPr>
        <w:t>最原始的</w:t>
      </w:r>
      <w:r w:rsidR="00DB3403" w:rsidRPr="00CA2289">
        <w:rPr>
          <w:rFonts w:ascii="&amp;quot" w:hAnsi="&amp;quot"/>
          <w:color w:val="222222"/>
        </w:rPr>
        <w:t>梯度下降</w:t>
      </w:r>
      <w:r>
        <w:rPr>
          <w:rFonts w:ascii="&amp;quot" w:hAnsi="&amp;quot" w:hint="eastAsia"/>
          <w:color w:val="222222"/>
        </w:rPr>
        <w:t>算法</w:t>
      </w:r>
      <w:r w:rsidR="00DB3403" w:rsidRPr="00CA2289">
        <w:rPr>
          <w:rFonts w:ascii="&amp;quot" w:hAnsi="&amp;quot"/>
          <w:color w:val="222222"/>
        </w:rPr>
        <w:t>是指</w:t>
      </w:r>
      <w:r>
        <w:rPr>
          <w:rFonts w:ascii="&amp;quot" w:hAnsi="&amp;quot" w:hint="eastAsia"/>
          <w:color w:val="222222"/>
        </w:rPr>
        <w:t>参数在沿着负梯度方向</w:t>
      </w:r>
      <w:r w:rsidR="00DB3403" w:rsidRPr="00CA2289">
        <w:rPr>
          <w:rFonts w:ascii="&amp;quot" w:hAnsi="&amp;quot"/>
          <w:color w:val="222222"/>
        </w:rPr>
        <w:t>更新时，在每次迭代中使用</w:t>
      </w:r>
      <w:r w:rsidR="00DB3403" w:rsidRPr="00B230F7">
        <w:rPr>
          <w:rFonts w:ascii="&amp;quot" w:hAnsi="&amp;quot"/>
          <w:b/>
          <w:bCs/>
          <w:color w:val="222222"/>
        </w:rPr>
        <w:t>所</w:t>
      </w:r>
      <w:r w:rsidRPr="00B230F7">
        <w:rPr>
          <w:rFonts w:ascii="&amp;quot" w:hAnsi="&amp;quot" w:hint="eastAsia"/>
          <w:b/>
          <w:bCs/>
          <w:color w:val="222222"/>
        </w:rPr>
        <w:t>有</w:t>
      </w:r>
      <w:r w:rsidR="00DB3403" w:rsidRPr="00B230F7">
        <w:rPr>
          <w:rFonts w:ascii="&amp;quot" w:hAnsi="&amp;quot"/>
          <w:b/>
          <w:bCs/>
          <w:color w:val="222222"/>
        </w:rPr>
        <w:t>的样本</w:t>
      </w:r>
    </w:p>
    <w:p w14:paraId="4330B508" w14:textId="77777777" w:rsidR="00CA2289" w:rsidRDefault="00DB3403" w:rsidP="00CA2289">
      <w:pPr>
        <w:pStyle w:val="a4"/>
        <w:spacing w:before="0" w:beforeAutospacing="0" w:after="255" w:afterAutospacing="0"/>
        <w:ind w:left="360"/>
        <w:jc w:val="center"/>
        <w:rPr>
          <w:rFonts w:ascii="&amp;quot" w:hAnsi="&amp;quot" w:hint="eastAsia"/>
          <w:color w:val="222222"/>
        </w:rPr>
      </w:pPr>
      <w:r w:rsidRPr="00CA2289">
        <w:rPr>
          <w:rFonts w:ascii="&amp;quot" w:hAnsi="&amp;quot" w:hint="eastAsia"/>
          <w:noProof/>
          <w:color w:val="222222"/>
        </w:rPr>
        <w:drawing>
          <wp:inline distT="0" distB="0" distL="0" distR="0" wp14:anchorId="2323E46F" wp14:editId="479F51B2">
            <wp:extent cx="1534795" cy="222885"/>
            <wp:effectExtent l="0" t="0" r="825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4795" cy="222885"/>
                    </a:xfrm>
                    <a:prstGeom prst="rect">
                      <a:avLst/>
                    </a:prstGeom>
                    <a:noFill/>
                    <a:ln>
                      <a:noFill/>
                    </a:ln>
                  </pic:spPr>
                </pic:pic>
              </a:graphicData>
            </a:graphic>
          </wp:inline>
        </w:drawing>
      </w:r>
    </w:p>
    <w:p w14:paraId="0A6D41B9" w14:textId="54DDFAC0" w:rsidR="00DB3403" w:rsidRPr="00CA2289" w:rsidRDefault="00CA2289" w:rsidP="00B230F7">
      <w:pPr>
        <w:pStyle w:val="a4"/>
        <w:spacing w:before="0" w:beforeAutospacing="0" w:after="255" w:afterAutospacing="0"/>
        <w:ind w:firstLineChars="200" w:firstLine="480"/>
        <w:jc w:val="both"/>
        <w:rPr>
          <w:rFonts w:ascii="&amp;quot" w:hAnsi="&amp;quot" w:hint="eastAsia"/>
          <w:color w:val="222222"/>
        </w:rPr>
      </w:pPr>
      <w:r w:rsidRPr="00CA2289">
        <w:rPr>
          <w:rFonts w:ascii="&amp;quot" w:hAnsi="&amp;quot"/>
          <w:color w:val="222222"/>
        </w:rPr>
        <w:t>训练期间，我们可以使用固定的学习率，而不用考虑学习率衰减的问题。它具有朝向最小值的直线轨迹，并且如果损失函数是</w:t>
      </w:r>
      <w:proofErr w:type="gramStart"/>
      <w:r w:rsidRPr="00CA2289">
        <w:rPr>
          <w:rFonts w:ascii="&amp;quot" w:hAnsi="&amp;quot"/>
          <w:color w:val="222222"/>
        </w:rPr>
        <w:t>凸</w:t>
      </w:r>
      <w:proofErr w:type="gramEnd"/>
      <w:r w:rsidRPr="00CA2289">
        <w:rPr>
          <w:rFonts w:ascii="&amp;quot" w:hAnsi="&amp;quot"/>
          <w:color w:val="222222"/>
        </w:rPr>
        <w:t>的，则保证理论上收敛到全局最小值，如果损失函数不是</w:t>
      </w:r>
      <w:proofErr w:type="gramStart"/>
      <w:r w:rsidRPr="00CA2289">
        <w:rPr>
          <w:rFonts w:ascii="&amp;quot" w:hAnsi="&amp;quot"/>
          <w:color w:val="222222"/>
        </w:rPr>
        <w:t>凸</w:t>
      </w:r>
      <w:proofErr w:type="gramEnd"/>
      <w:r w:rsidRPr="00CA2289">
        <w:rPr>
          <w:rFonts w:ascii="&amp;quot" w:hAnsi="&amp;quot"/>
          <w:color w:val="222222"/>
        </w:rPr>
        <w:t>的，则收敛到局部最小值。尽管</w:t>
      </w:r>
      <w:r w:rsidRPr="00CA2289">
        <w:rPr>
          <w:rFonts w:ascii="&amp;quot" w:hAnsi="&amp;quot" w:hint="eastAsia"/>
          <w:color w:val="222222"/>
        </w:rPr>
        <w:t>程序代码</w:t>
      </w:r>
      <w:r w:rsidRPr="00CA2289">
        <w:rPr>
          <w:rFonts w:ascii="&amp;quot" w:hAnsi="&amp;quot"/>
          <w:color w:val="222222"/>
        </w:rPr>
        <w:t>可以</w:t>
      </w:r>
      <w:r w:rsidRPr="00CA2289">
        <w:rPr>
          <w:rFonts w:ascii="&amp;quot" w:hAnsi="&amp;quot" w:hint="eastAsia"/>
          <w:color w:val="222222"/>
        </w:rPr>
        <w:t>向量化计算避免循环</w:t>
      </w:r>
      <w:r w:rsidRPr="00CA2289">
        <w:rPr>
          <w:rFonts w:ascii="&amp;quot" w:hAnsi="&amp;quot"/>
          <w:color w:val="222222"/>
        </w:rPr>
        <w:t>，但是可能仍然会很慢地遍历所有样本，特别是数据</w:t>
      </w:r>
      <w:proofErr w:type="gramStart"/>
      <w:r w:rsidRPr="00CA2289">
        <w:rPr>
          <w:rFonts w:ascii="&amp;quot" w:hAnsi="&amp;quot"/>
          <w:color w:val="222222"/>
        </w:rPr>
        <w:t>集很大</w:t>
      </w:r>
      <w:proofErr w:type="gramEnd"/>
      <w:r w:rsidRPr="00CA2289">
        <w:rPr>
          <w:rFonts w:ascii="&amp;quot" w:hAnsi="&amp;quot"/>
          <w:color w:val="222222"/>
        </w:rPr>
        <w:t>的时候算法的耗时将成为严重的问题</w:t>
      </w:r>
      <w:r w:rsidRPr="00CA2289">
        <w:rPr>
          <w:rFonts w:ascii="&amp;quot" w:hAnsi="&amp;quot" w:hint="eastAsia"/>
          <w:color w:val="222222"/>
        </w:rPr>
        <w:t>，而且</w:t>
      </w:r>
      <w:r w:rsidRPr="00CA2289">
        <w:rPr>
          <w:rFonts w:ascii="&amp;quot" w:hAnsi="&amp;quot"/>
          <w:color w:val="222222"/>
        </w:rPr>
        <w:t>学习的每一步都要遍历所有样本，这里面一些样本可能是多余的，并且对更新没有多大贡献。</w:t>
      </w:r>
    </w:p>
    <w:p w14:paraId="5B2BBDC1" w14:textId="0A4628F6" w:rsidR="00A92B0A" w:rsidRPr="00605E07" w:rsidRDefault="00605E07" w:rsidP="00605E07">
      <w:pPr>
        <w:rPr>
          <w:sz w:val="24"/>
          <w:szCs w:val="28"/>
        </w:rPr>
      </w:pPr>
      <w:r>
        <w:rPr>
          <w:rFonts w:hint="eastAsia"/>
          <w:sz w:val="24"/>
          <w:szCs w:val="28"/>
        </w:rPr>
        <w:t>2、</w:t>
      </w:r>
      <w:r w:rsidR="00A92B0A" w:rsidRPr="00605E07">
        <w:rPr>
          <w:rFonts w:hint="eastAsia"/>
          <w:sz w:val="24"/>
          <w:szCs w:val="28"/>
        </w:rPr>
        <w:t>小批量随机梯度下降法（M</w:t>
      </w:r>
      <w:r w:rsidR="00A92B0A" w:rsidRPr="00605E07">
        <w:rPr>
          <w:sz w:val="24"/>
          <w:szCs w:val="28"/>
        </w:rPr>
        <w:t>ini-</w:t>
      </w:r>
      <w:proofErr w:type="spellStart"/>
      <w:r w:rsidR="00A92B0A" w:rsidRPr="00605E07">
        <w:rPr>
          <w:sz w:val="24"/>
          <w:szCs w:val="28"/>
        </w:rPr>
        <w:t>bach</w:t>
      </w:r>
      <w:proofErr w:type="spellEnd"/>
      <w:r w:rsidR="00A92B0A" w:rsidRPr="00605E07">
        <w:rPr>
          <w:sz w:val="24"/>
          <w:szCs w:val="28"/>
        </w:rPr>
        <w:t xml:space="preserve"> </w:t>
      </w:r>
      <w:r w:rsidR="00A92B0A" w:rsidRPr="00605E07">
        <w:rPr>
          <w:rFonts w:hint="eastAsia"/>
          <w:sz w:val="24"/>
          <w:szCs w:val="28"/>
        </w:rPr>
        <w:t>SGD）</w:t>
      </w:r>
    </w:p>
    <w:p w14:paraId="548C77E9" w14:textId="3BD2E74C" w:rsidR="00A92B0A" w:rsidRPr="00A92B0A" w:rsidRDefault="00A92B0A" w:rsidP="00B230F7">
      <w:pPr>
        <w:pStyle w:val="a4"/>
        <w:spacing w:before="0" w:beforeAutospacing="0" w:after="255" w:afterAutospacing="0"/>
        <w:ind w:firstLineChars="200" w:firstLine="480"/>
        <w:rPr>
          <w:rFonts w:ascii="&amp;quot" w:hAnsi="&amp;quot" w:hint="eastAsia"/>
          <w:color w:val="222222"/>
        </w:rPr>
      </w:pPr>
      <w:r w:rsidRPr="00A92B0A">
        <w:rPr>
          <w:rFonts w:ascii="&amp;quot" w:hAnsi="&amp;quot"/>
          <w:color w:val="222222"/>
        </w:rPr>
        <w:t>为了克服上述方法的缺点，提出了小批量梯度下降</w:t>
      </w:r>
      <w:r w:rsidR="00C567CE">
        <w:rPr>
          <w:rFonts w:ascii="&amp;quot" w:hAnsi="&amp;quot" w:hint="eastAsia"/>
          <w:color w:val="222222"/>
        </w:rPr>
        <w:t>，即每次</w:t>
      </w:r>
      <w:r w:rsidRPr="00A92B0A">
        <w:rPr>
          <w:rFonts w:ascii="&amp;quot" w:hAnsi="&amp;quot"/>
          <w:color w:val="222222"/>
        </w:rPr>
        <w:t>在更新参数时，不用遍历所有的样本，而只使用</w:t>
      </w:r>
      <w:r w:rsidRPr="00B230F7">
        <w:rPr>
          <w:rFonts w:ascii="&amp;quot" w:hAnsi="&amp;quot"/>
          <w:b/>
          <w:bCs/>
          <w:color w:val="222222"/>
        </w:rPr>
        <w:t>一部分样本</w:t>
      </w:r>
      <w:r w:rsidRPr="00A92B0A">
        <w:rPr>
          <w:rFonts w:ascii="&amp;quot" w:hAnsi="&amp;quot"/>
          <w:color w:val="222222"/>
        </w:rPr>
        <w:t>来进行更新。</w:t>
      </w:r>
      <w:r w:rsidRPr="00A92B0A">
        <w:rPr>
          <w:rFonts w:ascii="&amp;quot" w:hAnsi="&amp;quot"/>
          <w:color w:val="222222"/>
        </w:rPr>
        <w:t xml:space="preserve"> </w:t>
      </w:r>
      <w:r w:rsidRPr="00A92B0A">
        <w:rPr>
          <w:rFonts w:ascii="&amp;quot" w:hAnsi="&amp;quot"/>
          <w:color w:val="222222"/>
        </w:rPr>
        <w:t>因此，每次只用小批量的</w:t>
      </w:r>
      <w:r w:rsidRPr="00A92B0A">
        <w:rPr>
          <w:rFonts w:ascii="&amp;quot" w:hAnsi="&amp;quot"/>
          <w:color w:val="222222"/>
        </w:rPr>
        <w:t>b</w:t>
      </w:r>
      <w:proofErr w:type="gramStart"/>
      <w:r w:rsidRPr="00A92B0A">
        <w:rPr>
          <w:rFonts w:ascii="&amp;quot" w:hAnsi="&amp;quot"/>
          <w:color w:val="222222"/>
        </w:rPr>
        <w:t>个</w:t>
      </w:r>
      <w:proofErr w:type="gramEnd"/>
      <w:r w:rsidRPr="00A92B0A">
        <w:rPr>
          <w:rFonts w:ascii="&amp;quot" w:hAnsi="&amp;quot"/>
          <w:color w:val="222222"/>
        </w:rPr>
        <w:t>样本进行更新学习，其主要过程如下：</w:t>
      </w:r>
    </w:p>
    <w:p w14:paraId="2BE105EE" w14:textId="11B6451F" w:rsidR="00A92B0A" w:rsidRDefault="00A92B0A" w:rsidP="00A92B0A">
      <w:pPr>
        <w:pStyle w:val="a4"/>
        <w:spacing w:before="0" w:beforeAutospacing="0" w:after="255" w:afterAutospacing="0"/>
        <w:ind w:left="360"/>
        <w:jc w:val="center"/>
        <w:rPr>
          <w:rFonts w:ascii="&amp;quot" w:hAnsi="&amp;quot" w:hint="eastAsia"/>
          <w:color w:val="222222"/>
          <w:sz w:val="26"/>
          <w:szCs w:val="26"/>
        </w:rPr>
      </w:pPr>
      <w:r>
        <w:rPr>
          <w:rFonts w:ascii="&amp;quot" w:hAnsi="&amp;quot" w:hint="eastAsia"/>
          <w:noProof/>
          <w:color w:val="222222"/>
          <w:sz w:val="26"/>
          <w:szCs w:val="26"/>
        </w:rPr>
        <w:drawing>
          <wp:inline distT="0" distB="0" distL="0" distR="0" wp14:anchorId="3F5C5743" wp14:editId="015B009E">
            <wp:extent cx="2552065" cy="246380"/>
            <wp:effectExtent l="0" t="0" r="63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065" cy="246380"/>
                    </a:xfrm>
                    <a:prstGeom prst="rect">
                      <a:avLst/>
                    </a:prstGeom>
                    <a:noFill/>
                    <a:ln>
                      <a:noFill/>
                    </a:ln>
                  </pic:spPr>
                </pic:pic>
              </a:graphicData>
            </a:graphic>
          </wp:inline>
        </w:drawing>
      </w:r>
    </w:p>
    <w:p w14:paraId="4C63BD7E" w14:textId="3F9DFD7C" w:rsidR="00A92B0A" w:rsidRPr="00A92B0A" w:rsidRDefault="00A92B0A" w:rsidP="00B230F7">
      <w:pPr>
        <w:pStyle w:val="a4"/>
        <w:spacing w:before="0" w:beforeAutospacing="0" w:after="255" w:afterAutospacing="0"/>
        <w:ind w:firstLineChars="200" w:firstLine="480"/>
        <w:jc w:val="both"/>
        <w:rPr>
          <w:rFonts w:ascii="&amp;quot" w:hAnsi="&amp;quot" w:hint="eastAsia"/>
          <w:color w:val="222222"/>
        </w:rPr>
      </w:pPr>
      <w:r w:rsidRPr="00A92B0A">
        <w:rPr>
          <w:rFonts w:ascii="&amp;quot" w:hAnsi="&amp;quot"/>
          <w:color w:val="222222"/>
        </w:rPr>
        <w:t>比起批量梯度下降，速度更快，因为它少用了很多样本。随机选择样本有助于避免对学习没有多大贡献冗余样本或非常相似的样本的干扰</w:t>
      </w:r>
      <w:r w:rsidR="00B230F7">
        <w:rPr>
          <w:rFonts w:ascii="&amp;quot" w:hAnsi="&amp;quot" w:hint="eastAsia"/>
          <w:color w:val="222222"/>
        </w:rPr>
        <w:t>，</w:t>
      </w:r>
      <w:r w:rsidRPr="00A92B0A">
        <w:rPr>
          <w:rFonts w:ascii="&amp;quot" w:hAnsi="&amp;quot"/>
          <w:color w:val="222222"/>
        </w:rPr>
        <w:t>有助于改善泛化误差。</w:t>
      </w:r>
    </w:p>
    <w:p w14:paraId="16E00E07" w14:textId="2D6A3E4F" w:rsidR="00DB3403" w:rsidRPr="00605E07" w:rsidRDefault="00605E07" w:rsidP="00605E07">
      <w:pPr>
        <w:rPr>
          <w:sz w:val="24"/>
          <w:szCs w:val="28"/>
        </w:rPr>
      </w:pPr>
      <w:r>
        <w:rPr>
          <w:rFonts w:hint="eastAsia"/>
          <w:sz w:val="24"/>
          <w:szCs w:val="28"/>
        </w:rPr>
        <w:t>3、</w:t>
      </w:r>
      <w:r w:rsidR="00A92B0A" w:rsidRPr="00605E07">
        <w:rPr>
          <w:rFonts w:hint="eastAsia"/>
          <w:sz w:val="24"/>
          <w:szCs w:val="28"/>
        </w:rPr>
        <w:t>随机梯度下降法（SGD）</w:t>
      </w:r>
    </w:p>
    <w:p w14:paraId="5F91670C" w14:textId="0C5C6E28" w:rsidR="00B230F7" w:rsidRPr="00B230F7" w:rsidRDefault="00B230F7" w:rsidP="00B230F7">
      <w:pPr>
        <w:pStyle w:val="a4"/>
        <w:spacing w:before="0" w:beforeAutospacing="0" w:after="255" w:afterAutospacing="0"/>
        <w:ind w:firstLineChars="200" w:firstLine="480"/>
        <w:rPr>
          <w:rFonts w:ascii="&amp;quot" w:hAnsi="&amp;quot" w:hint="eastAsia"/>
          <w:color w:val="222222"/>
        </w:rPr>
      </w:pPr>
      <w:r w:rsidRPr="00B230F7">
        <w:rPr>
          <w:rFonts w:ascii="&amp;quot" w:hAnsi="&amp;quot"/>
          <w:color w:val="222222"/>
        </w:rPr>
        <w:t>随机梯度下降（</w:t>
      </w:r>
      <w:r w:rsidRPr="00B230F7">
        <w:rPr>
          <w:rFonts w:ascii="&amp;quot" w:hAnsi="&amp;quot"/>
          <w:color w:val="222222"/>
        </w:rPr>
        <w:t>SGD</w:t>
      </w:r>
      <w:r w:rsidRPr="00B230F7">
        <w:rPr>
          <w:rFonts w:ascii="&amp;quot" w:hAnsi="&amp;quot"/>
          <w:color w:val="222222"/>
        </w:rPr>
        <w:t>）</w:t>
      </w:r>
      <w:r w:rsidR="00C567CE">
        <w:rPr>
          <w:rFonts w:ascii="&amp;quot" w:hAnsi="&amp;quot" w:hint="eastAsia"/>
          <w:color w:val="222222"/>
        </w:rPr>
        <w:t>每次</w:t>
      </w:r>
      <w:proofErr w:type="gramStart"/>
      <w:r w:rsidR="00C567CE">
        <w:rPr>
          <w:rFonts w:ascii="&amp;quot" w:hAnsi="&amp;quot" w:hint="eastAsia"/>
          <w:color w:val="222222"/>
        </w:rPr>
        <w:t>迭代</w:t>
      </w:r>
      <w:r w:rsidRPr="00B230F7">
        <w:rPr>
          <w:rFonts w:ascii="&amp;quot" w:hAnsi="&amp;quot"/>
          <w:color w:val="222222"/>
        </w:rPr>
        <w:t>只</w:t>
      </w:r>
      <w:proofErr w:type="gramEnd"/>
      <w:r w:rsidRPr="00B230F7">
        <w:rPr>
          <w:rFonts w:ascii="&amp;quot" w:hAnsi="&amp;quot"/>
          <w:color w:val="222222"/>
        </w:rPr>
        <w:t>对</w:t>
      </w:r>
      <w:r w:rsidRPr="00B230F7">
        <w:rPr>
          <w:rFonts w:ascii="&amp;quot" w:hAnsi="&amp;quot" w:hint="eastAsia"/>
          <w:b/>
          <w:bCs/>
          <w:color w:val="222222"/>
        </w:rPr>
        <w:t>某一个</w:t>
      </w:r>
      <w:r w:rsidRPr="00B230F7">
        <w:rPr>
          <w:rFonts w:ascii="&amp;quot" w:hAnsi="&amp;quot"/>
          <w:b/>
          <w:bCs/>
          <w:color w:val="222222"/>
        </w:rPr>
        <w:t>样本</w:t>
      </w:r>
      <w:r w:rsidRPr="00B230F7">
        <w:rPr>
          <w:rFonts w:ascii="&amp;quot" w:hAnsi="&amp;quot"/>
          <w:color w:val="222222"/>
        </w:rPr>
        <w:t>（</w:t>
      </w:r>
      <w:r w:rsidRPr="00B230F7">
        <w:rPr>
          <w:rFonts w:ascii="&amp;quot" w:hAnsi="&amp;quot"/>
          <w:color w:val="222222"/>
        </w:rPr>
        <w:t>xi</w:t>
      </w:r>
      <w:r w:rsidRPr="00B230F7">
        <w:rPr>
          <w:rFonts w:ascii="&amp;quot" w:hAnsi="&amp;quot"/>
          <w:color w:val="222222"/>
        </w:rPr>
        <w:t>，</w:t>
      </w:r>
      <w:proofErr w:type="spellStart"/>
      <w:r w:rsidRPr="00B230F7">
        <w:rPr>
          <w:rFonts w:ascii="&amp;quot" w:hAnsi="&amp;quot"/>
          <w:color w:val="222222"/>
        </w:rPr>
        <w:t>yi</w:t>
      </w:r>
      <w:proofErr w:type="spellEnd"/>
      <w:r w:rsidRPr="00B230F7">
        <w:rPr>
          <w:rFonts w:ascii="&amp;quot" w:hAnsi="&amp;quot"/>
          <w:color w:val="222222"/>
        </w:rPr>
        <w:t>）执行参数更新，而不是遍历所有样本。因此，</w:t>
      </w:r>
      <w:r w:rsidR="00C567CE">
        <w:rPr>
          <w:rFonts w:ascii="&amp;quot" w:hAnsi="&amp;quot" w:hint="eastAsia"/>
          <w:color w:val="222222"/>
        </w:rPr>
        <w:t>每次</w:t>
      </w:r>
      <w:r w:rsidRPr="00B230F7">
        <w:rPr>
          <w:rFonts w:ascii="&amp;quot" w:hAnsi="&amp;quot"/>
          <w:color w:val="222222"/>
        </w:rPr>
        <w:t>学习发生在</w:t>
      </w:r>
      <w:r w:rsidR="00C567CE">
        <w:rPr>
          <w:rFonts w:ascii="&amp;quot" w:hAnsi="&amp;quot" w:hint="eastAsia"/>
          <w:color w:val="222222"/>
        </w:rPr>
        <w:t>某</w:t>
      </w:r>
      <w:r w:rsidRPr="00B230F7">
        <w:rPr>
          <w:rFonts w:ascii="&amp;quot" w:hAnsi="&amp;quot"/>
          <w:color w:val="222222"/>
        </w:rPr>
        <w:t>个样本上，其具体过程如下：</w:t>
      </w:r>
    </w:p>
    <w:p w14:paraId="682B202F" w14:textId="216A9A83" w:rsidR="00B230F7" w:rsidRDefault="00B230F7" w:rsidP="00B230F7">
      <w:pPr>
        <w:pStyle w:val="a4"/>
        <w:spacing w:before="0" w:beforeAutospacing="0" w:after="255" w:afterAutospacing="0"/>
        <w:ind w:left="360"/>
        <w:jc w:val="center"/>
        <w:rPr>
          <w:rFonts w:ascii="&amp;quot" w:hAnsi="&amp;quot" w:hint="eastAsia"/>
          <w:color w:val="222222"/>
          <w:sz w:val="26"/>
          <w:szCs w:val="26"/>
        </w:rPr>
      </w:pPr>
      <w:r>
        <w:rPr>
          <w:rFonts w:ascii="&amp;quot" w:hAnsi="&amp;quot" w:hint="eastAsia"/>
          <w:noProof/>
          <w:color w:val="222222"/>
          <w:sz w:val="26"/>
          <w:szCs w:val="26"/>
        </w:rPr>
        <w:drawing>
          <wp:inline distT="0" distB="0" distL="0" distR="0" wp14:anchorId="3CF6B52D" wp14:editId="34F12022">
            <wp:extent cx="1876425" cy="302260"/>
            <wp:effectExtent l="0" t="0" r="9525"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6425" cy="302260"/>
                    </a:xfrm>
                    <a:prstGeom prst="rect">
                      <a:avLst/>
                    </a:prstGeom>
                    <a:noFill/>
                    <a:ln>
                      <a:noFill/>
                    </a:ln>
                  </pic:spPr>
                </pic:pic>
              </a:graphicData>
            </a:graphic>
          </wp:inline>
        </w:drawing>
      </w:r>
    </w:p>
    <w:p w14:paraId="77D40761" w14:textId="17AF19A9" w:rsidR="00B230F7" w:rsidRPr="00B230F7" w:rsidRDefault="00B230F7" w:rsidP="00B230F7">
      <w:pPr>
        <w:ind w:firstLineChars="200" w:firstLine="480"/>
        <w:jc w:val="left"/>
        <w:rPr>
          <w:rFonts w:ascii="宋体" w:eastAsia="宋体" w:hAnsi="宋体"/>
          <w:color w:val="222222"/>
          <w:sz w:val="24"/>
          <w:szCs w:val="24"/>
          <w:shd w:val="clear" w:color="auto" w:fill="FFFFFF"/>
        </w:rPr>
      </w:pPr>
      <w:r w:rsidRPr="00B230F7">
        <w:rPr>
          <w:rFonts w:ascii="宋体" w:eastAsia="宋体" w:hAnsi="宋体" w:hint="eastAsia"/>
          <w:color w:val="222222"/>
          <w:sz w:val="24"/>
          <w:szCs w:val="24"/>
          <w:shd w:val="clear" w:color="auto" w:fill="FFFFFF"/>
        </w:rPr>
        <w:t>与小批量方法相比，它为学习过程增加了更多的噪声，有助于改善泛化误差。但同时也增加了运行时间。</w:t>
      </w:r>
    </w:p>
    <w:p w14:paraId="337818E0" w14:textId="77777777" w:rsidR="00B230F7" w:rsidRPr="00B230F7" w:rsidRDefault="00B230F7" w:rsidP="00B230F7">
      <w:pPr>
        <w:pStyle w:val="a3"/>
        <w:ind w:left="360" w:firstLineChars="0" w:firstLine="0"/>
        <w:rPr>
          <w:rFonts w:ascii="宋体" w:eastAsia="宋体" w:hAnsi="宋体"/>
          <w:sz w:val="22"/>
          <w:szCs w:val="24"/>
        </w:rPr>
      </w:pPr>
    </w:p>
    <w:p w14:paraId="426ECB2B" w14:textId="545414F5" w:rsidR="00DB3403" w:rsidRPr="00134F9E" w:rsidRDefault="00DB3403" w:rsidP="00DB3403">
      <w:pPr>
        <w:pStyle w:val="a3"/>
        <w:numPr>
          <w:ilvl w:val="0"/>
          <w:numId w:val="1"/>
        </w:numPr>
        <w:ind w:firstLineChars="0"/>
        <w:rPr>
          <w:b/>
          <w:bCs/>
          <w:sz w:val="24"/>
          <w:szCs w:val="28"/>
        </w:rPr>
      </w:pPr>
      <w:r w:rsidRPr="00134F9E">
        <w:rPr>
          <w:rFonts w:hint="eastAsia"/>
          <w:b/>
          <w:bCs/>
          <w:sz w:val="24"/>
          <w:szCs w:val="28"/>
        </w:rPr>
        <w:t>基于P</w:t>
      </w:r>
      <w:r w:rsidRPr="00134F9E">
        <w:rPr>
          <w:b/>
          <w:bCs/>
          <w:sz w:val="24"/>
          <w:szCs w:val="28"/>
        </w:rPr>
        <w:t>ython</w:t>
      </w:r>
      <w:r w:rsidRPr="00134F9E">
        <w:rPr>
          <w:rFonts w:hint="eastAsia"/>
          <w:b/>
          <w:bCs/>
          <w:sz w:val="24"/>
          <w:szCs w:val="28"/>
        </w:rPr>
        <w:t>的实验分析</w:t>
      </w:r>
    </w:p>
    <w:p w14:paraId="38B4DEBC" w14:textId="51424CEF" w:rsidR="0077190E" w:rsidRPr="00605E07" w:rsidRDefault="00605E07" w:rsidP="00605E07">
      <w:pPr>
        <w:rPr>
          <w:sz w:val="24"/>
          <w:szCs w:val="28"/>
        </w:rPr>
      </w:pPr>
      <w:r>
        <w:rPr>
          <w:rFonts w:hint="eastAsia"/>
          <w:sz w:val="24"/>
          <w:szCs w:val="28"/>
        </w:rPr>
        <w:lastRenderedPageBreak/>
        <w:t>1、</w:t>
      </w:r>
      <w:r w:rsidR="0077190E" w:rsidRPr="00605E07">
        <w:rPr>
          <w:rFonts w:hint="eastAsia"/>
          <w:sz w:val="24"/>
          <w:szCs w:val="28"/>
        </w:rPr>
        <w:t>实验</w:t>
      </w:r>
      <w:r w:rsidRPr="00605E07">
        <w:rPr>
          <w:rFonts w:hint="eastAsia"/>
          <w:sz w:val="24"/>
          <w:szCs w:val="28"/>
        </w:rPr>
        <w:t>目标</w:t>
      </w:r>
      <w:r w:rsidR="0077190E" w:rsidRPr="00605E07">
        <w:rPr>
          <w:rFonts w:hint="eastAsia"/>
          <w:sz w:val="24"/>
          <w:szCs w:val="28"/>
        </w:rPr>
        <w:t>：利用GD解决线性回归问题</w:t>
      </w:r>
    </w:p>
    <w:p w14:paraId="3B9437C0" w14:textId="7ED769EF" w:rsidR="00605E07" w:rsidRDefault="00605E07" w:rsidP="00605E07">
      <w:pPr>
        <w:rPr>
          <w:sz w:val="24"/>
          <w:szCs w:val="28"/>
        </w:rPr>
      </w:pPr>
      <w:r>
        <w:rPr>
          <w:rFonts w:hint="eastAsia"/>
          <w:sz w:val="24"/>
          <w:szCs w:val="28"/>
        </w:rPr>
        <w:t>2、实验内容</w:t>
      </w:r>
    </w:p>
    <w:p w14:paraId="1312FC3B" w14:textId="77777777" w:rsidR="00605E07" w:rsidRDefault="00605E07" w:rsidP="00605E07">
      <w:pPr>
        <w:rPr>
          <w:sz w:val="24"/>
          <w:szCs w:val="28"/>
        </w:rPr>
      </w:pPr>
      <w:r>
        <w:rPr>
          <w:rFonts w:hint="eastAsia"/>
          <w:sz w:val="24"/>
          <w:szCs w:val="28"/>
        </w:rPr>
        <w:t>1</w:t>
      </w:r>
      <w:r>
        <w:rPr>
          <w:sz w:val="24"/>
          <w:szCs w:val="28"/>
        </w:rPr>
        <w:t>)</w:t>
      </w:r>
      <w:r>
        <w:rPr>
          <w:rFonts w:hint="eastAsia"/>
          <w:sz w:val="24"/>
          <w:szCs w:val="28"/>
        </w:rPr>
        <w:t>数据准备</w:t>
      </w:r>
    </w:p>
    <w:p w14:paraId="5D21B8A3" w14:textId="49EB6B41" w:rsidR="00605E07" w:rsidRDefault="00605E07" w:rsidP="00605E07">
      <w:pPr>
        <w:rPr>
          <w:sz w:val="24"/>
          <w:szCs w:val="28"/>
        </w:rPr>
      </w:pPr>
      <w:r>
        <w:rPr>
          <w:noProof/>
        </w:rPr>
        <w:drawing>
          <wp:inline distT="0" distB="0" distL="0" distR="0" wp14:anchorId="0454AE37" wp14:editId="6FF75AA5">
            <wp:extent cx="5191760" cy="156640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5092" cy="1570429"/>
                    </a:xfrm>
                    <a:prstGeom prst="rect">
                      <a:avLst/>
                    </a:prstGeom>
                  </pic:spPr>
                </pic:pic>
              </a:graphicData>
            </a:graphic>
          </wp:inline>
        </w:drawing>
      </w:r>
      <w:r w:rsidRPr="00605E07">
        <w:rPr>
          <w:rFonts w:hint="eastAsia"/>
          <w:sz w:val="24"/>
          <w:szCs w:val="28"/>
        </w:rPr>
        <w:t xml:space="preserve"> </w:t>
      </w:r>
    </w:p>
    <w:p w14:paraId="75834228" w14:textId="478DE421" w:rsidR="00605E07" w:rsidRDefault="00605E07" w:rsidP="00605E07">
      <w:pPr>
        <w:rPr>
          <w:sz w:val="24"/>
          <w:szCs w:val="28"/>
        </w:rPr>
      </w:pPr>
      <w:r>
        <w:rPr>
          <w:rFonts w:hint="eastAsia"/>
          <w:sz w:val="24"/>
          <w:szCs w:val="28"/>
        </w:rPr>
        <w:t>2）初始化算法参数与模型参数</w:t>
      </w:r>
    </w:p>
    <w:p w14:paraId="33897EF3" w14:textId="29516304" w:rsidR="00605E07" w:rsidRDefault="00605E07" w:rsidP="00605E07">
      <w:pPr>
        <w:rPr>
          <w:sz w:val="24"/>
          <w:szCs w:val="28"/>
        </w:rPr>
      </w:pPr>
      <w:r>
        <w:rPr>
          <w:noProof/>
        </w:rPr>
        <w:drawing>
          <wp:inline distT="0" distB="0" distL="0" distR="0" wp14:anchorId="49C3F841" wp14:editId="7E17C1BB">
            <wp:extent cx="5219968" cy="349267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9968" cy="3492679"/>
                    </a:xfrm>
                    <a:prstGeom prst="rect">
                      <a:avLst/>
                    </a:prstGeom>
                  </pic:spPr>
                </pic:pic>
              </a:graphicData>
            </a:graphic>
          </wp:inline>
        </w:drawing>
      </w:r>
    </w:p>
    <w:p w14:paraId="32504EF2" w14:textId="5E68CBCC" w:rsidR="00134F9E" w:rsidRDefault="00134F9E" w:rsidP="00605E07">
      <w:pPr>
        <w:rPr>
          <w:sz w:val="24"/>
          <w:szCs w:val="28"/>
        </w:rPr>
      </w:pPr>
      <w:r>
        <w:rPr>
          <w:rFonts w:hint="eastAsia"/>
          <w:sz w:val="24"/>
          <w:szCs w:val="28"/>
        </w:rPr>
        <w:t>3）利用f</w:t>
      </w:r>
      <w:r>
        <w:rPr>
          <w:sz w:val="24"/>
          <w:szCs w:val="28"/>
        </w:rPr>
        <w:t>or</w:t>
      </w:r>
      <w:r>
        <w:rPr>
          <w:rFonts w:hint="eastAsia"/>
          <w:sz w:val="24"/>
          <w:szCs w:val="28"/>
        </w:rPr>
        <w:t>循环得出参数估计结果</w:t>
      </w:r>
    </w:p>
    <w:p w14:paraId="755F2FBE" w14:textId="262B91E0" w:rsidR="00134F9E" w:rsidRDefault="0013339D" w:rsidP="00605E07">
      <w:pPr>
        <w:rPr>
          <w:sz w:val="24"/>
          <w:szCs w:val="28"/>
        </w:rPr>
      </w:pPr>
      <w:r>
        <w:rPr>
          <w:noProof/>
        </w:rPr>
        <w:drawing>
          <wp:inline distT="0" distB="0" distL="0" distR="0" wp14:anchorId="7087FC43" wp14:editId="357199E2">
            <wp:extent cx="5274310" cy="413468"/>
            <wp:effectExtent l="0" t="0" r="254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44713" cy="418987"/>
                    </a:xfrm>
                    <a:prstGeom prst="rect">
                      <a:avLst/>
                    </a:prstGeom>
                  </pic:spPr>
                </pic:pic>
              </a:graphicData>
            </a:graphic>
          </wp:inline>
        </w:drawing>
      </w:r>
    </w:p>
    <w:p w14:paraId="279C7B21" w14:textId="77777777" w:rsidR="00134F9E" w:rsidRPr="00605E07" w:rsidRDefault="00134F9E" w:rsidP="00605E07">
      <w:pPr>
        <w:rPr>
          <w:sz w:val="24"/>
          <w:szCs w:val="28"/>
        </w:rPr>
      </w:pPr>
    </w:p>
    <w:p w14:paraId="62F1F51A" w14:textId="0679D8C2" w:rsidR="00A117EC" w:rsidRPr="00A117EC" w:rsidRDefault="00DB3403" w:rsidP="00A117EC">
      <w:pPr>
        <w:pStyle w:val="a3"/>
        <w:numPr>
          <w:ilvl w:val="0"/>
          <w:numId w:val="1"/>
        </w:numPr>
        <w:ind w:firstLineChars="0"/>
        <w:rPr>
          <w:b/>
          <w:bCs/>
          <w:sz w:val="24"/>
          <w:szCs w:val="28"/>
        </w:rPr>
      </w:pPr>
      <w:r w:rsidRPr="00134F9E">
        <w:rPr>
          <w:rFonts w:hint="eastAsia"/>
          <w:b/>
          <w:bCs/>
          <w:sz w:val="24"/>
          <w:szCs w:val="28"/>
        </w:rPr>
        <w:t>代码</w:t>
      </w:r>
    </w:p>
    <w:p w14:paraId="75CADE3A" w14:textId="3823DC0F" w:rsidR="00134F9E" w:rsidRPr="00A117EC" w:rsidRDefault="00134F9E" w:rsidP="00A117EC">
      <w:pPr>
        <w:jc w:val="left"/>
        <w:rPr>
          <w:sz w:val="24"/>
          <w:szCs w:val="28"/>
        </w:rPr>
      </w:pPr>
      <w:r>
        <w:rPr>
          <w:noProof/>
        </w:rPr>
        <w:lastRenderedPageBreak/>
        <w:drawing>
          <wp:inline distT="0" distB="0" distL="0" distR="0" wp14:anchorId="3C7CC94C" wp14:editId="306BF1B1">
            <wp:extent cx="5274310" cy="131572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315720"/>
                    </a:xfrm>
                    <a:prstGeom prst="rect">
                      <a:avLst/>
                    </a:prstGeom>
                  </pic:spPr>
                </pic:pic>
              </a:graphicData>
            </a:graphic>
          </wp:inline>
        </w:drawing>
      </w:r>
    </w:p>
    <w:p w14:paraId="52BDED3C" w14:textId="68E83629" w:rsidR="00134F9E" w:rsidRPr="00A117EC" w:rsidRDefault="00134F9E" w:rsidP="00A117EC">
      <w:pPr>
        <w:jc w:val="center"/>
        <w:rPr>
          <w:sz w:val="24"/>
          <w:szCs w:val="28"/>
        </w:rPr>
      </w:pPr>
      <w:r>
        <w:rPr>
          <w:noProof/>
        </w:rPr>
        <w:drawing>
          <wp:inline distT="0" distB="0" distL="0" distR="0" wp14:anchorId="20BEBE65" wp14:editId="25487CCB">
            <wp:extent cx="5274310" cy="3218180"/>
            <wp:effectExtent l="0" t="0" r="254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218180"/>
                    </a:xfrm>
                    <a:prstGeom prst="rect">
                      <a:avLst/>
                    </a:prstGeom>
                  </pic:spPr>
                </pic:pic>
              </a:graphicData>
            </a:graphic>
          </wp:inline>
        </w:drawing>
      </w:r>
    </w:p>
    <w:p w14:paraId="2F72A880" w14:textId="57650C08" w:rsidR="00134F9E" w:rsidRPr="00A117EC" w:rsidRDefault="00134F9E" w:rsidP="00A117EC">
      <w:pPr>
        <w:rPr>
          <w:sz w:val="24"/>
          <w:szCs w:val="28"/>
        </w:rPr>
      </w:pPr>
      <w:r>
        <w:rPr>
          <w:noProof/>
        </w:rPr>
        <w:drawing>
          <wp:inline distT="0" distB="0" distL="0" distR="0" wp14:anchorId="319067EE" wp14:editId="4B151008">
            <wp:extent cx="5274310" cy="3442335"/>
            <wp:effectExtent l="0" t="0" r="254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442335"/>
                    </a:xfrm>
                    <a:prstGeom prst="rect">
                      <a:avLst/>
                    </a:prstGeom>
                  </pic:spPr>
                </pic:pic>
              </a:graphicData>
            </a:graphic>
          </wp:inline>
        </w:drawing>
      </w:r>
    </w:p>
    <w:p w14:paraId="5A8B7B7A" w14:textId="4B2B00C5" w:rsidR="0013339D" w:rsidRPr="00A117EC" w:rsidRDefault="0013339D" w:rsidP="00A117EC">
      <w:pPr>
        <w:rPr>
          <w:sz w:val="24"/>
          <w:szCs w:val="28"/>
        </w:rPr>
      </w:pPr>
      <w:r>
        <w:rPr>
          <w:noProof/>
        </w:rPr>
        <w:lastRenderedPageBreak/>
        <w:drawing>
          <wp:inline distT="0" distB="0" distL="0" distR="0" wp14:anchorId="4BC962DA" wp14:editId="1704BD95">
            <wp:extent cx="5274310" cy="2487295"/>
            <wp:effectExtent l="0" t="0" r="254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487295"/>
                    </a:xfrm>
                    <a:prstGeom prst="rect">
                      <a:avLst/>
                    </a:prstGeom>
                  </pic:spPr>
                </pic:pic>
              </a:graphicData>
            </a:graphic>
          </wp:inline>
        </w:drawing>
      </w:r>
    </w:p>
    <w:sectPr w:rsidR="0013339D" w:rsidRPr="00A117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mp;qu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8109E4"/>
    <w:multiLevelType w:val="hybridMultilevel"/>
    <w:tmpl w:val="FC46D262"/>
    <w:lvl w:ilvl="0" w:tplc="340C02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CC41759"/>
    <w:multiLevelType w:val="hybridMultilevel"/>
    <w:tmpl w:val="9B00CE32"/>
    <w:lvl w:ilvl="0" w:tplc="97DA2DE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456153B"/>
    <w:multiLevelType w:val="hybridMultilevel"/>
    <w:tmpl w:val="3EC2F4A8"/>
    <w:lvl w:ilvl="0" w:tplc="963619D2">
      <w:start w:val="1"/>
      <w:numFmt w:val="decimal"/>
      <w:lvlText w:val="%1）"/>
      <w:lvlJc w:val="left"/>
      <w:pPr>
        <w:ind w:left="720" w:hanging="7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EBA"/>
    <w:rsid w:val="000501A6"/>
    <w:rsid w:val="0013339D"/>
    <w:rsid w:val="00134F9E"/>
    <w:rsid w:val="00400A40"/>
    <w:rsid w:val="00414D24"/>
    <w:rsid w:val="00431578"/>
    <w:rsid w:val="00605E07"/>
    <w:rsid w:val="0077190E"/>
    <w:rsid w:val="00841CD5"/>
    <w:rsid w:val="009F329E"/>
    <w:rsid w:val="00A117EC"/>
    <w:rsid w:val="00A253E6"/>
    <w:rsid w:val="00A92B0A"/>
    <w:rsid w:val="00B230F7"/>
    <w:rsid w:val="00B36D60"/>
    <w:rsid w:val="00C567CE"/>
    <w:rsid w:val="00CA2289"/>
    <w:rsid w:val="00D20EBA"/>
    <w:rsid w:val="00D311CF"/>
    <w:rsid w:val="00DB3403"/>
    <w:rsid w:val="00E006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9682F"/>
  <w15:chartTrackingRefBased/>
  <w15:docId w15:val="{36F1C719-1FA5-4A8C-83BE-49388096A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3403"/>
    <w:pPr>
      <w:ind w:firstLineChars="200" w:firstLine="420"/>
    </w:pPr>
  </w:style>
  <w:style w:type="paragraph" w:styleId="a4">
    <w:name w:val="Normal (Web)"/>
    <w:basedOn w:val="a"/>
    <w:uiPriority w:val="99"/>
    <w:unhideWhenUsed/>
    <w:rsid w:val="00DB340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673241">
      <w:bodyDiv w:val="1"/>
      <w:marLeft w:val="0"/>
      <w:marRight w:val="0"/>
      <w:marTop w:val="0"/>
      <w:marBottom w:val="0"/>
      <w:divBdr>
        <w:top w:val="none" w:sz="0" w:space="0" w:color="auto"/>
        <w:left w:val="none" w:sz="0" w:space="0" w:color="auto"/>
        <w:bottom w:val="none" w:sz="0" w:space="0" w:color="auto"/>
        <w:right w:val="none" w:sz="0" w:space="0" w:color="auto"/>
      </w:divBdr>
    </w:div>
    <w:div w:id="986595943">
      <w:bodyDiv w:val="1"/>
      <w:marLeft w:val="0"/>
      <w:marRight w:val="0"/>
      <w:marTop w:val="0"/>
      <w:marBottom w:val="0"/>
      <w:divBdr>
        <w:top w:val="none" w:sz="0" w:space="0" w:color="auto"/>
        <w:left w:val="none" w:sz="0" w:space="0" w:color="auto"/>
        <w:bottom w:val="none" w:sz="0" w:space="0" w:color="auto"/>
        <w:right w:val="none" w:sz="0" w:space="0" w:color="auto"/>
      </w:divBdr>
    </w:div>
    <w:div w:id="1050037361">
      <w:bodyDiv w:val="1"/>
      <w:marLeft w:val="0"/>
      <w:marRight w:val="0"/>
      <w:marTop w:val="0"/>
      <w:marBottom w:val="0"/>
      <w:divBdr>
        <w:top w:val="none" w:sz="0" w:space="0" w:color="auto"/>
        <w:left w:val="none" w:sz="0" w:space="0" w:color="auto"/>
        <w:bottom w:val="none" w:sz="0" w:space="0" w:color="auto"/>
        <w:right w:val="none" w:sz="0" w:space="0" w:color="auto"/>
      </w:divBdr>
    </w:div>
    <w:div w:id="1720546728">
      <w:bodyDiv w:val="1"/>
      <w:marLeft w:val="0"/>
      <w:marRight w:val="0"/>
      <w:marTop w:val="0"/>
      <w:marBottom w:val="0"/>
      <w:divBdr>
        <w:top w:val="none" w:sz="0" w:space="0" w:color="auto"/>
        <w:left w:val="none" w:sz="0" w:space="0" w:color="auto"/>
        <w:bottom w:val="none" w:sz="0" w:space="0" w:color="auto"/>
        <w:right w:val="none" w:sz="0" w:space="0" w:color="auto"/>
      </w:divBdr>
    </w:div>
    <w:div w:id="1836801725">
      <w:bodyDiv w:val="1"/>
      <w:marLeft w:val="0"/>
      <w:marRight w:val="0"/>
      <w:marTop w:val="0"/>
      <w:marBottom w:val="0"/>
      <w:divBdr>
        <w:top w:val="none" w:sz="0" w:space="0" w:color="auto"/>
        <w:left w:val="none" w:sz="0" w:space="0" w:color="auto"/>
        <w:bottom w:val="none" w:sz="0" w:space="0" w:color="auto"/>
        <w:right w:val="none" w:sz="0" w:space="0" w:color="auto"/>
      </w:divBdr>
    </w:div>
    <w:div w:id="195539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106</Words>
  <Characters>610</Characters>
  <Application>Microsoft Office Word</Application>
  <DocSecurity>0</DocSecurity>
  <Lines>5</Lines>
  <Paragraphs>1</Paragraphs>
  <ScaleCrop>false</ScaleCrop>
  <Company/>
  <LinksUpToDate>false</LinksUpToDate>
  <CharactersWithSpaces>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志伟 刘</dc:creator>
  <cp:keywords/>
  <dc:description/>
  <cp:lastModifiedBy>志伟 刘</cp:lastModifiedBy>
  <cp:revision>2</cp:revision>
  <dcterms:created xsi:type="dcterms:W3CDTF">2020-05-30T13:15:00Z</dcterms:created>
  <dcterms:modified xsi:type="dcterms:W3CDTF">2020-05-30T13:15:00Z</dcterms:modified>
</cp:coreProperties>
</file>