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90F14" w14:textId="0A3469C8" w:rsidR="00CD31C7" w:rsidRPr="0092458F" w:rsidRDefault="005228F2" w:rsidP="00CD31C7">
      <w:pPr>
        <w:jc w:val="center"/>
        <w:rPr>
          <w:rFonts w:hint="eastAsia"/>
          <w:b/>
          <w:bCs/>
          <w:sz w:val="22"/>
          <w:szCs w:val="24"/>
        </w:rPr>
      </w:pPr>
      <w:r w:rsidRPr="0092458F">
        <w:rPr>
          <w:rFonts w:hint="eastAsia"/>
          <w:b/>
          <w:bCs/>
          <w:sz w:val="22"/>
          <w:szCs w:val="24"/>
        </w:rPr>
        <w:t>深度学习</w:t>
      </w:r>
      <w:r>
        <w:rPr>
          <w:rFonts w:hint="eastAsia"/>
          <w:b/>
          <w:bCs/>
          <w:sz w:val="22"/>
          <w:szCs w:val="24"/>
        </w:rPr>
        <w:t>第四次作业</w:t>
      </w:r>
      <w:r w:rsidRPr="0092458F">
        <w:rPr>
          <w:rFonts w:hint="eastAsia"/>
          <w:b/>
          <w:bCs/>
          <w:sz w:val="22"/>
          <w:szCs w:val="24"/>
        </w:rPr>
        <w:t>——</w:t>
      </w:r>
      <w:r>
        <w:rPr>
          <w:b/>
          <w:bCs/>
          <w:sz w:val="22"/>
          <w:szCs w:val="24"/>
        </w:rPr>
        <w:t>CNN</w:t>
      </w:r>
      <w:r>
        <w:rPr>
          <w:rFonts w:hint="eastAsia"/>
          <w:b/>
          <w:bCs/>
          <w:sz w:val="22"/>
          <w:szCs w:val="24"/>
        </w:rPr>
        <w:t>基本原理与实现</w:t>
      </w:r>
    </w:p>
    <w:p w14:paraId="1541B4CC" w14:textId="77777777" w:rsidR="005228F2" w:rsidRDefault="005228F2" w:rsidP="005228F2">
      <w:pPr>
        <w:jc w:val="center"/>
      </w:pPr>
    </w:p>
    <w:p w14:paraId="65D5A2AD" w14:textId="2CF662A5" w:rsidR="005228F2" w:rsidRDefault="005228F2" w:rsidP="005228F2">
      <w:pPr>
        <w:pStyle w:val="a3"/>
        <w:numPr>
          <w:ilvl w:val="0"/>
          <w:numId w:val="1"/>
        </w:numPr>
        <w:ind w:firstLineChars="0"/>
        <w:rPr>
          <w:b/>
          <w:bCs/>
        </w:rPr>
      </w:pPr>
      <w:r w:rsidRPr="005228F2">
        <w:rPr>
          <w:rFonts w:hint="eastAsia"/>
          <w:b/>
          <w:bCs/>
        </w:rPr>
        <w:t>基本原理</w:t>
      </w:r>
    </w:p>
    <w:p w14:paraId="5CC21624" w14:textId="1CD83966" w:rsidR="00526E8C" w:rsidRDefault="00AF491F" w:rsidP="00F449CE">
      <w:pPr>
        <w:ind w:firstLineChars="200" w:firstLine="420"/>
      </w:pPr>
      <w:r>
        <w:rPr>
          <w:rFonts w:hint="eastAsia"/>
        </w:rPr>
        <w:t>卷积神经网络(CNN</w:t>
      </w:r>
      <w:r>
        <w:t>)</w:t>
      </w:r>
      <w:r>
        <w:rPr>
          <w:rFonts w:hint="eastAsia"/>
        </w:rPr>
        <w:t>是一种特殊的F</w:t>
      </w:r>
      <w:r>
        <w:t>NN</w:t>
      </w:r>
      <w:r>
        <w:rPr>
          <w:rFonts w:hint="eastAsia"/>
        </w:rPr>
        <w:t>，其专门为图像数据所设计用于解决图像分类问题，目前以广泛应用于模式识别、图像特征提取与压缩等多个领域。</w:t>
      </w:r>
    </w:p>
    <w:p w14:paraId="2CA7393F" w14:textId="77777777" w:rsidR="00F449CE" w:rsidRDefault="00526E8C" w:rsidP="00F449CE">
      <w:pPr>
        <w:ind w:firstLineChars="200" w:firstLine="420"/>
      </w:pPr>
      <w:r w:rsidRPr="009E6AC4">
        <w:rPr>
          <w:rFonts w:hint="eastAsia"/>
        </w:rPr>
        <w:t>一个较为</w:t>
      </w:r>
      <w:r>
        <w:rPr>
          <w:rFonts w:hint="eastAsia"/>
        </w:rPr>
        <w:t>完整的C</w:t>
      </w:r>
      <w:r>
        <w:t>NN</w:t>
      </w:r>
      <w:r>
        <w:rPr>
          <w:rFonts w:hint="eastAsia"/>
        </w:rPr>
        <w:t>由卷积层、池化层和全连接层构成。卷积层利用多个适合</w:t>
      </w:r>
      <w:proofErr w:type="gramStart"/>
      <w:r>
        <w:rPr>
          <w:rFonts w:hint="eastAsia"/>
        </w:rPr>
        <w:t>图像阶数的</w:t>
      </w:r>
      <w:proofErr w:type="gramEnd"/>
      <w:r>
        <w:rPr>
          <w:rFonts w:hint="eastAsia"/>
        </w:rPr>
        <w:t>滤波器扫描图片，进行特征提取，得到多个特征图（f</w:t>
      </w:r>
      <w:r>
        <w:t>eature map</w:t>
      </w:r>
      <w:r>
        <w:rPr>
          <w:rFonts w:hint="eastAsia"/>
        </w:rPr>
        <w:t>）作为输出，而</w:t>
      </w:r>
      <w:proofErr w:type="gramStart"/>
      <w:r>
        <w:rPr>
          <w:rFonts w:hint="eastAsia"/>
        </w:rPr>
        <w:t>池化层</w:t>
      </w:r>
      <w:proofErr w:type="gramEnd"/>
      <w:r>
        <w:rPr>
          <w:rFonts w:hint="eastAsia"/>
        </w:rPr>
        <w:t>将接受到的特征图尽可能保留原始特征的情况下进行压缩，将结果丢给下一个卷积层，然后重复此过程。重复多个卷积-池化过程后，将结果丢入一个全连接神经网络进一步进行特征提取并完成分类任务。</w:t>
      </w:r>
    </w:p>
    <w:p w14:paraId="0333313B" w14:textId="33F08190" w:rsidR="00AF491F" w:rsidRPr="00AF491F" w:rsidRDefault="00AF491F" w:rsidP="00F449CE">
      <w:pPr>
        <w:ind w:firstLineChars="200" w:firstLine="420"/>
      </w:pPr>
      <w:r>
        <w:rPr>
          <w:rFonts w:hint="eastAsia"/>
        </w:rPr>
        <w:t>一个简单的C</w:t>
      </w:r>
      <w:r>
        <w:t>NN</w:t>
      </w:r>
      <w:r w:rsidR="0054551C">
        <w:rPr>
          <w:rFonts w:hint="eastAsia"/>
        </w:rPr>
        <w:t>架构</w:t>
      </w:r>
      <w:r>
        <w:rPr>
          <w:rFonts w:hint="eastAsia"/>
        </w:rPr>
        <w:t>如下图：</w:t>
      </w:r>
    </w:p>
    <w:p w14:paraId="36BB6A71" w14:textId="2FBCABEC" w:rsidR="0033177D" w:rsidRDefault="00AF491F" w:rsidP="00AF491F">
      <w:pPr>
        <w:pStyle w:val="a3"/>
        <w:ind w:left="420" w:firstLineChars="0" w:firstLine="0"/>
        <w:jc w:val="center"/>
        <w:rPr>
          <w:b/>
          <w:bCs/>
        </w:rPr>
      </w:pPr>
      <w:r>
        <w:rPr>
          <w:noProof/>
        </w:rPr>
        <w:drawing>
          <wp:inline distT="0" distB="0" distL="0" distR="0" wp14:anchorId="5F3BB7F2" wp14:editId="110CA3D8">
            <wp:extent cx="3918151" cy="108590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8151" cy="1085906"/>
                    </a:xfrm>
                    <a:prstGeom prst="rect">
                      <a:avLst/>
                    </a:prstGeom>
                  </pic:spPr>
                </pic:pic>
              </a:graphicData>
            </a:graphic>
          </wp:inline>
        </w:drawing>
      </w:r>
    </w:p>
    <w:p w14:paraId="3B035B44" w14:textId="544A33DF" w:rsidR="009E6AC4" w:rsidRDefault="00526E8C" w:rsidP="00F449CE">
      <w:pPr>
        <w:ind w:firstLineChars="200" w:firstLine="420"/>
      </w:pPr>
      <w:r>
        <w:rPr>
          <w:rFonts w:hint="eastAsia"/>
        </w:rPr>
        <w:t>可以看出，该网络共经历了两次卷积过程和两次池化过程，末端所连接的F</w:t>
      </w:r>
      <w:r>
        <w:t>C</w:t>
      </w:r>
      <w:r>
        <w:rPr>
          <w:rFonts w:hint="eastAsia"/>
        </w:rPr>
        <w:t>能够使整个网络具有解决多分类任务的能力。</w:t>
      </w:r>
    </w:p>
    <w:p w14:paraId="3DB4DE49" w14:textId="77777777" w:rsidR="00653AA0" w:rsidRPr="009E6AC4" w:rsidRDefault="00653AA0" w:rsidP="00653AA0"/>
    <w:p w14:paraId="52D6BAA8" w14:textId="77777777" w:rsidR="005228F2" w:rsidRPr="005228F2" w:rsidRDefault="005228F2" w:rsidP="005228F2">
      <w:pPr>
        <w:pStyle w:val="a3"/>
        <w:numPr>
          <w:ilvl w:val="0"/>
          <w:numId w:val="1"/>
        </w:numPr>
        <w:ind w:firstLineChars="0"/>
        <w:rPr>
          <w:b/>
          <w:bCs/>
        </w:rPr>
      </w:pPr>
      <w:r w:rsidRPr="005228F2">
        <w:rPr>
          <w:rFonts w:hint="eastAsia"/>
          <w:b/>
          <w:bCs/>
        </w:rPr>
        <w:t>实验部分</w:t>
      </w:r>
    </w:p>
    <w:p w14:paraId="12C39B45" w14:textId="2574EE92" w:rsidR="005228F2" w:rsidRDefault="005228F2" w:rsidP="005228F2">
      <w:pPr>
        <w:pStyle w:val="a3"/>
        <w:numPr>
          <w:ilvl w:val="0"/>
          <w:numId w:val="2"/>
        </w:numPr>
        <w:ind w:firstLineChars="0"/>
      </w:pPr>
      <w:r>
        <w:rPr>
          <w:rFonts w:hint="eastAsia"/>
        </w:rPr>
        <w:t>实验目标</w:t>
      </w:r>
      <w:r w:rsidR="00A5074E">
        <w:rPr>
          <w:rFonts w:hint="eastAsia"/>
        </w:rPr>
        <w:t>：</w:t>
      </w:r>
      <w:r w:rsidR="00C34533">
        <w:rPr>
          <w:rFonts w:hint="eastAsia"/>
        </w:rPr>
        <w:t>运用</w:t>
      </w:r>
      <w:r w:rsidR="0079115F">
        <w:rPr>
          <w:rFonts w:hint="eastAsia"/>
        </w:rPr>
        <w:t>CNN</w:t>
      </w:r>
      <w:r w:rsidR="00A66059">
        <w:rPr>
          <w:rFonts w:hint="eastAsia"/>
        </w:rPr>
        <w:t>完成基于</w:t>
      </w:r>
      <w:r w:rsidR="00A5074E">
        <w:rPr>
          <w:rFonts w:hint="eastAsia"/>
        </w:rPr>
        <w:t>F</w:t>
      </w:r>
      <w:r w:rsidR="00A5074E">
        <w:t>ashion</w:t>
      </w:r>
      <w:r w:rsidR="00A5074E">
        <w:rPr>
          <w:rFonts w:hint="eastAsia"/>
        </w:rPr>
        <w:t>数据集的多分类</w:t>
      </w:r>
      <w:r w:rsidR="00A66059">
        <w:rPr>
          <w:rFonts w:hint="eastAsia"/>
        </w:rPr>
        <w:t>任务</w:t>
      </w:r>
    </w:p>
    <w:p w14:paraId="68B3A899" w14:textId="0AD10C5C" w:rsidR="005228F2" w:rsidRDefault="005228F2" w:rsidP="005228F2">
      <w:pPr>
        <w:pStyle w:val="a3"/>
        <w:numPr>
          <w:ilvl w:val="0"/>
          <w:numId w:val="2"/>
        </w:numPr>
        <w:ind w:firstLineChars="0"/>
      </w:pPr>
      <w:r>
        <w:rPr>
          <w:rFonts w:hint="eastAsia"/>
        </w:rPr>
        <w:t>实验过程与结果</w:t>
      </w:r>
    </w:p>
    <w:p w14:paraId="10D3D1EF" w14:textId="1A90800A" w:rsidR="009E6AC4" w:rsidRDefault="00F449CE" w:rsidP="009E6AC4">
      <w:pPr>
        <w:pStyle w:val="a3"/>
        <w:numPr>
          <w:ilvl w:val="0"/>
          <w:numId w:val="3"/>
        </w:numPr>
        <w:ind w:firstLineChars="0"/>
      </w:pPr>
      <w:r>
        <w:rPr>
          <w:rFonts w:hint="eastAsia"/>
        </w:rPr>
        <w:t>导入相关</w:t>
      </w:r>
      <w:r>
        <w:t>Python</w:t>
      </w:r>
      <w:r>
        <w:rPr>
          <w:rFonts w:hint="eastAsia"/>
        </w:rPr>
        <w:t>工具库与</w:t>
      </w:r>
      <w:r w:rsidR="009E6AC4">
        <w:rPr>
          <w:rFonts w:hint="eastAsia"/>
        </w:rPr>
        <w:t>数据</w:t>
      </w:r>
      <w:r>
        <w:rPr>
          <w:rFonts w:hint="eastAsia"/>
        </w:rPr>
        <w:t>预处理</w:t>
      </w:r>
    </w:p>
    <w:p w14:paraId="348CC086" w14:textId="6BD557C0" w:rsidR="00F449CE" w:rsidRDefault="00F449CE" w:rsidP="00F449CE">
      <w:pPr>
        <w:ind w:firstLineChars="200" w:firstLine="420"/>
      </w:pPr>
      <w:r>
        <w:rPr>
          <w:rFonts w:hint="eastAsia"/>
        </w:rPr>
        <w:t>导入本次实验所用到的算法库：</w:t>
      </w:r>
    </w:p>
    <w:p w14:paraId="3EB7A0A6" w14:textId="3F2E607A" w:rsidR="00F449CE" w:rsidRDefault="00F449CE" w:rsidP="009E6AC4">
      <w:r>
        <w:rPr>
          <w:noProof/>
        </w:rPr>
        <w:drawing>
          <wp:inline distT="0" distB="0" distL="0" distR="0" wp14:anchorId="45DB5A2D" wp14:editId="078AC063">
            <wp:extent cx="5274310" cy="718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18185"/>
                    </a:xfrm>
                    <a:prstGeom prst="rect">
                      <a:avLst/>
                    </a:prstGeom>
                  </pic:spPr>
                </pic:pic>
              </a:graphicData>
            </a:graphic>
          </wp:inline>
        </w:drawing>
      </w:r>
    </w:p>
    <w:p w14:paraId="7137FE43" w14:textId="7E3B5AAA" w:rsidR="00F449CE" w:rsidRDefault="00F449CE" w:rsidP="00F449CE">
      <w:pPr>
        <w:ind w:firstLine="420"/>
      </w:pPr>
      <w:r>
        <w:rPr>
          <w:rFonts w:hint="eastAsia"/>
        </w:rPr>
        <w:t>读取F</w:t>
      </w:r>
      <w:r>
        <w:t>ashion</w:t>
      </w:r>
      <w:r>
        <w:rPr>
          <w:rFonts w:hint="eastAsia"/>
        </w:rPr>
        <w:t>数据集，将数据</w:t>
      </w:r>
      <w:proofErr w:type="gramStart"/>
      <w:r>
        <w:rPr>
          <w:rFonts w:hint="eastAsia"/>
        </w:rPr>
        <w:t>集分为</w:t>
      </w:r>
      <w:proofErr w:type="gramEnd"/>
      <w:r>
        <w:rPr>
          <w:rFonts w:hint="eastAsia"/>
        </w:rPr>
        <w:t>训练集（55000）、验证集（5000）和测试集（10000</w:t>
      </w:r>
      <w:r>
        <w:t>）</w:t>
      </w:r>
      <w:r>
        <w:rPr>
          <w:rFonts w:hint="eastAsia"/>
        </w:rPr>
        <w:t>，利用m</w:t>
      </w:r>
      <w:r>
        <w:t>atplotlib</w:t>
      </w:r>
      <w:r>
        <w:rPr>
          <w:rFonts w:hint="eastAsia"/>
        </w:rPr>
        <w:t>可视化该数据集中部分图片：</w:t>
      </w:r>
    </w:p>
    <w:p w14:paraId="53235822" w14:textId="17FAA6EA" w:rsidR="00F449CE" w:rsidRDefault="00F449CE" w:rsidP="00F449CE">
      <w:pPr>
        <w:jc w:val="center"/>
      </w:pPr>
      <w:r>
        <w:rPr>
          <w:noProof/>
        </w:rPr>
        <w:drawing>
          <wp:inline distT="0" distB="0" distL="0" distR="0" wp14:anchorId="2DEC1164" wp14:editId="5463E951">
            <wp:extent cx="2616334" cy="1822544"/>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6334" cy="1822544"/>
                    </a:xfrm>
                    <a:prstGeom prst="rect">
                      <a:avLst/>
                    </a:prstGeom>
                  </pic:spPr>
                </pic:pic>
              </a:graphicData>
            </a:graphic>
          </wp:inline>
        </w:drawing>
      </w:r>
    </w:p>
    <w:p w14:paraId="05E2145C" w14:textId="5FC2574A" w:rsidR="00F449CE" w:rsidRDefault="00F449CE" w:rsidP="00144DAD">
      <w:pPr>
        <w:ind w:firstLine="420"/>
      </w:pPr>
      <w:r>
        <w:rPr>
          <w:rFonts w:hint="eastAsia"/>
        </w:rPr>
        <w:t>由于该数据集中</w:t>
      </w:r>
      <w:proofErr w:type="gramStart"/>
      <w:r>
        <w:rPr>
          <w:rFonts w:hint="eastAsia"/>
        </w:rPr>
        <w:t>数据阶数为</w:t>
      </w:r>
      <w:proofErr w:type="gramEnd"/>
      <w:r>
        <w:rPr>
          <w:rFonts w:hint="eastAsia"/>
        </w:rPr>
        <w:t>2阶，为了适合之后的CNN架构，将图片数据升阶为3阶，并进行归一化处理</w:t>
      </w:r>
      <w:r w:rsidR="00144DAD">
        <w:rPr>
          <w:rFonts w:hint="eastAsia"/>
        </w:rPr>
        <w:t>。</w:t>
      </w:r>
    </w:p>
    <w:p w14:paraId="3D9B9949" w14:textId="24C05EB2" w:rsidR="00144DAD" w:rsidRDefault="00144DAD" w:rsidP="00144DAD">
      <w:r>
        <w:rPr>
          <w:rFonts w:hint="eastAsia"/>
        </w:rPr>
        <w:t>2）构建C</w:t>
      </w:r>
      <w:r>
        <w:t>NN</w:t>
      </w:r>
    </w:p>
    <w:p w14:paraId="07AA70B7" w14:textId="2CDD78DA" w:rsidR="00144DAD" w:rsidRPr="00144DAD" w:rsidRDefault="00144DAD" w:rsidP="00144DAD">
      <w:pPr>
        <w:ind w:firstLineChars="200" w:firstLine="420"/>
      </w:pPr>
      <w:r>
        <w:rPr>
          <w:rFonts w:hint="eastAsia"/>
        </w:rPr>
        <w:lastRenderedPageBreak/>
        <w:t>利用T</w:t>
      </w:r>
      <w:r>
        <w:t>ensorflow2.0</w:t>
      </w:r>
      <w:r>
        <w:rPr>
          <w:rFonts w:hint="eastAsia"/>
        </w:rPr>
        <w:t>中的</w:t>
      </w:r>
      <w:proofErr w:type="spellStart"/>
      <w:r>
        <w:rPr>
          <w:rFonts w:hint="eastAsia"/>
        </w:rPr>
        <w:t>k</w:t>
      </w:r>
      <w:r>
        <w:t>eras</w:t>
      </w:r>
      <w:proofErr w:type="spellEnd"/>
      <w:r>
        <w:rPr>
          <w:rFonts w:hint="eastAsia"/>
        </w:rPr>
        <w:t>库构建一个C</w:t>
      </w:r>
      <w:r>
        <w:t>NN</w:t>
      </w:r>
      <w:r>
        <w:rPr>
          <w:rFonts w:hint="eastAsia"/>
        </w:rPr>
        <w:t>框架</w:t>
      </w:r>
      <w:r w:rsidR="00C84A6D">
        <w:rPr>
          <w:rFonts w:hint="eastAsia"/>
        </w:rPr>
        <w:t>，卷积层中激活函数设置为</w:t>
      </w:r>
      <w:proofErr w:type="gramStart"/>
      <w:r w:rsidR="00C84A6D">
        <w:t>”</w:t>
      </w:r>
      <w:proofErr w:type="spellStart"/>
      <w:proofErr w:type="gramEnd"/>
      <w:r w:rsidR="00C84A6D">
        <w:t>ReLu</w:t>
      </w:r>
      <w:proofErr w:type="spellEnd"/>
      <w:proofErr w:type="gramStart"/>
      <w:r w:rsidR="00C84A6D">
        <w:t>”</w:t>
      </w:r>
      <w:proofErr w:type="gramEnd"/>
      <w:r w:rsidR="00C84A6D">
        <w:rPr>
          <w:rFonts w:hint="eastAsia"/>
        </w:rPr>
        <w:t>，输出层的激活函数设置为</w:t>
      </w:r>
      <w:proofErr w:type="gramStart"/>
      <w:r w:rsidR="00C84A6D">
        <w:t>”</w:t>
      </w:r>
      <w:proofErr w:type="spellStart"/>
      <w:proofErr w:type="gramEnd"/>
      <w:r w:rsidR="00C84A6D">
        <w:t>softmax</w:t>
      </w:r>
      <w:proofErr w:type="spellEnd"/>
      <w:proofErr w:type="gramStart"/>
      <w:r w:rsidR="00C84A6D">
        <w:t>”</w:t>
      </w:r>
      <w:proofErr w:type="gramEnd"/>
      <w:r w:rsidR="00C84A6D">
        <w:rPr>
          <w:rFonts w:hint="eastAsia"/>
        </w:rPr>
        <w:t>,</w:t>
      </w:r>
      <w:r>
        <w:rPr>
          <w:rFonts w:hint="eastAsia"/>
        </w:rPr>
        <w:t>该模型由两个卷积层、两个</w:t>
      </w:r>
      <w:proofErr w:type="gramStart"/>
      <w:r>
        <w:rPr>
          <w:rFonts w:hint="eastAsia"/>
        </w:rPr>
        <w:t>池化层</w:t>
      </w:r>
      <w:proofErr w:type="gramEnd"/>
      <w:r>
        <w:rPr>
          <w:rFonts w:hint="eastAsia"/>
        </w:rPr>
        <w:t>和全连接FNN所构成，共有8</w:t>
      </w:r>
      <w:r>
        <w:t>62410</w:t>
      </w:r>
      <w:r>
        <w:rPr>
          <w:rFonts w:hint="eastAsia"/>
        </w:rPr>
        <w:t>个参数需要估计:</w:t>
      </w:r>
    </w:p>
    <w:p w14:paraId="6CD0C2FD" w14:textId="02FD944E" w:rsidR="00144DAD" w:rsidRDefault="00144DAD" w:rsidP="00144DAD">
      <w:pPr>
        <w:jc w:val="center"/>
      </w:pPr>
      <w:r>
        <w:rPr>
          <w:noProof/>
        </w:rPr>
        <w:drawing>
          <wp:inline distT="0" distB="0" distL="0" distR="0" wp14:anchorId="6CF5A8E2" wp14:editId="7A9C5F8C">
            <wp:extent cx="4304024" cy="2813050"/>
            <wp:effectExtent l="0" t="0" r="190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2180" cy="2818381"/>
                    </a:xfrm>
                    <a:prstGeom prst="rect">
                      <a:avLst/>
                    </a:prstGeom>
                  </pic:spPr>
                </pic:pic>
              </a:graphicData>
            </a:graphic>
          </wp:inline>
        </w:drawing>
      </w:r>
    </w:p>
    <w:p w14:paraId="552F2C4E" w14:textId="2BCC3EF0" w:rsidR="00144DAD" w:rsidRDefault="00144DAD" w:rsidP="00144DAD">
      <w:r>
        <w:rPr>
          <w:rFonts w:hint="eastAsia"/>
        </w:rPr>
        <w:t>3）训练网络参数</w:t>
      </w:r>
    </w:p>
    <w:p w14:paraId="5575192B" w14:textId="45D7DC73" w:rsidR="00144DAD" w:rsidRDefault="00144DAD" w:rsidP="00144DAD">
      <w:pPr>
        <w:ind w:firstLine="420"/>
      </w:pPr>
      <w:r>
        <w:rPr>
          <w:rFonts w:hint="eastAsia"/>
        </w:rPr>
        <w:t>将l</w:t>
      </w:r>
      <w:r>
        <w:t xml:space="preserve">oss </w:t>
      </w:r>
      <w:r>
        <w:rPr>
          <w:rFonts w:hint="eastAsia"/>
        </w:rPr>
        <w:t>设置为</w:t>
      </w:r>
      <w:r w:rsidRPr="00144DAD">
        <w:t>"</w:t>
      </w:r>
      <w:proofErr w:type="spellStart"/>
      <w:r w:rsidRPr="00144DAD">
        <w:t>sparse_categorical_crossentropy</w:t>
      </w:r>
      <w:proofErr w:type="spellEnd"/>
      <w:r w:rsidRPr="00144DAD">
        <w:t>"</w:t>
      </w:r>
      <w:r>
        <w:rPr>
          <w:rFonts w:hint="eastAsia"/>
        </w:rPr>
        <w:t>损失，算法设置为</w:t>
      </w:r>
      <w:proofErr w:type="spellStart"/>
      <w:r>
        <w:rPr>
          <w:rFonts w:hint="eastAsia"/>
        </w:rPr>
        <w:t>a</w:t>
      </w:r>
      <w:r>
        <w:t>dam</w:t>
      </w:r>
      <w:proofErr w:type="spellEnd"/>
      <w:r>
        <w:rPr>
          <w:rFonts w:hint="eastAsia"/>
        </w:rPr>
        <w:t>算法，</w:t>
      </w:r>
      <w:proofErr w:type="spellStart"/>
      <w:r w:rsidR="00FA43C2">
        <w:rPr>
          <w:rFonts w:hint="eastAsia"/>
        </w:rPr>
        <w:t>a</w:t>
      </w:r>
      <w:r w:rsidR="00FA43C2">
        <w:t>dam</w:t>
      </w:r>
      <w:proofErr w:type="spellEnd"/>
      <w:r w:rsidR="00FA43C2">
        <w:rPr>
          <w:rFonts w:hint="eastAsia"/>
        </w:rPr>
        <w:t>的训练周期e</w:t>
      </w:r>
      <w:r w:rsidR="00FA43C2">
        <w:t>poch</w:t>
      </w:r>
      <w:r w:rsidR="00FA43C2">
        <w:rPr>
          <w:rFonts w:hint="eastAsia"/>
        </w:rPr>
        <w:t>设置为10，b</w:t>
      </w:r>
      <w:r w:rsidR="00FA43C2">
        <w:t>atch-size</w:t>
      </w:r>
      <w:r w:rsidR="00FA43C2">
        <w:rPr>
          <w:rFonts w:hint="eastAsia"/>
        </w:rPr>
        <w:t>设置为默认值，</w:t>
      </w:r>
      <w:r>
        <w:rPr>
          <w:rFonts w:hint="eastAsia"/>
        </w:rPr>
        <w:t>在训练集上进行训练。下图展示了最后3个e</w:t>
      </w:r>
      <w:r>
        <w:t>poch</w:t>
      </w:r>
      <w:r>
        <w:rPr>
          <w:rFonts w:hint="eastAsia"/>
        </w:rPr>
        <w:t>模型的t</w:t>
      </w:r>
      <w:r>
        <w:t>raining loss</w:t>
      </w:r>
      <w:r w:rsidR="00FA43C2">
        <w:rPr>
          <w:rFonts w:hint="eastAsia"/>
        </w:rPr>
        <w:t>、t</w:t>
      </w:r>
      <w:r w:rsidR="00FA43C2">
        <w:t>raining acc</w:t>
      </w:r>
      <w:r w:rsidR="00FA43C2">
        <w:rPr>
          <w:rFonts w:hint="eastAsia"/>
        </w:rPr>
        <w:t>以及在验证集上的l</w:t>
      </w:r>
      <w:r w:rsidR="00FA43C2">
        <w:t>oss</w:t>
      </w:r>
      <w:r w:rsidR="00FA43C2">
        <w:rPr>
          <w:rFonts w:hint="eastAsia"/>
        </w:rPr>
        <w:t>和a</w:t>
      </w:r>
      <w:r w:rsidR="00FA43C2">
        <w:t>cc</w:t>
      </w:r>
      <w:r w:rsidR="00FA43C2">
        <w:rPr>
          <w:rFonts w:hint="eastAsia"/>
        </w:rPr>
        <w:t>。</w:t>
      </w:r>
    </w:p>
    <w:p w14:paraId="208B25EC" w14:textId="7F723EFF" w:rsidR="00144DAD" w:rsidRDefault="00144DAD" w:rsidP="00144DAD">
      <w:pPr>
        <w:ind w:firstLine="420"/>
      </w:pPr>
      <w:r>
        <w:rPr>
          <w:noProof/>
        </w:rPr>
        <w:drawing>
          <wp:inline distT="0" distB="0" distL="0" distR="0" wp14:anchorId="09643929" wp14:editId="51E37C18">
            <wp:extent cx="5274310" cy="1469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69390"/>
                    </a:xfrm>
                    <a:prstGeom prst="rect">
                      <a:avLst/>
                    </a:prstGeom>
                  </pic:spPr>
                </pic:pic>
              </a:graphicData>
            </a:graphic>
          </wp:inline>
        </w:drawing>
      </w:r>
    </w:p>
    <w:p w14:paraId="5CE7B80B" w14:textId="75AE3F64" w:rsidR="00FA43C2" w:rsidRDefault="00FA43C2" w:rsidP="00144DAD">
      <w:pPr>
        <w:ind w:firstLine="420"/>
      </w:pPr>
      <w:r>
        <w:rPr>
          <w:rFonts w:hint="eastAsia"/>
        </w:rPr>
        <w:t>训练完毕后模型在t</w:t>
      </w:r>
      <w:r>
        <w:t>raining data</w:t>
      </w:r>
      <w:r>
        <w:rPr>
          <w:rFonts w:hint="eastAsia"/>
        </w:rPr>
        <w:t>上的精度高达9</w:t>
      </w:r>
      <w:r>
        <w:t>7.44%</w:t>
      </w:r>
      <w:r>
        <w:rPr>
          <w:rFonts w:hint="eastAsia"/>
        </w:rPr>
        <w:t>且在验证集上的精度也高达9</w:t>
      </w:r>
      <w:r>
        <w:t>1.38%</w:t>
      </w:r>
      <w:r>
        <w:rPr>
          <w:rFonts w:hint="eastAsia"/>
        </w:rPr>
        <w:t>，进一步画出学习曲线：</w:t>
      </w:r>
    </w:p>
    <w:p w14:paraId="38C2D617" w14:textId="7AA85F33" w:rsidR="00FA43C2" w:rsidRDefault="00FA43C2" w:rsidP="00FA43C2">
      <w:pPr>
        <w:jc w:val="center"/>
      </w:pPr>
      <w:r>
        <w:rPr>
          <w:noProof/>
        </w:rPr>
        <w:drawing>
          <wp:inline distT="0" distB="0" distL="0" distR="0" wp14:anchorId="2E6C9612" wp14:editId="16C5F507">
            <wp:extent cx="3060857" cy="1930499"/>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857" cy="1930499"/>
                    </a:xfrm>
                    <a:prstGeom prst="rect">
                      <a:avLst/>
                    </a:prstGeom>
                  </pic:spPr>
                </pic:pic>
              </a:graphicData>
            </a:graphic>
          </wp:inline>
        </w:drawing>
      </w:r>
    </w:p>
    <w:p w14:paraId="285912D4" w14:textId="207CEC33" w:rsidR="00FA43C2" w:rsidRDefault="00FA43C2" w:rsidP="00FA43C2">
      <w:r>
        <w:rPr>
          <w:rFonts w:hint="eastAsia"/>
        </w:rPr>
        <w:t>4）模型评价</w:t>
      </w:r>
    </w:p>
    <w:p w14:paraId="737E350B" w14:textId="4C65F256" w:rsidR="00FA43C2" w:rsidRDefault="00FA43C2" w:rsidP="00FA43C2">
      <w:pPr>
        <w:ind w:firstLineChars="200" w:firstLine="420"/>
      </w:pPr>
      <w:r>
        <w:rPr>
          <w:rFonts w:hint="eastAsia"/>
        </w:rPr>
        <w:t>评估以习得的参数在测试集上的表现：</w:t>
      </w:r>
    </w:p>
    <w:p w14:paraId="7E0EBD55" w14:textId="04C477B7" w:rsidR="00FA43C2" w:rsidRDefault="005A6332" w:rsidP="005A6332">
      <w:pPr>
        <w:jc w:val="center"/>
      </w:pPr>
      <w:r>
        <w:rPr>
          <w:noProof/>
        </w:rPr>
        <w:lastRenderedPageBreak/>
        <w:drawing>
          <wp:inline distT="0" distB="0" distL="0" distR="0" wp14:anchorId="2C948B15" wp14:editId="2A4DC67D">
            <wp:extent cx="5274310" cy="5568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56895"/>
                    </a:xfrm>
                    <a:prstGeom prst="rect">
                      <a:avLst/>
                    </a:prstGeom>
                  </pic:spPr>
                </pic:pic>
              </a:graphicData>
            </a:graphic>
          </wp:inline>
        </w:drawing>
      </w:r>
    </w:p>
    <w:p w14:paraId="003153D8" w14:textId="5E776735" w:rsidR="005A6332" w:rsidRDefault="005A6332" w:rsidP="005A6332">
      <w:r>
        <w:rPr>
          <w:rFonts w:hint="eastAsia"/>
        </w:rPr>
        <w:t xml:space="preserve"> </w:t>
      </w:r>
      <w:r>
        <w:t xml:space="preserve">   </w:t>
      </w:r>
      <w:r>
        <w:rPr>
          <w:rFonts w:hint="eastAsia"/>
        </w:rPr>
        <w:t>精度为9</w:t>
      </w:r>
      <w:r>
        <w:t>0.92</w:t>
      </w:r>
      <w:r>
        <w:rPr>
          <w:rFonts w:hint="eastAsia"/>
        </w:rPr>
        <w:t>%，说明训练出的模型可较好解决此多分类问题。</w:t>
      </w:r>
    </w:p>
    <w:p w14:paraId="367F0661" w14:textId="77777777" w:rsidR="005A6332" w:rsidRDefault="005A6332" w:rsidP="005228F2">
      <w:pPr>
        <w:rPr>
          <w:b/>
          <w:bCs/>
        </w:rPr>
      </w:pPr>
    </w:p>
    <w:p w14:paraId="26241532" w14:textId="25BF49CD" w:rsidR="005228F2" w:rsidRPr="005228F2" w:rsidRDefault="005228F2" w:rsidP="005228F2">
      <w:pPr>
        <w:rPr>
          <w:b/>
          <w:bCs/>
        </w:rPr>
      </w:pPr>
      <w:r w:rsidRPr="005228F2">
        <w:rPr>
          <w:rFonts w:hint="eastAsia"/>
          <w:b/>
          <w:bCs/>
        </w:rPr>
        <w:t>三、</w:t>
      </w:r>
      <w:r w:rsidRPr="005228F2">
        <w:rPr>
          <w:b/>
          <w:bCs/>
        </w:rPr>
        <w:t>Python</w:t>
      </w:r>
      <w:r w:rsidRPr="005228F2">
        <w:rPr>
          <w:rFonts w:hint="eastAsia"/>
          <w:b/>
          <w:bCs/>
        </w:rPr>
        <w:t>代码</w:t>
      </w:r>
    </w:p>
    <w:p w14:paraId="2AD94474" w14:textId="23F18BAD" w:rsidR="00A253E6" w:rsidRDefault="005A6332">
      <w:r>
        <w:rPr>
          <w:noProof/>
        </w:rPr>
        <w:drawing>
          <wp:inline distT="0" distB="0" distL="0" distR="0" wp14:anchorId="229D0B0B" wp14:editId="569EC4D2">
            <wp:extent cx="5274310" cy="8585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58520"/>
                    </a:xfrm>
                    <a:prstGeom prst="rect">
                      <a:avLst/>
                    </a:prstGeom>
                  </pic:spPr>
                </pic:pic>
              </a:graphicData>
            </a:graphic>
          </wp:inline>
        </w:drawing>
      </w:r>
    </w:p>
    <w:p w14:paraId="04882818" w14:textId="42675388" w:rsidR="005A6332" w:rsidRDefault="005A6332">
      <w:r>
        <w:rPr>
          <w:noProof/>
        </w:rPr>
        <w:drawing>
          <wp:inline distT="0" distB="0" distL="0" distR="0" wp14:anchorId="748051A0" wp14:editId="2D056102">
            <wp:extent cx="5274310" cy="18154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15465"/>
                    </a:xfrm>
                    <a:prstGeom prst="rect">
                      <a:avLst/>
                    </a:prstGeom>
                  </pic:spPr>
                </pic:pic>
              </a:graphicData>
            </a:graphic>
          </wp:inline>
        </w:drawing>
      </w:r>
    </w:p>
    <w:p w14:paraId="10FC5F07" w14:textId="506F90C5" w:rsidR="005A6332" w:rsidRDefault="005A6332">
      <w:r>
        <w:rPr>
          <w:noProof/>
        </w:rPr>
        <w:drawing>
          <wp:inline distT="0" distB="0" distL="0" distR="0" wp14:anchorId="61FC001A" wp14:editId="7D0C002C">
            <wp:extent cx="5274310" cy="22815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81555"/>
                    </a:xfrm>
                    <a:prstGeom prst="rect">
                      <a:avLst/>
                    </a:prstGeom>
                  </pic:spPr>
                </pic:pic>
              </a:graphicData>
            </a:graphic>
          </wp:inline>
        </w:drawing>
      </w:r>
    </w:p>
    <w:p w14:paraId="6311B373" w14:textId="6FA6B9FB" w:rsidR="005A6332" w:rsidRDefault="005A6332">
      <w:r>
        <w:rPr>
          <w:noProof/>
        </w:rPr>
        <w:drawing>
          <wp:inline distT="0" distB="0" distL="0" distR="0" wp14:anchorId="4F63BB01" wp14:editId="40B80BBA">
            <wp:extent cx="5274310" cy="20542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54225"/>
                    </a:xfrm>
                    <a:prstGeom prst="rect">
                      <a:avLst/>
                    </a:prstGeom>
                  </pic:spPr>
                </pic:pic>
              </a:graphicData>
            </a:graphic>
          </wp:inline>
        </w:drawing>
      </w:r>
    </w:p>
    <w:p w14:paraId="6A39C319" w14:textId="1682C67A" w:rsidR="005A6332" w:rsidRDefault="005A6332">
      <w:r>
        <w:rPr>
          <w:noProof/>
        </w:rPr>
        <w:lastRenderedPageBreak/>
        <w:drawing>
          <wp:inline distT="0" distB="0" distL="0" distR="0" wp14:anchorId="3204F5F0" wp14:editId="61B08C2C">
            <wp:extent cx="5274310" cy="25133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13330"/>
                    </a:xfrm>
                    <a:prstGeom prst="rect">
                      <a:avLst/>
                    </a:prstGeom>
                  </pic:spPr>
                </pic:pic>
              </a:graphicData>
            </a:graphic>
          </wp:inline>
        </w:drawing>
      </w:r>
    </w:p>
    <w:sectPr w:rsidR="005A63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B6CD2"/>
    <w:multiLevelType w:val="hybridMultilevel"/>
    <w:tmpl w:val="01740DD2"/>
    <w:lvl w:ilvl="0" w:tplc="FF608FD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E85F3B"/>
    <w:multiLevelType w:val="hybridMultilevel"/>
    <w:tmpl w:val="B28AE35E"/>
    <w:lvl w:ilvl="0" w:tplc="DD9AF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6E3C58"/>
    <w:multiLevelType w:val="hybridMultilevel"/>
    <w:tmpl w:val="EFAAD62A"/>
    <w:lvl w:ilvl="0" w:tplc="36CEC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BD"/>
    <w:rsid w:val="000501A6"/>
    <w:rsid w:val="000515E7"/>
    <w:rsid w:val="001010A5"/>
    <w:rsid w:val="00144DAD"/>
    <w:rsid w:val="00212F58"/>
    <w:rsid w:val="00220721"/>
    <w:rsid w:val="002336BD"/>
    <w:rsid w:val="002F38FD"/>
    <w:rsid w:val="0033177D"/>
    <w:rsid w:val="00336BD7"/>
    <w:rsid w:val="00400A40"/>
    <w:rsid w:val="00414D24"/>
    <w:rsid w:val="004826A5"/>
    <w:rsid w:val="004A5214"/>
    <w:rsid w:val="005228F2"/>
    <w:rsid w:val="00526E8C"/>
    <w:rsid w:val="0054551C"/>
    <w:rsid w:val="0056591F"/>
    <w:rsid w:val="005A6332"/>
    <w:rsid w:val="006430DF"/>
    <w:rsid w:val="00653AA0"/>
    <w:rsid w:val="0079115F"/>
    <w:rsid w:val="007D00F1"/>
    <w:rsid w:val="00841CD5"/>
    <w:rsid w:val="00905961"/>
    <w:rsid w:val="009E6AC4"/>
    <w:rsid w:val="009F329E"/>
    <w:rsid w:val="00A253E6"/>
    <w:rsid w:val="00A5074E"/>
    <w:rsid w:val="00A567DC"/>
    <w:rsid w:val="00A66059"/>
    <w:rsid w:val="00AF491F"/>
    <w:rsid w:val="00B36D60"/>
    <w:rsid w:val="00B80DE5"/>
    <w:rsid w:val="00BB7746"/>
    <w:rsid w:val="00C34533"/>
    <w:rsid w:val="00C84A6D"/>
    <w:rsid w:val="00CD31C7"/>
    <w:rsid w:val="00D311CF"/>
    <w:rsid w:val="00DA129E"/>
    <w:rsid w:val="00E006C3"/>
    <w:rsid w:val="00E73540"/>
    <w:rsid w:val="00EE2B78"/>
    <w:rsid w:val="00F449CE"/>
    <w:rsid w:val="00F90A4F"/>
    <w:rsid w:val="00FA4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CDBB"/>
  <w15:chartTrackingRefBased/>
  <w15:docId w15:val="{D2ED6D16-B8A2-4E70-962D-8646AB93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8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8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志伟 刘</dc:creator>
  <cp:keywords/>
  <dc:description/>
  <cp:lastModifiedBy>志伟 刘</cp:lastModifiedBy>
  <cp:revision>2</cp:revision>
  <dcterms:created xsi:type="dcterms:W3CDTF">2020-05-30T13:30:00Z</dcterms:created>
  <dcterms:modified xsi:type="dcterms:W3CDTF">2020-05-30T13:30:00Z</dcterms:modified>
</cp:coreProperties>
</file>