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153AD" w14:textId="03F0C828" w:rsidR="00CC219F" w:rsidRPr="00AC1B45" w:rsidRDefault="00E423DA" w:rsidP="00AC1B45">
      <w:pPr>
        <w:jc w:val="center"/>
        <w:rPr>
          <w:rFonts w:ascii="宋体" w:eastAsia="宋体" w:hAnsi="宋体" w:hint="eastAsia"/>
          <w:b/>
          <w:bCs/>
          <w:sz w:val="36"/>
          <w:szCs w:val="36"/>
        </w:rPr>
      </w:pPr>
      <w:bookmarkStart w:id="0" w:name="_Hlk180737664"/>
      <w:bookmarkEnd w:id="0"/>
      <w:r w:rsidRPr="00CC219F">
        <w:rPr>
          <w:rFonts w:ascii="宋体" w:eastAsia="宋体" w:hAnsi="宋体" w:hint="eastAsia"/>
          <w:b/>
          <w:bCs/>
          <w:sz w:val="36"/>
          <w:szCs w:val="36"/>
        </w:rPr>
        <w:t>实验</w:t>
      </w:r>
      <w:r w:rsidR="00020038">
        <w:rPr>
          <w:rFonts w:ascii="宋体" w:eastAsia="宋体" w:hAnsi="宋体" w:hint="eastAsia"/>
          <w:b/>
          <w:bCs/>
          <w:sz w:val="36"/>
          <w:szCs w:val="36"/>
        </w:rPr>
        <w:t>5</w:t>
      </w:r>
      <w:r w:rsidRPr="00CC219F">
        <w:rPr>
          <w:rFonts w:ascii="宋体" w:eastAsia="宋体" w:hAnsi="宋体" w:hint="eastAsia"/>
          <w:b/>
          <w:bCs/>
          <w:sz w:val="36"/>
          <w:szCs w:val="36"/>
        </w:rPr>
        <w:t xml:space="preserve">-1 </w:t>
      </w:r>
      <w:r w:rsidR="00020038" w:rsidRPr="00020038">
        <w:rPr>
          <w:rFonts w:ascii="宋体" w:eastAsia="宋体" w:hAnsi="宋体" w:hint="eastAsia"/>
          <w:b/>
          <w:bCs/>
          <w:sz w:val="36"/>
          <w:szCs w:val="36"/>
        </w:rPr>
        <w:t>两级阻容耦合负反馈放大器实验</w:t>
      </w:r>
    </w:p>
    <w:p w14:paraId="3B37164A" w14:textId="77777777" w:rsidR="00AC1B45" w:rsidRDefault="00AC1B45" w:rsidP="00CC219F">
      <w:pPr>
        <w:jc w:val="center"/>
        <w:rPr>
          <w:rFonts w:ascii="宋体" w:eastAsia="宋体" w:hAnsi="宋体" w:hint="eastAsia"/>
          <w:sz w:val="24"/>
          <w:szCs w:val="24"/>
        </w:rPr>
      </w:pPr>
    </w:p>
    <w:p w14:paraId="42C07EA4" w14:textId="77777777" w:rsidR="0032233C" w:rsidRPr="0075678B" w:rsidRDefault="0032233C" w:rsidP="0032233C">
      <w:pPr>
        <w:jc w:val="center"/>
        <w:rPr>
          <w:rFonts w:ascii="宋体" w:eastAsia="宋体" w:hAnsi="宋体" w:hint="eastAsia"/>
          <w:sz w:val="24"/>
          <w:szCs w:val="24"/>
        </w:rPr>
      </w:pPr>
    </w:p>
    <w:p w14:paraId="1DDD6E96" w14:textId="11B51AF8" w:rsidR="00E423DA" w:rsidRPr="00597C8A" w:rsidRDefault="00CC219F" w:rsidP="00CC219F">
      <w:pPr>
        <w:rPr>
          <w:rFonts w:ascii="宋体" w:eastAsia="宋体" w:hAnsi="宋体" w:hint="eastAsia"/>
          <w:b/>
          <w:bCs/>
          <w:sz w:val="22"/>
          <w:szCs w:val="24"/>
        </w:rPr>
      </w:pPr>
      <w:r w:rsidRPr="00597C8A">
        <w:rPr>
          <w:rFonts w:ascii="宋体" w:eastAsia="宋体" w:hAnsi="宋体" w:hint="eastAsia"/>
          <w:b/>
          <w:bCs/>
          <w:sz w:val="32"/>
          <w:szCs w:val="36"/>
        </w:rPr>
        <w:t>一、</w:t>
      </w:r>
      <w:r w:rsidR="00E423DA" w:rsidRPr="00597C8A">
        <w:rPr>
          <w:rFonts w:ascii="宋体" w:eastAsia="宋体" w:hAnsi="宋体" w:hint="eastAsia"/>
          <w:b/>
          <w:bCs/>
          <w:sz w:val="32"/>
          <w:szCs w:val="36"/>
        </w:rPr>
        <w:t>连接电路</w:t>
      </w:r>
    </w:p>
    <w:p w14:paraId="66658BA2" w14:textId="494021E3" w:rsidR="00DC4F1F" w:rsidRDefault="003C1BF1" w:rsidP="00025C24">
      <w:pPr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cs="Verdana"/>
          <w:b/>
          <w:noProof/>
          <w:sz w:val="32"/>
          <w:szCs w:val="32"/>
        </w:rPr>
        <w:drawing>
          <wp:inline distT="0" distB="0" distL="114300" distR="114300" wp14:anchorId="5EE5F4A2" wp14:editId="4119F0F8">
            <wp:extent cx="5274310" cy="2745877"/>
            <wp:effectExtent l="0" t="0" r="2540" b="0"/>
            <wp:docPr id="4" name="图片 4" descr="[%FDYMAMX]I893K6%M({(X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[%FDYMAMX]I893K6%M({(X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5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1CB41" w14:textId="3B993771" w:rsidR="00DC4F1F" w:rsidRDefault="003C1BF1" w:rsidP="00025C24">
      <w:pPr>
        <w:jc w:val="center"/>
        <w:rPr>
          <w:rFonts w:ascii="宋体" w:eastAsia="宋体" w:hAnsi="宋体" w:hint="eastAsia"/>
          <w:sz w:val="28"/>
          <w:szCs w:val="28"/>
        </w:rPr>
      </w:pPr>
      <w:r w:rsidRPr="003C1BF1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750939E0" wp14:editId="1F7A93F7">
            <wp:extent cx="5274310" cy="3954145"/>
            <wp:effectExtent l="0" t="0" r="2540" b="8255"/>
            <wp:docPr id="13040106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C3857" w14:textId="0E3D1447" w:rsidR="00DC4F1F" w:rsidRPr="00597C8A" w:rsidRDefault="00DC4F1F" w:rsidP="00DC4F1F">
      <w:pPr>
        <w:rPr>
          <w:rFonts w:ascii="宋体" w:eastAsia="宋体" w:hAnsi="宋体" w:hint="eastAsia"/>
          <w:sz w:val="28"/>
          <w:szCs w:val="28"/>
        </w:rPr>
      </w:pPr>
    </w:p>
    <w:p w14:paraId="50F0A232" w14:textId="4BB4D0BB" w:rsidR="00E423DA" w:rsidRPr="00597C8A" w:rsidRDefault="00CC219F" w:rsidP="00CC219F">
      <w:pPr>
        <w:rPr>
          <w:rFonts w:ascii="宋体" w:eastAsia="宋体" w:hAnsi="宋体" w:hint="eastAsia"/>
          <w:b/>
          <w:bCs/>
          <w:sz w:val="32"/>
          <w:szCs w:val="36"/>
        </w:rPr>
      </w:pPr>
      <w:r w:rsidRPr="00597C8A">
        <w:rPr>
          <w:rFonts w:ascii="宋体" w:eastAsia="宋体" w:hAnsi="宋体" w:hint="eastAsia"/>
          <w:b/>
          <w:bCs/>
          <w:sz w:val="32"/>
          <w:szCs w:val="36"/>
        </w:rPr>
        <w:t>二、</w:t>
      </w:r>
      <w:r w:rsidR="00E423DA" w:rsidRPr="00597C8A">
        <w:rPr>
          <w:rFonts w:ascii="宋体" w:eastAsia="宋体" w:hAnsi="宋体" w:hint="eastAsia"/>
          <w:b/>
          <w:bCs/>
          <w:sz w:val="32"/>
          <w:szCs w:val="36"/>
        </w:rPr>
        <w:t>实验步骤及数据分析</w:t>
      </w:r>
    </w:p>
    <w:p w14:paraId="147D3697" w14:textId="77777777" w:rsidR="003C1BF1" w:rsidRDefault="003C1BF1" w:rsidP="003C1BF1">
      <w:pPr>
        <w:pStyle w:val="Default"/>
        <w:rPr>
          <w:rFonts w:ascii="宋体" w:eastAsia="宋体" w:hAnsi="宋体" w:cs="Verdana"/>
          <w:bCs/>
          <w:sz w:val="28"/>
          <w:szCs w:val="28"/>
        </w:rPr>
      </w:pPr>
      <w:r>
        <w:rPr>
          <w:rFonts w:ascii="宋体" w:eastAsia="宋体" w:hAnsi="宋体" w:cs="Verdana"/>
          <w:bCs/>
          <w:sz w:val="28"/>
          <w:szCs w:val="28"/>
        </w:rPr>
        <w:lastRenderedPageBreak/>
        <w:t>连接电路，在放大器</w:t>
      </w:r>
      <w:r>
        <w:rPr>
          <w:rFonts w:ascii="宋体" w:eastAsia="宋体" w:hAnsi="宋体" w:cs="宋体"/>
          <w:bCs/>
          <w:sz w:val="28"/>
          <w:szCs w:val="28"/>
        </w:rPr>
        <w:t>输入</w:t>
      </w:r>
      <w:proofErr w:type="gramStart"/>
      <w:r>
        <w:rPr>
          <w:rFonts w:ascii="宋体" w:eastAsia="宋体" w:hAnsi="宋体" w:cs="宋体"/>
          <w:bCs/>
          <w:sz w:val="28"/>
          <w:szCs w:val="28"/>
        </w:rPr>
        <w:t>端加入</w:t>
      </w:r>
      <w:proofErr w:type="spellStart"/>
      <w:proofErr w:type="gramEnd"/>
      <w:r>
        <w:rPr>
          <w:rFonts w:ascii="宋体" w:eastAsia="宋体" w:hAnsi="宋体" w:cs="宋体"/>
          <w:sz w:val="28"/>
          <w:szCs w:val="28"/>
        </w:rPr>
        <w:t>Uim</w:t>
      </w:r>
      <w:proofErr w:type="spellEnd"/>
      <w:r>
        <w:rPr>
          <w:rFonts w:ascii="宋体" w:eastAsia="宋体" w:hAnsi="宋体" w:cs="宋体"/>
          <w:sz w:val="28"/>
          <w:szCs w:val="28"/>
        </w:rPr>
        <w:t>=10mV,f=1kHz的正弦信号,并确认电路连接无误。</w:t>
      </w:r>
    </w:p>
    <w:p w14:paraId="5E1F953B" w14:textId="7CACE6CD" w:rsidR="003C1BF1" w:rsidRDefault="00CC219F" w:rsidP="003E1D8A">
      <w:pPr>
        <w:rPr>
          <w:rFonts w:ascii="宋体" w:eastAsia="宋体" w:hAnsi="宋体" w:hint="eastAsia"/>
          <w:b/>
          <w:bCs/>
          <w:sz w:val="28"/>
          <w:szCs w:val="28"/>
        </w:rPr>
      </w:pPr>
      <w:r w:rsidRPr="00597C8A">
        <w:rPr>
          <w:rFonts w:ascii="宋体" w:eastAsia="宋体" w:hAnsi="宋体" w:hint="eastAsia"/>
          <w:b/>
          <w:bCs/>
          <w:sz w:val="28"/>
          <w:szCs w:val="28"/>
        </w:rPr>
        <w:t>1.</w:t>
      </w:r>
      <w:r w:rsidR="003C1BF1" w:rsidRPr="003C1BF1">
        <w:rPr>
          <w:rFonts w:ascii="宋体" w:eastAsia="宋体" w:hAnsi="宋体" w:hint="eastAsia"/>
          <w:b/>
          <w:bCs/>
          <w:sz w:val="28"/>
          <w:szCs w:val="28"/>
        </w:rPr>
        <w:t>测量静态工作点</w:t>
      </w:r>
    </w:p>
    <w:p w14:paraId="3C2D1056" w14:textId="77777777" w:rsidR="003C1BF1" w:rsidRDefault="003C1BF1" w:rsidP="003C1BF1">
      <w:pPr>
        <w:jc w:val="left"/>
        <w:rPr>
          <w:rFonts w:ascii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令</w:t>
      </w:r>
      <w:proofErr w:type="spellStart"/>
      <w:r>
        <w:rPr>
          <w:rFonts w:ascii="宋体" w:eastAsia="宋体" w:hAnsi="宋体" w:cs="宋体" w:hint="eastAsia"/>
          <w:sz w:val="28"/>
          <w:szCs w:val="28"/>
        </w:rPr>
        <w:t>ui</w:t>
      </w:r>
      <w:proofErr w:type="spellEnd"/>
      <w:r>
        <w:rPr>
          <w:rFonts w:ascii="宋体" w:eastAsia="宋体" w:hAnsi="宋体" w:cs="宋体" w:hint="eastAsia"/>
          <w:sz w:val="28"/>
          <w:szCs w:val="28"/>
        </w:rPr>
        <w:t>=0,接通电源,根据表4.5.1中的参数对电路直流工作点进行测量,将结果记入表中,并与仿真结果进行比较。</w:t>
      </w:r>
    </w:p>
    <w:p w14:paraId="708C874B" w14:textId="5A2F3C62" w:rsidR="00557057" w:rsidRDefault="003C1BF1" w:rsidP="00557057">
      <w:pPr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hAnsi="宋体" w:cs="宋体" w:hint="eastAsia"/>
          <w:noProof/>
          <w:sz w:val="28"/>
          <w:szCs w:val="28"/>
        </w:rPr>
        <w:drawing>
          <wp:inline distT="0" distB="0" distL="114300" distR="114300" wp14:anchorId="5E6EBC78" wp14:editId="6147BB48">
            <wp:extent cx="5274310" cy="3445113"/>
            <wp:effectExtent l="0" t="0" r="2540" b="3175"/>
            <wp:docPr id="6" name="图片 6" descr="75408(N{RIT8)W2E4JWTCN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75408(N{RIT8)W2E4JWTCNL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5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3D01F" w14:textId="069B081F" w:rsidR="00E423DA" w:rsidRPr="00597C8A" w:rsidRDefault="00F94326" w:rsidP="00F400DA">
      <w:pPr>
        <w:jc w:val="center"/>
        <w:rPr>
          <w:rFonts w:ascii="宋体" w:eastAsia="宋体" w:hAnsi="宋体" w:hint="eastAsia"/>
          <w:sz w:val="28"/>
          <w:szCs w:val="28"/>
        </w:rPr>
      </w:pPr>
      <w:r w:rsidRPr="00F94326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5652D0A4" wp14:editId="7945D220">
            <wp:extent cx="5274310" cy="1126490"/>
            <wp:effectExtent l="0" t="0" r="2540" b="0"/>
            <wp:docPr id="5114735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735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9EF6C" w14:textId="31D3D6D1" w:rsidR="00E423DA" w:rsidRPr="00597C8A" w:rsidRDefault="003C1BF1" w:rsidP="003C1BF1">
      <w:pPr>
        <w:jc w:val="center"/>
        <w:rPr>
          <w:rFonts w:ascii="宋体" w:eastAsia="宋体" w:hAnsi="宋体" w:hint="eastAsia"/>
          <w:sz w:val="28"/>
          <w:szCs w:val="28"/>
        </w:rPr>
      </w:pPr>
      <w:r w:rsidRPr="003C1BF1">
        <w:rPr>
          <w:rFonts w:ascii="宋体" w:eastAsia="宋体" w:hAnsi="宋体" w:hint="eastAsia"/>
          <w:b/>
          <w:bCs/>
          <w:szCs w:val="21"/>
        </w:rPr>
        <w:t>表4.5.1 静态工作点实验数据</w:t>
      </w:r>
    </w:p>
    <w:p w14:paraId="616A3127" w14:textId="77777777" w:rsidR="003C1BF1" w:rsidRDefault="003C1BF1" w:rsidP="00A624CC">
      <w:pPr>
        <w:jc w:val="left"/>
        <w:rPr>
          <w:rFonts w:ascii="宋体" w:eastAsia="宋体" w:hAnsi="宋体" w:hint="eastAsia"/>
          <w:b/>
          <w:bCs/>
          <w:sz w:val="28"/>
          <w:szCs w:val="28"/>
        </w:rPr>
      </w:pPr>
      <w:r w:rsidRPr="003C1BF1">
        <w:rPr>
          <w:rFonts w:ascii="宋体" w:eastAsia="宋体" w:hAnsi="宋体" w:hint="eastAsia"/>
          <w:b/>
          <w:bCs/>
          <w:sz w:val="28"/>
          <w:szCs w:val="28"/>
        </w:rPr>
        <w:t>2.</w:t>
      </w:r>
      <w:r w:rsidRPr="003C1BF1">
        <w:rPr>
          <w:rFonts w:ascii="宋体" w:eastAsia="宋体" w:hAnsi="宋体" w:hint="eastAsia"/>
          <w:b/>
          <w:bCs/>
          <w:sz w:val="28"/>
          <w:szCs w:val="28"/>
        </w:rPr>
        <w:tab/>
        <w:t>空载放大性能的分析</w:t>
      </w:r>
    </w:p>
    <w:p w14:paraId="375C249B" w14:textId="77777777" w:rsidR="003C1BF1" w:rsidRDefault="003C1BF1" w:rsidP="003C1BF1">
      <w:pPr>
        <w:jc w:val="left"/>
        <w:rPr>
          <w:rFonts w:ascii="宋体" w:eastAsia="宋体" w:hAnsi="宋体" w:hint="eastAsia"/>
          <w:sz w:val="28"/>
          <w:szCs w:val="28"/>
        </w:rPr>
      </w:pPr>
      <w:r w:rsidRPr="003C1BF1">
        <w:rPr>
          <w:rFonts w:ascii="宋体" w:eastAsia="宋体" w:hAnsi="宋体" w:hint="eastAsia"/>
          <w:sz w:val="28"/>
          <w:szCs w:val="28"/>
        </w:rPr>
        <w:t>断开负载电阻RL</w:t>
      </w:r>
      <w:r>
        <w:rPr>
          <w:rFonts w:ascii="宋体" w:eastAsia="宋体" w:hAnsi="宋体" w:hint="eastAsia"/>
          <w:sz w:val="28"/>
          <w:szCs w:val="28"/>
        </w:rPr>
        <w:t>，</w:t>
      </w:r>
      <w:r w:rsidRPr="003C1BF1">
        <w:rPr>
          <w:rFonts w:ascii="宋体" w:eastAsia="宋体" w:hAnsi="宋体" w:hint="eastAsia"/>
          <w:sz w:val="28"/>
          <w:szCs w:val="28"/>
        </w:rPr>
        <w:t>分析电路在空载情况下的放大倍数。接入</w:t>
      </w:r>
      <w:r>
        <w:rPr>
          <w:rFonts w:ascii="宋体" w:eastAsia="宋体" w:hAnsi="宋体" w:hint="eastAsia"/>
          <w:sz w:val="28"/>
          <w:szCs w:val="28"/>
        </w:rPr>
        <w:t>Ui</w:t>
      </w:r>
      <w:r w:rsidRPr="003C1BF1">
        <w:rPr>
          <w:rFonts w:ascii="宋体" w:eastAsia="宋体" w:hAnsi="宋体" w:hint="eastAsia"/>
          <w:sz w:val="28"/>
          <w:szCs w:val="28"/>
        </w:rPr>
        <w:t>并接通电源。</w:t>
      </w:r>
    </w:p>
    <w:p w14:paraId="29322C96" w14:textId="003269DD" w:rsidR="003C1BF1" w:rsidRDefault="003C1BF1" w:rsidP="003C1BF1">
      <w:pPr>
        <w:jc w:val="left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（1）</w:t>
      </w:r>
      <w:r w:rsidRPr="003C1BF1">
        <w:rPr>
          <w:rFonts w:ascii="宋体" w:eastAsia="宋体" w:hAnsi="宋体" w:hint="eastAsia"/>
          <w:sz w:val="28"/>
          <w:szCs w:val="28"/>
        </w:rPr>
        <w:t>反馈放大电路的分析</w:t>
      </w:r>
    </w:p>
    <w:p w14:paraId="675F2022" w14:textId="6B61B09B" w:rsidR="003C1BF1" w:rsidRDefault="003C1BF1" w:rsidP="003C1BF1">
      <w:pPr>
        <w:jc w:val="left"/>
        <w:rPr>
          <w:rFonts w:ascii="宋体" w:eastAsia="宋体" w:hAnsi="宋体" w:hint="eastAsia"/>
          <w:sz w:val="28"/>
          <w:szCs w:val="28"/>
        </w:rPr>
      </w:pPr>
      <w:r w:rsidRPr="003C1BF1">
        <w:rPr>
          <w:rFonts w:ascii="宋体" w:eastAsia="宋体" w:hAnsi="宋体" w:hint="eastAsia"/>
          <w:sz w:val="28"/>
          <w:szCs w:val="28"/>
        </w:rPr>
        <w:t>用示波器或毫伏表测量</w:t>
      </w:r>
      <w:r>
        <w:rPr>
          <w:rFonts w:ascii="宋体" w:eastAsia="宋体" w:hAnsi="宋体" w:hint="eastAsia"/>
          <w:sz w:val="28"/>
          <w:szCs w:val="28"/>
        </w:rPr>
        <w:t>Ui</w:t>
      </w:r>
      <w:r w:rsidRPr="003C1BF1">
        <w:rPr>
          <w:rFonts w:ascii="宋体" w:eastAsia="宋体" w:hAnsi="宋体" w:hint="eastAsia"/>
          <w:sz w:val="28"/>
          <w:szCs w:val="28"/>
        </w:rPr>
        <w:t>、</w:t>
      </w:r>
      <w:r>
        <w:rPr>
          <w:rFonts w:ascii="宋体" w:eastAsia="宋体" w:hAnsi="宋体" w:hint="eastAsia"/>
          <w:sz w:val="28"/>
          <w:szCs w:val="28"/>
        </w:rPr>
        <w:t>U</w:t>
      </w:r>
      <w:proofErr w:type="gramStart"/>
      <w:r>
        <w:rPr>
          <w:rFonts w:ascii="宋体" w:eastAsia="宋体" w:hAnsi="宋体"/>
          <w:sz w:val="28"/>
          <w:szCs w:val="28"/>
        </w:rPr>
        <w:t>’</w:t>
      </w:r>
      <w:proofErr w:type="gramEnd"/>
      <w:r>
        <w:rPr>
          <w:rFonts w:ascii="宋体" w:eastAsia="宋体" w:hAnsi="宋体" w:hint="eastAsia"/>
          <w:sz w:val="28"/>
          <w:szCs w:val="28"/>
        </w:rPr>
        <w:t>o1</w:t>
      </w:r>
      <w:r w:rsidRPr="003C1BF1">
        <w:rPr>
          <w:rFonts w:ascii="宋体" w:eastAsia="宋体" w:hAnsi="宋体" w:hint="eastAsia"/>
          <w:sz w:val="28"/>
          <w:szCs w:val="28"/>
        </w:rPr>
        <w:t>、</w:t>
      </w:r>
      <w:proofErr w:type="spellStart"/>
      <w:r>
        <w:rPr>
          <w:rFonts w:ascii="宋体" w:eastAsia="宋体" w:hAnsi="宋体" w:hint="eastAsia"/>
          <w:sz w:val="28"/>
          <w:szCs w:val="28"/>
        </w:rPr>
        <w:t>U</w:t>
      </w:r>
      <w:proofErr w:type="gramStart"/>
      <w:r>
        <w:rPr>
          <w:rFonts w:ascii="宋体" w:eastAsia="宋体" w:hAnsi="宋体"/>
          <w:sz w:val="28"/>
          <w:szCs w:val="28"/>
        </w:rPr>
        <w:t>’</w:t>
      </w:r>
      <w:proofErr w:type="gramEnd"/>
      <w:r>
        <w:rPr>
          <w:rFonts w:ascii="宋体" w:eastAsia="宋体" w:hAnsi="宋体" w:hint="eastAsia"/>
          <w:sz w:val="28"/>
          <w:szCs w:val="28"/>
        </w:rPr>
        <w:t>of</w:t>
      </w:r>
      <w:proofErr w:type="spellEnd"/>
      <w:r w:rsidRPr="003C1BF1">
        <w:rPr>
          <w:rFonts w:ascii="宋体" w:eastAsia="宋体" w:hAnsi="宋体" w:hint="eastAsia"/>
          <w:sz w:val="28"/>
          <w:szCs w:val="28"/>
        </w:rPr>
        <w:t>,分析反馈放大电路的电</w:t>
      </w:r>
      <w:r w:rsidRPr="003C1BF1">
        <w:rPr>
          <w:rFonts w:ascii="宋体" w:eastAsia="宋体" w:hAnsi="宋体" w:hint="eastAsia"/>
          <w:sz w:val="28"/>
          <w:szCs w:val="28"/>
        </w:rPr>
        <w:lastRenderedPageBreak/>
        <w:t>压放大倍数</w:t>
      </w:r>
      <w:proofErr w:type="spellStart"/>
      <w:r w:rsidR="000D63E5">
        <w:rPr>
          <w:rFonts w:ascii="宋体" w:eastAsia="宋体" w:hAnsi="宋体" w:hint="eastAsia"/>
          <w:sz w:val="28"/>
          <w:szCs w:val="28"/>
        </w:rPr>
        <w:t>A</w:t>
      </w:r>
      <w:proofErr w:type="gramStart"/>
      <w:r w:rsidR="000D63E5">
        <w:rPr>
          <w:rFonts w:ascii="宋体" w:eastAsia="宋体" w:hAnsi="宋体"/>
          <w:sz w:val="28"/>
          <w:szCs w:val="28"/>
        </w:rPr>
        <w:t>’</w:t>
      </w:r>
      <w:proofErr w:type="gramEnd"/>
      <w:r w:rsidR="000D63E5">
        <w:rPr>
          <w:rFonts w:ascii="宋体" w:eastAsia="宋体" w:hAnsi="宋体" w:hint="eastAsia"/>
          <w:sz w:val="28"/>
          <w:szCs w:val="28"/>
        </w:rPr>
        <w:t>uf</w:t>
      </w:r>
      <w:proofErr w:type="spellEnd"/>
      <w:r w:rsidRPr="003C1BF1">
        <w:rPr>
          <w:rFonts w:ascii="宋体" w:eastAsia="宋体" w:hAnsi="宋体" w:hint="eastAsia"/>
          <w:sz w:val="28"/>
          <w:szCs w:val="28"/>
        </w:rPr>
        <w:t>,将结果记入表4.5.2中。</w:t>
      </w:r>
    </w:p>
    <w:p w14:paraId="29E282CC" w14:textId="7C7E03CF" w:rsidR="000D63E5" w:rsidRPr="00F94326" w:rsidRDefault="000D63E5" w:rsidP="00F94326">
      <w:pPr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Theme="minorEastAsia" w:hAnsiTheme="minorEastAsia" w:hint="eastAsia"/>
          <w:noProof/>
          <w:sz w:val="28"/>
          <w:szCs w:val="28"/>
        </w:rPr>
        <w:drawing>
          <wp:inline distT="0" distB="0" distL="114300" distR="114300" wp14:anchorId="0491E488" wp14:editId="3A06ADB4">
            <wp:extent cx="3714750" cy="2885513"/>
            <wp:effectExtent l="0" t="0" r="0" b="0"/>
            <wp:docPr id="10" name="图片 10" descr="N{8(1}P1$I({J]@DKU{5C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N{8(1}P1$I({J]@DKU{5CNT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3842" cy="28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66362" w14:textId="293F4D1C" w:rsidR="000D63E5" w:rsidRPr="00A624CC" w:rsidRDefault="000D63E5" w:rsidP="00F94326">
      <w:pPr>
        <w:jc w:val="center"/>
        <w:rPr>
          <w:rFonts w:ascii="宋体" w:eastAsia="宋体" w:hAnsi="宋体" w:hint="eastAsia"/>
          <w:b/>
          <w:bCs/>
          <w:szCs w:val="21"/>
        </w:rPr>
      </w:pPr>
      <w:r w:rsidRPr="000D63E5">
        <w:rPr>
          <w:rFonts w:ascii="宋体" w:eastAsia="宋体" w:hAnsi="宋体" w:hint="eastAsia"/>
          <w:b/>
          <w:bCs/>
          <w:szCs w:val="21"/>
        </w:rPr>
        <w:t>反馈放大电路用示波器测u</w:t>
      </w:r>
      <w:proofErr w:type="gramStart"/>
      <w:r w:rsidRPr="000D63E5">
        <w:rPr>
          <w:rFonts w:ascii="宋体" w:eastAsia="宋体" w:hAnsi="宋体" w:hint="eastAsia"/>
          <w:b/>
          <w:bCs/>
          <w:szCs w:val="21"/>
        </w:rPr>
        <w:t>’</w:t>
      </w:r>
      <w:proofErr w:type="gramEnd"/>
      <w:r w:rsidRPr="000D63E5">
        <w:rPr>
          <w:rFonts w:ascii="宋体" w:eastAsia="宋体" w:hAnsi="宋体" w:hint="eastAsia"/>
          <w:b/>
          <w:bCs/>
          <w:szCs w:val="21"/>
        </w:rPr>
        <w:t>of（空载）</w:t>
      </w:r>
    </w:p>
    <w:p w14:paraId="60097E30" w14:textId="0D306828" w:rsidR="000D63E5" w:rsidRPr="000D63E5" w:rsidRDefault="000D63E5" w:rsidP="003C1BF1">
      <w:pPr>
        <w:jc w:val="left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（2）</w:t>
      </w:r>
      <w:r w:rsidRPr="000D63E5">
        <w:rPr>
          <w:rFonts w:ascii="宋体" w:eastAsia="宋体" w:hAnsi="宋体" w:hint="eastAsia"/>
          <w:sz w:val="28"/>
          <w:szCs w:val="28"/>
        </w:rPr>
        <w:t>基本放大电路的分析</w:t>
      </w:r>
    </w:p>
    <w:p w14:paraId="26679672" w14:textId="292A9956" w:rsidR="00A624CC" w:rsidRDefault="000D63E5" w:rsidP="000D63E5">
      <w:pPr>
        <w:rPr>
          <w:rFonts w:ascii="宋体" w:eastAsia="宋体" w:hAnsi="宋体" w:hint="eastAsia"/>
          <w:sz w:val="28"/>
          <w:szCs w:val="28"/>
        </w:rPr>
      </w:pPr>
      <w:bookmarkStart w:id="1" w:name="_Hlk182037857"/>
      <w:r w:rsidRPr="000D63E5">
        <w:rPr>
          <w:rFonts w:ascii="宋体" w:eastAsia="宋体" w:hAnsi="宋体" w:hint="eastAsia"/>
          <w:sz w:val="28"/>
          <w:szCs w:val="28"/>
        </w:rPr>
        <w:t>关闭电源,参照图4.5.1(b)连接电路,检查无误后接通电源,保持Ui为步骤(1)中的值,用示波器或毫伏表测量</w:t>
      </w:r>
      <w:r>
        <w:rPr>
          <w:rFonts w:ascii="宋体" w:eastAsia="宋体" w:hAnsi="宋体" w:hint="eastAsia"/>
          <w:sz w:val="28"/>
          <w:szCs w:val="28"/>
        </w:rPr>
        <w:t>Ui</w:t>
      </w:r>
      <w:r w:rsidRPr="000D63E5">
        <w:rPr>
          <w:rFonts w:ascii="宋体" w:eastAsia="宋体" w:hAnsi="宋体" w:hint="eastAsia"/>
          <w:sz w:val="28"/>
          <w:szCs w:val="28"/>
        </w:rPr>
        <w:t>、</w:t>
      </w:r>
      <w:r>
        <w:rPr>
          <w:rFonts w:ascii="宋体" w:eastAsia="宋体" w:hAnsi="宋体" w:hint="eastAsia"/>
          <w:sz w:val="28"/>
          <w:szCs w:val="28"/>
        </w:rPr>
        <w:t>U</w:t>
      </w:r>
      <w:proofErr w:type="gramStart"/>
      <w:r>
        <w:rPr>
          <w:rFonts w:ascii="宋体" w:eastAsia="宋体" w:hAnsi="宋体"/>
          <w:sz w:val="28"/>
          <w:szCs w:val="28"/>
        </w:rPr>
        <w:t>’</w:t>
      </w:r>
      <w:proofErr w:type="gramEnd"/>
      <w:r>
        <w:rPr>
          <w:rFonts w:ascii="宋体" w:eastAsia="宋体" w:hAnsi="宋体" w:hint="eastAsia"/>
          <w:sz w:val="28"/>
          <w:szCs w:val="28"/>
        </w:rPr>
        <w:t>o1</w:t>
      </w:r>
      <w:r w:rsidRPr="000D63E5">
        <w:rPr>
          <w:rFonts w:ascii="宋体" w:eastAsia="宋体" w:hAnsi="宋体" w:hint="eastAsia"/>
          <w:sz w:val="28"/>
          <w:szCs w:val="28"/>
        </w:rPr>
        <w:t>、</w:t>
      </w:r>
      <w:proofErr w:type="spellStart"/>
      <w:r>
        <w:rPr>
          <w:rFonts w:ascii="宋体" w:eastAsia="宋体" w:hAnsi="宋体" w:hint="eastAsia"/>
          <w:sz w:val="28"/>
          <w:szCs w:val="28"/>
        </w:rPr>
        <w:t>U</w:t>
      </w:r>
      <w:proofErr w:type="gramStart"/>
      <w:r>
        <w:rPr>
          <w:rFonts w:ascii="宋体" w:eastAsia="宋体" w:hAnsi="宋体"/>
          <w:sz w:val="28"/>
          <w:szCs w:val="28"/>
        </w:rPr>
        <w:t>’</w:t>
      </w:r>
      <w:proofErr w:type="gramEnd"/>
      <w:r>
        <w:rPr>
          <w:rFonts w:ascii="宋体" w:eastAsia="宋体" w:hAnsi="宋体" w:hint="eastAsia"/>
          <w:sz w:val="28"/>
          <w:szCs w:val="28"/>
        </w:rPr>
        <w:t>o</w:t>
      </w:r>
      <w:proofErr w:type="spellEnd"/>
      <w:r>
        <w:rPr>
          <w:rFonts w:ascii="宋体" w:eastAsia="宋体" w:hAnsi="宋体" w:hint="eastAsia"/>
          <w:sz w:val="28"/>
          <w:szCs w:val="28"/>
        </w:rPr>
        <w:t>，</w:t>
      </w:r>
      <w:r w:rsidRPr="000D63E5">
        <w:rPr>
          <w:rFonts w:ascii="宋体" w:eastAsia="宋体" w:hAnsi="宋体" w:hint="eastAsia"/>
          <w:sz w:val="28"/>
          <w:szCs w:val="28"/>
        </w:rPr>
        <w:t>将结果记入表4.5.2中,并分析基本放大电路的电压放大倍数</w:t>
      </w:r>
      <w:r>
        <w:rPr>
          <w:rFonts w:ascii="宋体" w:eastAsia="宋体" w:hAnsi="宋体" w:hint="eastAsia"/>
          <w:sz w:val="28"/>
          <w:szCs w:val="28"/>
        </w:rPr>
        <w:t>A</w:t>
      </w:r>
      <w:proofErr w:type="gramStart"/>
      <w:r>
        <w:rPr>
          <w:rFonts w:ascii="宋体" w:eastAsia="宋体" w:hAnsi="宋体" w:hint="eastAsia"/>
          <w:sz w:val="28"/>
          <w:szCs w:val="28"/>
        </w:rPr>
        <w:t>’</w:t>
      </w:r>
      <w:proofErr w:type="gramEnd"/>
      <w:r>
        <w:rPr>
          <w:rFonts w:ascii="宋体" w:eastAsia="宋体" w:hAnsi="宋体" w:hint="eastAsia"/>
          <w:sz w:val="28"/>
          <w:szCs w:val="28"/>
        </w:rPr>
        <w:t>u</w:t>
      </w:r>
      <w:r w:rsidRPr="000D63E5">
        <w:rPr>
          <w:rFonts w:ascii="宋体" w:eastAsia="宋体" w:hAnsi="宋体" w:hint="eastAsia"/>
          <w:sz w:val="28"/>
          <w:szCs w:val="28"/>
        </w:rPr>
        <w:t>。</w:t>
      </w:r>
      <w:bookmarkEnd w:id="1"/>
    </w:p>
    <w:p w14:paraId="304F5B5A" w14:textId="569B41A0" w:rsidR="000D63E5" w:rsidRDefault="000D63E5" w:rsidP="00F94326">
      <w:pPr>
        <w:jc w:val="center"/>
        <w:rPr>
          <w:rFonts w:ascii="宋体" w:eastAsia="宋体" w:hAnsi="宋体" w:hint="eastAsia"/>
          <w:b/>
          <w:bCs/>
          <w:szCs w:val="21"/>
        </w:rPr>
      </w:pPr>
      <w:r>
        <w:rPr>
          <w:rFonts w:asciiTheme="minorEastAsia" w:hAnsiTheme="minorEastAsia"/>
          <w:noProof/>
          <w:sz w:val="28"/>
          <w:szCs w:val="28"/>
        </w:rPr>
        <w:drawing>
          <wp:inline distT="0" distB="0" distL="114300" distR="114300" wp14:anchorId="5D26786F" wp14:editId="3431559F">
            <wp:extent cx="3778250" cy="2934840"/>
            <wp:effectExtent l="0" t="0" r="0" b="0"/>
            <wp:docPr id="9" name="图片 9" descr="BV{T8K0G$L3VHPZLU6TNAU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BV{T8K0G$L3VHPZLU6TNAUQ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3759" cy="2954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23CA3" w14:textId="63AE799E" w:rsidR="000D63E5" w:rsidRPr="00F94326" w:rsidRDefault="000D63E5" w:rsidP="00F94326">
      <w:pPr>
        <w:jc w:val="center"/>
        <w:rPr>
          <w:rFonts w:ascii="宋体" w:eastAsia="宋体" w:hAnsi="宋体" w:hint="eastAsia"/>
          <w:b/>
          <w:bCs/>
          <w:szCs w:val="21"/>
        </w:rPr>
      </w:pPr>
      <w:r w:rsidRPr="000D63E5">
        <w:rPr>
          <w:rFonts w:ascii="宋体" w:eastAsia="宋体" w:hAnsi="宋体" w:hint="eastAsia"/>
          <w:b/>
          <w:bCs/>
          <w:szCs w:val="21"/>
        </w:rPr>
        <w:t>基本放大电路用示波器测</w:t>
      </w:r>
      <w:proofErr w:type="spellStart"/>
      <w:r w:rsidRPr="000D63E5">
        <w:rPr>
          <w:rFonts w:ascii="宋体" w:eastAsia="宋体" w:hAnsi="宋体" w:hint="eastAsia"/>
          <w:b/>
          <w:bCs/>
          <w:szCs w:val="21"/>
        </w:rPr>
        <w:t>ui</w:t>
      </w:r>
      <w:proofErr w:type="spellEnd"/>
      <w:r w:rsidRPr="000D63E5">
        <w:rPr>
          <w:rFonts w:ascii="宋体" w:eastAsia="宋体" w:hAnsi="宋体" w:hint="eastAsia"/>
          <w:b/>
          <w:bCs/>
          <w:szCs w:val="21"/>
        </w:rPr>
        <w:t>和u</w:t>
      </w:r>
      <w:proofErr w:type="gramStart"/>
      <w:r w:rsidRPr="000D63E5">
        <w:rPr>
          <w:rFonts w:ascii="宋体" w:eastAsia="宋体" w:hAnsi="宋体" w:hint="eastAsia"/>
          <w:b/>
          <w:bCs/>
          <w:szCs w:val="21"/>
        </w:rPr>
        <w:t>’</w:t>
      </w:r>
      <w:proofErr w:type="gramEnd"/>
      <w:r w:rsidRPr="000D63E5">
        <w:rPr>
          <w:rFonts w:ascii="宋体" w:eastAsia="宋体" w:hAnsi="宋体" w:hint="eastAsia"/>
          <w:b/>
          <w:bCs/>
          <w:szCs w:val="21"/>
        </w:rPr>
        <w:t>o1（空载）</w:t>
      </w:r>
    </w:p>
    <w:p w14:paraId="5DFBE885" w14:textId="377C9FD4" w:rsidR="000D63E5" w:rsidRDefault="00F94326" w:rsidP="00F94326">
      <w:pPr>
        <w:jc w:val="center"/>
        <w:rPr>
          <w:rFonts w:ascii="宋体" w:eastAsia="宋体" w:hAnsi="宋体" w:hint="eastAsia"/>
          <w:b/>
          <w:bCs/>
          <w:szCs w:val="21"/>
        </w:rPr>
      </w:pPr>
      <w:r w:rsidRPr="00F94326">
        <w:rPr>
          <w:rFonts w:ascii="宋体" w:eastAsia="宋体" w:hAnsi="宋体"/>
          <w:b/>
          <w:bCs/>
          <w:noProof/>
          <w:szCs w:val="21"/>
        </w:rPr>
        <w:lastRenderedPageBreak/>
        <w:drawing>
          <wp:inline distT="0" distB="0" distL="0" distR="0" wp14:anchorId="4422DAAA" wp14:editId="4B345633">
            <wp:extent cx="5274310" cy="695960"/>
            <wp:effectExtent l="0" t="0" r="2540" b="8890"/>
            <wp:docPr id="16407623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7623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4901D" w14:textId="77777777" w:rsidR="000D63E5" w:rsidRPr="00597C8A" w:rsidRDefault="000D63E5" w:rsidP="000D63E5">
      <w:pPr>
        <w:jc w:val="center"/>
        <w:rPr>
          <w:rFonts w:ascii="宋体" w:eastAsia="宋体" w:hAnsi="宋体" w:hint="eastAsia"/>
          <w:sz w:val="28"/>
          <w:szCs w:val="28"/>
        </w:rPr>
      </w:pPr>
      <w:r w:rsidRPr="000D63E5">
        <w:rPr>
          <w:rFonts w:ascii="宋体" w:eastAsia="宋体" w:hAnsi="宋体" w:hint="eastAsia"/>
          <w:b/>
          <w:bCs/>
          <w:szCs w:val="21"/>
        </w:rPr>
        <w:t>表4.5.2 空载情况下放大电路反馈前后的放大倍数</w:t>
      </w:r>
    </w:p>
    <w:p w14:paraId="334922D9" w14:textId="77777777" w:rsidR="000D63E5" w:rsidRPr="000D63E5" w:rsidRDefault="000D63E5" w:rsidP="00A624CC">
      <w:pPr>
        <w:jc w:val="center"/>
        <w:rPr>
          <w:rFonts w:ascii="宋体" w:eastAsia="宋体" w:hAnsi="宋体" w:hint="eastAsia"/>
          <w:b/>
          <w:bCs/>
          <w:szCs w:val="21"/>
        </w:rPr>
      </w:pPr>
    </w:p>
    <w:p w14:paraId="400AF4AB" w14:textId="5D00C8F9" w:rsidR="000D63E5" w:rsidRDefault="000D63E5" w:rsidP="00A624CC">
      <w:pPr>
        <w:jc w:val="left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（3）</w:t>
      </w:r>
      <w:r w:rsidRPr="000D63E5">
        <w:rPr>
          <w:rFonts w:ascii="宋体" w:eastAsia="宋体" w:hAnsi="宋体" w:hint="eastAsia"/>
          <w:sz w:val="28"/>
          <w:szCs w:val="28"/>
        </w:rPr>
        <w:t>反馈深度的测量与计算</w:t>
      </w:r>
    </w:p>
    <w:p w14:paraId="6513B592" w14:textId="77777777" w:rsidR="000D63E5" w:rsidRDefault="000D63E5" w:rsidP="00A624CC">
      <w:pPr>
        <w:jc w:val="center"/>
        <w:rPr>
          <w:rFonts w:ascii="宋体" w:eastAsia="宋体" w:hAnsi="宋体" w:hint="eastAsia"/>
          <w:sz w:val="28"/>
          <w:szCs w:val="28"/>
        </w:rPr>
      </w:pPr>
      <w:r w:rsidRPr="000D63E5">
        <w:rPr>
          <w:rFonts w:ascii="宋体" w:eastAsia="宋体" w:hAnsi="宋体" w:hint="eastAsia"/>
          <w:sz w:val="28"/>
          <w:szCs w:val="28"/>
        </w:rPr>
        <w:t>根据电路图4.5.1估算反馈系数,再根据表4.5.3中的测量参数由式(4.5.7)计算电路的反馈系数和反馈深度,将结果记入表4.5.3中。</w:t>
      </w:r>
    </w:p>
    <w:p w14:paraId="63390217" w14:textId="2B70BACC" w:rsidR="000D63E5" w:rsidRPr="000D63E5" w:rsidRDefault="00F94326" w:rsidP="00F94326">
      <w:pPr>
        <w:jc w:val="center"/>
        <w:rPr>
          <w:rFonts w:ascii="宋体" w:eastAsia="宋体" w:hAnsi="宋体" w:hint="eastAsia"/>
          <w:sz w:val="28"/>
          <w:szCs w:val="28"/>
        </w:rPr>
      </w:pPr>
      <w:r w:rsidRPr="00F94326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7D282D2D" wp14:editId="1911E2D8">
            <wp:extent cx="5274310" cy="1158875"/>
            <wp:effectExtent l="0" t="0" r="2540" b="3175"/>
            <wp:docPr id="15354160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4160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860DE" w14:textId="430C6467" w:rsidR="000D63E5" w:rsidRPr="000D63E5" w:rsidRDefault="000D63E5" w:rsidP="00F94326">
      <w:pPr>
        <w:jc w:val="center"/>
        <w:rPr>
          <w:rFonts w:ascii="宋体" w:eastAsia="宋体" w:hAnsi="宋体" w:hint="eastAsia"/>
          <w:sz w:val="28"/>
          <w:szCs w:val="28"/>
        </w:rPr>
      </w:pPr>
      <w:r w:rsidRPr="000D63E5">
        <w:rPr>
          <w:rFonts w:ascii="宋体" w:eastAsia="宋体" w:hAnsi="宋体" w:hint="eastAsia"/>
          <w:b/>
          <w:bCs/>
          <w:szCs w:val="21"/>
        </w:rPr>
        <w:t>表4.5.</w:t>
      </w:r>
      <w:r>
        <w:rPr>
          <w:rFonts w:ascii="宋体" w:eastAsia="宋体" w:hAnsi="宋体" w:hint="eastAsia"/>
          <w:b/>
          <w:bCs/>
          <w:szCs w:val="21"/>
        </w:rPr>
        <w:t>3</w:t>
      </w:r>
      <w:r w:rsidRPr="000D63E5">
        <w:rPr>
          <w:rFonts w:ascii="宋体" w:eastAsia="宋体" w:hAnsi="宋体" w:hint="eastAsia"/>
          <w:b/>
          <w:bCs/>
          <w:szCs w:val="21"/>
        </w:rPr>
        <w:t xml:space="preserve"> 反馈系数与反馈深度</w:t>
      </w:r>
    </w:p>
    <w:p w14:paraId="118193F7" w14:textId="1D36E0E8" w:rsidR="00A624CC" w:rsidRDefault="00A624CC" w:rsidP="00A624CC">
      <w:pPr>
        <w:jc w:val="center"/>
        <w:rPr>
          <w:rFonts w:ascii="宋体" w:eastAsia="宋体" w:hAnsi="宋体" w:hint="eastAsia"/>
          <w:sz w:val="28"/>
          <w:szCs w:val="28"/>
        </w:rPr>
      </w:pPr>
    </w:p>
    <w:p w14:paraId="32DE89BF" w14:textId="406A30EC" w:rsidR="000D63E5" w:rsidRPr="00597C8A" w:rsidRDefault="000D63E5" w:rsidP="000D63E5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</w:t>
      </w:r>
      <w:r w:rsidRPr="00597C8A">
        <w:rPr>
          <w:rFonts w:ascii="宋体" w:eastAsia="宋体" w:hAnsi="宋体" w:hint="eastAsia"/>
          <w:b/>
          <w:bCs/>
          <w:sz w:val="28"/>
          <w:szCs w:val="28"/>
        </w:rPr>
        <w:t>.</w:t>
      </w:r>
      <w:r w:rsidRPr="000D63E5">
        <w:rPr>
          <w:rFonts w:hint="eastAsia"/>
        </w:rPr>
        <w:t xml:space="preserve"> </w:t>
      </w:r>
      <w:r w:rsidRPr="000D63E5">
        <w:rPr>
          <w:rFonts w:ascii="宋体" w:eastAsia="宋体" w:hAnsi="宋体" w:hint="eastAsia"/>
          <w:b/>
          <w:bCs/>
          <w:sz w:val="28"/>
          <w:szCs w:val="28"/>
        </w:rPr>
        <w:t>有载放大性能的分析</w:t>
      </w:r>
    </w:p>
    <w:p w14:paraId="74FE8CFD" w14:textId="016FC024" w:rsidR="00A624CC" w:rsidRDefault="000D63E5" w:rsidP="000D63E5">
      <w:pPr>
        <w:rPr>
          <w:rFonts w:ascii="宋体" w:eastAsia="宋体" w:hAnsi="宋体" w:hint="eastAsia"/>
          <w:sz w:val="28"/>
          <w:szCs w:val="28"/>
        </w:rPr>
      </w:pPr>
      <w:r w:rsidRPr="000D63E5">
        <w:rPr>
          <w:rFonts w:ascii="宋体" w:eastAsia="宋体" w:hAnsi="宋体" w:hint="eastAsia"/>
          <w:sz w:val="28"/>
          <w:szCs w:val="28"/>
        </w:rPr>
        <w:t>接上负载电阻R1,分析电路在有载情况下的放大倍数。分析内容及方法步骤参照2。将结果记入表4.5.4中。</w:t>
      </w:r>
    </w:p>
    <w:p w14:paraId="1919C25D" w14:textId="25433293" w:rsidR="00FE11BF" w:rsidRPr="00F94326" w:rsidRDefault="00FE11BF" w:rsidP="00F94326">
      <w:pPr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Theme="minorEastAsia" w:hAnsiTheme="minorEastAsia" w:hint="eastAsia"/>
          <w:noProof/>
          <w:sz w:val="28"/>
          <w:szCs w:val="28"/>
        </w:rPr>
        <w:drawing>
          <wp:inline distT="0" distB="0" distL="114300" distR="114300" wp14:anchorId="0D661418" wp14:editId="058D1BB6">
            <wp:extent cx="4022074" cy="3124200"/>
            <wp:effectExtent l="0" t="0" r="0" b="0"/>
            <wp:docPr id="13" name="图片 13" descr="SZHM}4C2Z$R$U[70%$U8~_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SZHM}4C2Z$R$U[70%$U8~_W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37122" cy="3135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857AF" w14:textId="619E8323" w:rsidR="00FE11BF" w:rsidRPr="00CD4CA6" w:rsidRDefault="00FE11BF" w:rsidP="00FE11BF">
      <w:pPr>
        <w:jc w:val="center"/>
        <w:rPr>
          <w:rFonts w:ascii="宋体" w:eastAsia="宋体" w:hAnsi="宋体" w:hint="eastAsia"/>
          <w:b/>
          <w:bCs/>
          <w:szCs w:val="21"/>
        </w:rPr>
      </w:pPr>
      <w:r w:rsidRPr="00FE11BF">
        <w:rPr>
          <w:rFonts w:ascii="宋体" w:eastAsia="宋体" w:hAnsi="宋体" w:hint="eastAsia"/>
          <w:b/>
          <w:bCs/>
          <w:szCs w:val="21"/>
        </w:rPr>
        <w:t>基本放大电路用示波器测</w:t>
      </w:r>
      <w:proofErr w:type="spellStart"/>
      <w:r w:rsidRPr="00FE11BF">
        <w:rPr>
          <w:rFonts w:ascii="宋体" w:eastAsia="宋体" w:hAnsi="宋体" w:hint="eastAsia"/>
          <w:b/>
          <w:bCs/>
          <w:szCs w:val="21"/>
        </w:rPr>
        <w:t>ui</w:t>
      </w:r>
      <w:proofErr w:type="spellEnd"/>
      <w:r w:rsidRPr="00FE11BF">
        <w:rPr>
          <w:rFonts w:ascii="宋体" w:eastAsia="宋体" w:hAnsi="宋体" w:hint="eastAsia"/>
          <w:b/>
          <w:bCs/>
          <w:szCs w:val="21"/>
        </w:rPr>
        <w:t>和uo1（有载）</w:t>
      </w:r>
    </w:p>
    <w:p w14:paraId="4AF1AABC" w14:textId="0D9EF0E4" w:rsidR="00FE11BF" w:rsidRPr="00F94326" w:rsidRDefault="00FE11BF" w:rsidP="00F94326">
      <w:pPr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Theme="minorEastAsia" w:hAnsiTheme="minorEastAsia" w:hint="eastAsia"/>
          <w:b/>
          <w:bCs/>
          <w:noProof/>
          <w:sz w:val="18"/>
          <w:szCs w:val="18"/>
        </w:rPr>
        <w:lastRenderedPageBreak/>
        <w:drawing>
          <wp:inline distT="0" distB="0" distL="114300" distR="114300" wp14:anchorId="7144C94D" wp14:editId="2CA778EA">
            <wp:extent cx="3803650" cy="2954791"/>
            <wp:effectExtent l="0" t="0" r="6350" b="0"/>
            <wp:docPr id="14" name="图片 14" descr="F1R_$PWSIICA`AT3(M6$NL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F1R_$PWSIICA`AT3(M6$NL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6279" cy="2964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78B8F" w14:textId="44E1EBE6" w:rsidR="00FE11BF" w:rsidRDefault="00FE11BF" w:rsidP="00FE11BF">
      <w:pPr>
        <w:jc w:val="center"/>
        <w:rPr>
          <w:rFonts w:ascii="宋体" w:eastAsia="宋体" w:hAnsi="宋体" w:hint="eastAsia"/>
          <w:b/>
          <w:bCs/>
          <w:szCs w:val="21"/>
        </w:rPr>
      </w:pPr>
      <w:r w:rsidRPr="00FE11BF">
        <w:rPr>
          <w:rFonts w:ascii="宋体" w:eastAsia="宋体" w:hAnsi="宋体" w:hint="eastAsia"/>
          <w:b/>
          <w:bCs/>
          <w:szCs w:val="21"/>
        </w:rPr>
        <w:t>反馈放大电路用示波器测</w:t>
      </w:r>
      <w:proofErr w:type="spellStart"/>
      <w:r w:rsidRPr="00FE11BF">
        <w:rPr>
          <w:rFonts w:ascii="宋体" w:eastAsia="宋体" w:hAnsi="宋体" w:hint="eastAsia"/>
          <w:b/>
          <w:bCs/>
          <w:szCs w:val="21"/>
        </w:rPr>
        <w:t>uof</w:t>
      </w:r>
      <w:proofErr w:type="spellEnd"/>
      <w:r w:rsidRPr="00FE11BF">
        <w:rPr>
          <w:rFonts w:ascii="宋体" w:eastAsia="宋体" w:hAnsi="宋体" w:hint="eastAsia"/>
          <w:b/>
          <w:bCs/>
          <w:szCs w:val="21"/>
        </w:rPr>
        <w:t>（有载）</w:t>
      </w:r>
    </w:p>
    <w:p w14:paraId="559674D9" w14:textId="77777777" w:rsidR="00FE11BF" w:rsidRDefault="00FE11BF" w:rsidP="008C6713">
      <w:pPr>
        <w:jc w:val="center"/>
        <w:rPr>
          <w:rFonts w:ascii="宋体" w:eastAsia="宋体" w:hAnsi="宋体" w:hint="eastAsia"/>
          <w:b/>
          <w:bCs/>
          <w:szCs w:val="21"/>
        </w:rPr>
      </w:pPr>
    </w:p>
    <w:p w14:paraId="176E64F2" w14:textId="2BCB8202" w:rsidR="00FE11BF" w:rsidRDefault="00F94326" w:rsidP="00FE1238">
      <w:pPr>
        <w:jc w:val="center"/>
        <w:rPr>
          <w:rFonts w:ascii="宋体" w:eastAsia="宋体" w:hAnsi="宋体" w:hint="eastAsia"/>
          <w:b/>
          <w:bCs/>
          <w:szCs w:val="21"/>
        </w:rPr>
      </w:pPr>
      <w:r w:rsidRPr="00F94326">
        <w:rPr>
          <w:rFonts w:ascii="宋体" w:eastAsia="宋体" w:hAnsi="宋体"/>
          <w:b/>
          <w:bCs/>
          <w:noProof/>
          <w:szCs w:val="21"/>
        </w:rPr>
        <w:drawing>
          <wp:inline distT="0" distB="0" distL="0" distR="0" wp14:anchorId="29780061" wp14:editId="0AA3E075">
            <wp:extent cx="5274310" cy="727710"/>
            <wp:effectExtent l="0" t="0" r="2540" b="0"/>
            <wp:docPr id="21202562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562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2BBDB" w14:textId="2FCCC6B1" w:rsidR="008C6713" w:rsidRPr="00CD4CA6" w:rsidRDefault="008C6713" w:rsidP="008C6713">
      <w:pPr>
        <w:jc w:val="center"/>
        <w:rPr>
          <w:rFonts w:ascii="宋体" w:eastAsia="宋体" w:hAnsi="宋体" w:hint="eastAsia"/>
          <w:b/>
          <w:bCs/>
          <w:szCs w:val="21"/>
        </w:rPr>
      </w:pPr>
      <w:r w:rsidRPr="00CD4CA6">
        <w:rPr>
          <w:rFonts w:ascii="宋体" w:eastAsia="宋体" w:hAnsi="宋体" w:hint="eastAsia"/>
          <w:b/>
          <w:bCs/>
          <w:szCs w:val="21"/>
        </w:rPr>
        <w:t>表4.</w:t>
      </w:r>
      <w:r w:rsidR="00FE11BF">
        <w:rPr>
          <w:rFonts w:ascii="宋体" w:eastAsia="宋体" w:hAnsi="宋体" w:hint="eastAsia"/>
          <w:b/>
          <w:bCs/>
          <w:szCs w:val="21"/>
        </w:rPr>
        <w:t>5</w:t>
      </w:r>
      <w:r w:rsidRPr="00CD4CA6">
        <w:rPr>
          <w:rFonts w:ascii="宋体" w:eastAsia="宋体" w:hAnsi="宋体" w:hint="eastAsia"/>
          <w:b/>
          <w:bCs/>
          <w:szCs w:val="21"/>
        </w:rPr>
        <w:t>.</w:t>
      </w:r>
      <w:r w:rsidR="00FE11BF">
        <w:rPr>
          <w:rFonts w:ascii="宋体" w:eastAsia="宋体" w:hAnsi="宋体" w:hint="eastAsia"/>
          <w:b/>
          <w:bCs/>
          <w:szCs w:val="21"/>
        </w:rPr>
        <w:t>4</w:t>
      </w:r>
      <w:r w:rsidRPr="00CD4CA6">
        <w:rPr>
          <w:rFonts w:ascii="宋体" w:eastAsia="宋体" w:hAnsi="宋体" w:hint="eastAsia"/>
          <w:b/>
          <w:bCs/>
          <w:szCs w:val="21"/>
        </w:rPr>
        <w:t xml:space="preserve"> </w:t>
      </w:r>
      <w:r w:rsidR="00FE11BF" w:rsidRPr="00FE11BF">
        <w:rPr>
          <w:rFonts w:ascii="宋体" w:eastAsia="宋体" w:hAnsi="宋体" w:hint="eastAsia"/>
          <w:b/>
          <w:bCs/>
          <w:szCs w:val="21"/>
        </w:rPr>
        <w:t>有载情况下放大电路反馈前后的放大倍数</w:t>
      </w:r>
    </w:p>
    <w:p w14:paraId="6BFFA7CC" w14:textId="1D379339" w:rsidR="00FE11BF" w:rsidRPr="00FE11BF" w:rsidRDefault="008C6713" w:rsidP="00FE11BF">
      <w:pPr>
        <w:rPr>
          <w:rFonts w:ascii="宋体" w:eastAsia="宋体" w:hAnsi="宋体" w:hint="eastAsia"/>
          <w:b/>
          <w:bCs/>
          <w:sz w:val="28"/>
          <w:szCs w:val="28"/>
        </w:rPr>
      </w:pPr>
      <w:r w:rsidRPr="00597C8A">
        <w:rPr>
          <w:rFonts w:ascii="宋体" w:eastAsia="宋体" w:hAnsi="宋体" w:hint="eastAsia"/>
          <w:b/>
          <w:bCs/>
          <w:sz w:val="28"/>
          <w:szCs w:val="28"/>
        </w:rPr>
        <w:t>4.</w:t>
      </w:r>
      <w:r w:rsidR="00FE11BF" w:rsidRPr="00FE11BF">
        <w:rPr>
          <w:rFonts w:hint="eastAsia"/>
        </w:rPr>
        <w:t xml:space="preserve"> </w:t>
      </w:r>
      <w:r w:rsidR="00FE11BF" w:rsidRPr="00FE11BF">
        <w:rPr>
          <w:rFonts w:ascii="宋体" w:eastAsia="宋体" w:hAnsi="宋体" w:hint="eastAsia"/>
          <w:b/>
          <w:bCs/>
          <w:sz w:val="28"/>
          <w:szCs w:val="28"/>
        </w:rPr>
        <w:t>放大电路输出电阻的分析</w:t>
      </w:r>
    </w:p>
    <w:p w14:paraId="106DD4FB" w14:textId="4BE69190" w:rsidR="00FE11BF" w:rsidRPr="00F94326" w:rsidRDefault="00FE11BF" w:rsidP="00F94326">
      <w:pPr>
        <w:jc w:val="left"/>
        <w:rPr>
          <w:rFonts w:ascii="宋体" w:eastAsia="宋体" w:hAnsi="宋体" w:hint="eastAsia"/>
          <w:sz w:val="28"/>
          <w:szCs w:val="28"/>
        </w:rPr>
      </w:pPr>
      <w:r w:rsidRPr="00FE11BF">
        <w:rPr>
          <w:rFonts w:ascii="宋体" w:eastAsia="宋体" w:hAnsi="宋体" w:hint="eastAsia"/>
          <w:sz w:val="28"/>
          <w:szCs w:val="28"/>
        </w:rPr>
        <w:t>根据2和3中的结果,参照表4.5.2和表4.5.4,分析并计算基本放大电路和负反馈放大电路的输出电阻,将结果记入表4.5.5中。计算输出电阻。</w:t>
      </w:r>
    </w:p>
    <w:p w14:paraId="1EBBCA76" w14:textId="39473F26" w:rsidR="00FE11BF" w:rsidRDefault="00F94326" w:rsidP="00FE1238">
      <w:pPr>
        <w:jc w:val="center"/>
        <w:rPr>
          <w:rFonts w:ascii="宋体" w:eastAsia="宋体" w:hAnsi="宋体" w:hint="eastAsia"/>
          <w:b/>
          <w:bCs/>
          <w:szCs w:val="21"/>
        </w:rPr>
      </w:pPr>
      <w:r w:rsidRPr="00F94326">
        <w:rPr>
          <w:rFonts w:ascii="宋体" w:eastAsia="宋体" w:hAnsi="宋体"/>
          <w:b/>
          <w:bCs/>
          <w:noProof/>
          <w:szCs w:val="21"/>
        </w:rPr>
        <w:drawing>
          <wp:inline distT="0" distB="0" distL="0" distR="0" wp14:anchorId="2C07D257" wp14:editId="15B6418C">
            <wp:extent cx="5274310" cy="1007745"/>
            <wp:effectExtent l="0" t="0" r="2540" b="1905"/>
            <wp:docPr id="7668498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498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42DB9" w14:textId="40BC9C0F" w:rsidR="00E423DA" w:rsidRPr="00BB1C81" w:rsidRDefault="00E423DA" w:rsidP="00BB1C81">
      <w:pPr>
        <w:jc w:val="center"/>
        <w:rPr>
          <w:rFonts w:ascii="宋体" w:eastAsia="宋体" w:hAnsi="宋体" w:hint="eastAsia"/>
          <w:b/>
          <w:bCs/>
          <w:szCs w:val="21"/>
        </w:rPr>
      </w:pPr>
      <w:r w:rsidRPr="00CD4CA6">
        <w:rPr>
          <w:rFonts w:ascii="宋体" w:eastAsia="宋体" w:hAnsi="宋体" w:hint="eastAsia"/>
          <w:b/>
          <w:bCs/>
          <w:szCs w:val="21"/>
        </w:rPr>
        <w:t>表4.</w:t>
      </w:r>
      <w:r w:rsidR="00FE11BF">
        <w:rPr>
          <w:rFonts w:ascii="宋体" w:eastAsia="宋体" w:hAnsi="宋体" w:hint="eastAsia"/>
          <w:b/>
          <w:bCs/>
          <w:szCs w:val="21"/>
        </w:rPr>
        <w:t>5</w:t>
      </w:r>
      <w:r w:rsidRPr="00CD4CA6">
        <w:rPr>
          <w:rFonts w:ascii="宋体" w:eastAsia="宋体" w:hAnsi="宋体" w:hint="eastAsia"/>
          <w:b/>
          <w:bCs/>
          <w:szCs w:val="21"/>
        </w:rPr>
        <w:t>.</w:t>
      </w:r>
      <w:r w:rsidR="00FE11BF">
        <w:rPr>
          <w:rFonts w:ascii="宋体" w:eastAsia="宋体" w:hAnsi="宋体" w:hint="eastAsia"/>
          <w:b/>
          <w:bCs/>
          <w:szCs w:val="21"/>
        </w:rPr>
        <w:t>5</w:t>
      </w:r>
      <w:r w:rsidRPr="00CD4CA6">
        <w:rPr>
          <w:rFonts w:ascii="宋体" w:eastAsia="宋体" w:hAnsi="宋体" w:hint="eastAsia"/>
          <w:b/>
          <w:bCs/>
          <w:szCs w:val="21"/>
        </w:rPr>
        <w:t xml:space="preserve"> </w:t>
      </w:r>
      <w:r w:rsidR="00FE11BF" w:rsidRPr="00FE11BF">
        <w:rPr>
          <w:rFonts w:ascii="宋体" w:eastAsia="宋体" w:hAnsi="宋体" w:hint="eastAsia"/>
          <w:b/>
          <w:bCs/>
          <w:szCs w:val="21"/>
        </w:rPr>
        <w:t>放大电路的输出电阻</w:t>
      </w:r>
    </w:p>
    <w:p w14:paraId="5F3E416C" w14:textId="3581A04C" w:rsidR="00E423DA" w:rsidRPr="00597C8A" w:rsidRDefault="00CC219F" w:rsidP="00E423DA">
      <w:pPr>
        <w:rPr>
          <w:rFonts w:ascii="宋体" w:eastAsia="宋体" w:hAnsi="宋体" w:hint="eastAsia"/>
          <w:b/>
          <w:bCs/>
          <w:sz w:val="28"/>
          <w:szCs w:val="28"/>
        </w:rPr>
      </w:pPr>
      <w:r w:rsidRPr="00597C8A">
        <w:rPr>
          <w:rFonts w:ascii="宋体" w:eastAsia="宋体" w:hAnsi="宋体" w:hint="eastAsia"/>
          <w:b/>
          <w:bCs/>
          <w:sz w:val="28"/>
          <w:szCs w:val="28"/>
        </w:rPr>
        <w:t>5.</w:t>
      </w:r>
      <w:r w:rsidR="00FE11BF" w:rsidRPr="00FE11BF">
        <w:rPr>
          <w:rFonts w:hint="eastAsia"/>
        </w:rPr>
        <w:t xml:space="preserve"> </w:t>
      </w:r>
      <w:r w:rsidR="00FE11BF" w:rsidRPr="00FE11BF">
        <w:rPr>
          <w:rFonts w:ascii="宋体" w:eastAsia="宋体" w:hAnsi="宋体" w:hint="eastAsia"/>
          <w:b/>
          <w:bCs/>
          <w:sz w:val="28"/>
          <w:szCs w:val="28"/>
        </w:rPr>
        <w:t>放大电路输入电阻的分析</w:t>
      </w:r>
    </w:p>
    <w:p w14:paraId="25A2B2A5" w14:textId="499148D0" w:rsidR="00FE11BF" w:rsidRDefault="00FE11BF" w:rsidP="00FE11BF">
      <w:pPr>
        <w:jc w:val="left"/>
        <w:rPr>
          <w:rFonts w:ascii="宋体" w:eastAsia="宋体" w:hAnsi="宋体" w:hint="eastAsia"/>
          <w:sz w:val="28"/>
          <w:szCs w:val="28"/>
        </w:rPr>
      </w:pPr>
      <w:r w:rsidRPr="00FE11BF">
        <w:rPr>
          <w:rFonts w:ascii="宋体" w:eastAsia="宋体" w:hAnsi="宋体" w:hint="eastAsia"/>
          <w:sz w:val="28"/>
          <w:szCs w:val="28"/>
        </w:rPr>
        <w:t>关闭直流电源和信号源,在信号源与电路之间接入阻值为10kΩ的电阻R,接通直流电源和信号源,参照表4.5.6中的参数进行测量,将结果记入表中,并与仿真结果进行比较。计算输入电阻。</w:t>
      </w:r>
    </w:p>
    <w:p w14:paraId="3F3144E0" w14:textId="6173056F" w:rsidR="00FE11BF" w:rsidRDefault="00FE11BF" w:rsidP="00FE1238">
      <w:pPr>
        <w:jc w:val="center"/>
        <w:rPr>
          <w:rFonts w:ascii="宋体" w:eastAsia="宋体" w:hAnsi="宋体" w:hint="eastAsia"/>
          <w:b/>
          <w:bCs/>
          <w:szCs w:val="21"/>
        </w:rPr>
      </w:pPr>
      <w:r>
        <w:rPr>
          <w:rFonts w:asciiTheme="minorEastAsia" w:hAnsiTheme="minorEastAsia" w:hint="eastAsia"/>
          <w:noProof/>
          <w:sz w:val="28"/>
          <w:szCs w:val="28"/>
        </w:rPr>
        <w:lastRenderedPageBreak/>
        <w:drawing>
          <wp:inline distT="0" distB="0" distL="114300" distR="114300" wp14:anchorId="64F22E03" wp14:editId="2A60DFB6">
            <wp:extent cx="3778250" cy="2934975"/>
            <wp:effectExtent l="0" t="0" r="0" b="0"/>
            <wp:docPr id="18" name="图片 18" descr="HD1$PAF0M{X@L`74GB%{FG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HD1$PAF0M{X@L`74GB%{FGJ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88292" cy="294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CE316" w14:textId="055C7DCB" w:rsidR="00FE11BF" w:rsidRDefault="00FE11BF" w:rsidP="00FE11BF">
      <w:pPr>
        <w:jc w:val="center"/>
        <w:rPr>
          <w:rFonts w:ascii="宋体" w:eastAsia="宋体" w:hAnsi="宋体" w:hint="eastAsia"/>
          <w:b/>
          <w:bCs/>
          <w:szCs w:val="21"/>
        </w:rPr>
      </w:pPr>
      <w:r w:rsidRPr="00FE11BF">
        <w:rPr>
          <w:rFonts w:ascii="宋体" w:eastAsia="宋体" w:hAnsi="宋体" w:hint="eastAsia"/>
          <w:b/>
          <w:bCs/>
          <w:szCs w:val="21"/>
        </w:rPr>
        <w:t>示波器测量基本放大电路</w:t>
      </w:r>
      <w:proofErr w:type="spellStart"/>
      <w:r w:rsidRPr="00FE11BF">
        <w:rPr>
          <w:rFonts w:ascii="宋体" w:eastAsia="宋体" w:hAnsi="宋体" w:hint="eastAsia"/>
          <w:b/>
          <w:bCs/>
          <w:szCs w:val="21"/>
        </w:rPr>
        <w:t>Uim</w:t>
      </w:r>
      <w:proofErr w:type="spellEnd"/>
      <w:r>
        <w:rPr>
          <w:rFonts w:ascii="宋体" w:eastAsia="宋体" w:hAnsi="宋体"/>
          <w:b/>
          <w:bCs/>
          <w:szCs w:val="21"/>
        </w:rPr>
        <w:t xml:space="preserve"> </w:t>
      </w:r>
    </w:p>
    <w:p w14:paraId="3FA17F22" w14:textId="77777777" w:rsidR="00FE11BF" w:rsidRDefault="00FE11BF" w:rsidP="00FE11BF">
      <w:pPr>
        <w:jc w:val="center"/>
        <w:rPr>
          <w:rFonts w:ascii="宋体" w:eastAsia="宋体" w:hAnsi="宋体" w:hint="eastAsia"/>
          <w:b/>
          <w:bCs/>
          <w:szCs w:val="21"/>
        </w:rPr>
      </w:pPr>
    </w:p>
    <w:p w14:paraId="46327002" w14:textId="40ED1ABB" w:rsidR="00FE11BF" w:rsidRDefault="00FE11BF" w:rsidP="00FE1238">
      <w:pPr>
        <w:jc w:val="center"/>
        <w:rPr>
          <w:rFonts w:ascii="宋体" w:eastAsia="宋体" w:hAnsi="宋体" w:hint="eastAsia"/>
          <w:b/>
          <w:bCs/>
          <w:szCs w:val="21"/>
        </w:rPr>
      </w:pPr>
      <w:r>
        <w:rPr>
          <w:rFonts w:asciiTheme="minorEastAsia" w:hAnsiTheme="minorEastAsia"/>
          <w:b/>
          <w:bCs/>
          <w:noProof/>
          <w:sz w:val="18"/>
          <w:szCs w:val="18"/>
        </w:rPr>
        <w:drawing>
          <wp:inline distT="0" distB="0" distL="114300" distR="114300" wp14:anchorId="7D190F81" wp14:editId="5D0FD299">
            <wp:extent cx="3792323" cy="2946400"/>
            <wp:effectExtent l="0" t="0" r="0" b="6350"/>
            <wp:docPr id="19" name="图片 19" descr="0KJ~$LLG%M_8NX@CGKU01Z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0KJ~$LLG%M_8NX@CGKU01Z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8775" cy="296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A0982" w14:textId="430F1FE2" w:rsidR="00FE11BF" w:rsidRPr="00FE1238" w:rsidRDefault="00FE11BF" w:rsidP="00FE1238">
      <w:pPr>
        <w:jc w:val="center"/>
        <w:rPr>
          <w:rFonts w:ascii="宋体" w:eastAsia="宋体" w:hAnsi="宋体" w:hint="eastAsia"/>
          <w:b/>
          <w:bCs/>
          <w:szCs w:val="21"/>
        </w:rPr>
      </w:pPr>
      <w:r w:rsidRPr="00FE11BF">
        <w:rPr>
          <w:rFonts w:ascii="宋体" w:eastAsia="宋体" w:hAnsi="宋体" w:hint="eastAsia"/>
          <w:b/>
          <w:bCs/>
          <w:szCs w:val="21"/>
        </w:rPr>
        <w:t>示波器测量反馈放大电路</w:t>
      </w:r>
      <w:proofErr w:type="spellStart"/>
      <w:r w:rsidRPr="00FE11BF">
        <w:rPr>
          <w:rFonts w:ascii="宋体" w:eastAsia="宋体" w:hAnsi="宋体" w:hint="eastAsia"/>
          <w:b/>
          <w:bCs/>
          <w:szCs w:val="21"/>
        </w:rPr>
        <w:t>Uim</w:t>
      </w:r>
      <w:proofErr w:type="spellEnd"/>
      <w:r>
        <w:rPr>
          <w:rFonts w:ascii="宋体" w:eastAsia="宋体" w:hAnsi="宋体"/>
          <w:b/>
          <w:bCs/>
          <w:szCs w:val="21"/>
        </w:rPr>
        <w:t xml:space="preserve"> </w:t>
      </w:r>
    </w:p>
    <w:p w14:paraId="2431CF38" w14:textId="2378C5CD" w:rsidR="00FE11BF" w:rsidRDefault="00F94326" w:rsidP="00FE11BF">
      <w:pPr>
        <w:jc w:val="center"/>
        <w:rPr>
          <w:rFonts w:ascii="宋体" w:eastAsia="宋体" w:hAnsi="宋体" w:hint="eastAsia"/>
          <w:b/>
          <w:bCs/>
          <w:szCs w:val="21"/>
        </w:rPr>
      </w:pPr>
      <w:r w:rsidRPr="00F94326">
        <w:rPr>
          <w:rFonts w:ascii="宋体" w:eastAsia="宋体" w:hAnsi="宋体"/>
          <w:b/>
          <w:bCs/>
          <w:noProof/>
          <w:szCs w:val="21"/>
        </w:rPr>
        <w:drawing>
          <wp:inline distT="0" distB="0" distL="0" distR="0" wp14:anchorId="6B491513" wp14:editId="68C127E2">
            <wp:extent cx="5274310" cy="987425"/>
            <wp:effectExtent l="0" t="0" r="2540" b="3175"/>
            <wp:docPr id="246338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338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60294" w14:textId="7FE431D3" w:rsidR="00FE11BF" w:rsidRPr="000C4E7A" w:rsidRDefault="008B0C3D" w:rsidP="00FE11BF">
      <w:pPr>
        <w:jc w:val="center"/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表</w:t>
      </w:r>
      <w:r w:rsidR="00FE11BF" w:rsidRPr="00FE11BF">
        <w:rPr>
          <w:rFonts w:ascii="宋体" w:eastAsia="宋体" w:hAnsi="宋体" w:hint="eastAsia"/>
          <w:b/>
          <w:bCs/>
          <w:szCs w:val="21"/>
        </w:rPr>
        <w:t>4.5.6 放大电路的输入电阻</w:t>
      </w:r>
    </w:p>
    <w:p w14:paraId="5D901838" w14:textId="1C4969EA" w:rsidR="00FE11BF" w:rsidRPr="00597C8A" w:rsidRDefault="008B0C3D" w:rsidP="00FE11BF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6</w:t>
      </w:r>
      <w:r w:rsidR="00FE11BF" w:rsidRPr="00597C8A">
        <w:rPr>
          <w:rFonts w:ascii="宋体" w:eastAsia="宋体" w:hAnsi="宋体" w:hint="eastAsia"/>
          <w:b/>
          <w:bCs/>
          <w:sz w:val="28"/>
          <w:szCs w:val="28"/>
        </w:rPr>
        <w:t>.</w:t>
      </w:r>
      <w:r w:rsidR="00FE11BF" w:rsidRPr="00FE11BF">
        <w:rPr>
          <w:rFonts w:hint="eastAsia"/>
        </w:rPr>
        <w:t xml:space="preserve"> </w:t>
      </w:r>
      <w:r w:rsidRPr="008B0C3D">
        <w:rPr>
          <w:rFonts w:ascii="宋体" w:eastAsia="宋体" w:hAnsi="宋体" w:hint="eastAsia"/>
          <w:b/>
          <w:bCs/>
          <w:sz w:val="28"/>
          <w:szCs w:val="28"/>
        </w:rPr>
        <w:t>放大电路频率特性的分析</w:t>
      </w:r>
    </w:p>
    <w:p w14:paraId="772A7B4D" w14:textId="18626E6D" w:rsidR="000C4E7A" w:rsidRDefault="008B0C3D" w:rsidP="008B0C3D">
      <w:pPr>
        <w:rPr>
          <w:rFonts w:ascii="宋体" w:eastAsia="宋体" w:hAnsi="宋体" w:hint="eastAsia"/>
          <w:sz w:val="28"/>
          <w:szCs w:val="28"/>
        </w:rPr>
      </w:pPr>
      <w:r w:rsidRPr="008B0C3D">
        <w:rPr>
          <w:rFonts w:ascii="宋体" w:eastAsia="宋体" w:hAnsi="宋体" w:hint="eastAsia"/>
          <w:sz w:val="28"/>
          <w:szCs w:val="28"/>
        </w:rPr>
        <w:t>关闭直流电源和信号源,将电路恢复为图4.5.1(a)的形式(拆掉Rs),</w:t>
      </w:r>
      <w:r w:rsidRPr="008B0C3D">
        <w:rPr>
          <w:rFonts w:ascii="宋体" w:eastAsia="宋体" w:hAnsi="宋体" w:hint="eastAsia"/>
          <w:sz w:val="28"/>
          <w:szCs w:val="28"/>
        </w:rPr>
        <w:lastRenderedPageBreak/>
        <w:t>按照表4.5.7中的参数进行测量,将测量结果记入表中。从表中找到使电压放大倍数降为中频段时的0.707倍时的上限频率和下限频率,记入表4..8中,并计算放大电路反馈前后的通频带宽度。</w:t>
      </w:r>
    </w:p>
    <w:p w14:paraId="2573DA38" w14:textId="5653FE6E" w:rsidR="00F94326" w:rsidRPr="00F94326" w:rsidRDefault="008B0C3D" w:rsidP="00F94326">
      <w:pPr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Theme="minorEastAsia" w:hAnsiTheme="minorEastAsia" w:hint="eastAsia"/>
          <w:noProof/>
          <w:sz w:val="28"/>
          <w:szCs w:val="28"/>
        </w:rPr>
        <w:drawing>
          <wp:inline distT="0" distB="0" distL="114300" distR="114300" wp14:anchorId="5450EC89" wp14:editId="385B1B7F">
            <wp:extent cx="5132983" cy="3352800"/>
            <wp:effectExtent l="0" t="0" r="0" b="0"/>
            <wp:docPr id="21" name="图片 21" descr="MJ`}$S%D7Z`[(1Y_}[Z)2T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MJ`}$S%D7Z`[(1Y_}[Z)2TK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51729" cy="33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2FA74" w14:textId="2DC259F0" w:rsidR="008B0C3D" w:rsidRDefault="008B0C3D" w:rsidP="00F94326">
      <w:pPr>
        <w:jc w:val="center"/>
        <w:rPr>
          <w:rFonts w:ascii="宋体" w:eastAsia="宋体" w:hAnsi="宋体" w:hint="eastAsia"/>
          <w:b/>
          <w:bCs/>
          <w:szCs w:val="21"/>
        </w:rPr>
      </w:pPr>
      <w:r w:rsidRPr="008B0C3D">
        <w:rPr>
          <w:rFonts w:ascii="宋体" w:eastAsia="宋体" w:hAnsi="宋体" w:hint="eastAsia"/>
          <w:b/>
          <w:bCs/>
          <w:szCs w:val="21"/>
        </w:rPr>
        <w:t>反馈前</w:t>
      </w:r>
      <w:r>
        <w:rPr>
          <w:rFonts w:ascii="宋体" w:eastAsia="宋体" w:hAnsi="宋体"/>
          <w:b/>
          <w:bCs/>
          <w:szCs w:val="21"/>
        </w:rPr>
        <w:t xml:space="preserve"> </w:t>
      </w:r>
    </w:p>
    <w:p w14:paraId="0ACC2FD7" w14:textId="77777777" w:rsidR="00F94326" w:rsidRPr="00F94326" w:rsidRDefault="00F94326" w:rsidP="00F94326">
      <w:pPr>
        <w:jc w:val="center"/>
        <w:rPr>
          <w:rFonts w:ascii="宋体" w:eastAsia="宋体" w:hAnsi="宋体" w:hint="eastAsia"/>
          <w:b/>
          <w:bCs/>
          <w:szCs w:val="21"/>
        </w:rPr>
      </w:pPr>
    </w:p>
    <w:p w14:paraId="3ACAA04E" w14:textId="69E6580E" w:rsidR="008B0C3D" w:rsidRDefault="008B0C3D" w:rsidP="008B0C3D">
      <w:pPr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Theme="minorEastAsia" w:hAnsiTheme="minorEastAsia"/>
          <w:b/>
          <w:bCs/>
          <w:noProof/>
          <w:sz w:val="18"/>
          <w:szCs w:val="18"/>
        </w:rPr>
        <w:drawing>
          <wp:inline distT="0" distB="0" distL="114300" distR="114300" wp14:anchorId="44CD1017" wp14:editId="1A381FD7">
            <wp:extent cx="5213350" cy="3405294"/>
            <wp:effectExtent l="0" t="0" r="6350" b="5080"/>
            <wp:docPr id="22" name="图片 22" descr="V42SA~HA77EJCK%AR5LQ3R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V42SA~HA77EJCK%AR5LQ3RC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18279" cy="3408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39C70" w14:textId="5404B956" w:rsidR="008B0C3D" w:rsidRDefault="008B0C3D" w:rsidP="008B0C3D">
      <w:pPr>
        <w:jc w:val="center"/>
        <w:rPr>
          <w:rFonts w:ascii="宋体" w:eastAsia="宋体" w:hAnsi="宋体" w:hint="eastAsia"/>
          <w:b/>
          <w:bCs/>
          <w:szCs w:val="21"/>
        </w:rPr>
      </w:pPr>
      <w:r w:rsidRPr="008B0C3D">
        <w:rPr>
          <w:rFonts w:ascii="宋体" w:eastAsia="宋体" w:hAnsi="宋体" w:hint="eastAsia"/>
          <w:b/>
          <w:bCs/>
          <w:szCs w:val="21"/>
        </w:rPr>
        <w:t>反馈</w:t>
      </w:r>
      <w:r>
        <w:rPr>
          <w:rFonts w:ascii="宋体" w:eastAsia="宋体" w:hAnsi="宋体" w:hint="eastAsia"/>
          <w:b/>
          <w:bCs/>
          <w:szCs w:val="21"/>
        </w:rPr>
        <w:t>后</w:t>
      </w:r>
      <w:r>
        <w:rPr>
          <w:rFonts w:ascii="宋体" w:eastAsia="宋体" w:hAnsi="宋体"/>
          <w:b/>
          <w:bCs/>
          <w:szCs w:val="21"/>
        </w:rPr>
        <w:t xml:space="preserve"> </w:t>
      </w:r>
    </w:p>
    <w:p w14:paraId="08058B49" w14:textId="369AB927" w:rsidR="008B0C3D" w:rsidRDefault="002A5400" w:rsidP="008B0C3D">
      <w:pPr>
        <w:jc w:val="center"/>
        <w:rPr>
          <w:rFonts w:ascii="宋体" w:eastAsia="宋体" w:hAnsi="宋体" w:hint="eastAsia"/>
          <w:sz w:val="28"/>
          <w:szCs w:val="28"/>
        </w:rPr>
      </w:pPr>
      <w:r w:rsidRPr="002A5400"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0" distR="0" wp14:anchorId="63A9CDBD" wp14:editId="7B7FB986">
            <wp:extent cx="2501900" cy="1610903"/>
            <wp:effectExtent l="0" t="0" r="0" b="8890"/>
            <wp:docPr id="94321175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3656" cy="1618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sz w:val="28"/>
          <w:szCs w:val="28"/>
        </w:rPr>
        <w:t xml:space="preserve"> </w:t>
      </w:r>
      <w:r w:rsidRPr="002A5400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6020A5A5" wp14:editId="2D5A47C2">
            <wp:extent cx="2590800" cy="1615429"/>
            <wp:effectExtent l="0" t="0" r="0" b="4445"/>
            <wp:docPr id="71449824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066" cy="1628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988DB" w14:textId="6D22B8F1" w:rsidR="00F94326" w:rsidRDefault="00F94326" w:rsidP="00F94326">
      <w:pPr>
        <w:jc w:val="center"/>
        <w:rPr>
          <w:rFonts w:ascii="宋体" w:eastAsia="宋体" w:hAnsi="宋体" w:hint="eastAsia"/>
          <w:b/>
          <w:bCs/>
          <w:szCs w:val="21"/>
        </w:rPr>
      </w:pPr>
    </w:p>
    <w:p w14:paraId="11023F23" w14:textId="71C53314" w:rsidR="008B0C3D" w:rsidRDefault="00F94326" w:rsidP="008B0C3D">
      <w:pPr>
        <w:jc w:val="center"/>
        <w:rPr>
          <w:rFonts w:ascii="宋体" w:eastAsia="宋体" w:hAnsi="宋体" w:hint="eastAsia"/>
          <w:sz w:val="28"/>
          <w:szCs w:val="28"/>
        </w:rPr>
      </w:pPr>
      <w:r w:rsidRPr="00F94326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35457456" wp14:editId="792BD0EE">
            <wp:extent cx="5551925" cy="571500"/>
            <wp:effectExtent l="0" t="0" r="0" b="0"/>
            <wp:docPr id="16588375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8375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0936" cy="582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E71C1" w14:textId="5E1D45FC" w:rsidR="008B0C3D" w:rsidRDefault="008B0C3D" w:rsidP="008B0C3D">
      <w:pPr>
        <w:jc w:val="center"/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表</w:t>
      </w:r>
      <w:r w:rsidRPr="00FE11BF">
        <w:rPr>
          <w:rFonts w:ascii="宋体" w:eastAsia="宋体" w:hAnsi="宋体" w:hint="eastAsia"/>
          <w:b/>
          <w:bCs/>
          <w:szCs w:val="21"/>
        </w:rPr>
        <w:t>4.5.</w:t>
      </w:r>
      <w:r>
        <w:rPr>
          <w:rFonts w:ascii="宋体" w:eastAsia="宋体" w:hAnsi="宋体" w:hint="eastAsia"/>
          <w:b/>
          <w:bCs/>
          <w:szCs w:val="21"/>
        </w:rPr>
        <w:t>7</w:t>
      </w:r>
      <w:r w:rsidRPr="00FE11BF">
        <w:rPr>
          <w:rFonts w:ascii="宋体" w:eastAsia="宋体" w:hAnsi="宋体" w:hint="eastAsia"/>
          <w:b/>
          <w:bCs/>
          <w:szCs w:val="21"/>
        </w:rPr>
        <w:t xml:space="preserve"> </w:t>
      </w:r>
      <w:r w:rsidRPr="008B0C3D">
        <w:rPr>
          <w:rFonts w:ascii="宋体" w:eastAsia="宋体" w:hAnsi="宋体" w:hint="eastAsia"/>
          <w:b/>
          <w:bCs/>
          <w:szCs w:val="21"/>
        </w:rPr>
        <w:t>反馈接入前后的放大器通频带测量方案</w:t>
      </w:r>
    </w:p>
    <w:p w14:paraId="4D24F812" w14:textId="77777777" w:rsidR="00F94326" w:rsidRPr="000C4E7A" w:rsidRDefault="00F94326" w:rsidP="008B0C3D">
      <w:pPr>
        <w:jc w:val="center"/>
        <w:rPr>
          <w:rFonts w:ascii="宋体" w:eastAsia="宋体" w:hAnsi="宋体" w:hint="eastAsia"/>
          <w:b/>
          <w:bCs/>
          <w:szCs w:val="21"/>
        </w:rPr>
      </w:pPr>
    </w:p>
    <w:p w14:paraId="4A6C0496" w14:textId="63AA2912" w:rsidR="008B0C3D" w:rsidRDefault="00F94326" w:rsidP="00F94326">
      <w:pPr>
        <w:jc w:val="center"/>
        <w:rPr>
          <w:rFonts w:ascii="宋体" w:eastAsia="宋体" w:hAnsi="宋体" w:hint="eastAsia"/>
          <w:sz w:val="28"/>
          <w:szCs w:val="28"/>
        </w:rPr>
      </w:pPr>
      <w:r w:rsidRPr="00F94326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1D898ABB" wp14:editId="51848333">
            <wp:extent cx="4502150" cy="975665"/>
            <wp:effectExtent l="0" t="0" r="0" b="0"/>
            <wp:docPr id="5841080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1080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25122" cy="1002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E3644" w14:textId="355B6E38" w:rsidR="008B0C3D" w:rsidRPr="000C4E7A" w:rsidRDefault="008B0C3D" w:rsidP="008B0C3D">
      <w:pPr>
        <w:jc w:val="center"/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表</w:t>
      </w:r>
      <w:r w:rsidRPr="00FE11BF">
        <w:rPr>
          <w:rFonts w:ascii="宋体" w:eastAsia="宋体" w:hAnsi="宋体" w:hint="eastAsia"/>
          <w:b/>
          <w:bCs/>
          <w:szCs w:val="21"/>
        </w:rPr>
        <w:t>4.5.</w:t>
      </w:r>
      <w:r>
        <w:rPr>
          <w:rFonts w:ascii="宋体" w:eastAsia="宋体" w:hAnsi="宋体" w:hint="eastAsia"/>
          <w:b/>
          <w:bCs/>
          <w:szCs w:val="21"/>
        </w:rPr>
        <w:t>8</w:t>
      </w:r>
      <w:r w:rsidRPr="00FE11BF">
        <w:rPr>
          <w:rFonts w:ascii="宋体" w:eastAsia="宋体" w:hAnsi="宋体" w:hint="eastAsia"/>
          <w:b/>
          <w:bCs/>
          <w:szCs w:val="21"/>
        </w:rPr>
        <w:t xml:space="preserve"> </w:t>
      </w:r>
      <w:r w:rsidRPr="008B0C3D">
        <w:rPr>
          <w:rFonts w:ascii="宋体" w:eastAsia="宋体" w:hAnsi="宋体" w:hint="eastAsia"/>
          <w:b/>
          <w:bCs/>
          <w:szCs w:val="21"/>
        </w:rPr>
        <w:t>放大电路的通频带</w:t>
      </w:r>
    </w:p>
    <w:p w14:paraId="75AAF09C" w14:textId="77777777" w:rsidR="008B0C3D" w:rsidRPr="008B0C3D" w:rsidRDefault="008B0C3D" w:rsidP="008B0C3D">
      <w:pPr>
        <w:rPr>
          <w:rFonts w:ascii="宋体" w:eastAsia="宋体" w:hAnsi="宋体" w:hint="eastAsia"/>
          <w:sz w:val="28"/>
          <w:szCs w:val="28"/>
        </w:rPr>
      </w:pPr>
    </w:p>
    <w:p w14:paraId="49C3602E" w14:textId="77777777" w:rsidR="00E423DA" w:rsidRPr="00597C8A" w:rsidRDefault="00E423DA" w:rsidP="00E423DA">
      <w:pPr>
        <w:rPr>
          <w:rFonts w:ascii="宋体" w:eastAsia="宋体" w:hAnsi="宋体" w:hint="eastAsia"/>
          <w:b/>
          <w:bCs/>
          <w:sz w:val="32"/>
          <w:szCs w:val="32"/>
        </w:rPr>
      </w:pPr>
      <w:r w:rsidRPr="00597C8A">
        <w:rPr>
          <w:rFonts w:ascii="宋体" w:eastAsia="宋体" w:hAnsi="宋体" w:hint="eastAsia"/>
          <w:b/>
          <w:bCs/>
          <w:sz w:val="32"/>
          <w:szCs w:val="32"/>
        </w:rPr>
        <w:t>三、思考题与总结</w:t>
      </w:r>
    </w:p>
    <w:p w14:paraId="0B559C4E" w14:textId="77777777" w:rsidR="008B0C3D" w:rsidRDefault="003644FF" w:rsidP="008B0C3D">
      <w:pPr>
        <w:rPr>
          <w:rFonts w:ascii="宋体" w:eastAsia="宋体" w:hAnsi="宋体" w:hint="eastAsia"/>
          <w:b/>
          <w:bCs/>
          <w:sz w:val="28"/>
          <w:szCs w:val="28"/>
        </w:rPr>
      </w:pPr>
      <w:r w:rsidRPr="009D011A">
        <w:rPr>
          <w:rFonts w:ascii="宋体" w:eastAsia="宋体" w:hAnsi="宋体" w:hint="eastAsia"/>
          <w:b/>
          <w:bCs/>
          <w:sz w:val="28"/>
          <w:szCs w:val="28"/>
        </w:rPr>
        <w:t>1、</w:t>
      </w:r>
      <w:r w:rsidR="008B0C3D" w:rsidRPr="008B0C3D">
        <w:rPr>
          <w:rFonts w:ascii="宋体" w:eastAsia="宋体" w:hAnsi="宋体" w:hint="eastAsia"/>
          <w:b/>
          <w:bCs/>
          <w:sz w:val="28"/>
          <w:szCs w:val="28"/>
        </w:rPr>
        <w:t>负反馈放大电路的反馈深度1+AF决定了电路性能的改善程度,那么是不是1+AF越大越好?为什么?</w:t>
      </w:r>
    </w:p>
    <w:p w14:paraId="175C5FEF" w14:textId="62CDB297" w:rsidR="003644FF" w:rsidRPr="003644FF" w:rsidRDefault="00C2679B" w:rsidP="008B0C3D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C2679B">
        <w:rPr>
          <w:rFonts w:ascii="宋体" w:eastAsia="宋体" w:hAnsi="宋体" w:hint="eastAsia"/>
          <w:sz w:val="28"/>
          <w:szCs w:val="28"/>
        </w:rPr>
        <w:t>答：</w:t>
      </w:r>
      <w:r w:rsidR="008B0C3D" w:rsidRPr="008B0C3D">
        <w:rPr>
          <w:rFonts w:ascii="宋体" w:eastAsia="宋体" w:hAnsi="宋体" w:hint="eastAsia"/>
          <w:sz w:val="28"/>
          <w:szCs w:val="28"/>
        </w:rPr>
        <w:t>在</w:t>
      </w:r>
      <w:r w:rsidR="008B0C3D" w:rsidRPr="00557057">
        <w:rPr>
          <w:rFonts w:ascii="宋体" w:eastAsia="宋体" w:hAnsi="宋体" w:hint="eastAsia"/>
          <w:color w:val="FF0000"/>
          <w:sz w:val="28"/>
          <w:szCs w:val="28"/>
        </w:rPr>
        <w:t>一定程度内</w:t>
      </w:r>
      <w:r w:rsidR="008B0C3D" w:rsidRPr="008B0C3D">
        <w:rPr>
          <w:rFonts w:ascii="宋体" w:eastAsia="宋体" w:hAnsi="宋体" w:hint="eastAsia"/>
          <w:sz w:val="28"/>
          <w:szCs w:val="28"/>
        </w:rPr>
        <w:t>1+AF越大越好，这样</w:t>
      </w:r>
      <w:proofErr w:type="spellStart"/>
      <w:r w:rsidR="008B0C3D" w:rsidRPr="008B0C3D">
        <w:rPr>
          <w:rFonts w:ascii="宋体" w:eastAsia="宋体" w:hAnsi="宋体" w:hint="eastAsia"/>
          <w:sz w:val="28"/>
          <w:szCs w:val="28"/>
        </w:rPr>
        <w:t>Af</w:t>
      </w:r>
      <w:proofErr w:type="spellEnd"/>
      <w:r w:rsidR="008B0C3D" w:rsidRPr="008B0C3D">
        <w:rPr>
          <w:rFonts w:ascii="宋体" w:eastAsia="宋体" w:hAnsi="宋体" w:hint="eastAsia"/>
          <w:sz w:val="28"/>
          <w:szCs w:val="28"/>
        </w:rPr>
        <w:t>就近似等于1/F，这样放大倍数只取决于反馈网络，</w:t>
      </w:r>
      <w:r w:rsidR="008B0C3D" w:rsidRPr="00557057">
        <w:rPr>
          <w:rFonts w:ascii="宋体" w:eastAsia="宋体" w:hAnsi="宋体" w:hint="eastAsia"/>
          <w:color w:val="FF0000"/>
          <w:sz w:val="28"/>
          <w:szCs w:val="28"/>
        </w:rPr>
        <w:t>内部点电路的偏移不影响放大倍数</w:t>
      </w:r>
      <w:r w:rsidR="008B0C3D" w:rsidRPr="008B0C3D">
        <w:rPr>
          <w:rFonts w:ascii="宋体" w:eastAsia="宋体" w:hAnsi="宋体" w:hint="eastAsia"/>
          <w:sz w:val="28"/>
          <w:szCs w:val="28"/>
        </w:rPr>
        <w:t>。</w:t>
      </w:r>
      <w:r w:rsidR="008B0C3D" w:rsidRPr="00557057">
        <w:rPr>
          <w:rFonts w:ascii="宋体" w:eastAsia="宋体" w:hAnsi="宋体" w:hint="eastAsia"/>
          <w:color w:val="FF0000"/>
          <w:sz w:val="28"/>
          <w:szCs w:val="28"/>
        </w:rPr>
        <w:t>但当φA+φF=180°且|AF|&gt;1时会引起自激振荡，产生正反馈。</w:t>
      </w:r>
      <w:r w:rsidR="008B0C3D" w:rsidRPr="008B0C3D">
        <w:rPr>
          <w:rFonts w:ascii="宋体" w:eastAsia="宋体" w:hAnsi="宋体" w:hint="eastAsia"/>
          <w:sz w:val="28"/>
          <w:szCs w:val="28"/>
        </w:rPr>
        <w:t>但若1+AF无限增大，负反馈越大，放大器就会</w:t>
      </w:r>
      <w:r w:rsidR="008B0C3D" w:rsidRPr="00557057">
        <w:rPr>
          <w:rFonts w:ascii="宋体" w:eastAsia="宋体" w:hAnsi="宋体" w:hint="eastAsia"/>
          <w:color w:val="FF0000"/>
          <w:sz w:val="28"/>
          <w:szCs w:val="28"/>
        </w:rPr>
        <w:t>失去放大作用</w:t>
      </w:r>
      <w:r w:rsidR="008B0C3D" w:rsidRPr="008B0C3D">
        <w:rPr>
          <w:rFonts w:ascii="宋体" w:eastAsia="宋体" w:hAnsi="宋体" w:hint="eastAsia"/>
          <w:sz w:val="28"/>
          <w:szCs w:val="28"/>
        </w:rPr>
        <w:t>。</w:t>
      </w:r>
      <w:r w:rsidR="008B0C3D" w:rsidRPr="003644FF">
        <w:rPr>
          <w:rFonts w:ascii="宋体" w:eastAsia="宋体" w:hAnsi="宋体" w:hint="eastAsia"/>
          <w:sz w:val="28"/>
          <w:szCs w:val="28"/>
        </w:rPr>
        <w:t xml:space="preserve"> </w:t>
      </w:r>
    </w:p>
    <w:p w14:paraId="4DD903A1" w14:textId="2264FA75" w:rsidR="003644FF" w:rsidRPr="008B0C3D" w:rsidRDefault="003644FF" w:rsidP="003644FF">
      <w:pPr>
        <w:rPr>
          <w:rFonts w:ascii="宋体" w:eastAsia="宋体" w:hAnsi="宋体" w:hint="eastAsia"/>
          <w:b/>
          <w:bCs/>
          <w:sz w:val="28"/>
          <w:szCs w:val="28"/>
        </w:rPr>
      </w:pPr>
      <w:r w:rsidRPr="009D011A">
        <w:rPr>
          <w:rFonts w:ascii="宋体" w:eastAsia="宋体" w:hAnsi="宋体" w:hint="eastAsia"/>
          <w:b/>
          <w:bCs/>
          <w:sz w:val="28"/>
          <w:szCs w:val="28"/>
        </w:rPr>
        <w:t>2、</w:t>
      </w:r>
      <w:r w:rsidR="008B0C3D" w:rsidRPr="008B0C3D">
        <w:rPr>
          <w:rFonts w:ascii="宋体" w:eastAsia="宋体" w:hAnsi="宋体" w:hint="eastAsia"/>
          <w:b/>
          <w:bCs/>
          <w:sz w:val="28"/>
          <w:szCs w:val="28"/>
        </w:rPr>
        <w:t>试解析为什么负反馈能够改善放大电路的波形失真。</w:t>
      </w:r>
    </w:p>
    <w:p w14:paraId="196D0CFC" w14:textId="2CB237A8" w:rsidR="003644FF" w:rsidRPr="003644FF" w:rsidRDefault="009D011A" w:rsidP="009D011A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答：</w:t>
      </w:r>
      <w:r w:rsidR="008B0C3D" w:rsidRPr="008B0C3D">
        <w:rPr>
          <w:rFonts w:ascii="宋体" w:eastAsia="宋体" w:hAnsi="宋体" w:hint="eastAsia"/>
          <w:sz w:val="28"/>
          <w:szCs w:val="28"/>
        </w:rPr>
        <w:t>假设由于晶体管输入特性的非线性，</w:t>
      </w:r>
      <w:proofErr w:type="spellStart"/>
      <w:r w:rsidR="008B0C3D" w:rsidRPr="008B0C3D">
        <w:rPr>
          <w:rFonts w:ascii="宋体" w:eastAsia="宋体" w:hAnsi="宋体" w:hint="eastAsia"/>
          <w:sz w:val="28"/>
          <w:szCs w:val="28"/>
        </w:rPr>
        <w:t>ib</w:t>
      </w:r>
      <w:proofErr w:type="spellEnd"/>
      <w:r w:rsidR="008B0C3D" w:rsidRPr="008B0C3D">
        <w:rPr>
          <w:rFonts w:ascii="宋体" w:eastAsia="宋体" w:hAnsi="宋体" w:hint="eastAsia"/>
          <w:sz w:val="28"/>
          <w:szCs w:val="28"/>
        </w:rPr>
        <w:t>将要失真，其正半周幅值大，负半周幅值小，电路引入负反馈，将使净输入量正半轴幅值小些，负半轴幅值大些，因此减小非线性失真。X</w:t>
      </w:r>
      <w:proofErr w:type="gramStart"/>
      <w:r w:rsidR="008B0C3D" w:rsidRPr="008B0C3D">
        <w:rPr>
          <w:rFonts w:ascii="宋体" w:eastAsia="宋体" w:hAnsi="宋体" w:hint="eastAsia"/>
          <w:sz w:val="28"/>
          <w:szCs w:val="28"/>
        </w:rPr>
        <w:t>’</w:t>
      </w:r>
      <w:proofErr w:type="spellStart"/>
      <w:proofErr w:type="gramEnd"/>
      <w:r w:rsidR="008B0C3D" w:rsidRPr="008B0C3D">
        <w:rPr>
          <w:rFonts w:ascii="宋体" w:eastAsia="宋体" w:hAnsi="宋体" w:hint="eastAsia"/>
          <w:sz w:val="28"/>
          <w:szCs w:val="28"/>
        </w:rPr>
        <w:t>i</w:t>
      </w:r>
      <w:proofErr w:type="spellEnd"/>
      <w:r w:rsidR="008B0C3D" w:rsidRPr="008B0C3D">
        <w:rPr>
          <w:rFonts w:ascii="宋体" w:eastAsia="宋体" w:hAnsi="宋体" w:hint="eastAsia"/>
          <w:sz w:val="28"/>
          <w:szCs w:val="28"/>
        </w:rPr>
        <w:t>=Xi-</w:t>
      </w:r>
      <w:proofErr w:type="spellStart"/>
      <w:r w:rsidR="008B0C3D" w:rsidRPr="008B0C3D">
        <w:rPr>
          <w:rFonts w:ascii="宋体" w:eastAsia="宋体" w:hAnsi="宋体" w:hint="eastAsia"/>
          <w:sz w:val="28"/>
          <w:szCs w:val="28"/>
        </w:rPr>
        <w:t>Xf</w:t>
      </w:r>
      <w:proofErr w:type="spellEnd"/>
      <w:r w:rsidR="008B0C3D" w:rsidRPr="008B0C3D">
        <w:rPr>
          <w:rFonts w:ascii="宋体" w:eastAsia="宋体" w:hAnsi="宋体" w:hint="eastAsia"/>
          <w:sz w:val="28"/>
          <w:szCs w:val="28"/>
        </w:rPr>
        <w:t>，</w:t>
      </w:r>
      <w:r w:rsidR="008B0C3D" w:rsidRPr="008B0C3D">
        <w:rPr>
          <w:rFonts w:ascii="宋体" w:eastAsia="宋体" w:hAnsi="宋体" w:hint="eastAsia"/>
          <w:sz w:val="28"/>
          <w:szCs w:val="28"/>
        </w:rPr>
        <w:lastRenderedPageBreak/>
        <w:t>设开环Xo=AX</w:t>
      </w:r>
      <w:proofErr w:type="gramStart"/>
      <w:r w:rsidR="008B0C3D" w:rsidRPr="008B0C3D">
        <w:rPr>
          <w:rFonts w:ascii="宋体" w:eastAsia="宋体" w:hAnsi="宋体" w:hint="eastAsia"/>
          <w:sz w:val="28"/>
          <w:szCs w:val="28"/>
        </w:rPr>
        <w:t>’</w:t>
      </w:r>
      <w:proofErr w:type="gramEnd"/>
      <w:r w:rsidR="008B0C3D" w:rsidRPr="008B0C3D">
        <w:rPr>
          <w:rFonts w:ascii="宋体" w:eastAsia="宋体" w:hAnsi="宋体" w:hint="eastAsia"/>
          <w:sz w:val="28"/>
          <w:szCs w:val="28"/>
        </w:rPr>
        <w:t>+Xo</w:t>
      </w:r>
      <w:proofErr w:type="gramStart"/>
      <w:r w:rsidR="008B0C3D" w:rsidRPr="008B0C3D">
        <w:rPr>
          <w:rFonts w:ascii="宋体" w:eastAsia="宋体" w:hAnsi="宋体" w:hint="eastAsia"/>
          <w:sz w:val="28"/>
          <w:szCs w:val="28"/>
        </w:rPr>
        <w:t>’</w:t>
      </w:r>
      <w:proofErr w:type="gramEnd"/>
      <w:r w:rsidR="008B0C3D" w:rsidRPr="008B0C3D">
        <w:rPr>
          <w:rFonts w:ascii="宋体" w:eastAsia="宋体" w:hAnsi="宋体" w:hint="eastAsia"/>
          <w:sz w:val="28"/>
          <w:szCs w:val="28"/>
        </w:rPr>
        <w:t>，AX</w:t>
      </w:r>
      <w:proofErr w:type="gramStart"/>
      <w:r w:rsidR="008B0C3D" w:rsidRPr="008B0C3D">
        <w:rPr>
          <w:rFonts w:ascii="宋体" w:eastAsia="宋体" w:hAnsi="宋体" w:hint="eastAsia"/>
          <w:sz w:val="28"/>
          <w:szCs w:val="28"/>
        </w:rPr>
        <w:t>’</w:t>
      </w:r>
      <w:proofErr w:type="gramEnd"/>
      <w:r w:rsidR="008B0C3D" w:rsidRPr="008B0C3D">
        <w:rPr>
          <w:rFonts w:ascii="宋体" w:eastAsia="宋体" w:hAnsi="宋体" w:hint="eastAsia"/>
          <w:sz w:val="28"/>
          <w:szCs w:val="28"/>
        </w:rPr>
        <w:t>为基波部分，Xo</w:t>
      </w:r>
      <w:proofErr w:type="gramStart"/>
      <w:r w:rsidR="008B0C3D" w:rsidRPr="008B0C3D">
        <w:rPr>
          <w:rFonts w:ascii="宋体" w:eastAsia="宋体" w:hAnsi="宋体" w:hint="eastAsia"/>
          <w:sz w:val="28"/>
          <w:szCs w:val="28"/>
        </w:rPr>
        <w:t>’</w:t>
      </w:r>
      <w:proofErr w:type="gramEnd"/>
      <w:r w:rsidR="008B0C3D" w:rsidRPr="008B0C3D">
        <w:rPr>
          <w:rFonts w:ascii="宋体" w:eastAsia="宋体" w:hAnsi="宋体" w:hint="eastAsia"/>
          <w:sz w:val="28"/>
          <w:szCs w:val="28"/>
        </w:rPr>
        <w:t>为由半导体器件非线性所产生的谐波部分，闭环Xo</w:t>
      </w:r>
      <w:proofErr w:type="gramStart"/>
      <w:r w:rsidR="008B0C3D" w:rsidRPr="008B0C3D">
        <w:rPr>
          <w:rFonts w:ascii="宋体" w:eastAsia="宋体" w:hAnsi="宋体" w:hint="eastAsia"/>
          <w:sz w:val="28"/>
          <w:szCs w:val="28"/>
        </w:rPr>
        <w:t>’’</w:t>
      </w:r>
      <w:proofErr w:type="gramEnd"/>
      <w:r w:rsidR="008B0C3D" w:rsidRPr="008B0C3D">
        <w:rPr>
          <w:rFonts w:ascii="宋体" w:eastAsia="宋体" w:hAnsi="宋体" w:hint="eastAsia"/>
          <w:sz w:val="28"/>
          <w:szCs w:val="28"/>
        </w:rPr>
        <w:t>=Xo</w:t>
      </w:r>
      <w:proofErr w:type="gramStart"/>
      <w:r w:rsidR="008B0C3D" w:rsidRPr="008B0C3D">
        <w:rPr>
          <w:rFonts w:ascii="宋体" w:eastAsia="宋体" w:hAnsi="宋体" w:hint="eastAsia"/>
          <w:sz w:val="28"/>
          <w:szCs w:val="28"/>
        </w:rPr>
        <w:t>’</w:t>
      </w:r>
      <w:proofErr w:type="gramEnd"/>
      <w:r w:rsidR="008B0C3D" w:rsidRPr="008B0C3D">
        <w:rPr>
          <w:rFonts w:ascii="宋体" w:eastAsia="宋体" w:hAnsi="宋体" w:hint="eastAsia"/>
          <w:sz w:val="28"/>
          <w:szCs w:val="28"/>
        </w:rPr>
        <w:t>-</w:t>
      </w:r>
      <w:proofErr w:type="spellStart"/>
      <w:r w:rsidR="008B0C3D" w:rsidRPr="008B0C3D">
        <w:rPr>
          <w:rFonts w:ascii="宋体" w:eastAsia="宋体" w:hAnsi="宋体" w:hint="eastAsia"/>
          <w:sz w:val="28"/>
          <w:szCs w:val="28"/>
        </w:rPr>
        <w:t>AFXo</w:t>
      </w:r>
      <w:proofErr w:type="spellEnd"/>
      <w:proofErr w:type="gramStart"/>
      <w:r w:rsidR="008B0C3D" w:rsidRPr="008B0C3D">
        <w:rPr>
          <w:rFonts w:ascii="宋体" w:eastAsia="宋体" w:hAnsi="宋体" w:hint="eastAsia"/>
          <w:sz w:val="28"/>
          <w:szCs w:val="28"/>
        </w:rPr>
        <w:t>’’</w:t>
      </w:r>
      <w:proofErr w:type="gramEnd"/>
      <w:r w:rsidR="008B0C3D" w:rsidRPr="008B0C3D">
        <w:rPr>
          <w:rFonts w:ascii="宋体" w:eastAsia="宋体" w:hAnsi="宋体" w:hint="eastAsia"/>
          <w:sz w:val="28"/>
          <w:szCs w:val="28"/>
        </w:rPr>
        <w:t>，引入负反馈后，输出的谐波部分被减小到基本放大电路的1/（1+AF）。应该注意的是，</w:t>
      </w:r>
      <w:r w:rsidR="008B0C3D" w:rsidRPr="00557057">
        <w:rPr>
          <w:rFonts w:ascii="宋体" w:eastAsia="宋体" w:hAnsi="宋体" w:hint="eastAsia"/>
          <w:color w:val="FF0000"/>
          <w:sz w:val="28"/>
          <w:szCs w:val="28"/>
        </w:rPr>
        <w:t>非线性失真产生于电路内部，引入负反馈后才能被抑制</w:t>
      </w:r>
      <w:r w:rsidR="008B0C3D" w:rsidRPr="008B0C3D">
        <w:rPr>
          <w:rFonts w:ascii="宋体" w:eastAsia="宋体" w:hAnsi="宋体" w:hint="eastAsia"/>
          <w:sz w:val="28"/>
          <w:szCs w:val="28"/>
        </w:rPr>
        <w:t>，若当非线性信号</w:t>
      </w:r>
      <w:r w:rsidR="008B0C3D" w:rsidRPr="00557057">
        <w:rPr>
          <w:rFonts w:ascii="宋体" w:eastAsia="宋体" w:hAnsi="宋体" w:hint="eastAsia"/>
          <w:color w:val="FF0000"/>
          <w:sz w:val="28"/>
          <w:szCs w:val="28"/>
        </w:rPr>
        <w:t>混入输入量或干扰来源于外界时，引入负反馈没有用</w:t>
      </w:r>
      <w:r w:rsidR="008B0C3D" w:rsidRPr="008B0C3D">
        <w:rPr>
          <w:rFonts w:ascii="宋体" w:eastAsia="宋体" w:hAnsi="宋体" w:hint="eastAsia"/>
          <w:sz w:val="28"/>
          <w:szCs w:val="28"/>
        </w:rPr>
        <w:t>。</w:t>
      </w:r>
      <w:r w:rsidR="008B0C3D" w:rsidRPr="003644FF">
        <w:rPr>
          <w:rFonts w:ascii="宋体" w:eastAsia="宋体" w:hAnsi="宋体" w:hint="eastAsia"/>
          <w:sz w:val="28"/>
          <w:szCs w:val="28"/>
        </w:rPr>
        <w:t xml:space="preserve"> </w:t>
      </w:r>
    </w:p>
    <w:p w14:paraId="0797DCB1" w14:textId="4327DD2A" w:rsidR="003644FF" w:rsidRPr="009D011A" w:rsidRDefault="003644FF" w:rsidP="003644FF">
      <w:pPr>
        <w:rPr>
          <w:rFonts w:ascii="宋体" w:eastAsia="宋体" w:hAnsi="宋体" w:hint="eastAsia"/>
          <w:b/>
          <w:bCs/>
          <w:sz w:val="28"/>
          <w:szCs w:val="28"/>
        </w:rPr>
      </w:pPr>
      <w:r w:rsidRPr="009D011A">
        <w:rPr>
          <w:rFonts w:ascii="宋体" w:eastAsia="宋体" w:hAnsi="宋体" w:hint="eastAsia"/>
          <w:b/>
          <w:bCs/>
          <w:sz w:val="28"/>
          <w:szCs w:val="28"/>
        </w:rPr>
        <w:t>3、</w:t>
      </w:r>
      <w:r w:rsidR="008B0C3D" w:rsidRPr="008B0C3D">
        <w:rPr>
          <w:rFonts w:ascii="宋体" w:eastAsia="宋体" w:hAnsi="宋体" w:hint="eastAsia"/>
          <w:b/>
          <w:bCs/>
          <w:sz w:val="28"/>
          <w:szCs w:val="28"/>
        </w:rPr>
        <w:t>在图4.5.1(a)中,有没有直流反馈?如果有,它的作用是什么?</w:t>
      </w:r>
    </w:p>
    <w:p w14:paraId="67FA2E2B" w14:textId="019F1EE6" w:rsidR="003644FF" w:rsidRPr="003644FF" w:rsidRDefault="009D011A" w:rsidP="009D011A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答：</w:t>
      </w:r>
      <w:r w:rsidR="008B0C3D" w:rsidRPr="008B0C3D">
        <w:rPr>
          <w:rFonts w:ascii="宋体" w:eastAsia="宋体" w:hAnsi="宋体" w:hint="eastAsia"/>
          <w:sz w:val="28"/>
          <w:szCs w:val="28"/>
        </w:rPr>
        <w:t>在三极管发射极的Re上</w:t>
      </w:r>
      <w:r w:rsidR="008B0C3D" w:rsidRPr="00557057">
        <w:rPr>
          <w:rFonts w:ascii="宋体" w:eastAsia="宋体" w:hAnsi="宋体" w:hint="eastAsia"/>
          <w:color w:val="FF0000"/>
          <w:sz w:val="28"/>
          <w:szCs w:val="28"/>
        </w:rPr>
        <w:t>存在</w:t>
      </w:r>
      <w:r w:rsidR="008B0C3D" w:rsidRPr="008B0C3D">
        <w:rPr>
          <w:rFonts w:ascii="宋体" w:eastAsia="宋体" w:hAnsi="宋体" w:hint="eastAsia"/>
          <w:sz w:val="28"/>
          <w:szCs w:val="28"/>
        </w:rPr>
        <w:t>直流负反馈，起到</w:t>
      </w:r>
      <w:r w:rsidR="008B0C3D" w:rsidRPr="00557057">
        <w:rPr>
          <w:rFonts w:ascii="宋体" w:eastAsia="宋体" w:hAnsi="宋体" w:hint="eastAsia"/>
          <w:color w:val="FF0000"/>
          <w:sz w:val="28"/>
          <w:szCs w:val="28"/>
        </w:rPr>
        <w:t>稳定静态工作点</w:t>
      </w:r>
      <w:r w:rsidR="008B0C3D" w:rsidRPr="008B0C3D">
        <w:rPr>
          <w:rFonts w:ascii="宋体" w:eastAsia="宋体" w:hAnsi="宋体" w:hint="eastAsia"/>
          <w:sz w:val="28"/>
          <w:szCs w:val="28"/>
        </w:rPr>
        <w:t>的作用</w:t>
      </w:r>
      <w:r w:rsidR="003644FF" w:rsidRPr="003644FF">
        <w:rPr>
          <w:rFonts w:ascii="宋体" w:eastAsia="宋体" w:hAnsi="宋体" w:hint="eastAsia"/>
          <w:sz w:val="28"/>
          <w:szCs w:val="28"/>
        </w:rPr>
        <w:t>。</w:t>
      </w:r>
    </w:p>
    <w:p w14:paraId="03CA067C" w14:textId="7A0AF96A" w:rsidR="003644FF" w:rsidRPr="00957627" w:rsidRDefault="003644FF" w:rsidP="003644FF">
      <w:pPr>
        <w:rPr>
          <w:rFonts w:ascii="宋体" w:eastAsia="宋体" w:hAnsi="宋体" w:hint="eastAsia"/>
          <w:b/>
          <w:bCs/>
          <w:sz w:val="28"/>
          <w:szCs w:val="28"/>
        </w:rPr>
      </w:pPr>
      <w:r w:rsidRPr="009D011A">
        <w:rPr>
          <w:rFonts w:ascii="宋体" w:eastAsia="宋体" w:hAnsi="宋体" w:hint="eastAsia"/>
          <w:b/>
          <w:bCs/>
          <w:sz w:val="28"/>
          <w:szCs w:val="28"/>
        </w:rPr>
        <w:t>4、</w:t>
      </w:r>
      <w:r w:rsidR="00957627" w:rsidRPr="00957627">
        <w:rPr>
          <w:rFonts w:ascii="宋体" w:eastAsia="宋体" w:hAnsi="宋体" w:hint="eastAsia"/>
          <w:b/>
          <w:bCs/>
          <w:sz w:val="28"/>
          <w:szCs w:val="28"/>
        </w:rPr>
        <w:t>若将图4.5.1(a)中的反馈电阻的左端改接在T1管的基极,会发生什么现象?</w:t>
      </w:r>
    </w:p>
    <w:p w14:paraId="786774DF" w14:textId="0CBFCA0A" w:rsidR="003644FF" w:rsidRPr="00957627" w:rsidRDefault="009D011A" w:rsidP="009D011A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答：</w:t>
      </w:r>
      <w:r w:rsidR="00957627" w:rsidRPr="00957627">
        <w:rPr>
          <w:rFonts w:ascii="宋体" w:eastAsia="宋体" w:hAnsi="宋体" w:hint="eastAsia"/>
          <w:sz w:val="28"/>
          <w:szCs w:val="28"/>
        </w:rPr>
        <w:t>电路最开始是</w:t>
      </w:r>
      <w:r w:rsidR="00957627" w:rsidRPr="00557057">
        <w:rPr>
          <w:rFonts w:ascii="宋体" w:eastAsia="宋体" w:hAnsi="宋体" w:hint="eastAsia"/>
          <w:color w:val="FF0000"/>
          <w:sz w:val="28"/>
          <w:szCs w:val="28"/>
        </w:rPr>
        <w:t>电压串联负反馈</w:t>
      </w:r>
      <w:r w:rsidR="00957627" w:rsidRPr="00957627">
        <w:rPr>
          <w:rFonts w:ascii="宋体" w:eastAsia="宋体" w:hAnsi="宋体" w:hint="eastAsia"/>
          <w:sz w:val="28"/>
          <w:szCs w:val="28"/>
        </w:rPr>
        <w:t>，将反馈电阻的左端接到基极变成</w:t>
      </w:r>
      <w:r w:rsidR="00957627" w:rsidRPr="00557057">
        <w:rPr>
          <w:rFonts w:ascii="宋体" w:eastAsia="宋体" w:hAnsi="宋体" w:hint="eastAsia"/>
          <w:color w:val="FF0000"/>
          <w:sz w:val="28"/>
          <w:szCs w:val="28"/>
        </w:rPr>
        <w:t>电压并联正反馈</w:t>
      </w:r>
      <w:r w:rsidR="00957627" w:rsidRPr="00957627">
        <w:rPr>
          <w:rFonts w:ascii="宋体" w:eastAsia="宋体" w:hAnsi="宋体" w:hint="eastAsia"/>
          <w:sz w:val="28"/>
          <w:szCs w:val="28"/>
        </w:rPr>
        <w:t>，输入电阻将变为基本放大电路</w:t>
      </w:r>
      <w:r w:rsidR="00957627" w:rsidRPr="00557057">
        <w:rPr>
          <w:rFonts w:ascii="宋体" w:eastAsia="宋体" w:hAnsi="宋体" w:hint="eastAsia"/>
          <w:color w:val="FF0000"/>
          <w:sz w:val="28"/>
          <w:szCs w:val="28"/>
        </w:rPr>
        <w:t>输入电阻的（1+AF）</w:t>
      </w:r>
      <w:proofErr w:type="gramStart"/>
      <w:r w:rsidR="00957627" w:rsidRPr="00557057">
        <w:rPr>
          <w:rFonts w:ascii="宋体" w:eastAsia="宋体" w:hAnsi="宋体" w:hint="eastAsia"/>
          <w:color w:val="FF0000"/>
          <w:sz w:val="28"/>
          <w:szCs w:val="28"/>
        </w:rPr>
        <w:t>倍</w:t>
      </w:r>
      <w:proofErr w:type="gramEnd"/>
      <w:r w:rsidR="00957627" w:rsidRPr="00557057">
        <w:rPr>
          <w:rFonts w:ascii="宋体" w:eastAsia="宋体" w:hAnsi="宋体" w:hint="eastAsia"/>
          <w:color w:val="FF0000"/>
          <w:sz w:val="28"/>
          <w:szCs w:val="28"/>
        </w:rPr>
        <w:t>，输出电阻不变，输出电压和反馈电压增大</w:t>
      </w:r>
      <w:r w:rsidR="00957627" w:rsidRPr="00957627">
        <w:rPr>
          <w:rFonts w:ascii="宋体" w:eastAsia="宋体" w:hAnsi="宋体" w:hint="eastAsia"/>
          <w:sz w:val="28"/>
          <w:szCs w:val="28"/>
        </w:rPr>
        <w:t>。</w:t>
      </w:r>
    </w:p>
    <w:p w14:paraId="52AEF190" w14:textId="31C5E2C9" w:rsidR="009D011A" w:rsidRDefault="003644FF" w:rsidP="003644FF">
      <w:pPr>
        <w:rPr>
          <w:rFonts w:ascii="宋体" w:eastAsia="宋体" w:hAnsi="宋体" w:hint="eastAsia"/>
          <w:b/>
          <w:bCs/>
          <w:sz w:val="28"/>
          <w:szCs w:val="28"/>
        </w:rPr>
      </w:pPr>
      <w:r w:rsidRPr="009D011A">
        <w:rPr>
          <w:rFonts w:ascii="宋体" w:eastAsia="宋体" w:hAnsi="宋体" w:hint="eastAsia"/>
          <w:b/>
          <w:bCs/>
          <w:sz w:val="28"/>
          <w:szCs w:val="28"/>
        </w:rPr>
        <w:t>5、</w:t>
      </w:r>
      <w:r w:rsidR="00957627" w:rsidRPr="00957627">
        <w:rPr>
          <w:rFonts w:ascii="宋体" w:eastAsia="宋体" w:hAnsi="宋体" w:hint="eastAsia"/>
          <w:b/>
          <w:bCs/>
          <w:sz w:val="28"/>
          <w:szCs w:val="28"/>
        </w:rPr>
        <w:t>整理实验数据,将实验过程中的所有实验数据与理论计算数据进行比较,分析产生误差的原因。</w:t>
      </w:r>
    </w:p>
    <w:p w14:paraId="537E707D" w14:textId="557E0FC3" w:rsidR="003644FF" w:rsidRPr="00957627" w:rsidRDefault="009D011A" w:rsidP="009D011A">
      <w:pPr>
        <w:ind w:firstLineChars="200" w:firstLine="560"/>
        <w:rPr>
          <w:rFonts w:ascii="宋体" w:eastAsia="宋体" w:hAnsi="宋体" w:hint="eastAsia"/>
          <w:b/>
          <w:bCs/>
          <w:sz w:val="28"/>
          <w:szCs w:val="28"/>
        </w:rPr>
      </w:pPr>
      <w:r w:rsidRPr="00957627">
        <w:rPr>
          <w:rFonts w:ascii="宋体" w:eastAsia="宋体" w:hAnsi="宋体" w:hint="eastAsia"/>
          <w:sz w:val="28"/>
          <w:szCs w:val="28"/>
        </w:rPr>
        <w:t>答：</w:t>
      </w:r>
      <w:r w:rsidR="00957627" w:rsidRPr="00957627">
        <w:rPr>
          <w:rFonts w:ascii="宋体" w:eastAsia="宋体" w:hAnsi="宋体" w:hint="eastAsia"/>
          <w:sz w:val="28"/>
          <w:szCs w:val="28"/>
        </w:rPr>
        <w:t>理论计算数据与仿真数据和实际测量数据都存在误差，主要原因可能有：</w:t>
      </w:r>
      <w:r w:rsidR="00957627" w:rsidRPr="00557057">
        <w:rPr>
          <w:rFonts w:ascii="宋体" w:eastAsia="宋体" w:hAnsi="宋体" w:hint="eastAsia"/>
          <w:color w:val="FF0000"/>
          <w:sz w:val="28"/>
          <w:szCs w:val="28"/>
        </w:rPr>
        <w:t>β值不同</w:t>
      </w:r>
      <w:r w:rsidR="00957627" w:rsidRPr="00957627">
        <w:rPr>
          <w:rFonts w:ascii="宋体" w:eastAsia="宋体" w:hAnsi="宋体" w:hint="eastAsia"/>
          <w:sz w:val="28"/>
          <w:szCs w:val="28"/>
        </w:rPr>
        <w:t>，且三极管在放大区的放大倍数受</w:t>
      </w:r>
      <w:r w:rsidR="00957627" w:rsidRPr="00557057">
        <w:rPr>
          <w:rFonts w:ascii="宋体" w:eastAsia="宋体" w:hAnsi="宋体" w:hint="eastAsia"/>
          <w:color w:val="FF0000"/>
          <w:sz w:val="28"/>
          <w:szCs w:val="28"/>
        </w:rPr>
        <w:t>静态工作点</w:t>
      </w:r>
      <w:r w:rsidR="00957627" w:rsidRPr="00957627">
        <w:rPr>
          <w:rFonts w:ascii="宋体" w:eastAsia="宋体" w:hAnsi="宋体" w:hint="eastAsia"/>
          <w:sz w:val="28"/>
          <w:szCs w:val="28"/>
        </w:rPr>
        <w:t>的影响，</w:t>
      </w:r>
      <w:r w:rsidR="00957627" w:rsidRPr="00557057">
        <w:rPr>
          <w:rFonts w:ascii="宋体" w:eastAsia="宋体" w:hAnsi="宋体" w:hint="eastAsia"/>
          <w:color w:val="FF0000"/>
          <w:sz w:val="28"/>
          <w:szCs w:val="28"/>
        </w:rPr>
        <w:t>环境温度</w:t>
      </w:r>
      <w:r w:rsidR="00957627" w:rsidRPr="00957627">
        <w:rPr>
          <w:rFonts w:ascii="宋体" w:eastAsia="宋体" w:hAnsi="宋体" w:hint="eastAsia"/>
          <w:sz w:val="28"/>
          <w:szCs w:val="28"/>
        </w:rPr>
        <w:t>也会对静态工作点产生影响；实验室器件阻值不准，导线损坏等原因，实验线路很容易受到干扰；测量读数和计算时产生的误差。</w:t>
      </w:r>
    </w:p>
    <w:p w14:paraId="34AE57C2" w14:textId="2DA72F7E" w:rsidR="003644FF" w:rsidRPr="00957627" w:rsidRDefault="003644FF" w:rsidP="003644FF">
      <w:pPr>
        <w:rPr>
          <w:rFonts w:ascii="宋体" w:eastAsia="宋体" w:hAnsi="宋体" w:hint="eastAsia"/>
          <w:b/>
          <w:bCs/>
          <w:sz w:val="28"/>
          <w:szCs w:val="28"/>
        </w:rPr>
      </w:pPr>
      <w:r w:rsidRPr="009D011A">
        <w:rPr>
          <w:rFonts w:ascii="宋体" w:eastAsia="宋体" w:hAnsi="宋体" w:hint="eastAsia"/>
          <w:b/>
          <w:bCs/>
          <w:sz w:val="28"/>
          <w:szCs w:val="28"/>
        </w:rPr>
        <w:t>6、</w:t>
      </w:r>
      <w:r w:rsidR="00957627" w:rsidRPr="00957627">
        <w:rPr>
          <w:rFonts w:ascii="宋体" w:eastAsia="宋体" w:hAnsi="宋体" w:hint="eastAsia"/>
          <w:b/>
          <w:bCs/>
          <w:sz w:val="28"/>
          <w:szCs w:val="28"/>
        </w:rPr>
        <w:t>总结反馈深度1+AF的大小对放大倍数、输入电阻、输出电阻、通频带的影响。</w:t>
      </w:r>
    </w:p>
    <w:p w14:paraId="46E2E7C2" w14:textId="546BD3E2" w:rsidR="00620D1D" w:rsidRPr="00620D1D" w:rsidRDefault="009D011A" w:rsidP="00620D1D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答：</w:t>
      </w:r>
      <w:r w:rsidR="00620D1D" w:rsidRPr="00557057">
        <w:rPr>
          <w:rFonts w:ascii="宋体" w:eastAsia="宋体" w:hAnsi="宋体" w:hint="eastAsia"/>
          <w:color w:val="FF0000"/>
          <w:sz w:val="28"/>
          <w:szCs w:val="28"/>
        </w:rPr>
        <w:t>反馈深度</w:t>
      </w:r>
      <w:r w:rsidR="00557057" w:rsidRPr="00557057">
        <w:rPr>
          <w:rFonts w:ascii="宋体" w:eastAsia="宋体" w:hAnsi="宋体" w:hint="eastAsia"/>
          <w:color w:val="FF0000"/>
          <w:sz w:val="28"/>
          <w:szCs w:val="28"/>
        </w:rPr>
        <w:t>越</w:t>
      </w:r>
      <w:r w:rsidR="00620D1D" w:rsidRPr="00557057">
        <w:rPr>
          <w:rFonts w:ascii="宋体" w:eastAsia="宋体" w:hAnsi="宋体" w:hint="eastAsia"/>
          <w:color w:val="FF0000"/>
          <w:sz w:val="28"/>
          <w:szCs w:val="28"/>
        </w:rPr>
        <w:t>大，放大倍数越小</w:t>
      </w:r>
      <w:r w:rsidR="00620D1D" w:rsidRPr="00620D1D">
        <w:rPr>
          <w:rFonts w:ascii="宋体" w:eastAsia="宋体" w:hAnsi="宋体" w:hint="eastAsia"/>
          <w:sz w:val="28"/>
          <w:szCs w:val="28"/>
        </w:rPr>
        <w:t>；对串联负反馈电路，</w:t>
      </w:r>
      <w:r w:rsidR="00620D1D" w:rsidRPr="00620D1D">
        <w:rPr>
          <w:rFonts w:ascii="宋体" w:eastAsia="宋体" w:hAnsi="宋体"/>
          <w:sz w:val="28"/>
          <w:szCs w:val="28"/>
        </w:rPr>
        <w:object w:dxaOrig="1764" w:dyaOrig="324" w14:anchorId="794FFE3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8pt;height:16pt" o:ole="">
            <v:imagedata r:id="rId28" o:title=""/>
          </v:shape>
          <o:OLEObject Type="Embed" ProgID="Equation.DSMT4" ShapeID="_x0000_i1025" DrawAspect="Content" ObjectID="_1821618409" r:id="rId29"/>
        </w:object>
      </w:r>
      <w:r w:rsidR="00620D1D" w:rsidRPr="00620D1D">
        <w:rPr>
          <w:rFonts w:ascii="宋体" w:eastAsia="宋体" w:hAnsi="宋体" w:hint="eastAsia"/>
          <w:sz w:val="28"/>
          <w:szCs w:val="28"/>
        </w:rPr>
        <w:t>，输入电阻增大</w:t>
      </w:r>
      <w:r w:rsidR="00557057">
        <w:rPr>
          <w:rFonts w:ascii="宋体" w:eastAsia="宋体" w:hAnsi="宋体" w:hint="eastAsia"/>
          <w:sz w:val="28"/>
          <w:szCs w:val="28"/>
        </w:rPr>
        <w:t>；</w:t>
      </w:r>
      <w:r w:rsidR="00620D1D" w:rsidRPr="00620D1D">
        <w:rPr>
          <w:rFonts w:ascii="宋体" w:eastAsia="宋体" w:hAnsi="宋体" w:hint="eastAsia"/>
          <w:sz w:val="28"/>
          <w:szCs w:val="28"/>
        </w:rPr>
        <w:t>对并联负反馈电路，</w:t>
      </w:r>
      <w:r w:rsidR="00620D1D" w:rsidRPr="00620D1D">
        <w:rPr>
          <w:rFonts w:ascii="宋体" w:eastAsia="宋体" w:hAnsi="宋体"/>
          <w:sz w:val="28"/>
          <w:szCs w:val="28"/>
        </w:rPr>
        <w:object w:dxaOrig="1584" w:dyaOrig="384" w14:anchorId="0CD960ED">
          <v:shape id="_x0000_i1026" type="#_x0000_t75" style="width:79pt;height:19pt" o:ole="">
            <v:imagedata r:id="rId30" o:title=""/>
          </v:shape>
          <o:OLEObject Type="Embed" ProgID="Equation.DSMT4" ShapeID="_x0000_i1026" DrawAspect="Content" ObjectID="_1821618410" r:id="rId31"/>
        </w:object>
      </w:r>
      <w:r w:rsidR="00620D1D" w:rsidRPr="00620D1D">
        <w:rPr>
          <w:rFonts w:ascii="宋体" w:eastAsia="宋体" w:hAnsi="宋体" w:hint="eastAsia"/>
          <w:sz w:val="28"/>
          <w:szCs w:val="28"/>
        </w:rPr>
        <w:t>，输入电阻减小；对电压负反馈电路，</w:t>
      </w:r>
      <w:r w:rsidR="00620D1D" w:rsidRPr="00620D1D">
        <w:rPr>
          <w:rFonts w:ascii="宋体" w:eastAsia="宋体" w:hAnsi="宋体"/>
          <w:sz w:val="28"/>
          <w:szCs w:val="28"/>
        </w:rPr>
        <w:object w:dxaOrig="1284" w:dyaOrig="624" w14:anchorId="0A6813D5">
          <v:shape id="_x0000_i1027" type="#_x0000_t75" style="width:64pt;height:31pt" o:ole="">
            <v:imagedata r:id="rId32" o:title=""/>
          </v:shape>
          <o:OLEObject Type="Embed" ProgID="Equation.DSMT4" ShapeID="_x0000_i1027" DrawAspect="Content" ObjectID="_1821618411" r:id="rId33"/>
        </w:object>
      </w:r>
      <w:r w:rsidR="00620D1D" w:rsidRPr="00620D1D">
        <w:rPr>
          <w:rFonts w:ascii="宋体" w:eastAsia="宋体" w:hAnsi="宋体" w:hint="eastAsia"/>
          <w:sz w:val="28"/>
          <w:szCs w:val="28"/>
        </w:rPr>
        <w:t>，输出电阻减小</w:t>
      </w:r>
      <w:r w:rsidR="00557057">
        <w:rPr>
          <w:rFonts w:ascii="宋体" w:eastAsia="宋体" w:hAnsi="宋体" w:hint="eastAsia"/>
          <w:sz w:val="28"/>
          <w:szCs w:val="28"/>
        </w:rPr>
        <w:t>；</w:t>
      </w:r>
      <w:r w:rsidR="00620D1D" w:rsidRPr="00620D1D">
        <w:rPr>
          <w:rFonts w:ascii="宋体" w:eastAsia="宋体" w:hAnsi="宋体" w:hint="eastAsia"/>
          <w:sz w:val="28"/>
          <w:szCs w:val="28"/>
        </w:rPr>
        <w:t>对电流负反馈</w:t>
      </w:r>
      <w:r w:rsidR="00557057">
        <w:rPr>
          <w:rFonts w:ascii="宋体" w:eastAsia="宋体" w:hAnsi="宋体" w:hint="eastAsia"/>
          <w:sz w:val="28"/>
          <w:szCs w:val="28"/>
        </w:rPr>
        <w:t>电路</w:t>
      </w:r>
      <w:r w:rsidR="00620D1D" w:rsidRPr="00620D1D">
        <w:rPr>
          <w:rFonts w:ascii="宋体" w:eastAsia="宋体" w:hAnsi="宋体" w:hint="eastAsia"/>
          <w:sz w:val="28"/>
          <w:szCs w:val="28"/>
        </w:rPr>
        <w:t>，</w:t>
      </w:r>
      <w:r w:rsidR="00620D1D" w:rsidRPr="00620D1D">
        <w:rPr>
          <w:rFonts w:ascii="宋体" w:eastAsia="宋体" w:hAnsi="宋体"/>
          <w:sz w:val="28"/>
          <w:szCs w:val="28"/>
        </w:rPr>
        <w:object w:dxaOrig="1644" w:dyaOrig="384" w14:anchorId="55CD7A8A">
          <v:shape id="_x0000_i1028" type="#_x0000_t75" style="width:82pt;height:19pt" o:ole="">
            <v:imagedata r:id="rId34" o:title=""/>
          </v:shape>
          <o:OLEObject Type="Embed" ProgID="Equation.DSMT4" ShapeID="_x0000_i1028" DrawAspect="Content" ObjectID="_1821618412" r:id="rId35"/>
        </w:object>
      </w:r>
      <w:r w:rsidR="00620D1D" w:rsidRPr="00620D1D">
        <w:rPr>
          <w:rFonts w:ascii="宋体" w:eastAsia="宋体" w:hAnsi="宋体" w:hint="eastAsia"/>
          <w:sz w:val="28"/>
          <w:szCs w:val="28"/>
        </w:rPr>
        <w:t>，输出电阻增大；</w:t>
      </w:r>
      <w:r w:rsidR="00620D1D" w:rsidRPr="00557057">
        <w:rPr>
          <w:rFonts w:ascii="宋体" w:eastAsia="宋体" w:hAnsi="宋体" w:hint="eastAsia"/>
          <w:color w:val="FF0000"/>
          <w:sz w:val="28"/>
          <w:szCs w:val="28"/>
        </w:rPr>
        <w:t>反馈可以拓宽通频带，但是不会改变频带展宽的趋势</w:t>
      </w:r>
      <w:r w:rsidR="00620D1D" w:rsidRPr="00620D1D">
        <w:rPr>
          <w:rFonts w:ascii="宋体" w:eastAsia="宋体" w:hAnsi="宋体" w:hint="eastAsia"/>
          <w:sz w:val="28"/>
          <w:szCs w:val="28"/>
        </w:rPr>
        <w:t>。</w:t>
      </w:r>
    </w:p>
    <w:p w14:paraId="3C42169D" w14:textId="77777777" w:rsidR="001F24C5" w:rsidRPr="003644FF" w:rsidRDefault="001F24C5" w:rsidP="001F24C5">
      <w:pPr>
        <w:rPr>
          <w:rFonts w:ascii="宋体" w:eastAsia="宋体" w:hAnsi="宋体" w:hint="eastAsia"/>
          <w:sz w:val="28"/>
          <w:szCs w:val="28"/>
        </w:rPr>
      </w:pPr>
    </w:p>
    <w:p w14:paraId="1E4B7A12" w14:textId="58148FA0" w:rsidR="00E423DA" w:rsidRPr="00597C8A" w:rsidRDefault="00E423DA" w:rsidP="00E423DA">
      <w:pPr>
        <w:rPr>
          <w:rFonts w:ascii="宋体" w:eastAsia="宋体" w:hAnsi="宋体" w:hint="eastAsia"/>
          <w:b/>
          <w:bCs/>
          <w:sz w:val="32"/>
          <w:szCs w:val="32"/>
        </w:rPr>
      </w:pPr>
      <w:r w:rsidRPr="00597C8A">
        <w:rPr>
          <w:rFonts w:ascii="宋体" w:eastAsia="宋体" w:hAnsi="宋体" w:hint="eastAsia"/>
          <w:b/>
          <w:bCs/>
          <w:sz w:val="32"/>
          <w:szCs w:val="32"/>
        </w:rPr>
        <w:t>四、</w:t>
      </w:r>
      <w:r w:rsidR="00CC219F" w:rsidRPr="00597C8A">
        <w:rPr>
          <w:rFonts w:ascii="宋体" w:eastAsia="宋体" w:hAnsi="宋体" w:hint="eastAsia"/>
          <w:b/>
          <w:bCs/>
          <w:sz w:val="32"/>
          <w:szCs w:val="32"/>
        </w:rPr>
        <w:t>实验心得</w:t>
      </w:r>
    </w:p>
    <w:p w14:paraId="73A8B440" w14:textId="684F61FC" w:rsidR="00E33CCF" w:rsidRPr="00E33CCF" w:rsidRDefault="00E33CCF" w:rsidP="00E33CCF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1、</w:t>
      </w:r>
      <w:r w:rsidRPr="00E33CCF">
        <w:rPr>
          <w:rFonts w:ascii="宋体" w:eastAsia="宋体" w:hAnsi="宋体" w:hint="eastAsia"/>
          <w:sz w:val="28"/>
          <w:szCs w:val="28"/>
        </w:rPr>
        <w:t>由于用示波器测量两个输出电压，若再用示波器测量输入电压非常麻烦，在实验中，我使</w:t>
      </w:r>
      <w:r w:rsidRPr="00557057">
        <w:rPr>
          <w:rFonts w:ascii="宋体" w:eastAsia="宋体" w:hAnsi="宋体" w:hint="eastAsia"/>
          <w:color w:val="FF0000"/>
          <w:sz w:val="28"/>
          <w:szCs w:val="28"/>
        </w:rPr>
        <w:t>用信号发生器显示的电压为输入电压</w:t>
      </w:r>
      <w:r w:rsidRPr="00E33CCF">
        <w:rPr>
          <w:rFonts w:ascii="宋体" w:eastAsia="宋体" w:hAnsi="宋体" w:hint="eastAsia"/>
          <w:sz w:val="28"/>
          <w:szCs w:val="28"/>
        </w:rPr>
        <w:t>，会引起一定的误差。</w:t>
      </w:r>
    </w:p>
    <w:p w14:paraId="2A17F35D" w14:textId="3F6AEAB4" w:rsidR="00E33CCF" w:rsidRPr="00E33CCF" w:rsidRDefault="00E33CCF" w:rsidP="00E33CCF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2、</w:t>
      </w:r>
      <w:r w:rsidRPr="00E33CCF">
        <w:rPr>
          <w:rFonts w:ascii="宋体" w:eastAsia="宋体" w:hAnsi="宋体" w:hint="eastAsia"/>
          <w:sz w:val="28"/>
          <w:szCs w:val="28"/>
        </w:rPr>
        <w:t>在实验中每个步骤都分别测量基本放大电路和反馈电路，因为在仿真时</w:t>
      </w:r>
      <w:r w:rsidRPr="00557057">
        <w:rPr>
          <w:rFonts w:ascii="宋体" w:eastAsia="宋体" w:hAnsi="宋体" w:hint="eastAsia"/>
          <w:color w:val="FF0000"/>
          <w:sz w:val="28"/>
          <w:szCs w:val="28"/>
        </w:rPr>
        <w:t>通过控制开关改变电路</w:t>
      </w:r>
      <w:r w:rsidRPr="00E33CCF">
        <w:rPr>
          <w:rFonts w:ascii="宋体" w:eastAsia="宋体" w:hAnsi="宋体" w:hint="eastAsia"/>
          <w:sz w:val="28"/>
          <w:szCs w:val="28"/>
        </w:rPr>
        <w:t>非常方便，在实际实验中，我先将基本放大电路的有关测量数据测量完成后，再连接反馈电路，测量剩下的数据，这样提高了效率，减小了电路不稳定，更换电路时带来的误差。</w:t>
      </w:r>
    </w:p>
    <w:p w14:paraId="73DFF0DA" w14:textId="57FB5E0F" w:rsidR="00E33CCF" w:rsidRPr="00E33CCF" w:rsidRDefault="00E33CCF" w:rsidP="00E33CCF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3、</w:t>
      </w:r>
      <w:r w:rsidRPr="00E33CCF">
        <w:rPr>
          <w:rFonts w:ascii="宋体" w:eastAsia="宋体" w:hAnsi="宋体" w:hint="eastAsia"/>
          <w:sz w:val="28"/>
          <w:szCs w:val="28"/>
        </w:rPr>
        <w:t>在开始实验</w:t>
      </w:r>
      <w:r w:rsidR="00425594">
        <w:rPr>
          <w:rFonts w:ascii="宋体" w:eastAsia="宋体" w:hAnsi="宋体" w:hint="eastAsia"/>
          <w:sz w:val="28"/>
          <w:szCs w:val="28"/>
        </w:rPr>
        <w:t>时，</w:t>
      </w:r>
      <w:r w:rsidRPr="00E33CCF">
        <w:rPr>
          <w:rFonts w:ascii="宋体" w:eastAsia="宋体" w:hAnsi="宋体" w:hint="eastAsia"/>
          <w:sz w:val="28"/>
          <w:szCs w:val="28"/>
        </w:rPr>
        <w:t>测量静态工作点没有读数，检查电路后，发现直流电源没有正确接入电路，正确接入后，正确读数。实验室实验电路板面积小，线长、多、杂，可</w:t>
      </w:r>
      <w:r w:rsidRPr="00425594">
        <w:rPr>
          <w:rFonts w:ascii="宋体" w:eastAsia="宋体" w:hAnsi="宋体" w:hint="eastAsia"/>
          <w:color w:val="FF0000"/>
          <w:sz w:val="28"/>
          <w:szCs w:val="28"/>
        </w:rPr>
        <w:t>在连接电路</w:t>
      </w:r>
      <w:r w:rsidR="00425594" w:rsidRPr="00425594">
        <w:rPr>
          <w:rFonts w:ascii="宋体" w:eastAsia="宋体" w:hAnsi="宋体" w:hint="eastAsia"/>
          <w:color w:val="FF0000"/>
          <w:sz w:val="28"/>
          <w:szCs w:val="28"/>
        </w:rPr>
        <w:t>时</w:t>
      </w:r>
      <w:r w:rsidRPr="00425594">
        <w:rPr>
          <w:rFonts w:ascii="宋体" w:eastAsia="宋体" w:hAnsi="宋体" w:hint="eastAsia"/>
          <w:color w:val="FF0000"/>
          <w:sz w:val="28"/>
          <w:szCs w:val="28"/>
        </w:rPr>
        <w:t>用颜色区分器件和部分</w:t>
      </w:r>
      <w:r w:rsidRPr="00E33CCF">
        <w:rPr>
          <w:rFonts w:ascii="宋体" w:eastAsia="宋体" w:hAnsi="宋体" w:hint="eastAsia"/>
          <w:sz w:val="28"/>
          <w:szCs w:val="28"/>
        </w:rPr>
        <w:t>，避免在更换电路时出错，也更易于检查电路。</w:t>
      </w:r>
    </w:p>
    <w:p w14:paraId="7127D2A1" w14:textId="284290D5" w:rsidR="00E33CCF" w:rsidRPr="00E33CCF" w:rsidRDefault="00E33CCF" w:rsidP="00E33CCF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4、</w:t>
      </w:r>
      <w:r w:rsidRPr="00E33CCF">
        <w:rPr>
          <w:rFonts w:ascii="宋体" w:eastAsia="宋体" w:hAnsi="宋体" w:hint="eastAsia"/>
          <w:sz w:val="28"/>
          <w:szCs w:val="28"/>
        </w:rPr>
        <w:t>实验中使用</w:t>
      </w:r>
      <w:proofErr w:type="spellStart"/>
      <w:r w:rsidRPr="00E33CCF">
        <w:rPr>
          <w:rFonts w:ascii="宋体" w:eastAsia="宋体" w:hAnsi="宋体" w:hint="eastAsia"/>
          <w:sz w:val="28"/>
          <w:szCs w:val="28"/>
        </w:rPr>
        <w:t>Uim</w:t>
      </w:r>
      <w:proofErr w:type="spellEnd"/>
      <w:r w:rsidRPr="00E33CCF">
        <w:rPr>
          <w:rFonts w:ascii="宋体" w:eastAsia="宋体" w:hAnsi="宋体" w:hint="eastAsia"/>
          <w:sz w:val="28"/>
          <w:szCs w:val="28"/>
        </w:rPr>
        <w:t>=10mV的输入电压时，用示波器测量输出波形失真，换成</w:t>
      </w:r>
      <w:proofErr w:type="spellStart"/>
      <w:r w:rsidRPr="00425594">
        <w:rPr>
          <w:rFonts w:ascii="宋体" w:eastAsia="宋体" w:hAnsi="宋体" w:hint="eastAsia"/>
          <w:color w:val="FF0000"/>
          <w:sz w:val="28"/>
          <w:szCs w:val="28"/>
        </w:rPr>
        <w:t>Uim</w:t>
      </w:r>
      <w:proofErr w:type="spellEnd"/>
      <w:r w:rsidRPr="00425594">
        <w:rPr>
          <w:rFonts w:ascii="宋体" w:eastAsia="宋体" w:hAnsi="宋体" w:hint="eastAsia"/>
          <w:color w:val="FF0000"/>
          <w:sz w:val="28"/>
          <w:szCs w:val="28"/>
        </w:rPr>
        <w:t>=5mV的输入电压</w:t>
      </w:r>
      <w:r w:rsidRPr="00E33CCF">
        <w:rPr>
          <w:rFonts w:ascii="宋体" w:eastAsia="宋体" w:hAnsi="宋体" w:hint="eastAsia"/>
          <w:sz w:val="28"/>
          <w:szCs w:val="28"/>
        </w:rPr>
        <w:t>进行实验。</w:t>
      </w:r>
    </w:p>
    <w:p w14:paraId="1FC85903" w14:textId="5D068818" w:rsidR="00E33CCF" w:rsidRPr="00E33CCF" w:rsidRDefault="00E33CCF" w:rsidP="00E33CCF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5、</w:t>
      </w:r>
      <w:r w:rsidRPr="00E33CCF">
        <w:rPr>
          <w:rFonts w:ascii="宋体" w:eastAsia="宋体" w:hAnsi="宋体" w:hint="eastAsia"/>
          <w:sz w:val="28"/>
          <w:szCs w:val="28"/>
        </w:rPr>
        <w:t>输入电压过小，示波器显示波形不清晰，不能显示准确数值，在</w:t>
      </w:r>
      <w:r w:rsidRPr="00E33CCF">
        <w:rPr>
          <w:rFonts w:ascii="宋体" w:eastAsia="宋体" w:hAnsi="宋体" w:hint="eastAsia"/>
          <w:sz w:val="28"/>
          <w:szCs w:val="28"/>
        </w:rPr>
        <w:lastRenderedPageBreak/>
        <w:t>实验中在</w:t>
      </w:r>
      <w:r w:rsidRPr="00425594">
        <w:rPr>
          <w:rFonts w:ascii="宋体" w:eastAsia="宋体" w:hAnsi="宋体" w:hint="eastAsia"/>
          <w:color w:val="FF0000"/>
          <w:sz w:val="28"/>
          <w:szCs w:val="28"/>
        </w:rPr>
        <w:t>输入</w:t>
      </w:r>
      <w:proofErr w:type="gramStart"/>
      <w:r w:rsidRPr="00425594">
        <w:rPr>
          <w:rFonts w:ascii="宋体" w:eastAsia="宋体" w:hAnsi="宋体" w:hint="eastAsia"/>
          <w:color w:val="FF0000"/>
          <w:sz w:val="28"/>
          <w:szCs w:val="28"/>
        </w:rPr>
        <w:t>端采用</w:t>
      </w:r>
      <w:proofErr w:type="gramEnd"/>
      <w:r w:rsidRPr="00425594">
        <w:rPr>
          <w:rFonts w:ascii="宋体" w:eastAsia="宋体" w:hAnsi="宋体" w:hint="eastAsia"/>
          <w:color w:val="FF0000"/>
          <w:sz w:val="28"/>
          <w:szCs w:val="28"/>
        </w:rPr>
        <w:t>电阻串联分压</w:t>
      </w:r>
      <w:r w:rsidRPr="00E33CCF">
        <w:rPr>
          <w:rFonts w:ascii="宋体" w:eastAsia="宋体" w:hAnsi="宋体" w:hint="eastAsia"/>
          <w:sz w:val="28"/>
          <w:szCs w:val="28"/>
        </w:rPr>
        <w:t>并接入电路，使信号更稳定，显示准确波形。</w:t>
      </w:r>
    </w:p>
    <w:p w14:paraId="640B7891" w14:textId="120E9B17" w:rsidR="00E33CCF" w:rsidRPr="00E33CCF" w:rsidRDefault="00E33CCF" w:rsidP="00E33CCF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6、</w:t>
      </w:r>
      <w:r w:rsidRPr="00E33CCF">
        <w:rPr>
          <w:rFonts w:ascii="宋体" w:eastAsia="宋体" w:hAnsi="宋体" w:hint="eastAsia"/>
          <w:sz w:val="28"/>
          <w:szCs w:val="28"/>
        </w:rPr>
        <w:t>像话筒出现啸叫，就是发生</w:t>
      </w:r>
      <w:r w:rsidR="00425594">
        <w:rPr>
          <w:rFonts w:ascii="宋体" w:eastAsia="宋体" w:hAnsi="宋体" w:hint="eastAsia"/>
          <w:sz w:val="28"/>
          <w:szCs w:val="28"/>
        </w:rPr>
        <w:t>了前面</w:t>
      </w:r>
      <w:r w:rsidRPr="00E33CCF">
        <w:rPr>
          <w:rFonts w:ascii="宋体" w:eastAsia="宋体" w:hAnsi="宋体" w:hint="eastAsia"/>
          <w:sz w:val="28"/>
          <w:szCs w:val="28"/>
        </w:rPr>
        <w:t>思考题中讨论的</w:t>
      </w:r>
      <w:r w:rsidRPr="00425594">
        <w:rPr>
          <w:rFonts w:ascii="宋体" w:eastAsia="宋体" w:hAnsi="宋体" w:hint="eastAsia"/>
          <w:color w:val="FF0000"/>
          <w:sz w:val="28"/>
          <w:szCs w:val="28"/>
        </w:rPr>
        <w:t>自激振荡</w:t>
      </w:r>
      <w:r w:rsidRPr="00E33CCF">
        <w:rPr>
          <w:rFonts w:ascii="宋体" w:eastAsia="宋体" w:hAnsi="宋体" w:hint="eastAsia"/>
          <w:sz w:val="28"/>
          <w:szCs w:val="28"/>
        </w:rPr>
        <w:t>，产生正反馈，减小音量，就是</w:t>
      </w:r>
      <w:r w:rsidRPr="00425594">
        <w:rPr>
          <w:rFonts w:ascii="宋体" w:eastAsia="宋体" w:hAnsi="宋体" w:hint="eastAsia"/>
          <w:color w:val="FF0000"/>
          <w:sz w:val="28"/>
          <w:szCs w:val="28"/>
        </w:rPr>
        <w:t>调节放大倍数，消除振荡</w:t>
      </w:r>
      <w:r w:rsidRPr="00E33CCF">
        <w:rPr>
          <w:rFonts w:ascii="宋体" w:eastAsia="宋体" w:hAnsi="宋体" w:hint="eastAsia"/>
          <w:sz w:val="28"/>
          <w:szCs w:val="28"/>
        </w:rPr>
        <w:t>。</w:t>
      </w:r>
    </w:p>
    <w:p w14:paraId="76C30301" w14:textId="73406096" w:rsidR="003644FF" w:rsidRPr="003644FF" w:rsidRDefault="00E33CCF" w:rsidP="00E33CCF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7、</w:t>
      </w:r>
      <w:r w:rsidRPr="00E33CCF">
        <w:rPr>
          <w:rFonts w:ascii="宋体" w:eastAsia="宋体" w:hAnsi="宋体" w:hint="eastAsia"/>
          <w:sz w:val="28"/>
          <w:szCs w:val="28"/>
        </w:rPr>
        <w:t>经过仿真和实验室实验，验证了公式</w:t>
      </w:r>
      <w:proofErr w:type="spellStart"/>
      <w:r w:rsidRPr="00E33CCF">
        <w:rPr>
          <w:rFonts w:ascii="宋体" w:eastAsia="宋体" w:hAnsi="宋体" w:hint="eastAsia"/>
          <w:sz w:val="28"/>
          <w:szCs w:val="28"/>
        </w:rPr>
        <w:t>Af</w:t>
      </w:r>
      <w:proofErr w:type="spellEnd"/>
      <w:r w:rsidRPr="00E33CCF">
        <w:rPr>
          <w:rFonts w:ascii="宋体" w:eastAsia="宋体" w:hAnsi="宋体" w:hint="eastAsia"/>
          <w:sz w:val="28"/>
          <w:szCs w:val="28"/>
        </w:rPr>
        <w:t>=1/（1+AF)和反馈后输入电阻和输出电阻，通频带展宽的变化公式</w:t>
      </w:r>
      <w:r w:rsidR="00425594">
        <w:rPr>
          <w:rFonts w:ascii="宋体" w:eastAsia="宋体" w:hAnsi="宋体" w:hint="eastAsia"/>
          <w:sz w:val="28"/>
          <w:szCs w:val="28"/>
        </w:rPr>
        <w:t>，</w:t>
      </w:r>
      <w:r w:rsidRPr="00E33CCF">
        <w:rPr>
          <w:rFonts w:ascii="宋体" w:eastAsia="宋体" w:hAnsi="宋体" w:hint="eastAsia"/>
          <w:sz w:val="28"/>
          <w:szCs w:val="28"/>
        </w:rPr>
        <w:t>及电压串联负反馈对放大倍数、输入电阻、输出电阻、通频带的影响，</w:t>
      </w:r>
      <w:r w:rsidRPr="00425594">
        <w:rPr>
          <w:rFonts w:ascii="宋体" w:eastAsia="宋体" w:hAnsi="宋体" w:hint="eastAsia"/>
          <w:color w:val="FF0000"/>
          <w:sz w:val="28"/>
          <w:szCs w:val="28"/>
        </w:rPr>
        <w:t>负反馈虽然降低了电压放大倍数，但是能够提高电路的电压放大倍数的稳定性，减小非线性失真及展宽通频带</w:t>
      </w:r>
      <w:r w:rsidRPr="00E33CCF">
        <w:rPr>
          <w:rFonts w:ascii="宋体" w:eastAsia="宋体" w:hAnsi="宋体" w:hint="eastAsia"/>
          <w:sz w:val="28"/>
          <w:szCs w:val="28"/>
        </w:rPr>
        <w:t>，感受了深度负反馈</w:t>
      </w:r>
      <w:proofErr w:type="gramStart"/>
      <w:r w:rsidRPr="00E33CCF">
        <w:rPr>
          <w:rFonts w:ascii="宋体" w:eastAsia="宋体" w:hAnsi="宋体" w:hint="eastAsia"/>
          <w:sz w:val="28"/>
          <w:szCs w:val="28"/>
        </w:rPr>
        <w:t>下计算</w:t>
      </w:r>
      <w:proofErr w:type="gramEnd"/>
      <w:r w:rsidRPr="00E33CCF">
        <w:rPr>
          <w:rFonts w:ascii="宋体" w:eastAsia="宋体" w:hAnsi="宋体" w:hint="eastAsia"/>
          <w:sz w:val="28"/>
          <w:szCs w:val="28"/>
        </w:rPr>
        <w:t>放大电路的便利。</w:t>
      </w:r>
    </w:p>
    <w:sectPr w:rsidR="003644FF" w:rsidRPr="003644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57DAE" w14:textId="77777777" w:rsidR="007166B6" w:rsidRDefault="007166B6" w:rsidP="00D37348">
      <w:pPr>
        <w:rPr>
          <w:rFonts w:hint="eastAsia"/>
        </w:rPr>
      </w:pPr>
      <w:r>
        <w:separator/>
      </w:r>
    </w:p>
  </w:endnote>
  <w:endnote w:type="continuationSeparator" w:id="0">
    <w:p w14:paraId="2823AA3B" w14:textId="77777777" w:rsidR="007166B6" w:rsidRDefault="007166B6" w:rsidP="00D3734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99B61" w14:textId="77777777" w:rsidR="007166B6" w:rsidRDefault="007166B6" w:rsidP="00D37348">
      <w:pPr>
        <w:rPr>
          <w:rFonts w:hint="eastAsia"/>
        </w:rPr>
      </w:pPr>
      <w:r>
        <w:separator/>
      </w:r>
    </w:p>
  </w:footnote>
  <w:footnote w:type="continuationSeparator" w:id="0">
    <w:p w14:paraId="1FC8A03E" w14:textId="77777777" w:rsidR="007166B6" w:rsidRDefault="007166B6" w:rsidP="00D3734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C200F"/>
    <w:multiLevelType w:val="hybridMultilevel"/>
    <w:tmpl w:val="6C22D614"/>
    <w:lvl w:ilvl="0" w:tplc="A7C247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9FF46B7"/>
    <w:multiLevelType w:val="hybridMultilevel"/>
    <w:tmpl w:val="64EC4484"/>
    <w:lvl w:ilvl="0" w:tplc="FE64EE6C">
      <w:start w:val="1"/>
      <w:numFmt w:val="japaneseCounting"/>
      <w:lvlText w:val="%1、"/>
      <w:lvlJc w:val="left"/>
      <w:pPr>
        <w:ind w:left="420" w:hanging="420"/>
      </w:pPr>
      <w:rPr>
        <w:rFonts w:hint="default"/>
        <w:sz w:val="28"/>
        <w:szCs w:val="32"/>
      </w:rPr>
    </w:lvl>
    <w:lvl w:ilvl="1" w:tplc="3D205512">
      <w:start w:val="1"/>
      <w:numFmt w:val="decimalEnclosedCircle"/>
      <w:lvlText w:val="%2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17734168">
    <w:abstractNumId w:val="1"/>
  </w:num>
  <w:num w:numId="2" w16cid:durableId="1743943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DC4"/>
    <w:rsid w:val="00020038"/>
    <w:rsid w:val="00025C24"/>
    <w:rsid w:val="00096E7D"/>
    <w:rsid w:val="000A7CE1"/>
    <w:rsid w:val="000B3E10"/>
    <w:rsid w:val="000C4E7A"/>
    <w:rsid w:val="000D23B0"/>
    <w:rsid w:val="000D63E5"/>
    <w:rsid w:val="000E417A"/>
    <w:rsid w:val="00122116"/>
    <w:rsid w:val="0019737D"/>
    <w:rsid w:val="001C3DED"/>
    <w:rsid w:val="001F24C5"/>
    <w:rsid w:val="00203B69"/>
    <w:rsid w:val="002355CE"/>
    <w:rsid w:val="002A5400"/>
    <w:rsid w:val="002B3292"/>
    <w:rsid w:val="002D4536"/>
    <w:rsid w:val="0032233C"/>
    <w:rsid w:val="003464E1"/>
    <w:rsid w:val="003644FF"/>
    <w:rsid w:val="00376D05"/>
    <w:rsid w:val="003C1BF1"/>
    <w:rsid w:val="003E1D8A"/>
    <w:rsid w:val="00425594"/>
    <w:rsid w:val="00441078"/>
    <w:rsid w:val="004764DA"/>
    <w:rsid w:val="004C218E"/>
    <w:rsid w:val="004D3CEF"/>
    <w:rsid w:val="00525B7B"/>
    <w:rsid w:val="005335A3"/>
    <w:rsid w:val="00557057"/>
    <w:rsid w:val="005600A9"/>
    <w:rsid w:val="00560D17"/>
    <w:rsid w:val="00593984"/>
    <w:rsid w:val="00593F18"/>
    <w:rsid w:val="00597C8A"/>
    <w:rsid w:val="005D301C"/>
    <w:rsid w:val="005D5703"/>
    <w:rsid w:val="00620D1D"/>
    <w:rsid w:val="006613D0"/>
    <w:rsid w:val="006B08FA"/>
    <w:rsid w:val="007029BB"/>
    <w:rsid w:val="007166B6"/>
    <w:rsid w:val="0075678B"/>
    <w:rsid w:val="00882676"/>
    <w:rsid w:val="008904C9"/>
    <w:rsid w:val="008B0C3D"/>
    <w:rsid w:val="008C6713"/>
    <w:rsid w:val="00947EB5"/>
    <w:rsid w:val="00957627"/>
    <w:rsid w:val="00967569"/>
    <w:rsid w:val="00967DC4"/>
    <w:rsid w:val="009A3EAE"/>
    <w:rsid w:val="009D011A"/>
    <w:rsid w:val="00A51CBE"/>
    <w:rsid w:val="00A624CC"/>
    <w:rsid w:val="00AB6BD9"/>
    <w:rsid w:val="00AC1B45"/>
    <w:rsid w:val="00AC468C"/>
    <w:rsid w:val="00AC6AF6"/>
    <w:rsid w:val="00AE1730"/>
    <w:rsid w:val="00AE6362"/>
    <w:rsid w:val="00AF3AA9"/>
    <w:rsid w:val="00B45146"/>
    <w:rsid w:val="00B755E5"/>
    <w:rsid w:val="00BB1C81"/>
    <w:rsid w:val="00C2471D"/>
    <w:rsid w:val="00C2679B"/>
    <w:rsid w:val="00C62B52"/>
    <w:rsid w:val="00CC219F"/>
    <w:rsid w:val="00CD4CA6"/>
    <w:rsid w:val="00CE4711"/>
    <w:rsid w:val="00CF4961"/>
    <w:rsid w:val="00CF621F"/>
    <w:rsid w:val="00D37348"/>
    <w:rsid w:val="00D648F4"/>
    <w:rsid w:val="00DC4F1F"/>
    <w:rsid w:val="00DF1529"/>
    <w:rsid w:val="00E033AA"/>
    <w:rsid w:val="00E33CCF"/>
    <w:rsid w:val="00E423DA"/>
    <w:rsid w:val="00E45EBF"/>
    <w:rsid w:val="00E91F0C"/>
    <w:rsid w:val="00ED165C"/>
    <w:rsid w:val="00EF073B"/>
    <w:rsid w:val="00F05EA2"/>
    <w:rsid w:val="00F16E4A"/>
    <w:rsid w:val="00F400DA"/>
    <w:rsid w:val="00F67321"/>
    <w:rsid w:val="00F75BFB"/>
    <w:rsid w:val="00F84FF8"/>
    <w:rsid w:val="00F94326"/>
    <w:rsid w:val="00FC6C3E"/>
    <w:rsid w:val="00FE11BF"/>
    <w:rsid w:val="00FE1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AD3097"/>
  <w15:chartTrackingRefBased/>
  <w15:docId w15:val="{85A50C93-D490-43F7-8189-F2F2DC52F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432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23D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D3734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7348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73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7348"/>
    <w:rPr>
      <w:sz w:val="18"/>
      <w:szCs w:val="18"/>
    </w:rPr>
  </w:style>
  <w:style w:type="paragraph" w:customStyle="1" w:styleId="Default">
    <w:name w:val="Default"/>
    <w:unhideWhenUsed/>
    <w:qFormat/>
    <w:rsid w:val="003C1BF1"/>
    <w:pPr>
      <w:widowControl w:val="0"/>
      <w:autoSpaceDE w:val="0"/>
      <w:autoSpaceDN w:val="0"/>
      <w:adjustRightInd w:val="0"/>
    </w:pPr>
    <w:rPr>
      <w:rFonts w:ascii="Verdana" w:eastAsia="Verdana" w:hAnsi="Verdana" w:cs="Times New Roman" w:hint="eastAsia"/>
      <w:color w:val="000000"/>
      <w:kern w:val="0"/>
      <w:sz w:val="24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5.wmf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33" Type="http://schemas.openxmlformats.org/officeDocument/2006/relationships/oleObject" Target="embeddings/oleObject3.bin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oleObject" Target="embeddings/oleObject1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32" Type="http://schemas.openxmlformats.org/officeDocument/2006/relationships/image" Target="media/image24.wmf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wmf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3.wmf"/><Relationship Id="rId35" Type="http://schemas.openxmlformats.org/officeDocument/2006/relationships/oleObject" Target="embeddings/oleObject4.bin"/><Relationship Id="rId8" Type="http://schemas.openxmlformats.org/officeDocument/2006/relationships/image" Target="media/image2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11</Pages>
  <Words>436</Words>
  <Characters>2490</Characters>
  <Application>Microsoft Office Word</Application>
  <DocSecurity>0</DocSecurity>
  <Lines>20</Lines>
  <Paragraphs>5</Paragraphs>
  <ScaleCrop>false</ScaleCrop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10</cp:revision>
  <dcterms:created xsi:type="dcterms:W3CDTF">2024-11-08T16:32:00Z</dcterms:created>
  <dcterms:modified xsi:type="dcterms:W3CDTF">2025-10-10T08:20:00Z</dcterms:modified>
</cp:coreProperties>
</file>