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1D284FD5" w:rsidR="00CC219F" w:rsidRPr="00AC1B45" w:rsidRDefault="00E423DA" w:rsidP="00AC1B4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737664"/>
      <w:bookmarkEnd w:id="0"/>
      <w:r w:rsidRPr="00CC219F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853446">
        <w:rPr>
          <w:rFonts w:ascii="宋体" w:eastAsia="宋体" w:hAnsi="宋体" w:hint="eastAsia"/>
          <w:b/>
          <w:bCs/>
          <w:sz w:val="36"/>
          <w:szCs w:val="36"/>
        </w:rPr>
        <w:t>7</w:t>
      </w:r>
      <w:r w:rsidRPr="00CC219F">
        <w:rPr>
          <w:rFonts w:ascii="宋体" w:eastAsia="宋体" w:hAnsi="宋体" w:hint="eastAsia"/>
          <w:b/>
          <w:bCs/>
          <w:sz w:val="36"/>
          <w:szCs w:val="36"/>
        </w:rPr>
        <w:t xml:space="preserve">-1 </w:t>
      </w:r>
      <w:r w:rsidR="00853446" w:rsidRPr="00853446">
        <w:rPr>
          <w:rFonts w:ascii="宋体" w:eastAsia="宋体" w:hAnsi="宋体" w:hint="eastAsia"/>
          <w:b/>
          <w:bCs/>
          <w:sz w:val="36"/>
          <w:szCs w:val="36"/>
        </w:rPr>
        <w:t>各种非正弦信号发生器实验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203FCBB0" w14:textId="77777777" w:rsidR="00853446" w:rsidRPr="00853446" w:rsidRDefault="00853446" w:rsidP="00853446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30EEBA44" w14:textId="44FA43AF" w:rsidR="00853446" w:rsidRPr="00853446" w:rsidRDefault="00853446" w:rsidP="00853446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Verdana" w:hint="eastAsia"/>
          <w:b/>
          <w:bCs/>
          <w:sz w:val="32"/>
          <w:szCs w:val="32"/>
        </w:rPr>
      </w:pPr>
      <w:r w:rsidRPr="00853446">
        <w:rPr>
          <w:rFonts w:ascii="宋体" w:eastAsia="宋体" w:hAnsi="宋体" w:cs="Verdana"/>
          <w:b/>
          <w:bCs/>
          <w:sz w:val="32"/>
          <w:szCs w:val="32"/>
        </w:rPr>
        <w:t>实验步骤及数据分析</w:t>
      </w:r>
    </w:p>
    <w:p w14:paraId="516C9C77" w14:textId="393C110D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1.</w:t>
      </w:r>
      <w:r w:rsidRPr="00853446">
        <w:rPr>
          <w:rFonts w:ascii="宋体" w:eastAsia="宋体" w:hAnsi="宋体" w:cs="Verdana"/>
          <w:b/>
          <w:bCs/>
          <w:sz w:val="28"/>
          <w:szCs w:val="28"/>
        </w:rPr>
        <w:t>方波发生器实验</w:t>
      </w:r>
    </w:p>
    <w:p w14:paraId="67A6E8F6" w14:textId="77777777" w:rsidR="00853446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参照图4.7.8搭建电路,检查无误后接通电源。</w:t>
      </w:r>
    </w:p>
    <w:p w14:paraId="4EBB724C" w14:textId="1F7F09C7" w:rsidR="00853446" w:rsidRPr="00853446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依照仿真过程,利用双踪示波器测量输出波形,记录测试结果并与仿真结果、估算结果进行比较。</w:t>
      </w:r>
    </w:p>
    <w:p w14:paraId="081CAB20" w14:textId="16014959" w:rsidR="00853446" w:rsidRPr="00853446" w:rsidRDefault="00491AB4" w:rsidP="00491AB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491AB4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0" distR="0" wp14:anchorId="7D8C3E20" wp14:editId="5E405A14">
            <wp:extent cx="5274310" cy="4074795"/>
            <wp:effectExtent l="0" t="0" r="2540" b="1905"/>
            <wp:docPr id="14445029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921D" w14:textId="77777777" w:rsidR="00853446" w:rsidRPr="00853446" w:rsidRDefault="00853446" w:rsidP="00491AB4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114300" distR="114300" wp14:anchorId="63B3F252" wp14:editId="09642349">
            <wp:extent cx="5238115" cy="3225165"/>
            <wp:effectExtent l="0" t="0" r="635" b="3810"/>
            <wp:docPr id="48" name="图片 48" descr="8U3AJHDWY~W}ED$(GIGBY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8U3AJHDWY~W}ED$(GIGBYEV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31D0" w14:textId="4E576C4F" w:rsidR="00853446" w:rsidRP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 方波发生器的电路</w:t>
      </w:r>
    </w:p>
    <w:p w14:paraId="6AF2B2C8" w14:textId="77777777" w:rsidR="00853446" w:rsidRPr="00853446" w:rsidRDefault="00853446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114300" distR="114300" wp14:anchorId="61AA65C9" wp14:editId="610FA7AF">
            <wp:extent cx="4983480" cy="3870960"/>
            <wp:effectExtent l="0" t="0" r="7620" b="5715"/>
            <wp:docPr id="51" name="图片 51" descr="8WCM717QOABJG}3Z3JYTY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8WCM717QOABJG}3Z3JYTYE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81A9" w14:textId="77777777" w:rsidR="00853446" w:rsidRP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 电路工作波形</w:t>
      </w:r>
    </w:p>
    <w:p w14:paraId="49983CE3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计算周期 T=2.19ms</w:t>
      </w:r>
    </w:p>
    <w:p w14:paraId="70649A1E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仿真 T=2.31ms</w:t>
      </w:r>
    </w:p>
    <w:p w14:paraId="5E795FF1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改变R2大小，观察输出波形：</w:t>
      </w:r>
    </w:p>
    <w:p w14:paraId="716281E1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令R2=30kΩ</w:t>
      </w:r>
    </w:p>
    <w:p w14:paraId="6B1D9311" w14:textId="77777777" w:rsidR="00853446" w:rsidRPr="00853446" w:rsidRDefault="00853446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114300" distR="114300" wp14:anchorId="30A0D258" wp14:editId="24B257C8">
            <wp:extent cx="3799205" cy="2950845"/>
            <wp:effectExtent l="0" t="0" r="1270" b="1905"/>
            <wp:docPr id="52" name="图片 52" descr="HKJ)~`~{Y694Q9AV`DG~~`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HKJ)~`~{Y694Q9AV`DG~~`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D69A" w14:textId="77777777" w:rsidR="00853446" w:rsidRP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图4.7.3 R2=30kΩ</w:t>
      </w:r>
    </w:p>
    <w:p w14:paraId="56F8D3A5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令R2=5kΩ</w:t>
      </w:r>
    </w:p>
    <w:p w14:paraId="22DC4AE4" w14:textId="77777777" w:rsidR="00853446" w:rsidRPr="00853446" w:rsidRDefault="00853446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114300" distR="114300" wp14:anchorId="68DE5704" wp14:editId="34BD199B">
            <wp:extent cx="3977640" cy="3089910"/>
            <wp:effectExtent l="0" t="0" r="3810" b="5715"/>
            <wp:docPr id="53" name="图片 53" descr="_4TLH)CGB@PX0QQ23JH@D@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_4TLH)CGB@PX0QQ23JH@D@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E085" w14:textId="77777777" w:rsidR="00853446" w:rsidRP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图4.7.4 R2=5kΩ</w:t>
      </w:r>
    </w:p>
    <w:p w14:paraId="2C7F4A66" w14:textId="77777777" w:rsidR="00853446" w:rsidRPr="00C55364" w:rsidRDefault="00853446" w:rsidP="00853446">
      <w:pPr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</w:pPr>
      <w:r w:rsidRPr="00C55364"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  <w:t>比较得：随着R2阻值增大，输出方波周期变大，幅值不变，符合公式。</w:t>
      </w:r>
    </w:p>
    <w:p w14:paraId="2A55FD1A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改变C1大小，观察输出波形：</w:t>
      </w:r>
    </w:p>
    <w:p w14:paraId="3FDBA450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令C1=50nF</w:t>
      </w:r>
    </w:p>
    <w:p w14:paraId="683B710B" w14:textId="77777777" w:rsidR="00853446" w:rsidRPr="00853446" w:rsidRDefault="00853446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114300" distR="114300" wp14:anchorId="558C3164" wp14:editId="27B3932C">
            <wp:extent cx="4316329" cy="3352800"/>
            <wp:effectExtent l="0" t="0" r="8255" b="0"/>
            <wp:docPr id="54" name="图片 54" descr="OQB{1%HFPB9$9O8HTC}_M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OQB{1%HFPB9$9O8HTC}_MU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407" cy="336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A6FC" w14:textId="77777777" w:rsidR="00853446" w:rsidRP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图4.7.5 C1=50nF</w:t>
      </w:r>
    </w:p>
    <w:p w14:paraId="224EF248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C1=200nF</w:t>
      </w:r>
    </w:p>
    <w:p w14:paraId="49B17ABD" w14:textId="77777777" w:rsidR="00853446" w:rsidRPr="00853446" w:rsidRDefault="00853446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114300" distR="114300" wp14:anchorId="4EDD69AF" wp14:editId="2B71EC50">
            <wp:extent cx="4356100" cy="3383457"/>
            <wp:effectExtent l="0" t="0" r="6350" b="7620"/>
            <wp:docPr id="55" name="图片 55" descr="3S1B}B_U5YS0}O7`4XWV3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3S1B}B_U5YS0}O7`4XWV3D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038" cy="339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FF2F" w14:textId="2F21B65C" w:rsidR="00853446" w:rsidRPr="00853446" w:rsidRDefault="00853446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图4.7.6 C1=200nF</w:t>
      </w:r>
    </w:p>
    <w:p w14:paraId="3A529F20" w14:textId="40D34F95" w:rsidR="00853446" w:rsidRDefault="00FC00EA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FC00EA">
        <w:rPr>
          <w:rFonts w:ascii="宋体" w:eastAsia="宋体" w:hAnsi="宋体" w:cs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05A0D9A1" wp14:editId="082ECF4D">
            <wp:extent cx="3752850" cy="2652659"/>
            <wp:effectExtent l="0" t="0" r="0" b="0"/>
            <wp:docPr id="54012390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228" cy="266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32E1" w14:textId="57E58F9D" w:rsidR="00857648" w:rsidRDefault="00857648" w:rsidP="00857648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C1=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1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00nF</w:t>
      </w:r>
      <w:r w:rsidR="007E0931">
        <w:rPr>
          <w:rFonts w:ascii="宋体" w:eastAsia="宋体" w:hAnsi="宋体" w:cs="Verdana" w:hint="eastAsia"/>
          <w:b/>
          <w:bCs/>
          <w:sz w:val="28"/>
          <w:szCs w:val="28"/>
        </w:rPr>
        <w:t>，R2=10kΩ</w:t>
      </w:r>
    </w:p>
    <w:p w14:paraId="3FB2EF22" w14:textId="3CB75034" w:rsidR="007E0931" w:rsidRDefault="007E0931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7648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0" distR="0" wp14:anchorId="5F8CAC43" wp14:editId="47439EC5">
            <wp:extent cx="3689105" cy="2574290"/>
            <wp:effectExtent l="0" t="0" r="6985" b="0"/>
            <wp:docPr id="17267925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059" cy="259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E599" w14:textId="3E7C7BDC" w:rsidR="007E0931" w:rsidRPr="00C55364" w:rsidRDefault="007E0931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R2=20kΩ</w:t>
      </w:r>
    </w:p>
    <w:p w14:paraId="1D5BDBA3" w14:textId="1B1FD57E" w:rsidR="00857648" w:rsidRDefault="00857648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7648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0" distR="0" wp14:anchorId="48B1BD46" wp14:editId="7215BEBF">
            <wp:extent cx="3765386" cy="2590800"/>
            <wp:effectExtent l="0" t="0" r="6985" b="0"/>
            <wp:docPr id="9222665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695" cy="260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E77F" w14:textId="141920AC" w:rsidR="00857648" w:rsidRPr="00853446" w:rsidRDefault="00857648" w:rsidP="00857648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C1=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1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0nF</w:t>
      </w:r>
    </w:p>
    <w:p w14:paraId="696CC8E4" w14:textId="6458EE92" w:rsidR="00853446" w:rsidRDefault="00853446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图4.7.7</w:t>
      </w:r>
      <w:r w:rsidR="00857648">
        <w:rPr>
          <w:rFonts w:ascii="宋体" w:eastAsia="宋体" w:hAnsi="宋体" w:cs="Verdana" w:hint="eastAsia"/>
          <w:b/>
          <w:bCs/>
          <w:sz w:val="28"/>
          <w:szCs w:val="28"/>
        </w:rPr>
        <w:t xml:space="preserve"> 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实测输出波形</w:t>
      </w:r>
    </w:p>
    <w:p w14:paraId="71028A1E" w14:textId="77777777" w:rsidR="00857648" w:rsidRDefault="00857648" w:rsidP="00857648">
      <w:pPr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</w:pPr>
      <w:r w:rsidRPr="00C55364"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  <w:t>比较得：随着C1增大，输出方波周期变大，幅值变小，符合公式。</w:t>
      </w:r>
    </w:p>
    <w:p w14:paraId="21DF7237" w14:textId="77777777" w:rsidR="00C55364" w:rsidRPr="00C55364" w:rsidRDefault="00C55364" w:rsidP="00857648">
      <w:pPr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</w:pPr>
    </w:p>
    <w:p w14:paraId="7E5C7F63" w14:textId="77777777" w:rsidR="00853446" w:rsidRDefault="00853446" w:rsidP="00853446">
      <w:pPr>
        <w:jc w:val="left"/>
        <w:rPr>
          <w:rFonts w:ascii="宋体" w:eastAsia="宋体" w:hAnsi="宋体" w:cs="Verdana" w:hint="eastAsia"/>
          <w:b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sz w:val="28"/>
          <w:szCs w:val="28"/>
        </w:rPr>
        <w:t>2.</w:t>
      </w:r>
      <w:r w:rsidRPr="00853446">
        <w:rPr>
          <w:rFonts w:ascii="宋体" w:eastAsia="宋体" w:hAnsi="宋体" w:cs="Verdana"/>
          <w:b/>
          <w:sz w:val="28"/>
          <w:szCs w:val="28"/>
        </w:rPr>
        <w:t>占空比可调的矩形波发生器实验</w:t>
      </w:r>
    </w:p>
    <w:p w14:paraId="42053E0C" w14:textId="75CAC109" w:rsidR="00853446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参照图4.7.9搭建电路,检查无误后接通电源。</w:t>
      </w:r>
    </w:p>
    <w:p w14:paraId="79759857" w14:textId="4CFF6DBE" w:rsidR="00853446" w:rsidRPr="00853446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依照仿真过程,利用双踪示波器测量输出波形</w:t>
      </w:r>
      <w:r w:rsidRPr="00853446">
        <w:rPr>
          <w:rFonts w:ascii="宋体" w:eastAsia="宋体" w:hAnsi="宋体" w:cs="Verdana" w:hint="eastAsia"/>
          <w:bCs/>
          <w:sz w:val="28"/>
          <w:szCs w:val="28"/>
        </w:rPr>
        <w:t>，</w:t>
      </w:r>
      <w:r w:rsidRPr="00853446">
        <w:rPr>
          <w:rFonts w:ascii="宋体" w:eastAsia="宋体" w:hAnsi="宋体" w:cs="Verdana"/>
          <w:bCs/>
          <w:sz w:val="28"/>
          <w:szCs w:val="28"/>
        </w:rPr>
        <w:t>记录测试结果并与仿真结果、估算结果进行比较。</w:t>
      </w:r>
    </w:p>
    <w:p w14:paraId="04AB6151" w14:textId="0DE54F83" w:rsidR="00491AB4" w:rsidRPr="00853446" w:rsidRDefault="00BC3FCC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491AB4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0" distR="0" wp14:anchorId="52A7F838" wp14:editId="2DDC28CB">
            <wp:extent cx="4184650" cy="3253608"/>
            <wp:effectExtent l="0" t="0" r="6350" b="4445"/>
            <wp:docPr id="1937080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751" cy="326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3446" w:rsidRPr="00853446"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114300" distR="114300" wp14:anchorId="76E6CE39" wp14:editId="51444935">
            <wp:extent cx="3675806" cy="2241550"/>
            <wp:effectExtent l="0" t="0" r="1270" b="6350"/>
            <wp:docPr id="31" name="图片 31" descr="7GV18IG1AX{ZR9H6[{5[S0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7GV18IG1AX{ZR9H6[{5[S0H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988" cy="225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5F1F" w14:textId="324803C9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图4.7.8 占空比可调的矩形发生器的</w:t>
      </w:r>
      <w:r w:rsidR="00491AB4">
        <w:rPr>
          <w:rFonts w:ascii="宋体" w:eastAsia="宋体" w:hAnsi="宋体" w:cs="Verdana" w:hint="eastAsia"/>
          <w:b/>
          <w:bCs/>
          <w:sz w:val="28"/>
          <w:szCs w:val="28"/>
        </w:rPr>
        <w:t>电路</w:t>
      </w:r>
    </w:p>
    <w:p w14:paraId="3F130EEA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114300" distR="114300" wp14:anchorId="14B61FE2" wp14:editId="6CCAE37E">
            <wp:extent cx="3524250" cy="2738010"/>
            <wp:effectExtent l="0" t="0" r="0" b="5715"/>
            <wp:docPr id="40" name="图片 40" descr="4N)GK(Q5A@T%LFV}ZN7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4N)GK(Q5A@T%LFV}ZN710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095" cy="274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FB00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图4.7.9 滑动变阻器位于25%</w:t>
      </w:r>
    </w:p>
    <w:p w14:paraId="129828C9" w14:textId="142D6460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测得：T=15.3ms  占空比：70%</w:t>
      </w:r>
    </w:p>
    <w:p w14:paraId="72615805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/>
          <w:b/>
          <w:bCs/>
          <w:noProof/>
          <w:sz w:val="28"/>
          <w:szCs w:val="28"/>
        </w:rPr>
        <w:drawing>
          <wp:inline distT="0" distB="0" distL="114300" distR="114300" wp14:anchorId="40800064" wp14:editId="01F2BE2C">
            <wp:extent cx="3530600" cy="2742700"/>
            <wp:effectExtent l="0" t="0" r="0" b="635"/>
            <wp:docPr id="34" name="图片 34" descr="%~3PU{I9RNTI`%@H2UE9IR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%~3PU{I9RNTI`%@H2UE9IR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4347" cy="27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B014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图4.7.10 滑动变阻器位于50%</w:t>
      </w:r>
    </w:p>
    <w:p w14:paraId="4CC1B745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测得：T=15.2ms  占空比：50%</w:t>
      </w:r>
    </w:p>
    <w:p w14:paraId="3EA0C143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39BEE971" wp14:editId="3B343AFB">
            <wp:extent cx="3454400" cy="2683962"/>
            <wp:effectExtent l="0" t="0" r="0" b="2540"/>
            <wp:docPr id="47" name="图片 47" descr="6X}65I8]T7LT47EZRER8X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6X}65I8]T7LT47EZRER8XIL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2237" cy="269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019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图4.7.11 滑动变阻器位于75%</w:t>
      </w:r>
    </w:p>
    <w:p w14:paraId="51CB20EB" w14:textId="534DB358" w:rsid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测得：T=15.3ms  占空比：28%</w:t>
      </w:r>
    </w:p>
    <w:p w14:paraId="6CABD032" w14:textId="61AFCA39" w:rsidR="00857648" w:rsidRPr="00853446" w:rsidRDefault="00857648" w:rsidP="00197809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529AA5F9" wp14:editId="624F539B">
            <wp:extent cx="3073400" cy="2345638"/>
            <wp:effectExtent l="0" t="0" r="0" b="0"/>
            <wp:docPr id="5929970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624" cy="2359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23E00" w14:textId="777E0E26" w:rsidR="00853446" w:rsidRDefault="00853446" w:rsidP="00857648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图4.7.12 占空比60%波形</w:t>
      </w:r>
    </w:p>
    <w:p w14:paraId="343A7E03" w14:textId="0C8DA271" w:rsidR="00857648" w:rsidRPr="00853446" w:rsidRDefault="00857648" w:rsidP="00197809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349991B5" wp14:editId="2FB0417D">
            <wp:extent cx="3176863" cy="2451100"/>
            <wp:effectExtent l="0" t="0" r="5080" b="6350"/>
            <wp:docPr id="19718359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324" cy="2459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14265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图4.7.13 占空比50%波形</w:t>
      </w:r>
    </w:p>
    <w:p w14:paraId="34EED89D" w14:textId="701E8E53" w:rsidR="00857648" w:rsidRPr="00853446" w:rsidRDefault="00857648" w:rsidP="00197809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4D988DC3" wp14:editId="139C6E39">
            <wp:extent cx="3467100" cy="2734706"/>
            <wp:effectExtent l="0" t="0" r="0" b="8890"/>
            <wp:docPr id="1960192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823" cy="2738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819BE" w14:textId="77777777" w:rsid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图4.7.14占空比35%波形</w:t>
      </w:r>
    </w:p>
    <w:p w14:paraId="11D634E8" w14:textId="77777777" w:rsidR="00C55364" w:rsidRDefault="00C55364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126E10E9" w14:textId="733D4D95" w:rsid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3.</w:t>
      </w:r>
      <w:r w:rsidRPr="00853446">
        <w:rPr>
          <w:rFonts w:ascii="宋体" w:eastAsia="宋体" w:hAnsi="宋体" w:cs="Verdana"/>
          <w:b/>
          <w:bCs/>
          <w:sz w:val="28"/>
          <w:szCs w:val="28"/>
        </w:rPr>
        <w:t>三角波、方波发生器实验</w:t>
      </w:r>
    </w:p>
    <w:p w14:paraId="5670D6D4" w14:textId="71F6DD83" w:rsidR="00491AB4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参照图4.7.10搭建电路,检查无误后接通电源</w:t>
      </w:r>
      <w:r w:rsidR="00491AB4">
        <w:rPr>
          <w:rFonts w:ascii="宋体" w:eastAsia="宋体" w:hAnsi="宋体" w:cs="Verdana" w:hint="eastAsia"/>
          <w:bCs/>
          <w:sz w:val="28"/>
          <w:szCs w:val="28"/>
        </w:rPr>
        <w:t>。</w:t>
      </w:r>
    </w:p>
    <w:p w14:paraId="11186E37" w14:textId="53C20CC5" w:rsidR="00853446" w:rsidRPr="00853446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依照仿真过程,利用双踪示波器测量输出的三角波、方波波形,记录测试结果并与仿真结果、估算结果进行比较。</w:t>
      </w:r>
    </w:p>
    <w:p w14:paraId="338BAB41" w14:textId="2365A2E2" w:rsidR="00491AB4" w:rsidRPr="00491AB4" w:rsidRDefault="00BC3FCC" w:rsidP="00491AB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491AB4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0" distR="0" wp14:anchorId="0D267180" wp14:editId="3E6E706F">
            <wp:extent cx="4178650" cy="3225800"/>
            <wp:effectExtent l="0" t="0" r="0" b="0"/>
            <wp:docPr id="13209141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788" cy="32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3446" w:rsidRPr="00853446"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114300" distR="114300" wp14:anchorId="4CB48833" wp14:editId="44D9E684">
            <wp:extent cx="5067935" cy="2605405"/>
            <wp:effectExtent l="0" t="0" r="8890" b="4445"/>
            <wp:docPr id="60" name="图片 60" descr="5(E`AWXRJU9HF(DTW4XY7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5(E`AWXRJU9HF(DTW4XY7_R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0FCE" w14:textId="7DD96FBB" w:rsidR="00491AB4" w:rsidRPr="00853446" w:rsidRDefault="00491AB4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</w:p>
    <w:p w14:paraId="134C178B" w14:textId="36F989F8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图4.7.15 方波-三角波发生器的电路</w:t>
      </w:r>
    </w:p>
    <w:p w14:paraId="692FEC43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noProof/>
          <w:sz w:val="28"/>
          <w:szCs w:val="28"/>
        </w:rPr>
        <w:drawing>
          <wp:inline distT="0" distB="0" distL="114300" distR="114300" wp14:anchorId="766D358F" wp14:editId="56ACA675">
            <wp:extent cx="4836795" cy="3757295"/>
            <wp:effectExtent l="0" t="0" r="1905" b="5080"/>
            <wp:docPr id="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AC17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图4.7.16 电路工作波形</w:t>
      </w:r>
    </w:p>
    <w:p w14:paraId="65E1E1D1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T=4.15ms  三角波输出振幅：5V</w:t>
      </w:r>
    </w:p>
    <w:p w14:paraId="25A10BAF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改变R2大小，观察输出波形：</w:t>
      </w:r>
    </w:p>
    <w:p w14:paraId="2E49FC9C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令R2=20kΩ：</w:t>
      </w:r>
    </w:p>
    <w:p w14:paraId="676CC3D0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114300" distR="114300" wp14:anchorId="387ACBEB" wp14:editId="5F5686EB">
            <wp:extent cx="3771900" cy="2930176"/>
            <wp:effectExtent l="0" t="0" r="0" b="3810"/>
            <wp:docPr id="62" name="图片 62" descr="0~5MDUA234IW_1AHQ@AG@{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0~5MDUA234IW_1AHQ@AG@{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5732" cy="2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E5EB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图4.7.17 R2=20kΩ</w:t>
      </w:r>
    </w:p>
    <w:p w14:paraId="21A12CDC" w14:textId="42A4E8C6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T=8.07ms  三角波输出振幅：10.2V</w:t>
      </w:r>
    </w:p>
    <w:p w14:paraId="3F42CB5D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令R2=5kΩ：</w:t>
      </w:r>
    </w:p>
    <w:p w14:paraId="00809328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114300" distR="114300" wp14:anchorId="113A31BC" wp14:editId="19473D37">
            <wp:extent cx="3930907" cy="3054350"/>
            <wp:effectExtent l="0" t="0" r="0" b="0"/>
            <wp:docPr id="63" name="图片 63" descr="COKM5IFJKGQRI`P781$}YX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COKM5IFJKGQRI`P781$}YX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800" cy="307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1196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图4.7.18 R2=5kΩ</w:t>
      </w:r>
    </w:p>
    <w:p w14:paraId="34A1A034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T=2.1ms  三角波输出振幅：2.55V</w:t>
      </w:r>
    </w:p>
    <w:p w14:paraId="378BC1BC" w14:textId="77777777" w:rsidR="00853446" w:rsidRPr="00C55364" w:rsidRDefault="00853446" w:rsidP="00853446">
      <w:pPr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</w:pPr>
      <w:r w:rsidRPr="00C55364"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  <w:t>比较得：随着R2阻值增大，输出方波周期变大，三角波幅值变大，符合公式。</w:t>
      </w:r>
    </w:p>
    <w:p w14:paraId="079410C8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改变C1大小，观察输出波形：</w:t>
      </w:r>
    </w:p>
    <w:p w14:paraId="56548712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令C1=50nF</w:t>
      </w:r>
    </w:p>
    <w:p w14:paraId="03CEA325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/>
          <w:b/>
          <w:bCs/>
          <w:noProof/>
          <w:sz w:val="28"/>
          <w:szCs w:val="28"/>
        </w:rPr>
        <w:drawing>
          <wp:inline distT="0" distB="0" distL="114300" distR="114300" wp14:anchorId="17A74656" wp14:editId="00EB49A6">
            <wp:extent cx="3359289" cy="2609850"/>
            <wp:effectExtent l="0" t="0" r="0" b="0"/>
            <wp:docPr id="64" name="图片 64" descr="O(%}B$0L39H9F~1M]BFVV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O(%}B$0L39H9F~1M]BFVVA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9586" cy="26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819C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图4.7.19 C1=50nF</w:t>
      </w:r>
    </w:p>
    <w:p w14:paraId="5059F5DE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T=2.1ms  三角波输出振幅：5V</w:t>
      </w:r>
    </w:p>
    <w:p w14:paraId="263A2855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令C1=200nF</w:t>
      </w:r>
    </w:p>
    <w:p w14:paraId="202A00D3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114300" distR="114300" wp14:anchorId="0AA2052F" wp14:editId="304C2A7D">
            <wp:extent cx="3302000" cy="2564686"/>
            <wp:effectExtent l="0" t="0" r="0" b="7620"/>
            <wp:docPr id="65" name="图片 65" descr="7ZJQK]_PDGF28ON06Y(JB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7ZJQK]_PDGF28ON06Y(JBV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16910" cy="2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5E1F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图4.7.20 C1=200nF</w:t>
      </w:r>
    </w:p>
    <w:p w14:paraId="531D78F8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T=8ms  三角波输出振幅：5V</w:t>
      </w:r>
    </w:p>
    <w:p w14:paraId="2CB6944B" w14:textId="77777777" w:rsidR="00853446" w:rsidRPr="00BC3FCC" w:rsidRDefault="00853446" w:rsidP="00853446">
      <w:pPr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</w:pPr>
      <w:r w:rsidRPr="00BC3FCC">
        <w:rPr>
          <w:rFonts w:ascii="宋体" w:eastAsia="宋体" w:hAnsi="宋体" w:cs="Verdana" w:hint="eastAsia"/>
          <w:b/>
          <w:bCs/>
          <w:color w:val="FF0000"/>
          <w:sz w:val="28"/>
          <w:szCs w:val="28"/>
        </w:rPr>
        <w:t>比较得：随着C1增大，输出方波周期变大，三角波幅值不变，符合公式。</w:t>
      </w:r>
    </w:p>
    <w:p w14:paraId="7363BEAF" w14:textId="63984EEB" w:rsidR="00853446" w:rsidRDefault="000C02C1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0C02C1">
        <w:rPr>
          <w:rFonts w:ascii="宋体" w:eastAsia="宋体" w:hAnsi="宋体" w:cs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42346A9C" wp14:editId="097A9338">
            <wp:extent cx="3248701" cy="2241550"/>
            <wp:effectExtent l="0" t="0" r="8890" b="6350"/>
            <wp:docPr id="5988384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19" cy="226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B3941" w14:textId="3E26317B" w:rsidR="000A3EE1" w:rsidRDefault="000A3EE1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R2=10kΩ</w:t>
      </w:r>
      <w:r w:rsidR="000C02C1">
        <w:rPr>
          <w:rFonts w:ascii="宋体" w:eastAsia="宋体" w:hAnsi="宋体" w:cs="Verdana" w:hint="eastAsia"/>
          <w:b/>
          <w:bCs/>
          <w:sz w:val="28"/>
          <w:szCs w:val="28"/>
        </w:rPr>
        <w:t>,C1=100nF</w:t>
      </w:r>
    </w:p>
    <w:p w14:paraId="69527892" w14:textId="3F96CF01" w:rsidR="000A3EE1" w:rsidRDefault="000C02C1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0C02C1">
        <w:rPr>
          <w:rFonts w:ascii="宋体" w:eastAsia="宋体" w:hAnsi="宋体" w:cs="Verdana"/>
          <w:b/>
          <w:bCs/>
          <w:noProof/>
          <w:sz w:val="28"/>
          <w:szCs w:val="28"/>
        </w:rPr>
        <w:drawing>
          <wp:inline distT="0" distB="0" distL="0" distR="0" wp14:anchorId="027652AD" wp14:editId="6BA73A75">
            <wp:extent cx="3244850" cy="2316633"/>
            <wp:effectExtent l="0" t="0" r="0" b="7620"/>
            <wp:docPr id="196799259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01" cy="233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76E0" w14:textId="5C945608" w:rsidR="000C02C1" w:rsidRDefault="000C02C1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R2=20kΩ</w:t>
      </w:r>
    </w:p>
    <w:p w14:paraId="20E1E4CE" w14:textId="29D630E1" w:rsidR="000C02C1" w:rsidRDefault="000C02C1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0C02C1">
        <w:rPr>
          <w:rFonts w:ascii="宋体" w:eastAsia="宋体" w:hAnsi="宋体" w:cs="Verdana"/>
          <w:b/>
          <w:bCs/>
          <w:noProof/>
          <w:sz w:val="28"/>
          <w:szCs w:val="28"/>
        </w:rPr>
        <w:drawing>
          <wp:inline distT="0" distB="0" distL="0" distR="0" wp14:anchorId="7B433E84" wp14:editId="7B3642A2">
            <wp:extent cx="3352800" cy="2465958"/>
            <wp:effectExtent l="0" t="0" r="0" b="0"/>
            <wp:docPr id="19909920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658" cy="249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EF91" w14:textId="67532B16" w:rsidR="000C02C1" w:rsidRPr="00853446" w:rsidRDefault="000C02C1" w:rsidP="000A3EE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C1=10nF</w:t>
      </w:r>
    </w:p>
    <w:p w14:paraId="0A115141" w14:textId="77777777" w:rsidR="00B90252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图4.7.21 实测输出波形</w:t>
      </w:r>
    </w:p>
    <w:p w14:paraId="49260AA9" w14:textId="1B00F4B5" w:rsidR="00853446" w:rsidRPr="00853446" w:rsidRDefault="00B90252" w:rsidP="00B90252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4.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锯齿波发生器实验</w:t>
      </w:r>
    </w:p>
    <w:p w14:paraId="5373D60D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依照仿真修改电路并测试。</w:t>
      </w:r>
      <w:r w:rsidRPr="00853446">
        <w:rPr>
          <w:rFonts w:ascii="宋体" w:eastAsia="宋体" w:hAnsi="宋体" w:cs="Verdana"/>
          <w:bCs/>
          <w:sz w:val="28"/>
          <w:szCs w:val="28"/>
        </w:rPr>
        <w:t>记录测试结果并与仿真结果、估算结果进行比较。</w:t>
      </w:r>
    </w:p>
    <w:p w14:paraId="1DE796B4" w14:textId="77777777" w:rsidR="00853446" w:rsidRPr="00853446" w:rsidRDefault="00853446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114300" distR="114300" wp14:anchorId="6BDA3C54" wp14:editId="1787E9C6">
            <wp:extent cx="5359100" cy="2692400"/>
            <wp:effectExtent l="0" t="0" r="0" b="0"/>
            <wp:docPr id="68" name="图片 68" descr="_7)]FAY%XAFC)6MS9]N6R2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_7)]FAY%XAFC)6MS9]N6R2N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0732" cy="27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3308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图4.7.22 锯齿波发生器仿真电路</w:t>
      </w:r>
    </w:p>
    <w:p w14:paraId="3BEBAA39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/>
          <w:b/>
          <w:bCs/>
          <w:noProof/>
          <w:sz w:val="28"/>
          <w:szCs w:val="28"/>
        </w:rPr>
        <w:drawing>
          <wp:inline distT="0" distB="0" distL="114300" distR="114300" wp14:anchorId="4F34EBD6" wp14:editId="5C0EDA77">
            <wp:extent cx="4593973" cy="3568700"/>
            <wp:effectExtent l="0" t="0" r="0" b="0"/>
            <wp:docPr id="69" name="图片 69" descr="TEF43B8X1EMF6V24A(ZRP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TEF43B8X1EMF6V24A(ZRPUP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7424" cy="357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3142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图4.7.23 滑动变阻器位于25%</w:t>
      </w:r>
    </w:p>
    <w:p w14:paraId="7EE4A809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测得：T=23.3ms  占空比：26%</w:t>
      </w:r>
    </w:p>
    <w:p w14:paraId="250F532A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3CAFA44F" wp14:editId="40DD82CA">
            <wp:extent cx="4578350" cy="3556320"/>
            <wp:effectExtent l="0" t="0" r="0" b="6350"/>
            <wp:docPr id="70" name="图片 70" descr=")`TE5[)I$)[T]]QQQD4CN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)`TE5[)I$)[T]]QQQD4CNO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2579" cy="35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2954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图4.7.24 滑动变阻器位于50%</w:t>
      </w:r>
    </w:p>
    <w:p w14:paraId="199C68C4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测得：T=23.2ms  占空比：50%</w:t>
      </w:r>
    </w:p>
    <w:p w14:paraId="206BD43D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114300" distR="114300" wp14:anchorId="4BB68DFC" wp14:editId="3571DC4E">
            <wp:extent cx="4502785" cy="3496945"/>
            <wp:effectExtent l="0" t="0" r="2540" b="8255"/>
            <wp:docPr id="71" name="图片 71" descr="{ANZUTPXR{{6_DKS[UH_7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{ANZUTPXR{{6_DKS[UH_7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E201" w14:textId="77777777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图4.7.24 滑动变阻器位于75%</w:t>
      </w:r>
    </w:p>
    <w:p w14:paraId="6D2022E4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测得：T=23.5ms  占空比：72%</w:t>
      </w:r>
    </w:p>
    <w:p w14:paraId="51A19909" w14:textId="6A6020CB" w:rsidR="00C55364" w:rsidRPr="00853446" w:rsidRDefault="00C55364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63134F1C" wp14:editId="49C01E88">
            <wp:extent cx="3590925" cy="2554605"/>
            <wp:effectExtent l="0" t="0" r="9525" b="0"/>
            <wp:docPr id="180287269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C75E2" w14:textId="4903E5E7" w:rsidR="00853446" w:rsidRDefault="00853446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图4.7.25 占空比38%波形</w:t>
      </w:r>
    </w:p>
    <w:p w14:paraId="60F84272" w14:textId="740F01D2" w:rsidR="00C55364" w:rsidRPr="00853446" w:rsidRDefault="00C55364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188D4237" wp14:editId="73A79BA9">
            <wp:extent cx="3816350" cy="2754751"/>
            <wp:effectExtent l="0" t="0" r="0" b="7620"/>
            <wp:docPr id="9686955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592" cy="2756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C97FA" w14:textId="33D45F84" w:rsidR="00853446" w:rsidRDefault="00853446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图4.7.26 占空比50%波形</w:t>
      </w:r>
    </w:p>
    <w:p w14:paraId="3E0DB5E8" w14:textId="3DFA5279" w:rsidR="00C55364" w:rsidRPr="00853446" w:rsidRDefault="00C55364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6D3CF855" wp14:editId="0D0CC550">
            <wp:extent cx="3792220" cy="2133600"/>
            <wp:effectExtent l="0" t="0" r="0" b="0"/>
            <wp:docPr id="16192039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8F4091" w14:textId="77777777" w:rsid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图4.7.27 占空比60%波形</w:t>
      </w:r>
    </w:p>
    <w:p w14:paraId="2673568D" w14:textId="4DA50BC6" w:rsidR="006F347B" w:rsidRPr="00853446" w:rsidRDefault="006F347B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6F347B">
        <w:rPr>
          <w:rFonts w:ascii="宋体" w:eastAsia="宋体" w:hAnsi="宋体" w:cs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37B2415F" wp14:editId="68D62AD6">
            <wp:extent cx="3682639" cy="2374900"/>
            <wp:effectExtent l="0" t="0" r="0" b="6350"/>
            <wp:docPr id="8860591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13"/>
                    <a:stretch/>
                  </pic:blipFill>
                  <pic:spPr bwMode="auto">
                    <a:xfrm>
                      <a:off x="0" y="0"/>
                      <a:ext cx="3699008" cy="238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60BFA" w14:textId="34C66A78" w:rsidR="000C02C1" w:rsidRDefault="000C02C1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C1=100nF，R2=10kΩ</w:t>
      </w:r>
    </w:p>
    <w:p w14:paraId="00B083C4" w14:textId="76E0AEF2" w:rsidR="006F347B" w:rsidRDefault="006F347B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6F347B">
        <w:rPr>
          <w:rFonts w:ascii="宋体" w:eastAsia="宋体" w:hAnsi="宋体" w:cs="Verdana"/>
          <w:b/>
          <w:bCs/>
          <w:noProof/>
          <w:sz w:val="28"/>
          <w:szCs w:val="28"/>
        </w:rPr>
        <w:drawing>
          <wp:inline distT="0" distB="0" distL="0" distR="0" wp14:anchorId="0E9CA0E1" wp14:editId="3D2FAB94">
            <wp:extent cx="3720371" cy="2476500"/>
            <wp:effectExtent l="0" t="0" r="0" b="0"/>
            <wp:docPr id="16971775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0"/>
                    <a:stretch/>
                  </pic:blipFill>
                  <pic:spPr bwMode="auto">
                    <a:xfrm>
                      <a:off x="0" y="0"/>
                      <a:ext cx="3728564" cy="248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01E27" w14:textId="77777777" w:rsidR="000C02C1" w:rsidRDefault="000C02C1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C1=10nF</w:t>
      </w:r>
    </w:p>
    <w:p w14:paraId="5246746A" w14:textId="5995D149" w:rsidR="006F347B" w:rsidRDefault="006F347B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6F347B">
        <w:rPr>
          <w:rFonts w:ascii="宋体" w:eastAsia="宋体" w:hAnsi="宋体" w:cs="Verdana"/>
          <w:b/>
          <w:bCs/>
          <w:noProof/>
          <w:sz w:val="28"/>
          <w:szCs w:val="28"/>
        </w:rPr>
        <w:drawing>
          <wp:inline distT="0" distB="0" distL="0" distR="0" wp14:anchorId="6D705052" wp14:editId="20B54F36">
            <wp:extent cx="3780725" cy="2393950"/>
            <wp:effectExtent l="0" t="0" r="0" b="6350"/>
            <wp:docPr id="130462780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43"/>
                    <a:stretch/>
                  </pic:blipFill>
                  <pic:spPr bwMode="auto">
                    <a:xfrm>
                      <a:off x="0" y="0"/>
                      <a:ext cx="3796186" cy="240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00999" w14:textId="7B96280E" w:rsidR="00B90252" w:rsidRDefault="000C02C1" w:rsidP="008255F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R2=20kΩ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</w:t>
      </w:r>
    </w:p>
    <w:p w14:paraId="0DACBFFD" w14:textId="3A59D508" w:rsidR="00853446" w:rsidRPr="00B87B84" w:rsidRDefault="00B90252" w:rsidP="00B90252">
      <w:pPr>
        <w:jc w:val="left"/>
        <w:rPr>
          <w:rFonts w:ascii="宋体" w:eastAsia="宋体" w:hAnsi="宋体" w:cs="Verdana" w:hint="eastAsia"/>
          <w:b/>
          <w:bCs/>
          <w:sz w:val="32"/>
          <w:szCs w:val="32"/>
        </w:rPr>
      </w:pPr>
      <w:r w:rsidRPr="00B87B84">
        <w:rPr>
          <w:rFonts w:ascii="宋体" w:eastAsia="宋体" w:hAnsi="宋体" w:cs="Verdana" w:hint="eastAsia"/>
          <w:b/>
          <w:bCs/>
          <w:sz w:val="32"/>
          <w:szCs w:val="32"/>
        </w:rPr>
        <w:lastRenderedPageBreak/>
        <w:t>二、</w:t>
      </w:r>
      <w:r w:rsidR="00853446" w:rsidRPr="00B87B84">
        <w:rPr>
          <w:rFonts w:ascii="宋体" w:eastAsia="宋体" w:hAnsi="宋体" w:cs="Verdana"/>
          <w:b/>
          <w:bCs/>
          <w:sz w:val="32"/>
          <w:szCs w:val="32"/>
        </w:rPr>
        <w:t>思考题与总结</w:t>
      </w:r>
    </w:p>
    <w:p w14:paraId="374E0110" w14:textId="292AD6CD" w:rsidR="00853446" w:rsidRPr="00853446" w:rsidRDefault="00B90252" w:rsidP="00B90252">
      <w:pPr>
        <w:jc w:val="left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1.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非正弦波信号发生器由哪些部分组成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各部分的作用是什么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</w:p>
    <w:p w14:paraId="468B8679" w14:textId="77777777" w:rsidR="00853446" w:rsidRPr="00853446" w:rsidRDefault="00853446" w:rsidP="00B90252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由</w:t>
      </w:r>
      <w:r w:rsidRPr="00C55364">
        <w:rPr>
          <w:rFonts w:ascii="宋体" w:eastAsia="宋体" w:hAnsi="宋体" w:cs="Verdana"/>
          <w:bCs/>
          <w:color w:val="FF0000"/>
          <w:sz w:val="28"/>
          <w:szCs w:val="28"/>
        </w:rPr>
        <w:t>比较器、积分器、反馈网络</w:t>
      </w:r>
      <w:r w:rsidRPr="00853446">
        <w:rPr>
          <w:rFonts w:ascii="宋体" w:eastAsia="宋体" w:hAnsi="宋体" w:cs="Verdana"/>
          <w:bCs/>
          <w:sz w:val="28"/>
          <w:szCs w:val="28"/>
        </w:rPr>
        <w:t>构成。比较器由集成运放、反馈电阻、稳压管、电容组成，生成方波；方波由积分器进行积分运算得到三角波；在电容充电回路上用二极管将充放电回路隔开，可以调节高低电平持续时间，改变占空比。</w:t>
      </w:r>
    </w:p>
    <w:p w14:paraId="71B2AA9E" w14:textId="6ABB689D" w:rsidR="00853446" w:rsidRPr="00853446" w:rsidRDefault="00B90252" w:rsidP="00B90252">
      <w:pPr>
        <w:jc w:val="left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2.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图4.7.8中节点4的波形是不是三角波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为什么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?</w:t>
      </w:r>
    </w:p>
    <w:p w14:paraId="6E48675B" w14:textId="77777777" w:rsidR="00853446" w:rsidRPr="00853446" w:rsidRDefault="00853446" w:rsidP="00B90252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不是，电容充放电形成的电压，</w:t>
      </w:r>
      <w:r w:rsidRPr="00C55364">
        <w:rPr>
          <w:rFonts w:ascii="宋体" w:eastAsia="宋体" w:hAnsi="宋体" w:cs="Verdana"/>
          <w:bCs/>
          <w:color w:val="FF0000"/>
          <w:sz w:val="28"/>
          <w:szCs w:val="28"/>
        </w:rPr>
        <w:t>电容充放电不是线性的，波形并不是直线</w:t>
      </w:r>
      <w:r w:rsidRPr="00853446">
        <w:rPr>
          <w:rFonts w:ascii="宋体" w:eastAsia="宋体" w:hAnsi="宋体" w:cs="Verdana"/>
          <w:bCs/>
          <w:sz w:val="28"/>
          <w:szCs w:val="28"/>
        </w:rPr>
        <w:t>，所以不是三角波。</w:t>
      </w:r>
    </w:p>
    <w:p w14:paraId="6AB206EA" w14:textId="558E3DFD" w:rsidR="00853446" w:rsidRPr="00853446" w:rsidRDefault="00B90252" w:rsidP="00B90252">
      <w:pPr>
        <w:jc w:val="left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3.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图4.7.5所示的电路中,改变方波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-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三角波发生器的振荡周期为什么用改变积分参数R或C的大小实现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而不用改变R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  <w:vertAlign w:val="subscript"/>
        </w:rPr>
        <w:t>1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、R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  <w:vertAlign w:val="subscript"/>
        </w:rPr>
        <w:t>2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的大小来实现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</w:p>
    <w:p w14:paraId="4AC03EC3" w14:textId="77777777" w:rsidR="00853446" w:rsidRPr="00853446" w:rsidRDefault="00853446" w:rsidP="00B90252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通过比较上面的仿真的输出波形可知，</w:t>
      </w:r>
      <w:r w:rsidRPr="00C55364">
        <w:rPr>
          <w:rFonts w:ascii="宋体" w:eastAsia="宋体" w:hAnsi="宋体" w:cs="Verdana"/>
          <w:bCs/>
          <w:color w:val="FF0000"/>
          <w:sz w:val="28"/>
          <w:szCs w:val="28"/>
        </w:rPr>
        <w:t>改变R1、R2虽然可以改变振荡周期，但是电压的幅值也会改变</w:t>
      </w:r>
      <w:r w:rsidRPr="00853446">
        <w:rPr>
          <w:rFonts w:ascii="宋体" w:eastAsia="宋体" w:hAnsi="宋体" w:cs="Verdana"/>
          <w:bCs/>
          <w:sz w:val="28"/>
          <w:szCs w:val="28"/>
        </w:rPr>
        <w:t>；但是改变R、C只改变振荡周期，输出电压的幅值不会改变。由公式也可以看出这一点。</w:t>
      </w:r>
    </w:p>
    <w:p w14:paraId="4C348D11" w14:textId="28D29394" w:rsidR="00853446" w:rsidRPr="00853446" w:rsidRDefault="00B90252" w:rsidP="00B90252">
      <w:pPr>
        <w:jc w:val="left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4.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图4.7.4所示的电路中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改变电位器的触点位置可以改变矩形波的占空比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也可以改变矩形波的周期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这种说法对吗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为什么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</w:p>
    <w:p w14:paraId="171490EE" w14:textId="77777777" w:rsidR="00853446" w:rsidRPr="00853446" w:rsidRDefault="00853446" w:rsidP="00B90252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不对，通过比较上面的仿真的输出波形可知，</w:t>
      </w:r>
      <w:r w:rsidRPr="00853446">
        <w:rPr>
          <w:rFonts w:ascii="宋体" w:eastAsia="宋体" w:hAnsi="宋体" w:cs="Verdana"/>
          <w:bCs/>
          <w:sz w:val="28"/>
          <w:szCs w:val="28"/>
        </w:rPr>
        <w:t>改变电位器的触点位置</w:t>
      </w:r>
      <w:r w:rsidRPr="00853446">
        <w:rPr>
          <w:rFonts w:ascii="宋体" w:eastAsia="宋体" w:hAnsi="宋体" w:cs="Verdana" w:hint="eastAsia"/>
          <w:bCs/>
          <w:sz w:val="28"/>
          <w:szCs w:val="28"/>
        </w:rPr>
        <w:t>会</w:t>
      </w:r>
      <w:r w:rsidRPr="00853446">
        <w:rPr>
          <w:rFonts w:ascii="宋体" w:eastAsia="宋体" w:hAnsi="宋体" w:cs="Verdana"/>
          <w:bCs/>
          <w:sz w:val="28"/>
          <w:szCs w:val="28"/>
        </w:rPr>
        <w:t>改变矩形波的占空比</w:t>
      </w:r>
      <w:r w:rsidRPr="00853446">
        <w:rPr>
          <w:rFonts w:ascii="宋体" w:eastAsia="宋体" w:hAnsi="宋体" w:cs="Verdana" w:hint="eastAsia"/>
          <w:bCs/>
          <w:sz w:val="28"/>
          <w:szCs w:val="28"/>
        </w:rPr>
        <w:t>，但不会</w:t>
      </w:r>
      <w:r w:rsidRPr="00853446">
        <w:rPr>
          <w:rFonts w:ascii="宋体" w:eastAsia="宋体" w:hAnsi="宋体" w:cs="Verdana"/>
          <w:bCs/>
          <w:sz w:val="28"/>
          <w:szCs w:val="28"/>
        </w:rPr>
        <w:t>改变矩形波的周期</w:t>
      </w:r>
      <w:r w:rsidRPr="00853446">
        <w:rPr>
          <w:rFonts w:ascii="宋体" w:eastAsia="宋体" w:hAnsi="宋体" w:cs="Verdana" w:hint="eastAsia"/>
          <w:bCs/>
          <w:sz w:val="28"/>
          <w:szCs w:val="28"/>
        </w:rPr>
        <w:t>。</w:t>
      </w:r>
      <w:r w:rsidRPr="00C55364">
        <w:rPr>
          <w:rFonts w:ascii="宋体" w:eastAsia="宋体" w:hAnsi="宋体" w:cs="Verdana" w:hint="eastAsia"/>
          <w:bCs/>
          <w:color w:val="FF0000"/>
          <w:sz w:val="28"/>
          <w:szCs w:val="28"/>
        </w:rPr>
        <w:t>由公式</w:t>
      </w:r>
      <w:r w:rsidRPr="00C55364">
        <w:rPr>
          <w:rFonts w:ascii="宋体" w:eastAsia="宋体" w:hAnsi="宋体" w:cs="Verdana"/>
          <w:bCs/>
          <w:color w:val="FF0000"/>
          <w:sz w:val="28"/>
          <w:szCs w:val="28"/>
        </w:rPr>
        <w:object w:dxaOrig="2640" w:dyaOrig="684" w14:anchorId="5C6886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34pt" o:ole="">
            <v:imagedata r:id="rId46" o:title=""/>
          </v:shape>
          <o:OLEObject Type="Embed" ProgID="Equation.DSMT4" ShapeID="_x0000_i1025" DrawAspect="Content" ObjectID="_1821618439" r:id="rId47"/>
        </w:object>
      </w:r>
      <w:r w:rsidRPr="00C55364">
        <w:rPr>
          <w:rFonts w:ascii="宋体" w:eastAsia="宋体" w:hAnsi="宋体" w:cs="Verdana" w:hint="eastAsia"/>
          <w:bCs/>
          <w:color w:val="FF0000"/>
          <w:sz w:val="28"/>
          <w:szCs w:val="28"/>
        </w:rPr>
        <w:t>可知，周期与Rw有关，Rw不变，周期不变。</w:t>
      </w:r>
    </w:p>
    <w:p w14:paraId="0B08C671" w14:textId="7D050475" w:rsidR="00853446" w:rsidRPr="00853446" w:rsidRDefault="00B90252" w:rsidP="00B90252">
      <w:pPr>
        <w:jc w:val="left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5.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图4.7.7所示的电路中,改变电位器的触点位置可以改变锯齿波的上升时间和下降时间，能否改变锯齿波的周期和振幅值？</w:t>
      </w:r>
    </w:p>
    <w:p w14:paraId="6AB19791" w14:textId="29F702B4" w:rsidR="00853446" w:rsidRPr="00C55364" w:rsidRDefault="00853446" w:rsidP="00B90252">
      <w:pPr>
        <w:jc w:val="left"/>
        <w:rPr>
          <w:rFonts w:ascii="宋体" w:eastAsia="宋体" w:hAnsi="宋体" w:cs="Verdana" w:hint="eastAsia"/>
          <w:bCs/>
          <w:color w:val="FF0000"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lastRenderedPageBreak/>
        <w:t>通过比较上面的仿真的输出波形可知，改变电位器的触点位置不会改变锯齿波的周期和振幅值，</w:t>
      </w:r>
      <w:r w:rsidR="00C55364" w:rsidRPr="00C55364">
        <w:rPr>
          <w:rFonts w:ascii="宋体" w:eastAsia="宋体" w:hAnsi="宋体" w:cs="Verdana" w:hint="eastAsia"/>
          <w:bCs/>
          <w:color w:val="FF0000"/>
          <w:sz w:val="28"/>
          <w:szCs w:val="28"/>
        </w:rPr>
        <w:t>由</w:t>
      </w:r>
      <w:r w:rsidRPr="00C55364">
        <w:rPr>
          <w:rFonts w:ascii="宋体" w:eastAsia="宋体" w:hAnsi="宋体" w:cs="Verdana"/>
          <w:bCs/>
          <w:color w:val="FF0000"/>
          <w:sz w:val="28"/>
          <w:szCs w:val="28"/>
        </w:rPr>
        <w:t>公式可知，T与Rw有关，Rw不变，周期不变。</w:t>
      </w:r>
    </w:p>
    <w:p w14:paraId="42E81176" w14:textId="77777777" w:rsidR="00B87B84" w:rsidRDefault="00B87B84" w:rsidP="00B90252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</w:p>
    <w:p w14:paraId="36F3D149" w14:textId="77777777" w:rsidR="00C55364" w:rsidRDefault="00C55364" w:rsidP="00B90252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</w:p>
    <w:p w14:paraId="689DB24D" w14:textId="77777777" w:rsidR="008255F2" w:rsidRPr="00853446" w:rsidRDefault="008255F2" w:rsidP="00B90252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</w:p>
    <w:p w14:paraId="3A10908F" w14:textId="6E0528F2" w:rsidR="00853446" w:rsidRPr="00853446" w:rsidRDefault="00B90252" w:rsidP="00B90252">
      <w:pPr>
        <w:jc w:val="left"/>
        <w:rPr>
          <w:rFonts w:ascii="宋体" w:eastAsia="宋体" w:hAnsi="宋体" w:cs="Verdana" w:hint="eastAsia"/>
          <w:b/>
          <w:bCs/>
          <w:sz w:val="32"/>
          <w:szCs w:val="32"/>
        </w:rPr>
      </w:pPr>
      <w:r w:rsidRPr="00B87B84">
        <w:rPr>
          <w:rFonts w:ascii="宋体" w:eastAsia="宋体" w:hAnsi="宋体" w:cs="Verdana" w:hint="eastAsia"/>
          <w:b/>
          <w:bCs/>
          <w:sz w:val="32"/>
          <w:szCs w:val="32"/>
        </w:rPr>
        <w:t>三、</w:t>
      </w:r>
      <w:r w:rsidR="00853446" w:rsidRPr="00853446">
        <w:rPr>
          <w:rFonts w:ascii="宋体" w:eastAsia="宋体" w:hAnsi="宋体" w:cs="Verdana"/>
          <w:b/>
          <w:bCs/>
          <w:sz w:val="32"/>
          <w:szCs w:val="32"/>
        </w:rPr>
        <w:t>收获、延伸与反思</w:t>
      </w:r>
    </w:p>
    <w:p w14:paraId="28869398" w14:textId="5EA992F4" w:rsidR="00853446" w:rsidRPr="00853446" w:rsidRDefault="00B90252" w:rsidP="00B90252">
      <w:pPr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sz w:val="28"/>
          <w:szCs w:val="28"/>
        </w:rPr>
        <w:t>1.</w:t>
      </w:r>
      <w:r w:rsidR="00853446" w:rsidRPr="00853446">
        <w:rPr>
          <w:rFonts w:ascii="宋体" w:eastAsia="宋体" w:hAnsi="宋体" w:cs="Verdana"/>
          <w:bCs/>
          <w:sz w:val="28"/>
          <w:szCs w:val="28"/>
        </w:rPr>
        <w:t>本次实验主要是</w:t>
      </w:r>
      <w:r w:rsidR="00853446" w:rsidRPr="0063387A">
        <w:rPr>
          <w:rFonts w:ascii="宋体" w:eastAsia="宋体" w:hAnsi="宋体" w:cs="Verdana"/>
          <w:bCs/>
          <w:color w:val="FF0000"/>
          <w:sz w:val="28"/>
          <w:szCs w:val="28"/>
        </w:rPr>
        <w:t>构造不同非正弦信号并观察其波形</w:t>
      </w:r>
      <w:r w:rsidR="00853446" w:rsidRPr="00853446">
        <w:rPr>
          <w:rFonts w:ascii="宋体" w:eastAsia="宋体" w:hAnsi="宋体" w:cs="Verdana"/>
          <w:bCs/>
          <w:sz w:val="28"/>
          <w:szCs w:val="28"/>
        </w:rPr>
        <w:t>，没有测量数据部分，所以</w:t>
      </w:r>
      <w:r w:rsidR="00853446" w:rsidRPr="0063387A">
        <w:rPr>
          <w:rFonts w:ascii="宋体" w:eastAsia="宋体" w:hAnsi="宋体" w:cs="Verdana"/>
          <w:bCs/>
          <w:color w:val="FF0000"/>
          <w:sz w:val="28"/>
          <w:szCs w:val="28"/>
        </w:rPr>
        <w:t>正确连接电路，使用完好的信号发生器</w:t>
      </w:r>
      <w:r w:rsidR="00853446" w:rsidRPr="00853446">
        <w:rPr>
          <w:rFonts w:ascii="宋体" w:eastAsia="宋体" w:hAnsi="宋体" w:cs="Verdana"/>
          <w:bCs/>
          <w:sz w:val="28"/>
          <w:szCs w:val="28"/>
        </w:rPr>
        <w:t>是输出正确波形的关键。</w:t>
      </w:r>
    </w:p>
    <w:p w14:paraId="4DD8F94C" w14:textId="6AEB4907" w:rsidR="00853446" w:rsidRPr="00853446" w:rsidRDefault="00B90252" w:rsidP="00B90252">
      <w:pPr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sz w:val="28"/>
          <w:szCs w:val="28"/>
        </w:rPr>
        <w:t>2.</w:t>
      </w:r>
      <w:r w:rsidR="00853446" w:rsidRPr="00853446">
        <w:rPr>
          <w:rFonts w:ascii="宋体" w:eastAsia="宋体" w:hAnsi="宋体" w:cs="Verdana" w:hint="eastAsia"/>
          <w:bCs/>
          <w:sz w:val="28"/>
          <w:szCs w:val="28"/>
        </w:rPr>
        <w:t>实验室实验电路板面积小，线长、多、杂，可</w:t>
      </w:r>
      <w:r w:rsidR="00853446" w:rsidRPr="0063387A">
        <w:rPr>
          <w:rFonts w:ascii="宋体" w:eastAsia="宋体" w:hAnsi="宋体" w:cs="Verdana" w:hint="eastAsia"/>
          <w:bCs/>
          <w:color w:val="FF0000"/>
          <w:sz w:val="28"/>
          <w:szCs w:val="28"/>
        </w:rPr>
        <w:t>在连接电路</w:t>
      </w:r>
      <w:r w:rsidR="0063387A" w:rsidRPr="0063387A">
        <w:rPr>
          <w:rFonts w:ascii="宋体" w:eastAsia="宋体" w:hAnsi="宋体" w:cs="Verdana" w:hint="eastAsia"/>
          <w:bCs/>
          <w:color w:val="FF0000"/>
          <w:sz w:val="28"/>
          <w:szCs w:val="28"/>
        </w:rPr>
        <w:t>时</w:t>
      </w:r>
      <w:r w:rsidR="00853446" w:rsidRPr="0063387A">
        <w:rPr>
          <w:rFonts w:ascii="宋体" w:eastAsia="宋体" w:hAnsi="宋体" w:cs="Verdana" w:hint="eastAsia"/>
          <w:bCs/>
          <w:color w:val="FF0000"/>
          <w:sz w:val="28"/>
          <w:szCs w:val="28"/>
        </w:rPr>
        <w:t>用颜色区分器件和部分，避免在更换电路时出错，也更易于检查电路。</w:t>
      </w:r>
    </w:p>
    <w:p w14:paraId="17E0B29A" w14:textId="0E00EFE9" w:rsidR="00853446" w:rsidRPr="0063387A" w:rsidRDefault="00B90252" w:rsidP="00B90252">
      <w:pPr>
        <w:rPr>
          <w:rFonts w:ascii="宋体" w:eastAsia="宋体" w:hAnsi="宋体" w:cs="Verdana" w:hint="eastAsia"/>
          <w:bCs/>
          <w:color w:val="FF0000"/>
          <w:sz w:val="28"/>
          <w:szCs w:val="28"/>
        </w:rPr>
      </w:pPr>
      <w:r>
        <w:rPr>
          <w:rFonts w:ascii="宋体" w:eastAsia="宋体" w:hAnsi="宋体" w:cs="Verdana" w:hint="eastAsia"/>
          <w:bCs/>
          <w:sz w:val="28"/>
          <w:szCs w:val="28"/>
        </w:rPr>
        <w:t>3.</w:t>
      </w:r>
      <w:r w:rsidR="00853446" w:rsidRPr="00853446">
        <w:rPr>
          <w:rFonts w:ascii="宋体" w:eastAsia="宋体" w:hAnsi="宋体" w:cs="Verdana" w:hint="eastAsia"/>
          <w:bCs/>
          <w:sz w:val="28"/>
          <w:szCs w:val="28"/>
        </w:rPr>
        <w:t>在仿真时，要等很长时间才能输出波形，这是因为</w:t>
      </w:r>
      <w:r w:rsidR="00853446" w:rsidRPr="0063387A">
        <w:rPr>
          <w:rFonts w:ascii="宋体" w:eastAsia="宋体" w:hAnsi="宋体" w:cs="Verdana" w:hint="eastAsia"/>
          <w:bCs/>
          <w:color w:val="FF0000"/>
          <w:sz w:val="28"/>
          <w:szCs w:val="28"/>
        </w:rPr>
        <w:t>需要一个初始激励使其发生振荡。</w:t>
      </w:r>
    </w:p>
    <w:p w14:paraId="76C30301" w14:textId="5940B626" w:rsidR="003644FF" w:rsidRPr="00B90252" w:rsidRDefault="00B90252" w:rsidP="00AB7545">
      <w:pPr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sz w:val="28"/>
          <w:szCs w:val="28"/>
        </w:rPr>
        <w:t>4.</w:t>
      </w:r>
      <w:r w:rsidR="00853446" w:rsidRPr="00853446">
        <w:rPr>
          <w:rFonts w:ascii="宋体" w:eastAsia="宋体" w:hAnsi="宋体" w:cs="Verdana" w:hint="eastAsia"/>
          <w:bCs/>
          <w:sz w:val="28"/>
          <w:szCs w:val="28"/>
        </w:rPr>
        <w:t>波形发生器是对前</w:t>
      </w:r>
      <w:r w:rsidR="0063387A">
        <w:rPr>
          <w:rFonts w:ascii="宋体" w:eastAsia="宋体" w:hAnsi="宋体" w:cs="Verdana" w:hint="eastAsia"/>
          <w:bCs/>
          <w:sz w:val="28"/>
          <w:szCs w:val="28"/>
        </w:rPr>
        <w:t>面</w:t>
      </w:r>
      <w:r w:rsidR="00853446" w:rsidRPr="0063387A">
        <w:rPr>
          <w:rFonts w:ascii="宋体" w:eastAsia="宋体" w:hAnsi="宋体" w:cs="Verdana" w:hint="eastAsia"/>
          <w:bCs/>
          <w:color w:val="FF0000"/>
          <w:sz w:val="28"/>
          <w:szCs w:val="28"/>
        </w:rPr>
        <w:t>正反相比例电路，求和，积分，电压比较器的应用</w:t>
      </w:r>
      <w:r w:rsidR="00853446" w:rsidRPr="00853446">
        <w:rPr>
          <w:rFonts w:ascii="宋体" w:eastAsia="宋体" w:hAnsi="宋体" w:cs="Verdana" w:hint="eastAsia"/>
          <w:bCs/>
          <w:sz w:val="28"/>
          <w:szCs w:val="28"/>
        </w:rPr>
        <w:t>，通过连接电路，更好的理解了其工作原理，是通过怎样的电路去产生目的波形。</w:t>
      </w:r>
    </w:p>
    <w:sectPr w:rsidR="003644FF" w:rsidRPr="00B902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1345B" w14:textId="77777777" w:rsidR="00292A5D" w:rsidRDefault="00292A5D" w:rsidP="00D37348">
      <w:pPr>
        <w:rPr>
          <w:rFonts w:hint="eastAsia"/>
        </w:rPr>
      </w:pPr>
      <w:r>
        <w:separator/>
      </w:r>
    </w:p>
  </w:endnote>
  <w:endnote w:type="continuationSeparator" w:id="0">
    <w:p w14:paraId="47B91371" w14:textId="77777777" w:rsidR="00292A5D" w:rsidRDefault="00292A5D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BEB18" w14:textId="77777777" w:rsidR="00292A5D" w:rsidRDefault="00292A5D" w:rsidP="00D37348">
      <w:pPr>
        <w:rPr>
          <w:rFonts w:hint="eastAsia"/>
        </w:rPr>
      </w:pPr>
      <w:r>
        <w:separator/>
      </w:r>
    </w:p>
  </w:footnote>
  <w:footnote w:type="continuationSeparator" w:id="0">
    <w:p w14:paraId="5F9C8C3C" w14:textId="77777777" w:rsidR="00292A5D" w:rsidRDefault="00292A5D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90D5B5"/>
    <w:multiLevelType w:val="singleLevel"/>
    <w:tmpl w:val="AB90D5B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B78B7C2"/>
    <w:multiLevelType w:val="singleLevel"/>
    <w:tmpl w:val="DB78B7C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35E58AB"/>
    <w:multiLevelType w:val="singleLevel"/>
    <w:tmpl w:val="035E58A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73DB726"/>
    <w:multiLevelType w:val="singleLevel"/>
    <w:tmpl w:val="073DB72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0F3A85"/>
    <w:multiLevelType w:val="singleLevel"/>
    <w:tmpl w:val="1C0F3A8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24197989"/>
    <w:multiLevelType w:val="hybridMultilevel"/>
    <w:tmpl w:val="42BC9066"/>
    <w:lvl w:ilvl="0" w:tplc="C664A502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7734168">
    <w:abstractNumId w:val="7"/>
  </w:num>
  <w:num w:numId="2" w16cid:durableId="1743943559">
    <w:abstractNumId w:val="4"/>
  </w:num>
  <w:num w:numId="3" w16cid:durableId="150954119">
    <w:abstractNumId w:val="2"/>
  </w:num>
  <w:num w:numId="4" w16cid:durableId="2136868340">
    <w:abstractNumId w:val="5"/>
  </w:num>
  <w:num w:numId="5" w16cid:durableId="706683193">
    <w:abstractNumId w:val="0"/>
  </w:num>
  <w:num w:numId="6" w16cid:durableId="2028479412">
    <w:abstractNumId w:val="3"/>
  </w:num>
  <w:num w:numId="7" w16cid:durableId="330253683">
    <w:abstractNumId w:val="1"/>
  </w:num>
  <w:num w:numId="8" w16cid:durableId="724836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0038"/>
    <w:rsid w:val="00025C24"/>
    <w:rsid w:val="00096E7D"/>
    <w:rsid w:val="000A3EE1"/>
    <w:rsid w:val="000A7CE1"/>
    <w:rsid w:val="000B3E10"/>
    <w:rsid w:val="000C02C1"/>
    <w:rsid w:val="000C4E7A"/>
    <w:rsid w:val="000D23B0"/>
    <w:rsid w:val="000D63E5"/>
    <w:rsid w:val="000E417A"/>
    <w:rsid w:val="00122116"/>
    <w:rsid w:val="00150F53"/>
    <w:rsid w:val="0019737D"/>
    <w:rsid w:val="00197809"/>
    <w:rsid w:val="001A5145"/>
    <w:rsid w:val="001C3DED"/>
    <w:rsid w:val="001E3987"/>
    <w:rsid w:val="001F24C5"/>
    <w:rsid w:val="001F5907"/>
    <w:rsid w:val="00203B69"/>
    <w:rsid w:val="002355CE"/>
    <w:rsid w:val="0025413F"/>
    <w:rsid w:val="00292A5D"/>
    <w:rsid w:val="002A5400"/>
    <w:rsid w:val="002B3292"/>
    <w:rsid w:val="002D4536"/>
    <w:rsid w:val="0032233C"/>
    <w:rsid w:val="003464E1"/>
    <w:rsid w:val="003644FF"/>
    <w:rsid w:val="00376D05"/>
    <w:rsid w:val="003C1BF1"/>
    <w:rsid w:val="003D080E"/>
    <w:rsid w:val="003D3BBC"/>
    <w:rsid w:val="003D7AF0"/>
    <w:rsid w:val="003E1D8A"/>
    <w:rsid w:val="00425594"/>
    <w:rsid w:val="00441078"/>
    <w:rsid w:val="00470190"/>
    <w:rsid w:val="004764DA"/>
    <w:rsid w:val="0048415A"/>
    <w:rsid w:val="00491AB4"/>
    <w:rsid w:val="004C218E"/>
    <w:rsid w:val="004D3CEF"/>
    <w:rsid w:val="004D6B48"/>
    <w:rsid w:val="00525B7B"/>
    <w:rsid w:val="005335A3"/>
    <w:rsid w:val="0055382D"/>
    <w:rsid w:val="00557057"/>
    <w:rsid w:val="005600A9"/>
    <w:rsid w:val="00560D17"/>
    <w:rsid w:val="00593984"/>
    <w:rsid w:val="00593F18"/>
    <w:rsid w:val="00597C8A"/>
    <w:rsid w:val="005D301C"/>
    <w:rsid w:val="00620D1D"/>
    <w:rsid w:val="0063387A"/>
    <w:rsid w:val="006613D0"/>
    <w:rsid w:val="00673E47"/>
    <w:rsid w:val="006A550A"/>
    <w:rsid w:val="006B08FA"/>
    <w:rsid w:val="006B4E54"/>
    <w:rsid w:val="006C04D9"/>
    <w:rsid w:val="006F347B"/>
    <w:rsid w:val="007029BB"/>
    <w:rsid w:val="00706106"/>
    <w:rsid w:val="00742DBB"/>
    <w:rsid w:val="00745987"/>
    <w:rsid w:val="0078704B"/>
    <w:rsid w:val="00795464"/>
    <w:rsid w:val="007E0931"/>
    <w:rsid w:val="008255F2"/>
    <w:rsid w:val="00853446"/>
    <w:rsid w:val="00857648"/>
    <w:rsid w:val="00882676"/>
    <w:rsid w:val="0088722F"/>
    <w:rsid w:val="008904C9"/>
    <w:rsid w:val="008B0C3D"/>
    <w:rsid w:val="008C6713"/>
    <w:rsid w:val="00947EB5"/>
    <w:rsid w:val="00957627"/>
    <w:rsid w:val="00967569"/>
    <w:rsid w:val="00967DC4"/>
    <w:rsid w:val="00980070"/>
    <w:rsid w:val="009A3EAE"/>
    <w:rsid w:val="009D011A"/>
    <w:rsid w:val="009E738E"/>
    <w:rsid w:val="00A11282"/>
    <w:rsid w:val="00A51CBE"/>
    <w:rsid w:val="00A624CC"/>
    <w:rsid w:val="00A7238A"/>
    <w:rsid w:val="00AB5DAB"/>
    <w:rsid w:val="00AB6BD9"/>
    <w:rsid w:val="00AB7545"/>
    <w:rsid w:val="00AC088B"/>
    <w:rsid w:val="00AC1B45"/>
    <w:rsid w:val="00AC468C"/>
    <w:rsid w:val="00AC6AF6"/>
    <w:rsid w:val="00AE1730"/>
    <w:rsid w:val="00AE6362"/>
    <w:rsid w:val="00AE6441"/>
    <w:rsid w:val="00AF3AA9"/>
    <w:rsid w:val="00B002DF"/>
    <w:rsid w:val="00B365E3"/>
    <w:rsid w:val="00B45146"/>
    <w:rsid w:val="00B755E5"/>
    <w:rsid w:val="00B87B84"/>
    <w:rsid w:val="00B90252"/>
    <w:rsid w:val="00B94F10"/>
    <w:rsid w:val="00BB1C81"/>
    <w:rsid w:val="00BC3FCC"/>
    <w:rsid w:val="00C2471D"/>
    <w:rsid w:val="00C2679B"/>
    <w:rsid w:val="00C54D22"/>
    <w:rsid w:val="00C55364"/>
    <w:rsid w:val="00C619DB"/>
    <w:rsid w:val="00C62B52"/>
    <w:rsid w:val="00CC219F"/>
    <w:rsid w:val="00CD4CA6"/>
    <w:rsid w:val="00CE4711"/>
    <w:rsid w:val="00CF4961"/>
    <w:rsid w:val="00CF621F"/>
    <w:rsid w:val="00D33EDE"/>
    <w:rsid w:val="00D37348"/>
    <w:rsid w:val="00D648F4"/>
    <w:rsid w:val="00DC4F1F"/>
    <w:rsid w:val="00DE5865"/>
    <w:rsid w:val="00DF1529"/>
    <w:rsid w:val="00E033AA"/>
    <w:rsid w:val="00E33CCF"/>
    <w:rsid w:val="00E423DA"/>
    <w:rsid w:val="00E45EBF"/>
    <w:rsid w:val="00E90058"/>
    <w:rsid w:val="00E91F0C"/>
    <w:rsid w:val="00ED165C"/>
    <w:rsid w:val="00EF073B"/>
    <w:rsid w:val="00F05EA2"/>
    <w:rsid w:val="00F12AE9"/>
    <w:rsid w:val="00F16E4A"/>
    <w:rsid w:val="00F26253"/>
    <w:rsid w:val="00F400DA"/>
    <w:rsid w:val="00F63FAD"/>
    <w:rsid w:val="00F65AB9"/>
    <w:rsid w:val="00F67321"/>
    <w:rsid w:val="00F75BFB"/>
    <w:rsid w:val="00F84FF8"/>
    <w:rsid w:val="00F94326"/>
    <w:rsid w:val="00FB359F"/>
    <w:rsid w:val="00FC00EA"/>
    <w:rsid w:val="00FC6C3E"/>
    <w:rsid w:val="00FE11BF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4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  <w:style w:type="paragraph" w:customStyle="1" w:styleId="Default">
    <w:name w:val="Default"/>
    <w:unhideWhenUsed/>
    <w:qFormat/>
    <w:rsid w:val="003C1BF1"/>
    <w:pPr>
      <w:widowControl w:val="0"/>
      <w:autoSpaceDE w:val="0"/>
      <w:autoSpaceDN w:val="0"/>
      <w:adjustRightInd w:val="0"/>
    </w:pPr>
    <w:rPr>
      <w:rFonts w:ascii="Verdana" w:eastAsia="Verdana" w:hAnsi="Verdana" w:cs="Times New Roman" w:hint="eastAsia"/>
      <w:color w:val="000000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oleObject" Target="embeddings/oleObject1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wmf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CB6EF-C795-4E71-A22C-C2D870B5B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19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11</cp:revision>
  <dcterms:created xsi:type="dcterms:W3CDTF">2024-11-20T02:22:00Z</dcterms:created>
  <dcterms:modified xsi:type="dcterms:W3CDTF">2025-10-10T08:21:00Z</dcterms:modified>
</cp:coreProperties>
</file>