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0A553" w14:textId="6303D598" w:rsidR="00F43AC3" w:rsidRDefault="00F43AC3" w:rsidP="00F43AC3">
      <w:pPr>
        <w:ind w:firstLineChars="400" w:firstLine="2240"/>
        <w:rPr>
          <w:sz w:val="56"/>
          <w:szCs w:val="72"/>
        </w:rPr>
      </w:pPr>
      <w:r w:rsidRPr="00D12C96">
        <w:rPr>
          <w:rFonts w:hint="eastAsia"/>
          <w:sz w:val="56"/>
          <w:szCs w:val="72"/>
        </w:rPr>
        <w:t>物理光学实验</w:t>
      </w:r>
    </w:p>
    <w:p w14:paraId="232CD6E0" w14:textId="3957F594" w:rsidR="00002293" w:rsidRPr="00636293" w:rsidRDefault="00002293" w:rsidP="00002293">
      <w:pPr>
        <w:ind w:leftChars="300" w:left="630" w:firstLineChars="200" w:firstLine="800"/>
        <w:rPr>
          <w:color w:val="FF0000"/>
          <w:sz w:val="48"/>
          <w:szCs w:val="52"/>
        </w:rPr>
      </w:pPr>
      <w:r w:rsidRPr="00940B00">
        <w:rPr>
          <w:rFonts w:hint="eastAsia"/>
          <w:color w:val="000000" w:themeColor="text1"/>
          <w:sz w:val="40"/>
          <w:szCs w:val="44"/>
        </w:rPr>
        <w:t>实验组</w:t>
      </w:r>
      <w:r>
        <w:rPr>
          <w:rFonts w:hint="eastAsia"/>
          <w:color w:val="000000" w:themeColor="text1"/>
          <w:sz w:val="40"/>
          <w:szCs w:val="44"/>
        </w:rPr>
        <w:t>员</w:t>
      </w:r>
      <w:r>
        <w:rPr>
          <w:color w:val="000000" w:themeColor="text1"/>
          <w:sz w:val="40"/>
          <w:szCs w:val="44"/>
        </w:rPr>
        <w:t xml:space="preserve">   </w:t>
      </w:r>
      <w:proofErr w:type="gramStart"/>
      <w:r w:rsidRPr="00940B00">
        <w:rPr>
          <w:rFonts w:hint="eastAsia"/>
          <w:color w:val="000000" w:themeColor="text1"/>
          <w:sz w:val="40"/>
          <w:szCs w:val="44"/>
        </w:rPr>
        <w:t>牛佳正</w:t>
      </w:r>
      <w:proofErr w:type="gramEnd"/>
      <w:r>
        <w:rPr>
          <w:rFonts w:hint="eastAsia"/>
          <w:color w:val="000000" w:themeColor="text1"/>
          <w:sz w:val="40"/>
          <w:szCs w:val="44"/>
        </w:rPr>
        <w:t xml:space="preserve"> 2</w:t>
      </w:r>
      <w:r>
        <w:rPr>
          <w:color w:val="000000" w:themeColor="text1"/>
          <w:sz w:val="40"/>
          <w:szCs w:val="44"/>
        </w:rPr>
        <w:t>02200120280</w:t>
      </w:r>
    </w:p>
    <w:p w14:paraId="0A3C101E" w14:textId="77777777" w:rsidR="00002293" w:rsidRDefault="00002293" w:rsidP="00002293">
      <w:pPr>
        <w:ind w:firstLineChars="500" w:firstLine="2000"/>
        <w:rPr>
          <w:color w:val="000000" w:themeColor="text1"/>
          <w:sz w:val="40"/>
          <w:szCs w:val="44"/>
        </w:rPr>
      </w:pPr>
      <w:r>
        <w:rPr>
          <w:color w:val="000000" w:themeColor="text1"/>
          <w:sz w:val="40"/>
          <w:szCs w:val="44"/>
        </w:rPr>
        <w:t xml:space="preserve">        </w:t>
      </w:r>
      <w:r>
        <w:rPr>
          <w:rFonts w:hint="eastAsia"/>
          <w:color w:val="000000" w:themeColor="text1"/>
          <w:sz w:val="40"/>
          <w:szCs w:val="44"/>
        </w:rPr>
        <w:t xml:space="preserve">蔡俊杰 </w:t>
      </w:r>
      <w:r>
        <w:rPr>
          <w:color w:val="000000" w:themeColor="text1"/>
          <w:sz w:val="40"/>
          <w:szCs w:val="44"/>
        </w:rPr>
        <w:t>2022001202</w:t>
      </w:r>
      <w:r>
        <w:rPr>
          <w:rFonts w:hint="eastAsia"/>
          <w:color w:val="000000" w:themeColor="text1"/>
          <w:sz w:val="40"/>
          <w:szCs w:val="44"/>
        </w:rPr>
        <w:t>5</w:t>
      </w:r>
      <w:r>
        <w:rPr>
          <w:color w:val="000000" w:themeColor="text1"/>
          <w:sz w:val="40"/>
          <w:szCs w:val="44"/>
        </w:rPr>
        <w:t>6</w:t>
      </w:r>
    </w:p>
    <w:p w14:paraId="25262640" w14:textId="77777777" w:rsidR="00002293" w:rsidRPr="00D12C96" w:rsidRDefault="00002293" w:rsidP="00F43AC3">
      <w:pPr>
        <w:ind w:firstLineChars="400" w:firstLine="2240"/>
        <w:rPr>
          <w:sz w:val="56"/>
          <w:szCs w:val="72"/>
        </w:rPr>
      </w:pPr>
    </w:p>
    <w:p w14:paraId="1FA32DCE" w14:textId="77777777" w:rsidR="00F43AC3" w:rsidRPr="008C10BC" w:rsidRDefault="00F43AC3" w:rsidP="00F43AC3">
      <w:pPr>
        <w:ind w:firstLine="420"/>
        <w:rPr>
          <w:color w:val="00B0F0"/>
          <w:sz w:val="48"/>
          <w:szCs w:val="52"/>
        </w:rPr>
      </w:pPr>
      <w:r w:rsidRPr="008C10BC">
        <w:rPr>
          <w:rFonts w:hint="eastAsia"/>
          <w:color w:val="00B0F0"/>
          <w:sz w:val="48"/>
          <w:szCs w:val="52"/>
        </w:rPr>
        <w:t>实验</w:t>
      </w:r>
      <w:proofErr w:type="gramStart"/>
      <w:r w:rsidRPr="008C10BC">
        <w:rPr>
          <w:rFonts w:hint="eastAsia"/>
          <w:color w:val="00B0F0"/>
          <w:sz w:val="48"/>
          <w:szCs w:val="52"/>
        </w:rPr>
        <w:t>一</w:t>
      </w:r>
      <w:proofErr w:type="gramEnd"/>
      <w:r w:rsidRPr="008C10BC">
        <w:rPr>
          <w:rFonts w:hint="eastAsia"/>
          <w:color w:val="00B0F0"/>
          <w:sz w:val="48"/>
          <w:szCs w:val="52"/>
        </w:rPr>
        <w:t>：光的衍射实验</w:t>
      </w:r>
      <w:r w:rsidRPr="008C10BC">
        <w:rPr>
          <w:color w:val="00B0F0"/>
          <w:sz w:val="48"/>
          <w:szCs w:val="52"/>
        </w:rPr>
        <w:t xml:space="preserve"> </w:t>
      </w:r>
    </w:p>
    <w:p w14:paraId="52210AB5" w14:textId="77777777" w:rsidR="00F43AC3" w:rsidRDefault="00F43AC3" w:rsidP="00F43AC3">
      <w:pPr>
        <w:ind w:firstLine="420"/>
      </w:pPr>
      <w:r>
        <w:rPr>
          <w:rFonts w:hint="eastAsia"/>
        </w:rPr>
        <w:t>部分衍射图样如图所示</w:t>
      </w:r>
    </w:p>
    <w:p w14:paraId="58A4978C" w14:textId="77777777" w:rsidR="00F43AC3" w:rsidRDefault="00F43AC3" w:rsidP="00F43AC3">
      <w:pPr>
        <w:ind w:firstLine="420"/>
      </w:pPr>
      <w:r>
        <w:rPr>
          <w:noProof/>
        </w:rPr>
        <w:drawing>
          <wp:inline distT="0" distB="0" distL="0" distR="0" wp14:anchorId="7181F33C" wp14:editId="215D2A8D">
            <wp:extent cx="3809694" cy="2857500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22" cy="2867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6AEE0" w14:textId="77777777" w:rsidR="00F43AC3" w:rsidRPr="008C10BC" w:rsidRDefault="00F43AC3" w:rsidP="00F43AC3">
      <w:pPr>
        <w:ind w:firstLine="420"/>
      </w:pPr>
      <w:r>
        <w:rPr>
          <w:noProof/>
        </w:rPr>
        <w:lastRenderedPageBreak/>
        <w:drawing>
          <wp:inline distT="0" distB="0" distL="0" distR="0" wp14:anchorId="0E36307A" wp14:editId="4FEE7636">
            <wp:extent cx="2603819" cy="3471863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538" cy="3483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39D0CF" wp14:editId="670C4AD9">
            <wp:extent cx="2723508" cy="2371407"/>
            <wp:effectExtent l="0" t="0" r="127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514" cy="2384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F991F" w14:textId="77777777" w:rsidR="00F43AC3" w:rsidRDefault="00F43AC3" w:rsidP="00F43AC3">
      <w:pPr>
        <w:pStyle w:val="a3"/>
        <w:numPr>
          <w:ilvl w:val="0"/>
          <w:numId w:val="1"/>
        </w:numPr>
        <w:ind w:firstLineChars="0"/>
      </w:pPr>
      <w:r w:rsidRPr="008C10BC">
        <w:rPr>
          <w:rFonts w:hint="eastAsia"/>
          <w:sz w:val="40"/>
          <w:szCs w:val="44"/>
        </w:rPr>
        <w:t>实验目的</w:t>
      </w:r>
      <w:r>
        <w:rPr>
          <w:rFonts w:hint="eastAsia"/>
        </w:rPr>
        <w:t>：探究光的衍射现象</w:t>
      </w:r>
    </w:p>
    <w:p w14:paraId="57221A9E" w14:textId="77777777" w:rsidR="00F43AC3" w:rsidRDefault="00F43AC3" w:rsidP="00F43AC3">
      <w:pPr>
        <w:pStyle w:val="a3"/>
        <w:numPr>
          <w:ilvl w:val="0"/>
          <w:numId w:val="1"/>
        </w:numPr>
        <w:ind w:firstLineChars="0"/>
      </w:pPr>
      <w:r w:rsidRPr="008C10BC">
        <w:rPr>
          <w:rFonts w:hint="eastAsia"/>
          <w:sz w:val="36"/>
          <w:szCs w:val="40"/>
        </w:rPr>
        <w:t>实验原理</w:t>
      </w:r>
      <w:r>
        <w:rPr>
          <w:rFonts w:hint="eastAsia"/>
        </w:rPr>
        <w:t>：光的波动性</w:t>
      </w:r>
    </w:p>
    <w:p w14:paraId="52640FDD" w14:textId="77777777" w:rsidR="00F43AC3" w:rsidRDefault="00F43AC3" w:rsidP="00F43AC3">
      <w:pPr>
        <w:pStyle w:val="a3"/>
        <w:numPr>
          <w:ilvl w:val="0"/>
          <w:numId w:val="1"/>
        </w:numPr>
        <w:ind w:firstLineChars="0"/>
      </w:pPr>
      <w:r w:rsidRPr="008C10BC">
        <w:rPr>
          <w:rFonts w:hint="eastAsia"/>
          <w:sz w:val="36"/>
          <w:szCs w:val="40"/>
        </w:rPr>
        <w:t>实验器材</w:t>
      </w:r>
      <w:r>
        <w:rPr>
          <w:rFonts w:hint="eastAsia"/>
        </w:rPr>
        <w:t>：三线激光器，白屏，含有不同形状狭缝的衍射片，配套的光学元件支架</w:t>
      </w:r>
    </w:p>
    <w:p w14:paraId="63C183C6" w14:textId="77777777" w:rsidR="00F43AC3" w:rsidRPr="008C10BC" w:rsidRDefault="00F43AC3" w:rsidP="00F43AC3">
      <w:pPr>
        <w:pStyle w:val="a3"/>
        <w:numPr>
          <w:ilvl w:val="0"/>
          <w:numId w:val="1"/>
        </w:numPr>
        <w:ind w:firstLineChars="0"/>
        <w:rPr>
          <w:sz w:val="36"/>
          <w:szCs w:val="40"/>
        </w:rPr>
      </w:pPr>
      <w:r w:rsidRPr="008C10BC">
        <w:rPr>
          <w:rFonts w:hint="eastAsia"/>
          <w:sz w:val="36"/>
          <w:szCs w:val="40"/>
        </w:rPr>
        <w:t>实验步骤</w:t>
      </w:r>
    </w:p>
    <w:p w14:paraId="11E931C0" w14:textId="77777777" w:rsidR="00F43AC3" w:rsidRDefault="00F43AC3" w:rsidP="00F43AC3">
      <w:pPr>
        <w:ind w:left="420"/>
      </w:pPr>
      <w:r>
        <w:rPr>
          <w:rFonts w:hint="eastAsia"/>
        </w:rPr>
        <w:t>（1）安装好实验器材，将白屏，激光器，衍射片均放在相距较远的地方</w:t>
      </w:r>
    </w:p>
    <w:p w14:paraId="3A265F07" w14:textId="77777777" w:rsidR="00F43AC3" w:rsidRDefault="00F43AC3" w:rsidP="00F43AC3">
      <w:pPr>
        <w:ind w:firstLineChars="200" w:firstLine="420"/>
      </w:pPr>
      <w:r>
        <w:rPr>
          <w:rFonts w:hint="eastAsia"/>
        </w:rPr>
        <w:t>（2）打开三色激光器，对准衍射片，在白屏上找到较为清晰的衍射条纹，探究衍射现象</w:t>
      </w:r>
    </w:p>
    <w:p w14:paraId="6D1865EF" w14:textId="77777777" w:rsidR="00F43AC3" w:rsidRDefault="00F43AC3" w:rsidP="00F43AC3">
      <w:pPr>
        <w:ind w:firstLineChars="200" w:firstLine="420"/>
      </w:pPr>
      <w:r>
        <w:rPr>
          <w:rFonts w:hint="eastAsia"/>
        </w:rPr>
        <w:t>（3）。控制光学元件支架，横向移动衍射片，使不同的狭缝形状均被衍射，如不同宽度的衍射狭缝，圆孔，以及矩形孔，方形孔，三角形孔</w:t>
      </w:r>
    </w:p>
    <w:p w14:paraId="5C0B6C39" w14:textId="77777777" w:rsidR="00F43AC3" w:rsidRDefault="00F43AC3" w:rsidP="00F43AC3">
      <w:pPr>
        <w:ind w:firstLineChars="200" w:firstLine="420"/>
      </w:pPr>
      <w:r>
        <w:rPr>
          <w:rFonts w:hint="eastAsia"/>
        </w:rPr>
        <w:lastRenderedPageBreak/>
        <w:t>（4）。观察不同衍射图样，对比实验结果</w:t>
      </w:r>
    </w:p>
    <w:p w14:paraId="3D439DD9" w14:textId="77777777" w:rsidR="00F43AC3" w:rsidRDefault="00F43AC3" w:rsidP="00F43AC3">
      <w:pPr>
        <w:ind w:firstLineChars="200" w:firstLine="420"/>
      </w:pPr>
      <w:r>
        <w:rPr>
          <w:rFonts w:hint="eastAsia"/>
        </w:rPr>
        <w:t>（5）得出实验结论</w:t>
      </w:r>
    </w:p>
    <w:p w14:paraId="660B712F" w14:textId="77777777" w:rsidR="00F43AC3" w:rsidRDefault="00F43AC3" w:rsidP="00F43AC3">
      <w:pPr>
        <w:ind w:firstLineChars="200" w:firstLine="420"/>
      </w:pPr>
      <w:r>
        <w:rPr>
          <w:rFonts w:hint="eastAsia"/>
        </w:rPr>
        <w:t>5</w:t>
      </w:r>
      <w:r>
        <w:t>.</w:t>
      </w:r>
      <w:r w:rsidRPr="008C10BC">
        <w:rPr>
          <w:rFonts w:hint="eastAsia"/>
          <w:sz w:val="40"/>
          <w:szCs w:val="44"/>
        </w:rPr>
        <w:t>实验结果</w:t>
      </w:r>
    </w:p>
    <w:p w14:paraId="600212BB" w14:textId="77777777" w:rsidR="00F43AC3" w:rsidRDefault="00F43AC3" w:rsidP="00F43AC3">
      <w:pPr>
        <w:ind w:firstLineChars="400" w:firstLine="840"/>
      </w:pPr>
      <w:r>
        <w:rPr>
          <w:rFonts w:hint="eastAsia"/>
        </w:rPr>
        <w:t>（1）不同狭缝小孔利用激光所得的衍射条纹不同，呈现出不同的形状</w:t>
      </w:r>
    </w:p>
    <w:p w14:paraId="4A957709" w14:textId="77777777" w:rsidR="00F43AC3" w:rsidRDefault="00F43AC3" w:rsidP="00F43AC3">
      <w:pPr>
        <w:ind w:firstLineChars="200" w:firstLine="420"/>
      </w:pPr>
      <w:r>
        <w:t>6.</w:t>
      </w:r>
      <w:r w:rsidRPr="008C10BC">
        <w:rPr>
          <w:rFonts w:hint="eastAsia"/>
          <w:sz w:val="36"/>
          <w:szCs w:val="40"/>
        </w:rPr>
        <w:t>实验结果分析与讨论</w:t>
      </w:r>
    </w:p>
    <w:p w14:paraId="63046BB6" w14:textId="77777777" w:rsidR="00F43AC3" w:rsidRDefault="00F43AC3" w:rsidP="00F43AC3">
      <w:pPr>
        <w:ind w:firstLineChars="200" w:firstLine="420"/>
      </w:pPr>
      <w:r>
        <w:rPr>
          <w:rFonts w:hint="eastAsia"/>
        </w:rPr>
        <w:t>（1）。衍射实验是光在遇到障碍物或小孔时发生的偏离几何光学</w:t>
      </w:r>
      <w:proofErr w:type="gramStart"/>
      <w:r>
        <w:rPr>
          <w:rFonts w:hint="eastAsia"/>
        </w:rPr>
        <w:t>中光沿直线传播</w:t>
      </w:r>
      <w:proofErr w:type="gramEnd"/>
      <w:r>
        <w:rPr>
          <w:rFonts w:hint="eastAsia"/>
        </w:rPr>
        <w:t>的路径而绕道障碍物后面传播的现象</w:t>
      </w:r>
    </w:p>
    <w:p w14:paraId="3BA4FDFC" w14:textId="77777777" w:rsidR="00F43AC3" w:rsidRDefault="00F43AC3" w:rsidP="00F43AC3">
      <w:pPr>
        <w:ind w:firstLineChars="200" w:firstLine="420"/>
      </w:pPr>
      <w:r>
        <w:rPr>
          <w:rFonts w:hint="eastAsia"/>
        </w:rPr>
        <w:t>（2）。衍射条纹的出现验证了光是具有波动性</w:t>
      </w:r>
    </w:p>
    <w:p w14:paraId="43B0705B" w14:textId="77777777" w:rsidR="00F43AC3" w:rsidRDefault="00F43AC3" w:rsidP="00F43AC3">
      <w:pPr>
        <w:ind w:firstLineChars="200" w:firstLine="420"/>
      </w:pPr>
      <w:r>
        <w:rPr>
          <w:rFonts w:hint="eastAsia"/>
        </w:rPr>
        <w:t>7</w:t>
      </w:r>
      <w:r>
        <w:t>.</w:t>
      </w:r>
      <w:r w:rsidRPr="008C10BC">
        <w:rPr>
          <w:rFonts w:hint="eastAsia"/>
          <w:sz w:val="36"/>
          <w:szCs w:val="40"/>
        </w:rPr>
        <w:t>实验注意事项</w:t>
      </w:r>
    </w:p>
    <w:p w14:paraId="62D33BA8" w14:textId="77777777" w:rsidR="00F43AC3" w:rsidRDefault="00F43AC3" w:rsidP="00F43AC3">
      <w:pPr>
        <w:ind w:firstLineChars="200" w:firstLine="420"/>
      </w:pPr>
      <w:r>
        <w:rPr>
          <w:rFonts w:hint="eastAsia"/>
        </w:rPr>
        <w:t>（1）。进行实验时，尽量使激光器，衍射片，白屏之间距离尽量远，更好的模拟衍射实验</w:t>
      </w:r>
    </w:p>
    <w:p w14:paraId="5CA48BBF" w14:textId="77777777" w:rsidR="00F43AC3" w:rsidRDefault="00F43AC3" w:rsidP="00F43AC3">
      <w:pPr>
        <w:ind w:firstLineChars="200" w:firstLine="420"/>
      </w:pPr>
      <w:r>
        <w:rPr>
          <w:rFonts w:hint="eastAsia"/>
        </w:rPr>
        <w:t>（2）。衍射条纹的观察由于光波动性范围不大，难以观察，故需在较暗环境下进行实验</w:t>
      </w:r>
    </w:p>
    <w:p w14:paraId="2F9217EC" w14:textId="77777777" w:rsidR="00F43AC3" w:rsidRDefault="00F43AC3" w:rsidP="00F43AC3">
      <w:pPr>
        <w:ind w:firstLineChars="200" w:firstLine="420"/>
      </w:pPr>
      <w:r>
        <w:rPr>
          <w:rFonts w:hint="eastAsia"/>
        </w:rPr>
        <w:t>（3）。使用激光器时，光束太强，注意避免损伤眼睛</w:t>
      </w:r>
    </w:p>
    <w:p w14:paraId="12AC840A" w14:textId="77777777" w:rsidR="00F43AC3" w:rsidRPr="008C10BC" w:rsidRDefault="00F43AC3" w:rsidP="00F43AC3">
      <w:pPr>
        <w:ind w:firstLineChars="200" w:firstLine="420"/>
        <w:rPr>
          <w:sz w:val="36"/>
          <w:szCs w:val="40"/>
        </w:rPr>
      </w:pPr>
      <w:r>
        <w:rPr>
          <w:rFonts w:hint="eastAsia"/>
        </w:rPr>
        <w:t>8</w:t>
      </w:r>
      <w:r>
        <w:t>.</w:t>
      </w:r>
      <w:r w:rsidRPr="008C10BC">
        <w:rPr>
          <w:rFonts w:hint="eastAsia"/>
          <w:sz w:val="44"/>
          <w:szCs w:val="48"/>
        </w:rPr>
        <w:t>实验建议</w:t>
      </w:r>
    </w:p>
    <w:p w14:paraId="7F523C29" w14:textId="77777777" w:rsidR="00F43AC3" w:rsidRDefault="00F43AC3" w:rsidP="00F43AC3">
      <w:pPr>
        <w:ind w:firstLineChars="200" w:firstLine="420"/>
      </w:pPr>
      <w:r>
        <w:rPr>
          <w:rFonts w:hint="eastAsia"/>
        </w:rPr>
        <w:t>（1）可采用具有多种形状的衍射片进行实验，更好的观察实验现象</w:t>
      </w:r>
    </w:p>
    <w:p w14:paraId="10DAEA82" w14:textId="77777777" w:rsidR="00F43AC3" w:rsidRDefault="00F43AC3" w:rsidP="00F43AC3">
      <w:pPr>
        <w:ind w:firstLineChars="200" w:firstLine="420"/>
      </w:pPr>
      <w:r>
        <w:rPr>
          <w:rFonts w:hint="eastAsia"/>
        </w:rPr>
        <w:t>9</w:t>
      </w:r>
      <w:r>
        <w:t>.</w:t>
      </w:r>
      <w:r w:rsidRPr="008C10BC">
        <w:rPr>
          <w:rFonts w:hint="eastAsia"/>
          <w:sz w:val="40"/>
          <w:szCs w:val="44"/>
        </w:rPr>
        <w:t>思考题的回答</w:t>
      </w:r>
    </w:p>
    <w:p w14:paraId="39632936" w14:textId="77777777" w:rsidR="00F43AC3" w:rsidRDefault="00F43AC3" w:rsidP="00F43AC3">
      <w:pPr>
        <w:ind w:firstLineChars="200" w:firstLine="420"/>
      </w:pPr>
      <w:r>
        <w:rPr>
          <w:rFonts w:hint="eastAsia"/>
        </w:rPr>
        <w:t>（1）利用衍射实验，更好的验证了光具有波粒二象性中波动性的特点</w:t>
      </w:r>
    </w:p>
    <w:p w14:paraId="2C30C7FF" w14:textId="77777777" w:rsidR="00F43AC3" w:rsidRPr="00BC6D5B" w:rsidRDefault="00F43AC3" w:rsidP="00F43AC3">
      <w:pPr>
        <w:ind w:firstLineChars="200" w:firstLine="1040"/>
        <w:rPr>
          <w:color w:val="00B0F0"/>
          <w:sz w:val="52"/>
          <w:szCs w:val="56"/>
        </w:rPr>
      </w:pPr>
      <w:r w:rsidRPr="00BC6D5B">
        <w:rPr>
          <w:rFonts w:hint="eastAsia"/>
          <w:color w:val="00B0F0"/>
          <w:sz w:val="52"/>
          <w:szCs w:val="56"/>
        </w:rPr>
        <w:t>实验二，偏振现象和双折射现象</w:t>
      </w:r>
    </w:p>
    <w:p w14:paraId="66755122" w14:textId="77777777" w:rsidR="00F43AC3" w:rsidRDefault="00F43AC3" w:rsidP="00F43AC3">
      <w:pPr>
        <w:pStyle w:val="a3"/>
        <w:numPr>
          <w:ilvl w:val="0"/>
          <w:numId w:val="2"/>
        </w:numPr>
        <w:ind w:firstLineChars="0"/>
      </w:pPr>
      <w:r w:rsidRPr="00BC6D5B">
        <w:rPr>
          <w:rFonts w:hint="eastAsia"/>
          <w:color w:val="44546A" w:themeColor="text2"/>
          <w:sz w:val="40"/>
          <w:szCs w:val="44"/>
        </w:rPr>
        <w:t>实验目的</w:t>
      </w:r>
      <w:r>
        <w:rPr>
          <w:rFonts w:hint="eastAsia"/>
        </w:rPr>
        <w:t>：观察偏振现象及双折射现象</w:t>
      </w:r>
    </w:p>
    <w:p w14:paraId="20013AEE" w14:textId="70315B7A" w:rsidR="003975AF" w:rsidRPr="003975AF" w:rsidRDefault="003975AF" w:rsidP="009263E5">
      <w:pPr>
        <w:pStyle w:val="a3"/>
        <w:ind w:left="360" w:firstLineChars="0" w:firstLine="0"/>
        <w:rPr>
          <w:sz w:val="16"/>
          <w:szCs w:val="18"/>
        </w:rPr>
      </w:pPr>
      <w:r w:rsidRPr="003975AF">
        <w:rPr>
          <w:rFonts w:hint="eastAsia"/>
          <w:color w:val="44546A" w:themeColor="text2"/>
          <w:sz w:val="28"/>
          <w:szCs w:val="32"/>
        </w:rPr>
        <w:t>方解石</w:t>
      </w:r>
      <w:r w:rsidR="009263E5">
        <w:rPr>
          <w:rFonts w:hint="eastAsia"/>
          <w:color w:val="44546A" w:themeColor="text2"/>
          <w:sz w:val="28"/>
          <w:szCs w:val="32"/>
        </w:rPr>
        <w:t>，偏光眼镜</w:t>
      </w:r>
      <w:r w:rsidRPr="003975AF">
        <w:rPr>
          <w:rFonts w:hint="eastAsia"/>
          <w:color w:val="44546A" w:themeColor="text2"/>
          <w:sz w:val="28"/>
          <w:szCs w:val="32"/>
        </w:rPr>
        <w:t>观察如图</w:t>
      </w:r>
    </w:p>
    <w:p w14:paraId="3DB67AD7" w14:textId="07E69AC9" w:rsidR="00F43AC3" w:rsidRDefault="00F43AC3" w:rsidP="00F43AC3">
      <w:pPr>
        <w:pStyle w:val="a3"/>
        <w:ind w:left="502" w:firstLineChars="0" w:firstLine="0"/>
      </w:pPr>
      <w:r w:rsidRPr="00E35871">
        <w:rPr>
          <w:noProof/>
        </w:rPr>
        <w:lastRenderedPageBreak/>
        <w:drawing>
          <wp:inline distT="0" distB="0" distL="0" distR="0" wp14:anchorId="5DA042C4" wp14:editId="682E5488">
            <wp:extent cx="3671887" cy="3231579"/>
            <wp:effectExtent l="0" t="0" r="508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723" cy="32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F98BB" w14:textId="10EF6D8F" w:rsidR="006B6CDB" w:rsidRPr="006B6CDB" w:rsidRDefault="006B6CDB" w:rsidP="009263E5">
      <w:pPr>
        <w:pStyle w:val="a3"/>
        <w:ind w:left="502" w:firstLineChars="0" w:firstLine="0"/>
      </w:pPr>
      <w:r w:rsidRPr="006B6CDB">
        <w:rPr>
          <w:noProof/>
        </w:rPr>
        <w:drawing>
          <wp:inline distT="0" distB="0" distL="0" distR="0" wp14:anchorId="2E8418C9" wp14:editId="70C3570C">
            <wp:extent cx="5274310" cy="29444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6240F" w14:textId="77777777" w:rsidR="006B6CDB" w:rsidRPr="006B6CDB" w:rsidRDefault="006B6CDB" w:rsidP="009263E5">
      <w:pPr>
        <w:pStyle w:val="a3"/>
        <w:ind w:left="502" w:firstLineChars="0" w:firstLine="0"/>
      </w:pPr>
    </w:p>
    <w:p w14:paraId="1C935CC1" w14:textId="3AFC2793" w:rsidR="00F43AC3" w:rsidRDefault="009263E5" w:rsidP="009263E5">
      <w:pPr>
        <w:pStyle w:val="a3"/>
        <w:ind w:left="502" w:firstLineChars="0" w:firstLine="0"/>
      </w:pPr>
      <w:r>
        <w:rPr>
          <w:sz w:val="28"/>
          <w:szCs w:val="32"/>
        </w:rPr>
        <w:t>2</w:t>
      </w:r>
      <w:r w:rsidR="00F43AC3" w:rsidRPr="00BC6D5B">
        <w:rPr>
          <w:rFonts w:hint="eastAsia"/>
          <w:sz w:val="36"/>
          <w:szCs w:val="40"/>
        </w:rPr>
        <w:t>实验原理</w:t>
      </w:r>
      <w:r w:rsidR="00F43AC3" w:rsidRPr="00BC6D5B">
        <w:rPr>
          <w:rFonts w:hint="eastAsia"/>
          <w:sz w:val="22"/>
          <w:szCs w:val="24"/>
        </w:rPr>
        <w:t>：</w:t>
      </w:r>
      <w:r w:rsidR="00F43AC3">
        <w:rPr>
          <w:rFonts w:hint="eastAsia"/>
        </w:rPr>
        <w:t>光的横波性（振动方向对于传播方向不对称）</w:t>
      </w:r>
    </w:p>
    <w:p w14:paraId="5C5A1900" w14:textId="3015EAFC" w:rsidR="00F43AC3" w:rsidRDefault="009263E5" w:rsidP="009263E5">
      <w:pPr>
        <w:pStyle w:val="a3"/>
        <w:ind w:left="502" w:firstLineChars="0" w:firstLine="0"/>
      </w:pPr>
      <w:r>
        <w:rPr>
          <w:sz w:val="32"/>
          <w:szCs w:val="36"/>
        </w:rPr>
        <w:t>3</w:t>
      </w:r>
      <w:r w:rsidRPr="009263E5">
        <w:rPr>
          <w:sz w:val="40"/>
          <w:szCs w:val="44"/>
        </w:rPr>
        <w:t>.</w:t>
      </w:r>
      <w:r w:rsidR="00F43AC3" w:rsidRPr="00BC6D5B">
        <w:rPr>
          <w:rFonts w:hint="eastAsia"/>
          <w:sz w:val="36"/>
          <w:szCs w:val="40"/>
        </w:rPr>
        <w:t>实验器材</w:t>
      </w:r>
      <w:r w:rsidR="00F43AC3">
        <w:rPr>
          <w:rFonts w:hint="eastAsia"/>
        </w:rPr>
        <w:t>：手机手电筒灯，激光器，方解石晶体，写有S</w:t>
      </w:r>
      <w:r w:rsidR="00F43AC3">
        <w:t>DU</w:t>
      </w:r>
      <w:r w:rsidR="00F43AC3">
        <w:rPr>
          <w:rFonts w:hint="eastAsia"/>
        </w:rPr>
        <w:t>的纸片，偏振片，偏光眼镜，白屏</w:t>
      </w:r>
    </w:p>
    <w:p w14:paraId="077DFA62" w14:textId="0528061D" w:rsidR="00F43AC3" w:rsidRPr="009263E5" w:rsidRDefault="009263E5" w:rsidP="009263E5">
      <w:pPr>
        <w:ind w:firstLineChars="200" w:firstLine="640"/>
        <w:rPr>
          <w:sz w:val="32"/>
          <w:szCs w:val="36"/>
        </w:rPr>
      </w:pPr>
      <w:r>
        <w:rPr>
          <w:sz w:val="32"/>
          <w:szCs w:val="36"/>
        </w:rPr>
        <w:t>4</w:t>
      </w:r>
      <w:r w:rsidR="00F43AC3" w:rsidRPr="009263E5">
        <w:rPr>
          <w:rFonts w:hint="eastAsia"/>
          <w:sz w:val="32"/>
          <w:szCs w:val="36"/>
        </w:rPr>
        <w:t>实验步骤</w:t>
      </w:r>
    </w:p>
    <w:p w14:paraId="06FB2BDD" w14:textId="77777777" w:rsidR="00F43AC3" w:rsidRDefault="00F43AC3" w:rsidP="00F43AC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放置安装好实验器材，打开激光器</w:t>
      </w:r>
    </w:p>
    <w:p w14:paraId="6CCE81D8" w14:textId="77777777" w:rsidR="00F43AC3" w:rsidRPr="00EA4C7C" w:rsidRDefault="00F43AC3" w:rsidP="00F43AC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使激光对准线偏振片，在白屏上找到偏振图样，</w:t>
      </w:r>
    </w:p>
    <w:p w14:paraId="49581D06" w14:textId="77777777" w:rsidR="00F43AC3" w:rsidRDefault="00F43AC3" w:rsidP="00F43AC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得出偏振实验结果</w:t>
      </w:r>
    </w:p>
    <w:p w14:paraId="545E5C33" w14:textId="77777777" w:rsidR="00F43AC3" w:rsidRDefault="00F43AC3" w:rsidP="00F43AC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对准偏振片，在白屏上观察偏振现象）。使用方解石，并将之覆盖在带有冰洲石</w:t>
      </w:r>
      <w:r>
        <w:rPr>
          <w:rFonts w:hint="eastAsia"/>
        </w:rPr>
        <w:lastRenderedPageBreak/>
        <w:t>字样的纸片上</w:t>
      </w:r>
    </w:p>
    <w:p w14:paraId="4303F562" w14:textId="77777777" w:rsidR="00F43AC3" w:rsidRDefault="00F43AC3" w:rsidP="00F43AC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透过偏光眼镜观察字符形状，并改变偏光眼镜角度，多次观察，</w:t>
      </w:r>
    </w:p>
    <w:p w14:paraId="09E976D0" w14:textId="77777777" w:rsidR="00F43AC3" w:rsidRDefault="00F43AC3" w:rsidP="00F43AC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得出双折射现象结果</w:t>
      </w:r>
    </w:p>
    <w:p w14:paraId="5C7FC49B" w14:textId="0C31A7A2" w:rsidR="00F43AC3" w:rsidRPr="00BC6D5B" w:rsidRDefault="009263E5" w:rsidP="009263E5">
      <w:pPr>
        <w:pStyle w:val="a3"/>
        <w:ind w:left="360" w:firstLineChars="0" w:firstLine="0"/>
        <w:rPr>
          <w:sz w:val="36"/>
          <w:szCs w:val="40"/>
        </w:rPr>
      </w:pPr>
      <w:r>
        <w:rPr>
          <w:sz w:val="36"/>
          <w:szCs w:val="40"/>
        </w:rPr>
        <w:t>5</w:t>
      </w:r>
      <w:r w:rsidR="00F43AC3" w:rsidRPr="00BC6D5B">
        <w:rPr>
          <w:rFonts w:hint="eastAsia"/>
          <w:sz w:val="36"/>
          <w:szCs w:val="40"/>
        </w:rPr>
        <w:t>实验结果</w:t>
      </w:r>
    </w:p>
    <w:p w14:paraId="2CA64D3F" w14:textId="77777777" w:rsidR="00F43AC3" w:rsidRDefault="00F43AC3" w:rsidP="00F43AC3">
      <w:pPr>
        <w:ind w:firstLineChars="300" w:firstLine="630"/>
      </w:pPr>
      <w:r>
        <w:rPr>
          <w:rFonts w:hint="eastAsia"/>
        </w:rPr>
        <w:t>（1）发现偏振后激光只朝着某一个特定的方向震动</w:t>
      </w:r>
    </w:p>
    <w:p w14:paraId="02EE22B0" w14:textId="77777777" w:rsidR="00F43AC3" w:rsidRDefault="00F43AC3" w:rsidP="00F43AC3">
      <w:pPr>
        <w:ind w:firstLineChars="200" w:firstLine="420"/>
      </w:pPr>
      <w:r>
        <w:t xml:space="preserve">  </w:t>
      </w:r>
      <w:r>
        <w:rPr>
          <w:rFonts w:hint="eastAsia"/>
        </w:rPr>
        <w:t>（2透过偏光眼镜可以观察到一些原先看不见的东西，同时，当两个偏光镜片</w:t>
      </w:r>
    </w:p>
    <w:p w14:paraId="04B56147" w14:textId="77777777" w:rsidR="00F43AC3" w:rsidRDefault="00F43AC3" w:rsidP="00F43AC3">
      <w:pPr>
        <w:pStyle w:val="a3"/>
        <w:ind w:left="1140" w:firstLineChars="0" w:firstLine="0"/>
      </w:pPr>
      <w:r>
        <w:rPr>
          <w:rFonts w:hint="eastAsia"/>
        </w:rPr>
        <w:t>叠加在一起时，则无法观察到镜后的物体</w:t>
      </w:r>
    </w:p>
    <w:p w14:paraId="3D61A222" w14:textId="0494A086" w:rsidR="00F43AC3" w:rsidRDefault="00F43AC3" w:rsidP="009263E5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透过方解石可以观察到两个不同的像，发生了双折射现象（1）</w:t>
      </w:r>
    </w:p>
    <w:p w14:paraId="6595CBCE" w14:textId="4B583D41" w:rsidR="00F43AC3" w:rsidRPr="00BC6D5B" w:rsidRDefault="009263E5" w:rsidP="009263E5">
      <w:pPr>
        <w:pStyle w:val="a3"/>
        <w:ind w:left="360" w:firstLineChars="0" w:firstLine="0"/>
        <w:rPr>
          <w:sz w:val="36"/>
          <w:szCs w:val="40"/>
        </w:rPr>
      </w:pPr>
      <w:r>
        <w:rPr>
          <w:sz w:val="36"/>
          <w:szCs w:val="40"/>
        </w:rPr>
        <w:t>6</w:t>
      </w:r>
      <w:r w:rsidR="00F43AC3" w:rsidRPr="00BC6D5B">
        <w:rPr>
          <w:rFonts w:hint="eastAsia"/>
          <w:sz w:val="36"/>
          <w:szCs w:val="40"/>
        </w:rPr>
        <w:t>实验结果分析与讨论</w:t>
      </w:r>
    </w:p>
    <w:p w14:paraId="3EB88A1C" w14:textId="77777777" w:rsidR="00F43AC3" w:rsidRDefault="00F43AC3" w:rsidP="00F43AC3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光的偏振使光只朝着一个方向振动，或在某个方向振动占优势的现象</w:t>
      </w:r>
    </w:p>
    <w:p w14:paraId="489719B5" w14:textId="77777777" w:rsidR="00F43AC3" w:rsidRDefault="00F43AC3" w:rsidP="00F43AC3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双折射使指在各向异性的介质中，一束入射光线可产生两条折射光线的现象</w:t>
      </w:r>
    </w:p>
    <w:p w14:paraId="67C1FDCF" w14:textId="1BD1C20A" w:rsidR="00F43AC3" w:rsidRPr="00BC6D5B" w:rsidRDefault="009263E5" w:rsidP="009263E5">
      <w:pPr>
        <w:pStyle w:val="a3"/>
        <w:ind w:left="360" w:firstLineChars="0" w:firstLine="0"/>
        <w:rPr>
          <w:sz w:val="40"/>
          <w:szCs w:val="44"/>
        </w:rPr>
      </w:pPr>
      <w:r>
        <w:rPr>
          <w:sz w:val="40"/>
          <w:szCs w:val="44"/>
        </w:rPr>
        <w:t>7</w:t>
      </w:r>
      <w:r w:rsidR="00F43AC3" w:rsidRPr="00BC6D5B">
        <w:rPr>
          <w:rFonts w:hint="eastAsia"/>
          <w:sz w:val="40"/>
          <w:szCs w:val="44"/>
        </w:rPr>
        <w:t>实验注意事项</w:t>
      </w:r>
    </w:p>
    <w:p w14:paraId="1832CBDD" w14:textId="77777777" w:rsidR="00F43AC3" w:rsidRDefault="00F43AC3" w:rsidP="00F43AC3">
      <w:pPr>
        <w:pStyle w:val="a3"/>
        <w:ind w:left="780" w:firstLineChars="0" w:firstLine="0"/>
      </w:pPr>
      <w:r>
        <w:rPr>
          <w:rFonts w:hint="eastAsia"/>
        </w:rPr>
        <w:t>（1）透过偏光眼镜观察双折射实验时，为使两条折射光线更好的观察，应将实验置于较暗的环境下进行观察</w:t>
      </w:r>
    </w:p>
    <w:p w14:paraId="6FC392B5" w14:textId="77777777" w:rsidR="00F43AC3" w:rsidRDefault="00F43AC3" w:rsidP="00F43AC3">
      <w:pPr>
        <w:ind w:firstLine="420"/>
      </w:pPr>
      <w:r>
        <w:t>8.</w:t>
      </w:r>
      <w:r w:rsidRPr="00BC6D5B">
        <w:rPr>
          <w:rFonts w:hint="eastAsia"/>
          <w:sz w:val="36"/>
          <w:szCs w:val="40"/>
        </w:rPr>
        <w:t>实验建议</w:t>
      </w:r>
    </w:p>
    <w:p w14:paraId="3CE01726" w14:textId="77777777" w:rsidR="00F43AC3" w:rsidRDefault="00F43AC3" w:rsidP="00F43AC3">
      <w:pPr>
        <w:ind w:firstLine="42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）进行方解石和偏光眼镜实验时，注意多角度旋转，以便更好的观察</w:t>
      </w:r>
    </w:p>
    <w:p w14:paraId="7BE4EE22" w14:textId="77777777" w:rsidR="00F43AC3" w:rsidRDefault="00F43AC3" w:rsidP="00F43AC3">
      <w:pPr>
        <w:ind w:firstLine="420"/>
      </w:pPr>
      <w:r>
        <w:t>9.</w:t>
      </w:r>
      <w:r w:rsidRPr="00BC6D5B">
        <w:rPr>
          <w:rFonts w:hint="eastAsia"/>
          <w:sz w:val="32"/>
          <w:szCs w:val="36"/>
        </w:rPr>
        <w:t>思考题的回答</w:t>
      </w:r>
    </w:p>
    <w:p w14:paraId="18908CAF" w14:textId="77777777" w:rsidR="00F43AC3" w:rsidRPr="00BC6D5B" w:rsidRDefault="00F43AC3" w:rsidP="00F43AC3">
      <w:pPr>
        <w:ind w:firstLineChars="400" w:firstLine="840"/>
      </w:pPr>
      <w:r>
        <w:rPr>
          <w:rFonts w:hint="eastAsia"/>
        </w:rPr>
        <w:t>（1）光的偏振所反映的横波性是光作为横波区别于纵波最好的途径</w:t>
      </w:r>
    </w:p>
    <w:p w14:paraId="7C71D2A3" w14:textId="77777777" w:rsidR="00F43AC3" w:rsidRPr="003C0B87" w:rsidRDefault="00F43AC3" w:rsidP="00F43AC3">
      <w:pPr>
        <w:pStyle w:val="a3"/>
        <w:ind w:left="1140" w:firstLineChars="0" w:firstLine="0"/>
      </w:pPr>
    </w:p>
    <w:p w14:paraId="35AAB8D7" w14:textId="77777777" w:rsidR="00F43AC3" w:rsidRDefault="00F43AC3" w:rsidP="00F43AC3">
      <w:pPr>
        <w:ind w:firstLineChars="200" w:firstLine="420"/>
      </w:pPr>
    </w:p>
    <w:p w14:paraId="67519401" w14:textId="77777777" w:rsidR="00353D23" w:rsidRPr="00F43AC3" w:rsidRDefault="00353D23"/>
    <w:sectPr w:rsidR="00353D23" w:rsidRPr="00F43A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3072F" w14:textId="77777777" w:rsidR="00F15242" w:rsidRDefault="00F15242" w:rsidP="003975AF">
      <w:r>
        <w:separator/>
      </w:r>
    </w:p>
  </w:endnote>
  <w:endnote w:type="continuationSeparator" w:id="0">
    <w:p w14:paraId="5E3118C9" w14:textId="77777777" w:rsidR="00F15242" w:rsidRDefault="00F15242" w:rsidP="00397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3B217" w14:textId="77777777" w:rsidR="00F15242" w:rsidRDefault="00F15242" w:rsidP="003975AF">
      <w:r>
        <w:separator/>
      </w:r>
    </w:p>
  </w:footnote>
  <w:footnote w:type="continuationSeparator" w:id="0">
    <w:p w14:paraId="62011162" w14:textId="77777777" w:rsidR="00F15242" w:rsidRDefault="00F15242" w:rsidP="003975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177AC"/>
    <w:multiLevelType w:val="hybridMultilevel"/>
    <w:tmpl w:val="98104532"/>
    <w:lvl w:ilvl="0" w:tplc="F3B04766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E4876CC"/>
    <w:multiLevelType w:val="hybridMultilevel"/>
    <w:tmpl w:val="A8E006D4"/>
    <w:lvl w:ilvl="0" w:tplc="1E8064B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8B14848"/>
    <w:multiLevelType w:val="hybridMultilevel"/>
    <w:tmpl w:val="EB42ECB8"/>
    <w:lvl w:ilvl="0" w:tplc="59905A5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CF73385"/>
    <w:multiLevelType w:val="hybridMultilevel"/>
    <w:tmpl w:val="E0524388"/>
    <w:lvl w:ilvl="0" w:tplc="C5B8D390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" w15:restartNumberingAfterBreak="0">
    <w:nsid w:val="7A060C81"/>
    <w:multiLevelType w:val="hybridMultilevel"/>
    <w:tmpl w:val="84E231E6"/>
    <w:lvl w:ilvl="0" w:tplc="94B43F72">
      <w:start w:val="3"/>
      <w:numFmt w:val="decimal"/>
      <w:lvlText w:val="（%1）"/>
      <w:lvlJc w:val="left"/>
      <w:pPr>
        <w:ind w:left="171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num w:numId="1" w16cid:durableId="1416435441">
    <w:abstractNumId w:val="2"/>
  </w:num>
  <w:num w:numId="2" w16cid:durableId="1329940044">
    <w:abstractNumId w:val="0"/>
  </w:num>
  <w:num w:numId="3" w16cid:durableId="614798273">
    <w:abstractNumId w:val="1"/>
  </w:num>
  <w:num w:numId="4" w16cid:durableId="5835826">
    <w:abstractNumId w:val="3"/>
  </w:num>
  <w:num w:numId="5" w16cid:durableId="291207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AC3"/>
    <w:rsid w:val="00002293"/>
    <w:rsid w:val="000E383A"/>
    <w:rsid w:val="001601F2"/>
    <w:rsid w:val="00353D23"/>
    <w:rsid w:val="003975AF"/>
    <w:rsid w:val="006B6CDB"/>
    <w:rsid w:val="00740A67"/>
    <w:rsid w:val="009263E5"/>
    <w:rsid w:val="00F15242"/>
    <w:rsid w:val="00F4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21C43"/>
  <w15:chartTrackingRefBased/>
  <w15:docId w15:val="{7680D7DF-2911-4517-84FA-EF9E3FDC7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AC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3AC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975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75A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75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75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牛 佳正</dc:creator>
  <cp:keywords/>
  <dc:description/>
  <cp:lastModifiedBy>牛 佳正</cp:lastModifiedBy>
  <cp:revision>1</cp:revision>
  <dcterms:created xsi:type="dcterms:W3CDTF">2022-11-01T09:50:00Z</dcterms:created>
  <dcterms:modified xsi:type="dcterms:W3CDTF">2023-04-29T02:21:00Z</dcterms:modified>
</cp:coreProperties>
</file>