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453E7">
      <w:pPr>
        <w:spacing w:line="360" w:lineRule="auto"/>
        <w:jc w:val="center"/>
        <w:rPr>
          <w:rFonts w:hint="default" w:ascii="Times New Roman" w:hAnsi="Times New Roman" w:eastAsia="黑体" w:cs="Times New Roman"/>
          <w:kern w:val="0"/>
          <w:sz w:val="32"/>
          <w:szCs w:val="32"/>
          <w:u w:val="none"/>
        </w:rPr>
      </w:pPr>
      <w:r>
        <w:rPr>
          <w:rFonts w:hint="default" w:ascii="Times New Roman" w:hAnsi="Times New Roman" w:eastAsia="黑体" w:cs="Times New Roman"/>
          <w:kern w:val="0"/>
          <w:sz w:val="32"/>
          <w:szCs w:val="32"/>
          <w:u w:val="none"/>
          <w:lang w:val="en-US" w:eastAsia="zh-CN"/>
        </w:rPr>
        <w:t xml:space="preserve">实验一 </w:t>
      </w:r>
      <w:r>
        <w:rPr>
          <w:rFonts w:hint="default" w:ascii="Times New Roman" w:hAnsi="Times New Roman" w:eastAsia="黑体" w:cs="Times New Roman"/>
          <w:kern w:val="0"/>
          <w:sz w:val="32"/>
          <w:szCs w:val="32"/>
          <w:u w:val="none"/>
        </w:rPr>
        <w:t>高频小信号放大器实验</w:t>
      </w:r>
    </w:p>
    <w:p w14:paraId="0BC5E189">
      <w:pPr>
        <w:spacing w:line="360" w:lineRule="auto"/>
        <w:jc w:val="center"/>
        <w:rPr>
          <w:rFonts w:hint="default" w:ascii="Times New Roman" w:hAnsi="Times New Roman" w:eastAsia="方正楷体_GB2312" w:cs="Times New Roman"/>
          <w:kern w:val="0"/>
          <w:sz w:val="24"/>
          <w:szCs w:val="24"/>
          <w:u w:val="none"/>
          <w:lang w:val="en-US" w:eastAsia="zh-CN"/>
        </w:rPr>
      </w:pPr>
      <w:r>
        <w:rPr>
          <w:rFonts w:hint="default" w:ascii="Times New Roman" w:hAnsi="Times New Roman" w:eastAsia="方正楷体_GB2312" w:cs="Times New Roman"/>
          <w:kern w:val="0"/>
          <w:sz w:val="24"/>
          <w:szCs w:val="24"/>
          <w:u w:val="none"/>
          <w:lang w:val="en-US" w:eastAsia="zh-CN"/>
        </w:rPr>
        <w:t xml:space="preserve">班级：电科2班 </w:t>
      </w:r>
      <w:bookmarkStart w:id="0" w:name="_GoBack"/>
    </w:p>
    <w:bookmarkEnd w:id="0"/>
    <w:p w14:paraId="4EA604B9">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bCs/>
          <w:sz w:val="28"/>
          <w:szCs w:val="36"/>
          <w:lang w:val="en-US" w:eastAsia="zh-CN"/>
        </w:rPr>
      </w:pPr>
      <w:r>
        <w:rPr>
          <w:rFonts w:hint="default" w:ascii="Times New Roman" w:hAnsi="Times New Roman" w:eastAsia="方正仿宋简体" w:cs="Times New Roman"/>
          <w:b/>
          <w:bCs/>
          <w:sz w:val="28"/>
          <w:szCs w:val="36"/>
          <w:lang w:val="en-US" w:eastAsia="zh-CN"/>
        </w:rPr>
        <w:t>实验目的</w:t>
      </w:r>
    </w:p>
    <w:p w14:paraId="2330ADE7">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进一步理解高频小信号放大器与低频小信号放大器的不同。</w:t>
      </w:r>
    </w:p>
    <w:p w14:paraId="0120A97A">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熟悉电子元器件和高频电子线路实验系统。</w:t>
      </w:r>
    </w:p>
    <w:p w14:paraId="38A630B3">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掌握单调谐回路、双调谐回路高频小信号谐振放大器的电路组成、工作原理。</w:t>
      </w:r>
    </w:p>
    <w:p w14:paraId="5ACA44CD">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熟悉放大器静态工作点的测量方法。</w:t>
      </w:r>
    </w:p>
    <w:p w14:paraId="100B5DFF">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掌握用示波器测试小信号谐振放大器的基本性能的方法及谐振放大器的调试方法。</w:t>
      </w:r>
    </w:p>
    <w:p w14:paraId="3B9AA0BB">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学会用扫频仪测试小信号谐振放大器幅频特性的方法。</w:t>
      </w:r>
    </w:p>
    <w:p w14:paraId="28B662F4">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熟悉放大器静态工作点和集电极负载对单调谐放大器幅频特性（包括电压增益、通频带、Q</w:t>
      </w:r>
      <w:r>
        <w:rPr>
          <w:rFonts w:hint="default" w:ascii="Times New Roman" w:hAnsi="Times New Roman" w:eastAsia="方正仿宋简体" w:cs="Times New Roman"/>
          <w:b w:val="0"/>
          <w:bCs w:val="0"/>
          <w:sz w:val="24"/>
          <w:szCs w:val="32"/>
          <w:vertAlign w:val="subscript"/>
          <w:lang w:val="en-US" w:eastAsia="zh-CN"/>
        </w:rPr>
        <w:t>0</w:t>
      </w:r>
      <w:r>
        <w:rPr>
          <w:rFonts w:hint="default" w:ascii="Times New Roman" w:hAnsi="Times New Roman" w:eastAsia="方正仿宋简体" w:cs="Times New Roman"/>
          <w:b w:val="0"/>
          <w:bCs w:val="0"/>
          <w:sz w:val="24"/>
          <w:szCs w:val="32"/>
          <w:vertAlign w:val="baseline"/>
          <w:lang w:val="en-US" w:eastAsia="zh-CN"/>
        </w:rPr>
        <w:t>值）的影响。</w:t>
      </w:r>
    </w:p>
    <w:p w14:paraId="48D03889">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vertAlign w:val="baseline"/>
          <w:lang w:val="en-US" w:eastAsia="zh-CN"/>
        </w:rPr>
        <w:t>掌握用Multisim分析、测试高频小信号放大器的基本性能的方法。</w:t>
      </w:r>
    </w:p>
    <w:p w14:paraId="4A201371">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bCs/>
          <w:sz w:val="28"/>
          <w:szCs w:val="36"/>
          <w:lang w:val="en-US" w:eastAsia="zh-CN"/>
        </w:rPr>
      </w:pPr>
      <w:r>
        <w:rPr>
          <w:rFonts w:hint="default" w:ascii="Times New Roman" w:hAnsi="Times New Roman" w:eastAsia="方正仿宋简体" w:cs="Times New Roman"/>
          <w:b/>
          <w:bCs/>
          <w:sz w:val="28"/>
          <w:szCs w:val="36"/>
          <w:lang w:val="en-US" w:eastAsia="zh-CN"/>
        </w:rPr>
        <w:t>实验仪器与设备</w:t>
      </w:r>
    </w:p>
    <w:p w14:paraId="4878AC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示波器、频率特性测试仪、万用表、高频信号发生器、和实验模块2——高频小信号放大器。</w:t>
      </w:r>
    </w:p>
    <w:p w14:paraId="6F7CD0C7">
      <w:pPr>
        <w:rPr>
          <w:rFonts w:hint="default" w:ascii="Times New Roman" w:hAnsi="Times New Roman" w:eastAsia="方正仿宋简体" w:cs="Times New Roman"/>
          <w:b/>
          <w:bCs/>
          <w:sz w:val="28"/>
          <w:szCs w:val="36"/>
          <w:lang w:val="en-US" w:eastAsia="zh-CN"/>
        </w:rPr>
      </w:pPr>
      <w:r>
        <w:rPr>
          <w:rFonts w:hint="default" w:ascii="Times New Roman" w:hAnsi="Times New Roman" w:eastAsia="方正仿宋简体" w:cs="Times New Roman"/>
          <w:b/>
          <w:bCs/>
          <w:sz w:val="28"/>
          <w:szCs w:val="36"/>
          <w:lang w:val="en-US" w:eastAsia="zh-CN"/>
        </w:rPr>
        <w:br w:type="page"/>
      </w:r>
    </w:p>
    <w:p w14:paraId="433AFB11">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bCs/>
          <w:sz w:val="28"/>
          <w:szCs w:val="36"/>
          <w:lang w:val="en-US" w:eastAsia="zh-CN"/>
        </w:rPr>
      </w:pPr>
      <w:r>
        <w:rPr>
          <w:rFonts w:hint="default" w:ascii="Times New Roman" w:hAnsi="Times New Roman" w:eastAsia="方正仿宋简体" w:cs="Times New Roman"/>
          <w:b/>
          <w:bCs/>
          <w:sz w:val="28"/>
          <w:szCs w:val="36"/>
          <w:lang w:val="en-US" w:eastAsia="zh-CN"/>
        </w:rPr>
        <w:t>实验原理</w:t>
      </w:r>
    </w:p>
    <w:p w14:paraId="22AC02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24"/>
          <w:lang w:val="en-US" w:eastAsia="zh-CN"/>
        </w:rPr>
      </w:pPr>
      <w:r>
        <w:rPr>
          <w:rFonts w:hint="default" w:ascii="Times New Roman" w:hAnsi="Times New Roman" w:eastAsia="方正仿宋简体" w:cs="Times New Roman"/>
          <w:b w:val="0"/>
          <w:bCs w:val="0"/>
          <w:sz w:val="24"/>
          <w:szCs w:val="24"/>
          <w:lang w:val="en-US" w:eastAsia="zh-CN"/>
        </w:rPr>
        <w:t>高频小信号谐振放大器单元电路如图所示：</w:t>
      </w:r>
    </w:p>
    <w:p w14:paraId="63B47E3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sz w:val="24"/>
          <w:szCs w:val="24"/>
          <w:lang w:val="en-US" w:eastAsia="zh-CN"/>
        </w:rPr>
      </w:pPr>
      <w:r>
        <w:rPr>
          <w:rFonts w:hint="default" w:ascii="Times New Roman" w:hAnsi="Times New Roman" w:eastAsia="方正仿宋简体" w:cs="Times New Roman"/>
          <w:b w:val="0"/>
          <w:bCs w:val="0"/>
          <w:sz w:val="24"/>
          <w:szCs w:val="24"/>
          <w:lang w:val="en-US" w:eastAsia="zh-CN"/>
        </w:rPr>
        <w:drawing>
          <wp:inline distT="0" distB="0" distL="114300" distR="114300">
            <wp:extent cx="2602865" cy="2408555"/>
            <wp:effectExtent l="0" t="0" r="635" b="4445"/>
            <wp:docPr id="31" name="图片 31" descr="67b6723380e3640fdf938a64777c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7b6723380e3640fdf938a64777c5a5"/>
                    <pic:cNvPicPr>
                      <a:picLocks noChangeAspect="1"/>
                    </pic:cNvPicPr>
                  </pic:nvPicPr>
                  <pic:blipFill>
                    <a:blip r:embed="rId4">
                      <a:biLevel thresh="50000"/>
                    </a:blip>
                    <a:srcRect t="20657" b="9968"/>
                    <a:stretch>
                      <a:fillRect/>
                    </a:stretch>
                  </pic:blipFill>
                  <pic:spPr>
                    <a:xfrm>
                      <a:off x="0" y="0"/>
                      <a:ext cx="2602865" cy="2408555"/>
                    </a:xfrm>
                    <a:prstGeom prst="rect">
                      <a:avLst/>
                    </a:prstGeom>
                  </pic:spPr>
                </pic:pic>
              </a:graphicData>
            </a:graphic>
          </wp:inline>
        </w:drawing>
      </w:r>
    </w:p>
    <w:p w14:paraId="48C1DFCE">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24"/>
          <w:lang w:val="en-US" w:eastAsia="zh-CN"/>
        </w:rPr>
      </w:pPr>
      <w:r>
        <w:rPr>
          <w:rFonts w:hint="default" w:ascii="Times New Roman" w:hAnsi="Times New Roman" w:eastAsia="方正仿宋简体" w:cs="Times New Roman"/>
          <w:b w:val="0"/>
          <w:bCs w:val="0"/>
          <w:sz w:val="24"/>
          <w:szCs w:val="24"/>
          <w:lang w:val="en-US" w:eastAsia="zh-CN"/>
        </w:rPr>
        <w:t>高频小信号放大器的主要性能指标有：</w:t>
      </w:r>
    </w:p>
    <w:p w14:paraId="615EBBC3">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24"/>
          <w:lang w:val="en-US" w:eastAsia="zh-CN"/>
        </w:rPr>
      </w:pPr>
      <w:r>
        <w:rPr>
          <w:rFonts w:hint="default" w:ascii="Times New Roman" w:hAnsi="Times New Roman" w:eastAsia="方正仿宋简体" w:cs="Times New Roman"/>
          <w:b w:val="0"/>
          <w:bCs w:val="0"/>
          <w:sz w:val="24"/>
          <w:szCs w:val="24"/>
          <w:lang w:val="en-US" w:eastAsia="zh-CN"/>
        </w:rPr>
        <w:t>中心频率f</w:t>
      </w:r>
      <w:r>
        <w:rPr>
          <w:rFonts w:hint="default" w:ascii="Times New Roman" w:hAnsi="Times New Roman" w:eastAsia="方正仿宋简体" w:cs="Times New Roman"/>
          <w:b w:val="0"/>
          <w:bCs w:val="0"/>
          <w:sz w:val="24"/>
          <w:szCs w:val="24"/>
          <w:vertAlign w:val="subscript"/>
          <w:lang w:val="en-US" w:eastAsia="zh-CN"/>
        </w:rPr>
        <w:t>0</w:t>
      </w:r>
      <w:r>
        <w:rPr>
          <w:rFonts w:hint="default" w:ascii="Times New Roman" w:hAnsi="Times New Roman" w:eastAsia="方正仿宋简体" w:cs="Times New Roman"/>
          <w:b w:val="0"/>
          <w:bCs w:val="0"/>
          <w:sz w:val="24"/>
          <w:szCs w:val="24"/>
          <w:vertAlign w:val="baseline"/>
          <w:lang w:val="en-US" w:eastAsia="zh-CN"/>
        </w:rPr>
        <w:t>;</w:t>
      </w:r>
    </w:p>
    <w:p w14:paraId="70CB2D5E">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24"/>
          <w:lang w:val="en-US" w:eastAsia="zh-CN"/>
        </w:rPr>
      </w:pPr>
      <w:r>
        <w:rPr>
          <w:rFonts w:hint="default" w:ascii="Times New Roman" w:hAnsi="Times New Roman" w:eastAsia="方正仿宋简体" w:cs="Times New Roman"/>
          <w:b w:val="0"/>
          <w:bCs w:val="0"/>
          <w:sz w:val="24"/>
          <w:szCs w:val="24"/>
          <w:lang w:val="en-US" w:eastAsia="zh-CN"/>
        </w:rPr>
        <w:t>增益：</w:t>
      </w:r>
    </w:p>
    <w:p w14:paraId="1B8C03D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30"/>
          <w:sz w:val="24"/>
          <w:szCs w:val="24"/>
          <w:lang w:val="en-US" w:eastAsia="zh-CN"/>
        </w:rPr>
      </w:pPr>
      <w:r>
        <w:rPr>
          <w:rFonts w:hint="default" w:ascii="Times New Roman" w:hAnsi="Times New Roman" w:eastAsia="方正仿宋简体" w:cs="Times New Roman"/>
          <w:b w:val="0"/>
          <w:bCs w:val="0"/>
          <w:position w:val="-30"/>
          <w:sz w:val="24"/>
          <w:szCs w:val="24"/>
          <w:lang w:val="en-US" w:eastAsia="zh-CN"/>
        </w:rPr>
        <w:pict>
          <v:shape id="_x0000_s1028" o:spid="_x0000_s1028" o:spt="75" type="#_x0000_t75" style="position:absolute;left:0pt;margin-left:59.25pt;margin-top:46.8pt;height:34pt;width:45pt;z-index:251660288;mso-width-relative:page;mso-height-relative:page;" o:ole="t" filled="f" o:preferrelative="t" stroked="f" coordsize="21600,21600">
            <v:path/>
            <v:fill on="f" focussize="0,0"/>
            <v:stroke on="f"/>
            <v:imagedata r:id="rId6" o:title=""/>
            <o:lock v:ext="edit" aspectratio="f"/>
          </v:shape>
          <o:OLEObject Type="Embed" ProgID="Equation.DSMT4" ShapeID="_x0000_s1028" DrawAspect="Content" ObjectID="_1468075725" r:id="rId5">
            <o:LockedField>false</o:LockedField>
          </o:OLEObject>
        </w:pict>
      </w:r>
      <w:r>
        <w:rPr>
          <w:rFonts w:hint="default" w:ascii="Times New Roman" w:hAnsi="Times New Roman" w:eastAsia="方正仿宋简体" w:cs="Times New Roman"/>
          <w:b w:val="0"/>
          <w:bCs w:val="0"/>
          <w:sz w:val="24"/>
          <w:szCs w:val="24"/>
          <w:lang w:val="en-US" w:eastAsia="zh-CN"/>
        </w:rPr>
        <w:t>电压增益：</w:t>
      </w:r>
      <w:r>
        <w:rPr>
          <w:rFonts w:hint="default" w:ascii="Times New Roman" w:hAnsi="Times New Roman" w:eastAsia="方正仿宋简体" w:cs="Times New Roman"/>
          <w:b w:val="0"/>
          <w:bCs w:val="0"/>
          <w:position w:val="-30"/>
          <w:sz w:val="24"/>
          <w:szCs w:val="24"/>
          <w:lang w:val="en-US" w:eastAsia="zh-CN"/>
        </w:rPr>
        <w:object>
          <v:shape id="_x0000_i1025" o:spt="75" type="#_x0000_t75" style="height:34pt;width:45pt;" o:ole="t" filled="f" o:preferrelative="t" stroked="f" coordsize="21600,21600">
            <v:path/>
            <v:fill on="f" focussize="0,0"/>
            <v:stroke on="f"/>
            <v:imagedata r:id="rId8" o:title=""/>
            <o:lock v:ext="edit" aspectratio="f"/>
            <w10:wrap type="none"/>
            <w10:anchorlock/>
          </v:shape>
          <o:OLEObject Type="Embed" ProgID="Equation.DSMT4" ShapeID="_x0000_i1025" DrawAspect="Content" ObjectID="_1468075726" r:id="rId7">
            <o:LockedField>false</o:LockedField>
          </o:OLEObject>
        </w:object>
      </w:r>
    </w:p>
    <w:p w14:paraId="590716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30"/>
          <w:sz w:val="24"/>
          <w:szCs w:val="24"/>
          <w:lang w:val="en-US" w:eastAsia="zh-CN"/>
        </w:rPr>
      </w:pPr>
      <w:r>
        <w:rPr>
          <w:rFonts w:hint="default" w:ascii="Times New Roman" w:hAnsi="Times New Roman" w:eastAsia="方正仿宋简体" w:cs="Times New Roman"/>
          <w:b w:val="0"/>
          <w:bCs w:val="0"/>
          <w:position w:val="-30"/>
          <w:sz w:val="24"/>
          <w:szCs w:val="24"/>
          <w:lang w:val="en-US" w:eastAsia="zh-CN"/>
        </w:rPr>
        <w:t>功率增益：</w:t>
      </w:r>
    </w:p>
    <w:p w14:paraId="1FE1B36A">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24"/>
          <w:lang w:val="en-US" w:eastAsia="zh-CN"/>
        </w:rPr>
      </w:pPr>
      <w:r>
        <w:rPr>
          <w:rFonts w:hint="default" w:ascii="Times New Roman" w:hAnsi="Times New Roman" w:eastAsia="方正仿宋简体" w:cs="Times New Roman"/>
          <w:b w:val="0"/>
          <w:bCs w:val="0"/>
          <w:sz w:val="24"/>
          <w:szCs w:val="24"/>
          <w:lang w:val="en-US" w:eastAsia="zh-CN"/>
        </w:rPr>
        <w:t>通频带BW0.7;</w:t>
      </w:r>
      <m:oMath>
        <m:sSub>
          <m:sSubPr>
            <m:ctrlPr>
              <w:rPr>
                <w:rFonts w:hint="default" w:ascii="Cambria Math" w:hAnsi="Cambria Math" w:eastAsia="方正仿宋简体" w:cs="Times New Roman"/>
                <w:b w:val="0"/>
                <w:bCs w:val="0"/>
                <w:sz w:val="24"/>
                <w:szCs w:val="24"/>
                <w:lang w:val="en-US" w:eastAsia="zh-CN"/>
              </w:rPr>
            </m:ctrlPr>
          </m:sSubPr>
          <m:e>
            <m:r>
              <m:rPr>
                <m:sty m:val="p"/>
              </m:rPr>
              <w:rPr>
                <w:rFonts w:hint="default" w:ascii="Cambria Math" w:hAnsi="Cambria Math" w:eastAsia="方正仿宋简体" w:cs="Times New Roman"/>
                <w:sz w:val="24"/>
                <w:szCs w:val="24"/>
                <w:lang w:val="en-US" w:eastAsia="zh-CN"/>
              </w:rPr>
              <m:t>BW</m:t>
            </m:r>
            <m:ctrlPr>
              <w:rPr>
                <w:rFonts w:hint="default" w:ascii="Cambria Math" w:hAnsi="Cambria Math" w:eastAsia="方正仿宋简体" w:cs="Times New Roman"/>
                <w:b w:val="0"/>
                <w:bCs w:val="0"/>
                <w:sz w:val="24"/>
                <w:szCs w:val="24"/>
                <w:lang w:val="en-US" w:eastAsia="zh-CN"/>
              </w:rPr>
            </m:ctrlPr>
          </m:e>
          <m:sub>
            <m:r>
              <m:rPr>
                <m:sty m:val="p"/>
              </m:rPr>
              <w:rPr>
                <w:rFonts w:hint="default" w:ascii="Cambria Math" w:hAnsi="Cambria Math" w:eastAsia="方正仿宋简体" w:cs="Times New Roman"/>
                <w:sz w:val="24"/>
                <w:szCs w:val="24"/>
                <w:lang w:val="en-US" w:eastAsia="zh-CN"/>
              </w:rPr>
              <m:t>0.7</m:t>
            </m:r>
            <m:ctrlPr>
              <w:rPr>
                <w:rFonts w:hint="default" w:ascii="Cambria Math" w:hAnsi="Cambria Math" w:eastAsia="方正仿宋简体" w:cs="Times New Roman"/>
                <w:b w:val="0"/>
                <w:bCs w:val="0"/>
                <w:sz w:val="24"/>
                <w:szCs w:val="24"/>
                <w:lang w:val="en-US" w:eastAsia="zh-CN"/>
              </w:rPr>
            </m:ctrlPr>
          </m:sub>
        </m:sSub>
        <m:r>
          <m:rPr>
            <m:sty m:val="p"/>
          </m:rPr>
          <w:rPr>
            <w:rFonts w:hint="default" w:ascii="Cambria Math" w:hAnsi="Cambria Math" w:eastAsia="方正仿宋简体" w:cs="Times New Roman"/>
            <w:sz w:val="24"/>
            <w:szCs w:val="24"/>
            <w:lang w:val="en-US" w:eastAsia="zh-CN"/>
          </w:rPr>
          <m:t>=</m:t>
        </m:r>
        <m:f>
          <m:fPr>
            <m:ctrlPr>
              <w:rPr>
                <w:rFonts w:hint="default" w:ascii="Cambria Math" w:hAnsi="Cambria Math" w:eastAsia="方正仿宋简体" w:cs="Times New Roman"/>
                <w:b w:val="0"/>
                <w:bCs w:val="0"/>
                <w:sz w:val="24"/>
                <w:szCs w:val="24"/>
                <w:lang w:val="en-US" w:eastAsia="zh-CN"/>
              </w:rPr>
            </m:ctrlPr>
          </m:fPr>
          <m:num>
            <m:sSub>
              <m:sSubPr>
                <m:ctrlPr>
                  <w:rPr>
                    <w:rFonts w:hint="default" w:ascii="Cambria Math" w:hAnsi="Cambria Math" w:eastAsia="方正仿宋简体" w:cs="Times New Roman"/>
                    <w:b w:val="0"/>
                    <w:bCs w:val="0"/>
                    <w:sz w:val="24"/>
                    <w:szCs w:val="24"/>
                    <w:lang w:val="en-US" w:eastAsia="zh-CN"/>
                  </w:rPr>
                </m:ctrlPr>
              </m:sSubPr>
              <m:e>
                <m:r>
                  <m:rPr>
                    <m:sty m:val="p"/>
                  </m:rPr>
                  <w:rPr>
                    <w:rFonts w:hint="default" w:ascii="Cambria Math" w:hAnsi="Cambria Math" w:eastAsia="方正仿宋简体" w:cs="Times New Roman"/>
                    <w:sz w:val="24"/>
                    <w:szCs w:val="24"/>
                    <w:lang w:val="en-US" w:eastAsia="zh-CN"/>
                  </w:rPr>
                  <m:t>f</m:t>
                </m:r>
                <m:ctrlPr>
                  <w:rPr>
                    <w:rFonts w:hint="default" w:ascii="Cambria Math" w:hAnsi="Cambria Math" w:eastAsia="方正仿宋简体" w:cs="Times New Roman"/>
                    <w:b w:val="0"/>
                    <w:bCs w:val="0"/>
                    <w:sz w:val="24"/>
                    <w:szCs w:val="24"/>
                    <w:lang w:val="en-US" w:eastAsia="zh-CN"/>
                  </w:rPr>
                </m:ctrlPr>
              </m:e>
              <m:sub>
                <m:r>
                  <m:rPr>
                    <m:sty m:val="p"/>
                  </m:rPr>
                  <w:rPr>
                    <w:rFonts w:hint="default" w:ascii="Cambria Math" w:hAnsi="Cambria Math" w:eastAsia="方正仿宋简体" w:cs="Times New Roman"/>
                    <w:sz w:val="24"/>
                    <w:szCs w:val="24"/>
                    <w:lang w:val="en-US" w:eastAsia="zh-CN"/>
                  </w:rPr>
                  <m:t>0</m:t>
                </m:r>
                <m:ctrlPr>
                  <w:rPr>
                    <w:rFonts w:hint="default" w:ascii="Cambria Math" w:hAnsi="Cambria Math" w:eastAsia="方正仿宋简体" w:cs="Times New Roman"/>
                    <w:b w:val="0"/>
                    <w:bCs w:val="0"/>
                    <w:sz w:val="24"/>
                    <w:szCs w:val="24"/>
                    <w:lang w:val="en-US" w:eastAsia="zh-CN"/>
                  </w:rPr>
                </m:ctrlPr>
              </m:sub>
            </m:sSub>
            <m:ctrlPr>
              <w:rPr>
                <w:rFonts w:hint="default" w:ascii="Cambria Math" w:hAnsi="Cambria Math" w:eastAsia="方正仿宋简体" w:cs="Times New Roman"/>
                <w:b w:val="0"/>
                <w:bCs w:val="0"/>
                <w:sz w:val="24"/>
                <w:szCs w:val="24"/>
                <w:lang w:val="en-US" w:eastAsia="zh-CN"/>
              </w:rPr>
            </m:ctrlPr>
          </m:num>
          <m:den>
            <m:sSub>
              <m:sSubPr>
                <m:ctrlPr>
                  <w:rPr>
                    <w:rFonts w:hint="default" w:ascii="Cambria Math" w:hAnsi="Cambria Math" w:eastAsia="方正仿宋简体" w:cs="Times New Roman"/>
                    <w:b w:val="0"/>
                    <w:bCs w:val="0"/>
                    <w:sz w:val="24"/>
                    <w:szCs w:val="24"/>
                    <w:lang w:val="en-US" w:eastAsia="zh-CN"/>
                  </w:rPr>
                </m:ctrlPr>
              </m:sSubPr>
              <m:e>
                <m:r>
                  <m:rPr>
                    <m:sty m:val="p"/>
                  </m:rPr>
                  <w:rPr>
                    <w:rFonts w:hint="default" w:ascii="Cambria Math" w:hAnsi="Cambria Math" w:eastAsia="方正仿宋简体" w:cs="Times New Roman"/>
                    <w:sz w:val="24"/>
                    <w:szCs w:val="24"/>
                    <w:lang w:val="en-US" w:eastAsia="zh-CN"/>
                  </w:rPr>
                  <m:t>Q</m:t>
                </m:r>
                <m:ctrlPr>
                  <w:rPr>
                    <w:rFonts w:hint="default" w:ascii="Cambria Math" w:hAnsi="Cambria Math" w:eastAsia="方正仿宋简体" w:cs="Times New Roman"/>
                    <w:b w:val="0"/>
                    <w:bCs w:val="0"/>
                    <w:sz w:val="24"/>
                    <w:szCs w:val="24"/>
                    <w:lang w:val="en-US" w:eastAsia="zh-CN"/>
                  </w:rPr>
                </m:ctrlPr>
              </m:e>
              <m:sub>
                <m:eqArr>
                  <m:eqArrPr>
                    <m:ctrlPr>
                      <w:rPr>
                        <w:rFonts w:hint="default" w:ascii="Cambria Math" w:hAnsi="Cambria Math" w:eastAsia="方正仿宋简体" w:cs="Times New Roman"/>
                        <w:b w:val="0"/>
                        <w:bCs w:val="0"/>
                        <w:sz w:val="24"/>
                        <w:szCs w:val="24"/>
                        <w:lang w:val="en-US" w:eastAsia="zh-CN"/>
                      </w:rPr>
                    </m:ctrlPr>
                  </m:eqArrPr>
                  <m:e>
                    <m:r>
                      <m:rPr>
                        <m:sty m:val="p"/>
                      </m:rPr>
                      <w:rPr>
                        <w:rFonts w:hint="default" w:ascii="Cambria Math" w:hAnsi="Cambria Math" w:eastAsia="方正仿宋简体" w:cs="Times New Roman"/>
                        <w:sz w:val="24"/>
                        <w:szCs w:val="24"/>
                        <w:lang w:val="en-US" w:eastAsia="zh-CN"/>
                      </w:rPr>
                      <m:t>0</m:t>
                    </m:r>
                    <m:ctrlPr>
                      <w:rPr>
                        <w:rFonts w:hint="default" w:ascii="Cambria Math" w:hAnsi="Cambria Math" w:eastAsia="方正仿宋简体" w:cs="Times New Roman"/>
                        <w:b w:val="0"/>
                        <w:bCs w:val="0"/>
                        <w:sz w:val="24"/>
                        <w:szCs w:val="24"/>
                        <w:lang w:val="en-US" w:eastAsia="zh-CN"/>
                      </w:rPr>
                    </m:ctrlPr>
                  </m:e>
                  <m:e>
                    <m:ctrlPr>
                      <w:rPr>
                        <w:rFonts w:hint="default" w:ascii="Cambria Math" w:hAnsi="Cambria Math" w:eastAsia="方正仿宋简体" w:cs="Times New Roman"/>
                        <w:b w:val="0"/>
                        <w:bCs w:val="0"/>
                        <w:sz w:val="24"/>
                        <w:szCs w:val="24"/>
                        <w:lang w:val="en-US" w:eastAsia="zh-CN"/>
                      </w:rPr>
                    </m:ctrlPr>
                  </m:e>
                </m:eqArr>
                <m:ctrlPr>
                  <w:rPr>
                    <w:rFonts w:hint="default" w:ascii="Cambria Math" w:hAnsi="Cambria Math" w:eastAsia="方正仿宋简体" w:cs="Times New Roman"/>
                    <w:b w:val="0"/>
                    <w:bCs w:val="0"/>
                    <w:sz w:val="24"/>
                    <w:szCs w:val="24"/>
                    <w:lang w:val="en-US" w:eastAsia="zh-CN"/>
                  </w:rPr>
                </m:ctrlPr>
              </m:sub>
            </m:sSub>
            <m:ctrlPr>
              <w:rPr>
                <w:rFonts w:hint="default" w:ascii="Cambria Math" w:hAnsi="Cambria Math" w:eastAsia="方正仿宋简体" w:cs="Times New Roman"/>
                <w:b w:val="0"/>
                <w:bCs w:val="0"/>
                <w:sz w:val="24"/>
                <w:szCs w:val="24"/>
                <w:lang w:val="en-US" w:eastAsia="zh-CN"/>
              </w:rPr>
            </m:ctrlPr>
          </m:den>
        </m:f>
      </m:oMath>
      <w:r>
        <w:rPr>
          <w:rFonts w:hint="default" w:ascii="Times New Roman" w:hAnsi="Times New Roman" w:eastAsia="方正仿宋简体" w:cs="Times New Roman"/>
          <w:b w:val="0"/>
          <w:bCs w:val="0"/>
          <w:position w:val="-30"/>
          <w:sz w:val="24"/>
          <w:szCs w:val="24"/>
          <w:lang w:val="en-US" w:eastAsia="zh-CN"/>
        </w:rPr>
        <w:pict>
          <v:shape id="_x0000_s1029" o:spid="_x0000_s1029" o:spt="75" type="#_x0000_t75" style="position:absolute;left:0pt;margin-left:104.1pt;margin-top:29.25pt;height:34pt;width:67pt;z-index:251661312;mso-width-relative:page;mso-height-relative:page;" o:ole="t" filled="f" o:preferrelative="t" stroked="f" coordsize="21600,21600">
            <v:path/>
            <v:fill on="f" focussize="0,0"/>
            <v:stroke on="f"/>
            <v:imagedata r:id="rId10" o:title=""/>
            <o:lock v:ext="edit" aspectratio="f"/>
          </v:shape>
          <o:OLEObject Type="Embed" ProgID="Equation.DSMT4" ShapeID="_x0000_s1029" DrawAspect="Content" ObjectID="_1468075727" r:id="rId9">
            <o:LockedField>false</o:LockedField>
          </o:OLEObject>
        </w:pict>
      </w:r>
    </w:p>
    <w:p w14:paraId="33F6C0FE">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24"/>
          <w:lang w:val="en-US" w:eastAsia="zh-CN"/>
        </w:rPr>
      </w:pPr>
      <w:r>
        <w:rPr>
          <w:rFonts w:hint="default" w:ascii="Times New Roman" w:hAnsi="Times New Roman" w:eastAsia="方正仿宋简体" w:cs="Times New Roman"/>
          <w:b w:val="0"/>
          <w:bCs w:val="0"/>
          <w:sz w:val="24"/>
          <w:szCs w:val="24"/>
          <w:lang w:val="en-US" w:eastAsia="zh-CN"/>
        </w:rPr>
        <w:pict>
          <v:shape id="_x0000_s1026" o:spid="_x0000_s1026" o:spt="75" type="#_x0000_t75" style="position:absolute;left:0pt;margin-left:49.85pt;margin-top:29.25pt;height:37pt;width:56pt;z-index:251659264;mso-width-relative:page;mso-height-relative:page;" o:ole="t" filled="f" o:preferrelative="t" stroked="f" coordsize="21600,21600">
            <v:path/>
            <v:fill on="f" focussize="0,0"/>
            <v:stroke on="f"/>
            <v:imagedata r:id="rId12" o:title=""/>
            <o:lock v:ext="edit" aspectratio="f"/>
          </v:shape>
          <o:OLEObject Type="Embed" ProgID="Equation.DSMT4" ShapeID="_x0000_s1026" DrawAspect="Content" ObjectID="_1468075728" r:id="rId11">
            <o:LockedField>false</o:LockedField>
          </o:OLEObject>
        </w:pict>
      </w:r>
      <w:r>
        <w:rPr>
          <w:rFonts w:hint="default" w:ascii="Times New Roman" w:hAnsi="Times New Roman" w:eastAsia="方正仿宋简体" w:cs="Times New Roman"/>
          <w:b w:val="0"/>
          <w:bCs w:val="0"/>
          <w:sz w:val="24"/>
          <w:szCs w:val="24"/>
          <w:lang w:val="en-US" w:eastAsia="zh-CN"/>
        </w:rPr>
        <w:t>矩形系数：</w:t>
      </w:r>
    </w:p>
    <w:p w14:paraId="3AAAC1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b w:val="0"/>
          <w:bCs w:val="0"/>
          <w:position w:val="-32"/>
          <w:sz w:val="24"/>
          <w:szCs w:val="24"/>
          <w:lang w:val="en-US" w:eastAsia="zh-CN"/>
        </w:rPr>
      </w:pPr>
      <w:r>
        <w:rPr>
          <w:rFonts w:hint="default" w:ascii="Times New Roman" w:hAnsi="Times New Roman" w:eastAsia="方正仿宋简体" w:cs="Times New Roman"/>
          <w:b w:val="0"/>
          <w:bCs w:val="0"/>
          <w:position w:val="-30"/>
          <w:sz w:val="24"/>
          <w:szCs w:val="24"/>
          <w:lang w:val="en-US" w:eastAsia="zh-CN"/>
        </w:rPr>
        <w:t>抑制比：</w:t>
      </w:r>
      <w:r>
        <w:rPr>
          <w:rFonts w:hint="default" w:ascii="Times New Roman" w:hAnsi="Times New Roman" w:eastAsia="方正仿宋简体" w:cs="Times New Roman"/>
          <w:b w:val="0"/>
          <w:bCs w:val="0"/>
          <w:position w:val="-32"/>
          <w:sz w:val="24"/>
          <w:szCs w:val="24"/>
          <w:lang w:val="en-US" w:eastAsia="zh-CN"/>
        </w:rPr>
        <w:t xml:space="preserve"> </w:t>
      </w:r>
    </w:p>
    <w:p w14:paraId="20973302">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bCs/>
          <w:sz w:val="28"/>
          <w:szCs w:val="36"/>
          <w:lang w:val="en-US" w:eastAsia="zh-CN"/>
        </w:rPr>
      </w:pPr>
      <w:r>
        <w:rPr>
          <w:rFonts w:hint="default" w:ascii="Times New Roman" w:hAnsi="Times New Roman" w:eastAsia="方正仿宋简体" w:cs="Times New Roman"/>
          <w:b/>
          <w:bCs/>
          <w:sz w:val="28"/>
          <w:szCs w:val="36"/>
          <w:lang w:val="en-US" w:eastAsia="zh-CN"/>
        </w:rPr>
        <w:t>Multisim仿真</w:t>
      </w:r>
    </w:p>
    <w:p w14:paraId="70261C7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单调谐回路放大器的性能分析</w:t>
      </w:r>
    </w:p>
    <w:p w14:paraId="1C4DCA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在Multisim中，创建如图4.2.4（a）所示的高频小信号放大电路，其中晶体管Q1选用2N2222A晶体管，搭建的仿真电路如图4-1-1所示，观察示波器的输出波形如图4-1-2所示，输入和输出都发生了严重的失真，观察发现是输入信号V</w:t>
      </w:r>
      <w:r>
        <w:rPr>
          <w:rFonts w:hint="default" w:ascii="Times New Roman" w:hAnsi="Times New Roman" w:eastAsia="方正仿宋简体" w:cs="Times New Roman"/>
          <w:b w:val="0"/>
          <w:bCs w:val="0"/>
          <w:sz w:val="24"/>
          <w:szCs w:val="32"/>
          <w:vertAlign w:val="subscript"/>
          <w:lang w:val="en-US" w:eastAsia="zh-CN"/>
        </w:rPr>
        <w:t>2</w:t>
      </w:r>
      <w:r>
        <w:rPr>
          <w:rFonts w:hint="default" w:ascii="Times New Roman" w:hAnsi="Times New Roman" w:eastAsia="方正仿宋简体" w:cs="Times New Roman"/>
          <w:b w:val="0"/>
          <w:bCs w:val="0"/>
          <w:sz w:val="24"/>
          <w:szCs w:val="32"/>
          <w:lang w:val="en-US" w:eastAsia="zh-CN"/>
        </w:rPr>
        <w:t>的值过大，超过了V</w:t>
      </w:r>
      <w:r>
        <w:rPr>
          <w:rFonts w:hint="default" w:ascii="Times New Roman" w:hAnsi="Times New Roman" w:eastAsia="方正仿宋简体" w:cs="Times New Roman"/>
          <w:b w:val="0"/>
          <w:bCs w:val="0"/>
          <w:sz w:val="24"/>
          <w:szCs w:val="32"/>
          <w:vertAlign w:val="subscript"/>
          <w:lang w:val="en-US" w:eastAsia="zh-CN"/>
        </w:rPr>
        <w:t>CC</w:t>
      </w:r>
      <w:r>
        <w:rPr>
          <w:rFonts w:hint="default" w:ascii="Times New Roman" w:hAnsi="Times New Roman" w:eastAsia="方正仿宋简体" w:cs="Times New Roman"/>
          <w:b w:val="0"/>
          <w:bCs w:val="0"/>
          <w:sz w:val="24"/>
          <w:szCs w:val="32"/>
          <w:lang w:val="en-US" w:eastAsia="zh-CN"/>
        </w:rPr>
        <w:t>，修改输入电源</w:t>
      </w:r>
      <w:r>
        <w:rPr>
          <w:rFonts w:hint="default" w:ascii="Times New Roman" w:hAnsi="Times New Roman" w:eastAsia="方正仿宋简体" w:cs="Times New Roman"/>
          <w:b w:val="0"/>
          <w:bCs w:val="0"/>
          <w:position w:val="-12"/>
          <w:sz w:val="24"/>
          <w:szCs w:val="32"/>
          <w:lang w:val="en-US" w:eastAsia="zh-CN"/>
        </w:rPr>
        <w:object>
          <v:shape id="_x0000_i1026" o:spt="75" type="#_x0000_t75" style="height:18pt;width:73pt;" o:ole="t" filled="f" o:preferrelative="t" stroked="f" coordsize="21600,21600">
            <v:path/>
            <v:fill on="f" focussize="0,0"/>
            <v:stroke on="f"/>
            <v:imagedata r:id="rId14" o:title=""/>
            <o:lock v:ext="edit" aspectratio="f"/>
            <w10:wrap type="none"/>
            <w10:anchorlock/>
          </v:shape>
          <o:OLEObject Type="Embed" ProgID="Equation.DSMT4" ShapeID="_x0000_i1026" DrawAspect="Content" ObjectID="_1468075729" r:id="rId13">
            <o:LockedField>false</o:LockedField>
          </o:OLEObject>
        </w:object>
      </w:r>
      <w:r>
        <w:rPr>
          <w:rFonts w:hint="default" w:ascii="Times New Roman" w:hAnsi="Times New Roman" w:eastAsia="方正仿宋简体" w:cs="Times New Roman"/>
          <w:b w:val="0"/>
          <w:bCs w:val="0"/>
          <w:sz w:val="24"/>
          <w:szCs w:val="32"/>
          <w:lang w:val="en-US" w:eastAsia="zh-CN"/>
        </w:rPr>
        <w:t>,示波器输出波形正常，如图4-1-3所示。</w:t>
      </w:r>
    </w:p>
    <w:p w14:paraId="76F4C0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val="0"/>
          <w:bCs w:val="0"/>
          <w:sz w:val="24"/>
          <w:szCs w:val="32"/>
          <w:lang w:val="en-US" w:eastAsia="zh-CN"/>
        </w:rPr>
      </w:pPr>
    </w:p>
    <w:p w14:paraId="771339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drawing>
          <wp:inline distT="0" distB="0" distL="114300" distR="114300">
            <wp:extent cx="3201035" cy="2471420"/>
            <wp:effectExtent l="0" t="0" r="12065" b="5080"/>
            <wp:docPr id="1" name="图片 1" descr="fb043698545ade980e9772e84769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b043698545ade980e9772e84769a05"/>
                    <pic:cNvPicPr>
                      <a:picLocks noChangeAspect="1"/>
                    </pic:cNvPicPr>
                  </pic:nvPicPr>
                  <pic:blipFill>
                    <a:blip r:embed="rId15">
                      <a:biLevel thresh="50000"/>
                    </a:blip>
                    <a:srcRect l="8541" t="8921" r="7091" b="4192"/>
                    <a:stretch>
                      <a:fillRect/>
                    </a:stretch>
                  </pic:blipFill>
                  <pic:spPr>
                    <a:xfrm>
                      <a:off x="0" y="0"/>
                      <a:ext cx="3201035" cy="2471420"/>
                    </a:xfrm>
                    <a:prstGeom prst="rect">
                      <a:avLst/>
                    </a:prstGeom>
                  </pic:spPr>
                </pic:pic>
              </a:graphicData>
            </a:graphic>
          </wp:inline>
        </w:drawing>
      </w:r>
    </w:p>
    <w:p w14:paraId="52850A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sz w:val="21"/>
          <w:szCs w:val="24"/>
          <w:lang w:val="en-US" w:eastAsia="zh-CN"/>
        </w:rPr>
      </w:pPr>
      <w:r>
        <w:rPr>
          <w:rFonts w:hint="default" w:ascii="Times New Roman" w:hAnsi="Times New Roman" w:eastAsia="方正仿宋简体" w:cs="Times New Roman"/>
          <w:b/>
          <w:bCs/>
          <w:sz w:val="21"/>
          <w:szCs w:val="24"/>
          <w:lang w:val="en-US" w:eastAsia="zh-CN"/>
        </w:rPr>
        <w:t>图4.2.4（a）  高频小信号放大电路</w:t>
      </w:r>
    </w:p>
    <w:p w14:paraId="6DCF10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rPr>
      </w:pPr>
      <w:r>
        <w:rPr>
          <w:rFonts w:hint="default" w:ascii="Times New Roman" w:hAnsi="Times New Roman" w:cs="Times New Roman"/>
        </w:rPr>
        <w:drawing>
          <wp:inline distT="0" distB="0" distL="0" distR="0">
            <wp:extent cx="4834255" cy="2951480"/>
            <wp:effectExtent l="0" t="0" r="4445"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6"/>
                    <a:stretch>
                      <a:fillRect/>
                    </a:stretch>
                  </pic:blipFill>
                  <pic:spPr>
                    <a:xfrm>
                      <a:off x="0" y="0"/>
                      <a:ext cx="4841396" cy="2955781"/>
                    </a:xfrm>
                    <a:prstGeom prst="rect">
                      <a:avLst/>
                    </a:prstGeom>
                  </pic:spPr>
                </pic:pic>
              </a:graphicData>
            </a:graphic>
          </wp:inline>
        </w:drawing>
      </w:r>
    </w:p>
    <w:p w14:paraId="36534F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lang w:val="en-US" w:eastAsia="zh-CN"/>
        </w:rPr>
      </w:pPr>
      <w:r>
        <w:rPr>
          <w:rFonts w:hint="default" w:ascii="Times New Roman" w:hAnsi="Times New Roman" w:eastAsia="方正仿宋简体" w:cs="Times New Roman"/>
          <w:b/>
          <w:bCs/>
          <w:lang w:val="en-US" w:eastAsia="zh-CN"/>
        </w:rPr>
        <w:t>图4-1-1  Multisim中的电路搭建</w:t>
      </w:r>
    </w:p>
    <w:p w14:paraId="269454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442845" cy="1461770"/>
            <wp:effectExtent l="0" t="0" r="825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17"/>
                    <a:srcRect t="5015" b="20973"/>
                    <a:stretch>
                      <a:fillRect/>
                    </a:stretch>
                  </pic:blipFill>
                  <pic:spPr>
                    <a:xfrm>
                      <a:off x="0" y="0"/>
                      <a:ext cx="2442845" cy="1461770"/>
                    </a:xfrm>
                    <a:prstGeom prst="rect">
                      <a:avLst/>
                    </a:prstGeom>
                    <a:noFill/>
                    <a:ln>
                      <a:noFill/>
                    </a:ln>
                  </pic:spPr>
                </pic:pic>
              </a:graphicData>
            </a:graphic>
          </wp:inline>
        </w:drawing>
      </w:r>
    </w:p>
    <w:p w14:paraId="4F911D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lang w:val="en-US" w:eastAsia="zh-CN"/>
        </w:rPr>
      </w:pPr>
      <w:r>
        <w:rPr>
          <w:rFonts w:hint="default" w:ascii="Times New Roman" w:hAnsi="Times New Roman" w:eastAsia="方正仿宋简体" w:cs="Times New Roman"/>
          <w:b/>
          <w:bCs/>
          <w:lang w:val="en-US" w:eastAsia="zh-CN"/>
        </w:rPr>
        <w:t>图4-1-2  调整输出电源前的输出波形</w:t>
      </w:r>
    </w:p>
    <w:p w14:paraId="364008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590800" cy="1504315"/>
            <wp:effectExtent l="0" t="0" r="0" b="0"/>
            <wp:docPr id="1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6"/>
                    <pic:cNvPicPr>
                      <a:picLocks noChangeAspect="1"/>
                    </pic:cNvPicPr>
                  </pic:nvPicPr>
                  <pic:blipFill>
                    <a:blip r:embed="rId18"/>
                    <a:srcRect t="8310" b="17404"/>
                    <a:stretch>
                      <a:fillRect/>
                    </a:stretch>
                  </pic:blipFill>
                  <pic:spPr>
                    <a:xfrm>
                      <a:off x="0" y="0"/>
                      <a:ext cx="2590800" cy="1504315"/>
                    </a:xfrm>
                    <a:prstGeom prst="rect">
                      <a:avLst/>
                    </a:prstGeom>
                    <a:noFill/>
                    <a:ln>
                      <a:noFill/>
                    </a:ln>
                  </pic:spPr>
                </pic:pic>
              </a:graphicData>
            </a:graphic>
          </wp:inline>
        </w:drawing>
      </w:r>
    </w:p>
    <w:p w14:paraId="2646E9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lang w:val="en-US" w:eastAsia="zh-CN"/>
        </w:rPr>
      </w:pPr>
      <w:r>
        <w:rPr>
          <w:rFonts w:hint="default" w:ascii="Times New Roman" w:hAnsi="Times New Roman" w:eastAsia="方正仿宋简体" w:cs="Times New Roman"/>
          <w:b/>
          <w:bCs/>
          <w:lang w:val="en-US" w:eastAsia="zh-CN"/>
        </w:rPr>
        <w:t>图4-1-3  调整输入电源后的输出波形</w:t>
      </w:r>
    </w:p>
    <w:p w14:paraId="57D6393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测得电路的直流工作点数据填入表4.2.1中，测量数据如图4-1-4所示。</w:t>
      </w:r>
    </w:p>
    <w:p w14:paraId="19F6B7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sz w:val="22"/>
          <w:szCs w:val="28"/>
          <w:lang w:val="en-US" w:eastAsia="zh-CN"/>
        </w:rPr>
      </w:pPr>
      <w:r>
        <w:rPr>
          <w:rFonts w:hint="default" w:ascii="Times New Roman" w:hAnsi="Times New Roman" w:eastAsia="方正仿宋简体" w:cs="Times New Roman"/>
          <w:b/>
          <w:bCs/>
          <w:sz w:val="22"/>
          <w:szCs w:val="28"/>
          <w:lang w:val="en-US" w:eastAsia="zh-CN"/>
        </w:rPr>
        <w:t xml:space="preserve">               表4.2.1  直流工作点测试数据           </w:t>
      </w:r>
      <w:r>
        <w:rPr>
          <w:rFonts w:hint="default" w:ascii="Times New Roman" w:hAnsi="Times New Roman" w:eastAsia="方正仿宋简体" w:cs="Times New Roman"/>
          <w:b w:val="0"/>
          <w:bCs w:val="0"/>
          <w:sz w:val="22"/>
          <w:szCs w:val="28"/>
          <w:lang w:val="en-US" w:eastAsia="zh-CN"/>
        </w:rPr>
        <w:t xml:space="preserve"> 测试条件</w:t>
      </w:r>
      <w:r>
        <w:rPr>
          <w:rFonts w:hint="default" w:ascii="Times New Roman" w:hAnsi="Times New Roman" w:eastAsia="方正仿宋简体" w:cs="Times New Roman"/>
          <w:b w:val="0"/>
          <w:bCs w:val="0"/>
          <w:position w:val="-12"/>
          <w:sz w:val="22"/>
          <w:szCs w:val="28"/>
          <w:lang w:val="en-US" w:eastAsia="zh-CN"/>
        </w:rPr>
        <w:object>
          <v:shape id="_x0000_i1027" o:spt="75" type="#_x0000_t75" style="height:18pt;width:51pt;" o:ole="t" filled="f" o:preferrelative="t" stroked="f" coordsize="21600,21600">
            <v:path/>
            <v:fill on="f" focussize="0,0"/>
            <v:stroke on="f"/>
            <v:imagedata r:id="rId20" o:title=""/>
            <o:lock v:ext="edit" aspectratio="f"/>
            <w10:wrap type="none"/>
            <w10:anchorlock/>
          </v:shape>
          <o:OLEObject Type="Embed" ProgID="Equation.DSMT4" ShapeID="_x0000_i1027" DrawAspect="Content" ObjectID="_1468075730" r:id="rId19">
            <o:LockedField>false</o:LockedField>
          </o:OLEObject>
        </w:object>
      </w:r>
    </w:p>
    <w:tbl>
      <w:tblPr>
        <w:tblStyle w:val="4"/>
        <w:tblW w:w="8522"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30"/>
        <w:gridCol w:w="911"/>
        <w:gridCol w:w="912"/>
        <w:gridCol w:w="912"/>
        <w:gridCol w:w="911"/>
        <w:gridCol w:w="911"/>
        <w:gridCol w:w="911"/>
        <w:gridCol w:w="913"/>
        <w:gridCol w:w="911"/>
      </w:tblGrid>
      <w:tr w14:paraId="10E91C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4" w:hRule="atLeast"/>
          <w:jc w:val="center"/>
        </w:trPr>
        <w:tc>
          <w:tcPr>
            <w:tcW w:w="1230" w:type="dxa"/>
            <w:tcBorders>
              <w:top w:val="double" w:color="000000" w:sz="4" w:space="0"/>
              <w:left w:val="double" w:color="000000" w:sz="4" w:space="0"/>
              <w:bottom w:val="single" w:color="000000" w:sz="4" w:space="0"/>
              <w:right w:val="single" w:color="000000" w:sz="4" w:space="0"/>
              <w:tl2br w:val="nil"/>
              <w:tr2bl w:val="nil"/>
            </w:tcBorders>
            <w:shd w:val="clear" w:color="auto" w:fill="FFFFFF"/>
            <w:vAlign w:val="top"/>
          </w:tcPr>
          <w:p w14:paraId="49915F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position w:val="-12"/>
                <w:sz w:val="22"/>
                <w:szCs w:val="28"/>
                <w:vertAlign w:val="baseline"/>
                <w:lang w:val="en-US" w:eastAsia="zh-CN"/>
              </w:rPr>
              <w:object>
                <v:shape id="_x0000_i1028" o:spt="75" type="#_x0000_t75" style="height:18pt;width:45pt;" o:ole="t" filled="f" o:preferrelative="t" stroked="f" coordsize="21600,21600">
                  <v:path/>
                  <v:fill on="f" focussize="0,0"/>
                  <v:stroke on="f"/>
                  <v:imagedata r:id="rId22" o:title=""/>
                  <o:lock v:ext="edit" aspectratio="f"/>
                  <w10:wrap type="none"/>
                  <w10:anchorlock/>
                </v:shape>
                <o:OLEObject Type="Embed" ProgID="Equation.DSMT4" ShapeID="_x0000_i1028" DrawAspect="Content" ObjectID="_1468075731" r:id="rId21">
                  <o:LockedField>false</o:LockedField>
                </o:OLEObject>
              </w:object>
            </w:r>
          </w:p>
        </w:tc>
        <w:tc>
          <w:tcPr>
            <w:tcW w:w="911" w:type="dxa"/>
            <w:tcBorders>
              <w:top w:val="double" w:color="000000" w:sz="4" w:space="0"/>
              <w:left w:val="single" w:color="000000" w:sz="4" w:space="0"/>
              <w:bottom w:val="single" w:color="000000" w:sz="4" w:space="0"/>
              <w:right w:val="single" w:color="000000" w:sz="4" w:space="0"/>
              <w:tl2br w:val="nil"/>
              <w:tr2bl w:val="nil"/>
            </w:tcBorders>
            <w:shd w:val="clear" w:color="auto" w:fill="FFFFFF"/>
          </w:tcPr>
          <w:p w14:paraId="59789FB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12</w:t>
            </w:r>
          </w:p>
        </w:tc>
        <w:tc>
          <w:tcPr>
            <w:tcW w:w="912" w:type="dxa"/>
            <w:tcBorders>
              <w:top w:val="double" w:color="000000" w:sz="4" w:space="0"/>
              <w:left w:val="single" w:color="000000" w:sz="4" w:space="0"/>
              <w:bottom w:val="single" w:color="000000" w:sz="4" w:space="0"/>
              <w:right w:val="single" w:color="000000" w:sz="4" w:space="0"/>
              <w:tl2br w:val="nil"/>
              <w:tr2bl w:val="nil"/>
            </w:tcBorders>
            <w:shd w:val="clear" w:color="auto" w:fill="FFFFFF"/>
          </w:tcPr>
          <w:p w14:paraId="550C349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14</w:t>
            </w:r>
          </w:p>
        </w:tc>
        <w:tc>
          <w:tcPr>
            <w:tcW w:w="912" w:type="dxa"/>
            <w:tcBorders>
              <w:top w:val="double" w:color="000000" w:sz="4" w:space="0"/>
              <w:left w:val="single" w:color="000000" w:sz="4" w:space="0"/>
              <w:bottom w:val="single" w:color="000000" w:sz="4" w:space="0"/>
              <w:right w:val="single" w:color="000000" w:sz="4" w:space="0"/>
              <w:tl2br w:val="nil"/>
              <w:tr2bl w:val="nil"/>
            </w:tcBorders>
            <w:shd w:val="clear" w:color="auto" w:fill="FFFFFF"/>
          </w:tcPr>
          <w:p w14:paraId="25A09B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16</w:t>
            </w:r>
          </w:p>
        </w:tc>
        <w:tc>
          <w:tcPr>
            <w:tcW w:w="911" w:type="dxa"/>
            <w:tcBorders>
              <w:top w:val="double" w:color="000000" w:sz="4" w:space="0"/>
              <w:left w:val="single" w:color="000000" w:sz="4" w:space="0"/>
              <w:bottom w:val="single" w:color="000000" w:sz="4" w:space="0"/>
              <w:right w:val="single" w:color="000000" w:sz="4" w:space="0"/>
              <w:tl2br w:val="nil"/>
              <w:tr2bl w:val="nil"/>
            </w:tcBorders>
            <w:shd w:val="clear" w:color="auto" w:fill="FFFFFF"/>
          </w:tcPr>
          <w:p w14:paraId="3B77E2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18</w:t>
            </w:r>
          </w:p>
        </w:tc>
        <w:tc>
          <w:tcPr>
            <w:tcW w:w="911" w:type="dxa"/>
            <w:tcBorders>
              <w:top w:val="double" w:color="000000" w:sz="4" w:space="0"/>
              <w:left w:val="single" w:color="000000" w:sz="4" w:space="0"/>
              <w:bottom w:val="single" w:color="000000" w:sz="4" w:space="0"/>
              <w:right w:val="single" w:color="000000" w:sz="4" w:space="0"/>
              <w:tl2br w:val="nil"/>
              <w:tr2bl w:val="nil"/>
            </w:tcBorders>
            <w:shd w:val="clear" w:color="auto" w:fill="FFFFFF"/>
          </w:tcPr>
          <w:p w14:paraId="7EDA0A6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20</w:t>
            </w:r>
          </w:p>
        </w:tc>
        <w:tc>
          <w:tcPr>
            <w:tcW w:w="911" w:type="dxa"/>
            <w:tcBorders>
              <w:top w:val="double" w:color="000000" w:sz="4" w:space="0"/>
              <w:left w:val="single" w:color="000000" w:sz="4" w:space="0"/>
              <w:bottom w:val="single" w:color="000000" w:sz="4" w:space="0"/>
              <w:right w:val="single" w:color="000000" w:sz="4" w:space="0"/>
              <w:tl2br w:val="nil"/>
              <w:tr2bl w:val="nil"/>
            </w:tcBorders>
            <w:shd w:val="clear" w:color="auto" w:fill="FFFFFF"/>
          </w:tcPr>
          <w:p w14:paraId="129736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22</w:t>
            </w:r>
          </w:p>
        </w:tc>
        <w:tc>
          <w:tcPr>
            <w:tcW w:w="913" w:type="dxa"/>
            <w:tcBorders>
              <w:top w:val="double" w:color="000000" w:sz="4" w:space="0"/>
              <w:left w:val="single" w:color="000000" w:sz="4" w:space="0"/>
              <w:bottom w:val="single" w:color="000000" w:sz="4" w:space="0"/>
              <w:right w:val="single" w:color="000000" w:sz="4" w:space="0"/>
              <w:tl2br w:val="nil"/>
              <w:tr2bl w:val="nil"/>
            </w:tcBorders>
            <w:shd w:val="clear" w:color="auto" w:fill="FFFFFF"/>
          </w:tcPr>
          <w:p w14:paraId="6B9AE0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24</w:t>
            </w:r>
          </w:p>
        </w:tc>
        <w:tc>
          <w:tcPr>
            <w:tcW w:w="911" w:type="dxa"/>
            <w:tcBorders>
              <w:top w:val="double" w:color="000000" w:sz="4" w:space="0"/>
              <w:left w:val="single" w:color="000000" w:sz="4" w:space="0"/>
              <w:bottom w:val="single" w:color="000000" w:sz="4" w:space="0"/>
              <w:right w:val="double" w:color="000000" w:sz="4" w:space="0"/>
              <w:tl2br w:val="nil"/>
              <w:tr2bl w:val="nil"/>
            </w:tcBorders>
            <w:shd w:val="clear" w:color="auto" w:fill="FFFFFF"/>
          </w:tcPr>
          <w:p w14:paraId="3C50DB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26</w:t>
            </w:r>
          </w:p>
        </w:tc>
      </w:tr>
      <w:tr w14:paraId="4965D83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0" w:type="dxa"/>
            <w:tcBorders>
              <w:top w:val="single" w:color="000000" w:sz="4" w:space="0"/>
              <w:left w:val="double" w:color="000000" w:sz="4" w:space="0"/>
              <w:bottom w:val="single" w:color="000000" w:sz="4" w:space="0"/>
              <w:right w:val="single" w:color="000000" w:sz="4" w:space="0"/>
              <w:tl2br w:val="nil"/>
              <w:tr2bl w:val="nil"/>
            </w:tcBorders>
            <w:shd w:val="clear" w:color="auto" w:fill="FFFFFF"/>
          </w:tcPr>
          <w:p w14:paraId="4E0011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position w:val="-14"/>
                <w:sz w:val="22"/>
                <w:szCs w:val="28"/>
                <w:vertAlign w:val="baseline"/>
                <w:lang w:val="en-US" w:eastAsia="zh-CN"/>
              </w:rPr>
              <w:object>
                <v:shape id="_x0000_i1029" o:spt="75" type="#_x0000_t75" style="height:19pt;width:36pt;" o:ole="t" filled="f" o:preferrelative="t" stroked="f" coordsize="21600,21600">
                  <v:path/>
                  <v:fill on="f" focussize="0,0"/>
                  <v:stroke on="f"/>
                  <v:imagedata r:id="rId24" o:title=""/>
                  <o:lock v:ext="edit" aspectratio="f"/>
                  <w10:wrap type="none"/>
                  <w10:anchorlock/>
                </v:shape>
                <o:OLEObject Type="Embed" ProgID="Equation.DSMT4" ShapeID="_x0000_i1029" DrawAspect="Content" ObjectID="_1468075732" r:id="rId23">
                  <o:LockedField>false</o:LockedField>
                </o:OLEObject>
              </w:object>
            </w:r>
          </w:p>
        </w:tc>
        <w:tc>
          <w:tcPr>
            <w:tcW w:w="911"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1688C1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3.33</w:t>
            </w:r>
          </w:p>
        </w:tc>
        <w:tc>
          <w:tcPr>
            <w:tcW w:w="912"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top"/>
          </w:tcPr>
          <w:p w14:paraId="7F08F7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2.98</w:t>
            </w:r>
          </w:p>
        </w:tc>
        <w:tc>
          <w:tcPr>
            <w:tcW w:w="912"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188B71E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2.69</w:t>
            </w:r>
          </w:p>
        </w:tc>
        <w:tc>
          <w:tcPr>
            <w:tcW w:w="911"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3315CAD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2.45</w:t>
            </w:r>
          </w:p>
        </w:tc>
        <w:tc>
          <w:tcPr>
            <w:tcW w:w="911"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5AFA828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2.25</w:t>
            </w:r>
          </w:p>
        </w:tc>
        <w:tc>
          <w:tcPr>
            <w:tcW w:w="911"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610E3FA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2.08</w:t>
            </w:r>
          </w:p>
        </w:tc>
        <w:tc>
          <w:tcPr>
            <w:tcW w:w="913"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58A590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1.94</w:t>
            </w:r>
          </w:p>
        </w:tc>
        <w:tc>
          <w:tcPr>
            <w:tcW w:w="911" w:type="dxa"/>
            <w:tcBorders>
              <w:top w:val="single" w:color="000000" w:sz="4" w:space="0"/>
              <w:left w:val="single" w:color="000000" w:sz="4" w:space="0"/>
              <w:bottom w:val="single" w:color="000000" w:sz="4" w:space="0"/>
              <w:right w:val="double" w:color="000000" w:sz="4" w:space="0"/>
              <w:tl2br w:val="nil"/>
              <w:tr2bl w:val="nil"/>
            </w:tcBorders>
            <w:shd w:val="clear" w:color="auto" w:fill="FFFFFF"/>
          </w:tcPr>
          <w:p w14:paraId="30BA1E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1.81</w:t>
            </w:r>
          </w:p>
        </w:tc>
      </w:tr>
      <w:tr w14:paraId="4D3BB3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30" w:type="dxa"/>
            <w:tcBorders>
              <w:top w:val="single" w:color="000000" w:sz="4" w:space="0"/>
              <w:left w:val="double" w:color="000000" w:sz="4" w:space="0"/>
              <w:bottom w:val="single" w:color="000000" w:sz="4" w:space="0"/>
              <w:right w:val="single" w:color="000000" w:sz="4" w:space="0"/>
              <w:tl2br w:val="nil"/>
              <w:tr2bl w:val="nil"/>
            </w:tcBorders>
            <w:shd w:val="clear" w:color="auto" w:fill="FFFFFF"/>
          </w:tcPr>
          <w:p w14:paraId="6048DC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position w:val="-14"/>
                <w:sz w:val="22"/>
                <w:szCs w:val="28"/>
                <w:vertAlign w:val="baseline"/>
                <w:lang w:val="en-US" w:eastAsia="zh-CN"/>
              </w:rPr>
              <w:object>
                <v:shape id="_x0000_i1030" o:spt="75" type="#_x0000_t75" style="height:19pt;width:36pt;" o:ole="t" filled="f" o:preferrelative="t" stroked="f" coordsize="21600,21600">
                  <v:path/>
                  <v:fill on="f" focussize="0,0"/>
                  <v:stroke on="f"/>
                  <v:imagedata r:id="rId26" o:title=""/>
                  <o:lock v:ext="edit" aspectratio="f"/>
                  <w10:wrap type="none"/>
                  <w10:anchorlock/>
                </v:shape>
                <o:OLEObject Type="Embed" ProgID="Equation.DSMT4" ShapeID="_x0000_i1030" DrawAspect="Content" ObjectID="_1468075733" r:id="rId25">
                  <o:LockedField>false</o:LockedField>
                </o:OLEObject>
              </w:object>
            </w:r>
          </w:p>
        </w:tc>
        <w:tc>
          <w:tcPr>
            <w:tcW w:w="911"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623C15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12.00</w:t>
            </w:r>
          </w:p>
        </w:tc>
        <w:tc>
          <w:tcPr>
            <w:tcW w:w="912"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773391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12.00</w:t>
            </w:r>
          </w:p>
        </w:tc>
        <w:tc>
          <w:tcPr>
            <w:tcW w:w="912"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678596F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12.00</w:t>
            </w:r>
          </w:p>
        </w:tc>
        <w:tc>
          <w:tcPr>
            <w:tcW w:w="911"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11B8EA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12.00</w:t>
            </w:r>
          </w:p>
        </w:tc>
        <w:tc>
          <w:tcPr>
            <w:tcW w:w="911"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52C06F0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12.00</w:t>
            </w:r>
          </w:p>
        </w:tc>
        <w:tc>
          <w:tcPr>
            <w:tcW w:w="911"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1A830CC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12.00</w:t>
            </w:r>
          </w:p>
        </w:tc>
        <w:tc>
          <w:tcPr>
            <w:tcW w:w="913"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75001F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12.00</w:t>
            </w:r>
          </w:p>
        </w:tc>
        <w:tc>
          <w:tcPr>
            <w:tcW w:w="911" w:type="dxa"/>
            <w:tcBorders>
              <w:top w:val="single" w:color="000000" w:sz="4" w:space="0"/>
              <w:left w:val="single" w:color="000000" w:sz="4" w:space="0"/>
              <w:bottom w:val="single" w:color="000000" w:sz="4" w:space="0"/>
              <w:right w:val="double" w:color="000000" w:sz="4" w:space="0"/>
              <w:tl2br w:val="nil"/>
              <w:tr2bl w:val="nil"/>
            </w:tcBorders>
            <w:shd w:val="clear" w:color="auto" w:fill="FFFFFF"/>
          </w:tcPr>
          <w:p w14:paraId="4CF0D0F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12.00</w:t>
            </w:r>
          </w:p>
        </w:tc>
      </w:tr>
      <w:tr w14:paraId="39AD0B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30" w:type="dxa"/>
            <w:tcBorders>
              <w:top w:val="single" w:color="000000" w:sz="4" w:space="0"/>
              <w:left w:val="double" w:color="000000" w:sz="4" w:space="0"/>
              <w:bottom w:val="single" w:color="000000" w:sz="4" w:space="0"/>
              <w:right w:val="single" w:color="000000" w:sz="4" w:space="0"/>
              <w:tl2br w:val="nil"/>
              <w:tr2bl w:val="nil"/>
            </w:tcBorders>
            <w:shd w:val="clear" w:color="auto" w:fill="FFFFFF"/>
          </w:tcPr>
          <w:p w14:paraId="04C860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position w:val="-14"/>
                <w:sz w:val="22"/>
                <w:szCs w:val="28"/>
                <w:vertAlign w:val="baseline"/>
                <w:lang w:val="en-US" w:eastAsia="zh-CN"/>
              </w:rPr>
              <w:object>
                <v:shape id="_x0000_i1031" o:spt="75" type="#_x0000_t75" style="height:19pt;width:36pt;" o:ole="t" filled="f" o:preferrelative="t" stroked="f" coordsize="21600,21600">
                  <v:path/>
                  <v:fill on="f" focussize="0,0"/>
                  <v:stroke on="f"/>
                  <v:imagedata r:id="rId28" o:title=""/>
                  <o:lock v:ext="edit" aspectratio="f"/>
                  <w10:wrap type="none"/>
                  <w10:anchorlock/>
                </v:shape>
                <o:OLEObject Type="Embed" ProgID="Equation.DSMT4" ShapeID="_x0000_i1031" DrawAspect="Content" ObjectID="_1468075734" r:id="rId27">
                  <o:LockedField>false</o:LockedField>
                </o:OLEObject>
              </w:object>
            </w:r>
          </w:p>
        </w:tc>
        <w:tc>
          <w:tcPr>
            <w:tcW w:w="911"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41F374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2.69</w:t>
            </w:r>
          </w:p>
        </w:tc>
        <w:tc>
          <w:tcPr>
            <w:tcW w:w="912"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57363D9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2.33</w:t>
            </w:r>
          </w:p>
        </w:tc>
        <w:tc>
          <w:tcPr>
            <w:tcW w:w="912"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39D9B0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2.05</w:t>
            </w:r>
          </w:p>
        </w:tc>
        <w:tc>
          <w:tcPr>
            <w:tcW w:w="911"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4CDCCA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1.82</w:t>
            </w:r>
          </w:p>
        </w:tc>
        <w:tc>
          <w:tcPr>
            <w:tcW w:w="911"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793A54A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1.62</w:t>
            </w:r>
          </w:p>
        </w:tc>
        <w:tc>
          <w:tcPr>
            <w:tcW w:w="911"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16045F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1.46</w:t>
            </w:r>
          </w:p>
        </w:tc>
        <w:tc>
          <w:tcPr>
            <w:tcW w:w="913" w:type="dxa"/>
            <w:tcBorders>
              <w:top w:val="single" w:color="000000" w:sz="4" w:space="0"/>
              <w:left w:val="single" w:color="000000" w:sz="4" w:space="0"/>
              <w:bottom w:val="single" w:color="000000" w:sz="4" w:space="0"/>
              <w:right w:val="single" w:color="000000" w:sz="4" w:space="0"/>
              <w:tl2br w:val="nil"/>
              <w:tr2bl w:val="nil"/>
            </w:tcBorders>
            <w:shd w:val="clear" w:color="auto" w:fill="FFFFFF"/>
          </w:tcPr>
          <w:p w14:paraId="58A07F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1.32</w:t>
            </w:r>
          </w:p>
        </w:tc>
        <w:tc>
          <w:tcPr>
            <w:tcW w:w="911" w:type="dxa"/>
            <w:tcBorders>
              <w:top w:val="single" w:color="000000" w:sz="4" w:space="0"/>
              <w:left w:val="single" w:color="000000" w:sz="4" w:space="0"/>
              <w:bottom w:val="single" w:color="000000" w:sz="4" w:space="0"/>
              <w:right w:val="double" w:color="000000" w:sz="4" w:space="0"/>
              <w:tl2br w:val="nil"/>
              <w:tr2bl w:val="nil"/>
            </w:tcBorders>
            <w:shd w:val="clear" w:color="auto" w:fill="FFFFFF"/>
          </w:tcPr>
          <w:p w14:paraId="10CA7A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1.19</w:t>
            </w:r>
          </w:p>
        </w:tc>
      </w:tr>
      <w:tr w14:paraId="5F3146E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30" w:type="dxa"/>
            <w:tcBorders>
              <w:top w:val="single" w:color="000000" w:sz="4" w:space="0"/>
              <w:left w:val="double" w:color="000000" w:sz="4" w:space="0"/>
              <w:bottom w:val="double" w:color="000000" w:sz="4" w:space="0"/>
              <w:right w:val="single" w:color="000000" w:sz="4" w:space="0"/>
              <w:tl2br w:val="nil"/>
              <w:tr2bl w:val="nil"/>
            </w:tcBorders>
            <w:shd w:val="clear" w:color="auto" w:fill="FFFFFF"/>
          </w:tcPr>
          <w:p w14:paraId="5C7786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position w:val="-14"/>
                <w:sz w:val="22"/>
                <w:szCs w:val="28"/>
                <w:vertAlign w:val="baseline"/>
                <w:lang w:val="en-US" w:eastAsia="zh-CN"/>
              </w:rPr>
              <w:object>
                <v:shape id="_x0000_i1032" o:spt="75" type="#_x0000_t75" style="height:19pt;width:42.95pt;" o:ole="t" filled="f" o:preferrelative="t" stroked="f" coordsize="21600,21600">
                  <v:path/>
                  <v:fill on="f" focussize="0,0"/>
                  <v:stroke on="f"/>
                  <v:imagedata r:id="rId30" o:title=""/>
                  <o:lock v:ext="edit" aspectratio="f"/>
                  <w10:wrap type="none"/>
                  <w10:anchorlock/>
                </v:shape>
                <o:OLEObject Type="Embed" ProgID="Equation.DSMT4" ShapeID="_x0000_i1032" DrawAspect="Content" ObjectID="_1468075735" r:id="rId29">
                  <o:LockedField>false</o:LockedField>
                </o:OLEObject>
              </w:object>
            </w:r>
          </w:p>
        </w:tc>
        <w:tc>
          <w:tcPr>
            <w:tcW w:w="911" w:type="dxa"/>
            <w:tcBorders>
              <w:top w:val="single" w:color="000000" w:sz="4" w:space="0"/>
              <w:left w:val="single" w:color="000000" w:sz="4" w:space="0"/>
              <w:bottom w:val="double" w:color="000000" w:sz="4" w:space="0"/>
              <w:right w:val="single" w:color="000000" w:sz="4" w:space="0"/>
              <w:tl2br w:val="nil"/>
              <w:tr2bl w:val="nil"/>
            </w:tcBorders>
            <w:shd w:val="clear" w:color="auto" w:fill="FFFFFF"/>
          </w:tcPr>
          <w:p w14:paraId="5CB9B1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2.67</w:t>
            </w:r>
          </w:p>
        </w:tc>
        <w:tc>
          <w:tcPr>
            <w:tcW w:w="912" w:type="dxa"/>
            <w:tcBorders>
              <w:top w:val="single" w:color="000000" w:sz="4" w:space="0"/>
              <w:left w:val="single" w:color="000000" w:sz="4" w:space="0"/>
              <w:bottom w:val="double" w:color="000000" w:sz="4" w:space="0"/>
              <w:right w:val="single" w:color="000000" w:sz="4" w:space="0"/>
              <w:tl2br w:val="nil"/>
              <w:tr2bl w:val="nil"/>
            </w:tcBorders>
            <w:shd w:val="clear" w:color="auto" w:fill="FFFFFF"/>
          </w:tcPr>
          <w:p w14:paraId="56CBE1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2.32</w:t>
            </w:r>
          </w:p>
        </w:tc>
        <w:tc>
          <w:tcPr>
            <w:tcW w:w="912" w:type="dxa"/>
            <w:tcBorders>
              <w:top w:val="single" w:color="000000" w:sz="4" w:space="0"/>
              <w:left w:val="single" w:color="000000" w:sz="4" w:space="0"/>
              <w:bottom w:val="double" w:color="000000" w:sz="4" w:space="0"/>
              <w:right w:val="single" w:color="000000" w:sz="4" w:space="0"/>
              <w:tl2br w:val="nil"/>
              <w:tr2bl w:val="nil"/>
            </w:tcBorders>
            <w:shd w:val="clear" w:color="auto" w:fill="FFFFFF"/>
          </w:tcPr>
          <w:p w14:paraId="1D6505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2.04</w:t>
            </w:r>
          </w:p>
        </w:tc>
        <w:tc>
          <w:tcPr>
            <w:tcW w:w="911" w:type="dxa"/>
            <w:tcBorders>
              <w:top w:val="single" w:color="000000" w:sz="4" w:space="0"/>
              <w:left w:val="single" w:color="000000" w:sz="4" w:space="0"/>
              <w:bottom w:val="double" w:color="000000" w:sz="4" w:space="0"/>
              <w:right w:val="single" w:color="000000" w:sz="4" w:space="0"/>
              <w:tl2br w:val="nil"/>
              <w:tr2bl w:val="nil"/>
            </w:tcBorders>
            <w:shd w:val="clear" w:color="auto" w:fill="FFFFFF"/>
          </w:tcPr>
          <w:p w14:paraId="27579E4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1.81</w:t>
            </w:r>
          </w:p>
        </w:tc>
        <w:tc>
          <w:tcPr>
            <w:tcW w:w="911" w:type="dxa"/>
            <w:tcBorders>
              <w:top w:val="single" w:color="000000" w:sz="4" w:space="0"/>
              <w:left w:val="single" w:color="000000" w:sz="4" w:space="0"/>
              <w:bottom w:val="double" w:color="000000" w:sz="4" w:space="0"/>
              <w:right w:val="single" w:color="000000" w:sz="4" w:space="0"/>
              <w:tl2br w:val="nil"/>
              <w:tr2bl w:val="nil"/>
            </w:tcBorders>
            <w:shd w:val="clear" w:color="auto" w:fill="FFFFFF"/>
          </w:tcPr>
          <w:p w14:paraId="5BA541B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1.62</w:t>
            </w:r>
          </w:p>
        </w:tc>
        <w:tc>
          <w:tcPr>
            <w:tcW w:w="911" w:type="dxa"/>
            <w:tcBorders>
              <w:top w:val="single" w:color="000000" w:sz="4" w:space="0"/>
              <w:left w:val="single" w:color="000000" w:sz="4" w:space="0"/>
              <w:bottom w:val="double" w:color="000000" w:sz="4" w:space="0"/>
              <w:right w:val="single" w:color="000000" w:sz="4" w:space="0"/>
              <w:tl2br w:val="nil"/>
              <w:tr2bl w:val="nil"/>
            </w:tcBorders>
            <w:shd w:val="clear" w:color="auto" w:fill="FFFFFF"/>
          </w:tcPr>
          <w:p w14:paraId="682A111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1.45</w:t>
            </w:r>
          </w:p>
        </w:tc>
        <w:tc>
          <w:tcPr>
            <w:tcW w:w="913" w:type="dxa"/>
            <w:tcBorders>
              <w:top w:val="single" w:color="000000" w:sz="4" w:space="0"/>
              <w:left w:val="single" w:color="000000" w:sz="4" w:space="0"/>
              <w:bottom w:val="double" w:color="000000" w:sz="4" w:space="0"/>
              <w:right w:val="single" w:color="000000" w:sz="4" w:space="0"/>
              <w:tl2br w:val="nil"/>
              <w:tr2bl w:val="nil"/>
            </w:tcBorders>
            <w:shd w:val="clear" w:color="auto" w:fill="FFFFFF"/>
          </w:tcPr>
          <w:p w14:paraId="621E17B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1.31</w:t>
            </w:r>
          </w:p>
        </w:tc>
        <w:tc>
          <w:tcPr>
            <w:tcW w:w="911" w:type="dxa"/>
            <w:tcBorders>
              <w:top w:val="single" w:color="000000" w:sz="4" w:space="0"/>
              <w:left w:val="single" w:color="000000" w:sz="4" w:space="0"/>
              <w:bottom w:val="double" w:color="000000" w:sz="4" w:space="0"/>
              <w:right w:val="double" w:color="000000" w:sz="4" w:space="0"/>
              <w:tl2br w:val="nil"/>
              <w:tr2bl w:val="nil"/>
            </w:tcBorders>
            <w:shd w:val="clear" w:color="auto" w:fill="FFFFFF"/>
          </w:tcPr>
          <w:p w14:paraId="65BE88B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sz w:val="22"/>
                <w:szCs w:val="28"/>
                <w:vertAlign w:val="baseline"/>
                <w:lang w:val="en-US" w:eastAsia="zh-CN"/>
              </w:rPr>
            </w:pPr>
            <w:r>
              <w:rPr>
                <w:rFonts w:hint="default" w:ascii="Times New Roman" w:hAnsi="Times New Roman" w:eastAsia="方正仿宋简体" w:cs="Times New Roman"/>
                <w:b w:val="0"/>
                <w:bCs/>
                <w:color w:val="000000"/>
                <w:sz w:val="22"/>
                <w:szCs w:val="28"/>
                <w:vertAlign w:val="baseline"/>
                <w:lang w:val="en-US" w:eastAsia="zh-CN"/>
              </w:rPr>
              <w:t>1.19</w:t>
            </w:r>
          </w:p>
        </w:tc>
      </w:tr>
    </w:tbl>
    <w:p w14:paraId="707E0B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152015" cy="1144905"/>
            <wp:effectExtent l="0" t="0" r="6985" b="10795"/>
            <wp:docPr id="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
                    <pic:cNvPicPr>
                      <a:picLocks noChangeAspect="1"/>
                    </pic:cNvPicPr>
                  </pic:nvPicPr>
                  <pic:blipFill>
                    <a:blip r:embed="rId31"/>
                    <a:stretch>
                      <a:fillRect/>
                    </a:stretch>
                  </pic:blipFill>
                  <pic:spPr>
                    <a:xfrm>
                      <a:off x="0" y="0"/>
                      <a:ext cx="2152015" cy="1144905"/>
                    </a:xfrm>
                    <a:prstGeom prst="rect">
                      <a:avLst/>
                    </a:prstGeom>
                    <a:noFill/>
                    <a:ln>
                      <a:noFill/>
                    </a:ln>
                  </pic:spPr>
                </pic:pic>
              </a:graphicData>
            </a:graphic>
          </wp:inline>
        </w:drawing>
      </w:r>
      <w:r>
        <w:rPr>
          <w:rFonts w:hint="default" w:ascii="Times New Roman" w:hAnsi="Times New Roman" w:eastAsia="方正仿宋简体" w:cs="Times New Roman"/>
        </w:rPr>
        <w:drawing>
          <wp:inline distT="0" distB="0" distL="114300" distR="114300">
            <wp:extent cx="2155825" cy="1113155"/>
            <wp:effectExtent l="0" t="0" r="3175" b="4445"/>
            <wp:docPr id="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pic:cNvPicPr>
                      <a:picLocks noChangeAspect="1"/>
                    </pic:cNvPicPr>
                  </pic:nvPicPr>
                  <pic:blipFill>
                    <a:blip r:embed="rId32"/>
                    <a:stretch>
                      <a:fillRect/>
                    </a:stretch>
                  </pic:blipFill>
                  <pic:spPr>
                    <a:xfrm>
                      <a:off x="0" y="0"/>
                      <a:ext cx="2155825" cy="1113155"/>
                    </a:xfrm>
                    <a:prstGeom prst="rect">
                      <a:avLst/>
                    </a:prstGeom>
                    <a:noFill/>
                    <a:ln>
                      <a:noFill/>
                    </a:ln>
                  </pic:spPr>
                </pic:pic>
              </a:graphicData>
            </a:graphic>
          </wp:inline>
        </w:drawing>
      </w:r>
    </w:p>
    <w:p w14:paraId="6C2D0C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175510" cy="1127760"/>
            <wp:effectExtent l="0" t="0" r="8890" b="2540"/>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pic:cNvPicPr>
                  </pic:nvPicPr>
                  <pic:blipFill>
                    <a:blip r:embed="rId33"/>
                    <a:stretch>
                      <a:fillRect/>
                    </a:stretch>
                  </pic:blipFill>
                  <pic:spPr>
                    <a:xfrm>
                      <a:off x="0" y="0"/>
                      <a:ext cx="2175510" cy="1127760"/>
                    </a:xfrm>
                    <a:prstGeom prst="rect">
                      <a:avLst/>
                    </a:prstGeom>
                    <a:noFill/>
                    <a:ln>
                      <a:noFill/>
                    </a:ln>
                  </pic:spPr>
                </pic:pic>
              </a:graphicData>
            </a:graphic>
          </wp:inline>
        </w:drawing>
      </w:r>
      <w:r>
        <w:rPr>
          <w:rFonts w:hint="default" w:ascii="Times New Roman" w:hAnsi="Times New Roman" w:eastAsia="方正仿宋简体" w:cs="Times New Roman"/>
        </w:rPr>
        <w:drawing>
          <wp:inline distT="0" distB="0" distL="114300" distR="114300">
            <wp:extent cx="2100580" cy="1123950"/>
            <wp:effectExtent l="0" t="0" r="7620" b="6350"/>
            <wp:docPr id="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0"/>
                    <pic:cNvPicPr>
                      <a:picLocks noChangeAspect="1"/>
                    </pic:cNvPicPr>
                  </pic:nvPicPr>
                  <pic:blipFill>
                    <a:blip r:embed="rId34"/>
                    <a:stretch>
                      <a:fillRect/>
                    </a:stretch>
                  </pic:blipFill>
                  <pic:spPr>
                    <a:xfrm>
                      <a:off x="0" y="0"/>
                      <a:ext cx="2100580" cy="1123950"/>
                    </a:xfrm>
                    <a:prstGeom prst="rect">
                      <a:avLst/>
                    </a:prstGeom>
                    <a:noFill/>
                    <a:ln>
                      <a:noFill/>
                    </a:ln>
                  </pic:spPr>
                </pic:pic>
              </a:graphicData>
            </a:graphic>
          </wp:inline>
        </w:drawing>
      </w:r>
    </w:p>
    <w:p w14:paraId="606861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154555" cy="1130300"/>
            <wp:effectExtent l="0" t="0" r="4445" b="0"/>
            <wp:docPr id="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1"/>
                    <pic:cNvPicPr>
                      <a:picLocks noChangeAspect="1"/>
                    </pic:cNvPicPr>
                  </pic:nvPicPr>
                  <pic:blipFill>
                    <a:blip r:embed="rId35"/>
                    <a:stretch>
                      <a:fillRect/>
                    </a:stretch>
                  </pic:blipFill>
                  <pic:spPr>
                    <a:xfrm>
                      <a:off x="0" y="0"/>
                      <a:ext cx="2154555" cy="1130300"/>
                    </a:xfrm>
                    <a:prstGeom prst="rect">
                      <a:avLst/>
                    </a:prstGeom>
                    <a:noFill/>
                    <a:ln>
                      <a:noFill/>
                    </a:ln>
                  </pic:spPr>
                </pic:pic>
              </a:graphicData>
            </a:graphic>
          </wp:inline>
        </w:drawing>
      </w:r>
      <w:r>
        <w:rPr>
          <w:rFonts w:hint="default" w:ascii="Times New Roman" w:hAnsi="Times New Roman" w:eastAsia="方正仿宋简体" w:cs="Times New Roman"/>
        </w:rPr>
        <w:drawing>
          <wp:inline distT="0" distB="0" distL="114300" distR="114300">
            <wp:extent cx="2132965" cy="1108710"/>
            <wp:effectExtent l="0" t="0" r="635" b="8890"/>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36"/>
                    <a:stretch>
                      <a:fillRect/>
                    </a:stretch>
                  </pic:blipFill>
                  <pic:spPr>
                    <a:xfrm>
                      <a:off x="0" y="0"/>
                      <a:ext cx="2132965" cy="1108710"/>
                    </a:xfrm>
                    <a:prstGeom prst="rect">
                      <a:avLst/>
                    </a:prstGeom>
                    <a:noFill/>
                    <a:ln>
                      <a:noFill/>
                    </a:ln>
                  </pic:spPr>
                </pic:pic>
              </a:graphicData>
            </a:graphic>
          </wp:inline>
        </w:drawing>
      </w:r>
    </w:p>
    <w:p w14:paraId="49636F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097405" cy="1113155"/>
            <wp:effectExtent l="0" t="0" r="10795" b="444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37"/>
                    <a:stretch>
                      <a:fillRect/>
                    </a:stretch>
                  </pic:blipFill>
                  <pic:spPr>
                    <a:xfrm>
                      <a:off x="0" y="0"/>
                      <a:ext cx="2097405" cy="1113155"/>
                    </a:xfrm>
                    <a:prstGeom prst="rect">
                      <a:avLst/>
                    </a:prstGeom>
                    <a:noFill/>
                    <a:ln>
                      <a:noFill/>
                    </a:ln>
                  </pic:spPr>
                </pic:pic>
              </a:graphicData>
            </a:graphic>
          </wp:inline>
        </w:drawing>
      </w:r>
      <w:r>
        <w:rPr>
          <w:rFonts w:hint="default" w:ascii="Times New Roman" w:hAnsi="Times New Roman" w:eastAsia="方正仿宋简体" w:cs="Times New Roman"/>
        </w:rPr>
        <w:drawing>
          <wp:inline distT="0" distB="0" distL="114300" distR="114300">
            <wp:extent cx="2075815" cy="1073785"/>
            <wp:effectExtent l="0" t="0" r="6985" b="5715"/>
            <wp:docPr id="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5"/>
                    <pic:cNvPicPr>
                      <a:picLocks noChangeAspect="1"/>
                    </pic:cNvPicPr>
                  </pic:nvPicPr>
                  <pic:blipFill>
                    <a:blip r:embed="rId38"/>
                    <a:stretch>
                      <a:fillRect/>
                    </a:stretch>
                  </pic:blipFill>
                  <pic:spPr>
                    <a:xfrm>
                      <a:off x="0" y="0"/>
                      <a:ext cx="2075815" cy="1073785"/>
                    </a:xfrm>
                    <a:prstGeom prst="rect">
                      <a:avLst/>
                    </a:prstGeom>
                    <a:noFill/>
                    <a:ln>
                      <a:noFill/>
                    </a:ln>
                  </pic:spPr>
                </pic:pic>
              </a:graphicData>
            </a:graphic>
          </wp:inline>
        </w:drawing>
      </w:r>
    </w:p>
    <w:p w14:paraId="4C82B5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lang w:val="en-US" w:eastAsia="zh-CN"/>
        </w:rPr>
      </w:pPr>
      <w:r>
        <w:rPr>
          <w:rFonts w:hint="default" w:ascii="Times New Roman" w:hAnsi="Times New Roman" w:eastAsia="方正仿宋简体" w:cs="Times New Roman"/>
          <w:b/>
          <w:bCs/>
          <w:lang w:val="en-US" w:eastAsia="zh-CN"/>
        </w:rPr>
        <w:t>图4-1-4  直流工作点测量</w:t>
      </w:r>
    </w:p>
    <w:p w14:paraId="53BE3CF1">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放大倍数的计算：利用虚拟示波器的测量波形，如图4-1-3所示，计算出该放大器的放大倍数。</w:t>
      </w:r>
    </w:p>
    <w:p w14:paraId="250277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position w:val="-30"/>
          <w:sz w:val="24"/>
          <w:szCs w:val="32"/>
          <w:lang w:val="en-US" w:eastAsia="zh-CN"/>
        </w:rPr>
        <w:object>
          <v:shape id="_x0000_i1033" o:spt="75" type="#_x0000_t75" style="height:45pt;width:216.45pt;" o:ole="t" filled="f" o:preferrelative="t" stroked="f" coordsize="21600,21600">
            <v:path/>
            <v:fill on="f" focussize="0,0"/>
            <v:stroke on="f"/>
            <v:imagedata r:id="rId40" o:title=""/>
            <o:lock v:ext="edit" aspectratio="f"/>
            <w10:wrap type="none"/>
            <w10:anchorlock/>
          </v:shape>
          <o:OLEObject Type="Embed" ProgID="Equation.DSMT4" ShapeID="_x0000_i1033" DrawAspect="Content" ObjectID="_1468075736" r:id="rId39">
            <o:LockedField>false</o:LockedField>
          </o:OLEObject>
        </w:object>
      </w:r>
    </w:p>
    <w:p w14:paraId="0F8C0D3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观察负载电阻对电路性能的影响：将R</w:t>
      </w:r>
      <w:r>
        <w:rPr>
          <w:rFonts w:hint="default" w:ascii="Times New Roman" w:hAnsi="Times New Roman" w:eastAsia="方正仿宋简体" w:cs="Times New Roman"/>
          <w:b w:val="0"/>
          <w:bCs w:val="0"/>
          <w:sz w:val="24"/>
          <w:szCs w:val="32"/>
          <w:vertAlign w:val="subscript"/>
          <w:lang w:val="en-US" w:eastAsia="zh-CN"/>
        </w:rPr>
        <w:t>4</w:t>
      </w:r>
      <w:r>
        <w:rPr>
          <w:rFonts w:hint="default" w:ascii="Times New Roman" w:hAnsi="Times New Roman" w:eastAsia="方正仿宋简体" w:cs="Times New Roman"/>
          <w:b w:val="0"/>
          <w:bCs w:val="0"/>
          <w:sz w:val="24"/>
          <w:szCs w:val="32"/>
          <w:lang w:val="en-US" w:eastAsia="zh-CN"/>
        </w:rPr>
        <w:t>的值分别取为10kΩ、100kΩ、∞，示波器的仿真波形如图4-1-5所示，将测量数据填入表4.2.2中。</w:t>
      </w:r>
    </w:p>
    <w:p w14:paraId="5CFEC5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val="0"/>
          <w:bCs w:val="0"/>
          <w:position w:val="-12"/>
          <w:sz w:val="22"/>
          <w:szCs w:val="28"/>
          <w:lang w:val="en-US" w:eastAsia="zh-CN"/>
        </w:rPr>
      </w:pPr>
      <w:r>
        <w:rPr>
          <w:rFonts w:hint="default" w:ascii="Times New Roman" w:hAnsi="Times New Roman" w:eastAsia="方正仿宋简体" w:cs="Times New Roman"/>
          <w:b/>
          <w:bCs/>
          <w:sz w:val="22"/>
          <w:szCs w:val="28"/>
          <w:lang w:val="en-US" w:eastAsia="zh-CN"/>
        </w:rPr>
        <w:t xml:space="preserve">表4.2.2  负载对电路性能的影响      </w:t>
      </w:r>
      <w:r>
        <w:rPr>
          <w:rFonts w:hint="default" w:ascii="Times New Roman" w:hAnsi="Times New Roman" w:eastAsia="方正仿宋简体" w:cs="Times New Roman"/>
          <w:b w:val="0"/>
          <w:bCs w:val="0"/>
          <w:sz w:val="22"/>
          <w:szCs w:val="28"/>
          <w:lang w:val="en-US" w:eastAsia="zh-CN"/>
        </w:rPr>
        <w:t>测试条件</w:t>
      </w:r>
      <w:r>
        <w:rPr>
          <w:rFonts w:hint="default" w:ascii="Times New Roman" w:hAnsi="Times New Roman" w:eastAsia="方正仿宋简体" w:cs="Times New Roman"/>
          <w:b w:val="0"/>
          <w:bCs w:val="0"/>
          <w:position w:val="-12"/>
          <w:sz w:val="22"/>
          <w:szCs w:val="28"/>
          <w:lang w:val="en-US" w:eastAsia="zh-CN"/>
        </w:rPr>
        <w:object>
          <v:shape id="_x0000_i1034" o:spt="75" type="#_x0000_t75" style="height:18pt;width:51pt;" o:ole="t" filled="f" o:preferrelative="t" stroked="f" coordsize="21600,21600">
            <v:path/>
            <v:fill on="f" focussize="0,0"/>
            <v:stroke on="f"/>
            <v:imagedata r:id="rId20" o:title=""/>
            <o:lock v:ext="edit" aspectratio="f"/>
            <w10:wrap type="none"/>
            <w10:anchorlock/>
          </v:shape>
          <o:OLEObject Type="Embed" ProgID="Equation.DSMT4" ShapeID="_x0000_i1034" DrawAspect="Content" ObjectID="_1468075737" r:id="rId41">
            <o:LockedField>false</o:LockedField>
          </o:OLEObject>
        </w:object>
      </w:r>
    </w:p>
    <w:tbl>
      <w:tblPr>
        <w:tblStyle w:val="4"/>
        <w:tblW w:w="8522"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67AF4A1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30" w:type="dxa"/>
            <w:tcBorders>
              <w:top w:val="double" w:color="000000" w:sz="4" w:space="0"/>
              <w:left w:val="double" w:color="000000" w:sz="4" w:space="0"/>
              <w:bottom w:val="single" w:color="000000" w:sz="4" w:space="0"/>
              <w:right w:val="single" w:color="000000" w:sz="4" w:space="0"/>
              <w:tl2br w:val="nil"/>
              <w:tr2bl w:val="nil"/>
            </w:tcBorders>
            <w:shd w:val="clear" w:color="auto" w:fill="FFFFFF"/>
          </w:tcPr>
          <w:p w14:paraId="5F154D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position w:val="-12"/>
                <w:sz w:val="22"/>
                <w:szCs w:val="28"/>
                <w:vertAlign w:val="baseline"/>
                <w:lang w:val="en-US" w:eastAsia="zh-CN"/>
              </w:rPr>
            </w:pPr>
            <w:r>
              <w:rPr>
                <w:rFonts w:hint="default" w:ascii="Times New Roman" w:hAnsi="Times New Roman" w:eastAsia="方正仿宋简体" w:cs="Times New Roman"/>
                <w:b w:val="0"/>
                <w:bCs/>
                <w:color w:val="000000"/>
                <w:position w:val="-12"/>
                <w:sz w:val="22"/>
                <w:szCs w:val="28"/>
                <w:vertAlign w:val="baseline"/>
                <w:lang w:val="en-US" w:eastAsia="zh-CN"/>
              </w:rPr>
              <w:object>
                <v:shape id="_x0000_i1035" o:spt="75" type="#_x0000_t75" style="height:18pt;width:39pt;" o:ole="t" filled="f" o:preferrelative="t" stroked="f" coordsize="21600,21600">
                  <v:path/>
                  <v:fill on="f" focussize="0,0"/>
                  <v:stroke on="f"/>
                  <v:imagedata r:id="rId43" o:title=""/>
                  <o:lock v:ext="edit" aspectratio="f"/>
                  <w10:wrap type="none"/>
                  <w10:anchorlock/>
                </v:shape>
                <o:OLEObject Type="Embed" ProgID="Equation.DSMT4" ShapeID="_x0000_i1035" DrawAspect="Content" ObjectID="_1468075738" r:id="rId42">
                  <o:LockedField>false</o:LockedField>
                </o:OLEObject>
              </w:object>
            </w:r>
          </w:p>
        </w:tc>
        <w:tc>
          <w:tcPr>
            <w:tcW w:w="2130" w:type="dxa"/>
            <w:tcBorders>
              <w:top w:val="double" w:color="000000" w:sz="4" w:space="0"/>
              <w:left w:val="single" w:color="000000" w:sz="4" w:space="0"/>
              <w:bottom w:val="single" w:color="000000" w:sz="4" w:space="0"/>
              <w:right w:val="single" w:color="000000" w:sz="4" w:space="0"/>
              <w:tl2br w:val="nil"/>
              <w:tr2bl w:val="nil"/>
            </w:tcBorders>
            <w:shd w:val="clear" w:color="auto" w:fill="FFFFFF"/>
          </w:tcPr>
          <w:p w14:paraId="1181DD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position w:val="-12"/>
                <w:sz w:val="22"/>
                <w:szCs w:val="28"/>
                <w:vertAlign w:val="baseline"/>
                <w:lang w:val="en-US" w:eastAsia="zh-CN"/>
              </w:rPr>
            </w:pPr>
            <w:r>
              <w:rPr>
                <w:rFonts w:hint="default" w:ascii="Times New Roman" w:hAnsi="Times New Roman" w:eastAsia="方正仿宋简体" w:cs="Times New Roman"/>
                <w:b w:val="0"/>
                <w:bCs/>
                <w:color w:val="000000"/>
                <w:position w:val="-12"/>
                <w:sz w:val="22"/>
                <w:szCs w:val="28"/>
                <w:vertAlign w:val="baseline"/>
                <w:lang w:val="en-US" w:eastAsia="zh-CN"/>
              </w:rPr>
              <w:t>10</w:t>
            </w:r>
          </w:p>
        </w:tc>
        <w:tc>
          <w:tcPr>
            <w:tcW w:w="2131" w:type="dxa"/>
            <w:tcBorders>
              <w:top w:val="double" w:color="000000" w:sz="4" w:space="0"/>
              <w:left w:val="single" w:color="000000" w:sz="4" w:space="0"/>
              <w:bottom w:val="single" w:color="000000" w:sz="4" w:space="0"/>
              <w:right w:val="single" w:color="000000" w:sz="4" w:space="0"/>
              <w:tl2br w:val="nil"/>
              <w:tr2bl w:val="nil"/>
            </w:tcBorders>
            <w:shd w:val="clear" w:color="auto" w:fill="FFFFFF"/>
          </w:tcPr>
          <w:p w14:paraId="2A41BF9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position w:val="-12"/>
                <w:sz w:val="22"/>
                <w:szCs w:val="28"/>
                <w:vertAlign w:val="baseline"/>
                <w:lang w:val="en-US" w:eastAsia="zh-CN"/>
              </w:rPr>
            </w:pPr>
            <w:r>
              <w:rPr>
                <w:rFonts w:hint="default" w:ascii="Times New Roman" w:hAnsi="Times New Roman" w:eastAsia="方正仿宋简体" w:cs="Times New Roman"/>
                <w:b w:val="0"/>
                <w:bCs/>
                <w:color w:val="000000"/>
                <w:position w:val="-12"/>
                <w:sz w:val="22"/>
                <w:szCs w:val="28"/>
                <w:vertAlign w:val="baseline"/>
                <w:lang w:val="en-US" w:eastAsia="zh-CN"/>
              </w:rPr>
              <w:t>100</w:t>
            </w:r>
          </w:p>
        </w:tc>
        <w:tc>
          <w:tcPr>
            <w:tcW w:w="2131" w:type="dxa"/>
            <w:tcBorders>
              <w:top w:val="double" w:color="000000" w:sz="4" w:space="0"/>
              <w:left w:val="single" w:color="000000" w:sz="4" w:space="0"/>
              <w:bottom w:val="single" w:color="000000" w:sz="4" w:space="0"/>
              <w:right w:val="double" w:color="000000" w:sz="4" w:space="0"/>
              <w:tl2br w:val="nil"/>
              <w:tr2bl w:val="nil"/>
            </w:tcBorders>
            <w:shd w:val="clear" w:color="auto" w:fill="FFFFFF"/>
          </w:tcPr>
          <w:p w14:paraId="26559A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position w:val="-12"/>
                <w:sz w:val="22"/>
                <w:szCs w:val="28"/>
                <w:vertAlign w:val="baseline"/>
                <w:lang w:val="en-US" w:eastAsia="zh-CN"/>
              </w:rPr>
            </w:pPr>
            <w:r>
              <w:rPr>
                <w:rFonts w:hint="default" w:ascii="Times New Roman" w:hAnsi="Times New Roman" w:eastAsia="方正仿宋简体" w:cs="Times New Roman"/>
                <w:b w:val="0"/>
                <w:bCs/>
                <w:color w:val="000000"/>
                <w:position w:val="-12"/>
                <w:sz w:val="22"/>
                <w:szCs w:val="28"/>
                <w:vertAlign w:val="baseline"/>
                <w:lang w:val="en-US" w:eastAsia="zh-CN"/>
              </w:rPr>
              <w:t>∞</w:t>
            </w:r>
          </w:p>
        </w:tc>
      </w:tr>
      <w:tr w14:paraId="2528168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4" w:space="0"/>
              <w:left w:val="double" w:color="000000" w:sz="4" w:space="0"/>
              <w:bottom w:val="double" w:color="000000" w:sz="4" w:space="0"/>
              <w:right w:val="single" w:color="000000" w:sz="4" w:space="0"/>
              <w:tl2br w:val="nil"/>
              <w:tr2bl w:val="nil"/>
            </w:tcBorders>
            <w:shd w:val="clear" w:color="auto" w:fill="FFFFFF"/>
          </w:tcPr>
          <w:p w14:paraId="54CBF2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position w:val="-12"/>
                <w:sz w:val="22"/>
                <w:szCs w:val="28"/>
                <w:vertAlign w:val="baseline"/>
                <w:lang w:val="en-US" w:eastAsia="zh-CN"/>
              </w:rPr>
            </w:pPr>
            <w:r>
              <w:rPr>
                <w:rFonts w:hint="default" w:ascii="Times New Roman" w:hAnsi="Times New Roman" w:eastAsia="方正仿宋简体" w:cs="Times New Roman"/>
                <w:b w:val="0"/>
                <w:bCs/>
                <w:color w:val="000000"/>
                <w:position w:val="-12"/>
                <w:sz w:val="22"/>
                <w:szCs w:val="28"/>
                <w:vertAlign w:val="baseline"/>
                <w:lang w:val="en-US" w:eastAsia="zh-CN"/>
              </w:rPr>
              <w:object>
                <v:shape id="_x0000_i1036" o:spt="75" type="#_x0000_t75" style="height:18pt;width:20pt;" o:ole="t" filled="f" o:preferrelative="t" stroked="f" coordsize="21600,21600">
                  <v:path/>
                  <v:fill on="f" focussize="0,0"/>
                  <v:stroke on="f"/>
                  <v:imagedata r:id="rId45" o:title=""/>
                  <o:lock v:ext="edit" aspectratio="f"/>
                  <w10:wrap type="none"/>
                  <w10:anchorlock/>
                </v:shape>
                <o:OLEObject Type="Embed" ProgID="Equation.DSMT4" ShapeID="_x0000_i1036" DrawAspect="Content" ObjectID="_1468075739" r:id="rId44">
                  <o:LockedField>false</o:LockedField>
                </o:OLEObject>
              </w:object>
            </w:r>
          </w:p>
        </w:tc>
        <w:tc>
          <w:tcPr>
            <w:tcW w:w="2130" w:type="dxa"/>
            <w:tcBorders>
              <w:top w:val="single" w:color="000000" w:sz="4" w:space="0"/>
              <w:left w:val="single" w:color="000000" w:sz="4" w:space="0"/>
              <w:bottom w:val="double" w:color="000000" w:sz="4" w:space="0"/>
              <w:right w:val="single" w:color="000000" w:sz="4" w:space="0"/>
              <w:tl2br w:val="nil"/>
              <w:tr2bl w:val="nil"/>
            </w:tcBorders>
            <w:shd w:val="clear" w:color="auto" w:fill="FFFFFF"/>
          </w:tcPr>
          <w:p w14:paraId="0115C2F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position w:val="-12"/>
                <w:sz w:val="22"/>
                <w:szCs w:val="28"/>
                <w:vertAlign w:val="baseline"/>
                <w:lang w:val="en-US" w:eastAsia="zh-CN"/>
              </w:rPr>
            </w:pPr>
            <w:r>
              <w:rPr>
                <w:rFonts w:hint="default" w:ascii="Times New Roman" w:hAnsi="Times New Roman" w:eastAsia="方正仿宋简体" w:cs="Times New Roman"/>
                <w:b w:val="0"/>
                <w:bCs/>
                <w:color w:val="000000"/>
                <w:position w:val="-12"/>
                <w:sz w:val="22"/>
                <w:szCs w:val="28"/>
                <w:vertAlign w:val="baseline"/>
                <w:lang w:val="en-US" w:eastAsia="zh-CN"/>
              </w:rPr>
              <w:t>-41.58</w:t>
            </w:r>
          </w:p>
        </w:tc>
        <w:tc>
          <w:tcPr>
            <w:tcW w:w="2131" w:type="dxa"/>
            <w:tcBorders>
              <w:top w:val="single" w:color="000000" w:sz="4" w:space="0"/>
              <w:left w:val="single" w:color="000000" w:sz="4" w:space="0"/>
              <w:bottom w:val="double" w:color="000000" w:sz="4" w:space="0"/>
              <w:right w:val="single" w:color="000000" w:sz="4" w:space="0"/>
              <w:tl2br w:val="nil"/>
              <w:tr2bl w:val="nil"/>
            </w:tcBorders>
            <w:shd w:val="clear" w:color="auto" w:fill="FFFFFF"/>
          </w:tcPr>
          <w:p w14:paraId="205F8E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position w:val="-12"/>
                <w:sz w:val="22"/>
                <w:szCs w:val="28"/>
                <w:vertAlign w:val="baseline"/>
                <w:lang w:val="en-US" w:eastAsia="zh-CN"/>
              </w:rPr>
            </w:pPr>
            <w:r>
              <w:rPr>
                <w:rFonts w:hint="default" w:ascii="Times New Roman" w:hAnsi="Times New Roman" w:eastAsia="方正仿宋简体" w:cs="Times New Roman"/>
                <w:b w:val="0"/>
                <w:bCs/>
                <w:color w:val="000000"/>
                <w:position w:val="-12"/>
                <w:sz w:val="22"/>
                <w:szCs w:val="28"/>
                <w:vertAlign w:val="baseline"/>
                <w:lang w:val="en-US" w:eastAsia="zh-CN"/>
              </w:rPr>
              <w:t>-46.32</w:t>
            </w:r>
          </w:p>
        </w:tc>
        <w:tc>
          <w:tcPr>
            <w:tcW w:w="2131" w:type="dxa"/>
            <w:tcBorders>
              <w:top w:val="single" w:color="000000" w:sz="4" w:space="0"/>
              <w:left w:val="single" w:color="000000" w:sz="4" w:space="0"/>
              <w:bottom w:val="double" w:color="000000" w:sz="4" w:space="0"/>
              <w:right w:val="double" w:color="000000" w:sz="4" w:space="0"/>
              <w:tl2br w:val="nil"/>
              <w:tr2bl w:val="nil"/>
            </w:tcBorders>
            <w:shd w:val="clear" w:color="auto" w:fill="FFFFFF"/>
          </w:tcPr>
          <w:p w14:paraId="0B73D9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color w:val="000000"/>
                <w:position w:val="-12"/>
                <w:sz w:val="22"/>
                <w:szCs w:val="28"/>
                <w:vertAlign w:val="baseline"/>
                <w:lang w:val="en-US" w:eastAsia="zh-CN"/>
              </w:rPr>
            </w:pPr>
            <w:r>
              <w:rPr>
                <w:rFonts w:hint="default" w:ascii="Times New Roman" w:hAnsi="Times New Roman" w:eastAsia="方正仿宋简体" w:cs="Times New Roman"/>
                <w:b w:val="0"/>
                <w:bCs/>
                <w:color w:val="000000"/>
                <w:position w:val="-12"/>
                <w:sz w:val="22"/>
                <w:szCs w:val="28"/>
                <w:vertAlign w:val="baseline"/>
                <w:lang w:val="en-US" w:eastAsia="zh-CN"/>
              </w:rPr>
              <w:t>-47.30</w:t>
            </w:r>
          </w:p>
        </w:tc>
      </w:tr>
    </w:tbl>
    <w:p w14:paraId="07D329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sz w:val="24"/>
          <w:szCs w:val="24"/>
          <w:lang w:val="en-US" w:eastAsia="zh-CN"/>
        </w:rPr>
      </w:pPr>
      <w:r>
        <w:rPr>
          <w:rFonts w:hint="default" w:ascii="Times New Roman" w:hAnsi="Times New Roman" w:eastAsia="方正仿宋简体" w:cs="Times New Roman"/>
          <w:sz w:val="24"/>
          <w:szCs w:val="24"/>
          <w:lang w:val="en-US" w:eastAsia="zh-CN"/>
        </w:rPr>
        <w:t>由仿真结果可知，随着负载电阻的增大，放大器的放大倍数也在增大。</w:t>
      </w:r>
    </w:p>
    <w:p w14:paraId="3C0330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642235" cy="2044065"/>
            <wp:effectExtent l="0" t="0" r="12065" b="635"/>
            <wp:docPr id="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pic:cNvPicPr>
                      <a:picLocks noChangeAspect="1"/>
                    </pic:cNvPicPr>
                  </pic:nvPicPr>
                  <pic:blipFill>
                    <a:blip r:embed="rId46"/>
                    <a:stretch>
                      <a:fillRect/>
                    </a:stretch>
                  </pic:blipFill>
                  <pic:spPr>
                    <a:xfrm>
                      <a:off x="0" y="0"/>
                      <a:ext cx="2642235" cy="2044065"/>
                    </a:xfrm>
                    <a:prstGeom prst="rect">
                      <a:avLst/>
                    </a:prstGeom>
                    <a:noFill/>
                    <a:ln>
                      <a:noFill/>
                    </a:ln>
                  </pic:spPr>
                </pic:pic>
              </a:graphicData>
            </a:graphic>
          </wp:inline>
        </w:drawing>
      </w:r>
      <w:r>
        <w:rPr>
          <w:rFonts w:hint="default" w:ascii="Times New Roman" w:hAnsi="Times New Roman" w:eastAsia="方正仿宋简体" w:cs="Times New Roman"/>
        </w:rPr>
        <w:drawing>
          <wp:inline distT="0" distB="0" distL="114300" distR="114300">
            <wp:extent cx="2588895" cy="2014855"/>
            <wp:effectExtent l="0" t="0" r="1905" b="444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47"/>
                    <a:stretch>
                      <a:fillRect/>
                    </a:stretch>
                  </pic:blipFill>
                  <pic:spPr>
                    <a:xfrm>
                      <a:off x="0" y="0"/>
                      <a:ext cx="2588895" cy="2014855"/>
                    </a:xfrm>
                    <a:prstGeom prst="rect">
                      <a:avLst/>
                    </a:prstGeom>
                    <a:noFill/>
                    <a:ln>
                      <a:noFill/>
                    </a:ln>
                  </pic:spPr>
                </pic:pic>
              </a:graphicData>
            </a:graphic>
          </wp:inline>
        </w:drawing>
      </w:r>
    </w:p>
    <w:p w14:paraId="2F5B6E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lang w:val="en-US" w:eastAsia="zh-CN"/>
        </w:rPr>
      </w:pPr>
      <w:r>
        <w:rPr>
          <w:rFonts w:hint="default" w:ascii="Times New Roman" w:hAnsi="Times New Roman" w:eastAsia="方正仿宋简体" w:cs="Times New Roman"/>
          <w:b/>
          <w:bCs/>
          <w:sz w:val="21"/>
          <w:szCs w:val="21"/>
          <w:lang w:val="en-US" w:eastAsia="zh-CN"/>
        </w:rPr>
        <w:t>图4-1-5  电阻为100kΩ和∞时的示波器波形</w:t>
      </w:r>
    </w:p>
    <w:p w14:paraId="7000322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利用虚拟仪器频率特性测试仪测量电路的频率特性，并求出通频带和矩形系数。</w:t>
      </w:r>
    </w:p>
    <w:p w14:paraId="606BA4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967990" cy="1174750"/>
            <wp:effectExtent l="0" t="0" r="3810" b="6350"/>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pic:cNvPicPr>
                      <a:picLocks noChangeAspect="1"/>
                    </pic:cNvPicPr>
                  </pic:nvPicPr>
                  <pic:blipFill>
                    <a:blip r:embed="rId48"/>
                    <a:stretch>
                      <a:fillRect/>
                    </a:stretch>
                  </pic:blipFill>
                  <pic:spPr>
                    <a:xfrm>
                      <a:off x="0" y="0"/>
                      <a:ext cx="2967990" cy="1174750"/>
                    </a:xfrm>
                    <a:prstGeom prst="rect">
                      <a:avLst/>
                    </a:prstGeom>
                    <a:noFill/>
                    <a:ln>
                      <a:noFill/>
                    </a:ln>
                  </pic:spPr>
                </pic:pic>
              </a:graphicData>
            </a:graphic>
          </wp:inline>
        </w:drawing>
      </w:r>
    </w:p>
    <w:p w14:paraId="0AB891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lang w:val="en-US" w:eastAsia="zh-CN"/>
        </w:rPr>
      </w:pPr>
      <w:r>
        <w:rPr>
          <w:rFonts w:hint="default" w:ascii="Times New Roman" w:hAnsi="Times New Roman" w:eastAsia="方正仿宋简体" w:cs="Times New Roman"/>
          <w:b/>
          <w:bCs/>
          <w:lang w:val="en-US" w:eastAsia="zh-CN"/>
        </w:rPr>
        <w:t>图4-1-6  测量中心频率</w:t>
      </w:r>
    </w:p>
    <w:p w14:paraId="0B2489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rPr>
      </w:pPr>
    </w:p>
    <w:p w14:paraId="633614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1977390" cy="1451610"/>
            <wp:effectExtent l="0" t="0" r="3810" b="8890"/>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49"/>
                    <a:stretch>
                      <a:fillRect/>
                    </a:stretch>
                  </pic:blipFill>
                  <pic:spPr>
                    <a:xfrm>
                      <a:off x="0" y="0"/>
                      <a:ext cx="1977390" cy="1451610"/>
                    </a:xfrm>
                    <a:prstGeom prst="rect">
                      <a:avLst/>
                    </a:prstGeom>
                    <a:noFill/>
                    <a:ln>
                      <a:noFill/>
                    </a:ln>
                  </pic:spPr>
                </pic:pic>
              </a:graphicData>
            </a:graphic>
          </wp:inline>
        </w:drawing>
      </w:r>
      <w:r>
        <w:rPr>
          <w:rFonts w:hint="default" w:ascii="Times New Roman" w:hAnsi="Times New Roman" w:eastAsia="方正仿宋简体" w:cs="Times New Roman"/>
        </w:rPr>
        <w:drawing>
          <wp:inline distT="0" distB="0" distL="114300" distR="114300">
            <wp:extent cx="1903095" cy="1419860"/>
            <wp:effectExtent l="0" t="0" r="1905" b="2540"/>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pic:cNvPicPr>
                      <a:picLocks noChangeAspect="1"/>
                    </pic:cNvPicPr>
                  </pic:nvPicPr>
                  <pic:blipFill>
                    <a:blip r:embed="rId50"/>
                    <a:stretch>
                      <a:fillRect/>
                    </a:stretch>
                  </pic:blipFill>
                  <pic:spPr>
                    <a:xfrm>
                      <a:off x="0" y="0"/>
                      <a:ext cx="1903095" cy="1419860"/>
                    </a:xfrm>
                    <a:prstGeom prst="rect">
                      <a:avLst/>
                    </a:prstGeom>
                    <a:noFill/>
                    <a:ln>
                      <a:noFill/>
                    </a:ln>
                  </pic:spPr>
                </pic:pic>
              </a:graphicData>
            </a:graphic>
          </wp:inline>
        </w:drawing>
      </w:r>
    </w:p>
    <w:p w14:paraId="61B1D2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lang w:val="en-US" w:eastAsia="zh-CN"/>
        </w:rPr>
      </w:pPr>
      <w:r>
        <w:rPr>
          <w:rFonts w:hint="default" w:ascii="Times New Roman" w:hAnsi="Times New Roman" w:eastAsia="方正仿宋简体" w:cs="Times New Roman"/>
          <w:b/>
          <w:bCs/>
          <w:sz w:val="21"/>
          <w:szCs w:val="21"/>
          <w:lang w:val="en-US" w:eastAsia="zh-CN"/>
        </w:rPr>
        <w:t>图4-1-7  测量通频带</w:t>
      </w:r>
      <w:r>
        <w:rPr>
          <w:rFonts w:hint="default" w:ascii="Times New Roman" w:hAnsi="Times New Roman" w:eastAsia="方正仿宋简体" w:cs="Times New Roman"/>
          <w:position w:val="-12"/>
          <w:lang w:val="en-US" w:eastAsia="zh-CN"/>
        </w:rPr>
        <w:object>
          <v:shape id="_x0000_i1037" o:spt="75" type="#_x0000_t75" style="height:18pt;width:30pt;" o:ole="t" filled="f" o:preferrelative="t" stroked="f" coordsize="21600,21600">
            <v:path/>
            <v:fill on="f" focussize="0,0"/>
            <v:stroke on="f"/>
            <v:imagedata r:id="rId52" o:title=""/>
            <o:lock v:ext="edit" aspectratio="f"/>
            <w10:wrap type="none"/>
            <w10:anchorlock/>
          </v:shape>
          <o:OLEObject Type="Embed" ProgID="Equation.DSMT4" ShapeID="_x0000_i1037" DrawAspect="Content" ObjectID="_1468075740" r:id="rId51">
            <o:LockedField>false</o:LockedField>
          </o:OLEObject>
        </w:object>
      </w:r>
    </w:p>
    <w:p w14:paraId="1A03C5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1985010" cy="1323975"/>
            <wp:effectExtent l="0" t="0" r="8890" b="9525"/>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53"/>
                    <a:stretch>
                      <a:fillRect/>
                    </a:stretch>
                  </pic:blipFill>
                  <pic:spPr>
                    <a:xfrm>
                      <a:off x="0" y="0"/>
                      <a:ext cx="1985010" cy="1323975"/>
                    </a:xfrm>
                    <a:prstGeom prst="rect">
                      <a:avLst/>
                    </a:prstGeom>
                    <a:noFill/>
                    <a:ln>
                      <a:noFill/>
                    </a:ln>
                  </pic:spPr>
                </pic:pic>
              </a:graphicData>
            </a:graphic>
          </wp:inline>
        </w:drawing>
      </w:r>
      <w:r>
        <w:rPr>
          <w:rFonts w:hint="default" w:ascii="Times New Roman" w:hAnsi="Times New Roman" w:eastAsia="方正仿宋简体" w:cs="Times New Roman"/>
        </w:rPr>
        <w:drawing>
          <wp:inline distT="0" distB="0" distL="114300" distR="114300">
            <wp:extent cx="1996440" cy="1297940"/>
            <wp:effectExtent l="0" t="0" r="10160" b="10160"/>
            <wp:docPr id="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pic:cNvPicPr>
                      <a:picLocks noChangeAspect="1"/>
                    </pic:cNvPicPr>
                  </pic:nvPicPr>
                  <pic:blipFill>
                    <a:blip r:embed="rId54"/>
                    <a:stretch>
                      <a:fillRect/>
                    </a:stretch>
                  </pic:blipFill>
                  <pic:spPr>
                    <a:xfrm>
                      <a:off x="0" y="0"/>
                      <a:ext cx="1996440" cy="1297940"/>
                    </a:xfrm>
                    <a:prstGeom prst="rect">
                      <a:avLst/>
                    </a:prstGeom>
                    <a:noFill/>
                    <a:ln>
                      <a:noFill/>
                    </a:ln>
                  </pic:spPr>
                </pic:pic>
              </a:graphicData>
            </a:graphic>
          </wp:inline>
        </w:drawing>
      </w:r>
    </w:p>
    <w:p w14:paraId="349520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position w:val="-12"/>
          <w:lang w:val="en-US" w:eastAsia="zh-CN"/>
        </w:rPr>
      </w:pPr>
      <w:r>
        <w:rPr>
          <w:rFonts w:hint="default" w:ascii="Times New Roman" w:hAnsi="Times New Roman" w:eastAsia="方正仿宋简体" w:cs="Times New Roman"/>
          <w:b/>
          <w:bCs/>
          <w:lang w:val="en-US" w:eastAsia="zh-CN"/>
        </w:rPr>
        <w:t>图4-1-8  测量</w:t>
      </w:r>
      <w:r>
        <w:rPr>
          <w:rFonts w:hint="default" w:ascii="Times New Roman" w:hAnsi="Times New Roman" w:eastAsia="方正仿宋简体" w:cs="Times New Roman"/>
          <w:b/>
          <w:bCs/>
          <w:position w:val="-12"/>
          <w:lang w:val="en-US" w:eastAsia="zh-CN"/>
        </w:rPr>
        <w:object>
          <v:shape id="_x0000_i1038" o:spt="75" type="#_x0000_t75" style="height:18pt;width:29pt;" o:ole="t" filled="f" o:preferrelative="t" stroked="f" coordsize="21600,21600">
            <v:path/>
            <v:fill on="f" focussize="0,0"/>
            <v:stroke on="f"/>
            <v:imagedata r:id="rId56" o:title=""/>
            <o:lock v:ext="edit" aspectratio="f"/>
            <w10:wrap type="none"/>
            <w10:anchorlock/>
          </v:shape>
          <o:OLEObject Type="Embed" ProgID="Equation.DSMT4" ShapeID="_x0000_i1038" DrawAspect="Content" ObjectID="_1468075741" r:id="rId55">
            <o:LockedField>false</o:LockedField>
          </o:OLEObject>
        </w:object>
      </w:r>
    </w:p>
    <w:p w14:paraId="598D8C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b w:val="0"/>
          <w:bCs w:val="0"/>
          <w:position w:val="-12"/>
          <w:sz w:val="24"/>
          <w:szCs w:val="32"/>
          <w:lang w:val="en-US" w:eastAsia="zh-CN"/>
        </w:rPr>
      </w:pPr>
      <w:r>
        <w:rPr>
          <w:rFonts w:hint="default" w:ascii="Times New Roman" w:hAnsi="Times New Roman" w:eastAsia="方正仿宋简体" w:cs="Times New Roman"/>
          <w:b w:val="0"/>
          <w:bCs w:val="0"/>
          <w:position w:val="-82"/>
          <w:sz w:val="24"/>
          <w:szCs w:val="32"/>
          <w:lang w:val="en-US" w:eastAsia="zh-CN"/>
        </w:rPr>
        <w:object>
          <v:shape id="_x0000_i1039" o:spt="75" type="#_x0000_t75" style="height:89.5pt;width:260.05pt;" o:ole="t" filled="f" o:preferrelative="t" stroked="f" coordsize="21600,21600">
            <v:path/>
            <v:fill on="f" focussize="0,0"/>
            <v:stroke on="f"/>
            <v:imagedata r:id="rId58" o:title=""/>
            <o:lock v:ext="edit" aspectratio="f"/>
            <w10:wrap type="none"/>
            <w10:anchorlock/>
          </v:shape>
          <o:OLEObject Type="Embed" ProgID="Equation.DSMT4" ShapeID="_x0000_i1039" DrawAspect="Content" ObjectID="_1468075742" r:id="rId57">
            <o:LockedField>false</o:LockedField>
          </o:OLEObject>
        </w:object>
      </w:r>
    </w:p>
    <w:p w14:paraId="61933AA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高频小信号谐振放大器的选频作用分析：高频小信号谐振放大器的输入信号频率为分为4MHz及其2、3、8次谐波的频率8MHz、12MHz、32MHz。用虚拟示波器观察输出信号的波形，并分析电路的选频滤波作用。</w:t>
      </w:r>
    </w:p>
    <w:p w14:paraId="426F1E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493010" cy="1949450"/>
            <wp:effectExtent l="0" t="0" r="8890" b="6350"/>
            <wp:docPr id="2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
                    <pic:cNvPicPr>
                      <a:picLocks noChangeAspect="1"/>
                    </pic:cNvPicPr>
                  </pic:nvPicPr>
                  <pic:blipFill>
                    <a:blip r:embed="rId18"/>
                    <a:stretch>
                      <a:fillRect/>
                    </a:stretch>
                  </pic:blipFill>
                  <pic:spPr>
                    <a:xfrm>
                      <a:off x="0" y="0"/>
                      <a:ext cx="2493010" cy="1949450"/>
                    </a:xfrm>
                    <a:prstGeom prst="rect">
                      <a:avLst/>
                    </a:prstGeom>
                    <a:noFill/>
                    <a:ln>
                      <a:noFill/>
                    </a:ln>
                  </pic:spPr>
                </pic:pic>
              </a:graphicData>
            </a:graphic>
          </wp:inline>
        </w:drawing>
      </w:r>
      <w:r>
        <w:rPr>
          <w:rFonts w:hint="default" w:ascii="Times New Roman" w:hAnsi="Times New Roman" w:eastAsia="方正仿宋简体" w:cs="Times New Roman"/>
        </w:rPr>
        <w:drawing>
          <wp:inline distT="0" distB="0" distL="114300" distR="114300">
            <wp:extent cx="2509520" cy="1950720"/>
            <wp:effectExtent l="0" t="0" r="5080" b="5080"/>
            <wp:docPr id="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pic:cNvPicPr>
                      <a:picLocks noChangeAspect="1"/>
                    </pic:cNvPicPr>
                  </pic:nvPicPr>
                  <pic:blipFill>
                    <a:blip r:embed="rId59"/>
                    <a:stretch>
                      <a:fillRect/>
                    </a:stretch>
                  </pic:blipFill>
                  <pic:spPr>
                    <a:xfrm>
                      <a:off x="0" y="0"/>
                      <a:ext cx="2509520" cy="1950720"/>
                    </a:xfrm>
                    <a:prstGeom prst="rect">
                      <a:avLst/>
                    </a:prstGeom>
                    <a:noFill/>
                    <a:ln>
                      <a:noFill/>
                    </a:ln>
                  </pic:spPr>
                </pic:pic>
              </a:graphicData>
            </a:graphic>
          </wp:inline>
        </w:drawing>
      </w:r>
    </w:p>
    <w:p w14:paraId="4FFD09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lang w:val="en-US" w:eastAsia="zh-CN"/>
        </w:rPr>
      </w:pPr>
      <w:r>
        <w:rPr>
          <w:rFonts w:hint="default" w:ascii="Times New Roman" w:hAnsi="Times New Roman" w:eastAsia="方正仿宋简体" w:cs="Times New Roman"/>
          <w:lang w:val="en-US" w:eastAsia="zh-CN"/>
        </w:rPr>
        <w:t xml:space="preserve">           4MHz</w:t>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8MHz</w:t>
      </w:r>
    </w:p>
    <w:p w14:paraId="4D9C89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628265" cy="2032000"/>
            <wp:effectExtent l="0" t="0" r="635" b="0"/>
            <wp:docPr id="2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pic:cNvPicPr>
                      <a:picLocks noChangeAspect="1"/>
                    </pic:cNvPicPr>
                  </pic:nvPicPr>
                  <pic:blipFill>
                    <a:blip r:embed="rId60"/>
                    <a:stretch>
                      <a:fillRect/>
                    </a:stretch>
                  </pic:blipFill>
                  <pic:spPr>
                    <a:xfrm>
                      <a:off x="0" y="0"/>
                      <a:ext cx="2628265" cy="2032000"/>
                    </a:xfrm>
                    <a:prstGeom prst="rect">
                      <a:avLst/>
                    </a:prstGeom>
                    <a:noFill/>
                    <a:ln>
                      <a:noFill/>
                    </a:ln>
                  </pic:spPr>
                </pic:pic>
              </a:graphicData>
            </a:graphic>
          </wp:inline>
        </w:drawing>
      </w:r>
      <w:r>
        <w:rPr>
          <w:rFonts w:hint="default" w:ascii="Times New Roman" w:hAnsi="Times New Roman" w:eastAsia="方正仿宋简体" w:cs="Times New Roman"/>
        </w:rPr>
        <w:drawing>
          <wp:inline distT="0" distB="0" distL="114300" distR="114300">
            <wp:extent cx="2630805" cy="2016760"/>
            <wp:effectExtent l="0" t="0" r="10795" b="2540"/>
            <wp:docPr id="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pic:cNvPicPr>
                      <a:picLocks noChangeAspect="1"/>
                    </pic:cNvPicPr>
                  </pic:nvPicPr>
                  <pic:blipFill>
                    <a:blip r:embed="rId61"/>
                    <a:stretch>
                      <a:fillRect/>
                    </a:stretch>
                  </pic:blipFill>
                  <pic:spPr>
                    <a:xfrm>
                      <a:off x="0" y="0"/>
                      <a:ext cx="2630805" cy="2016760"/>
                    </a:xfrm>
                    <a:prstGeom prst="rect">
                      <a:avLst/>
                    </a:prstGeom>
                    <a:noFill/>
                    <a:ln>
                      <a:noFill/>
                    </a:ln>
                  </pic:spPr>
                </pic:pic>
              </a:graphicData>
            </a:graphic>
          </wp:inline>
        </w:drawing>
      </w:r>
    </w:p>
    <w:p w14:paraId="46EF1F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left"/>
        <w:textAlignment w:val="auto"/>
        <w:rPr>
          <w:rFonts w:hint="default" w:ascii="Times New Roman" w:hAnsi="Times New Roman" w:eastAsia="方正仿宋简体" w:cs="Times New Roman"/>
          <w:lang w:val="en-US" w:eastAsia="zh-CN"/>
        </w:rPr>
      </w:pPr>
      <w:r>
        <w:rPr>
          <w:rFonts w:hint="default" w:ascii="Times New Roman" w:hAnsi="Times New Roman" w:eastAsia="方正仿宋简体" w:cs="Times New Roman"/>
          <w:lang w:val="en-US" w:eastAsia="zh-CN"/>
        </w:rPr>
        <w:t>12MHz</w:t>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ab/>
      </w:r>
      <w:r>
        <w:rPr>
          <w:rFonts w:hint="default" w:ascii="Times New Roman" w:hAnsi="Times New Roman" w:eastAsia="方正仿宋简体" w:cs="Times New Roman"/>
          <w:lang w:val="en-US" w:eastAsia="zh-CN"/>
        </w:rPr>
        <w:t>32MHz</w:t>
      </w:r>
    </w:p>
    <w:p w14:paraId="2EF5A2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sz w:val="21"/>
          <w:szCs w:val="21"/>
          <w:lang w:val="en-US" w:eastAsia="zh-CN"/>
        </w:rPr>
      </w:pPr>
      <w:r>
        <w:rPr>
          <w:rFonts w:hint="default" w:ascii="Times New Roman" w:hAnsi="Times New Roman" w:eastAsia="方正仿宋简体" w:cs="Times New Roman"/>
          <w:b/>
          <w:bCs/>
          <w:sz w:val="21"/>
          <w:szCs w:val="21"/>
          <w:lang w:val="en-US" w:eastAsia="zh-CN"/>
        </w:rPr>
        <w:t>图4-1-9  放大器的选频特性</w:t>
      </w:r>
    </w:p>
    <w:p w14:paraId="4C7342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b w:val="0"/>
          <w:bCs w:val="0"/>
          <w:sz w:val="24"/>
          <w:szCs w:val="24"/>
          <w:lang w:val="en-US" w:eastAsia="zh-CN"/>
        </w:rPr>
      </w:pPr>
      <w:r>
        <w:rPr>
          <w:rFonts w:hint="default" w:ascii="Times New Roman" w:hAnsi="Times New Roman" w:eastAsia="方正仿宋简体" w:cs="Times New Roman"/>
          <w:b w:val="0"/>
          <w:bCs w:val="0"/>
          <w:sz w:val="24"/>
          <w:szCs w:val="24"/>
          <w:lang w:val="en-US" w:eastAsia="zh-CN"/>
        </w:rPr>
        <w:t>分析示波器的输出波形可知，当f=4MHz时输出波形幅度最大，且与输入波形相位相反，随着频率的增大，放大倍数不断减小，相移也增大。说明在f=4MHz时可以达到相位匹配，放大倍数最大。</w:t>
      </w:r>
    </w:p>
    <w:p w14:paraId="6D82E82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双调谐回路放大器的性能分析</w:t>
      </w:r>
    </w:p>
    <w:p w14:paraId="3D12E4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在Multisim中搭建仿真电路如图4-2-1所示，同样将输入电源V</w:t>
      </w:r>
      <w:r>
        <w:rPr>
          <w:rFonts w:hint="default" w:ascii="Times New Roman" w:hAnsi="Times New Roman" w:eastAsia="方正仿宋简体" w:cs="Times New Roman"/>
          <w:b w:val="0"/>
          <w:bCs w:val="0"/>
          <w:sz w:val="24"/>
          <w:szCs w:val="32"/>
          <w:vertAlign w:val="subscript"/>
          <w:lang w:val="en-US" w:eastAsia="zh-CN"/>
        </w:rPr>
        <w:t>2</w:t>
      </w:r>
      <w:r>
        <w:rPr>
          <w:rFonts w:hint="default" w:ascii="Times New Roman" w:hAnsi="Times New Roman" w:eastAsia="方正仿宋简体" w:cs="Times New Roman"/>
          <w:b w:val="0"/>
          <w:bCs w:val="0"/>
          <w:sz w:val="24"/>
          <w:szCs w:val="32"/>
          <w:lang w:val="en-US" w:eastAsia="zh-CN"/>
        </w:rPr>
        <w:t>更改为20mVrms。</w:t>
      </w:r>
    </w:p>
    <w:p w14:paraId="2314C8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5273040" cy="2783840"/>
            <wp:effectExtent l="0" t="0" r="10160" b="1016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62"/>
                    <a:stretch>
                      <a:fillRect/>
                    </a:stretch>
                  </pic:blipFill>
                  <pic:spPr>
                    <a:xfrm>
                      <a:off x="0" y="0"/>
                      <a:ext cx="5273040" cy="2783840"/>
                    </a:xfrm>
                    <a:prstGeom prst="rect">
                      <a:avLst/>
                    </a:prstGeom>
                    <a:noFill/>
                    <a:ln>
                      <a:noFill/>
                    </a:ln>
                  </pic:spPr>
                </pic:pic>
              </a:graphicData>
            </a:graphic>
          </wp:inline>
        </w:drawing>
      </w:r>
    </w:p>
    <w:p w14:paraId="2FE9E6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lang w:val="en-US" w:eastAsia="zh-CN"/>
        </w:rPr>
      </w:pPr>
      <w:r>
        <w:rPr>
          <w:rFonts w:hint="default" w:ascii="Times New Roman" w:hAnsi="Times New Roman" w:eastAsia="方正仿宋简体" w:cs="Times New Roman"/>
          <w:b/>
          <w:bCs/>
          <w:lang w:val="en-US" w:eastAsia="zh-CN"/>
        </w:rPr>
        <w:t>图4-2-1  双调谐高频小信号放大电路</w:t>
      </w:r>
    </w:p>
    <w:p w14:paraId="11ED2A95">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放大倍数的计算：利用虚拟示波器的测量波形，测量结果如图4-2-2所示，计算出该放大器的放大倍数。</w:t>
      </w:r>
    </w:p>
    <w:p w14:paraId="457D50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4721225" cy="3601085"/>
            <wp:effectExtent l="0" t="0" r="3175" b="5715"/>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3"/>
                    <a:stretch>
                      <a:fillRect/>
                    </a:stretch>
                  </pic:blipFill>
                  <pic:spPr>
                    <a:xfrm>
                      <a:off x="0" y="0"/>
                      <a:ext cx="4721225" cy="3601085"/>
                    </a:xfrm>
                    <a:prstGeom prst="rect">
                      <a:avLst/>
                    </a:prstGeom>
                    <a:noFill/>
                    <a:ln>
                      <a:noFill/>
                    </a:ln>
                  </pic:spPr>
                </pic:pic>
              </a:graphicData>
            </a:graphic>
          </wp:inline>
        </w:drawing>
      </w:r>
    </w:p>
    <w:p w14:paraId="2A9D63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lang w:val="en-US" w:eastAsia="zh-CN"/>
        </w:rPr>
      </w:pPr>
      <w:r>
        <w:rPr>
          <w:rFonts w:hint="default" w:ascii="Times New Roman" w:hAnsi="Times New Roman" w:eastAsia="方正仿宋简体" w:cs="Times New Roman"/>
          <w:b/>
          <w:bCs/>
          <w:lang w:val="en-US" w:eastAsia="zh-CN"/>
        </w:rPr>
        <w:t>图4-2-2  双调谐高频小信号放大电路输出波形</w:t>
      </w:r>
      <w:r>
        <w:rPr>
          <w:rFonts w:hint="default" w:ascii="Times New Roman" w:hAnsi="Times New Roman" w:eastAsia="方正仿宋简体" w:cs="Times New Roman"/>
          <w:lang w:val="en-US" w:eastAsia="zh-CN"/>
        </w:rPr>
        <w:t xml:space="preserve">  </w:t>
      </w:r>
    </w:p>
    <w:p w14:paraId="0A812A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sz w:val="24"/>
          <w:szCs w:val="32"/>
          <w:lang w:val="en-US" w:eastAsia="zh-CN"/>
        </w:rPr>
      </w:pPr>
      <w:r>
        <w:rPr>
          <w:rFonts w:hint="default" w:ascii="Times New Roman" w:hAnsi="Times New Roman" w:eastAsia="方正仿宋简体" w:cs="Times New Roman"/>
          <w:position w:val="-30"/>
          <w:sz w:val="24"/>
          <w:szCs w:val="32"/>
          <w:lang w:val="en-US" w:eastAsia="zh-CN"/>
        </w:rPr>
        <w:t>放大倍数：</w:t>
      </w:r>
      <w:r>
        <w:rPr>
          <w:rFonts w:hint="default" w:ascii="Times New Roman" w:hAnsi="Times New Roman" w:eastAsia="方正仿宋简体" w:cs="Times New Roman"/>
          <w:position w:val="-30"/>
          <w:sz w:val="24"/>
          <w:szCs w:val="32"/>
          <w:lang w:val="en-US" w:eastAsia="zh-CN"/>
        </w:rPr>
        <w:object>
          <v:shape id="_x0000_i1040" o:spt="75" type="#_x0000_t75" style="height:38pt;width:162.65pt;" o:ole="t" filled="f" o:preferrelative="t" stroked="f" coordsize="21600,21600">
            <v:path/>
            <v:fill on="f" focussize="0,0"/>
            <v:stroke on="f"/>
            <v:imagedata r:id="rId65" o:title=""/>
            <o:lock v:ext="edit" aspectratio="f"/>
            <w10:wrap type="none"/>
            <w10:anchorlock/>
          </v:shape>
          <o:OLEObject Type="Embed" ProgID="Equation.DSMT4" ShapeID="_x0000_i1040" DrawAspect="Content" ObjectID="_1468075743" r:id="rId64">
            <o:LockedField>false</o:LockedField>
          </o:OLEObject>
        </w:object>
      </w:r>
    </w:p>
    <w:p w14:paraId="47E2381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利用虚拟仪器频率特性测试仪测量电路的频率特性，并求出通频带和矩形系数。</w:t>
      </w:r>
    </w:p>
    <w:p w14:paraId="3B2173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3947160" cy="1581150"/>
            <wp:effectExtent l="0" t="0" r="2540" b="6350"/>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66"/>
                    <a:stretch>
                      <a:fillRect/>
                    </a:stretch>
                  </pic:blipFill>
                  <pic:spPr>
                    <a:xfrm>
                      <a:off x="0" y="0"/>
                      <a:ext cx="3947160" cy="1581150"/>
                    </a:xfrm>
                    <a:prstGeom prst="rect">
                      <a:avLst/>
                    </a:prstGeom>
                    <a:noFill/>
                    <a:ln>
                      <a:noFill/>
                    </a:ln>
                  </pic:spPr>
                </pic:pic>
              </a:graphicData>
            </a:graphic>
          </wp:inline>
        </w:drawing>
      </w:r>
    </w:p>
    <w:p w14:paraId="4BA57B0B">
      <w:pPr>
        <w:keepNext w:val="0"/>
        <w:keepLines w:val="0"/>
        <w:widowControl w:val="0"/>
        <w:suppressLineNumbers w:val="0"/>
        <w:autoSpaceDE w:val="0"/>
        <w:autoSpaceDN/>
        <w:spacing w:before="0" w:beforeAutospacing="0" w:after="0" w:afterAutospacing="0" w:line="360" w:lineRule="auto"/>
        <w:ind w:left="0" w:leftChars="0" w:right="0"/>
        <w:jc w:val="center"/>
        <w:rPr>
          <w:rFonts w:hint="default" w:ascii="Times New Roman" w:hAnsi="Times New Roman" w:eastAsia="方正仿宋简体" w:cs="Times New Roman"/>
          <w:kern w:val="2"/>
          <w:sz w:val="21"/>
          <w:szCs w:val="21"/>
        </w:rPr>
      </w:pPr>
      <w:r>
        <w:rPr>
          <w:rFonts w:hint="default" w:ascii="Times New Roman" w:hAnsi="Times New Roman" w:eastAsia="方正仿宋简体" w:cs="Times New Roman"/>
          <w:b/>
          <w:kern w:val="2"/>
          <w:sz w:val="21"/>
          <w:szCs w:val="21"/>
          <w:lang w:val="en-US" w:eastAsia="zh-CN" w:bidi="ar"/>
        </w:rPr>
        <w:t>图4-2-3  测量中心频率</w:t>
      </w:r>
    </w:p>
    <w:p w14:paraId="7560F2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right"/>
        <w:textAlignment w:val="auto"/>
        <w:rPr>
          <w:rFonts w:hint="default" w:ascii="Times New Roman" w:hAnsi="Times New Roman" w:eastAsia="方正仿宋简体" w:cs="Times New Roman"/>
        </w:rPr>
      </w:pPr>
    </w:p>
    <w:p w14:paraId="163C99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346960" cy="1522095"/>
            <wp:effectExtent l="0" t="0" r="2540" b="1905"/>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67"/>
                    <a:stretch>
                      <a:fillRect/>
                    </a:stretch>
                  </pic:blipFill>
                  <pic:spPr>
                    <a:xfrm>
                      <a:off x="0" y="0"/>
                      <a:ext cx="2346960" cy="1522095"/>
                    </a:xfrm>
                    <a:prstGeom prst="rect">
                      <a:avLst/>
                    </a:prstGeom>
                    <a:noFill/>
                    <a:ln>
                      <a:noFill/>
                    </a:ln>
                  </pic:spPr>
                </pic:pic>
              </a:graphicData>
            </a:graphic>
          </wp:inline>
        </w:drawing>
      </w:r>
      <w:r>
        <w:rPr>
          <w:rFonts w:hint="default" w:ascii="Times New Roman" w:hAnsi="Times New Roman" w:eastAsia="方正仿宋简体" w:cs="Times New Roman"/>
        </w:rPr>
        <w:drawing>
          <wp:inline distT="0" distB="0" distL="114300" distR="114300">
            <wp:extent cx="2294890" cy="1548765"/>
            <wp:effectExtent l="0" t="0" r="3810" b="635"/>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68"/>
                    <a:srcRect t="12737" r="46041" b="-2033"/>
                    <a:stretch>
                      <a:fillRect/>
                    </a:stretch>
                  </pic:blipFill>
                  <pic:spPr>
                    <a:xfrm>
                      <a:off x="0" y="0"/>
                      <a:ext cx="2294890" cy="1548765"/>
                    </a:xfrm>
                    <a:prstGeom prst="rect">
                      <a:avLst/>
                    </a:prstGeom>
                    <a:noFill/>
                    <a:ln>
                      <a:noFill/>
                    </a:ln>
                  </pic:spPr>
                </pic:pic>
              </a:graphicData>
            </a:graphic>
          </wp:inline>
        </w:drawing>
      </w:r>
    </w:p>
    <w:p w14:paraId="752F8C6C">
      <w:pPr>
        <w:keepNext w:val="0"/>
        <w:keepLines w:val="0"/>
        <w:widowControl w:val="0"/>
        <w:suppressLineNumbers w:val="0"/>
        <w:autoSpaceDE w:val="0"/>
        <w:autoSpaceDN/>
        <w:spacing w:before="0" w:beforeAutospacing="0" w:after="0" w:afterAutospacing="0" w:line="360" w:lineRule="auto"/>
        <w:ind w:left="0" w:right="0"/>
        <w:jc w:val="center"/>
        <w:rPr>
          <w:rFonts w:hint="default" w:ascii="Times New Roman" w:hAnsi="Times New Roman" w:eastAsia="方正仿宋简体" w:cs="Times New Roman"/>
        </w:rPr>
      </w:pPr>
      <w:r>
        <w:rPr>
          <w:rFonts w:hint="default" w:ascii="Times New Roman" w:hAnsi="Times New Roman" w:eastAsia="方正仿宋简体" w:cs="Times New Roman"/>
          <w:b/>
          <w:kern w:val="2"/>
          <w:sz w:val="21"/>
          <w:szCs w:val="21"/>
          <w:lang w:val="en-US" w:eastAsia="zh-CN" w:bidi="ar"/>
        </w:rPr>
        <w:t>图4-2-4  测量通频带</w:t>
      </w:r>
      <w:r>
        <w:rPr>
          <w:rFonts w:hint="default" w:ascii="Times New Roman" w:hAnsi="Times New Roman" w:eastAsia="方正仿宋简体" w:cs="Times New Roman"/>
          <w:kern w:val="2"/>
          <w:sz w:val="21"/>
          <w:szCs w:val="21"/>
          <w:lang w:val="en-US" w:eastAsia="zh-CN" w:bidi="ar"/>
        </w:rPr>
        <w:drawing>
          <wp:inline distT="0" distB="0" distL="114300" distR="114300">
            <wp:extent cx="389890" cy="234315"/>
            <wp:effectExtent l="0" t="0" r="0" b="0"/>
            <wp:docPr id="39"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descr="IMG_256"/>
                    <pic:cNvPicPr>
                      <a:picLocks noChangeAspect="1"/>
                    </pic:cNvPicPr>
                  </pic:nvPicPr>
                  <pic:blipFill>
                    <a:blip r:embed="rId69"/>
                    <a:stretch>
                      <a:fillRect/>
                    </a:stretch>
                  </pic:blipFill>
                  <pic:spPr>
                    <a:xfrm>
                      <a:off x="0" y="0"/>
                      <a:ext cx="389890" cy="234315"/>
                    </a:xfrm>
                    <a:prstGeom prst="rect">
                      <a:avLst/>
                    </a:prstGeom>
                    <a:noFill/>
                    <a:ln w="9525">
                      <a:noFill/>
                    </a:ln>
                  </pic:spPr>
                </pic:pic>
              </a:graphicData>
            </a:graphic>
          </wp:inline>
        </w:drawing>
      </w:r>
    </w:p>
    <w:p w14:paraId="3D123B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rPr>
      </w:pPr>
    </w:p>
    <w:p w14:paraId="783AF8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410460" cy="1539875"/>
            <wp:effectExtent l="0" t="0" r="2540" b="9525"/>
            <wp:docPr id="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pic:cNvPicPr>
                      <a:picLocks noChangeAspect="1"/>
                    </pic:cNvPicPr>
                  </pic:nvPicPr>
                  <pic:blipFill>
                    <a:blip r:embed="rId70"/>
                    <a:stretch>
                      <a:fillRect/>
                    </a:stretch>
                  </pic:blipFill>
                  <pic:spPr>
                    <a:xfrm>
                      <a:off x="0" y="0"/>
                      <a:ext cx="2410460" cy="1539875"/>
                    </a:xfrm>
                    <a:prstGeom prst="rect">
                      <a:avLst/>
                    </a:prstGeom>
                    <a:noFill/>
                    <a:ln>
                      <a:noFill/>
                    </a:ln>
                  </pic:spPr>
                </pic:pic>
              </a:graphicData>
            </a:graphic>
          </wp:inline>
        </w:drawing>
      </w:r>
      <w:r>
        <w:rPr>
          <w:rFonts w:hint="default" w:ascii="Times New Roman" w:hAnsi="Times New Roman" w:eastAsia="方正仿宋简体" w:cs="Times New Roman"/>
        </w:rPr>
        <w:drawing>
          <wp:inline distT="0" distB="0" distL="114300" distR="114300">
            <wp:extent cx="2353310" cy="1535430"/>
            <wp:effectExtent l="0" t="0" r="8890" b="1270"/>
            <wp:docPr id="3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pic:cNvPicPr>
                      <a:picLocks noChangeAspect="1"/>
                    </pic:cNvPicPr>
                  </pic:nvPicPr>
                  <pic:blipFill>
                    <a:blip r:embed="rId71"/>
                    <a:stretch>
                      <a:fillRect/>
                    </a:stretch>
                  </pic:blipFill>
                  <pic:spPr>
                    <a:xfrm>
                      <a:off x="0" y="0"/>
                      <a:ext cx="2353310" cy="1535430"/>
                    </a:xfrm>
                    <a:prstGeom prst="rect">
                      <a:avLst/>
                    </a:prstGeom>
                    <a:noFill/>
                    <a:ln>
                      <a:noFill/>
                    </a:ln>
                  </pic:spPr>
                </pic:pic>
              </a:graphicData>
            </a:graphic>
          </wp:inline>
        </w:drawing>
      </w:r>
    </w:p>
    <w:p w14:paraId="3D14B529">
      <w:pPr>
        <w:keepNext w:val="0"/>
        <w:keepLines w:val="0"/>
        <w:widowControl w:val="0"/>
        <w:suppressLineNumbers w:val="0"/>
        <w:autoSpaceDE w:val="0"/>
        <w:autoSpaceDN/>
        <w:spacing w:before="0" w:beforeAutospacing="0" w:after="0" w:afterAutospacing="0" w:line="360" w:lineRule="auto"/>
        <w:ind w:left="0" w:right="0"/>
        <w:jc w:val="center"/>
        <w:rPr>
          <w:rFonts w:hint="default" w:ascii="Times New Roman" w:hAnsi="Times New Roman" w:eastAsia="方正仿宋简体" w:cs="Times New Roman"/>
        </w:rPr>
      </w:pPr>
      <w:r>
        <w:rPr>
          <w:rFonts w:hint="default" w:ascii="Times New Roman" w:hAnsi="Times New Roman" w:eastAsia="方正仿宋简体" w:cs="Times New Roman"/>
          <w:b/>
          <w:kern w:val="2"/>
          <w:sz w:val="21"/>
          <w:szCs w:val="21"/>
          <w:lang w:val="en-US" w:eastAsia="zh-CN" w:bidi="ar"/>
        </w:rPr>
        <w:t>图4-2-5  测量</w:t>
      </w:r>
      <w:r>
        <w:rPr>
          <w:rFonts w:hint="default" w:ascii="Times New Roman" w:hAnsi="Times New Roman" w:eastAsia="方正仿宋简体" w:cs="Times New Roman"/>
          <w:kern w:val="2"/>
          <w:sz w:val="21"/>
          <w:szCs w:val="21"/>
          <w:lang w:val="en-US" w:eastAsia="zh-CN" w:bidi="ar"/>
        </w:rPr>
        <w:drawing>
          <wp:inline distT="0" distB="0" distL="114300" distR="114300">
            <wp:extent cx="426720" cy="262890"/>
            <wp:effectExtent l="0" t="0" r="5080" b="0"/>
            <wp:docPr id="44"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9" descr="IMG_256"/>
                    <pic:cNvPicPr>
                      <a:picLocks noChangeAspect="1"/>
                    </pic:cNvPicPr>
                  </pic:nvPicPr>
                  <pic:blipFill>
                    <a:blip r:embed="rId72"/>
                    <a:stretch>
                      <a:fillRect/>
                    </a:stretch>
                  </pic:blipFill>
                  <pic:spPr>
                    <a:xfrm>
                      <a:off x="0" y="0"/>
                      <a:ext cx="426720" cy="262890"/>
                    </a:xfrm>
                    <a:prstGeom prst="rect">
                      <a:avLst/>
                    </a:prstGeom>
                    <a:noFill/>
                    <a:ln w="9525">
                      <a:noFill/>
                    </a:ln>
                  </pic:spPr>
                </pic:pic>
              </a:graphicData>
            </a:graphic>
          </wp:inline>
        </w:drawing>
      </w:r>
    </w:p>
    <w:p w14:paraId="7D30E8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rPr>
      </w:pPr>
    </w:p>
    <w:p w14:paraId="3808F0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lang w:val="en-US" w:eastAsia="zh-CN"/>
        </w:rPr>
      </w:pPr>
      <w:r>
        <w:rPr>
          <w:rFonts w:hint="default" w:ascii="Times New Roman" w:hAnsi="Times New Roman" w:eastAsia="方正仿宋简体" w:cs="Times New Roman"/>
          <w:position w:val="-82"/>
          <w:lang w:val="en-US" w:eastAsia="zh-CN"/>
        </w:rPr>
        <w:object>
          <v:shape id="_x0000_i1041" o:spt="75" type="#_x0000_t75" style="height:71.8pt;width:185.1pt;" o:ole="t" filled="f" o:preferrelative="t" stroked="f" coordsize="21600,21600">
            <v:path/>
            <v:fill on="f" focussize="0,0"/>
            <v:stroke on="f"/>
            <v:imagedata r:id="rId74" o:title=""/>
            <o:lock v:ext="edit" aspectratio="f"/>
            <w10:wrap type="none"/>
            <w10:anchorlock/>
          </v:shape>
          <o:OLEObject Type="Embed" ProgID="Equation.DSMT4" ShapeID="_x0000_i1041" DrawAspect="Content" ObjectID="_1468075744" r:id="rId73">
            <o:LockedField>false</o:LockedField>
          </o:OLEObject>
        </w:object>
      </w:r>
    </w:p>
    <w:p w14:paraId="46AD1F53">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高频小信号谐振放大器的选频作用分析：高频小信号谐振放大器的输入信号频率为分为4MHz及其2、3、8次谐波的频率8MHz、12MHz、32MHz。用虚拟示波器观察输出信号的波形，并分析电路的选频滤波作用。</w:t>
      </w:r>
    </w:p>
    <w:p w14:paraId="74973E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535555" cy="1985645"/>
            <wp:effectExtent l="0" t="0" r="4445" b="8255"/>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75"/>
                    <a:stretch>
                      <a:fillRect/>
                    </a:stretch>
                  </pic:blipFill>
                  <pic:spPr>
                    <a:xfrm>
                      <a:off x="0" y="0"/>
                      <a:ext cx="2535555" cy="1985645"/>
                    </a:xfrm>
                    <a:prstGeom prst="rect">
                      <a:avLst/>
                    </a:prstGeom>
                    <a:noFill/>
                    <a:ln>
                      <a:noFill/>
                    </a:ln>
                  </pic:spPr>
                </pic:pic>
              </a:graphicData>
            </a:graphic>
          </wp:inline>
        </w:drawing>
      </w:r>
      <w:r>
        <w:rPr>
          <w:rFonts w:hint="default" w:ascii="Times New Roman" w:hAnsi="Times New Roman" w:eastAsia="方正仿宋简体" w:cs="Times New Roman"/>
        </w:rPr>
        <w:drawing>
          <wp:inline distT="0" distB="0" distL="114300" distR="114300">
            <wp:extent cx="2480310" cy="1962150"/>
            <wp:effectExtent l="0" t="0" r="8890" b="6350"/>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pic:cNvPicPr>
                      <a:picLocks noChangeAspect="1"/>
                    </pic:cNvPicPr>
                  </pic:nvPicPr>
                  <pic:blipFill>
                    <a:blip r:embed="rId76"/>
                    <a:stretch>
                      <a:fillRect/>
                    </a:stretch>
                  </pic:blipFill>
                  <pic:spPr>
                    <a:xfrm>
                      <a:off x="0" y="0"/>
                      <a:ext cx="2480310" cy="1962150"/>
                    </a:xfrm>
                    <a:prstGeom prst="rect">
                      <a:avLst/>
                    </a:prstGeom>
                    <a:noFill/>
                    <a:ln>
                      <a:noFill/>
                    </a:ln>
                  </pic:spPr>
                </pic:pic>
              </a:graphicData>
            </a:graphic>
          </wp:inline>
        </w:drawing>
      </w:r>
    </w:p>
    <w:p w14:paraId="12C6B2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lang w:val="en-US" w:eastAsia="zh-CN"/>
        </w:rPr>
      </w:pPr>
      <w:r>
        <w:rPr>
          <w:rFonts w:hint="default" w:ascii="Times New Roman" w:hAnsi="Times New Roman" w:eastAsia="方正仿宋简体" w:cs="Times New Roman"/>
          <w:lang w:val="en-US" w:eastAsia="zh-CN"/>
        </w:rPr>
        <w:t xml:space="preserve">           4MHz                                     8MHz</w:t>
      </w:r>
    </w:p>
    <w:p w14:paraId="44994A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2600960" cy="2055495"/>
            <wp:effectExtent l="0" t="0" r="2540" b="1905"/>
            <wp:docPr id="3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4"/>
                    <pic:cNvPicPr>
                      <a:picLocks noChangeAspect="1"/>
                    </pic:cNvPicPr>
                  </pic:nvPicPr>
                  <pic:blipFill>
                    <a:blip r:embed="rId77"/>
                    <a:stretch>
                      <a:fillRect/>
                    </a:stretch>
                  </pic:blipFill>
                  <pic:spPr>
                    <a:xfrm>
                      <a:off x="0" y="0"/>
                      <a:ext cx="2600960" cy="2055495"/>
                    </a:xfrm>
                    <a:prstGeom prst="rect">
                      <a:avLst/>
                    </a:prstGeom>
                    <a:noFill/>
                    <a:ln>
                      <a:noFill/>
                    </a:ln>
                  </pic:spPr>
                </pic:pic>
              </a:graphicData>
            </a:graphic>
          </wp:inline>
        </w:drawing>
      </w:r>
      <w:r>
        <w:rPr>
          <w:rFonts w:hint="default" w:ascii="Times New Roman" w:hAnsi="Times New Roman" w:eastAsia="方正仿宋简体" w:cs="Times New Roman"/>
        </w:rPr>
        <w:drawing>
          <wp:inline distT="0" distB="0" distL="114300" distR="114300">
            <wp:extent cx="2607310" cy="2027555"/>
            <wp:effectExtent l="0" t="0" r="8890" b="4445"/>
            <wp:docPr id="3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5"/>
                    <pic:cNvPicPr>
                      <a:picLocks noChangeAspect="1"/>
                    </pic:cNvPicPr>
                  </pic:nvPicPr>
                  <pic:blipFill>
                    <a:blip r:embed="rId78"/>
                    <a:stretch>
                      <a:fillRect/>
                    </a:stretch>
                  </pic:blipFill>
                  <pic:spPr>
                    <a:xfrm>
                      <a:off x="0" y="0"/>
                      <a:ext cx="2607310" cy="2027555"/>
                    </a:xfrm>
                    <a:prstGeom prst="rect">
                      <a:avLst/>
                    </a:prstGeom>
                    <a:noFill/>
                    <a:ln>
                      <a:noFill/>
                    </a:ln>
                  </pic:spPr>
                </pic:pic>
              </a:graphicData>
            </a:graphic>
          </wp:inline>
        </w:drawing>
      </w:r>
    </w:p>
    <w:p w14:paraId="412ECB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lang w:val="en-US" w:eastAsia="zh-CN"/>
        </w:rPr>
      </w:pPr>
      <w:r>
        <w:rPr>
          <w:rFonts w:hint="default" w:ascii="Times New Roman" w:hAnsi="Times New Roman" w:eastAsia="方正仿宋简体" w:cs="Times New Roman"/>
          <w:lang w:val="en-US" w:eastAsia="zh-CN"/>
        </w:rPr>
        <w:t xml:space="preserve">           12MHz                                    32MHz</w:t>
      </w:r>
    </w:p>
    <w:p w14:paraId="0C65A1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lang w:val="en-US" w:eastAsia="zh-CN"/>
        </w:rPr>
      </w:pPr>
      <w:r>
        <w:rPr>
          <w:rFonts w:hint="default" w:ascii="Times New Roman" w:hAnsi="Times New Roman" w:eastAsia="方正仿宋简体" w:cs="Times New Roman"/>
          <w:b/>
          <w:bCs/>
          <w:lang w:val="en-US" w:eastAsia="zh-CN"/>
        </w:rPr>
        <w:t>图4-2-6  双调谐放大器的选频特性</w:t>
      </w:r>
    </w:p>
    <w:p w14:paraId="587E6B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position w:val="-10"/>
          <w:lang w:val="en-US" w:eastAsia="zh-CN"/>
        </w:rPr>
      </w:pPr>
      <w:r>
        <w:rPr>
          <w:rFonts w:hint="default" w:ascii="Times New Roman" w:hAnsi="Times New Roman" w:eastAsia="方正仿宋简体" w:cs="Times New Roman"/>
          <w:lang w:val="en-US" w:eastAsia="zh-CN"/>
        </w:rPr>
        <w:t>由上图可知在</w:t>
      </w:r>
      <w:r>
        <w:rPr>
          <w:rFonts w:hint="default" w:ascii="Times New Roman" w:hAnsi="Times New Roman" w:eastAsia="方正仿宋简体" w:cs="Times New Roman"/>
          <w:position w:val="-10"/>
          <w:lang w:val="en-US" w:eastAsia="zh-CN"/>
        </w:rPr>
        <w:object>
          <v:shape id="_x0000_i1042" o:spt="75" type="#_x0000_t75" style="height:16pt;width:54pt;" o:ole="t" filled="f" o:preferrelative="t" stroked="f" coordsize="21600,21600">
            <v:path/>
            <v:fill on="f" focussize="0,0"/>
            <v:stroke on="f"/>
            <v:imagedata r:id="rId80" o:title=""/>
            <o:lock v:ext="edit" aspectratio="f"/>
            <w10:wrap type="none"/>
            <w10:anchorlock/>
          </v:shape>
          <o:OLEObject Type="Embed" ProgID="Equation.DSMT4" ShapeID="_x0000_i1042" DrawAspect="Content" ObjectID="_1468075745" r:id="rId79">
            <o:LockedField>false</o:LockedField>
          </o:OLEObject>
        </w:object>
      </w:r>
      <w:r>
        <w:rPr>
          <w:rFonts w:hint="default" w:ascii="Times New Roman" w:hAnsi="Times New Roman" w:eastAsia="方正仿宋简体" w:cs="Times New Roman"/>
          <w:lang w:val="en-US" w:eastAsia="zh-CN"/>
        </w:rPr>
        <w:t>时可以达到阻抗匹配和放大幅度最大。</w:t>
      </w:r>
    </w:p>
    <w:p w14:paraId="0C877C81">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bCs/>
          <w:sz w:val="28"/>
          <w:szCs w:val="36"/>
          <w:lang w:val="en-US" w:eastAsia="zh-CN"/>
        </w:rPr>
      </w:pPr>
      <w:r>
        <w:rPr>
          <w:rFonts w:hint="default" w:ascii="Times New Roman" w:hAnsi="Times New Roman" w:eastAsia="方正仿宋简体" w:cs="Times New Roman"/>
          <w:b/>
          <w:bCs/>
          <w:sz w:val="28"/>
          <w:szCs w:val="36"/>
          <w:lang w:val="en-US" w:eastAsia="zh-CN"/>
        </w:rPr>
        <w:t>实验内容</w:t>
      </w:r>
    </w:p>
    <w:p w14:paraId="62BFFC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实验电路原理图如下图所示。</w:t>
      </w:r>
    </w:p>
    <w:p w14:paraId="28359123">
      <w:pPr>
        <w:pStyle w:val="2"/>
        <w:keepNext w:val="0"/>
        <w:keepLines w:val="0"/>
        <w:widowControl/>
        <w:suppressLineNumbers w:val="0"/>
        <w:spacing w:line="360" w:lineRule="auto"/>
        <w:rPr>
          <w:rFonts w:hint="default" w:ascii="Times New Roman" w:hAnsi="Times New Roman" w:eastAsia="方正仿宋简体" w:cs="Times New Roman"/>
        </w:rPr>
      </w:pPr>
      <w:r>
        <w:rPr>
          <w:rFonts w:hint="default" w:ascii="Times New Roman" w:hAnsi="Times New Roman" w:eastAsia="方正仿宋简体" w:cs="Times New Roman"/>
        </w:rPr>
        <w:drawing>
          <wp:inline distT="0" distB="0" distL="114300" distR="114300">
            <wp:extent cx="4973320" cy="3030855"/>
            <wp:effectExtent l="0" t="0" r="5080" b="4445"/>
            <wp:docPr id="25"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descr="IMG_256"/>
                    <pic:cNvPicPr>
                      <a:picLocks noChangeAspect="1"/>
                    </pic:cNvPicPr>
                  </pic:nvPicPr>
                  <pic:blipFill>
                    <a:blip r:embed="rId81"/>
                    <a:stretch>
                      <a:fillRect/>
                    </a:stretch>
                  </pic:blipFill>
                  <pic:spPr>
                    <a:xfrm>
                      <a:off x="0" y="0"/>
                      <a:ext cx="4973320" cy="3030855"/>
                    </a:xfrm>
                    <a:prstGeom prst="rect">
                      <a:avLst/>
                    </a:prstGeom>
                    <a:noFill/>
                    <a:ln w="9525">
                      <a:noFill/>
                    </a:ln>
                  </pic:spPr>
                </pic:pic>
              </a:graphicData>
            </a:graphic>
          </wp:inline>
        </w:drawing>
      </w:r>
    </w:p>
    <w:p w14:paraId="442E8FE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观察实验电路图可知，当开关2K03断开时电路为单调谐放大电路，开关闭合时为双调谐电路。在测量实验数据时均为空载条件，即将开关2K05断开测量。</w:t>
      </w:r>
    </w:p>
    <w:p w14:paraId="799E6D05">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调整电位器2W01，改变R</w:t>
      </w:r>
      <w:r>
        <w:rPr>
          <w:rFonts w:hint="default" w:ascii="Times New Roman" w:hAnsi="Times New Roman" w:eastAsia="方正仿宋简体" w:cs="Times New Roman"/>
          <w:b w:val="0"/>
          <w:bCs w:val="0"/>
          <w:sz w:val="24"/>
          <w:szCs w:val="32"/>
          <w:vertAlign w:val="subscript"/>
          <w:lang w:val="en-US" w:eastAsia="zh-CN"/>
        </w:rPr>
        <w:t>B1，</w:t>
      </w:r>
      <w:r>
        <w:rPr>
          <w:rFonts w:hint="default" w:ascii="Times New Roman" w:hAnsi="Times New Roman" w:eastAsia="方正仿宋简体" w:cs="Times New Roman"/>
          <w:b w:val="0"/>
          <w:bCs w:val="0"/>
          <w:sz w:val="24"/>
          <w:szCs w:val="32"/>
          <w:vertAlign w:val="baseline"/>
          <w:lang w:val="en-US" w:eastAsia="zh-CN"/>
        </w:rPr>
        <w:t>由于无法准确测量电阻</w:t>
      </w:r>
      <w:r>
        <w:rPr>
          <w:rFonts w:hint="default" w:ascii="Times New Roman" w:hAnsi="Times New Roman" w:eastAsia="方正仿宋简体" w:cs="Times New Roman"/>
          <w:b w:val="0"/>
          <w:bCs w:val="0"/>
          <w:sz w:val="24"/>
          <w:szCs w:val="32"/>
          <w:lang w:val="en-US" w:eastAsia="zh-CN"/>
        </w:rPr>
        <w:t>R</w:t>
      </w:r>
      <w:r>
        <w:rPr>
          <w:rFonts w:hint="default" w:ascii="Times New Roman" w:hAnsi="Times New Roman" w:eastAsia="方正仿宋简体" w:cs="Times New Roman"/>
          <w:b w:val="0"/>
          <w:bCs w:val="0"/>
          <w:sz w:val="24"/>
          <w:szCs w:val="32"/>
          <w:vertAlign w:val="subscript"/>
          <w:lang w:val="en-US" w:eastAsia="zh-CN"/>
        </w:rPr>
        <w:t>B1</w:t>
      </w:r>
      <w:r>
        <w:rPr>
          <w:rFonts w:hint="default" w:ascii="Times New Roman" w:hAnsi="Times New Roman" w:eastAsia="方正仿宋简体" w:cs="Times New Roman"/>
          <w:b w:val="0"/>
          <w:bCs w:val="0"/>
          <w:sz w:val="24"/>
          <w:szCs w:val="32"/>
          <w:vertAlign w:val="baseline"/>
          <w:lang w:val="en-US" w:eastAsia="zh-CN"/>
        </w:rPr>
        <w:t>的值，所以此处测量一组静态工作点，记录在表4.2.3中。</w:t>
      </w:r>
    </w:p>
    <w:p w14:paraId="4DFA71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bCs/>
          <w:sz w:val="21"/>
          <w:szCs w:val="21"/>
          <w:lang w:val="en-US" w:eastAsia="zh-CN"/>
        </w:rPr>
      </w:pPr>
      <w:r>
        <w:rPr>
          <w:rFonts w:hint="default" w:ascii="Times New Roman" w:hAnsi="Times New Roman" w:eastAsia="方正仿宋简体" w:cs="Times New Roman"/>
          <w:b/>
          <w:bCs/>
          <w:sz w:val="21"/>
          <w:szCs w:val="21"/>
          <w:vertAlign w:val="baseline"/>
          <w:lang w:val="en-US" w:eastAsia="zh-CN"/>
        </w:rPr>
        <w:t>表4.2.3  测量静态工作点             测试条件：</w:t>
      </w:r>
      <w:r>
        <w:rPr>
          <w:rFonts w:hint="default" w:ascii="Times New Roman" w:hAnsi="Times New Roman" w:eastAsia="方正仿宋简体" w:cs="Times New Roman"/>
          <w:b/>
          <w:bCs/>
          <w:position w:val="-12"/>
          <w:sz w:val="21"/>
          <w:szCs w:val="21"/>
          <w:lang w:val="en-US" w:eastAsia="zh-CN"/>
        </w:rPr>
        <w:object>
          <v:shape id="_x0000_i1043" o:spt="75" type="#_x0000_t75" style="height:18pt;width:51pt;" o:ole="t" filled="f" o:preferrelative="t" stroked="f" coordsize="21600,21600">
            <v:path/>
            <v:fill on="f" focussize="0,0"/>
            <v:stroke on="f"/>
            <v:imagedata r:id="rId20" o:title=""/>
            <o:lock v:ext="edit" aspectratio="f"/>
            <w10:wrap type="none"/>
            <w10:anchorlock/>
          </v:shape>
          <o:OLEObject Type="Embed" ProgID="Equation.DSMT4" ShapeID="_x0000_i1043" DrawAspect="Content" ObjectID="_1468075746" r:id="rId82">
            <o:LockedField>false</o:LockedField>
          </o:OLEObject>
        </w:objec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5E8A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298C2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vertAlign w:val="baseline"/>
                <w:lang w:val="en-US" w:eastAsia="zh-CN"/>
              </w:rPr>
            </w:pPr>
            <w:r>
              <w:rPr>
                <w:rFonts w:hint="default" w:ascii="Times New Roman" w:hAnsi="Times New Roman" w:eastAsia="方正仿宋简体" w:cs="Times New Roman"/>
                <w:b w:val="0"/>
                <w:bCs w:val="0"/>
                <w:sz w:val="24"/>
                <w:szCs w:val="32"/>
                <w:vertAlign w:val="baseline"/>
                <w:lang w:val="en-US" w:eastAsia="zh-CN"/>
              </w:rPr>
              <w:drawing>
                <wp:inline distT="0" distB="0" distL="114300" distR="114300">
                  <wp:extent cx="549275" cy="292100"/>
                  <wp:effectExtent l="0" t="0" r="9525" b="0"/>
                  <wp:docPr id="40"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1" descr="IMG_256"/>
                          <pic:cNvPicPr>
                            <a:picLocks noChangeAspect="1"/>
                          </pic:cNvPicPr>
                        </pic:nvPicPr>
                        <pic:blipFill>
                          <a:blip r:embed="rId83"/>
                          <a:stretch>
                            <a:fillRect/>
                          </a:stretch>
                        </pic:blipFill>
                        <pic:spPr>
                          <a:xfrm>
                            <a:off x="0" y="0"/>
                            <a:ext cx="549275" cy="292100"/>
                          </a:xfrm>
                          <a:prstGeom prst="rect">
                            <a:avLst/>
                          </a:prstGeom>
                          <a:noFill/>
                          <a:ln w="9525">
                            <a:noFill/>
                          </a:ln>
                        </pic:spPr>
                      </pic:pic>
                    </a:graphicData>
                  </a:graphic>
                </wp:inline>
              </w:drawing>
            </w:r>
          </w:p>
        </w:tc>
        <w:tc>
          <w:tcPr>
            <w:tcW w:w="2130" w:type="dxa"/>
          </w:tcPr>
          <w:p w14:paraId="4615D7E9">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方正仿宋简体" w:cs="Times New Roman"/>
                <w:b w:val="0"/>
                <w:bCs w:val="0"/>
                <w:sz w:val="24"/>
                <w:szCs w:val="32"/>
                <w:vertAlign w:val="baseline"/>
                <w:lang w:val="en-US" w:eastAsia="zh-CN"/>
              </w:rPr>
            </w:pPr>
            <w:r>
              <w:rPr>
                <w:rFonts w:hint="default" w:ascii="Times New Roman" w:hAnsi="Times New Roman" w:eastAsia="方正仿宋简体" w:cs="Times New Roman"/>
                <w:kern w:val="2"/>
                <w:sz w:val="21"/>
                <w:szCs w:val="21"/>
                <w:lang w:val="en-US" w:eastAsia="zh-CN" w:bidi="ar"/>
              </w:rPr>
              <w:drawing>
                <wp:inline distT="0" distB="0" distL="114300" distR="114300">
                  <wp:extent cx="509905" cy="271145"/>
                  <wp:effectExtent l="0" t="0" r="10795" b="8890"/>
                  <wp:docPr id="41"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2" descr="IMG_256"/>
                          <pic:cNvPicPr>
                            <a:picLocks noChangeAspect="1"/>
                          </pic:cNvPicPr>
                        </pic:nvPicPr>
                        <pic:blipFill>
                          <a:blip r:embed="rId84"/>
                          <a:stretch>
                            <a:fillRect/>
                          </a:stretch>
                        </pic:blipFill>
                        <pic:spPr>
                          <a:xfrm>
                            <a:off x="0" y="0"/>
                            <a:ext cx="509905" cy="271145"/>
                          </a:xfrm>
                          <a:prstGeom prst="rect">
                            <a:avLst/>
                          </a:prstGeom>
                          <a:noFill/>
                          <a:ln w="9525">
                            <a:noFill/>
                          </a:ln>
                        </pic:spPr>
                      </pic:pic>
                    </a:graphicData>
                  </a:graphic>
                </wp:inline>
              </w:drawing>
            </w:r>
          </w:p>
        </w:tc>
        <w:tc>
          <w:tcPr>
            <w:tcW w:w="2131" w:type="dxa"/>
          </w:tcPr>
          <w:p w14:paraId="400AE6BD">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方正仿宋简体" w:cs="Times New Roman"/>
                <w:b w:val="0"/>
                <w:bCs w:val="0"/>
                <w:sz w:val="24"/>
                <w:szCs w:val="32"/>
                <w:vertAlign w:val="baseline"/>
                <w:lang w:val="en-US" w:eastAsia="zh-CN"/>
              </w:rPr>
            </w:pPr>
            <w:r>
              <w:rPr>
                <w:rFonts w:hint="default" w:ascii="Times New Roman" w:hAnsi="Times New Roman" w:eastAsia="方正仿宋简体" w:cs="Times New Roman"/>
                <w:kern w:val="2"/>
                <w:sz w:val="21"/>
                <w:szCs w:val="21"/>
                <w:lang w:val="en-US" w:eastAsia="zh-CN" w:bidi="ar"/>
              </w:rPr>
              <w:drawing>
                <wp:inline distT="0" distB="0" distL="114300" distR="114300">
                  <wp:extent cx="580390" cy="308610"/>
                  <wp:effectExtent l="0" t="0" r="0" b="9525"/>
                  <wp:docPr id="42"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3" descr="IMG_256"/>
                          <pic:cNvPicPr>
                            <a:picLocks noChangeAspect="1"/>
                          </pic:cNvPicPr>
                        </pic:nvPicPr>
                        <pic:blipFill>
                          <a:blip r:embed="rId85"/>
                          <a:stretch>
                            <a:fillRect/>
                          </a:stretch>
                        </pic:blipFill>
                        <pic:spPr>
                          <a:xfrm>
                            <a:off x="0" y="0"/>
                            <a:ext cx="580390" cy="308610"/>
                          </a:xfrm>
                          <a:prstGeom prst="rect">
                            <a:avLst/>
                          </a:prstGeom>
                          <a:noFill/>
                          <a:ln w="9525">
                            <a:noFill/>
                          </a:ln>
                        </pic:spPr>
                      </pic:pic>
                    </a:graphicData>
                  </a:graphic>
                </wp:inline>
              </w:drawing>
            </w:r>
          </w:p>
        </w:tc>
        <w:tc>
          <w:tcPr>
            <w:tcW w:w="2131" w:type="dxa"/>
          </w:tcPr>
          <w:p w14:paraId="183F9B63">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方正仿宋简体" w:cs="Times New Roman"/>
                <w:b w:val="0"/>
                <w:bCs w:val="0"/>
                <w:sz w:val="24"/>
                <w:szCs w:val="32"/>
                <w:vertAlign w:val="baseline"/>
                <w:lang w:val="en-US" w:eastAsia="zh-CN"/>
              </w:rPr>
            </w:pPr>
            <w:r>
              <w:rPr>
                <w:rFonts w:hint="default" w:ascii="Times New Roman" w:hAnsi="Times New Roman" w:eastAsia="方正仿宋简体" w:cs="Times New Roman"/>
                <w:kern w:val="2"/>
                <w:sz w:val="21"/>
                <w:szCs w:val="21"/>
                <w:lang w:val="en-US" w:eastAsia="zh-CN" w:bidi="ar"/>
              </w:rPr>
              <w:drawing>
                <wp:inline distT="0" distB="0" distL="114300" distR="114300">
                  <wp:extent cx="738505" cy="327660"/>
                  <wp:effectExtent l="0" t="0" r="10795" b="0"/>
                  <wp:docPr id="43"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4" descr="IMG_256"/>
                          <pic:cNvPicPr>
                            <a:picLocks noChangeAspect="1"/>
                          </pic:cNvPicPr>
                        </pic:nvPicPr>
                        <pic:blipFill>
                          <a:blip r:embed="rId86"/>
                          <a:stretch>
                            <a:fillRect/>
                          </a:stretch>
                        </pic:blipFill>
                        <pic:spPr>
                          <a:xfrm>
                            <a:off x="0" y="0"/>
                            <a:ext cx="738505" cy="327660"/>
                          </a:xfrm>
                          <a:prstGeom prst="rect">
                            <a:avLst/>
                          </a:prstGeom>
                          <a:noFill/>
                          <a:ln w="9525">
                            <a:noFill/>
                          </a:ln>
                        </pic:spPr>
                      </pic:pic>
                    </a:graphicData>
                  </a:graphic>
                </wp:inline>
              </w:drawing>
            </w:r>
          </w:p>
        </w:tc>
      </w:tr>
      <w:tr w14:paraId="11FB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4BE3A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vertAlign w:val="baseline"/>
                <w:lang w:val="en-US" w:eastAsia="zh-CN"/>
              </w:rPr>
            </w:pPr>
            <w:r>
              <w:rPr>
                <w:rFonts w:hint="default" w:ascii="Times New Roman" w:hAnsi="Times New Roman" w:eastAsia="方正仿宋简体" w:cs="Times New Roman"/>
                <w:b w:val="0"/>
                <w:bCs w:val="0"/>
                <w:sz w:val="24"/>
                <w:szCs w:val="32"/>
                <w:vertAlign w:val="baseline"/>
                <w:lang w:val="en-US" w:eastAsia="zh-CN"/>
              </w:rPr>
              <w:t>2.32</w:t>
            </w:r>
          </w:p>
        </w:tc>
        <w:tc>
          <w:tcPr>
            <w:tcW w:w="2130" w:type="dxa"/>
          </w:tcPr>
          <w:p w14:paraId="62FE8D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vertAlign w:val="baseline"/>
                <w:lang w:val="en-US" w:eastAsia="zh-CN"/>
              </w:rPr>
            </w:pPr>
            <w:r>
              <w:rPr>
                <w:rFonts w:hint="default" w:ascii="Times New Roman" w:hAnsi="Times New Roman" w:eastAsia="方正仿宋简体" w:cs="Times New Roman"/>
                <w:b w:val="0"/>
                <w:bCs w:val="0"/>
                <w:sz w:val="24"/>
                <w:szCs w:val="32"/>
                <w:vertAlign w:val="baseline"/>
                <w:lang w:val="en-US" w:eastAsia="zh-CN"/>
              </w:rPr>
              <w:t>12.14</w:t>
            </w:r>
          </w:p>
        </w:tc>
        <w:tc>
          <w:tcPr>
            <w:tcW w:w="2131" w:type="dxa"/>
          </w:tcPr>
          <w:p w14:paraId="4271A4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vertAlign w:val="baseline"/>
                <w:lang w:val="en-US" w:eastAsia="zh-CN"/>
              </w:rPr>
            </w:pPr>
            <w:r>
              <w:rPr>
                <w:rFonts w:hint="default" w:ascii="Times New Roman" w:hAnsi="Times New Roman" w:eastAsia="方正仿宋简体" w:cs="Times New Roman"/>
                <w:b w:val="0"/>
                <w:bCs w:val="0"/>
                <w:sz w:val="24"/>
                <w:szCs w:val="32"/>
                <w:vertAlign w:val="baseline"/>
                <w:lang w:val="en-US" w:eastAsia="zh-CN"/>
              </w:rPr>
              <w:t>1.63</w:t>
            </w:r>
          </w:p>
        </w:tc>
        <w:tc>
          <w:tcPr>
            <w:tcW w:w="2131" w:type="dxa"/>
          </w:tcPr>
          <w:p w14:paraId="48CFEDA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sz w:val="24"/>
                <w:szCs w:val="32"/>
                <w:vertAlign w:val="baseline"/>
                <w:lang w:val="en-US" w:eastAsia="zh-CN"/>
              </w:rPr>
            </w:pPr>
            <w:r>
              <w:rPr>
                <w:rFonts w:hint="default" w:ascii="Times New Roman" w:hAnsi="Times New Roman" w:eastAsia="方正仿宋简体" w:cs="Times New Roman"/>
                <w:b w:val="0"/>
                <w:bCs w:val="0"/>
                <w:sz w:val="24"/>
                <w:szCs w:val="32"/>
                <w:vertAlign w:val="baseline"/>
                <w:lang w:val="en-US" w:eastAsia="zh-CN"/>
              </w:rPr>
              <w:t>1.63</w:t>
            </w:r>
          </w:p>
        </w:tc>
      </w:tr>
    </w:tbl>
    <w:p w14:paraId="0A44CE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14"/>
          <w:sz w:val="24"/>
          <w:szCs w:val="32"/>
          <w:lang w:val="en-US" w:eastAsia="zh-CN"/>
        </w:rPr>
      </w:pPr>
      <w:r>
        <w:rPr>
          <w:rFonts w:hint="default" w:ascii="Times New Roman" w:hAnsi="Times New Roman" w:eastAsia="方正仿宋简体" w:cs="Times New Roman"/>
          <w:b w:val="0"/>
          <w:bCs w:val="0"/>
          <w:position w:val="-14"/>
          <w:sz w:val="24"/>
          <w:szCs w:val="32"/>
          <w:lang w:val="en-US" w:eastAsia="zh-CN"/>
        </w:rPr>
        <w:t>其中</w:t>
      </w:r>
      <w:r>
        <w:rPr>
          <w:rFonts w:hint="default" w:ascii="Times New Roman" w:hAnsi="Times New Roman" w:eastAsia="方正仿宋简体" w:cs="Times New Roman"/>
          <w:b w:val="0"/>
          <w:bCs w:val="0"/>
          <w:position w:val="-14"/>
          <w:sz w:val="24"/>
          <w:szCs w:val="32"/>
          <w:lang w:val="en-US" w:eastAsia="zh-CN"/>
        </w:rPr>
        <w:object>
          <v:shape id="_x0000_i1044" o:spt="75" type="#_x0000_t75" style="height:19pt;width:62pt;" o:ole="t" filled="f" o:preferrelative="t" stroked="f" coordsize="21600,21600">
            <v:path/>
            <v:fill on="f" focussize="0,0"/>
            <v:stroke on="f"/>
            <v:imagedata r:id="rId88" o:title=""/>
            <o:lock v:ext="edit" aspectratio="f"/>
            <w10:wrap type="none"/>
            <w10:anchorlock/>
          </v:shape>
          <o:OLEObject Type="Embed" ProgID="Equation.DSMT4" ShapeID="_x0000_i1044" DrawAspect="Content" ObjectID="_1468075747" r:id="rId87">
            <o:LockedField>false</o:LockedField>
          </o:OLEObject>
        </w:object>
      </w:r>
      <w:r>
        <w:rPr>
          <w:rFonts w:hint="default" w:ascii="Times New Roman" w:hAnsi="Times New Roman" w:eastAsia="方正仿宋简体" w:cs="Times New Roman"/>
          <w:b w:val="0"/>
          <w:bCs w:val="0"/>
          <w:position w:val="-14"/>
          <w:sz w:val="24"/>
          <w:szCs w:val="32"/>
          <w:lang w:val="en-US" w:eastAsia="zh-CN"/>
        </w:rPr>
        <w:t>均为实验实测数据，如图5-1-1所示，</w:t>
      </w:r>
      <w:r>
        <w:rPr>
          <w:rFonts w:hint="default" w:ascii="Times New Roman" w:hAnsi="Times New Roman" w:eastAsia="方正仿宋简体" w:cs="Times New Roman"/>
          <w:b w:val="0"/>
          <w:bCs w:val="0"/>
          <w:position w:val="-14"/>
          <w:sz w:val="24"/>
          <w:szCs w:val="32"/>
          <w:lang w:val="en-US" w:eastAsia="zh-CN"/>
        </w:rPr>
        <w:object>
          <v:shape id="_x0000_i1045" o:spt="75" type="#_x0000_t75" style="height:20.65pt;width:25.45pt;" o:ole="t" filled="f" o:preferrelative="t" stroked="f" coordsize="21600,21600">
            <v:path/>
            <v:fill on="f" focussize="0,0"/>
            <v:stroke on="f"/>
            <v:imagedata r:id="rId90" o:title=""/>
            <o:lock v:ext="edit" aspectratio="f"/>
            <w10:wrap type="none"/>
            <w10:anchorlock/>
          </v:shape>
          <o:OLEObject Type="Embed" ProgID="Equation.DSMT4" ShapeID="_x0000_i1045" DrawAspect="Content" ObjectID="_1468075748" r:id="rId89">
            <o:LockedField>false</o:LockedField>
          </o:OLEObject>
        </w:object>
      </w:r>
      <w:r>
        <w:rPr>
          <w:rFonts w:hint="default" w:ascii="Times New Roman" w:hAnsi="Times New Roman" w:eastAsia="方正仿宋简体" w:cs="Times New Roman"/>
          <w:b w:val="0"/>
          <w:bCs w:val="0"/>
          <w:position w:val="-14"/>
          <w:sz w:val="24"/>
          <w:szCs w:val="32"/>
          <w:lang w:val="en-US" w:eastAsia="zh-CN"/>
        </w:rPr>
        <w:t>计算公式如下：</w:t>
      </w:r>
    </w:p>
    <w:p w14:paraId="6B354C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30"/>
          <w:sz w:val="24"/>
          <w:szCs w:val="32"/>
          <w:lang w:val="en-US" w:eastAsia="zh-CN"/>
        </w:rPr>
      </w:pPr>
      <w:r>
        <w:rPr>
          <w:rFonts w:hint="default" w:ascii="Times New Roman" w:hAnsi="Times New Roman" w:eastAsia="方正仿宋简体" w:cs="Times New Roman"/>
          <w:b w:val="0"/>
          <w:bCs w:val="0"/>
          <w:position w:val="-30"/>
          <w:sz w:val="24"/>
          <w:szCs w:val="32"/>
          <w:lang w:val="en-US" w:eastAsia="zh-CN"/>
        </w:rPr>
        <w:object>
          <v:shape id="_x0000_i1046" o:spt="75" type="#_x0000_t75" style="height:36pt;width:182.75pt;" o:ole="t" filled="f" o:preferrelative="t" stroked="f" coordsize="21600,21600">
            <v:path/>
            <v:fill on="f" focussize="0,0"/>
            <v:stroke on="f"/>
            <v:imagedata r:id="rId92" o:title=""/>
            <o:lock v:ext="edit" aspectratio="f"/>
            <w10:wrap type="none"/>
            <w10:anchorlock/>
          </v:shape>
          <o:OLEObject Type="Embed" ProgID="Equation.DSMT4" ShapeID="_x0000_i1046" DrawAspect="Content" ObjectID="_1468075749" r:id="rId91">
            <o:LockedField>false</o:LockedField>
          </o:OLEObject>
        </w:object>
      </w:r>
    </w:p>
    <w:p w14:paraId="767B1F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30"/>
          <w:sz w:val="24"/>
          <w:szCs w:val="32"/>
          <w:lang w:val="en-US" w:eastAsia="zh-CN"/>
        </w:rPr>
      </w:pPr>
      <w:r>
        <w:rPr>
          <w:rFonts w:hint="default" w:ascii="Times New Roman" w:hAnsi="Times New Roman" w:eastAsia="方正仿宋简体" w:cs="Times New Roman"/>
          <w:b w:val="0"/>
          <w:bCs w:val="0"/>
          <w:position w:val="-30"/>
          <w:sz w:val="24"/>
          <w:szCs w:val="32"/>
          <w:lang w:val="en-US" w:eastAsia="zh-CN"/>
        </w:rPr>
        <w:t>误差分析：测量得到的V</w:t>
      </w:r>
      <w:r>
        <w:rPr>
          <w:rFonts w:hint="default" w:ascii="Times New Roman" w:hAnsi="Times New Roman" w:eastAsia="方正仿宋简体" w:cs="Times New Roman"/>
          <w:b w:val="0"/>
          <w:bCs w:val="0"/>
          <w:position w:val="-30"/>
          <w:sz w:val="24"/>
          <w:szCs w:val="32"/>
          <w:vertAlign w:val="subscript"/>
          <w:lang w:val="en-US" w:eastAsia="zh-CN"/>
        </w:rPr>
        <w:t>CQ</w:t>
      </w:r>
      <w:r>
        <w:rPr>
          <w:rFonts w:hint="default" w:ascii="Times New Roman" w:hAnsi="Times New Roman" w:eastAsia="方正仿宋简体" w:cs="Times New Roman"/>
          <w:b w:val="0"/>
          <w:bCs w:val="0"/>
          <w:position w:val="-30"/>
          <w:sz w:val="24"/>
          <w:szCs w:val="32"/>
          <w:lang w:val="en-US" w:eastAsia="zh-CN"/>
        </w:rPr>
        <w:t>大于输入电压12V，应该是由于欧姆表的测量误差。</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3FE1F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25CA8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30"/>
                <w:sz w:val="24"/>
                <w:szCs w:val="32"/>
                <w:vertAlign w:val="baseline"/>
                <w:lang w:val="en-US" w:eastAsia="zh-CN"/>
              </w:rPr>
            </w:pPr>
            <w:r>
              <w:rPr>
                <w:rFonts w:hint="default" w:ascii="Times New Roman" w:hAnsi="Times New Roman" w:eastAsia="方正仿宋简体" w:cs="Times New Roman"/>
                <w:b w:val="0"/>
                <w:bCs w:val="0"/>
                <w:position w:val="-30"/>
                <w:sz w:val="24"/>
                <w:szCs w:val="32"/>
                <w:lang w:val="en-US" w:eastAsia="zh-CN"/>
              </w:rPr>
              <w:drawing>
                <wp:inline distT="0" distB="0" distL="114300" distR="114300">
                  <wp:extent cx="1637665" cy="2252345"/>
                  <wp:effectExtent l="0" t="0" r="635" b="8255"/>
                  <wp:docPr id="38" name="图片 38" descr="ed16263f970fe3c9876ab3c37f40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ed16263f970fe3c9876ab3c37f40b4b"/>
                          <pic:cNvPicPr>
                            <a:picLocks noChangeAspect="1"/>
                          </pic:cNvPicPr>
                        </pic:nvPicPr>
                        <pic:blipFill>
                          <a:blip r:embed="rId93"/>
                          <a:srcRect l="12596" t="29844" r="34304" b="15404"/>
                          <a:stretch>
                            <a:fillRect/>
                          </a:stretch>
                        </pic:blipFill>
                        <pic:spPr>
                          <a:xfrm>
                            <a:off x="0" y="0"/>
                            <a:ext cx="1637665" cy="2252345"/>
                          </a:xfrm>
                          <a:prstGeom prst="rect">
                            <a:avLst/>
                          </a:prstGeom>
                        </pic:spPr>
                      </pic:pic>
                    </a:graphicData>
                  </a:graphic>
                </wp:inline>
              </w:drawing>
            </w:r>
          </w:p>
        </w:tc>
        <w:tc>
          <w:tcPr>
            <w:tcW w:w="2841" w:type="dxa"/>
          </w:tcPr>
          <w:p w14:paraId="6DAF60A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30"/>
                <w:sz w:val="24"/>
                <w:szCs w:val="32"/>
                <w:vertAlign w:val="baseline"/>
                <w:lang w:val="en-US" w:eastAsia="zh-CN"/>
              </w:rPr>
            </w:pPr>
            <w:r>
              <w:rPr>
                <w:rFonts w:hint="default" w:ascii="Times New Roman" w:hAnsi="Times New Roman" w:eastAsia="方正仿宋简体" w:cs="Times New Roman"/>
                <w:b w:val="0"/>
                <w:bCs w:val="0"/>
                <w:position w:val="-30"/>
                <w:sz w:val="24"/>
                <w:szCs w:val="32"/>
                <w:lang w:val="en-US" w:eastAsia="zh-CN"/>
              </w:rPr>
              <w:drawing>
                <wp:inline distT="0" distB="0" distL="114300" distR="114300">
                  <wp:extent cx="1637665" cy="2252345"/>
                  <wp:effectExtent l="0" t="0" r="635" b="8255"/>
                  <wp:docPr id="71" name="图片 71" descr="ed16263f970fe3c9876ab3c37f40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ed16263f970fe3c9876ab3c37f40b4b"/>
                          <pic:cNvPicPr>
                            <a:picLocks noChangeAspect="1"/>
                          </pic:cNvPicPr>
                        </pic:nvPicPr>
                        <pic:blipFill>
                          <a:blip r:embed="rId93"/>
                          <a:srcRect l="12596" t="29844" r="34304" b="15404"/>
                          <a:stretch>
                            <a:fillRect/>
                          </a:stretch>
                        </pic:blipFill>
                        <pic:spPr>
                          <a:xfrm>
                            <a:off x="0" y="0"/>
                            <a:ext cx="1637665" cy="2252345"/>
                          </a:xfrm>
                          <a:prstGeom prst="rect">
                            <a:avLst/>
                          </a:prstGeom>
                        </pic:spPr>
                      </pic:pic>
                    </a:graphicData>
                  </a:graphic>
                </wp:inline>
              </w:drawing>
            </w:r>
          </w:p>
        </w:tc>
        <w:tc>
          <w:tcPr>
            <w:tcW w:w="2841" w:type="dxa"/>
          </w:tcPr>
          <w:p w14:paraId="52D0D6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30"/>
                <w:sz w:val="24"/>
                <w:szCs w:val="32"/>
                <w:vertAlign w:val="baseline"/>
                <w:lang w:val="en-US" w:eastAsia="zh-CN"/>
              </w:rPr>
            </w:pPr>
            <w:r>
              <w:rPr>
                <w:rFonts w:hint="default" w:ascii="Times New Roman" w:hAnsi="Times New Roman" w:eastAsia="方正仿宋简体" w:cs="Times New Roman"/>
                <w:b w:val="0"/>
                <w:bCs w:val="0"/>
                <w:position w:val="-30"/>
                <w:sz w:val="24"/>
                <w:szCs w:val="32"/>
                <w:lang w:val="en-US" w:eastAsia="zh-CN"/>
              </w:rPr>
              <w:drawing>
                <wp:inline distT="0" distB="0" distL="114300" distR="114300">
                  <wp:extent cx="1447800" cy="2275205"/>
                  <wp:effectExtent l="0" t="0" r="0" b="0"/>
                  <wp:docPr id="72" name="图片 72" descr="393130680084d02461b3be7729a0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393130680084d02461b3be7729a0cb1"/>
                          <pic:cNvPicPr>
                            <a:picLocks noChangeAspect="1"/>
                          </pic:cNvPicPr>
                        </pic:nvPicPr>
                        <pic:blipFill>
                          <a:blip r:embed="rId94"/>
                          <a:srcRect l="12720" t="28266" r="38831" b="14683"/>
                          <a:stretch>
                            <a:fillRect/>
                          </a:stretch>
                        </pic:blipFill>
                        <pic:spPr>
                          <a:xfrm>
                            <a:off x="0" y="0"/>
                            <a:ext cx="1447800" cy="2275205"/>
                          </a:xfrm>
                          <a:prstGeom prst="rect">
                            <a:avLst/>
                          </a:prstGeom>
                        </pic:spPr>
                      </pic:pic>
                    </a:graphicData>
                  </a:graphic>
                </wp:inline>
              </w:drawing>
            </w:r>
          </w:p>
        </w:tc>
      </w:tr>
    </w:tbl>
    <w:p w14:paraId="69FA67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position w:val="-30"/>
          <w:sz w:val="24"/>
          <w:szCs w:val="32"/>
          <w:lang w:val="en-US" w:eastAsia="zh-CN"/>
        </w:rPr>
      </w:pPr>
      <w:r>
        <w:rPr>
          <w:rFonts w:hint="default" w:ascii="Times New Roman" w:hAnsi="Times New Roman" w:eastAsia="方正仿宋简体" w:cs="Times New Roman"/>
          <w:b/>
          <w:bCs/>
          <w:position w:val="-30"/>
          <w:sz w:val="21"/>
          <w:szCs w:val="21"/>
          <w:lang w:val="en-US" w:eastAsia="zh-CN"/>
        </w:rPr>
        <w:t>图5-1-1  测量电路的静态工作点</w:t>
      </w:r>
    </w:p>
    <w:p w14:paraId="4810675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方正仿宋简体" w:cs="Times New Roman"/>
          <w:b w:val="0"/>
          <w:bCs w:val="0"/>
          <w:position w:val="-30"/>
          <w:sz w:val="24"/>
          <w:szCs w:val="32"/>
          <w:lang w:val="en-US" w:eastAsia="zh-CN"/>
        </w:rPr>
      </w:pPr>
      <w:r>
        <w:rPr>
          <w:rFonts w:hint="default" w:ascii="Times New Roman" w:hAnsi="Times New Roman" w:eastAsia="方正仿宋简体" w:cs="Times New Roman"/>
          <w:b w:val="0"/>
          <w:bCs w:val="0"/>
          <w:position w:val="-30"/>
          <w:sz w:val="24"/>
          <w:szCs w:val="32"/>
          <w:lang w:val="en-US" w:eastAsia="zh-CN"/>
        </w:rPr>
        <w:t>输入的正弦信号，观察示波器的输入输出波形。调节电感T03和电容2C04，可以观察到输出信号的波形幅度和相移均发生变化。调节输出信号至幅值最大处，此时电路发生了谐振，记录输入输出波形如图5-2-1所示。</w:t>
      </w:r>
    </w:p>
    <w:p w14:paraId="4D0D59A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cs="Times New Roman" w:eastAsiaTheme="minorEastAsia"/>
          <w:b w:val="0"/>
          <w:bCs w:val="0"/>
          <w:position w:val="-30"/>
          <w:sz w:val="24"/>
          <w:szCs w:val="32"/>
          <w:lang w:val="en-US" w:eastAsia="zh-CN"/>
        </w:rPr>
      </w:pPr>
      <w:r>
        <w:rPr>
          <w:rFonts w:hint="default" w:ascii="Times New Roman" w:hAnsi="Times New Roman" w:eastAsia="方正仿宋简体" w:cs="Times New Roman"/>
          <w:b w:val="0"/>
          <w:bCs w:val="0"/>
          <w:position w:val="-30"/>
          <w:sz w:val="24"/>
          <w:szCs w:val="32"/>
          <w:lang w:val="en-US" w:eastAsia="zh-CN"/>
        </w:rPr>
        <w:t>计算放</w:t>
      </w:r>
      <w:r>
        <w:rPr>
          <w:rFonts w:hint="default" w:ascii="Times New Roman" w:hAnsi="Times New Roman" w:eastAsia="方正仿宋简体" w:cs="Times New Roman"/>
          <w:b w:val="0"/>
          <w:bCs w:val="0"/>
          <w:position w:val="-30"/>
          <w:sz w:val="24"/>
          <w:szCs w:val="24"/>
          <w:lang w:val="en-US" w:eastAsia="zh-CN"/>
        </w:rPr>
        <w:t>大倍数：</w:t>
      </w:r>
      <m:oMath>
        <m:sSub>
          <m:sSubPr>
            <m:ctrlPr>
              <w:rPr>
                <w:rFonts w:hint="default" w:ascii="Cambria Math" w:hAnsi="Cambria Math" w:eastAsia="方正仿宋简体" w:cs="Times New Roman"/>
                <w:b w:val="0"/>
                <w:bCs w:val="0"/>
                <w:position w:val="-30"/>
                <w:sz w:val="24"/>
                <w:szCs w:val="24"/>
                <w:lang w:val="en-US" w:eastAsia="zh-CN"/>
              </w:rPr>
            </m:ctrlPr>
          </m:sSubPr>
          <m:e>
            <m:r>
              <m:rPr>
                <m:sty m:val="p"/>
              </m:rPr>
              <w:rPr>
                <w:rFonts w:hint="default" w:ascii="Cambria Math" w:hAnsi="Cambria Math" w:eastAsia="方正仿宋简体" w:cs="Times New Roman"/>
                <w:position w:val="-30"/>
                <w:sz w:val="24"/>
                <w:szCs w:val="24"/>
                <w:lang w:val="en-US" w:eastAsia="zh-CN"/>
              </w:rPr>
              <m:t>A</m:t>
            </m:r>
            <m:ctrlPr>
              <w:rPr>
                <w:rFonts w:hint="default" w:ascii="Cambria Math" w:hAnsi="Cambria Math" w:eastAsia="方正仿宋简体" w:cs="Times New Roman"/>
                <w:b w:val="0"/>
                <w:bCs w:val="0"/>
                <w:position w:val="-30"/>
                <w:sz w:val="24"/>
                <w:szCs w:val="24"/>
                <w:lang w:val="en-US" w:eastAsia="zh-CN"/>
              </w:rPr>
            </m:ctrlPr>
          </m:e>
          <m:sub>
            <m:r>
              <m:rPr>
                <m:sty m:val="p"/>
              </m:rPr>
              <w:rPr>
                <w:rFonts w:hint="default" w:ascii="Cambria Math" w:hAnsi="Cambria Math" w:eastAsia="方正仿宋简体" w:cs="Times New Roman"/>
                <w:position w:val="-30"/>
                <w:sz w:val="24"/>
                <w:szCs w:val="24"/>
                <w:lang w:val="en-US" w:eastAsia="zh-CN"/>
              </w:rPr>
              <m:t>v0</m:t>
            </m:r>
            <m:ctrlPr>
              <w:rPr>
                <w:rFonts w:hint="default" w:ascii="Cambria Math" w:hAnsi="Cambria Math" w:eastAsia="方正仿宋简体" w:cs="Times New Roman"/>
                <w:b w:val="0"/>
                <w:bCs w:val="0"/>
                <w:position w:val="-30"/>
                <w:sz w:val="24"/>
                <w:szCs w:val="24"/>
                <w:lang w:val="en-US" w:eastAsia="zh-CN"/>
              </w:rPr>
            </m:ctrlPr>
          </m:sub>
        </m:sSub>
        <m:r>
          <m:rPr>
            <m:sty m:val="p"/>
          </m:rPr>
          <w:rPr>
            <w:rFonts w:hint="default" w:ascii="Cambria Math" w:hAnsi="Cambria Math" w:eastAsia="方正仿宋简体" w:cs="Times New Roman"/>
            <w:position w:val="-30"/>
            <w:sz w:val="24"/>
            <w:szCs w:val="24"/>
            <w:lang w:val="en-US" w:eastAsia="zh-CN"/>
          </w:rPr>
          <m:t>=</m:t>
        </m:r>
      </m:oMath>
      <w:r>
        <w:rPr>
          <w:rFonts w:hint="default" w:ascii="Times New Roman" w:hAnsi="Times New Roman" w:eastAsia="方正仿宋简体" w:cs="Times New Roman"/>
          <w:b w:val="0"/>
          <w:bCs w:val="0"/>
          <w:i w:val="0"/>
          <w:position w:val="-30"/>
          <w:sz w:val="24"/>
          <w:szCs w:val="24"/>
          <w:lang w:val="en-US" w:eastAsia="zh-CN"/>
        </w:rPr>
        <w:t>736/42=17.5</w:t>
      </w:r>
    </w:p>
    <w:p w14:paraId="2D1081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val="0"/>
          <w:bCs w:val="0"/>
          <w:position w:val="-30"/>
          <w:sz w:val="24"/>
          <w:szCs w:val="32"/>
          <w:lang w:val="en-US" w:eastAsia="zh-CN"/>
        </w:rPr>
      </w:pPr>
      <w:r>
        <w:rPr>
          <w:rFonts w:hint="default" w:ascii="Times New Roman" w:hAnsi="Times New Roman" w:eastAsia="方正仿宋简体" w:cs="Times New Roman"/>
          <w:b w:val="0"/>
          <w:bCs w:val="0"/>
          <w:position w:val="-30"/>
          <w:sz w:val="24"/>
          <w:szCs w:val="32"/>
          <w:lang w:val="en-US" w:eastAsia="zh-CN"/>
        </w:rPr>
        <w:drawing>
          <wp:inline distT="0" distB="0" distL="114300" distR="114300">
            <wp:extent cx="3427095" cy="2997200"/>
            <wp:effectExtent l="0" t="0" r="0" b="0"/>
            <wp:docPr id="73" name="图片 73" descr="457eb4c9d9f9cbdba838e90ae889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457eb4c9d9f9cbdba838e90ae889f35"/>
                    <pic:cNvPicPr>
                      <a:picLocks noChangeAspect="1"/>
                    </pic:cNvPicPr>
                  </pic:nvPicPr>
                  <pic:blipFill>
                    <a:blip r:embed="rId95"/>
                    <a:srcRect l="3528" t="14132" r="31495" b="10069"/>
                    <a:stretch>
                      <a:fillRect/>
                    </a:stretch>
                  </pic:blipFill>
                  <pic:spPr>
                    <a:xfrm>
                      <a:off x="0" y="0"/>
                      <a:ext cx="3427095" cy="2997200"/>
                    </a:xfrm>
                    <a:prstGeom prst="rect">
                      <a:avLst/>
                    </a:prstGeom>
                  </pic:spPr>
                </pic:pic>
              </a:graphicData>
            </a:graphic>
          </wp:inline>
        </w:drawing>
      </w:r>
    </w:p>
    <w:p w14:paraId="2C20C0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position w:val="-30"/>
          <w:sz w:val="21"/>
          <w:szCs w:val="24"/>
          <w:lang w:val="en-US" w:eastAsia="zh-CN"/>
        </w:rPr>
      </w:pPr>
      <w:r>
        <w:rPr>
          <w:rFonts w:hint="default" w:ascii="Times New Roman" w:hAnsi="Times New Roman" w:eastAsia="方正仿宋简体" w:cs="Times New Roman"/>
          <w:b/>
          <w:bCs/>
          <w:position w:val="-30"/>
          <w:sz w:val="21"/>
          <w:szCs w:val="24"/>
          <w:lang w:val="en-US" w:eastAsia="zh-CN"/>
        </w:rPr>
        <w:t>图5-2-1  单调谐放大器输出波形</w:t>
      </w:r>
    </w:p>
    <w:p w14:paraId="53CB2B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b w:val="0"/>
          <w:bCs w:val="0"/>
          <w:position w:val="-30"/>
          <w:sz w:val="24"/>
          <w:szCs w:val="24"/>
          <w:lang w:val="en-US" w:eastAsia="zh-CN"/>
        </w:rPr>
      </w:pPr>
      <w:r>
        <w:rPr>
          <w:rFonts w:hint="default" w:ascii="Times New Roman" w:hAnsi="Times New Roman" w:eastAsia="方正仿宋简体" w:cs="Times New Roman"/>
          <w:b w:val="0"/>
          <w:bCs w:val="0"/>
          <w:position w:val="-30"/>
          <w:sz w:val="24"/>
          <w:szCs w:val="24"/>
          <w:lang w:val="en-US" w:eastAsia="zh-CN"/>
        </w:rPr>
        <w:t>误差分析：实验电路谐振时，输出波形与输入波形相位几乎相同，存在一定的相移，但是在误差允许范围内，说明已经将电路调节到谐振状态。示波器测量存在较大的误差，元件参数存在误差，实现电路存在一定的噪声影响。</w:t>
      </w:r>
    </w:p>
    <w:p w14:paraId="6ADE2A00">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方正仿宋简体" w:cs="Times New Roman"/>
          <w:b w:val="0"/>
          <w:bCs w:val="0"/>
          <w:position w:val="-30"/>
          <w:sz w:val="24"/>
          <w:szCs w:val="32"/>
          <w:lang w:val="en-US" w:eastAsia="zh-CN"/>
        </w:rPr>
      </w:pPr>
      <w:r>
        <w:rPr>
          <w:rFonts w:hint="default" w:ascii="Times New Roman" w:hAnsi="Times New Roman" w:eastAsia="方正仿宋简体" w:cs="Times New Roman"/>
          <w:b w:val="0"/>
          <w:bCs w:val="0"/>
          <w:position w:val="-30"/>
          <w:sz w:val="24"/>
          <w:szCs w:val="32"/>
          <w:lang w:val="en-US" w:eastAsia="zh-CN"/>
        </w:rPr>
        <w:t>用频率特性测试仪观察幅频特性曲线和相频特性曲线，由于电路已经调整到谐振状态，所以f=4MHz应该为中心频率，幅值最大，如图5-3-1所示，这也说明在步骤（2）中电路已经调节到谐振状态。测量3dB带宽，即幅值下降3dB时的频率，如图5-3-2所示，计算可得通频带为：</w:t>
      </w:r>
    </w:p>
    <w:p w14:paraId="12AEFD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eastAsiaTheme="minorEastAsia"/>
          <w:b w:val="0"/>
          <w:bCs w:val="0"/>
          <w:position w:val="-12"/>
          <w:sz w:val="24"/>
          <w:szCs w:val="32"/>
          <w:lang w:val="en-US" w:eastAsia="zh-CN"/>
        </w:rPr>
      </w:pPr>
      <m:oMathPara>
        <m:oMath>
          <m:sSub>
            <m:sSubPr>
              <m:ctrlPr>
                <w:rPr>
                  <w:rFonts w:hint="default" w:ascii="Cambria Math" w:hAnsi="Cambria Math" w:cs="Times New Roman"/>
                  <w:bCs w:val="0"/>
                  <w:i/>
                  <w:position w:val="-12"/>
                  <w:sz w:val="24"/>
                  <w:szCs w:val="32"/>
                  <w:lang w:val="en-US"/>
                </w:rPr>
              </m:ctrlPr>
            </m:sSubPr>
            <m:e>
              <m:r>
                <m:rPr/>
                <w:rPr>
                  <w:rFonts w:hint="default" w:ascii="Cambria Math" w:hAnsi="Cambria Math" w:cs="Times New Roman"/>
                  <w:position w:val="-12"/>
                  <w:sz w:val="24"/>
                  <w:szCs w:val="32"/>
                  <w:lang w:val="en-US" w:eastAsia="zh-CN"/>
                </w:rPr>
                <m:t>BW</m:t>
              </m:r>
              <m:ctrlPr>
                <w:rPr>
                  <w:rFonts w:hint="default" w:ascii="Cambria Math" w:hAnsi="Cambria Math" w:cs="Times New Roman"/>
                  <w:bCs w:val="0"/>
                  <w:i/>
                  <w:position w:val="-12"/>
                  <w:sz w:val="24"/>
                  <w:szCs w:val="32"/>
                  <w:lang w:val="en-US"/>
                </w:rPr>
              </m:ctrlPr>
            </m:e>
            <m:sub>
              <m:r>
                <m:rPr/>
                <w:rPr>
                  <w:rFonts w:hint="default" w:ascii="Cambria Math" w:hAnsi="Cambria Math" w:cs="Times New Roman"/>
                  <w:position w:val="-12"/>
                  <w:sz w:val="24"/>
                  <w:szCs w:val="32"/>
                  <w:lang w:val="en-US" w:eastAsia="zh-CN"/>
                </w:rPr>
                <m:t>0.7</m:t>
              </m:r>
              <m:ctrlPr>
                <w:rPr>
                  <w:rFonts w:hint="default" w:ascii="Cambria Math" w:hAnsi="Cambria Math" w:cs="Times New Roman"/>
                  <w:bCs w:val="0"/>
                  <w:i/>
                  <w:position w:val="-12"/>
                  <w:sz w:val="24"/>
                  <w:szCs w:val="32"/>
                  <w:lang w:val="en-US"/>
                </w:rPr>
              </m:ctrlPr>
            </m:sub>
          </m:sSub>
          <m:r>
            <m:rPr/>
            <w:rPr>
              <w:rFonts w:hint="default" w:ascii="Cambria Math" w:hAnsi="Cambria Math" w:cs="Times New Roman"/>
              <w:position w:val="-12"/>
              <w:sz w:val="24"/>
              <w:szCs w:val="32"/>
              <w:lang w:val="en-US" w:eastAsia="zh-CN"/>
            </w:rPr>
            <m:t>=4.06−3.92=0.14MHz</m:t>
          </m:r>
        </m:oMath>
      </m:oMathPara>
    </w:p>
    <w:p w14:paraId="2D98B9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val="0"/>
          <w:bCs w:val="0"/>
          <w:position w:val="-12"/>
          <w:sz w:val="24"/>
          <w:szCs w:val="32"/>
          <w:lang w:val="en-US" w:eastAsia="zh-CN"/>
        </w:rPr>
      </w:pPr>
      <w:r>
        <w:rPr>
          <w:rFonts w:hint="default" w:ascii="Times New Roman" w:hAnsi="Times New Roman" w:eastAsia="方正仿宋简体" w:cs="Times New Roman"/>
          <w:b w:val="0"/>
          <w:bCs w:val="0"/>
          <w:position w:val="-12"/>
          <w:sz w:val="24"/>
          <w:szCs w:val="32"/>
          <w:lang w:val="en-US" w:eastAsia="zh-CN"/>
        </w:rPr>
        <w:drawing>
          <wp:inline distT="0" distB="0" distL="114300" distR="114300">
            <wp:extent cx="5059680" cy="3486785"/>
            <wp:effectExtent l="0" t="0" r="0" b="0"/>
            <wp:docPr id="74" name="图片 74" descr="d4725fe449c6ba7eff36dfc6870c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d4725fe449c6ba7eff36dfc6870cce5"/>
                    <pic:cNvPicPr>
                      <a:picLocks noChangeAspect="1"/>
                    </pic:cNvPicPr>
                  </pic:nvPicPr>
                  <pic:blipFill>
                    <a:blip r:embed="rId96"/>
                    <a:srcRect t="16689" r="3931" b="33668"/>
                    <a:stretch>
                      <a:fillRect/>
                    </a:stretch>
                  </pic:blipFill>
                  <pic:spPr>
                    <a:xfrm>
                      <a:off x="0" y="0"/>
                      <a:ext cx="5059680" cy="3486785"/>
                    </a:xfrm>
                    <a:prstGeom prst="rect">
                      <a:avLst/>
                    </a:prstGeom>
                  </pic:spPr>
                </pic:pic>
              </a:graphicData>
            </a:graphic>
          </wp:inline>
        </w:drawing>
      </w:r>
    </w:p>
    <w:p w14:paraId="01107C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position w:val="-12"/>
          <w:sz w:val="21"/>
          <w:szCs w:val="21"/>
          <w:lang w:val="en-US" w:eastAsia="zh-CN"/>
        </w:rPr>
      </w:pPr>
      <w:r>
        <w:rPr>
          <w:rFonts w:hint="default" w:ascii="Times New Roman" w:hAnsi="Times New Roman" w:eastAsia="方正仿宋简体" w:cs="Times New Roman"/>
          <w:b/>
          <w:bCs/>
          <w:position w:val="-12"/>
          <w:sz w:val="21"/>
          <w:szCs w:val="21"/>
          <w:lang w:val="en-US" w:eastAsia="zh-CN"/>
        </w:rPr>
        <w:t>图5-3-1  单调谐放大器中心频率</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D01B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4417EF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bCs/>
                <w:position w:val="-12"/>
                <w:sz w:val="21"/>
                <w:szCs w:val="21"/>
                <w:vertAlign w:val="baseline"/>
                <w:lang w:val="en-US" w:eastAsia="zh-CN"/>
              </w:rPr>
            </w:pPr>
            <w:r>
              <w:rPr>
                <w:rFonts w:hint="default" w:ascii="Times New Roman" w:hAnsi="Times New Roman" w:eastAsia="方正仿宋简体" w:cs="Times New Roman"/>
                <w:b/>
                <w:bCs/>
                <w:position w:val="-12"/>
                <w:sz w:val="21"/>
                <w:szCs w:val="21"/>
                <w:vertAlign w:val="baseline"/>
                <w:lang w:val="en-US" w:eastAsia="zh-CN"/>
              </w:rPr>
              <w:drawing>
                <wp:inline distT="0" distB="0" distL="114300" distR="114300">
                  <wp:extent cx="2448560" cy="1663065"/>
                  <wp:effectExtent l="0" t="0" r="2540" b="635"/>
                  <wp:docPr id="77" name="图片 77" descr="406ad37ddf3bf3c2386c84230c2e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406ad37ddf3bf3c2386c84230c2e283"/>
                          <pic:cNvPicPr>
                            <a:picLocks noChangeAspect="1"/>
                          </pic:cNvPicPr>
                        </pic:nvPicPr>
                        <pic:blipFill>
                          <a:blip r:embed="rId97"/>
                          <a:srcRect t="21731" b="27347"/>
                          <a:stretch>
                            <a:fillRect/>
                          </a:stretch>
                        </pic:blipFill>
                        <pic:spPr>
                          <a:xfrm>
                            <a:off x="0" y="0"/>
                            <a:ext cx="2448560" cy="1663065"/>
                          </a:xfrm>
                          <a:prstGeom prst="rect">
                            <a:avLst/>
                          </a:prstGeom>
                        </pic:spPr>
                      </pic:pic>
                    </a:graphicData>
                  </a:graphic>
                </wp:inline>
              </w:drawing>
            </w:r>
          </w:p>
        </w:tc>
        <w:tc>
          <w:tcPr>
            <w:tcW w:w="4261" w:type="dxa"/>
          </w:tcPr>
          <w:p w14:paraId="603A0C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bCs/>
                <w:position w:val="-12"/>
                <w:sz w:val="21"/>
                <w:szCs w:val="21"/>
                <w:vertAlign w:val="baseline"/>
                <w:lang w:val="en-US" w:eastAsia="zh-CN"/>
              </w:rPr>
            </w:pPr>
            <w:r>
              <w:rPr>
                <w:rFonts w:hint="default" w:ascii="Times New Roman" w:hAnsi="Times New Roman" w:eastAsia="方正仿宋简体" w:cs="Times New Roman"/>
                <w:b/>
                <w:bCs/>
                <w:position w:val="-12"/>
                <w:sz w:val="21"/>
                <w:szCs w:val="21"/>
                <w:lang w:val="en-US" w:eastAsia="zh-CN"/>
              </w:rPr>
              <w:drawing>
                <wp:inline distT="0" distB="0" distL="114300" distR="114300">
                  <wp:extent cx="2287270" cy="1656080"/>
                  <wp:effectExtent l="0" t="0" r="11430" b="7620"/>
                  <wp:docPr id="78" name="图片 78" descr="afccb3155c7db772b7e14f68cd13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afccb3155c7db772b7e14f68cd13fed"/>
                          <pic:cNvPicPr>
                            <a:picLocks noChangeAspect="1"/>
                          </pic:cNvPicPr>
                        </pic:nvPicPr>
                        <pic:blipFill>
                          <a:blip r:embed="rId98"/>
                          <a:srcRect l="6611" t="20125" r="5903" b="32140"/>
                          <a:stretch>
                            <a:fillRect/>
                          </a:stretch>
                        </pic:blipFill>
                        <pic:spPr>
                          <a:xfrm>
                            <a:off x="0" y="0"/>
                            <a:ext cx="2287270" cy="1656080"/>
                          </a:xfrm>
                          <a:prstGeom prst="rect">
                            <a:avLst/>
                          </a:prstGeom>
                        </pic:spPr>
                      </pic:pic>
                    </a:graphicData>
                  </a:graphic>
                </wp:inline>
              </w:drawing>
            </w:r>
          </w:p>
        </w:tc>
      </w:tr>
    </w:tbl>
    <w:p w14:paraId="4DC8F2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position w:val="-12"/>
          <w:sz w:val="21"/>
          <w:szCs w:val="21"/>
          <w:lang w:val="en-US" w:eastAsia="zh-CN"/>
        </w:rPr>
      </w:pPr>
      <w:r>
        <w:rPr>
          <w:rFonts w:hint="default" w:ascii="Times New Roman" w:hAnsi="Times New Roman" w:eastAsia="方正仿宋简体" w:cs="Times New Roman"/>
          <w:b/>
          <w:bCs/>
          <w:position w:val="-12"/>
          <w:sz w:val="21"/>
          <w:szCs w:val="21"/>
          <w:lang w:val="en-US" w:eastAsia="zh-CN"/>
        </w:rPr>
        <w:t>图5-3-2  单调谐放大器测量通频带</w:t>
      </w:r>
    </w:p>
    <w:p w14:paraId="052C305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方正仿宋简体" w:cs="Times New Roman"/>
          <w:b w:val="0"/>
          <w:bCs w:val="0"/>
          <w:position w:val="-12"/>
          <w:sz w:val="24"/>
          <w:szCs w:val="24"/>
          <w:lang w:val="en-US" w:eastAsia="zh-CN"/>
        </w:rPr>
      </w:pPr>
      <w:r>
        <w:rPr>
          <w:rFonts w:hint="default" w:ascii="Times New Roman" w:hAnsi="Times New Roman" w:eastAsia="方正仿宋简体" w:cs="Times New Roman"/>
          <w:b w:val="0"/>
          <w:bCs w:val="0"/>
          <w:position w:val="-12"/>
          <w:sz w:val="24"/>
          <w:szCs w:val="24"/>
          <w:lang w:val="en-US" w:eastAsia="zh-CN"/>
        </w:rPr>
        <w:t>测量峰-峰值下降至0.01倍时的频率，如图5-4-1所示，计算矩形系数：</w:t>
      </w:r>
    </w:p>
    <w:p w14:paraId="468AE6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b w:val="0"/>
          <w:bCs w:val="0"/>
          <w:position w:val="-12"/>
          <w:sz w:val="24"/>
          <w:szCs w:val="24"/>
          <w:lang w:val="en-US" w:eastAsia="zh-CN"/>
        </w:rPr>
      </w:pPr>
      <m:oMathPara>
        <m:oMath>
          <m:sSub>
            <m:sSubPr>
              <m:ctrlPr>
                <w:rPr>
                  <w:rFonts w:hint="default" w:ascii="Cambria Math" w:hAnsi="Cambria Math" w:eastAsia="方正仿宋简体" w:cs="Times New Roman"/>
                  <w:b w:val="0"/>
                  <w:bCs w:val="0"/>
                  <w:position w:val="-12"/>
                  <w:sz w:val="24"/>
                  <w:szCs w:val="24"/>
                  <w:lang w:val="en-US" w:eastAsia="zh-CN"/>
                </w:rPr>
              </m:ctrlPr>
            </m:sSubPr>
            <m:e>
              <m:r>
                <m:rPr>
                  <m:sty m:val="p"/>
                </m:rPr>
                <w:rPr>
                  <w:rFonts w:hint="default" w:ascii="Cambria Math" w:hAnsi="Cambria Math" w:eastAsia="方正仿宋简体" w:cs="Times New Roman"/>
                  <w:position w:val="-12"/>
                  <w:sz w:val="24"/>
                  <w:szCs w:val="24"/>
                  <w:lang w:val="en-US" w:eastAsia="zh-CN"/>
                </w:rPr>
                <m:t>BW</m:t>
              </m:r>
              <m:ctrlPr>
                <w:rPr>
                  <w:rFonts w:hint="default" w:ascii="Cambria Math" w:hAnsi="Cambria Math" w:eastAsia="方正仿宋简体" w:cs="Times New Roman"/>
                  <w:b w:val="0"/>
                  <w:bCs w:val="0"/>
                  <w:position w:val="-12"/>
                  <w:sz w:val="24"/>
                  <w:szCs w:val="24"/>
                  <w:lang w:val="en-US" w:eastAsia="zh-CN"/>
                </w:rPr>
              </m:ctrlPr>
            </m:e>
            <m:sub>
              <m:r>
                <m:rPr>
                  <m:sty m:val="p"/>
                </m:rPr>
                <w:rPr>
                  <w:rFonts w:hint="default" w:ascii="Cambria Math" w:hAnsi="Cambria Math" w:eastAsia="方正仿宋简体" w:cs="Times New Roman"/>
                  <w:position w:val="-12"/>
                  <w:sz w:val="24"/>
                  <w:szCs w:val="24"/>
                  <w:lang w:val="en-US" w:eastAsia="zh-CN"/>
                </w:rPr>
                <m:t>0.1</m:t>
              </m:r>
              <m:ctrlPr>
                <w:rPr>
                  <w:rFonts w:hint="default" w:ascii="Cambria Math" w:hAnsi="Cambria Math" w:eastAsia="方正仿宋简体" w:cs="Times New Roman"/>
                  <w:b w:val="0"/>
                  <w:bCs w:val="0"/>
                  <w:position w:val="-12"/>
                  <w:sz w:val="24"/>
                  <w:szCs w:val="24"/>
                  <w:lang w:val="en-US" w:eastAsia="zh-CN"/>
                </w:rPr>
              </m:ctrlPr>
            </m:sub>
          </m:sSub>
          <m:r>
            <m:rPr>
              <m:sty m:val="p"/>
            </m:rPr>
            <w:rPr>
              <w:rFonts w:hint="default" w:ascii="Cambria Math" w:hAnsi="Cambria Math" w:eastAsia="方正仿宋简体" w:cs="Times New Roman"/>
              <w:position w:val="-12"/>
              <w:sz w:val="24"/>
              <w:szCs w:val="24"/>
              <w:lang w:val="en-US" w:eastAsia="zh-CN"/>
            </w:rPr>
            <m:t>=4.69−4.28=0.41MHz</m:t>
          </m:r>
        </m:oMath>
      </m:oMathPara>
    </w:p>
    <w:p w14:paraId="109578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val="0"/>
          <w:bCs w:val="0"/>
          <w:position w:val="-12"/>
          <w:sz w:val="24"/>
          <w:szCs w:val="24"/>
          <w:lang w:val="en-US" w:eastAsia="zh-CN"/>
        </w:rPr>
      </w:pPr>
      <m:oMath>
        <m:sSub>
          <m:sSubPr>
            <m:ctrlPr>
              <w:rPr>
                <w:rFonts w:hint="default" w:ascii="Cambria Math" w:hAnsi="Cambria Math" w:eastAsia="方正仿宋简体" w:cs="Times New Roman"/>
                <w:b w:val="0"/>
                <w:bCs w:val="0"/>
                <w:position w:val="-12"/>
                <w:sz w:val="24"/>
                <w:szCs w:val="24"/>
                <w:lang w:val="en-US" w:eastAsia="zh-CN"/>
              </w:rPr>
            </m:ctrlPr>
          </m:sSubPr>
          <m:e>
            <m:r>
              <m:rPr>
                <m:sty m:val="p"/>
              </m:rPr>
              <w:rPr>
                <w:rFonts w:hint="default" w:ascii="Cambria Math" w:hAnsi="Cambria Math" w:eastAsia="方正仿宋简体" w:cs="Times New Roman"/>
                <w:position w:val="-12"/>
                <w:sz w:val="24"/>
                <w:szCs w:val="24"/>
                <w:lang w:val="en-US" w:eastAsia="zh-CN"/>
              </w:rPr>
              <m:t>K</m:t>
            </m:r>
            <m:ctrlPr>
              <w:rPr>
                <w:rFonts w:hint="default" w:ascii="Cambria Math" w:hAnsi="Cambria Math" w:eastAsia="方正仿宋简体" w:cs="Times New Roman"/>
                <w:b w:val="0"/>
                <w:bCs w:val="0"/>
                <w:position w:val="-12"/>
                <w:sz w:val="24"/>
                <w:szCs w:val="24"/>
                <w:lang w:val="en-US" w:eastAsia="zh-CN"/>
              </w:rPr>
            </m:ctrlPr>
          </m:e>
          <m:sub>
            <m:r>
              <m:rPr>
                <m:sty m:val="p"/>
              </m:rPr>
              <w:rPr>
                <w:rFonts w:hint="default" w:ascii="Cambria Math" w:hAnsi="Cambria Math" w:eastAsia="方正仿宋简体" w:cs="Times New Roman"/>
                <w:position w:val="-12"/>
                <w:sz w:val="24"/>
                <w:szCs w:val="24"/>
                <w:lang w:val="en-US" w:eastAsia="zh-CN"/>
              </w:rPr>
              <m:t>r0.1</m:t>
            </m:r>
            <m:ctrlPr>
              <w:rPr>
                <w:rFonts w:hint="default" w:ascii="Cambria Math" w:hAnsi="Cambria Math" w:eastAsia="方正仿宋简体" w:cs="Times New Roman"/>
                <w:b w:val="0"/>
                <w:bCs w:val="0"/>
                <w:position w:val="-12"/>
                <w:sz w:val="24"/>
                <w:szCs w:val="24"/>
                <w:lang w:val="en-US" w:eastAsia="zh-CN"/>
              </w:rPr>
            </m:ctrlPr>
          </m:sub>
        </m:sSub>
        <m:r>
          <m:rPr>
            <m:sty m:val="p"/>
          </m:rPr>
          <w:rPr>
            <w:rFonts w:hint="default" w:ascii="Cambria Math" w:hAnsi="Cambria Math" w:eastAsia="方正仿宋简体" w:cs="Times New Roman"/>
            <w:position w:val="-12"/>
            <w:sz w:val="24"/>
            <w:szCs w:val="24"/>
            <w:lang w:val="en-US" w:eastAsia="zh-CN"/>
          </w:rPr>
          <m:t>=</m:t>
        </m:r>
        <m:sSub>
          <m:sSubPr>
            <m:ctrlPr>
              <w:rPr>
                <w:rFonts w:hint="default" w:ascii="Cambria Math" w:hAnsi="Cambria Math" w:eastAsia="方正仿宋简体" w:cs="Times New Roman"/>
                <w:b w:val="0"/>
                <w:bCs w:val="0"/>
                <w:position w:val="-12"/>
                <w:sz w:val="24"/>
                <w:szCs w:val="24"/>
                <w:lang w:val="en-US" w:eastAsia="zh-CN"/>
              </w:rPr>
            </m:ctrlPr>
          </m:sSubPr>
          <m:e>
            <m:r>
              <m:rPr>
                <m:sty m:val="p"/>
              </m:rPr>
              <w:rPr>
                <w:rFonts w:hint="default" w:ascii="Cambria Math" w:hAnsi="Cambria Math" w:eastAsia="方正仿宋简体" w:cs="Times New Roman"/>
                <w:position w:val="-12"/>
                <w:sz w:val="24"/>
                <w:szCs w:val="24"/>
                <w:lang w:val="en-US" w:eastAsia="zh-CN"/>
              </w:rPr>
              <m:t>BW</m:t>
            </m:r>
            <m:ctrlPr>
              <w:rPr>
                <w:rFonts w:hint="default" w:ascii="Cambria Math" w:hAnsi="Cambria Math" w:eastAsia="方正仿宋简体" w:cs="Times New Roman"/>
                <w:b w:val="0"/>
                <w:bCs w:val="0"/>
                <w:position w:val="-12"/>
                <w:sz w:val="24"/>
                <w:szCs w:val="24"/>
                <w:lang w:val="en-US" w:eastAsia="zh-CN"/>
              </w:rPr>
            </m:ctrlPr>
          </m:e>
          <m:sub>
            <m:r>
              <m:rPr>
                <m:sty m:val="p"/>
              </m:rPr>
              <w:rPr>
                <w:rFonts w:hint="default" w:ascii="Cambria Math" w:hAnsi="Cambria Math" w:eastAsia="方正仿宋简体" w:cs="Times New Roman"/>
                <w:position w:val="-12"/>
                <w:sz w:val="24"/>
                <w:szCs w:val="24"/>
                <w:lang w:val="en-US" w:eastAsia="zh-CN"/>
              </w:rPr>
              <m:t>0.1</m:t>
            </m:r>
            <m:ctrlPr>
              <w:rPr>
                <w:rFonts w:hint="default" w:ascii="Cambria Math" w:hAnsi="Cambria Math" w:eastAsia="方正仿宋简体" w:cs="Times New Roman"/>
                <w:b w:val="0"/>
                <w:bCs w:val="0"/>
                <w:position w:val="-12"/>
                <w:sz w:val="24"/>
                <w:szCs w:val="24"/>
                <w:lang w:val="en-US" w:eastAsia="zh-CN"/>
              </w:rPr>
            </m:ctrlPr>
          </m:sub>
        </m:sSub>
        <m:r>
          <m:rPr>
            <m:sty m:val="p"/>
          </m:rPr>
          <w:rPr>
            <w:rFonts w:hint="default" w:ascii="Cambria Math" w:hAnsi="Cambria Math" w:eastAsia="方正仿宋简体" w:cs="Times New Roman"/>
            <w:position w:val="-12"/>
            <w:sz w:val="24"/>
            <w:szCs w:val="24"/>
            <w:lang w:val="en-US" w:eastAsia="zh-CN"/>
          </w:rPr>
          <m:t>/</m:t>
        </m:r>
        <m:sSub>
          <m:sSubPr>
            <m:ctrlPr>
              <w:rPr>
                <w:rFonts w:hint="default" w:ascii="Cambria Math" w:hAnsi="Cambria Math" w:eastAsia="方正仿宋简体" w:cs="Times New Roman"/>
                <w:b w:val="0"/>
                <w:bCs w:val="0"/>
                <w:position w:val="-12"/>
                <w:sz w:val="24"/>
                <w:szCs w:val="24"/>
                <w:lang w:val="en-US" w:eastAsia="zh-CN"/>
              </w:rPr>
            </m:ctrlPr>
          </m:sSubPr>
          <m:e>
            <m:r>
              <m:rPr>
                <m:sty m:val="p"/>
              </m:rPr>
              <w:rPr>
                <w:rFonts w:hint="default" w:ascii="Cambria Math" w:hAnsi="Cambria Math" w:eastAsia="方正仿宋简体" w:cs="Times New Roman"/>
                <w:position w:val="-12"/>
                <w:sz w:val="24"/>
                <w:szCs w:val="24"/>
                <w:lang w:val="en-US" w:eastAsia="zh-CN"/>
              </w:rPr>
              <m:t>BW</m:t>
            </m:r>
            <m:ctrlPr>
              <w:rPr>
                <w:rFonts w:hint="default" w:ascii="Cambria Math" w:hAnsi="Cambria Math" w:eastAsia="方正仿宋简体" w:cs="Times New Roman"/>
                <w:b w:val="0"/>
                <w:bCs w:val="0"/>
                <w:position w:val="-12"/>
                <w:sz w:val="24"/>
                <w:szCs w:val="24"/>
                <w:lang w:val="en-US" w:eastAsia="zh-CN"/>
              </w:rPr>
            </m:ctrlPr>
          </m:e>
          <m:sub>
            <m:r>
              <m:rPr>
                <m:sty m:val="p"/>
              </m:rPr>
              <w:rPr>
                <w:rFonts w:hint="default" w:ascii="Cambria Math" w:hAnsi="Cambria Math" w:eastAsia="方正仿宋简体" w:cs="Times New Roman"/>
                <w:position w:val="-12"/>
                <w:sz w:val="24"/>
                <w:szCs w:val="24"/>
                <w:lang w:val="en-US" w:eastAsia="zh-CN"/>
              </w:rPr>
              <m:t>0.7</m:t>
            </m:r>
            <m:ctrlPr>
              <w:rPr>
                <w:rFonts w:hint="default" w:ascii="Cambria Math" w:hAnsi="Cambria Math" w:eastAsia="方正仿宋简体" w:cs="Times New Roman"/>
                <w:b w:val="0"/>
                <w:bCs w:val="0"/>
                <w:position w:val="-12"/>
                <w:sz w:val="24"/>
                <w:szCs w:val="24"/>
                <w:lang w:val="en-US" w:eastAsia="zh-CN"/>
              </w:rPr>
            </m:ctrlPr>
          </m:sub>
        </m:sSub>
      </m:oMath>
      <w:r>
        <w:rPr>
          <w:rFonts w:hint="default" w:ascii="Times New Roman" w:hAnsi="Times New Roman" w:eastAsia="方正仿宋简体" w:cs="Times New Roman"/>
          <w:b w:val="0"/>
          <w:bCs w:val="0"/>
          <w:i w:val="0"/>
          <w:position w:val="-12"/>
          <w:sz w:val="24"/>
          <w:szCs w:val="24"/>
          <w:lang w:val="en-US" w:eastAsia="zh-CN"/>
        </w:rPr>
        <w:t>=2.9</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6"/>
        <w:gridCol w:w="4246"/>
      </w:tblGrid>
      <w:tr w14:paraId="6DEB5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C11F5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12"/>
                <w:sz w:val="24"/>
                <w:szCs w:val="24"/>
                <w:vertAlign w:val="baseline"/>
                <w:lang w:val="en-US" w:eastAsia="zh-CN"/>
              </w:rPr>
            </w:pPr>
            <w:r>
              <w:rPr>
                <w:rFonts w:hint="default" w:ascii="Times New Roman" w:hAnsi="Times New Roman" w:eastAsia="方正仿宋简体" w:cs="Times New Roman"/>
                <w:b w:val="0"/>
                <w:bCs w:val="0"/>
                <w:position w:val="-12"/>
                <w:sz w:val="24"/>
                <w:szCs w:val="24"/>
                <w:vertAlign w:val="baseline"/>
                <w:lang w:val="en-US" w:eastAsia="zh-CN"/>
              </w:rPr>
              <w:drawing>
                <wp:inline distT="0" distB="0" distL="114300" distR="114300">
                  <wp:extent cx="2568575" cy="3425190"/>
                  <wp:effectExtent l="0" t="0" r="9525" b="3810"/>
                  <wp:docPr id="79" name="图片 79" descr="dd6c311cb212f031c9dede851dd9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dd6c311cb212f031c9dede851dd922d"/>
                          <pic:cNvPicPr>
                            <a:picLocks noChangeAspect="1"/>
                          </pic:cNvPicPr>
                        </pic:nvPicPr>
                        <pic:blipFill>
                          <a:blip r:embed="rId99"/>
                          <a:stretch>
                            <a:fillRect/>
                          </a:stretch>
                        </pic:blipFill>
                        <pic:spPr>
                          <a:xfrm>
                            <a:off x="0" y="0"/>
                            <a:ext cx="2568575" cy="3425190"/>
                          </a:xfrm>
                          <a:prstGeom prst="rect">
                            <a:avLst/>
                          </a:prstGeom>
                        </pic:spPr>
                      </pic:pic>
                    </a:graphicData>
                  </a:graphic>
                </wp:inline>
              </w:drawing>
            </w:r>
          </w:p>
        </w:tc>
        <w:tc>
          <w:tcPr>
            <w:tcW w:w="4261" w:type="dxa"/>
          </w:tcPr>
          <w:p w14:paraId="12FF23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12"/>
                <w:sz w:val="24"/>
                <w:szCs w:val="24"/>
                <w:vertAlign w:val="baseline"/>
                <w:lang w:val="en-US" w:eastAsia="zh-CN"/>
              </w:rPr>
            </w:pPr>
            <w:r>
              <w:rPr>
                <w:rFonts w:hint="default" w:ascii="Times New Roman" w:hAnsi="Times New Roman" w:eastAsia="方正仿宋简体" w:cs="Times New Roman"/>
                <w:b w:val="0"/>
                <w:bCs w:val="0"/>
                <w:position w:val="-12"/>
                <w:sz w:val="24"/>
                <w:szCs w:val="24"/>
                <w:vertAlign w:val="baseline"/>
                <w:lang w:val="en-US" w:eastAsia="zh-CN"/>
              </w:rPr>
              <w:drawing>
                <wp:inline distT="0" distB="0" distL="114300" distR="114300">
                  <wp:extent cx="2552065" cy="3403600"/>
                  <wp:effectExtent l="0" t="0" r="635" b="0"/>
                  <wp:docPr id="81" name="图片 81" descr="bb139be61b032fa0983453ec229b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bb139be61b032fa0983453ec229bd6a"/>
                          <pic:cNvPicPr>
                            <a:picLocks noChangeAspect="1"/>
                          </pic:cNvPicPr>
                        </pic:nvPicPr>
                        <pic:blipFill>
                          <a:blip r:embed="rId100"/>
                          <a:stretch>
                            <a:fillRect/>
                          </a:stretch>
                        </pic:blipFill>
                        <pic:spPr>
                          <a:xfrm>
                            <a:off x="0" y="0"/>
                            <a:ext cx="2552065" cy="3403600"/>
                          </a:xfrm>
                          <a:prstGeom prst="rect">
                            <a:avLst/>
                          </a:prstGeom>
                        </pic:spPr>
                      </pic:pic>
                    </a:graphicData>
                  </a:graphic>
                </wp:inline>
              </w:drawing>
            </w:r>
          </w:p>
        </w:tc>
      </w:tr>
    </w:tbl>
    <w:p w14:paraId="1D198C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bCs/>
          <w:position w:val="-12"/>
          <w:sz w:val="21"/>
          <w:szCs w:val="21"/>
          <w:lang w:val="en-US" w:eastAsia="zh-CN"/>
        </w:rPr>
      </w:pPr>
      <w:r>
        <w:rPr>
          <w:rFonts w:hint="default" w:ascii="Times New Roman" w:hAnsi="Times New Roman" w:eastAsia="方正仿宋简体" w:cs="Times New Roman"/>
          <w:b/>
          <w:bCs/>
          <w:position w:val="-12"/>
          <w:sz w:val="21"/>
          <w:szCs w:val="21"/>
          <w:lang w:val="en-US" w:eastAsia="zh-CN"/>
        </w:rPr>
        <w:t>图5-4-1  单调谐放大电路测量矩形系数</w:t>
      </w:r>
    </w:p>
    <w:p w14:paraId="35F3BDB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方正仿宋简体" w:cs="Times New Roman"/>
          <w:b w:val="0"/>
          <w:bCs w:val="0"/>
          <w:position w:val="-12"/>
          <w:sz w:val="24"/>
          <w:szCs w:val="24"/>
          <w:lang w:val="en-US" w:eastAsia="zh-CN"/>
        </w:rPr>
      </w:pPr>
      <w:r>
        <w:rPr>
          <w:rFonts w:hint="default" w:ascii="Times New Roman" w:hAnsi="Times New Roman" w:eastAsia="方正仿宋简体" w:cs="Times New Roman"/>
          <w:b w:val="0"/>
          <w:bCs w:val="0"/>
          <w:position w:val="-12"/>
          <w:sz w:val="24"/>
          <w:szCs w:val="24"/>
          <w:lang w:val="en-US" w:eastAsia="zh-CN"/>
        </w:rPr>
        <w:t>讨论负载对 放大器频率特性的影响：当输入信号电压</w:t>
      </w:r>
      <w:r>
        <w:rPr>
          <w:rFonts w:hint="default" w:ascii="Times New Roman" w:hAnsi="Times New Roman" w:eastAsia="方正仿宋简体" w:cs="Times New Roman"/>
          <w:b w:val="0"/>
          <w:bCs w:val="0"/>
          <w:position w:val="-12"/>
          <w:sz w:val="24"/>
          <w:szCs w:val="24"/>
          <w:lang w:val="en-US" w:eastAsia="zh-CN"/>
        </w:rPr>
        <w:object>
          <v:shape id="_x0000_i1047" o:spt="75" type="#_x0000_t75" style="height:18pt;width:48pt;" o:ole="t" filled="f" o:preferrelative="t" stroked="f" coordsize="21600,21600">
            <v:path/>
            <v:fill on="f" focussize="0,0"/>
            <v:stroke on="f"/>
            <v:imagedata r:id="rId102" o:title=""/>
            <o:lock v:ext="edit" aspectratio="f"/>
            <w10:wrap type="none"/>
            <w10:anchorlock/>
          </v:shape>
          <o:OLEObject Type="Embed" ProgID="Equation.DSMT4" ShapeID="_x0000_i1047" DrawAspect="Content" ObjectID="_1468075750" r:id="rId101">
            <o:LockedField>false</o:LockedField>
          </o:OLEObject>
        </w:object>
      </w:r>
      <w:r>
        <w:rPr>
          <w:rFonts w:hint="default" w:ascii="Times New Roman" w:hAnsi="Times New Roman" w:eastAsia="方正仿宋简体" w:cs="Times New Roman"/>
          <w:b w:val="0"/>
          <w:bCs w:val="0"/>
          <w:position w:val="-12"/>
          <w:sz w:val="24"/>
          <w:szCs w:val="24"/>
          <w:lang w:val="en-US" w:eastAsia="zh-CN"/>
        </w:rPr>
        <w:t>时回路两端所接的阻尼电阻分别为∞（开路）、100kΩ、51kΩ、10kΩ（分别由2R05、2R06、2R07控制）时，调节电路至谐振状态，用示波器观察输入输出波形，5-5-1所示并计算放大倍数，用频率特性测试仪观察并测量通频带，如图5-5-2所示，将计算结果记在表4.2.4中。</w:t>
      </w:r>
    </w:p>
    <w:tbl>
      <w:tblPr>
        <w:tblStyle w:val="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59F7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double" w:color="000000" w:sz="4" w:space="0"/>
              <w:left w:val="double" w:color="000000" w:sz="4" w:space="0"/>
              <w:bottom w:val="single" w:color="000000" w:sz="4" w:space="0"/>
              <w:right w:val="single" w:color="000000" w:sz="4" w:space="0"/>
              <w:tl2br w:val="nil"/>
            </w:tcBorders>
            <w:shd w:val="clear" w:color="auto" w:fill="FFFFFF"/>
          </w:tcPr>
          <w:p w14:paraId="62E65B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t>负载电阻/kΩ</w:t>
            </w:r>
          </w:p>
        </w:tc>
        <w:tc>
          <w:tcPr>
            <w:tcW w:w="1704" w:type="dxa"/>
            <w:tcBorders>
              <w:top w:val="double" w:color="000000" w:sz="4" w:space="0"/>
              <w:left w:val="single" w:color="000000" w:sz="4" w:space="0"/>
              <w:bottom w:val="single" w:color="000000" w:sz="4" w:space="0"/>
              <w:right w:val="single" w:color="000000" w:sz="4" w:space="0"/>
            </w:tcBorders>
            <w:shd w:val="clear" w:color="auto" w:fill="FFFFFF"/>
          </w:tcPr>
          <w:p w14:paraId="2DA27C2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t>∞</w:t>
            </w:r>
          </w:p>
        </w:tc>
        <w:tc>
          <w:tcPr>
            <w:tcW w:w="1704" w:type="dxa"/>
            <w:tcBorders>
              <w:top w:val="double" w:color="000000" w:sz="4" w:space="0"/>
              <w:left w:val="single" w:color="000000" w:sz="4" w:space="0"/>
              <w:bottom w:val="single" w:color="000000" w:sz="4" w:space="0"/>
              <w:right w:val="single" w:color="000000" w:sz="4" w:space="0"/>
            </w:tcBorders>
            <w:shd w:val="clear" w:color="auto" w:fill="FFFFFF"/>
          </w:tcPr>
          <w:p w14:paraId="3A30CC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t>100</w:t>
            </w:r>
          </w:p>
        </w:tc>
        <w:tc>
          <w:tcPr>
            <w:tcW w:w="1705" w:type="dxa"/>
            <w:tcBorders>
              <w:top w:val="double" w:color="000000" w:sz="4" w:space="0"/>
              <w:left w:val="single" w:color="000000" w:sz="4" w:space="0"/>
              <w:bottom w:val="single" w:color="000000" w:sz="4" w:space="0"/>
              <w:right w:val="single" w:color="000000" w:sz="4" w:space="0"/>
            </w:tcBorders>
            <w:shd w:val="clear" w:color="auto" w:fill="FFFFFF"/>
          </w:tcPr>
          <w:p w14:paraId="30C5EE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t>51</w:t>
            </w:r>
          </w:p>
        </w:tc>
        <w:tc>
          <w:tcPr>
            <w:tcW w:w="1705" w:type="dxa"/>
            <w:tcBorders>
              <w:top w:val="double" w:color="000000" w:sz="4" w:space="0"/>
              <w:left w:val="single" w:color="000000" w:sz="4" w:space="0"/>
              <w:bottom w:val="single" w:color="000000" w:sz="4" w:space="0"/>
              <w:right w:val="double" w:color="000000" w:sz="4" w:space="0"/>
            </w:tcBorders>
            <w:shd w:val="clear" w:color="auto" w:fill="FFFFFF"/>
          </w:tcPr>
          <w:p w14:paraId="48D3B1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t>10</w:t>
            </w:r>
          </w:p>
        </w:tc>
      </w:tr>
      <w:tr w14:paraId="64BB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000000" w:sz="4" w:space="0"/>
              <w:left w:val="double" w:color="000000" w:sz="4" w:space="0"/>
              <w:bottom w:val="single" w:color="000000" w:sz="4" w:space="0"/>
              <w:right w:val="single" w:color="000000" w:sz="4" w:space="0"/>
            </w:tcBorders>
            <w:shd w:val="clear" w:color="auto" w:fill="FFFFFF"/>
          </w:tcPr>
          <w:p w14:paraId="10237B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object>
                <v:shape id="_x0000_i1048" o:spt="75" type="#_x0000_t75" style="height:18pt;width:20pt;" o:ole="t" filled="f" o:preferrelative="t" stroked="f" coordsize="21600,21600">
                  <v:path/>
                  <v:fill on="f" focussize="0,0"/>
                  <v:stroke on="f"/>
                  <v:imagedata r:id="rId104" o:title=""/>
                  <o:lock v:ext="edit" aspectratio="f"/>
                  <w10:wrap type="none"/>
                  <w10:anchorlock/>
                </v:shape>
                <o:OLEObject Type="Embed" ProgID="Equation.DSMT4" ShapeID="_x0000_i1048" DrawAspect="Content" ObjectID="_1468075751" r:id="rId103">
                  <o:LockedField>false</o:LockedField>
                </o:OLEObject>
              </w:object>
            </w:r>
          </w:p>
        </w:tc>
        <w:tc>
          <w:tcPr>
            <w:tcW w:w="1704" w:type="dxa"/>
            <w:tcBorders>
              <w:top w:val="single" w:color="000000" w:sz="4" w:space="0"/>
              <w:left w:val="single" w:color="000000" w:sz="4" w:space="0"/>
              <w:bottom w:val="single" w:color="000000" w:sz="4" w:space="0"/>
              <w:right w:val="single" w:color="000000" w:sz="4" w:space="0"/>
            </w:tcBorders>
            <w:shd w:val="clear" w:color="auto" w:fill="FFFFFF"/>
          </w:tcPr>
          <w:p w14:paraId="7832494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t>20.34</w:t>
            </w:r>
          </w:p>
        </w:tc>
        <w:tc>
          <w:tcPr>
            <w:tcW w:w="1704" w:type="dxa"/>
            <w:tcBorders>
              <w:top w:val="single" w:color="000000" w:sz="4" w:space="0"/>
              <w:left w:val="single" w:color="000000" w:sz="4" w:space="0"/>
              <w:bottom w:val="single" w:color="000000" w:sz="4" w:space="0"/>
              <w:right w:val="single" w:color="000000" w:sz="4" w:space="0"/>
            </w:tcBorders>
            <w:shd w:val="clear" w:color="auto" w:fill="FFFFFF"/>
          </w:tcPr>
          <w:p w14:paraId="4EA429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t>18.70</w:t>
            </w:r>
          </w:p>
        </w:tc>
        <w:tc>
          <w:tcPr>
            <w:tcW w:w="1705" w:type="dxa"/>
            <w:tcBorders>
              <w:top w:val="single" w:color="000000" w:sz="4" w:space="0"/>
              <w:left w:val="single" w:color="000000" w:sz="4" w:space="0"/>
              <w:bottom w:val="single" w:color="000000" w:sz="4" w:space="0"/>
              <w:right w:val="single" w:color="000000" w:sz="4" w:space="0"/>
            </w:tcBorders>
            <w:shd w:val="clear" w:color="auto" w:fill="FFFFFF"/>
          </w:tcPr>
          <w:p w14:paraId="06028F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t>17.73</w:t>
            </w:r>
          </w:p>
        </w:tc>
        <w:tc>
          <w:tcPr>
            <w:tcW w:w="1705" w:type="dxa"/>
            <w:tcBorders>
              <w:top w:val="single" w:color="000000" w:sz="4" w:space="0"/>
              <w:left w:val="single" w:color="000000" w:sz="4" w:space="0"/>
              <w:bottom w:val="single" w:color="000000" w:sz="4" w:space="0"/>
              <w:right w:val="double" w:color="000000" w:sz="4" w:space="0"/>
            </w:tcBorders>
            <w:shd w:val="clear" w:color="auto" w:fill="FFFFFF"/>
          </w:tcPr>
          <w:p w14:paraId="15742B4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t>6.67</w:t>
            </w:r>
          </w:p>
        </w:tc>
      </w:tr>
      <w:tr w14:paraId="3D0E5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000000" w:sz="4" w:space="0"/>
              <w:left w:val="double" w:color="000000" w:sz="4" w:space="0"/>
              <w:bottom w:val="double" w:color="000000" w:sz="4" w:space="0"/>
              <w:right w:val="single" w:color="000000" w:sz="4" w:space="0"/>
            </w:tcBorders>
            <w:shd w:val="clear" w:color="auto" w:fill="FFFFFF"/>
          </w:tcPr>
          <w:p w14:paraId="35E7EF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object>
                <v:shape id="_x0000_i1049" o:spt="75" type="#_x0000_t75" style="height:18pt;width:30pt;" o:ole="t" filled="f" o:preferrelative="t" stroked="f" coordsize="21600,21600">
                  <v:path/>
                  <v:fill on="f" focussize="0,0"/>
                  <v:stroke on="f"/>
                  <v:imagedata r:id="rId106" o:title=""/>
                  <o:lock v:ext="edit" aspectratio="f"/>
                  <w10:wrap type="none"/>
                  <w10:anchorlock/>
                </v:shape>
                <o:OLEObject Type="Embed" ProgID="Equation.DSMT4" ShapeID="_x0000_i1049" DrawAspect="Content" ObjectID="_1468075752" r:id="rId105">
                  <o:LockedField>false</o:LockedField>
                </o:OLEObject>
              </w:object>
            </w:r>
            <w:r>
              <w:rPr>
                <w:rFonts w:hint="default" w:ascii="Times New Roman" w:hAnsi="Times New Roman" w:eastAsia="方正仿宋简体" w:cs="Times New Roman"/>
                <w:b w:val="0"/>
                <w:bCs w:val="0"/>
                <w:color w:val="000000"/>
                <w:position w:val="-12"/>
                <w:sz w:val="24"/>
                <w:szCs w:val="24"/>
                <w:vertAlign w:val="baseline"/>
                <w:lang w:val="en-US" w:eastAsia="zh-CN"/>
              </w:rPr>
              <w:t>/kHz</w:t>
            </w:r>
          </w:p>
        </w:tc>
        <w:tc>
          <w:tcPr>
            <w:tcW w:w="1704" w:type="dxa"/>
            <w:tcBorders>
              <w:top w:val="single" w:color="000000" w:sz="4" w:space="0"/>
              <w:left w:val="single" w:color="000000" w:sz="4" w:space="0"/>
              <w:bottom w:val="double" w:color="000000" w:sz="4" w:space="0"/>
              <w:right w:val="single" w:color="000000" w:sz="4" w:space="0"/>
            </w:tcBorders>
            <w:shd w:val="clear" w:color="auto" w:fill="FFFFFF"/>
          </w:tcPr>
          <w:p w14:paraId="36EECA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t>200</w:t>
            </w:r>
          </w:p>
        </w:tc>
        <w:tc>
          <w:tcPr>
            <w:tcW w:w="1704" w:type="dxa"/>
            <w:tcBorders>
              <w:top w:val="single" w:color="000000" w:sz="4" w:space="0"/>
              <w:left w:val="single" w:color="000000" w:sz="4" w:space="0"/>
              <w:bottom w:val="double" w:color="000000" w:sz="4" w:space="0"/>
              <w:right w:val="single" w:color="000000" w:sz="4" w:space="0"/>
            </w:tcBorders>
            <w:shd w:val="clear" w:color="auto" w:fill="FFFFFF"/>
          </w:tcPr>
          <w:p w14:paraId="5C2804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t>200</w:t>
            </w:r>
          </w:p>
        </w:tc>
        <w:tc>
          <w:tcPr>
            <w:tcW w:w="1705" w:type="dxa"/>
            <w:tcBorders>
              <w:top w:val="single" w:color="000000" w:sz="4" w:space="0"/>
              <w:left w:val="single" w:color="000000" w:sz="4" w:space="0"/>
              <w:bottom w:val="double" w:color="000000" w:sz="4" w:space="0"/>
              <w:right w:val="single" w:color="000000" w:sz="4" w:space="0"/>
            </w:tcBorders>
            <w:shd w:val="clear" w:color="auto" w:fill="FFFFFF"/>
          </w:tcPr>
          <w:p w14:paraId="608559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t>180</w:t>
            </w:r>
          </w:p>
        </w:tc>
        <w:tc>
          <w:tcPr>
            <w:tcW w:w="1705" w:type="dxa"/>
            <w:tcBorders>
              <w:top w:val="single" w:color="000000" w:sz="4" w:space="0"/>
              <w:left w:val="single" w:color="000000" w:sz="4" w:space="0"/>
              <w:bottom w:val="double" w:color="000000" w:sz="4" w:space="0"/>
              <w:right w:val="double" w:color="000000" w:sz="4" w:space="0"/>
            </w:tcBorders>
            <w:shd w:val="clear" w:color="auto" w:fill="FFFFFF"/>
          </w:tcPr>
          <w:p w14:paraId="17BB29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color w:val="000000"/>
                <w:position w:val="-12"/>
                <w:sz w:val="24"/>
                <w:szCs w:val="24"/>
                <w:vertAlign w:val="baseline"/>
                <w:lang w:val="en-US" w:eastAsia="zh-CN"/>
              </w:rPr>
            </w:pPr>
            <w:r>
              <w:rPr>
                <w:rFonts w:hint="default" w:ascii="Times New Roman" w:hAnsi="Times New Roman" w:eastAsia="方正仿宋简体" w:cs="Times New Roman"/>
                <w:b w:val="0"/>
                <w:bCs w:val="0"/>
                <w:color w:val="000000"/>
                <w:position w:val="-12"/>
                <w:sz w:val="24"/>
                <w:szCs w:val="24"/>
                <w:vertAlign w:val="baseline"/>
                <w:lang w:val="en-US" w:eastAsia="zh-CN"/>
              </w:rPr>
              <w:t>240</w:t>
            </w:r>
          </w:p>
        </w:tc>
      </w:tr>
    </w:tbl>
    <w:p w14:paraId="185595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b w:val="0"/>
          <w:bCs w:val="0"/>
          <w:position w:val="-12"/>
          <w:sz w:val="24"/>
          <w:szCs w:val="24"/>
          <w:lang w:val="en-US" w:eastAsia="zh-CN"/>
        </w:rPr>
      </w:pPr>
      <w:r>
        <w:rPr>
          <w:rFonts w:hint="default" w:ascii="Times New Roman" w:hAnsi="Times New Roman" w:eastAsia="方正仿宋简体" w:cs="Times New Roman"/>
          <w:b w:val="0"/>
          <w:bCs w:val="0"/>
          <w:position w:val="-12"/>
          <w:sz w:val="24"/>
          <w:szCs w:val="24"/>
          <w:lang w:val="en-US" w:eastAsia="zh-CN"/>
        </w:rPr>
        <w:t>当集电极负载增大时，放大器增益变大，通频带变窄。</w:t>
      </w:r>
    </w:p>
    <w:tbl>
      <w:tblPr>
        <w:tblStyle w:val="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74"/>
        <w:gridCol w:w="4235"/>
      </w:tblGrid>
      <w:tr w14:paraId="1E4D6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1" w:hRule="atLeast"/>
          <w:jc w:val="center"/>
        </w:trPr>
        <w:tc>
          <w:tcPr>
            <w:tcW w:w="4204" w:type="dxa"/>
            <w:vAlign w:val="center"/>
          </w:tcPr>
          <w:p w14:paraId="3F2B05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position w:val="-12"/>
                <w:sz w:val="24"/>
                <w:szCs w:val="24"/>
                <w:vertAlign w:val="baseline"/>
                <w:lang w:val="en-US" w:eastAsia="zh-CN"/>
              </w:rPr>
            </w:pPr>
            <w:r>
              <w:rPr>
                <w:rFonts w:hint="default" w:ascii="Times New Roman" w:hAnsi="Times New Roman" w:eastAsia="方正仿宋简体" w:cs="Times New Roman"/>
                <w:b w:val="0"/>
                <w:bCs w:val="0"/>
                <w:position w:val="-12"/>
                <w:sz w:val="24"/>
                <w:szCs w:val="24"/>
                <w:vertAlign w:val="baseline"/>
                <w:lang w:val="en-US" w:eastAsia="zh-CN"/>
              </w:rPr>
              <w:drawing>
                <wp:inline distT="0" distB="0" distL="114300" distR="114300">
                  <wp:extent cx="2568575" cy="1739900"/>
                  <wp:effectExtent l="0" t="0" r="0" b="0"/>
                  <wp:docPr id="84" name="图片 84" descr="95f5a241fc522e643b7b3badf9e9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95f5a241fc522e643b7b3badf9e9f2b"/>
                          <pic:cNvPicPr>
                            <a:picLocks noChangeAspect="1"/>
                          </pic:cNvPicPr>
                        </pic:nvPicPr>
                        <pic:blipFill>
                          <a:blip r:embed="rId107"/>
                          <a:srcRect t="19410" b="29792"/>
                          <a:stretch>
                            <a:fillRect/>
                          </a:stretch>
                        </pic:blipFill>
                        <pic:spPr>
                          <a:xfrm>
                            <a:off x="0" y="0"/>
                            <a:ext cx="2568575" cy="1739900"/>
                          </a:xfrm>
                          <a:prstGeom prst="rect">
                            <a:avLst/>
                          </a:prstGeom>
                        </pic:spPr>
                      </pic:pic>
                    </a:graphicData>
                  </a:graphic>
                </wp:inline>
              </w:drawing>
            </w:r>
          </w:p>
        </w:tc>
        <w:tc>
          <w:tcPr>
            <w:tcW w:w="4175" w:type="dxa"/>
            <w:vAlign w:val="center"/>
          </w:tcPr>
          <w:p w14:paraId="48B4EC7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position w:val="-12"/>
                <w:sz w:val="24"/>
                <w:szCs w:val="24"/>
                <w:vertAlign w:val="baseline"/>
                <w:lang w:val="en-US" w:eastAsia="zh-CN"/>
              </w:rPr>
            </w:pPr>
            <w:r>
              <w:rPr>
                <w:rFonts w:hint="default" w:ascii="Times New Roman" w:hAnsi="Times New Roman" w:eastAsia="方正仿宋简体" w:cs="Times New Roman"/>
                <w:b w:val="0"/>
                <w:bCs w:val="0"/>
                <w:position w:val="-12"/>
                <w:sz w:val="24"/>
                <w:szCs w:val="24"/>
                <w:vertAlign w:val="baseline"/>
                <w:lang w:val="en-US" w:eastAsia="zh-CN"/>
              </w:rPr>
              <w:drawing>
                <wp:inline distT="0" distB="0" distL="114300" distR="114300">
                  <wp:extent cx="2552065" cy="1765935"/>
                  <wp:effectExtent l="0" t="0" r="0" b="0"/>
                  <wp:docPr id="85" name="图片 85" descr="dd6c311cb212f031c9dede851dd9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dd6c311cb212f031c9dede851dd922d"/>
                          <pic:cNvPicPr>
                            <a:picLocks noChangeAspect="1"/>
                          </pic:cNvPicPr>
                        </pic:nvPicPr>
                        <pic:blipFill>
                          <a:blip r:embed="rId99"/>
                          <a:srcRect t="26735" b="21381"/>
                          <a:stretch>
                            <a:fillRect/>
                          </a:stretch>
                        </pic:blipFill>
                        <pic:spPr>
                          <a:xfrm>
                            <a:off x="0" y="0"/>
                            <a:ext cx="2552065" cy="1765935"/>
                          </a:xfrm>
                          <a:prstGeom prst="rect">
                            <a:avLst/>
                          </a:prstGeom>
                        </pic:spPr>
                      </pic:pic>
                    </a:graphicData>
                  </a:graphic>
                </wp:inline>
              </w:drawing>
            </w:r>
          </w:p>
        </w:tc>
      </w:tr>
      <w:tr w14:paraId="4D4D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7" w:hRule="atLeast"/>
          <w:jc w:val="center"/>
        </w:trPr>
        <w:tc>
          <w:tcPr>
            <w:tcW w:w="8379" w:type="dxa"/>
            <w:gridSpan w:val="2"/>
          </w:tcPr>
          <w:p w14:paraId="47400F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position w:val="-12"/>
                <w:sz w:val="24"/>
                <w:szCs w:val="24"/>
                <w:vertAlign w:val="baseline"/>
                <w:lang w:val="en-US" w:eastAsia="zh-CN"/>
              </w:rPr>
            </w:pPr>
            <w:r>
              <w:rPr>
                <w:rFonts w:hint="default" w:ascii="Times New Roman" w:hAnsi="Times New Roman" w:eastAsia="方正仿宋简体" w:cs="Times New Roman"/>
                <w:b w:val="0"/>
                <w:bCs w:val="0"/>
                <w:position w:val="-12"/>
                <w:sz w:val="24"/>
                <w:szCs w:val="24"/>
                <w:vertAlign w:val="baseline"/>
                <w:lang w:val="en-US" w:eastAsia="zh-CN"/>
              </w:rPr>
              <w:t>R=100k</w:t>
            </w:r>
          </w:p>
        </w:tc>
      </w:tr>
      <w:tr w14:paraId="5F3A1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1" w:hRule="atLeast"/>
          <w:jc w:val="center"/>
        </w:trPr>
        <w:tc>
          <w:tcPr>
            <w:tcW w:w="4204" w:type="dxa"/>
          </w:tcPr>
          <w:p w14:paraId="758981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12"/>
                <w:sz w:val="24"/>
                <w:szCs w:val="24"/>
                <w:vertAlign w:val="baseline"/>
                <w:lang w:val="en-US" w:eastAsia="zh-CN"/>
              </w:rPr>
            </w:pPr>
            <w:r>
              <w:rPr>
                <w:rFonts w:hint="default" w:ascii="Times New Roman" w:hAnsi="Times New Roman" w:eastAsia="方正仿宋简体" w:cs="Times New Roman"/>
                <w:b w:val="0"/>
                <w:bCs w:val="0"/>
                <w:position w:val="-12"/>
                <w:sz w:val="24"/>
                <w:szCs w:val="24"/>
                <w:vertAlign w:val="baseline"/>
                <w:lang w:val="en-US" w:eastAsia="zh-CN"/>
              </w:rPr>
              <w:drawing>
                <wp:inline distT="0" distB="0" distL="114300" distR="114300">
                  <wp:extent cx="2576830" cy="1922145"/>
                  <wp:effectExtent l="0" t="0" r="0" b="0"/>
                  <wp:docPr id="86" name="图片 86" descr="95f5a241fc522e643b7b3badf9e9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95f5a241fc522e643b7b3badf9e9f2b"/>
                          <pic:cNvPicPr>
                            <a:picLocks noChangeAspect="1"/>
                          </pic:cNvPicPr>
                        </pic:nvPicPr>
                        <pic:blipFill>
                          <a:blip r:embed="rId107"/>
                          <a:srcRect t="14064" b="29994"/>
                          <a:stretch>
                            <a:fillRect/>
                          </a:stretch>
                        </pic:blipFill>
                        <pic:spPr>
                          <a:xfrm>
                            <a:off x="0" y="0"/>
                            <a:ext cx="2576830" cy="1922145"/>
                          </a:xfrm>
                          <a:prstGeom prst="rect">
                            <a:avLst/>
                          </a:prstGeom>
                        </pic:spPr>
                      </pic:pic>
                    </a:graphicData>
                  </a:graphic>
                </wp:inline>
              </w:drawing>
            </w:r>
          </w:p>
        </w:tc>
        <w:tc>
          <w:tcPr>
            <w:tcW w:w="4175" w:type="dxa"/>
          </w:tcPr>
          <w:p w14:paraId="266016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12"/>
                <w:sz w:val="24"/>
                <w:szCs w:val="24"/>
                <w:vertAlign w:val="baseline"/>
                <w:lang w:val="en-US" w:eastAsia="zh-CN"/>
              </w:rPr>
            </w:pPr>
            <w:r>
              <w:rPr>
                <w:rFonts w:hint="default" w:ascii="Times New Roman" w:hAnsi="Times New Roman" w:eastAsia="方正仿宋简体" w:cs="Times New Roman"/>
                <w:b w:val="0"/>
                <w:bCs w:val="0"/>
                <w:position w:val="-12"/>
                <w:sz w:val="24"/>
                <w:szCs w:val="24"/>
                <w:vertAlign w:val="baseline"/>
                <w:lang w:val="en-US" w:eastAsia="zh-CN"/>
              </w:rPr>
              <w:drawing>
                <wp:inline distT="0" distB="0" distL="114300" distR="114300">
                  <wp:extent cx="2552065" cy="1776730"/>
                  <wp:effectExtent l="0" t="0" r="0" b="0"/>
                  <wp:docPr id="87" name="图片 87" descr="513d72846ca477390944cd173200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513d72846ca477390944cd17320029f"/>
                          <pic:cNvPicPr>
                            <a:picLocks noChangeAspect="1"/>
                          </pic:cNvPicPr>
                        </pic:nvPicPr>
                        <pic:blipFill>
                          <a:blip r:embed="rId108"/>
                          <a:srcRect t="20784" b="27015"/>
                          <a:stretch>
                            <a:fillRect/>
                          </a:stretch>
                        </pic:blipFill>
                        <pic:spPr>
                          <a:xfrm>
                            <a:off x="0" y="0"/>
                            <a:ext cx="2552065" cy="1776730"/>
                          </a:xfrm>
                          <a:prstGeom prst="rect">
                            <a:avLst/>
                          </a:prstGeom>
                        </pic:spPr>
                      </pic:pic>
                    </a:graphicData>
                  </a:graphic>
                </wp:inline>
              </w:drawing>
            </w:r>
          </w:p>
        </w:tc>
      </w:tr>
      <w:tr w14:paraId="149C3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7" w:hRule="atLeast"/>
          <w:jc w:val="center"/>
        </w:trPr>
        <w:tc>
          <w:tcPr>
            <w:tcW w:w="8379" w:type="dxa"/>
            <w:gridSpan w:val="2"/>
          </w:tcPr>
          <w:p w14:paraId="3F1325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position w:val="-12"/>
                <w:sz w:val="24"/>
                <w:szCs w:val="24"/>
                <w:vertAlign w:val="baseline"/>
                <w:lang w:val="en-US" w:eastAsia="zh-CN"/>
              </w:rPr>
            </w:pPr>
            <w:r>
              <w:rPr>
                <w:rFonts w:hint="default" w:ascii="Times New Roman" w:hAnsi="Times New Roman" w:eastAsia="方正仿宋简体" w:cs="Times New Roman"/>
                <w:b w:val="0"/>
                <w:bCs w:val="0"/>
                <w:position w:val="-12"/>
                <w:sz w:val="24"/>
                <w:szCs w:val="24"/>
                <w:vertAlign w:val="baseline"/>
                <w:lang w:val="en-US" w:eastAsia="zh-CN"/>
              </w:rPr>
              <w:t>R=51k</w:t>
            </w:r>
          </w:p>
        </w:tc>
      </w:tr>
      <w:tr w14:paraId="48B3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1" w:hRule="atLeast"/>
          <w:jc w:val="center"/>
        </w:trPr>
        <w:tc>
          <w:tcPr>
            <w:tcW w:w="4204" w:type="dxa"/>
          </w:tcPr>
          <w:p w14:paraId="174CD0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12"/>
                <w:sz w:val="24"/>
                <w:szCs w:val="24"/>
                <w:vertAlign w:val="baseline"/>
                <w:lang w:val="en-US" w:eastAsia="zh-CN"/>
              </w:rPr>
            </w:pPr>
            <w:r>
              <w:rPr>
                <w:rFonts w:hint="default" w:ascii="Times New Roman" w:hAnsi="Times New Roman" w:eastAsia="方正仿宋简体" w:cs="Times New Roman"/>
                <w:b w:val="0"/>
                <w:bCs w:val="0"/>
                <w:position w:val="-12"/>
                <w:sz w:val="24"/>
                <w:szCs w:val="24"/>
                <w:vertAlign w:val="baseline"/>
                <w:lang w:val="en-US" w:eastAsia="zh-CN"/>
              </w:rPr>
              <w:drawing>
                <wp:inline distT="0" distB="0" distL="114300" distR="114300">
                  <wp:extent cx="2576830" cy="1696720"/>
                  <wp:effectExtent l="0" t="0" r="0" b="0"/>
                  <wp:docPr id="88" name="图片 88" descr="f56210244d5166373722094ac15d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f56210244d5166373722094ac15dfde"/>
                          <pic:cNvPicPr>
                            <a:picLocks noChangeAspect="1"/>
                          </pic:cNvPicPr>
                        </pic:nvPicPr>
                        <pic:blipFill>
                          <a:blip r:embed="rId109"/>
                          <a:srcRect t="28183" b="22436"/>
                          <a:stretch>
                            <a:fillRect/>
                          </a:stretch>
                        </pic:blipFill>
                        <pic:spPr>
                          <a:xfrm>
                            <a:off x="0" y="0"/>
                            <a:ext cx="2576830" cy="1696720"/>
                          </a:xfrm>
                          <a:prstGeom prst="rect">
                            <a:avLst/>
                          </a:prstGeom>
                        </pic:spPr>
                      </pic:pic>
                    </a:graphicData>
                  </a:graphic>
                </wp:inline>
              </w:drawing>
            </w:r>
          </w:p>
        </w:tc>
        <w:tc>
          <w:tcPr>
            <w:tcW w:w="4175" w:type="dxa"/>
          </w:tcPr>
          <w:p w14:paraId="07C8595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12"/>
                <w:sz w:val="24"/>
                <w:szCs w:val="24"/>
                <w:vertAlign w:val="baseline"/>
                <w:lang w:val="en-US" w:eastAsia="zh-CN"/>
              </w:rPr>
            </w:pPr>
            <w:r>
              <w:rPr>
                <w:rFonts w:hint="default" w:ascii="Times New Roman" w:hAnsi="Times New Roman" w:eastAsia="方正仿宋简体" w:cs="Times New Roman"/>
                <w:b w:val="0"/>
                <w:bCs w:val="0"/>
                <w:position w:val="-12"/>
                <w:sz w:val="24"/>
                <w:szCs w:val="24"/>
                <w:vertAlign w:val="baseline"/>
                <w:lang w:val="en-US" w:eastAsia="zh-CN"/>
              </w:rPr>
              <w:drawing>
                <wp:inline distT="0" distB="0" distL="114300" distR="114300">
                  <wp:extent cx="2552065" cy="1670050"/>
                  <wp:effectExtent l="0" t="0" r="0" b="0"/>
                  <wp:docPr id="89" name="图片 89" descr="e5f10d6ac42a53248850adfcdd5e8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e5f10d6ac42a53248850adfcdd5e8ae"/>
                          <pic:cNvPicPr>
                            <a:picLocks noChangeAspect="1"/>
                          </pic:cNvPicPr>
                        </pic:nvPicPr>
                        <pic:blipFill>
                          <a:blip r:embed="rId110"/>
                          <a:srcRect t="22407" b="28970"/>
                          <a:stretch>
                            <a:fillRect/>
                          </a:stretch>
                        </pic:blipFill>
                        <pic:spPr>
                          <a:xfrm>
                            <a:off x="0" y="0"/>
                            <a:ext cx="2552065" cy="1670050"/>
                          </a:xfrm>
                          <a:prstGeom prst="rect">
                            <a:avLst/>
                          </a:prstGeom>
                        </pic:spPr>
                      </pic:pic>
                    </a:graphicData>
                  </a:graphic>
                </wp:inline>
              </w:drawing>
            </w:r>
          </w:p>
        </w:tc>
      </w:tr>
      <w:tr w14:paraId="2A5B0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7" w:hRule="atLeast"/>
          <w:jc w:val="center"/>
        </w:trPr>
        <w:tc>
          <w:tcPr>
            <w:tcW w:w="8379" w:type="dxa"/>
            <w:gridSpan w:val="2"/>
          </w:tcPr>
          <w:p w14:paraId="37AD42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简体" w:cs="Times New Roman"/>
                <w:b w:val="0"/>
                <w:bCs w:val="0"/>
                <w:position w:val="-12"/>
                <w:sz w:val="24"/>
                <w:szCs w:val="24"/>
                <w:vertAlign w:val="baseline"/>
                <w:lang w:val="en-US" w:eastAsia="zh-CN"/>
              </w:rPr>
            </w:pPr>
            <w:r>
              <w:rPr>
                <w:rFonts w:hint="default" w:ascii="Times New Roman" w:hAnsi="Times New Roman" w:eastAsia="方正仿宋简体" w:cs="Times New Roman"/>
                <w:b w:val="0"/>
                <w:bCs w:val="0"/>
                <w:position w:val="-12"/>
                <w:sz w:val="24"/>
                <w:szCs w:val="24"/>
                <w:vertAlign w:val="baseline"/>
                <w:lang w:val="en-US" w:eastAsia="zh-CN"/>
              </w:rPr>
              <w:t>R=10k</w:t>
            </w:r>
          </w:p>
        </w:tc>
      </w:tr>
    </w:tbl>
    <w:p w14:paraId="66CA0F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val="0"/>
          <w:bCs w:val="0"/>
          <w:position w:val="-12"/>
          <w:sz w:val="24"/>
          <w:szCs w:val="24"/>
          <w:lang w:val="en-US" w:eastAsia="zh-CN"/>
        </w:rPr>
      </w:pPr>
      <w:r>
        <w:rPr>
          <w:rFonts w:hint="default" w:ascii="Times New Roman" w:hAnsi="Times New Roman" w:eastAsia="方正仿宋简体" w:cs="Times New Roman"/>
          <w:b/>
          <w:bCs/>
          <w:position w:val="-12"/>
          <w:sz w:val="21"/>
          <w:szCs w:val="21"/>
          <w:lang w:val="en-US" w:eastAsia="zh-CN"/>
        </w:rPr>
        <w:t>图5-5-1 负载电阻变化时的通频带变化</w:t>
      </w:r>
    </w:p>
    <w:p w14:paraId="52367056">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方正仿宋简体" w:cs="Times New Roman"/>
          <w:b w:val="0"/>
          <w:bCs w:val="0"/>
          <w:position w:val="-12"/>
          <w:sz w:val="24"/>
          <w:szCs w:val="24"/>
          <w:lang w:val="en-US" w:eastAsia="zh-CN"/>
        </w:rPr>
      </w:pPr>
      <w:r>
        <w:rPr>
          <w:rFonts w:hint="default" w:ascii="Times New Roman" w:hAnsi="Times New Roman" w:eastAsia="方正仿宋简体" w:cs="Times New Roman"/>
          <w:b w:val="0"/>
          <w:bCs w:val="0"/>
          <w:position w:val="-12"/>
          <w:sz w:val="24"/>
          <w:szCs w:val="24"/>
          <w:lang w:val="en-US" w:eastAsia="zh-CN"/>
        </w:rPr>
        <w:t>用示波器观察耦合电容对双调谐回路放大器幅频特性的影响：由小到大调节电容2C04，观察波形的变化过程。电容2C04的作用：传输信号，将两级电路耦合在一起。</w:t>
      </w:r>
    </w:p>
    <w:p w14:paraId="27D34A31">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方正仿宋简体" w:cs="Times New Roman"/>
          <w:b w:val="0"/>
          <w:bCs w:val="0"/>
          <w:position w:val="-12"/>
          <w:sz w:val="24"/>
          <w:szCs w:val="24"/>
          <w:lang w:val="en-US" w:eastAsia="zh-CN"/>
        </w:rPr>
      </w:pPr>
      <w:r>
        <w:rPr>
          <w:rFonts w:hint="default" w:ascii="Times New Roman" w:hAnsi="Times New Roman" w:eastAsia="方正仿宋简体" w:cs="Times New Roman"/>
          <w:b w:val="0"/>
          <w:bCs w:val="0"/>
          <w:position w:val="-12"/>
          <w:sz w:val="24"/>
          <w:szCs w:val="24"/>
          <w:lang w:val="en-US" w:eastAsia="zh-CN"/>
        </w:rPr>
        <w:t>采用频率特性曲线测试仪测量双调谐回路放大器的幅频特性和相频特性，测量3dB带宽，并与（4）中结果进行比较。</w:t>
      </w:r>
    </w:p>
    <w:p w14:paraId="66C56A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val="0"/>
          <w:bCs w:val="0"/>
          <w:position w:val="-12"/>
          <w:sz w:val="24"/>
          <w:szCs w:val="24"/>
          <w:lang w:val="en-US" w:eastAsia="zh-CN"/>
        </w:rPr>
      </w:pPr>
      <w:r>
        <w:rPr>
          <w:rFonts w:hint="default" w:ascii="Times New Roman" w:hAnsi="Times New Roman" w:eastAsia="方正仿宋简体" w:cs="Times New Roman"/>
          <w:b w:val="0"/>
          <w:bCs w:val="0"/>
          <w:position w:val="-12"/>
          <w:sz w:val="24"/>
          <w:szCs w:val="24"/>
          <w:lang w:val="en-US" w:eastAsia="zh-CN"/>
        </w:rPr>
        <w:drawing>
          <wp:inline distT="0" distB="0" distL="114300" distR="114300">
            <wp:extent cx="5266690" cy="3088640"/>
            <wp:effectExtent l="0" t="0" r="0" b="0"/>
            <wp:docPr id="90" name="图片 90" descr="57786b6814f1e3eb655c62acfd28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57786b6814f1e3eb655c62acfd286d1"/>
                    <pic:cNvPicPr>
                      <a:picLocks noChangeAspect="1"/>
                    </pic:cNvPicPr>
                  </pic:nvPicPr>
                  <pic:blipFill>
                    <a:blip r:embed="rId111"/>
                    <a:srcRect t="29636" b="26390"/>
                    <a:stretch>
                      <a:fillRect/>
                    </a:stretch>
                  </pic:blipFill>
                  <pic:spPr>
                    <a:xfrm>
                      <a:off x="0" y="0"/>
                      <a:ext cx="5266690" cy="3088640"/>
                    </a:xfrm>
                    <a:prstGeom prst="rect">
                      <a:avLst/>
                    </a:prstGeom>
                  </pic:spPr>
                </pic:pic>
              </a:graphicData>
            </a:graphic>
          </wp:inline>
        </w:drawing>
      </w:r>
    </w:p>
    <w:p w14:paraId="02FAAF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val="0"/>
          <w:bCs w:val="0"/>
          <w:position w:val="-12"/>
          <w:sz w:val="24"/>
          <w:szCs w:val="24"/>
          <w:lang w:val="en-US" w:eastAsia="zh-CN"/>
        </w:rPr>
      </w:pPr>
      <w:r>
        <w:rPr>
          <w:rFonts w:hint="default" w:ascii="Times New Roman" w:hAnsi="Times New Roman" w:eastAsia="方正仿宋简体" w:cs="Times New Roman"/>
          <w:b/>
          <w:bCs/>
          <w:position w:val="-12"/>
          <w:sz w:val="21"/>
          <w:szCs w:val="21"/>
          <w:lang w:val="en-US" w:eastAsia="zh-CN"/>
        </w:rPr>
        <w:t>图5-7-1 负载电阻变化时的通频带变化</w:t>
      </w:r>
    </w:p>
    <w:p w14:paraId="55BF17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val="0"/>
          <w:bCs w:val="0"/>
          <w:position w:val="-12"/>
          <w:sz w:val="24"/>
          <w:szCs w:val="24"/>
          <w:lang w:val="en-US" w:eastAsia="zh-CN"/>
        </w:rPr>
      </w:pPr>
    </w:p>
    <w:p w14:paraId="077CD4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val="0"/>
          <w:bCs w:val="0"/>
          <w:position w:val="-12"/>
          <w:sz w:val="24"/>
          <w:szCs w:val="24"/>
          <w:lang w:val="en-US" w:eastAsia="zh-CN"/>
        </w:rPr>
      </w:pPr>
      <m:oMathPara>
        <m:oMath>
          <m:r>
            <m:rPr/>
            <w:rPr>
              <w:rFonts w:hint="default" w:ascii="Cambria Math" w:hAnsi="Cambria Math" w:eastAsia="宋体" w:cs="Times New Roman"/>
              <w:sz w:val="24"/>
            </w:rPr>
            <m:t>B</m:t>
          </m:r>
          <m:sSub>
            <m:sSubPr>
              <m:ctrlPr>
                <w:rPr>
                  <w:rFonts w:hint="default" w:ascii="Cambria Math" w:hAnsi="Cambria Math" w:eastAsia="宋体" w:cs="Times New Roman"/>
                  <w:i/>
                  <w:sz w:val="24"/>
                </w:rPr>
              </m:ctrlPr>
            </m:sSubPr>
            <m:e>
              <m:r>
                <m:rPr/>
                <w:rPr>
                  <w:rFonts w:hint="default" w:ascii="Cambria Math" w:hAnsi="Cambria Math" w:eastAsia="宋体" w:cs="Times New Roman"/>
                  <w:sz w:val="24"/>
                </w:rPr>
                <m:t>W</m:t>
              </m:r>
              <m:ctrlPr>
                <w:rPr>
                  <w:rFonts w:hint="default" w:ascii="Cambria Math" w:hAnsi="Cambria Math" w:eastAsia="宋体" w:cs="Times New Roman"/>
                  <w:i/>
                  <w:sz w:val="24"/>
                </w:rPr>
              </m:ctrlPr>
            </m:e>
            <m:sub>
              <m:r>
                <m:rPr/>
                <w:rPr>
                  <w:rFonts w:hint="default" w:ascii="Cambria Math" w:hAnsi="Cambria Math" w:eastAsia="宋体" w:cs="Times New Roman"/>
                  <w:sz w:val="24"/>
                </w:rPr>
                <m:t>0.7</m:t>
              </m:r>
              <m:ctrlPr>
                <w:rPr>
                  <w:rFonts w:hint="default" w:ascii="Cambria Math" w:hAnsi="Cambria Math" w:eastAsia="宋体" w:cs="Times New Roman"/>
                  <w:i/>
                  <w:sz w:val="24"/>
                </w:rPr>
              </m:ctrlPr>
            </m:sub>
          </m:sSub>
          <m:r>
            <m:rPr/>
            <w:rPr>
              <w:rFonts w:hint="default" w:ascii="Cambria Math" w:hAnsi="Cambria Math" w:eastAsia="宋体" w:cs="Times New Roman"/>
              <w:sz w:val="24"/>
            </w:rPr>
            <m:t>=4.34</m:t>
          </m:r>
          <m:r>
            <m:rPr/>
            <w:rPr>
              <w:rFonts w:hint="default" w:ascii="Cambria Math" w:hAnsi="Cambria Math" w:eastAsia="宋体" w:cs="Times New Roman"/>
              <w:sz w:val="24"/>
              <w:lang w:val="en-US" w:eastAsia="zh-CN"/>
            </w:rPr>
            <m:t>4</m:t>
          </m:r>
          <m:r>
            <m:rPr/>
            <w:rPr>
              <w:rFonts w:hint="default" w:ascii="Cambria Math" w:hAnsi="Cambria Math" w:eastAsia="微软雅黑" w:cs="Times New Roman"/>
              <w:sz w:val="24"/>
            </w:rPr>
            <m:t>−</m:t>
          </m:r>
          <m:r>
            <m:rPr/>
            <w:rPr>
              <w:rFonts w:hint="default" w:ascii="Cambria Math" w:hAnsi="Cambria Math" w:eastAsia="宋体" w:cs="Times New Roman"/>
              <w:sz w:val="24"/>
            </w:rPr>
            <m:t>3.745MHz=0.</m:t>
          </m:r>
          <m:r>
            <m:rPr/>
            <w:rPr>
              <w:rFonts w:hint="default" w:ascii="Cambria Math" w:hAnsi="Cambria Math" w:eastAsia="宋体" w:cs="Times New Roman"/>
              <w:sz w:val="24"/>
              <w:lang w:val="en-US" w:eastAsia="zh-CN"/>
            </w:rPr>
            <m:t>59</m:t>
          </m:r>
          <m:r>
            <m:rPr/>
            <w:rPr>
              <w:rFonts w:hint="default" w:ascii="Cambria Math" w:hAnsi="Cambria Math" w:eastAsia="宋体" w:cs="Times New Roman"/>
              <w:sz w:val="24"/>
            </w:rPr>
            <m:t>MHz</m:t>
          </m:r>
        </m:oMath>
      </m:oMathPara>
    </w:p>
    <w:p w14:paraId="7004F930">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方正仿宋简体" w:cs="Times New Roman"/>
          <w:b w:val="0"/>
          <w:bCs w:val="0"/>
          <w:position w:val="-12"/>
          <w:sz w:val="24"/>
          <w:szCs w:val="24"/>
          <w:lang w:val="en-US" w:eastAsia="zh-CN"/>
        </w:rPr>
      </w:pPr>
      <w:r>
        <w:rPr>
          <w:rFonts w:hint="default" w:ascii="Times New Roman" w:hAnsi="Times New Roman" w:eastAsia="方正仿宋简体" w:cs="Times New Roman"/>
          <w:b w:val="0"/>
          <w:bCs w:val="0"/>
          <w:position w:val="-12"/>
          <w:sz w:val="24"/>
          <w:szCs w:val="24"/>
          <w:lang w:val="en-US" w:eastAsia="zh-CN"/>
        </w:rPr>
        <w:t>测量峰-峰值下降至0.1倍处的频率，计算调谐回路的矩形系数。</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71"/>
        <w:gridCol w:w="4251"/>
      </w:tblGrid>
      <w:tr w14:paraId="07750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00E508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12"/>
                <w:sz w:val="24"/>
                <w:szCs w:val="24"/>
                <w:vertAlign w:val="baseline"/>
                <w:lang w:val="en-US" w:eastAsia="zh-CN"/>
              </w:rPr>
            </w:pPr>
            <w:r>
              <w:rPr>
                <w:rFonts w:hint="default" w:ascii="Times New Roman" w:hAnsi="Times New Roman" w:eastAsia="方正仿宋简体" w:cs="Times New Roman"/>
                <w:b w:val="0"/>
                <w:bCs w:val="0"/>
                <w:position w:val="-12"/>
                <w:sz w:val="24"/>
                <w:szCs w:val="24"/>
                <w:vertAlign w:val="baseline"/>
                <w:lang w:val="en-US" w:eastAsia="zh-CN"/>
              </w:rPr>
              <w:drawing>
                <wp:inline distT="0" distB="0" distL="114300" distR="114300">
                  <wp:extent cx="2567305" cy="1924685"/>
                  <wp:effectExtent l="0" t="0" r="10795" b="5715"/>
                  <wp:docPr id="30" name="图片 30" descr="8f119ac3186882e319ea7024a073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f119ac3186882e319ea7024a0736c1"/>
                          <pic:cNvPicPr>
                            <a:picLocks noChangeAspect="1"/>
                          </pic:cNvPicPr>
                        </pic:nvPicPr>
                        <pic:blipFill>
                          <a:blip r:embed="rId112"/>
                          <a:stretch>
                            <a:fillRect/>
                          </a:stretch>
                        </pic:blipFill>
                        <pic:spPr>
                          <a:xfrm>
                            <a:off x="0" y="0"/>
                            <a:ext cx="2567305" cy="1924685"/>
                          </a:xfrm>
                          <a:prstGeom prst="rect">
                            <a:avLst/>
                          </a:prstGeom>
                        </pic:spPr>
                      </pic:pic>
                    </a:graphicData>
                  </a:graphic>
                </wp:inline>
              </w:drawing>
            </w:r>
          </w:p>
        </w:tc>
        <w:tc>
          <w:tcPr>
            <w:tcW w:w="4261" w:type="dxa"/>
          </w:tcPr>
          <w:p w14:paraId="0195859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val="0"/>
                <w:bCs w:val="0"/>
                <w:position w:val="-12"/>
                <w:sz w:val="24"/>
                <w:szCs w:val="24"/>
                <w:vertAlign w:val="baseline"/>
                <w:lang w:val="en-US" w:eastAsia="zh-CN"/>
              </w:rPr>
            </w:pPr>
            <w:r>
              <w:rPr>
                <w:rFonts w:hint="default" w:ascii="Times New Roman" w:hAnsi="Times New Roman" w:eastAsia="方正仿宋简体" w:cs="Times New Roman"/>
                <w:b w:val="0"/>
                <w:bCs w:val="0"/>
                <w:position w:val="-12"/>
                <w:sz w:val="24"/>
                <w:szCs w:val="24"/>
                <w:vertAlign w:val="baseline"/>
                <w:lang w:val="en-US" w:eastAsia="zh-CN"/>
              </w:rPr>
              <w:drawing>
                <wp:inline distT="0" distB="0" distL="114300" distR="114300">
                  <wp:extent cx="2556510" cy="1916430"/>
                  <wp:effectExtent l="0" t="0" r="8890" b="1270"/>
                  <wp:docPr id="45" name="图片 45" descr="0bf8ae84f096e89924730263081e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0bf8ae84f096e89924730263081e55f"/>
                          <pic:cNvPicPr>
                            <a:picLocks noChangeAspect="1"/>
                          </pic:cNvPicPr>
                        </pic:nvPicPr>
                        <pic:blipFill>
                          <a:blip r:embed="rId113"/>
                          <a:stretch>
                            <a:fillRect/>
                          </a:stretch>
                        </pic:blipFill>
                        <pic:spPr>
                          <a:xfrm>
                            <a:off x="0" y="0"/>
                            <a:ext cx="2556510" cy="1916430"/>
                          </a:xfrm>
                          <a:prstGeom prst="rect">
                            <a:avLst/>
                          </a:prstGeom>
                        </pic:spPr>
                      </pic:pic>
                    </a:graphicData>
                  </a:graphic>
                </wp:inline>
              </w:drawing>
            </w:r>
          </w:p>
        </w:tc>
      </w:tr>
    </w:tbl>
    <w:p w14:paraId="4F5DFF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简体" w:cs="Times New Roman"/>
          <w:b w:val="0"/>
          <w:bCs w:val="0"/>
          <w:position w:val="-12"/>
          <w:sz w:val="24"/>
          <w:szCs w:val="24"/>
          <w:lang w:val="en-US" w:eastAsia="zh-CN"/>
        </w:rPr>
      </w:pPr>
      <m:oMathPara>
        <m:oMath>
          <m:sSub>
            <m:sSubPr>
              <m:ctrlPr>
                <w:rPr>
                  <w:rFonts w:hint="default" w:ascii="Cambria Math" w:hAnsi="Cambria Math" w:eastAsia="方正仿宋简体" w:cs="Times New Roman"/>
                  <w:b w:val="0"/>
                  <w:bCs w:val="0"/>
                  <w:position w:val="-12"/>
                  <w:sz w:val="24"/>
                  <w:szCs w:val="24"/>
                  <w:lang w:val="en-US" w:eastAsia="zh-CN"/>
                </w:rPr>
              </m:ctrlPr>
            </m:sSubPr>
            <m:e>
              <m:r>
                <m:rPr>
                  <m:sty m:val="p"/>
                </m:rPr>
                <w:rPr>
                  <w:rFonts w:hint="default" w:ascii="Cambria Math" w:hAnsi="Cambria Math" w:eastAsia="方正仿宋简体" w:cs="Times New Roman"/>
                  <w:position w:val="-12"/>
                  <w:sz w:val="24"/>
                  <w:szCs w:val="24"/>
                  <w:lang w:val="en-US" w:eastAsia="zh-CN"/>
                </w:rPr>
                <m:t>BW</m:t>
              </m:r>
              <m:ctrlPr>
                <w:rPr>
                  <w:rFonts w:hint="default" w:ascii="Cambria Math" w:hAnsi="Cambria Math" w:eastAsia="方正仿宋简体" w:cs="Times New Roman"/>
                  <w:b w:val="0"/>
                  <w:bCs w:val="0"/>
                  <w:position w:val="-12"/>
                  <w:sz w:val="24"/>
                  <w:szCs w:val="24"/>
                  <w:lang w:val="en-US" w:eastAsia="zh-CN"/>
                </w:rPr>
              </m:ctrlPr>
            </m:e>
            <m:sub>
              <m:r>
                <m:rPr>
                  <m:sty m:val="p"/>
                </m:rPr>
                <w:rPr>
                  <w:rFonts w:hint="default" w:ascii="Cambria Math" w:hAnsi="Cambria Math" w:eastAsia="方正仿宋简体" w:cs="Times New Roman"/>
                  <w:position w:val="-12"/>
                  <w:sz w:val="24"/>
                  <w:szCs w:val="24"/>
                  <w:lang w:val="en-US" w:eastAsia="zh-CN"/>
                </w:rPr>
                <m:t>0.1</m:t>
              </m:r>
              <m:ctrlPr>
                <w:rPr>
                  <w:rFonts w:hint="default" w:ascii="Cambria Math" w:hAnsi="Cambria Math" w:eastAsia="方正仿宋简体" w:cs="Times New Roman"/>
                  <w:b w:val="0"/>
                  <w:bCs w:val="0"/>
                  <w:position w:val="-12"/>
                  <w:sz w:val="24"/>
                  <w:szCs w:val="24"/>
                  <w:lang w:val="en-US" w:eastAsia="zh-CN"/>
                </w:rPr>
              </m:ctrlPr>
            </m:sub>
          </m:sSub>
          <m:r>
            <m:rPr>
              <m:sty m:val="p"/>
            </m:rPr>
            <w:rPr>
              <w:rFonts w:hint="default" w:ascii="Cambria Math" w:hAnsi="Cambria Math" w:eastAsia="方正仿宋简体" w:cs="Times New Roman"/>
              <w:position w:val="-12"/>
              <w:sz w:val="24"/>
              <w:szCs w:val="24"/>
              <w:lang w:val="en-US" w:eastAsia="zh-CN"/>
            </w:rPr>
            <m:t>=4.88−3.28=1.6MHz</m:t>
          </m:r>
        </m:oMath>
      </m:oMathPara>
    </w:p>
    <w:p w14:paraId="52F4D5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简体" w:cs="Times New Roman"/>
          <w:b w:val="0"/>
          <w:bCs w:val="0"/>
          <w:position w:val="-12"/>
          <w:sz w:val="24"/>
          <w:szCs w:val="24"/>
          <w:lang w:val="en-US" w:eastAsia="zh-CN"/>
        </w:rPr>
      </w:pPr>
      <m:oMath>
        <m:sSub>
          <m:sSubPr>
            <m:ctrlPr>
              <w:rPr>
                <w:rFonts w:hint="default" w:ascii="Cambria Math" w:hAnsi="Cambria Math" w:eastAsia="方正仿宋简体" w:cs="Times New Roman"/>
                <w:b w:val="0"/>
                <w:bCs w:val="0"/>
                <w:position w:val="-12"/>
                <w:sz w:val="24"/>
                <w:szCs w:val="24"/>
                <w:lang w:val="en-US" w:eastAsia="zh-CN"/>
              </w:rPr>
            </m:ctrlPr>
          </m:sSubPr>
          <m:e>
            <m:r>
              <m:rPr>
                <m:sty m:val="p"/>
              </m:rPr>
              <w:rPr>
                <w:rFonts w:hint="default" w:ascii="Cambria Math" w:hAnsi="Cambria Math" w:eastAsia="方正仿宋简体" w:cs="Times New Roman"/>
                <w:position w:val="-12"/>
                <w:sz w:val="24"/>
                <w:szCs w:val="24"/>
                <w:lang w:val="en-US" w:eastAsia="zh-CN"/>
              </w:rPr>
              <m:t>K</m:t>
            </m:r>
            <m:ctrlPr>
              <w:rPr>
                <w:rFonts w:hint="default" w:ascii="Cambria Math" w:hAnsi="Cambria Math" w:eastAsia="方正仿宋简体" w:cs="Times New Roman"/>
                <w:b w:val="0"/>
                <w:bCs w:val="0"/>
                <w:position w:val="-12"/>
                <w:sz w:val="24"/>
                <w:szCs w:val="24"/>
                <w:lang w:val="en-US" w:eastAsia="zh-CN"/>
              </w:rPr>
            </m:ctrlPr>
          </m:e>
          <m:sub>
            <m:r>
              <m:rPr>
                <m:sty m:val="p"/>
              </m:rPr>
              <w:rPr>
                <w:rFonts w:hint="default" w:ascii="Cambria Math" w:hAnsi="Cambria Math" w:eastAsia="方正仿宋简体" w:cs="Times New Roman"/>
                <w:position w:val="-12"/>
                <w:sz w:val="24"/>
                <w:szCs w:val="24"/>
                <w:lang w:val="en-US" w:eastAsia="zh-CN"/>
              </w:rPr>
              <m:t>r0.1</m:t>
            </m:r>
            <m:ctrlPr>
              <w:rPr>
                <w:rFonts w:hint="default" w:ascii="Cambria Math" w:hAnsi="Cambria Math" w:eastAsia="方正仿宋简体" w:cs="Times New Roman"/>
                <w:b w:val="0"/>
                <w:bCs w:val="0"/>
                <w:position w:val="-12"/>
                <w:sz w:val="24"/>
                <w:szCs w:val="24"/>
                <w:lang w:val="en-US" w:eastAsia="zh-CN"/>
              </w:rPr>
            </m:ctrlPr>
          </m:sub>
        </m:sSub>
        <m:r>
          <m:rPr>
            <m:sty m:val="p"/>
          </m:rPr>
          <w:rPr>
            <w:rFonts w:hint="default" w:ascii="Cambria Math" w:hAnsi="Cambria Math" w:eastAsia="方正仿宋简体" w:cs="Times New Roman"/>
            <w:position w:val="-12"/>
            <w:sz w:val="24"/>
            <w:szCs w:val="24"/>
            <w:lang w:val="en-US" w:eastAsia="zh-CN"/>
          </w:rPr>
          <m:t>=</m:t>
        </m:r>
        <m:sSub>
          <m:sSubPr>
            <m:ctrlPr>
              <w:rPr>
                <w:rFonts w:hint="default" w:ascii="Cambria Math" w:hAnsi="Cambria Math" w:eastAsia="方正仿宋简体" w:cs="Times New Roman"/>
                <w:b w:val="0"/>
                <w:bCs w:val="0"/>
                <w:position w:val="-12"/>
                <w:sz w:val="24"/>
                <w:szCs w:val="24"/>
                <w:lang w:val="en-US" w:eastAsia="zh-CN"/>
              </w:rPr>
            </m:ctrlPr>
          </m:sSubPr>
          <m:e>
            <m:r>
              <m:rPr>
                <m:sty m:val="p"/>
              </m:rPr>
              <w:rPr>
                <w:rFonts w:hint="default" w:ascii="Cambria Math" w:hAnsi="Cambria Math" w:eastAsia="方正仿宋简体" w:cs="Times New Roman"/>
                <w:position w:val="-12"/>
                <w:sz w:val="24"/>
                <w:szCs w:val="24"/>
                <w:lang w:val="en-US" w:eastAsia="zh-CN"/>
              </w:rPr>
              <m:t>BW</m:t>
            </m:r>
            <m:ctrlPr>
              <w:rPr>
                <w:rFonts w:hint="default" w:ascii="Cambria Math" w:hAnsi="Cambria Math" w:eastAsia="方正仿宋简体" w:cs="Times New Roman"/>
                <w:b w:val="0"/>
                <w:bCs w:val="0"/>
                <w:position w:val="-12"/>
                <w:sz w:val="24"/>
                <w:szCs w:val="24"/>
                <w:lang w:val="en-US" w:eastAsia="zh-CN"/>
              </w:rPr>
            </m:ctrlPr>
          </m:e>
          <m:sub>
            <m:r>
              <m:rPr>
                <m:sty m:val="p"/>
              </m:rPr>
              <w:rPr>
                <w:rFonts w:hint="default" w:ascii="Cambria Math" w:hAnsi="Cambria Math" w:eastAsia="方正仿宋简体" w:cs="Times New Roman"/>
                <w:position w:val="-12"/>
                <w:sz w:val="24"/>
                <w:szCs w:val="24"/>
                <w:lang w:val="en-US" w:eastAsia="zh-CN"/>
              </w:rPr>
              <m:t>0.1</m:t>
            </m:r>
            <m:ctrlPr>
              <w:rPr>
                <w:rFonts w:hint="default" w:ascii="Cambria Math" w:hAnsi="Cambria Math" w:eastAsia="方正仿宋简体" w:cs="Times New Roman"/>
                <w:b w:val="0"/>
                <w:bCs w:val="0"/>
                <w:position w:val="-12"/>
                <w:sz w:val="24"/>
                <w:szCs w:val="24"/>
                <w:lang w:val="en-US" w:eastAsia="zh-CN"/>
              </w:rPr>
            </m:ctrlPr>
          </m:sub>
        </m:sSub>
        <m:r>
          <m:rPr>
            <m:sty m:val="p"/>
          </m:rPr>
          <w:rPr>
            <w:rFonts w:hint="default" w:ascii="Cambria Math" w:hAnsi="Cambria Math" w:eastAsia="方正仿宋简体" w:cs="Times New Roman"/>
            <w:position w:val="-12"/>
            <w:sz w:val="24"/>
            <w:szCs w:val="24"/>
            <w:lang w:val="en-US" w:eastAsia="zh-CN"/>
          </w:rPr>
          <m:t>/</m:t>
        </m:r>
        <m:sSub>
          <m:sSubPr>
            <m:ctrlPr>
              <w:rPr>
                <w:rFonts w:hint="default" w:ascii="Cambria Math" w:hAnsi="Cambria Math" w:eastAsia="方正仿宋简体" w:cs="Times New Roman"/>
                <w:b w:val="0"/>
                <w:bCs w:val="0"/>
                <w:position w:val="-12"/>
                <w:sz w:val="24"/>
                <w:szCs w:val="24"/>
                <w:lang w:val="en-US" w:eastAsia="zh-CN"/>
              </w:rPr>
            </m:ctrlPr>
          </m:sSubPr>
          <m:e>
            <m:r>
              <m:rPr>
                <m:sty m:val="p"/>
              </m:rPr>
              <w:rPr>
                <w:rFonts w:hint="default" w:ascii="Cambria Math" w:hAnsi="Cambria Math" w:eastAsia="方正仿宋简体" w:cs="Times New Roman"/>
                <w:position w:val="-12"/>
                <w:sz w:val="24"/>
                <w:szCs w:val="24"/>
                <w:lang w:val="en-US" w:eastAsia="zh-CN"/>
              </w:rPr>
              <m:t>BW</m:t>
            </m:r>
            <m:ctrlPr>
              <w:rPr>
                <w:rFonts w:hint="default" w:ascii="Cambria Math" w:hAnsi="Cambria Math" w:eastAsia="方正仿宋简体" w:cs="Times New Roman"/>
                <w:b w:val="0"/>
                <w:bCs w:val="0"/>
                <w:position w:val="-12"/>
                <w:sz w:val="24"/>
                <w:szCs w:val="24"/>
                <w:lang w:val="en-US" w:eastAsia="zh-CN"/>
              </w:rPr>
            </m:ctrlPr>
          </m:e>
          <m:sub>
            <m:r>
              <m:rPr>
                <m:sty m:val="p"/>
              </m:rPr>
              <w:rPr>
                <w:rFonts w:hint="default" w:ascii="Cambria Math" w:hAnsi="Cambria Math" w:eastAsia="方正仿宋简体" w:cs="Times New Roman"/>
                <w:position w:val="-12"/>
                <w:sz w:val="24"/>
                <w:szCs w:val="24"/>
                <w:lang w:val="en-US" w:eastAsia="zh-CN"/>
              </w:rPr>
              <m:t>0.7</m:t>
            </m:r>
            <m:ctrlPr>
              <w:rPr>
                <w:rFonts w:hint="default" w:ascii="Cambria Math" w:hAnsi="Cambria Math" w:eastAsia="方正仿宋简体" w:cs="Times New Roman"/>
                <w:b w:val="0"/>
                <w:bCs w:val="0"/>
                <w:position w:val="-12"/>
                <w:sz w:val="24"/>
                <w:szCs w:val="24"/>
                <w:lang w:val="en-US" w:eastAsia="zh-CN"/>
              </w:rPr>
            </m:ctrlPr>
          </m:sub>
        </m:sSub>
      </m:oMath>
      <w:r>
        <w:rPr>
          <w:rFonts w:hint="default" w:ascii="Times New Roman" w:hAnsi="Times New Roman" w:eastAsia="方正仿宋简体" w:cs="Times New Roman"/>
          <w:b w:val="0"/>
          <w:bCs w:val="0"/>
          <w:i w:val="0"/>
          <w:position w:val="-12"/>
          <w:sz w:val="24"/>
          <w:szCs w:val="24"/>
          <w:lang w:val="en-US" w:eastAsia="zh-CN"/>
        </w:rPr>
        <w:t>=2.71</w:t>
      </w:r>
    </w:p>
    <w:p w14:paraId="2D27395D">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简体" w:cs="Times New Roman"/>
          <w:b/>
          <w:bCs/>
          <w:sz w:val="28"/>
          <w:szCs w:val="36"/>
          <w:lang w:val="en-US" w:eastAsia="zh-CN"/>
        </w:rPr>
      </w:pPr>
      <w:r>
        <w:rPr>
          <w:rFonts w:hint="default" w:ascii="Times New Roman" w:hAnsi="Times New Roman" w:eastAsia="方正仿宋简体" w:cs="Times New Roman"/>
          <w:b/>
          <w:bCs/>
          <w:sz w:val="28"/>
          <w:szCs w:val="36"/>
          <w:lang w:val="en-US" w:eastAsia="zh-CN"/>
        </w:rPr>
        <w:t>思考题</w:t>
      </w:r>
    </w:p>
    <w:p w14:paraId="2C64E9A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firstLine="0" w:firstLineChars="0"/>
        <w:jc w:val="left"/>
        <w:textAlignment w:val="auto"/>
        <w:rPr>
          <w:rFonts w:hint="default" w:ascii="Times New Roman" w:hAnsi="Times New Roman" w:eastAsia="方正仿宋简体" w:cs="Times New Roman"/>
          <w:b/>
          <w:bCs/>
          <w:sz w:val="24"/>
          <w:szCs w:val="32"/>
          <w:lang w:val="en-US" w:eastAsia="zh-CN"/>
        </w:rPr>
      </w:pPr>
      <w:r>
        <w:rPr>
          <w:rFonts w:hint="default" w:ascii="Times New Roman" w:hAnsi="Times New Roman" w:eastAsia="方正仿宋简体" w:cs="Times New Roman"/>
          <w:b/>
          <w:bCs/>
          <w:sz w:val="24"/>
          <w:szCs w:val="32"/>
          <w:lang w:val="en-US" w:eastAsia="zh-CN"/>
        </w:rPr>
        <w:t>图4.2.5所示电路中电容C</w:t>
      </w:r>
      <w:r>
        <w:rPr>
          <w:rFonts w:hint="default" w:ascii="Times New Roman" w:hAnsi="Times New Roman" w:eastAsia="方正仿宋简体" w:cs="Times New Roman"/>
          <w:b/>
          <w:bCs/>
          <w:sz w:val="24"/>
          <w:szCs w:val="32"/>
          <w:vertAlign w:val="subscript"/>
          <w:lang w:val="en-US" w:eastAsia="zh-CN"/>
        </w:rPr>
        <w:t>9</w:t>
      </w:r>
      <w:r>
        <w:rPr>
          <w:rFonts w:hint="default" w:ascii="Times New Roman" w:hAnsi="Times New Roman" w:eastAsia="方正仿宋简体" w:cs="Times New Roman"/>
          <w:b/>
          <w:bCs/>
          <w:sz w:val="24"/>
          <w:szCs w:val="32"/>
          <w:lang w:val="en-US" w:eastAsia="zh-CN"/>
        </w:rPr>
        <w:t>的作用是什么？</w:t>
      </w:r>
    </w:p>
    <w:p w14:paraId="7E87F4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答：耦合电容，隔离直流信号。</w:t>
      </w:r>
    </w:p>
    <w:p w14:paraId="1B6FC689">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firstLine="0" w:firstLineChars="0"/>
        <w:jc w:val="left"/>
        <w:textAlignment w:val="auto"/>
        <w:rPr>
          <w:rFonts w:hint="default" w:ascii="Times New Roman" w:hAnsi="Times New Roman" w:eastAsia="方正仿宋简体" w:cs="Times New Roman"/>
          <w:b/>
          <w:bCs/>
          <w:sz w:val="24"/>
          <w:szCs w:val="32"/>
          <w:lang w:val="en-US" w:eastAsia="zh-CN"/>
        </w:rPr>
      </w:pPr>
      <w:r>
        <w:rPr>
          <w:rFonts w:hint="default" w:ascii="Times New Roman" w:hAnsi="Times New Roman" w:eastAsia="方正仿宋简体" w:cs="Times New Roman"/>
          <w:b/>
          <w:bCs/>
          <w:sz w:val="24"/>
          <w:szCs w:val="32"/>
          <w:lang w:val="en-US" w:eastAsia="zh-CN"/>
        </w:rPr>
        <w:t>用示波器观察输出信号的波形时，以何种特征作为回路谐振状态的标志？</w:t>
      </w:r>
    </w:p>
    <w:p w14:paraId="7C2403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答：在实验过程中调整中周，可以看到输出信号的的幅值先变大后变小的过程，当输出信号幅值最大，且与输入信号恰好同相（或反相）时，回路达到谐振状态。</w:t>
      </w:r>
    </w:p>
    <w:p w14:paraId="259A80F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firstLine="0" w:firstLineChars="0"/>
        <w:jc w:val="left"/>
        <w:textAlignment w:val="auto"/>
        <w:rPr>
          <w:rFonts w:hint="default" w:ascii="Times New Roman" w:hAnsi="Times New Roman" w:eastAsia="方正仿宋简体" w:cs="Times New Roman"/>
          <w:b/>
          <w:bCs/>
          <w:sz w:val="24"/>
          <w:szCs w:val="32"/>
          <w:lang w:val="en-US" w:eastAsia="zh-CN"/>
        </w:rPr>
      </w:pPr>
      <w:r>
        <w:rPr>
          <w:rFonts w:hint="default" w:ascii="Times New Roman" w:hAnsi="Times New Roman" w:eastAsia="方正仿宋简体" w:cs="Times New Roman"/>
          <w:b/>
          <w:bCs/>
          <w:sz w:val="24"/>
          <w:szCs w:val="32"/>
          <w:lang w:val="en-US" w:eastAsia="zh-CN"/>
        </w:rPr>
        <w:t>单调谐回路谐振放大器的电压增益与何种因素有关？改变阻尼电阻的阻值时，放大器的增益、通频带如何变化？</w:t>
      </w:r>
    </w:p>
    <w:p w14:paraId="39F2A4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答：电压增益与负载电阻、输入信号的频率是否与谐振频率匹配，静态工作点的设置有关。当负载电阻不断变大时，电压增益变大，但通频带下降，品质因数Q值变大。</w:t>
      </w:r>
    </w:p>
    <w:p w14:paraId="3B71FD1B">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firstLine="0" w:firstLineChars="0"/>
        <w:jc w:val="left"/>
        <w:textAlignment w:val="auto"/>
        <w:rPr>
          <w:rFonts w:hint="default" w:ascii="Times New Roman" w:hAnsi="Times New Roman" w:eastAsia="方正仿宋简体" w:cs="Times New Roman"/>
          <w:b/>
          <w:bCs/>
          <w:sz w:val="24"/>
          <w:szCs w:val="32"/>
          <w:lang w:val="en-US" w:eastAsia="zh-CN"/>
        </w:rPr>
      </w:pPr>
      <w:r>
        <w:rPr>
          <w:rFonts w:hint="default" w:ascii="Times New Roman" w:hAnsi="Times New Roman" w:eastAsia="方正仿宋简体" w:cs="Times New Roman"/>
          <w:b/>
          <w:bCs/>
          <w:sz w:val="24"/>
          <w:szCs w:val="32"/>
          <w:lang w:val="en-US" w:eastAsia="zh-CN"/>
        </w:rPr>
        <w:t>若要实现阻抗匹配，实验电路应如何连接？</w:t>
      </w:r>
    </w:p>
    <w:p w14:paraId="034CCC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答：实现阻抗匹配，通过调节单个谐振回路的中周和两个谐振回路之间的耦合电容来实现。</w:t>
      </w:r>
    </w:p>
    <w:p w14:paraId="45EA178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方正仿宋简体" w:cs="Times New Roman"/>
          <w:b/>
          <w:bCs/>
          <w:sz w:val="28"/>
          <w:szCs w:val="28"/>
          <w:lang w:val="en-US" w:eastAsia="zh-CN"/>
        </w:rPr>
      </w:pPr>
      <w:r>
        <w:rPr>
          <w:rFonts w:hint="default" w:ascii="Times New Roman" w:hAnsi="Times New Roman" w:eastAsia="方正仿宋简体" w:cs="Times New Roman"/>
          <w:b/>
          <w:bCs/>
          <w:sz w:val="28"/>
          <w:szCs w:val="28"/>
          <w:lang w:val="en-US" w:eastAsia="zh-CN"/>
        </w:rPr>
        <w:t>实验总结</w:t>
      </w:r>
    </w:p>
    <w:p w14:paraId="67B8C4E4">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Chars="0" w:firstLine="420"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 xml:space="preserve">本次实验是我第一次接触高频电子线路实验，虽然课前老师已经对频率特性测试仪等仪器进行了详细讲解，但在实际操作中仍有些生疏。此外，由于高频实验的电路模块已经固定，无法像模电实验那样自行插接和调试，可能存在一定的系统误差，因此在实验过程中需要更加严谨地记录和分析数据。  </w:t>
      </w:r>
    </w:p>
    <w:p w14:paraId="2976E4A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Chars="0" w:firstLine="420"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 xml:space="preserve">在实验开始时，我遇到了一个较大的问题：我的实验模块始终无法调到放大状态，输出信号甚至比输入信号还小。我尝试了多种调节方法，并寻求了老师和同学的帮助，但问题仍未解决。经过分析，可能是实验模块内部存在接触不良或损坏的情况。这一经历让我意识到，高频实验对硬件设备的依赖性较强，若模块本身存在问题，仅靠外部调节难以修正。今后若再遇到类似情况，我会更早向老师反馈，及时更换模块，避免浪费时间。   </w:t>
      </w:r>
    </w:p>
    <w:p w14:paraId="764DBFCA">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Chars="0" w:firstLine="420"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 xml:space="preserve">通过本次实验，我对单调谐和双调谐放大器有了更深入的认识。尤其是在双调谐回路放大器的实验中，由于初始调节不当，导致回路失谐，观察不到预期的双峰现象。虽然最终通过重新调谐解决了问题，但这一过程让我深刻体会到高频电路的敏感性，稍有不慎就会影响实验结果。这也提醒我，在实验前必须充分理解原理，操作时要更加谨慎，避免盲目调节。  </w:t>
      </w:r>
    </w:p>
    <w:p w14:paraId="7D77145E">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Chars="0" w:firstLine="420" w:firstLineChars="0"/>
        <w:jc w:val="left"/>
        <w:textAlignment w:val="auto"/>
        <w:rPr>
          <w:rFonts w:hint="default" w:ascii="Times New Roman" w:hAnsi="Times New Roman" w:eastAsia="方正仿宋简体" w:cs="Times New Roman"/>
          <w:b w:val="0"/>
          <w:bCs w:val="0"/>
          <w:sz w:val="24"/>
          <w:szCs w:val="32"/>
          <w:lang w:val="en-US" w:eastAsia="zh-CN"/>
        </w:rPr>
      </w:pPr>
      <w:r>
        <w:rPr>
          <w:rFonts w:hint="default" w:ascii="Times New Roman" w:hAnsi="Times New Roman" w:eastAsia="方正仿宋简体" w:cs="Times New Roman"/>
          <w:b w:val="0"/>
          <w:bCs w:val="0"/>
          <w:sz w:val="24"/>
          <w:szCs w:val="32"/>
          <w:lang w:val="en-US" w:eastAsia="zh-CN"/>
        </w:rPr>
        <w:t xml:space="preserve">后续实验我需要进一步熟悉频率特性测试仪的功能，提高测量精度。  遇到问题时，应冷静分析，先检查电路连接和仪器设置，再考虑硬件问题。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1" w:fontKey="{89BCCB42-E47D-4D9E-9D47-AC3BA7900786}"/>
  </w:font>
  <w:font w:name="方正仿宋简体">
    <w:panose1 w:val="02000000000000000000"/>
    <w:charset w:val="86"/>
    <w:family w:val="auto"/>
    <w:pitch w:val="default"/>
    <w:sig w:usb0="A00002BF" w:usb1="184F6CFA" w:usb2="00000012" w:usb3="00000000" w:csb0="00040001" w:csb1="00000000"/>
    <w:embedRegular r:id="rId2" w:fontKey="{D11DB005-1402-40AE-807B-ACE899E5AC1D}"/>
  </w:font>
  <w:font w:name="Cambria Math">
    <w:panose1 w:val="02040503050406030204"/>
    <w:charset w:val="00"/>
    <w:family w:val="auto"/>
    <w:pitch w:val="default"/>
    <w:sig w:usb0="E00006FF" w:usb1="420024FF" w:usb2="02000000" w:usb3="00000000" w:csb0="2000019F" w:csb1="00000000"/>
    <w:embedRegular r:id="rId3" w:fontKey="{45CCB4BC-40B2-4413-B489-D243C4055418}"/>
  </w:font>
  <w:font w:name="微软雅黑">
    <w:panose1 w:val="020B0503020204020204"/>
    <w:charset w:val="86"/>
    <w:family w:val="swiss"/>
    <w:pitch w:val="default"/>
    <w:sig w:usb0="80000287" w:usb1="2ACF3C50" w:usb2="00000016" w:usb3="00000000" w:csb0="0004001F" w:csb1="00000000"/>
    <w:embedRegular r:id="rId4" w:fontKey="{0173553E-1611-47F9-9282-410471F6EAF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E3C01"/>
    <w:multiLevelType w:val="singleLevel"/>
    <w:tmpl w:val="8EDE3C01"/>
    <w:lvl w:ilvl="0" w:tentative="0">
      <w:start w:val="1"/>
      <w:numFmt w:val="chineseCounting"/>
      <w:suff w:val="nothing"/>
      <w:lvlText w:val="%1、"/>
      <w:lvlJc w:val="left"/>
      <w:rPr>
        <w:rFonts w:hint="eastAsia" w:ascii="宋体" w:hAnsi="宋体" w:eastAsia="宋体" w:cs="宋体"/>
        <w:b/>
        <w:bCs/>
        <w:sz w:val="28"/>
        <w:szCs w:val="28"/>
      </w:rPr>
    </w:lvl>
  </w:abstractNum>
  <w:abstractNum w:abstractNumId="1">
    <w:nsid w:val="9979D01C"/>
    <w:multiLevelType w:val="singleLevel"/>
    <w:tmpl w:val="9979D01C"/>
    <w:lvl w:ilvl="0" w:tentative="0">
      <w:start w:val="1"/>
      <w:numFmt w:val="decimal"/>
      <w:lvlText w:val="%1."/>
      <w:lvlJc w:val="left"/>
      <w:pPr>
        <w:tabs>
          <w:tab w:val="left" w:pos="312"/>
        </w:tabs>
      </w:pPr>
    </w:lvl>
  </w:abstractNum>
  <w:abstractNum w:abstractNumId="2">
    <w:nsid w:val="A97A616D"/>
    <w:multiLevelType w:val="singleLevel"/>
    <w:tmpl w:val="A97A616D"/>
    <w:lvl w:ilvl="0" w:tentative="0">
      <w:start w:val="1"/>
      <w:numFmt w:val="decimal"/>
      <w:lvlText w:val="%1)"/>
      <w:lvlJc w:val="left"/>
      <w:pPr>
        <w:ind w:left="425" w:hanging="425"/>
      </w:pPr>
      <w:rPr>
        <w:rFonts w:hint="default"/>
      </w:rPr>
    </w:lvl>
  </w:abstractNum>
  <w:abstractNum w:abstractNumId="3">
    <w:nsid w:val="C5C8FA8E"/>
    <w:multiLevelType w:val="singleLevel"/>
    <w:tmpl w:val="C5C8FA8E"/>
    <w:lvl w:ilvl="0" w:tentative="0">
      <w:start w:val="1"/>
      <w:numFmt w:val="decimal"/>
      <w:suff w:val="space"/>
      <w:lvlText w:val="（%1）"/>
      <w:lvlJc w:val="left"/>
    </w:lvl>
  </w:abstractNum>
  <w:abstractNum w:abstractNumId="4">
    <w:nsid w:val="C7B7AE65"/>
    <w:multiLevelType w:val="singleLevel"/>
    <w:tmpl w:val="C7B7AE65"/>
    <w:lvl w:ilvl="0" w:tentative="0">
      <w:start w:val="1"/>
      <w:numFmt w:val="decimal"/>
      <w:suff w:val="nothing"/>
      <w:lvlText w:val="（%1）"/>
      <w:lvlJc w:val="left"/>
    </w:lvl>
  </w:abstractNum>
  <w:abstractNum w:abstractNumId="5">
    <w:nsid w:val="EF4934DF"/>
    <w:multiLevelType w:val="singleLevel"/>
    <w:tmpl w:val="EF4934DF"/>
    <w:lvl w:ilvl="0" w:tentative="0">
      <w:start w:val="1"/>
      <w:numFmt w:val="decimal"/>
      <w:suff w:val="space"/>
      <w:lvlText w:val="（%1）"/>
      <w:lvlJc w:val="left"/>
    </w:lvl>
  </w:abstractNum>
  <w:abstractNum w:abstractNumId="6">
    <w:nsid w:val="1686BB39"/>
    <w:multiLevelType w:val="singleLevel"/>
    <w:tmpl w:val="1686BB39"/>
    <w:lvl w:ilvl="0" w:tentative="0">
      <w:start w:val="1"/>
      <w:numFmt w:val="decimal"/>
      <w:lvlText w:val="(%1)"/>
      <w:lvlJc w:val="left"/>
      <w:pPr>
        <w:ind w:left="425" w:hanging="425"/>
      </w:pPr>
      <w:rPr>
        <w:rFonts w:hint="default"/>
      </w:rPr>
    </w:lvl>
  </w:abstractNum>
  <w:abstractNum w:abstractNumId="7">
    <w:nsid w:val="2A24F163"/>
    <w:multiLevelType w:val="singleLevel"/>
    <w:tmpl w:val="2A24F163"/>
    <w:lvl w:ilvl="0" w:tentative="0">
      <w:start w:val="1"/>
      <w:numFmt w:val="decimal"/>
      <w:lvlText w:val="(%1)"/>
      <w:lvlJc w:val="left"/>
      <w:pPr>
        <w:ind w:left="425" w:hanging="425"/>
      </w:pPr>
      <w:rPr>
        <w:rFonts w:hint="default"/>
      </w:rPr>
    </w:lvl>
  </w:abstractNum>
  <w:abstractNum w:abstractNumId="8">
    <w:nsid w:val="36A69101"/>
    <w:multiLevelType w:val="singleLevel"/>
    <w:tmpl w:val="36A69101"/>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3"/>
  </w:num>
  <w:num w:numId="4">
    <w:abstractNumId w:val="2"/>
  </w:num>
  <w:num w:numId="5">
    <w:abstractNumId w:val="8"/>
  </w:num>
  <w:num w:numId="6">
    <w:abstractNumId w:val="7"/>
  </w:num>
  <w:num w:numId="7">
    <w:abstractNumId w:val="5"/>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AA5C64"/>
    <w:rsid w:val="07070CA6"/>
    <w:rsid w:val="40436FEA"/>
    <w:rsid w:val="60AA5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71.jpeg"/><Relationship Id="rId98" Type="http://schemas.openxmlformats.org/officeDocument/2006/relationships/image" Target="media/image70.jpeg"/><Relationship Id="rId97" Type="http://schemas.openxmlformats.org/officeDocument/2006/relationships/image" Target="media/image69.jpeg"/><Relationship Id="rId96" Type="http://schemas.openxmlformats.org/officeDocument/2006/relationships/image" Target="media/image68.jpeg"/><Relationship Id="rId95" Type="http://schemas.openxmlformats.org/officeDocument/2006/relationships/image" Target="media/image67.jpeg"/><Relationship Id="rId94" Type="http://schemas.openxmlformats.org/officeDocument/2006/relationships/image" Target="media/image66.jpeg"/><Relationship Id="rId93" Type="http://schemas.openxmlformats.org/officeDocument/2006/relationships/image" Target="media/image65.jpeg"/><Relationship Id="rId92" Type="http://schemas.openxmlformats.org/officeDocument/2006/relationships/image" Target="media/image64.wmf"/><Relationship Id="rId91" Type="http://schemas.openxmlformats.org/officeDocument/2006/relationships/oleObject" Target="embeddings/oleObject25.bin"/><Relationship Id="rId90" Type="http://schemas.openxmlformats.org/officeDocument/2006/relationships/image" Target="media/image63.wmf"/><Relationship Id="rId9" Type="http://schemas.openxmlformats.org/officeDocument/2006/relationships/oleObject" Target="embeddings/oleObject3.bin"/><Relationship Id="rId89" Type="http://schemas.openxmlformats.org/officeDocument/2006/relationships/oleObject" Target="embeddings/oleObject24.bin"/><Relationship Id="rId88" Type="http://schemas.openxmlformats.org/officeDocument/2006/relationships/image" Target="media/image62.wmf"/><Relationship Id="rId87" Type="http://schemas.openxmlformats.org/officeDocument/2006/relationships/oleObject" Target="embeddings/oleObject23.bin"/><Relationship Id="rId86" Type="http://schemas.openxmlformats.org/officeDocument/2006/relationships/image" Target="media/image61.png"/><Relationship Id="rId85" Type="http://schemas.openxmlformats.org/officeDocument/2006/relationships/image" Target="media/image60.png"/><Relationship Id="rId84" Type="http://schemas.openxmlformats.org/officeDocument/2006/relationships/image" Target="media/image59.png"/><Relationship Id="rId83" Type="http://schemas.openxmlformats.org/officeDocument/2006/relationships/image" Target="media/image58.png"/><Relationship Id="rId82" Type="http://schemas.openxmlformats.org/officeDocument/2006/relationships/oleObject" Target="embeddings/oleObject22.bin"/><Relationship Id="rId81" Type="http://schemas.openxmlformats.org/officeDocument/2006/relationships/image" Target="media/image57.jpeg"/><Relationship Id="rId80" Type="http://schemas.openxmlformats.org/officeDocument/2006/relationships/image" Target="media/image56.wmf"/><Relationship Id="rId8" Type="http://schemas.openxmlformats.org/officeDocument/2006/relationships/image" Target="media/image3.wmf"/><Relationship Id="rId79" Type="http://schemas.openxmlformats.org/officeDocument/2006/relationships/oleObject" Target="embeddings/oleObject21.bin"/><Relationship Id="rId78" Type="http://schemas.openxmlformats.org/officeDocument/2006/relationships/image" Target="media/image55.png"/><Relationship Id="rId77" Type="http://schemas.openxmlformats.org/officeDocument/2006/relationships/image" Target="media/image54.png"/><Relationship Id="rId76" Type="http://schemas.openxmlformats.org/officeDocument/2006/relationships/image" Target="media/image53.png"/><Relationship Id="rId75" Type="http://schemas.openxmlformats.org/officeDocument/2006/relationships/image" Target="media/image52.png"/><Relationship Id="rId74" Type="http://schemas.openxmlformats.org/officeDocument/2006/relationships/image" Target="media/image51.wmf"/><Relationship Id="rId73" Type="http://schemas.openxmlformats.org/officeDocument/2006/relationships/oleObject" Target="embeddings/oleObject20.bin"/><Relationship Id="rId72" Type="http://schemas.openxmlformats.org/officeDocument/2006/relationships/image" Target="media/image50.png"/><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oleObject" Target="embeddings/oleObject2.bin"/><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wmf"/><Relationship Id="rId64" Type="http://schemas.openxmlformats.org/officeDocument/2006/relationships/oleObject" Target="embeddings/oleObject19.bin"/><Relationship Id="rId63" Type="http://schemas.openxmlformats.org/officeDocument/2006/relationships/image" Target="media/image42.png"/><Relationship Id="rId62" Type="http://schemas.openxmlformats.org/officeDocument/2006/relationships/image" Target="media/image41.png"/><Relationship Id="rId61" Type="http://schemas.openxmlformats.org/officeDocument/2006/relationships/image" Target="media/image40.png"/><Relationship Id="rId60" Type="http://schemas.openxmlformats.org/officeDocument/2006/relationships/image" Target="media/image39.png"/><Relationship Id="rId6" Type="http://schemas.openxmlformats.org/officeDocument/2006/relationships/image" Target="media/image2.wmf"/><Relationship Id="rId59" Type="http://schemas.openxmlformats.org/officeDocument/2006/relationships/image" Target="media/image38.png"/><Relationship Id="rId58" Type="http://schemas.openxmlformats.org/officeDocument/2006/relationships/image" Target="media/image37.wmf"/><Relationship Id="rId57" Type="http://schemas.openxmlformats.org/officeDocument/2006/relationships/oleObject" Target="embeddings/oleObject18.bin"/><Relationship Id="rId56" Type="http://schemas.openxmlformats.org/officeDocument/2006/relationships/image" Target="media/image36.wmf"/><Relationship Id="rId55" Type="http://schemas.openxmlformats.org/officeDocument/2006/relationships/oleObject" Target="embeddings/oleObject17.bin"/><Relationship Id="rId54" Type="http://schemas.openxmlformats.org/officeDocument/2006/relationships/image" Target="media/image35.png"/><Relationship Id="rId53" Type="http://schemas.openxmlformats.org/officeDocument/2006/relationships/image" Target="media/image34.png"/><Relationship Id="rId52" Type="http://schemas.openxmlformats.org/officeDocument/2006/relationships/image" Target="media/image33.wmf"/><Relationship Id="rId51" Type="http://schemas.openxmlformats.org/officeDocument/2006/relationships/oleObject" Target="embeddings/oleObject16.bin"/><Relationship Id="rId50" Type="http://schemas.openxmlformats.org/officeDocument/2006/relationships/image" Target="media/image32.png"/><Relationship Id="rId5" Type="http://schemas.openxmlformats.org/officeDocument/2006/relationships/oleObject" Target="embeddings/oleObject1.bin"/><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wmf"/><Relationship Id="rId44" Type="http://schemas.openxmlformats.org/officeDocument/2006/relationships/oleObject" Target="embeddings/oleObject15.bin"/><Relationship Id="rId43" Type="http://schemas.openxmlformats.org/officeDocument/2006/relationships/image" Target="media/image26.wmf"/><Relationship Id="rId42" Type="http://schemas.openxmlformats.org/officeDocument/2006/relationships/oleObject" Target="embeddings/oleObject14.bin"/><Relationship Id="rId41" Type="http://schemas.openxmlformats.org/officeDocument/2006/relationships/oleObject" Target="embeddings/oleObject13.bin"/><Relationship Id="rId40" Type="http://schemas.openxmlformats.org/officeDocument/2006/relationships/image" Target="media/image25.wmf"/><Relationship Id="rId4" Type="http://schemas.openxmlformats.org/officeDocument/2006/relationships/image" Target="media/image1.jpeg"/><Relationship Id="rId39" Type="http://schemas.openxmlformats.org/officeDocument/2006/relationships/oleObject" Target="embeddings/oleObject12.bin"/><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wmf"/><Relationship Id="rId3" Type="http://schemas.openxmlformats.org/officeDocument/2006/relationships/theme" Target="theme/theme1.xml"/><Relationship Id="rId29" Type="http://schemas.openxmlformats.org/officeDocument/2006/relationships/oleObject" Target="embeddings/oleObject11.bin"/><Relationship Id="rId28" Type="http://schemas.openxmlformats.org/officeDocument/2006/relationships/image" Target="media/image15.wmf"/><Relationship Id="rId27" Type="http://schemas.openxmlformats.org/officeDocument/2006/relationships/oleObject" Target="embeddings/oleObject10.bin"/><Relationship Id="rId26" Type="http://schemas.openxmlformats.org/officeDocument/2006/relationships/image" Target="media/image14.wmf"/><Relationship Id="rId25" Type="http://schemas.openxmlformats.org/officeDocument/2006/relationships/oleObject" Target="embeddings/oleObject9.bin"/><Relationship Id="rId24" Type="http://schemas.openxmlformats.org/officeDocument/2006/relationships/image" Target="media/image13.wmf"/><Relationship Id="rId23" Type="http://schemas.openxmlformats.org/officeDocument/2006/relationships/oleObject" Target="embeddings/oleObject8.bin"/><Relationship Id="rId22" Type="http://schemas.openxmlformats.org/officeDocument/2006/relationships/image" Target="media/image12.wmf"/><Relationship Id="rId21" Type="http://schemas.openxmlformats.org/officeDocument/2006/relationships/oleObject" Target="embeddings/oleObject7.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6" Type="http://schemas.openxmlformats.org/officeDocument/2006/relationships/fontTable" Target="fontTable.xml"/><Relationship Id="rId115" Type="http://schemas.openxmlformats.org/officeDocument/2006/relationships/numbering" Target="numbering.xml"/><Relationship Id="rId114" Type="http://schemas.openxmlformats.org/officeDocument/2006/relationships/customXml" Target="../customXml/item1.xml"/><Relationship Id="rId113" Type="http://schemas.openxmlformats.org/officeDocument/2006/relationships/image" Target="media/image82.jpeg"/><Relationship Id="rId112" Type="http://schemas.openxmlformats.org/officeDocument/2006/relationships/image" Target="media/image81.jpeg"/><Relationship Id="rId111" Type="http://schemas.openxmlformats.org/officeDocument/2006/relationships/image" Target="media/image80.jpeg"/><Relationship Id="rId110" Type="http://schemas.openxmlformats.org/officeDocument/2006/relationships/image" Target="media/image79.jpeg"/><Relationship Id="rId11" Type="http://schemas.openxmlformats.org/officeDocument/2006/relationships/oleObject" Target="embeddings/oleObject4.bin"/><Relationship Id="rId109" Type="http://schemas.openxmlformats.org/officeDocument/2006/relationships/image" Target="media/image78.jpeg"/><Relationship Id="rId108" Type="http://schemas.openxmlformats.org/officeDocument/2006/relationships/image" Target="media/image77.jpeg"/><Relationship Id="rId107" Type="http://schemas.openxmlformats.org/officeDocument/2006/relationships/image" Target="media/image76.jpeg"/><Relationship Id="rId106" Type="http://schemas.openxmlformats.org/officeDocument/2006/relationships/image" Target="media/image75.wmf"/><Relationship Id="rId105" Type="http://schemas.openxmlformats.org/officeDocument/2006/relationships/oleObject" Target="embeddings/oleObject28.bin"/><Relationship Id="rId104" Type="http://schemas.openxmlformats.org/officeDocument/2006/relationships/image" Target="media/image74.wmf"/><Relationship Id="rId103" Type="http://schemas.openxmlformats.org/officeDocument/2006/relationships/oleObject" Target="embeddings/oleObject27.bin"/><Relationship Id="rId102" Type="http://schemas.openxmlformats.org/officeDocument/2006/relationships/image" Target="media/image73.wmf"/><Relationship Id="rId101" Type="http://schemas.openxmlformats.org/officeDocument/2006/relationships/oleObject" Target="embeddings/oleObject26.bin"/><Relationship Id="rId100" Type="http://schemas.openxmlformats.org/officeDocument/2006/relationships/image" Target="media/image72.jpeg"/><Relationship Id="rId10" Type="http://schemas.openxmlformats.org/officeDocument/2006/relationships/image" Target="media/image4.w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1963</Words>
  <Characters>2514</Characters>
  <Lines>0</Lines>
  <Paragraphs>0</Paragraphs>
  <TotalTime>3</TotalTime>
  <ScaleCrop>false</ScaleCrop>
  <LinksUpToDate>false</LinksUpToDate>
  <CharactersWithSpaces>2738</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2025-04-01T12:52:00Z</dcterms:created>
  <dc:creator>岳耀浩</dc:creator>
  <cp:lastModifiedBy>岳耀浩</cp:lastModifiedBy>
  <dcterms:modified xsi:type="dcterms:W3CDTF">2026-03-16T06:17:40Z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EEE7AB043E2248EEBAFB3589F93C9D60_13</vt:lpwstr>
  </property>
  <property fmtid="{D5CDD505-2E9C-101B-9397-08002B2CF9AE}" pid="4" name="KSOTemplateDocerSaveRecord">
    <vt:lpwstr>eyJoZGlkIjoiMmE4NDQ4MzZlZWVkMWRiYjc0OGU0OGRhZjQ2ODZhMGIiLCJ1c2VySWQiOiIxNTk2MzU0MTA3In0=</vt:lpwstr>
  </property>
</Properties>
</file>