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39D4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b w:val="0"/>
          <w:bCs w:val="0"/>
          <w:kern w:val="0"/>
          <w:sz w:val="32"/>
          <w:szCs w:val="32"/>
          <w:u w:val="none"/>
          <w:lang w:val="en-US" w:eastAsia="zh-CN"/>
        </w:rPr>
      </w:pPr>
      <w:bookmarkStart w:id="0" w:name="_GoBack"/>
      <w:bookmarkEnd w:id="0"/>
      <w:r>
        <w:rPr>
          <w:rFonts w:hint="default" w:ascii="Times New Roman" w:hAnsi="Times New Roman" w:eastAsia="黑体" w:cs="Times New Roman"/>
          <w:b w:val="0"/>
          <w:bCs w:val="0"/>
          <w:kern w:val="0"/>
          <w:sz w:val="32"/>
          <w:szCs w:val="32"/>
          <w:u w:val="none"/>
          <w:lang w:val="en-US" w:eastAsia="zh-CN"/>
        </w:rPr>
        <w:t>实验</w:t>
      </w:r>
      <w:r>
        <w:rPr>
          <w:rFonts w:hint="eastAsia" w:ascii="Times New Roman" w:hAnsi="Times New Roman" w:eastAsia="黑体" w:cs="Times New Roman"/>
          <w:b w:val="0"/>
          <w:bCs w:val="0"/>
          <w:kern w:val="0"/>
          <w:sz w:val="32"/>
          <w:szCs w:val="32"/>
          <w:u w:val="none"/>
          <w:lang w:val="en-US" w:eastAsia="zh-CN"/>
        </w:rPr>
        <w:t>六（1） 频率调制实验</w:t>
      </w:r>
    </w:p>
    <w:p w14:paraId="2EFBCA3F">
      <w:pPr>
        <w:spacing w:line="360" w:lineRule="auto"/>
        <w:jc w:val="center"/>
        <w:rPr>
          <w:rFonts w:hint="default" w:ascii="Times New Roman" w:hAnsi="Times New Roman" w:eastAsia="黑体" w:cs="Times New Roman"/>
          <w:b w:val="0"/>
          <w:bCs w:val="0"/>
          <w:kern w:val="0"/>
          <w:sz w:val="32"/>
          <w:szCs w:val="32"/>
          <w:u w:val="none"/>
          <w:lang w:val="en-US" w:eastAsia="zh-CN"/>
        </w:rPr>
      </w:pPr>
      <w:r>
        <w:rPr>
          <w:rFonts w:hint="default" w:ascii="Times New Roman" w:hAnsi="Times New Roman" w:eastAsia="方正楷体_GB2312" w:cs="Times New Roman"/>
          <w:b w:val="0"/>
          <w:bCs w:val="0"/>
          <w:kern w:val="0"/>
          <w:sz w:val="24"/>
          <w:szCs w:val="24"/>
          <w:u w:val="none"/>
          <w:lang w:val="en-US" w:eastAsia="zh-CN"/>
        </w:rPr>
        <w:t xml:space="preserve">班级：电科2班 </w:t>
      </w:r>
    </w:p>
    <w:p w14:paraId="0C27333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实验目的</w:t>
      </w:r>
    </w:p>
    <w:p w14:paraId="43D91A61">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进一步掌握实现调频的方法。</w:t>
      </w:r>
    </w:p>
    <w:p w14:paraId="1D33997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了解变容二极管调频电路的组成与基本工作原理。</w:t>
      </w:r>
    </w:p>
    <w:p w14:paraId="27ABFEF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掌握调频电路的调整与测量方法。</w:t>
      </w:r>
    </w:p>
    <w:p w14:paraId="3AE65D8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实验仪器与设备</w:t>
      </w:r>
    </w:p>
    <w:p w14:paraId="48A3175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低频信号发生器、高频信号发生器、万用表、数字双踪示波器和实验模块6——频率调制器。</w:t>
      </w:r>
    </w:p>
    <w:p w14:paraId="2F40138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调制原理</w:t>
      </w:r>
    </w:p>
    <w:p w14:paraId="37184360">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4310" cy="2066925"/>
            <wp:effectExtent l="0" t="0" r="2540" b="0"/>
            <wp:docPr id="1195260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054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2066925"/>
                    </a:xfrm>
                    <a:prstGeom prst="rect">
                      <a:avLst/>
                    </a:prstGeom>
                    <a:noFill/>
                    <a:ln>
                      <a:noFill/>
                    </a:ln>
                  </pic:spPr>
                </pic:pic>
              </a:graphicData>
            </a:graphic>
          </wp:inline>
        </w:drawing>
      </w:r>
    </w:p>
    <w:p w14:paraId="100D5E46">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4310" cy="1638300"/>
            <wp:effectExtent l="0" t="0" r="2540" b="0"/>
            <wp:docPr id="1729748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804"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b="77319"/>
                    <a:stretch>
                      <a:fillRect/>
                    </a:stretch>
                  </pic:blipFill>
                  <pic:spPr>
                    <a:xfrm>
                      <a:off x="0" y="0"/>
                      <a:ext cx="5274310" cy="1638300"/>
                    </a:xfrm>
                    <a:prstGeom prst="rect">
                      <a:avLst/>
                    </a:prstGeom>
                    <a:noFill/>
                    <a:ln>
                      <a:noFill/>
                    </a:ln>
                  </pic:spPr>
                </pic:pic>
              </a:graphicData>
            </a:graphic>
          </wp:inline>
        </w:drawing>
      </w:r>
    </w:p>
    <w:p w14:paraId="5A2B46AE">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4310" cy="5594350"/>
            <wp:effectExtent l="0" t="0" r="2540" b="6350"/>
            <wp:docPr id="7595886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88665"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t="22549"/>
                    <a:stretch>
                      <a:fillRect/>
                    </a:stretch>
                  </pic:blipFill>
                  <pic:spPr>
                    <a:xfrm>
                      <a:off x="0" y="0"/>
                      <a:ext cx="5274310" cy="5594350"/>
                    </a:xfrm>
                    <a:prstGeom prst="rect">
                      <a:avLst/>
                    </a:prstGeom>
                    <a:noFill/>
                    <a:ln>
                      <a:noFill/>
                    </a:ln>
                  </pic:spPr>
                </pic:pic>
              </a:graphicData>
            </a:graphic>
          </wp:inline>
        </w:drawing>
      </w:r>
    </w:p>
    <w:p w14:paraId="3B8710B9">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2405" cy="2771775"/>
            <wp:effectExtent l="0" t="0" r="4445" b="0"/>
            <wp:docPr id="4856674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67483" name="图片 4"/>
                    <pic:cNvPicPr>
                      <a:picLocks noChangeAspect="1" noChangeArrowheads="1"/>
                    </pic:cNvPicPr>
                  </pic:nvPicPr>
                  <pic:blipFill>
                    <a:blip r:embed="rId6" cstate="print">
                      <a:extLst>
                        <a:ext uri="{28A0092B-C50C-407E-A947-70E740481C1C}">
                          <a14:useLocalDpi xmlns:a14="http://schemas.microsoft.com/office/drawing/2010/main" val="0"/>
                        </a:ext>
                      </a:extLst>
                    </a:blip>
                    <a:srcRect t="1" b="64325"/>
                    <a:stretch>
                      <a:fillRect/>
                    </a:stretch>
                  </pic:blipFill>
                  <pic:spPr>
                    <a:xfrm>
                      <a:off x="0" y="0"/>
                      <a:ext cx="5273932" cy="2772264"/>
                    </a:xfrm>
                    <a:prstGeom prst="rect">
                      <a:avLst/>
                    </a:prstGeom>
                    <a:noFill/>
                    <a:ln>
                      <a:noFill/>
                    </a:ln>
                  </pic:spPr>
                </pic:pic>
              </a:graphicData>
            </a:graphic>
          </wp:inline>
        </w:drawing>
      </w:r>
    </w:p>
    <w:p w14:paraId="568A9694">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4310" cy="4994910"/>
            <wp:effectExtent l="0" t="0" r="2540" b="5715"/>
            <wp:docPr id="14476736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73627" name="图片 5"/>
                    <pic:cNvPicPr>
                      <a:picLocks noChangeAspect="1" noChangeArrowheads="1"/>
                    </pic:cNvPicPr>
                  </pic:nvPicPr>
                  <pic:blipFill>
                    <a:blip r:embed="rId6" cstate="print">
                      <a:extLst>
                        <a:ext uri="{28A0092B-C50C-407E-A947-70E740481C1C}">
                          <a14:useLocalDpi xmlns:a14="http://schemas.microsoft.com/office/drawing/2010/main" val="0"/>
                        </a:ext>
                      </a:extLst>
                    </a:blip>
                    <a:srcRect t="35726"/>
                    <a:stretch>
                      <a:fillRect/>
                    </a:stretch>
                  </pic:blipFill>
                  <pic:spPr>
                    <a:xfrm>
                      <a:off x="0" y="0"/>
                      <a:ext cx="5274310" cy="4995227"/>
                    </a:xfrm>
                    <a:prstGeom prst="rect">
                      <a:avLst/>
                    </a:prstGeom>
                    <a:noFill/>
                    <a:ln>
                      <a:noFill/>
                    </a:ln>
                  </pic:spPr>
                </pic:pic>
              </a:graphicData>
            </a:graphic>
          </wp:inline>
        </w:drawing>
      </w:r>
    </w:p>
    <w:p w14:paraId="5624E376">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4310" cy="3228975"/>
            <wp:effectExtent l="0" t="0" r="2540" b="0"/>
            <wp:docPr id="2550240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24042" name="图片 6"/>
                    <pic:cNvPicPr>
                      <a:picLocks noChangeAspect="1" noChangeArrowheads="1"/>
                    </pic:cNvPicPr>
                  </pic:nvPicPr>
                  <pic:blipFill>
                    <a:blip r:embed="rId7" cstate="print">
                      <a:extLst>
                        <a:ext uri="{28A0092B-C50C-407E-A947-70E740481C1C}">
                          <a14:useLocalDpi xmlns:a14="http://schemas.microsoft.com/office/drawing/2010/main" val="0"/>
                        </a:ext>
                      </a:extLst>
                    </a:blip>
                    <a:srcRect t="-1" b="56034"/>
                    <a:stretch>
                      <a:fillRect/>
                    </a:stretch>
                  </pic:blipFill>
                  <pic:spPr>
                    <a:xfrm>
                      <a:off x="0" y="0"/>
                      <a:ext cx="5274310" cy="3228975"/>
                    </a:xfrm>
                    <a:prstGeom prst="rect">
                      <a:avLst/>
                    </a:prstGeom>
                    <a:noFill/>
                    <a:ln>
                      <a:noFill/>
                    </a:ln>
                  </pic:spPr>
                </pic:pic>
              </a:graphicData>
            </a:graphic>
          </wp:inline>
        </w:drawing>
      </w:r>
    </w:p>
    <w:p w14:paraId="7A330B84">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4310" cy="4020185"/>
            <wp:effectExtent l="0" t="0" r="2540" b="8890"/>
            <wp:docPr id="9367914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91415" name="图片 7"/>
                    <pic:cNvPicPr>
                      <a:picLocks noChangeAspect="1" noChangeArrowheads="1"/>
                    </pic:cNvPicPr>
                  </pic:nvPicPr>
                  <pic:blipFill>
                    <a:blip r:embed="rId7" cstate="print">
                      <a:extLst>
                        <a:ext uri="{28A0092B-C50C-407E-A947-70E740481C1C}">
                          <a14:useLocalDpi xmlns:a14="http://schemas.microsoft.com/office/drawing/2010/main" val="0"/>
                        </a:ext>
                      </a:extLst>
                    </a:blip>
                    <a:srcRect t="45262"/>
                    <a:stretch>
                      <a:fillRect/>
                    </a:stretch>
                  </pic:blipFill>
                  <pic:spPr>
                    <a:xfrm>
                      <a:off x="0" y="0"/>
                      <a:ext cx="5274310" cy="4020185"/>
                    </a:xfrm>
                    <a:prstGeom prst="rect">
                      <a:avLst/>
                    </a:prstGeom>
                    <a:noFill/>
                    <a:ln>
                      <a:noFill/>
                    </a:ln>
                  </pic:spPr>
                </pic:pic>
              </a:graphicData>
            </a:graphic>
          </wp:inline>
        </w:drawing>
      </w:r>
    </w:p>
    <w:p w14:paraId="5A06C26E">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2405" cy="4300220"/>
            <wp:effectExtent l="0" t="0" r="4445" b="5080"/>
            <wp:docPr id="10600186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18667" name="图片 8"/>
                    <pic:cNvPicPr>
                      <a:picLocks noChangeAspect="1" noChangeArrowheads="1"/>
                    </pic:cNvPicPr>
                  </pic:nvPicPr>
                  <pic:blipFill>
                    <a:blip r:embed="rId8" cstate="print">
                      <a:extLst>
                        <a:ext uri="{28A0092B-C50C-407E-A947-70E740481C1C}">
                          <a14:useLocalDpi xmlns:a14="http://schemas.microsoft.com/office/drawing/2010/main" val="0"/>
                        </a:ext>
                      </a:extLst>
                    </a:blip>
                    <a:srcRect b="41976"/>
                    <a:stretch>
                      <a:fillRect/>
                    </a:stretch>
                  </pic:blipFill>
                  <pic:spPr>
                    <a:xfrm>
                      <a:off x="0" y="0"/>
                      <a:ext cx="5274310" cy="4301826"/>
                    </a:xfrm>
                    <a:prstGeom prst="rect">
                      <a:avLst/>
                    </a:prstGeom>
                    <a:noFill/>
                    <a:ln>
                      <a:noFill/>
                    </a:ln>
                  </pic:spPr>
                </pic:pic>
              </a:graphicData>
            </a:graphic>
          </wp:inline>
        </w:drawing>
      </w:r>
    </w:p>
    <w:p w14:paraId="7B857802">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4310" cy="3051175"/>
            <wp:effectExtent l="0" t="0" r="2540" b="6350"/>
            <wp:docPr id="12162694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9473" name="图片 9"/>
                    <pic:cNvPicPr>
                      <a:picLocks noChangeAspect="1" noChangeArrowheads="1"/>
                    </pic:cNvPicPr>
                  </pic:nvPicPr>
                  <pic:blipFill>
                    <a:blip r:embed="rId8" cstate="print">
                      <a:extLst>
                        <a:ext uri="{28A0092B-C50C-407E-A947-70E740481C1C}">
                          <a14:useLocalDpi xmlns:a14="http://schemas.microsoft.com/office/drawing/2010/main" val="0"/>
                        </a:ext>
                      </a:extLst>
                    </a:blip>
                    <a:srcRect t="58844"/>
                    <a:stretch>
                      <a:fillRect/>
                    </a:stretch>
                  </pic:blipFill>
                  <pic:spPr>
                    <a:xfrm>
                      <a:off x="0" y="0"/>
                      <a:ext cx="5274310" cy="3051175"/>
                    </a:xfrm>
                    <a:prstGeom prst="rect">
                      <a:avLst/>
                    </a:prstGeom>
                    <a:noFill/>
                    <a:ln>
                      <a:noFill/>
                    </a:ln>
                  </pic:spPr>
                </pic:pic>
              </a:graphicData>
            </a:graphic>
          </wp:inline>
        </w:drawing>
      </w:r>
    </w:p>
    <w:p w14:paraId="7D0C99BB">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4310" cy="5595620"/>
            <wp:effectExtent l="0" t="0" r="2540" b="5080"/>
            <wp:docPr id="15784627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62797" name="图片 10"/>
                    <pic:cNvPicPr>
                      <a:picLocks noChangeAspect="1" noChangeArrowheads="1"/>
                    </pic:cNvPicPr>
                  </pic:nvPicPr>
                  <pic:blipFill>
                    <a:blip r:embed="rId9" cstate="print">
                      <a:extLst>
                        <a:ext uri="{28A0092B-C50C-407E-A947-70E740481C1C}">
                          <a14:useLocalDpi xmlns:a14="http://schemas.microsoft.com/office/drawing/2010/main" val="0"/>
                        </a:ext>
                      </a:extLst>
                    </a:blip>
                    <a:srcRect t="1" b="29848"/>
                    <a:stretch>
                      <a:fillRect/>
                    </a:stretch>
                  </pic:blipFill>
                  <pic:spPr>
                    <a:xfrm>
                      <a:off x="0" y="0"/>
                      <a:ext cx="5274310" cy="5595938"/>
                    </a:xfrm>
                    <a:prstGeom prst="rect">
                      <a:avLst/>
                    </a:prstGeom>
                    <a:noFill/>
                    <a:ln>
                      <a:noFill/>
                    </a:ln>
                  </pic:spPr>
                </pic:pic>
              </a:graphicData>
            </a:graphic>
          </wp:inline>
        </w:drawing>
      </w:r>
    </w:p>
    <w:p w14:paraId="4D9FC52F">
      <w:pP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4310" cy="2319020"/>
            <wp:effectExtent l="0" t="0" r="2540" b="5080"/>
            <wp:docPr id="13108265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6519" name="图片 11"/>
                    <pic:cNvPicPr>
                      <a:picLocks noChangeAspect="1" noChangeArrowheads="1"/>
                    </pic:cNvPicPr>
                  </pic:nvPicPr>
                  <pic:blipFill>
                    <a:blip r:embed="rId9" cstate="print">
                      <a:extLst>
                        <a:ext uri="{28A0092B-C50C-407E-A947-70E740481C1C}">
                          <a14:useLocalDpi xmlns:a14="http://schemas.microsoft.com/office/drawing/2010/main" val="0"/>
                        </a:ext>
                      </a:extLst>
                    </a:blip>
                    <a:srcRect t="70928"/>
                    <a:stretch>
                      <a:fillRect/>
                    </a:stretch>
                  </pic:blipFill>
                  <pic:spPr>
                    <a:xfrm>
                      <a:off x="0" y="0"/>
                      <a:ext cx="5274310" cy="2319020"/>
                    </a:xfrm>
                    <a:prstGeom prst="rect">
                      <a:avLst/>
                    </a:prstGeom>
                    <a:noFill/>
                    <a:ln>
                      <a:noFill/>
                    </a:ln>
                  </pic:spPr>
                </pic:pic>
              </a:graphicData>
            </a:graphic>
          </wp:inline>
        </w:drawing>
      </w:r>
    </w:p>
    <w:p w14:paraId="5A74BF9D">
      <w:pPr>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rPr>
        <w:drawing>
          <wp:inline distT="0" distB="0" distL="0" distR="0">
            <wp:extent cx="5274310" cy="963930"/>
            <wp:effectExtent l="0" t="0" r="2540" b="7620"/>
            <wp:docPr id="2095447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4780" name="图片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963930"/>
                    </a:xfrm>
                    <a:prstGeom prst="rect">
                      <a:avLst/>
                    </a:prstGeom>
                    <a:noFill/>
                    <a:ln>
                      <a:noFill/>
                    </a:ln>
                  </pic:spPr>
                </pic:pic>
              </a:graphicData>
            </a:graphic>
          </wp:inline>
        </w:drawing>
      </w:r>
    </w:p>
    <w:p w14:paraId="6A6FC55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实验任务</w:t>
      </w:r>
    </w:p>
    <w:p w14:paraId="5153AC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变容二极管调频电路如下图所示。图中，改变6W02可得到不同的直流偏置电压V</w:t>
      </w:r>
      <w:r>
        <w:rPr>
          <w:rFonts w:hint="default" w:ascii="Times New Roman" w:hAnsi="Times New Roman" w:eastAsia="仿宋" w:cs="Times New Roman"/>
          <w:b w:val="0"/>
          <w:bCs w:val="0"/>
          <w:sz w:val="24"/>
          <w:szCs w:val="32"/>
          <w:vertAlign w:val="subscript"/>
          <w:lang w:val="en-US" w:eastAsia="zh-CN"/>
        </w:rPr>
        <w:t>Q</w:t>
      </w:r>
      <w:r>
        <w:rPr>
          <w:rFonts w:hint="default" w:ascii="Times New Roman" w:hAnsi="Times New Roman" w:eastAsia="仿宋" w:cs="Times New Roman"/>
          <w:b w:val="0"/>
          <w:bCs w:val="0"/>
          <w:sz w:val="24"/>
          <w:szCs w:val="32"/>
          <w:lang w:val="en-US" w:eastAsia="zh-CN"/>
        </w:rPr>
        <w:t>；6R08为隔离电阻，用以减小偏置电路及外界测量仪器的内阻对变容二极管振荡回路的影响；低频调制信号电压通过高频扼流圈6L02加到变容二极管两端，6L02对低频调制信号呈现低阻抗，宜于低频信号输入，而对载频呈现高阻抗，以减小信号源的内阻对振荡回路的影响；6C12为高频旁路电容，它对低频调制信号呈现高阻抗。</w:t>
      </w:r>
    </w:p>
    <w:p w14:paraId="62330C54">
      <w:pPr>
        <w:keepNext w:val="0"/>
        <w:keepLines w:val="0"/>
        <w:pageBreakBefore w:val="0"/>
        <w:widowControl w:val="0"/>
        <w:numPr>
          <w:ilvl w:val="0"/>
          <w:numId w:val="0"/>
        </w:numPr>
        <w:tabs>
          <w:tab w:val="center" w:pos="4153"/>
        </w:tabs>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36"/>
          <w:szCs w:val="36"/>
          <w:lang w:eastAsia="zh-CN"/>
        </w:rPr>
      </w:pPr>
      <w:r>
        <w:rPr>
          <w:rFonts w:hint="default" w:ascii="Times New Roman" w:hAnsi="Times New Roman" w:eastAsia="仿宋" w:cs="Times New Roman"/>
          <w:b w:val="0"/>
          <w:bCs w:val="0"/>
          <w:sz w:val="36"/>
          <w:szCs w:val="36"/>
        </w:rPr>
        <w:drawing>
          <wp:inline distT="0" distB="0" distL="0" distR="0">
            <wp:extent cx="3990975" cy="2563495"/>
            <wp:effectExtent l="0" t="0" r="0" b="8255"/>
            <wp:docPr id="1553104303" name="图片 155310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04303" name="图片 1553104303"/>
                    <pic:cNvPicPr>
                      <a:picLocks noChangeAspect="1" noChangeArrowheads="1"/>
                    </pic:cNvPicPr>
                  </pic:nvPicPr>
                  <pic:blipFill>
                    <a:blip r:embed="rId11" cstate="print">
                      <a:extLst>
                        <a:ext uri="{28A0092B-C50C-407E-A947-70E740481C1C}">
                          <a14:useLocalDpi xmlns:a14="http://schemas.microsoft.com/office/drawing/2010/main" val="0"/>
                        </a:ext>
                      </a:extLst>
                    </a:blip>
                    <a:srcRect t="13253" b="1199"/>
                    <a:stretch>
                      <a:fillRect/>
                    </a:stretch>
                  </pic:blipFill>
                  <pic:spPr>
                    <a:xfrm>
                      <a:off x="0" y="0"/>
                      <a:ext cx="3990975" cy="2563495"/>
                    </a:xfrm>
                    <a:prstGeom prst="rect">
                      <a:avLst/>
                    </a:prstGeom>
                    <a:noFill/>
                    <a:ln>
                      <a:noFill/>
                    </a:ln>
                  </pic:spPr>
                </pic:pic>
              </a:graphicData>
            </a:graphic>
          </wp:inline>
        </w:drawing>
      </w:r>
    </w:p>
    <w:p w14:paraId="6E5881D3">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实验准备</w:t>
      </w:r>
    </w:p>
    <w:p w14:paraId="0C2596A2">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熟悉电路中各个元器件的作用和位置。断开开关6K02、6K03、6K04，且6IN01端不加信号，检查无误后接通电源，用示波器测量输出信号的波形及频率如图1-1所示。示波器输出波形为正弦波，峰峰值为960.0mV，频率为4.31MHz，约为4MHz。在不加入调制波且与变容二极管电路断开后，电路变为LC振荡回路，此时输出的即为LC振荡回路的输出波形，为正弦波，与实验结果相符。</w:t>
      </w:r>
    </w:p>
    <w:p w14:paraId="0ADBCC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drawing>
          <wp:inline distT="0" distB="0" distL="114300" distR="114300">
            <wp:extent cx="5274310" cy="3954145"/>
            <wp:effectExtent l="0" t="0" r="8890" b="8255"/>
            <wp:docPr id="48" name="图片 48" descr="ccc9bd99e2797607a96c4d3bfda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cc9bd99e2797607a96c4d3bfda8846"/>
                    <pic:cNvPicPr>
                      <a:picLocks noChangeAspect="1"/>
                    </pic:cNvPicPr>
                  </pic:nvPicPr>
                  <pic:blipFill>
                    <a:blip r:embed="rId12"/>
                    <a:stretch>
                      <a:fillRect/>
                    </a:stretch>
                  </pic:blipFill>
                  <pic:spPr>
                    <a:xfrm>
                      <a:off x="0" y="0"/>
                      <a:ext cx="5274310" cy="3954145"/>
                    </a:xfrm>
                    <a:prstGeom prst="rect">
                      <a:avLst/>
                    </a:prstGeom>
                  </pic:spPr>
                </pic:pic>
              </a:graphicData>
            </a:graphic>
          </wp:inline>
        </w:drawing>
      </w:r>
    </w:p>
    <w:p w14:paraId="7C9829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i w:val="0"/>
          <w:iCs w:val="0"/>
          <w:sz w:val="21"/>
          <w:szCs w:val="21"/>
          <w:lang w:val="en-US" w:eastAsia="zh-CN"/>
        </w:rPr>
      </w:pPr>
      <w:r>
        <w:rPr>
          <w:rFonts w:hint="default" w:ascii="Times New Roman" w:hAnsi="Times New Roman" w:eastAsia="仿宋" w:cs="Times New Roman"/>
          <w:b w:val="0"/>
          <w:bCs w:val="0"/>
          <w:i w:val="0"/>
          <w:iCs w:val="0"/>
          <w:sz w:val="21"/>
          <w:szCs w:val="21"/>
          <w:lang w:val="en-US" w:eastAsia="zh-CN"/>
        </w:rPr>
        <w:t>图1-1  开关全部断开且不加输入信号时的输出波形</w:t>
      </w:r>
    </w:p>
    <w:p w14:paraId="69FF3ED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接通开关6K02、6K03，调整6W02，使变容二极管的直流偏置电压V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≈4V（6TP02测试点），万用表测试结果如图1-2所示；适当调整6C09、6W01，使输出波形较好，振荡频率约为4MHz，示波器输出波形如图1-3所示。</w:t>
      </w:r>
    </w:p>
    <w:p w14:paraId="2C682C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24"/>
          <w:lang w:val="en-US" w:eastAsia="zh-CN"/>
        </w:rPr>
      </w:pPr>
    </w:p>
    <w:p w14:paraId="3BA902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drawing>
          <wp:inline distT="0" distB="0" distL="114300" distR="114300">
            <wp:extent cx="3178810" cy="3099435"/>
            <wp:effectExtent l="0" t="0" r="8890" b="12065"/>
            <wp:docPr id="49" name="图片 49" descr="2416ac9df2f581b1ef66bb1fe4c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416ac9df2f581b1ef66bb1fe4cee34"/>
                    <pic:cNvPicPr>
                      <a:picLocks noChangeAspect="1"/>
                    </pic:cNvPicPr>
                  </pic:nvPicPr>
                  <pic:blipFill>
                    <a:blip r:embed="rId13"/>
                    <a:srcRect l="10152" t="7847" r="20316" b="41316"/>
                    <a:stretch>
                      <a:fillRect/>
                    </a:stretch>
                  </pic:blipFill>
                  <pic:spPr>
                    <a:xfrm>
                      <a:off x="0" y="0"/>
                      <a:ext cx="3178810" cy="3099435"/>
                    </a:xfrm>
                    <a:prstGeom prst="rect">
                      <a:avLst/>
                    </a:prstGeom>
                  </pic:spPr>
                </pic:pic>
              </a:graphicData>
            </a:graphic>
          </wp:inline>
        </w:drawing>
      </w:r>
    </w:p>
    <w:p w14:paraId="630A73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图1-2  万用表测量直流偏置电位</w:t>
      </w:r>
    </w:p>
    <w:p w14:paraId="43D7A6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drawing>
          <wp:inline distT="0" distB="0" distL="114300" distR="114300">
            <wp:extent cx="4082415" cy="3060700"/>
            <wp:effectExtent l="0" t="0" r="6985" b="0"/>
            <wp:docPr id="50" name="图片 50" descr="3affc50ba1e90348c84f5a2cd1fa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3affc50ba1e90348c84f5a2cd1fa448"/>
                    <pic:cNvPicPr>
                      <a:picLocks noChangeAspect="1"/>
                    </pic:cNvPicPr>
                  </pic:nvPicPr>
                  <pic:blipFill>
                    <a:blip r:embed="rId14"/>
                    <a:stretch>
                      <a:fillRect/>
                    </a:stretch>
                  </pic:blipFill>
                  <pic:spPr>
                    <a:xfrm>
                      <a:off x="0" y="0"/>
                      <a:ext cx="4082415" cy="3060700"/>
                    </a:xfrm>
                    <a:prstGeom prst="rect">
                      <a:avLst/>
                    </a:prstGeom>
                  </pic:spPr>
                </pic:pic>
              </a:graphicData>
            </a:graphic>
          </wp:inline>
        </w:drawing>
      </w:r>
    </w:p>
    <w:p w14:paraId="17C7EB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图1-3  调整频率的输出波形</w:t>
      </w:r>
    </w:p>
    <w:p w14:paraId="0797A1E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测量C</w:t>
      </w:r>
      <w:r>
        <w:rPr>
          <w:rFonts w:hint="default" w:ascii="Times New Roman" w:hAnsi="Times New Roman" w:eastAsia="仿宋" w:cs="Times New Roman"/>
          <w:b w:val="0"/>
          <w:bCs w:val="0"/>
          <w:sz w:val="24"/>
          <w:szCs w:val="24"/>
          <w:vertAlign w:val="subscript"/>
          <w:lang w:val="en-US" w:eastAsia="zh-CN"/>
        </w:rPr>
        <w:t>j</w:t>
      </w:r>
      <w:r>
        <w:rPr>
          <w:rFonts w:hint="default" w:ascii="Times New Roman" w:hAnsi="Times New Roman" w:eastAsia="仿宋" w:cs="Times New Roman"/>
          <w:b w:val="0"/>
          <w:bCs w:val="0"/>
          <w:sz w:val="24"/>
          <w:szCs w:val="24"/>
          <w:lang w:val="en-US" w:eastAsia="zh-CN"/>
        </w:rPr>
        <w:t>-v特性、静态频率调制特性和频率调制灵敏度</w:t>
      </w:r>
    </w:p>
    <w:p w14:paraId="0A2CF4F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逐点改变6W02的大小，测量并记录电压V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（用万用表测）及与V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相对应的频率f</w:t>
      </w:r>
      <w:r>
        <w:rPr>
          <w:rFonts w:hint="default" w:ascii="Times New Roman" w:hAnsi="Times New Roman" w:eastAsia="仿宋" w:cs="Times New Roman"/>
          <w:b w:val="0"/>
          <w:bCs w:val="0"/>
          <w:sz w:val="24"/>
          <w:szCs w:val="24"/>
          <w:vertAlign w:val="subscript"/>
          <w:lang w:val="en-US" w:eastAsia="zh-CN"/>
        </w:rPr>
        <w:t>j</w:t>
      </w:r>
      <w:r>
        <w:rPr>
          <w:rFonts w:hint="default" w:ascii="Times New Roman" w:hAnsi="Times New Roman" w:eastAsia="仿宋" w:cs="Times New Roman"/>
          <w:b w:val="0"/>
          <w:bCs w:val="0"/>
          <w:sz w:val="24"/>
          <w:szCs w:val="24"/>
          <w:lang w:val="en-US" w:eastAsia="zh-CN"/>
        </w:rPr>
        <w:t>，填入表4-1中，绘制f</w:t>
      </w:r>
      <w:r>
        <w:rPr>
          <w:rFonts w:hint="default" w:ascii="Times New Roman" w:hAnsi="Times New Roman" w:eastAsia="仿宋" w:cs="Times New Roman"/>
          <w:b w:val="0"/>
          <w:bCs w:val="0"/>
          <w:sz w:val="24"/>
          <w:szCs w:val="24"/>
          <w:vertAlign w:val="subscript"/>
          <w:lang w:val="en-US" w:eastAsia="zh-CN"/>
        </w:rPr>
        <w:t>j</w:t>
      </w:r>
      <w:r>
        <w:rPr>
          <w:rFonts w:hint="default" w:ascii="Times New Roman" w:hAnsi="Times New Roman" w:eastAsia="仿宋" w:cs="Times New Roman"/>
          <w:b w:val="0"/>
          <w:bCs w:val="0"/>
          <w:sz w:val="24"/>
          <w:szCs w:val="24"/>
          <w:lang w:val="en-US" w:eastAsia="zh-CN"/>
        </w:rPr>
        <w:t>-V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曲线（f</w:t>
      </w:r>
      <w:r>
        <w:rPr>
          <w:rFonts w:hint="default" w:ascii="Times New Roman" w:hAnsi="Times New Roman" w:eastAsia="仿宋" w:cs="Times New Roman"/>
          <w:b w:val="0"/>
          <w:bCs w:val="0"/>
          <w:sz w:val="24"/>
          <w:szCs w:val="24"/>
          <w:vertAlign w:val="subscript"/>
          <w:lang w:val="en-US" w:eastAsia="zh-CN"/>
        </w:rPr>
        <w:t>j</w:t>
      </w:r>
      <w:r>
        <w:rPr>
          <w:rFonts w:hint="default" w:ascii="Times New Roman" w:hAnsi="Times New Roman" w:eastAsia="仿宋" w:cs="Times New Roman"/>
          <w:b w:val="0"/>
          <w:bCs w:val="0"/>
          <w:sz w:val="24"/>
          <w:szCs w:val="24"/>
          <w:lang w:val="en-US" w:eastAsia="zh-CN"/>
        </w:rPr>
        <w:t>-V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曲线即为静态频率调制特性曲线）如图2-1所示，不同直流偏置电压下的示波器输出波形如图2-2所示。表中所记录的V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均为实验过程中万用表测量的实际值。</w:t>
      </w:r>
    </w:p>
    <w:p w14:paraId="05BC754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仿宋" w:cs="Times New Roman"/>
          <w:b w:val="0"/>
          <w:bCs w:val="0"/>
          <w:color w:val="auto"/>
          <w:sz w:val="24"/>
          <w:szCs w:val="24"/>
          <w:lang w:val="en-US" w:eastAsia="zh-CN"/>
        </w:rPr>
      </w:pPr>
      <w:r>
        <w:rPr>
          <w:rFonts w:hint="default" w:ascii="Times New Roman" w:hAnsi="Times New Roman" w:eastAsia="仿宋" w:cs="Times New Roman"/>
          <w:b w:val="0"/>
          <w:bCs w:val="0"/>
          <w:sz w:val="24"/>
          <w:szCs w:val="24"/>
          <w:lang w:val="en-US" w:eastAsia="zh-CN"/>
        </w:rPr>
        <w:t>由图2-1可知，加入变容二极管后的振荡频率f</w:t>
      </w:r>
      <w:r>
        <w:rPr>
          <w:rFonts w:hint="default" w:ascii="Times New Roman" w:hAnsi="Times New Roman" w:eastAsia="仿宋" w:cs="Times New Roman"/>
          <w:b w:val="0"/>
          <w:bCs w:val="0"/>
          <w:sz w:val="24"/>
          <w:szCs w:val="24"/>
          <w:vertAlign w:val="subscript"/>
          <w:lang w:val="en-US" w:eastAsia="zh-CN"/>
        </w:rPr>
        <w:t>j</w:t>
      </w:r>
      <w:r>
        <w:rPr>
          <w:rFonts w:hint="default" w:ascii="Times New Roman" w:hAnsi="Times New Roman" w:eastAsia="仿宋" w:cs="Times New Roman"/>
          <w:b w:val="0"/>
          <w:bCs w:val="0"/>
          <w:sz w:val="24"/>
          <w:szCs w:val="24"/>
          <w:lang w:val="en-US" w:eastAsia="zh-CN"/>
        </w:rPr>
        <w:t>随偏置电压V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的增大而增大，且增大幅度先大后小。根据变容二极管结电容的计算公式</w:t>
      </w:r>
      <w:r>
        <w:rPr>
          <w:rFonts w:hint="default" w:ascii="Times New Roman" w:hAnsi="Times New Roman" w:eastAsia="仿宋" w:cs="Times New Roman"/>
          <w:b w:val="0"/>
          <w:bCs w:val="0"/>
          <w:color w:val="0070C0"/>
          <w:sz w:val="36"/>
          <w:szCs w:val="36"/>
        </w:rPr>
        <w:object>
          <v:shape id="_x0000_i1025" o:spt="75" type="#_x0000_t75" style="height:43.85pt;width:63.85pt;" o:ole="t" filled="f" o:preferrelative="t" stroked="f" coordsize="21600,21600">
            <v:path/>
            <v:fill on="f" focussize="0,0"/>
            <v:stroke on="f" joinstyle="miter"/>
            <v:imagedata r:id="rId16" o:title=""/>
            <o:lock v:ext="edit" aspectratio="t"/>
            <w10:wrap type="none"/>
            <w10:anchorlock/>
          </v:shape>
          <o:OLEObject Type="Embed" ProgID="Equation.DSMT4" ShapeID="_x0000_i1025" DrawAspect="Content" ObjectID="_1468075725" r:id="rId15">
            <o:LockedField>false</o:LockedField>
          </o:OLEObject>
        </w:object>
      </w:r>
      <w:r>
        <w:rPr>
          <w:rFonts w:hint="default" w:ascii="Times New Roman" w:hAnsi="Times New Roman" w:eastAsia="仿宋" w:cs="Times New Roman"/>
          <w:b w:val="0"/>
          <w:bCs w:val="0"/>
          <w:color w:val="auto"/>
          <w:sz w:val="24"/>
          <w:szCs w:val="24"/>
          <w:lang w:val="en-US" w:eastAsia="zh-CN"/>
        </w:rPr>
        <w:t>可知当直流偏置电压V</w:t>
      </w:r>
      <w:r>
        <w:rPr>
          <w:rFonts w:hint="default" w:ascii="Times New Roman" w:hAnsi="Times New Roman" w:eastAsia="仿宋" w:cs="Times New Roman"/>
          <w:b w:val="0"/>
          <w:bCs w:val="0"/>
          <w:color w:val="auto"/>
          <w:sz w:val="24"/>
          <w:szCs w:val="24"/>
          <w:vertAlign w:val="subscript"/>
          <w:lang w:val="en-US" w:eastAsia="zh-CN"/>
        </w:rPr>
        <w:t>Q</w:t>
      </w:r>
      <w:r>
        <w:rPr>
          <w:rFonts w:hint="default" w:ascii="Times New Roman" w:hAnsi="Times New Roman" w:eastAsia="仿宋" w:cs="Times New Roman"/>
          <w:b w:val="0"/>
          <w:bCs w:val="0"/>
          <w:color w:val="auto"/>
          <w:sz w:val="24"/>
          <w:szCs w:val="24"/>
          <w:lang w:val="en-US" w:eastAsia="zh-CN"/>
        </w:rPr>
        <w:t>增大时，结电容减小，再由振荡频率的计算公式</w:t>
      </w:r>
      <w:r>
        <w:rPr>
          <w:rFonts w:hint="default" w:ascii="Times New Roman" w:hAnsi="Times New Roman" w:eastAsia="仿宋" w:cs="Times New Roman"/>
          <w:b w:val="0"/>
          <w:bCs w:val="0"/>
          <w:color w:val="0070C0"/>
          <w:sz w:val="36"/>
          <w:szCs w:val="36"/>
        </w:rPr>
        <w:object>
          <v:shape id="_x0000_i1026" o:spt="75" type="#_x0000_t75" style="height:25.05pt;width:51.35pt;" o:ole="t" filled="f" o:preferrelative="t" stroked="f" coordsize="21600,21600">
            <v:path/>
            <v:fill on="f" focussize="0,0"/>
            <v:stroke on="f" joinstyle="miter"/>
            <v:imagedata r:id="rId18" o:title=""/>
            <o:lock v:ext="edit" aspectratio="t"/>
            <w10:wrap type="none"/>
            <w10:anchorlock/>
          </v:shape>
          <o:OLEObject Type="Embed" ProgID="Equation.DSMT4" ShapeID="_x0000_i1026" DrawAspect="Content" ObjectID="_1468075726" r:id="rId17">
            <o:LockedField>false</o:LockedField>
          </o:OLEObject>
        </w:object>
      </w:r>
      <w:r>
        <w:rPr>
          <w:rFonts w:hint="default" w:ascii="Times New Roman" w:hAnsi="Times New Roman" w:eastAsia="仿宋" w:cs="Times New Roman"/>
          <w:b w:val="0"/>
          <w:bCs w:val="0"/>
          <w:color w:val="auto"/>
          <w:sz w:val="24"/>
          <w:szCs w:val="24"/>
          <w:lang w:eastAsia="zh-CN"/>
        </w:rPr>
        <w:t>（</w:t>
      </w:r>
      <w:r>
        <w:rPr>
          <w:rFonts w:hint="default" w:ascii="Times New Roman" w:hAnsi="Times New Roman" w:eastAsia="仿宋" w:cs="Times New Roman"/>
          <w:b w:val="0"/>
          <w:bCs w:val="0"/>
          <w:color w:val="auto"/>
          <w:sz w:val="24"/>
          <w:szCs w:val="24"/>
        </w:rPr>
        <w:object>
          <v:shape id="_x0000_i1027" o:spt="75" type="#_x0000_t75" style="height:18.15pt;width:15.05pt;" o:ole="t" filled="f" o:preferrelative="t" stroked="f" coordsize="21600,21600">
            <v:path/>
            <v:fill on="f" focussize="0,0"/>
            <v:stroke on="f" joinstyle="miter"/>
            <v:imagedata r:id="rId20" o:title=""/>
            <o:lock v:ext="edit" aspectratio="t"/>
            <w10:wrap type="none"/>
            <w10:anchorlock/>
          </v:shape>
          <o:OLEObject Type="Embed" ProgID="Equation.DSMT4" ShapeID="_x0000_i1027" DrawAspect="Content" ObjectID="_1468075727" r:id="rId19">
            <o:LockedField>false</o:LockedField>
          </o:OLEObject>
        </w:object>
      </w:r>
      <w:r>
        <w:rPr>
          <w:rFonts w:hint="default" w:ascii="Times New Roman" w:hAnsi="Times New Roman" w:eastAsia="仿宋" w:cs="Times New Roman"/>
          <w:b w:val="0"/>
          <w:bCs w:val="0"/>
          <w:color w:val="auto"/>
          <w:sz w:val="24"/>
          <w:szCs w:val="24"/>
        </w:rPr>
        <w:t>等于0</w:t>
      </w:r>
      <w:r>
        <w:rPr>
          <w:rFonts w:hint="default" w:ascii="Times New Roman" w:hAnsi="Times New Roman" w:eastAsia="仿宋" w:cs="Times New Roman"/>
          <w:b w:val="0"/>
          <w:bCs w:val="0"/>
          <w:color w:val="auto"/>
          <w:sz w:val="24"/>
          <w:szCs w:val="24"/>
          <w:lang w:val="en-US" w:eastAsia="zh-CN"/>
        </w:rPr>
        <w:t>即不加输入信号</w:t>
      </w:r>
      <w:r>
        <w:rPr>
          <w:rFonts w:hint="default" w:ascii="Times New Roman" w:hAnsi="Times New Roman" w:eastAsia="仿宋" w:cs="Times New Roman"/>
          <w:b w:val="0"/>
          <w:bCs w:val="0"/>
          <w:color w:val="auto"/>
          <w:sz w:val="24"/>
          <w:szCs w:val="24"/>
        </w:rPr>
        <w:t>时的振荡频率）</w:t>
      </w:r>
      <w:r>
        <w:rPr>
          <w:rFonts w:hint="default" w:ascii="Times New Roman" w:hAnsi="Times New Roman" w:eastAsia="仿宋" w:cs="Times New Roman"/>
          <w:b w:val="0"/>
          <w:bCs w:val="0"/>
          <w:color w:val="auto"/>
          <w:sz w:val="24"/>
          <w:szCs w:val="24"/>
          <w:lang w:val="en-US" w:eastAsia="zh-CN"/>
        </w:rPr>
        <w:t>可知</w:t>
      </w:r>
      <w:r>
        <w:rPr>
          <w:rFonts w:hint="default" w:ascii="Times New Roman" w:hAnsi="Times New Roman" w:eastAsia="仿宋" w:cs="Times New Roman"/>
          <w:b w:val="0"/>
          <w:bCs w:val="0"/>
          <w:color w:val="auto"/>
          <w:sz w:val="24"/>
          <w:szCs w:val="24"/>
        </w:rPr>
        <w:t>，</w:t>
      </w:r>
      <w:r>
        <w:rPr>
          <w:rFonts w:hint="default" w:ascii="Times New Roman" w:hAnsi="Times New Roman" w:eastAsia="仿宋" w:cs="Times New Roman"/>
          <w:b w:val="0"/>
          <w:bCs w:val="0"/>
          <w:color w:val="auto"/>
          <w:sz w:val="24"/>
          <w:szCs w:val="24"/>
          <w:lang w:val="en-US" w:eastAsia="zh-CN"/>
        </w:rPr>
        <w:t>结电容减小则载波频率增大，与实验结果相符合。</w:t>
      </w:r>
    </w:p>
    <w:p w14:paraId="467F88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表4-1  V</w:t>
      </w:r>
      <w:r>
        <w:rPr>
          <w:rFonts w:hint="default" w:ascii="Times New Roman" w:hAnsi="Times New Roman" w:eastAsia="仿宋" w:cs="Times New Roman"/>
          <w:b w:val="0"/>
          <w:bCs w:val="0"/>
          <w:sz w:val="21"/>
          <w:szCs w:val="21"/>
          <w:vertAlign w:val="subscript"/>
          <w:lang w:val="en-US" w:eastAsia="zh-CN"/>
        </w:rPr>
        <w:t>Q</w:t>
      </w:r>
      <w:r>
        <w:rPr>
          <w:rFonts w:hint="default" w:ascii="Times New Roman" w:hAnsi="Times New Roman" w:eastAsia="仿宋" w:cs="Times New Roman"/>
          <w:b w:val="0"/>
          <w:bCs w:val="0"/>
          <w:sz w:val="21"/>
          <w:szCs w:val="21"/>
          <w:lang w:val="en-US" w:eastAsia="zh-CN"/>
        </w:rPr>
        <w:t>与相对应的f</w:t>
      </w:r>
      <w:r>
        <w:rPr>
          <w:rFonts w:hint="default" w:ascii="Times New Roman" w:hAnsi="Times New Roman" w:eastAsia="仿宋" w:cs="Times New Roman"/>
          <w:b w:val="0"/>
          <w:bCs w:val="0"/>
          <w:sz w:val="21"/>
          <w:szCs w:val="21"/>
          <w:vertAlign w:val="subscript"/>
          <w:lang w:val="en-US" w:eastAsia="zh-CN"/>
        </w:rPr>
        <w:t>j</w:t>
      </w:r>
      <w:r>
        <w:rPr>
          <w:rFonts w:hint="default" w:ascii="Times New Roman" w:hAnsi="Times New Roman" w:eastAsia="仿宋" w:cs="Times New Roman"/>
          <w:b w:val="0"/>
          <w:bCs w:val="0"/>
          <w:sz w:val="21"/>
          <w:szCs w:val="21"/>
          <w:lang w:val="en-US" w:eastAsia="zh-CN"/>
        </w:rPr>
        <w:t>及C</w:t>
      </w:r>
      <w:r>
        <w:rPr>
          <w:rFonts w:hint="default" w:ascii="Times New Roman" w:hAnsi="Times New Roman" w:eastAsia="仿宋" w:cs="Times New Roman"/>
          <w:b w:val="0"/>
          <w:bCs w:val="0"/>
          <w:sz w:val="21"/>
          <w:szCs w:val="21"/>
          <w:vertAlign w:val="subscript"/>
          <w:lang w:val="en-US" w:eastAsia="zh-CN"/>
        </w:rPr>
        <w:t>j</w:t>
      </w:r>
    </w:p>
    <w:tbl>
      <w:tblPr>
        <w:tblStyle w:val="2"/>
        <w:tblW w:w="8790" w:type="dxa"/>
        <w:tblInd w:w="98" w:type="dxa"/>
        <w:tblLayout w:type="fixed"/>
        <w:tblCellMar>
          <w:top w:w="0" w:type="dxa"/>
          <w:left w:w="108" w:type="dxa"/>
          <w:bottom w:w="0" w:type="dxa"/>
          <w:right w:w="108" w:type="dxa"/>
        </w:tblCellMar>
      </w:tblPr>
      <w:tblGrid>
        <w:gridCol w:w="830"/>
        <w:gridCol w:w="940"/>
        <w:gridCol w:w="940"/>
        <w:gridCol w:w="830"/>
        <w:gridCol w:w="1050"/>
        <w:gridCol w:w="1050"/>
        <w:gridCol w:w="1050"/>
        <w:gridCol w:w="1050"/>
        <w:gridCol w:w="1050"/>
      </w:tblGrid>
      <w:tr w14:paraId="61F7D791">
        <w:tblPrEx>
          <w:tblCellMar>
            <w:top w:w="0" w:type="dxa"/>
            <w:left w:w="108" w:type="dxa"/>
            <w:bottom w:w="0" w:type="dxa"/>
            <w:right w:w="108" w:type="dxa"/>
          </w:tblCellMar>
        </w:tblPrEx>
        <w:trPr>
          <w:trHeight w:val="280" w:hRule="atLeast"/>
        </w:trPr>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8D82E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V</w:t>
            </w:r>
            <w:r>
              <w:rPr>
                <w:rFonts w:hint="default" w:ascii="Times New Roman" w:hAnsi="Times New Roman" w:eastAsia="仿宋" w:cs="Times New Roman"/>
                <w:b w:val="0"/>
                <w:bCs w:val="0"/>
                <w:sz w:val="22"/>
                <w:szCs w:val="22"/>
                <w:vertAlign w:val="subscript"/>
                <w:lang w:val="en-US" w:eastAsia="zh-CN"/>
              </w:rPr>
              <w:t>Q</w:t>
            </w:r>
            <w:r>
              <w:rPr>
                <w:rFonts w:hint="default" w:ascii="Times New Roman" w:hAnsi="Times New Roman" w:eastAsia="仿宋" w:cs="Times New Roman"/>
                <w:b w:val="0"/>
                <w:bCs w:val="0"/>
                <w:sz w:val="22"/>
                <w:szCs w:val="22"/>
                <w:lang w:val="en-US" w:eastAsia="zh-CN"/>
              </w:rPr>
              <w:t>/V</w:t>
            </w:r>
          </w:p>
        </w:tc>
        <w:tc>
          <w:tcPr>
            <w:tcW w:w="940" w:type="dxa"/>
            <w:tcBorders>
              <w:top w:val="single" w:color="auto" w:sz="4" w:space="0"/>
              <w:left w:val="single" w:color="auto" w:sz="4" w:space="0"/>
              <w:bottom w:val="single" w:color="auto" w:sz="4" w:space="0"/>
              <w:right w:val="single" w:color="auto" w:sz="4" w:space="0"/>
            </w:tcBorders>
            <w:shd w:val="clear" w:color="auto" w:fill="auto"/>
            <w:vAlign w:val="center"/>
          </w:tcPr>
          <w:p w14:paraId="5467198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2.3</w:t>
            </w:r>
          </w:p>
        </w:tc>
        <w:tc>
          <w:tcPr>
            <w:tcW w:w="940" w:type="dxa"/>
            <w:tcBorders>
              <w:top w:val="single" w:color="auto" w:sz="4" w:space="0"/>
              <w:left w:val="single" w:color="auto" w:sz="4" w:space="0"/>
              <w:bottom w:val="single" w:color="auto" w:sz="4" w:space="0"/>
              <w:right w:val="single" w:color="auto" w:sz="4" w:space="0"/>
            </w:tcBorders>
            <w:shd w:val="clear" w:color="auto" w:fill="auto"/>
            <w:vAlign w:val="center"/>
          </w:tcPr>
          <w:p w14:paraId="2C5F481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3</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B5A5A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4</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0C384F7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5</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6B74105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6</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3045261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7</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7EF29B9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8</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58A2A5D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9</w:t>
            </w:r>
          </w:p>
        </w:tc>
      </w:tr>
      <w:tr w14:paraId="156B19A6">
        <w:tblPrEx>
          <w:tblCellMar>
            <w:top w:w="0" w:type="dxa"/>
            <w:left w:w="108" w:type="dxa"/>
            <w:bottom w:w="0" w:type="dxa"/>
            <w:right w:w="108" w:type="dxa"/>
          </w:tblCellMar>
        </w:tblPrEx>
        <w:trPr>
          <w:trHeight w:val="280" w:hRule="atLeast"/>
        </w:trPr>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3BC981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f</w:t>
            </w:r>
            <w:r>
              <w:rPr>
                <w:rFonts w:hint="default" w:ascii="Times New Roman" w:hAnsi="Times New Roman" w:eastAsia="仿宋" w:cs="Times New Roman"/>
                <w:b w:val="0"/>
                <w:bCs w:val="0"/>
                <w:sz w:val="22"/>
                <w:szCs w:val="22"/>
                <w:vertAlign w:val="subscript"/>
                <w:lang w:val="en-US" w:eastAsia="zh-CN"/>
              </w:rPr>
              <w:t>j</w:t>
            </w:r>
            <w:r>
              <w:rPr>
                <w:rFonts w:hint="default" w:ascii="Times New Roman" w:hAnsi="Times New Roman" w:eastAsia="仿宋" w:cs="Times New Roman"/>
                <w:b w:val="0"/>
                <w:bCs w:val="0"/>
                <w:sz w:val="22"/>
                <w:szCs w:val="22"/>
                <w:lang w:val="en-US" w:eastAsia="zh-CN"/>
              </w:rPr>
              <w:t>/MHz</w:t>
            </w:r>
          </w:p>
        </w:tc>
        <w:tc>
          <w:tcPr>
            <w:tcW w:w="940" w:type="dxa"/>
            <w:tcBorders>
              <w:top w:val="single" w:color="auto" w:sz="4" w:space="0"/>
              <w:left w:val="single" w:color="auto" w:sz="4" w:space="0"/>
              <w:bottom w:val="single" w:color="auto" w:sz="4" w:space="0"/>
              <w:right w:val="single" w:color="auto" w:sz="4" w:space="0"/>
            </w:tcBorders>
            <w:shd w:val="clear" w:color="auto" w:fill="auto"/>
            <w:vAlign w:val="center"/>
          </w:tcPr>
          <w:p w14:paraId="570D682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3.55</w:t>
            </w:r>
          </w:p>
        </w:tc>
        <w:tc>
          <w:tcPr>
            <w:tcW w:w="940" w:type="dxa"/>
            <w:tcBorders>
              <w:top w:val="single" w:color="auto" w:sz="4" w:space="0"/>
              <w:left w:val="single" w:color="auto" w:sz="4" w:space="0"/>
              <w:bottom w:val="single" w:color="auto" w:sz="4" w:space="0"/>
              <w:right w:val="single" w:color="auto" w:sz="4" w:space="0"/>
            </w:tcBorders>
            <w:shd w:val="clear" w:color="auto" w:fill="auto"/>
            <w:vAlign w:val="center"/>
          </w:tcPr>
          <w:p w14:paraId="4DE7E92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3.62</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3F01782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 xml:space="preserve">3.68 </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20AC71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3.75</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0879917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 xml:space="preserve">3.82 </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620F2E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3.91</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42E895A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3.92</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1FA656E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3.94</w:t>
            </w:r>
          </w:p>
        </w:tc>
      </w:tr>
      <w:tr w14:paraId="44745F09">
        <w:tblPrEx>
          <w:tblCellMar>
            <w:top w:w="0" w:type="dxa"/>
            <w:left w:w="108" w:type="dxa"/>
            <w:bottom w:w="0" w:type="dxa"/>
            <w:right w:w="108" w:type="dxa"/>
          </w:tblCellMar>
        </w:tblPrEx>
        <w:trPr>
          <w:trHeight w:val="280" w:hRule="atLeast"/>
        </w:trPr>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1263CB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C</w:t>
            </w:r>
            <w:r>
              <w:rPr>
                <w:rFonts w:hint="default" w:ascii="Times New Roman" w:hAnsi="Times New Roman" w:eastAsia="仿宋" w:cs="Times New Roman"/>
                <w:b w:val="0"/>
                <w:bCs w:val="0"/>
                <w:sz w:val="22"/>
                <w:szCs w:val="22"/>
                <w:vertAlign w:val="subscript"/>
                <w:lang w:val="en-US" w:eastAsia="zh-CN"/>
              </w:rPr>
              <w:t>j</w:t>
            </w:r>
            <w:r>
              <w:rPr>
                <w:rFonts w:hint="default" w:ascii="Times New Roman" w:hAnsi="Times New Roman" w:eastAsia="仿宋" w:cs="Times New Roman"/>
                <w:b w:val="0"/>
                <w:bCs w:val="0"/>
                <w:sz w:val="22"/>
                <w:szCs w:val="22"/>
                <w:lang w:val="en-US" w:eastAsia="zh-CN"/>
              </w:rPr>
              <w:t>/pF</w:t>
            </w:r>
          </w:p>
        </w:tc>
        <w:tc>
          <w:tcPr>
            <w:tcW w:w="940" w:type="dxa"/>
            <w:tcBorders>
              <w:top w:val="single" w:color="auto" w:sz="4" w:space="0"/>
              <w:left w:val="single" w:color="auto" w:sz="4" w:space="0"/>
              <w:bottom w:val="single" w:color="auto" w:sz="4" w:space="0"/>
              <w:right w:val="single" w:color="auto" w:sz="4" w:space="0"/>
            </w:tcBorders>
            <w:shd w:val="clear" w:color="auto" w:fill="auto"/>
            <w:vAlign w:val="center"/>
          </w:tcPr>
          <w:p w14:paraId="5BA88E2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 xml:space="preserve">3.28 </w:t>
            </w:r>
          </w:p>
        </w:tc>
        <w:tc>
          <w:tcPr>
            <w:tcW w:w="940" w:type="dxa"/>
            <w:tcBorders>
              <w:top w:val="single" w:color="auto" w:sz="4" w:space="0"/>
              <w:left w:val="single" w:color="auto" w:sz="4" w:space="0"/>
              <w:bottom w:val="single" w:color="auto" w:sz="4" w:space="0"/>
              <w:right w:val="single" w:color="auto" w:sz="4" w:space="0"/>
            </w:tcBorders>
            <w:shd w:val="clear" w:color="auto" w:fill="auto"/>
            <w:vAlign w:val="center"/>
          </w:tcPr>
          <w:p w14:paraId="775613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 xml:space="preserve">2.09 </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007D52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1.05</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0BC956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 xml:space="preserve">-0.06 </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3AD1B5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 xml:space="preserve">-1.56 </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687A76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-2.34</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59C5A8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 xml:space="preserve">-2.93 </w:t>
            </w:r>
          </w:p>
        </w:tc>
        <w:tc>
          <w:tcPr>
            <w:tcW w:w="1050" w:type="dxa"/>
            <w:tcBorders>
              <w:top w:val="single" w:color="auto" w:sz="4" w:space="0"/>
              <w:left w:val="single" w:color="auto" w:sz="4" w:space="0"/>
              <w:bottom w:val="single" w:color="auto" w:sz="4" w:space="0"/>
              <w:right w:val="single" w:color="auto" w:sz="4" w:space="0"/>
            </w:tcBorders>
            <w:shd w:val="clear" w:color="auto" w:fill="auto"/>
            <w:vAlign w:val="center"/>
          </w:tcPr>
          <w:p w14:paraId="4ECD3CD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2"/>
                <w:szCs w:val="22"/>
                <w:lang w:val="en-US" w:eastAsia="zh-CN"/>
              </w:rPr>
            </w:pPr>
            <w:r>
              <w:rPr>
                <w:rFonts w:hint="default" w:ascii="Times New Roman" w:hAnsi="Times New Roman" w:eastAsia="仿宋" w:cs="Times New Roman"/>
                <w:b w:val="0"/>
                <w:bCs w:val="0"/>
                <w:sz w:val="22"/>
                <w:szCs w:val="22"/>
                <w:lang w:val="en-US" w:eastAsia="zh-CN"/>
              </w:rPr>
              <w:t xml:space="preserve">-3.39 </w:t>
            </w:r>
          </w:p>
        </w:tc>
      </w:tr>
    </w:tbl>
    <w:p w14:paraId="17C044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rPr>
      </w:pPr>
      <w:r>
        <w:rPr>
          <w:rFonts w:hint="default" w:ascii="Times New Roman" w:hAnsi="Times New Roman" w:eastAsia="仿宋" w:cs="Times New Roman"/>
          <w:b w:val="0"/>
          <w:bCs w:val="0"/>
        </w:rPr>
        <w:drawing>
          <wp:inline distT="0" distB="0" distL="114300" distR="114300">
            <wp:extent cx="4514215" cy="2367915"/>
            <wp:effectExtent l="4445" t="4445" r="15240" b="1524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A1D8D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subscript"/>
          <w:lang w:val="en-US" w:eastAsia="zh-CN"/>
        </w:rPr>
      </w:pPr>
      <w:r>
        <w:rPr>
          <w:rFonts w:hint="default" w:ascii="Times New Roman" w:hAnsi="Times New Roman" w:eastAsia="仿宋" w:cs="Times New Roman"/>
          <w:b w:val="0"/>
          <w:bCs w:val="0"/>
          <w:lang w:val="en-US" w:eastAsia="zh-CN"/>
        </w:rPr>
        <w:t xml:space="preserve">图2-1  </w:t>
      </w:r>
      <w:r>
        <w:rPr>
          <w:rFonts w:hint="default" w:ascii="Times New Roman" w:hAnsi="Times New Roman" w:eastAsia="仿宋" w:cs="Times New Roman"/>
          <w:b w:val="0"/>
          <w:bCs w:val="0"/>
          <w:sz w:val="21"/>
          <w:szCs w:val="21"/>
          <w:lang w:val="en-US" w:eastAsia="zh-CN"/>
        </w:rPr>
        <w:t>V</w:t>
      </w:r>
      <w:r>
        <w:rPr>
          <w:rFonts w:hint="default" w:ascii="Times New Roman" w:hAnsi="Times New Roman" w:eastAsia="仿宋" w:cs="Times New Roman"/>
          <w:b w:val="0"/>
          <w:bCs w:val="0"/>
          <w:sz w:val="21"/>
          <w:szCs w:val="21"/>
          <w:vertAlign w:val="subscript"/>
          <w:lang w:val="en-US" w:eastAsia="zh-CN"/>
        </w:rPr>
        <w:t>Q</w:t>
      </w:r>
      <w:r>
        <w:rPr>
          <w:rFonts w:hint="default" w:ascii="Times New Roman" w:hAnsi="Times New Roman" w:eastAsia="仿宋" w:cs="Times New Roman"/>
          <w:b w:val="0"/>
          <w:bCs w:val="0"/>
          <w:sz w:val="21"/>
          <w:szCs w:val="21"/>
          <w:lang w:val="en-US" w:eastAsia="zh-CN"/>
        </w:rPr>
        <w:t>与相对应的f</w:t>
      </w:r>
      <w:r>
        <w:rPr>
          <w:rFonts w:hint="default" w:ascii="Times New Roman" w:hAnsi="Times New Roman" w:eastAsia="仿宋" w:cs="Times New Roman"/>
          <w:b w:val="0"/>
          <w:bCs w:val="0"/>
          <w:sz w:val="21"/>
          <w:szCs w:val="21"/>
          <w:vertAlign w:val="subscript"/>
          <w:lang w:val="en-US" w:eastAsia="zh-CN"/>
        </w:rPr>
        <w:t>j</w:t>
      </w:r>
    </w:p>
    <w:tbl>
      <w:tblPr>
        <w:tblStyle w:val="3"/>
        <w:tblW w:w="81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5"/>
        <w:gridCol w:w="2135"/>
        <w:gridCol w:w="2135"/>
        <w:gridCol w:w="2117"/>
      </w:tblGrid>
      <w:tr w14:paraId="69D1B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2" w:hRule="atLeast"/>
        </w:trPr>
        <w:tc>
          <w:tcPr>
            <w:tcW w:w="2039" w:type="dxa"/>
          </w:tcPr>
          <w:p w14:paraId="4D6589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1"/>
                <w:szCs w:val="21"/>
                <w:vertAlign w:val="baseline"/>
                <w:lang w:val="en-US" w:eastAsia="zh-CN"/>
              </w:rPr>
              <w:drawing>
                <wp:inline distT="0" distB="0" distL="114300" distR="114300">
                  <wp:extent cx="1210310" cy="907415"/>
                  <wp:effectExtent l="0" t="0" r="8890" b="6985"/>
                  <wp:docPr id="51" name="图片 51" descr="3532c5ef0d5af5e3833db40e0674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3532c5ef0d5af5e3833db40e0674f64"/>
                          <pic:cNvPicPr>
                            <a:picLocks noChangeAspect="1"/>
                          </pic:cNvPicPr>
                        </pic:nvPicPr>
                        <pic:blipFill>
                          <a:blip r:embed="rId22"/>
                          <a:stretch>
                            <a:fillRect/>
                          </a:stretch>
                        </pic:blipFill>
                        <pic:spPr>
                          <a:xfrm>
                            <a:off x="0" y="0"/>
                            <a:ext cx="1210310" cy="907415"/>
                          </a:xfrm>
                          <a:prstGeom prst="rect">
                            <a:avLst/>
                          </a:prstGeom>
                        </pic:spPr>
                      </pic:pic>
                    </a:graphicData>
                  </a:graphic>
                </wp:inline>
              </w:drawing>
            </w:r>
          </w:p>
        </w:tc>
        <w:tc>
          <w:tcPr>
            <w:tcW w:w="2039" w:type="dxa"/>
          </w:tcPr>
          <w:p w14:paraId="049818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1"/>
                <w:szCs w:val="21"/>
                <w:vertAlign w:val="baseline"/>
                <w:lang w:val="en-US" w:eastAsia="zh-CN"/>
              </w:rPr>
              <w:drawing>
                <wp:inline distT="0" distB="0" distL="114300" distR="114300">
                  <wp:extent cx="1210310" cy="907415"/>
                  <wp:effectExtent l="0" t="0" r="8890" b="6985"/>
                  <wp:docPr id="52" name="图片 52" descr="d91690a69de77ffb38189c64c3b3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d91690a69de77ffb38189c64c3b3a44"/>
                          <pic:cNvPicPr>
                            <a:picLocks noChangeAspect="1"/>
                          </pic:cNvPicPr>
                        </pic:nvPicPr>
                        <pic:blipFill>
                          <a:blip r:embed="rId23"/>
                          <a:stretch>
                            <a:fillRect/>
                          </a:stretch>
                        </pic:blipFill>
                        <pic:spPr>
                          <a:xfrm>
                            <a:off x="0" y="0"/>
                            <a:ext cx="1210310" cy="907415"/>
                          </a:xfrm>
                          <a:prstGeom prst="rect">
                            <a:avLst/>
                          </a:prstGeom>
                        </pic:spPr>
                      </pic:pic>
                    </a:graphicData>
                  </a:graphic>
                </wp:inline>
              </w:drawing>
            </w:r>
          </w:p>
        </w:tc>
        <w:tc>
          <w:tcPr>
            <w:tcW w:w="2039" w:type="dxa"/>
          </w:tcPr>
          <w:p w14:paraId="3F3A4F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1"/>
                <w:szCs w:val="21"/>
                <w:vertAlign w:val="baseline"/>
                <w:lang w:val="en-US" w:eastAsia="zh-CN"/>
              </w:rPr>
              <w:drawing>
                <wp:inline distT="0" distB="0" distL="114300" distR="114300">
                  <wp:extent cx="1210310" cy="907415"/>
                  <wp:effectExtent l="0" t="0" r="8890" b="6985"/>
                  <wp:docPr id="53" name="图片 53" descr="4ed4cda9f7d8c5320f7d6b9f503f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4ed4cda9f7d8c5320f7d6b9f503f359"/>
                          <pic:cNvPicPr>
                            <a:picLocks noChangeAspect="1"/>
                          </pic:cNvPicPr>
                        </pic:nvPicPr>
                        <pic:blipFill>
                          <a:blip r:embed="rId24"/>
                          <a:stretch>
                            <a:fillRect/>
                          </a:stretch>
                        </pic:blipFill>
                        <pic:spPr>
                          <a:xfrm>
                            <a:off x="0" y="0"/>
                            <a:ext cx="1210310" cy="907415"/>
                          </a:xfrm>
                          <a:prstGeom prst="rect">
                            <a:avLst/>
                          </a:prstGeom>
                        </pic:spPr>
                      </pic:pic>
                    </a:graphicData>
                  </a:graphic>
                </wp:inline>
              </w:drawing>
            </w:r>
          </w:p>
        </w:tc>
        <w:tc>
          <w:tcPr>
            <w:tcW w:w="2022" w:type="dxa"/>
          </w:tcPr>
          <w:p w14:paraId="77C20B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1"/>
                <w:szCs w:val="21"/>
                <w:vertAlign w:val="baseline"/>
                <w:lang w:val="en-US" w:eastAsia="zh-CN"/>
              </w:rPr>
              <w:drawing>
                <wp:inline distT="0" distB="0" distL="114300" distR="114300">
                  <wp:extent cx="1199515" cy="899160"/>
                  <wp:effectExtent l="0" t="0" r="6985" b="2540"/>
                  <wp:docPr id="54" name="图片 54" descr="d0a185713e8277d00c0e2fcf37dc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d0a185713e8277d00c0e2fcf37dc617"/>
                          <pic:cNvPicPr>
                            <a:picLocks noChangeAspect="1"/>
                          </pic:cNvPicPr>
                        </pic:nvPicPr>
                        <pic:blipFill>
                          <a:blip r:embed="rId25"/>
                          <a:stretch>
                            <a:fillRect/>
                          </a:stretch>
                        </pic:blipFill>
                        <pic:spPr>
                          <a:xfrm>
                            <a:off x="0" y="0"/>
                            <a:ext cx="1199515" cy="899160"/>
                          </a:xfrm>
                          <a:prstGeom prst="rect">
                            <a:avLst/>
                          </a:prstGeom>
                        </pic:spPr>
                      </pic:pic>
                    </a:graphicData>
                  </a:graphic>
                </wp:inline>
              </w:drawing>
            </w:r>
          </w:p>
        </w:tc>
      </w:tr>
      <w:tr w14:paraId="5BA5E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trPr>
        <w:tc>
          <w:tcPr>
            <w:tcW w:w="2039" w:type="dxa"/>
          </w:tcPr>
          <w:p w14:paraId="64F772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2"/>
                <w:szCs w:val="22"/>
                <w:lang w:val="en-US" w:eastAsia="zh-CN"/>
              </w:rPr>
              <w:t>V</w:t>
            </w:r>
            <w:r>
              <w:rPr>
                <w:rFonts w:hint="default" w:ascii="Times New Roman" w:hAnsi="Times New Roman" w:eastAsia="仿宋" w:cs="Times New Roman"/>
                <w:b w:val="0"/>
                <w:bCs w:val="0"/>
                <w:sz w:val="22"/>
                <w:szCs w:val="22"/>
                <w:vertAlign w:val="subscript"/>
                <w:lang w:val="en-US" w:eastAsia="zh-CN"/>
              </w:rPr>
              <w:t>Q</w:t>
            </w:r>
            <w:r>
              <w:rPr>
                <w:rFonts w:hint="default" w:ascii="Times New Roman" w:hAnsi="Times New Roman" w:eastAsia="仿宋" w:cs="Times New Roman"/>
                <w:b w:val="0"/>
                <w:bCs w:val="0"/>
                <w:sz w:val="22"/>
                <w:szCs w:val="22"/>
                <w:lang w:val="en-US" w:eastAsia="zh-CN"/>
              </w:rPr>
              <w:t>=2.3V</w:t>
            </w:r>
          </w:p>
        </w:tc>
        <w:tc>
          <w:tcPr>
            <w:tcW w:w="2039" w:type="dxa"/>
          </w:tcPr>
          <w:p w14:paraId="32B104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2"/>
                <w:szCs w:val="22"/>
                <w:lang w:val="en-US" w:eastAsia="zh-CN"/>
              </w:rPr>
              <w:t>V</w:t>
            </w:r>
            <w:r>
              <w:rPr>
                <w:rFonts w:hint="default" w:ascii="Times New Roman" w:hAnsi="Times New Roman" w:eastAsia="仿宋" w:cs="Times New Roman"/>
                <w:b w:val="0"/>
                <w:bCs w:val="0"/>
                <w:sz w:val="22"/>
                <w:szCs w:val="22"/>
                <w:vertAlign w:val="subscript"/>
                <w:lang w:val="en-US" w:eastAsia="zh-CN"/>
              </w:rPr>
              <w:t>Q</w:t>
            </w:r>
            <w:r>
              <w:rPr>
                <w:rFonts w:hint="default" w:ascii="Times New Roman" w:hAnsi="Times New Roman" w:eastAsia="仿宋" w:cs="Times New Roman"/>
                <w:b w:val="0"/>
                <w:bCs w:val="0"/>
                <w:sz w:val="22"/>
                <w:szCs w:val="22"/>
                <w:lang w:val="en-US" w:eastAsia="zh-CN"/>
              </w:rPr>
              <w:t>=3.0V</w:t>
            </w:r>
          </w:p>
        </w:tc>
        <w:tc>
          <w:tcPr>
            <w:tcW w:w="2039" w:type="dxa"/>
          </w:tcPr>
          <w:p w14:paraId="4A2BA6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2"/>
                <w:szCs w:val="22"/>
                <w:lang w:val="en-US" w:eastAsia="zh-CN"/>
              </w:rPr>
              <w:t>V</w:t>
            </w:r>
            <w:r>
              <w:rPr>
                <w:rFonts w:hint="default" w:ascii="Times New Roman" w:hAnsi="Times New Roman" w:eastAsia="仿宋" w:cs="Times New Roman"/>
                <w:b w:val="0"/>
                <w:bCs w:val="0"/>
                <w:sz w:val="22"/>
                <w:szCs w:val="22"/>
                <w:vertAlign w:val="subscript"/>
                <w:lang w:val="en-US" w:eastAsia="zh-CN"/>
              </w:rPr>
              <w:t>Q</w:t>
            </w:r>
            <w:r>
              <w:rPr>
                <w:rFonts w:hint="default" w:ascii="Times New Roman" w:hAnsi="Times New Roman" w:eastAsia="仿宋" w:cs="Times New Roman"/>
                <w:b w:val="0"/>
                <w:bCs w:val="0"/>
                <w:sz w:val="22"/>
                <w:szCs w:val="22"/>
                <w:lang w:val="en-US" w:eastAsia="zh-CN"/>
              </w:rPr>
              <w:t>=4.0V</w:t>
            </w:r>
          </w:p>
        </w:tc>
        <w:tc>
          <w:tcPr>
            <w:tcW w:w="2022" w:type="dxa"/>
          </w:tcPr>
          <w:p w14:paraId="0F72E7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2"/>
                <w:szCs w:val="22"/>
                <w:lang w:val="en-US" w:eastAsia="zh-CN"/>
              </w:rPr>
              <w:t>V</w:t>
            </w:r>
            <w:r>
              <w:rPr>
                <w:rFonts w:hint="default" w:ascii="Times New Roman" w:hAnsi="Times New Roman" w:eastAsia="仿宋" w:cs="Times New Roman"/>
                <w:b w:val="0"/>
                <w:bCs w:val="0"/>
                <w:sz w:val="22"/>
                <w:szCs w:val="22"/>
                <w:vertAlign w:val="subscript"/>
                <w:lang w:val="en-US" w:eastAsia="zh-CN"/>
              </w:rPr>
              <w:t>Q</w:t>
            </w:r>
            <w:r>
              <w:rPr>
                <w:rFonts w:hint="default" w:ascii="Times New Roman" w:hAnsi="Times New Roman" w:eastAsia="仿宋" w:cs="Times New Roman"/>
                <w:b w:val="0"/>
                <w:bCs w:val="0"/>
                <w:sz w:val="22"/>
                <w:szCs w:val="22"/>
                <w:lang w:val="en-US" w:eastAsia="zh-CN"/>
              </w:rPr>
              <w:t>=5.0V</w:t>
            </w:r>
          </w:p>
        </w:tc>
      </w:tr>
      <w:tr w14:paraId="1B815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2" w:hRule="atLeast"/>
        </w:trPr>
        <w:tc>
          <w:tcPr>
            <w:tcW w:w="2039" w:type="dxa"/>
          </w:tcPr>
          <w:p w14:paraId="0AA480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1"/>
                <w:szCs w:val="21"/>
                <w:vertAlign w:val="baseline"/>
                <w:lang w:val="en-US" w:eastAsia="zh-CN"/>
              </w:rPr>
              <w:drawing>
                <wp:inline distT="0" distB="0" distL="114300" distR="114300">
                  <wp:extent cx="1210310" cy="907415"/>
                  <wp:effectExtent l="0" t="0" r="8890" b="6985"/>
                  <wp:docPr id="55" name="图片 55" descr="725b44c4e18b95774bfcf7b55ae2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25b44c4e18b95774bfcf7b55ae2f65"/>
                          <pic:cNvPicPr>
                            <a:picLocks noChangeAspect="1"/>
                          </pic:cNvPicPr>
                        </pic:nvPicPr>
                        <pic:blipFill>
                          <a:blip r:embed="rId26"/>
                          <a:stretch>
                            <a:fillRect/>
                          </a:stretch>
                        </pic:blipFill>
                        <pic:spPr>
                          <a:xfrm>
                            <a:off x="0" y="0"/>
                            <a:ext cx="1210310" cy="907415"/>
                          </a:xfrm>
                          <a:prstGeom prst="rect">
                            <a:avLst/>
                          </a:prstGeom>
                        </pic:spPr>
                      </pic:pic>
                    </a:graphicData>
                  </a:graphic>
                </wp:inline>
              </w:drawing>
            </w:r>
          </w:p>
        </w:tc>
        <w:tc>
          <w:tcPr>
            <w:tcW w:w="2039" w:type="dxa"/>
          </w:tcPr>
          <w:p w14:paraId="52151F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1"/>
                <w:szCs w:val="21"/>
                <w:vertAlign w:val="baseline"/>
                <w:lang w:val="en-US" w:eastAsia="zh-CN"/>
              </w:rPr>
              <w:drawing>
                <wp:inline distT="0" distB="0" distL="114300" distR="114300">
                  <wp:extent cx="1210310" cy="907415"/>
                  <wp:effectExtent l="0" t="0" r="8890" b="6985"/>
                  <wp:docPr id="56" name="图片 56" descr="3649df68bee6016f93147666c117c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3649df68bee6016f93147666c117c79"/>
                          <pic:cNvPicPr>
                            <a:picLocks noChangeAspect="1"/>
                          </pic:cNvPicPr>
                        </pic:nvPicPr>
                        <pic:blipFill>
                          <a:blip r:embed="rId27"/>
                          <a:stretch>
                            <a:fillRect/>
                          </a:stretch>
                        </pic:blipFill>
                        <pic:spPr>
                          <a:xfrm>
                            <a:off x="0" y="0"/>
                            <a:ext cx="1210310" cy="907415"/>
                          </a:xfrm>
                          <a:prstGeom prst="rect">
                            <a:avLst/>
                          </a:prstGeom>
                        </pic:spPr>
                      </pic:pic>
                    </a:graphicData>
                  </a:graphic>
                </wp:inline>
              </w:drawing>
            </w:r>
          </w:p>
        </w:tc>
        <w:tc>
          <w:tcPr>
            <w:tcW w:w="2039" w:type="dxa"/>
          </w:tcPr>
          <w:p w14:paraId="6D3D8B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1"/>
                <w:szCs w:val="21"/>
                <w:vertAlign w:val="baseline"/>
                <w:lang w:val="en-US" w:eastAsia="zh-CN"/>
              </w:rPr>
              <w:drawing>
                <wp:inline distT="0" distB="0" distL="114300" distR="114300">
                  <wp:extent cx="1210310" cy="907415"/>
                  <wp:effectExtent l="0" t="0" r="8890" b="6985"/>
                  <wp:docPr id="57" name="图片 57" descr="b6476e23f86103458b06a30863d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b6476e23f86103458b06a30863d5178"/>
                          <pic:cNvPicPr>
                            <a:picLocks noChangeAspect="1"/>
                          </pic:cNvPicPr>
                        </pic:nvPicPr>
                        <pic:blipFill>
                          <a:blip r:embed="rId28"/>
                          <a:stretch>
                            <a:fillRect/>
                          </a:stretch>
                        </pic:blipFill>
                        <pic:spPr>
                          <a:xfrm>
                            <a:off x="0" y="0"/>
                            <a:ext cx="1210310" cy="907415"/>
                          </a:xfrm>
                          <a:prstGeom prst="rect">
                            <a:avLst/>
                          </a:prstGeom>
                        </pic:spPr>
                      </pic:pic>
                    </a:graphicData>
                  </a:graphic>
                </wp:inline>
              </w:drawing>
            </w:r>
          </w:p>
        </w:tc>
        <w:tc>
          <w:tcPr>
            <w:tcW w:w="2022" w:type="dxa"/>
          </w:tcPr>
          <w:p w14:paraId="3921168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1"/>
                <w:szCs w:val="21"/>
                <w:vertAlign w:val="baseline"/>
                <w:lang w:val="en-US" w:eastAsia="zh-CN"/>
              </w:rPr>
              <w:drawing>
                <wp:inline distT="0" distB="0" distL="114300" distR="114300">
                  <wp:extent cx="1199515" cy="899160"/>
                  <wp:effectExtent l="0" t="0" r="6985" b="2540"/>
                  <wp:docPr id="58" name="图片 58" descr="576fe828c7bf8e89cc267a689187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76fe828c7bf8e89cc267a689187db0"/>
                          <pic:cNvPicPr>
                            <a:picLocks noChangeAspect="1"/>
                          </pic:cNvPicPr>
                        </pic:nvPicPr>
                        <pic:blipFill>
                          <a:blip r:embed="rId29"/>
                          <a:stretch>
                            <a:fillRect/>
                          </a:stretch>
                        </pic:blipFill>
                        <pic:spPr>
                          <a:xfrm>
                            <a:off x="0" y="0"/>
                            <a:ext cx="1199515" cy="899160"/>
                          </a:xfrm>
                          <a:prstGeom prst="rect">
                            <a:avLst/>
                          </a:prstGeom>
                        </pic:spPr>
                      </pic:pic>
                    </a:graphicData>
                  </a:graphic>
                </wp:inline>
              </w:drawing>
            </w:r>
          </w:p>
        </w:tc>
      </w:tr>
      <w:tr w14:paraId="15083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trPr>
        <w:tc>
          <w:tcPr>
            <w:tcW w:w="2039" w:type="dxa"/>
            <w:shd w:val="clear" w:color="auto" w:fill="auto"/>
            <w:vAlign w:val="top"/>
          </w:tcPr>
          <w:p w14:paraId="7022E1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仿宋" w:cs="Times New Roman"/>
                <w:b w:val="0"/>
                <w:bCs w:val="0"/>
                <w:kern w:val="2"/>
                <w:sz w:val="21"/>
                <w:szCs w:val="21"/>
                <w:vertAlign w:val="baseline"/>
                <w:lang w:val="en-US" w:eastAsia="zh-CN" w:bidi="ar-SA"/>
              </w:rPr>
            </w:pPr>
            <w:r>
              <w:rPr>
                <w:rFonts w:hint="default" w:ascii="Times New Roman" w:hAnsi="Times New Roman" w:eastAsia="仿宋" w:cs="Times New Roman"/>
                <w:b w:val="0"/>
                <w:bCs w:val="0"/>
                <w:sz w:val="22"/>
                <w:szCs w:val="22"/>
                <w:lang w:val="en-US" w:eastAsia="zh-CN"/>
              </w:rPr>
              <w:t>V</w:t>
            </w:r>
            <w:r>
              <w:rPr>
                <w:rFonts w:hint="default" w:ascii="Times New Roman" w:hAnsi="Times New Roman" w:eastAsia="仿宋" w:cs="Times New Roman"/>
                <w:b w:val="0"/>
                <w:bCs w:val="0"/>
                <w:sz w:val="22"/>
                <w:szCs w:val="22"/>
                <w:vertAlign w:val="subscript"/>
                <w:lang w:val="en-US" w:eastAsia="zh-CN"/>
              </w:rPr>
              <w:t>Q</w:t>
            </w:r>
            <w:r>
              <w:rPr>
                <w:rFonts w:hint="default" w:ascii="Times New Roman" w:hAnsi="Times New Roman" w:eastAsia="仿宋" w:cs="Times New Roman"/>
                <w:b w:val="0"/>
                <w:bCs w:val="0"/>
                <w:sz w:val="22"/>
                <w:szCs w:val="22"/>
                <w:lang w:val="en-US" w:eastAsia="zh-CN"/>
              </w:rPr>
              <w:t>=6.0V</w:t>
            </w:r>
          </w:p>
        </w:tc>
        <w:tc>
          <w:tcPr>
            <w:tcW w:w="2039" w:type="dxa"/>
            <w:shd w:val="clear" w:color="auto" w:fill="auto"/>
            <w:vAlign w:val="top"/>
          </w:tcPr>
          <w:p w14:paraId="68EFEB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仿宋" w:cs="Times New Roman"/>
                <w:b w:val="0"/>
                <w:bCs w:val="0"/>
                <w:kern w:val="2"/>
                <w:sz w:val="21"/>
                <w:szCs w:val="21"/>
                <w:vertAlign w:val="baseline"/>
                <w:lang w:val="en-US" w:eastAsia="zh-CN" w:bidi="ar-SA"/>
              </w:rPr>
            </w:pPr>
            <w:r>
              <w:rPr>
                <w:rFonts w:hint="default" w:ascii="Times New Roman" w:hAnsi="Times New Roman" w:eastAsia="仿宋" w:cs="Times New Roman"/>
                <w:b w:val="0"/>
                <w:bCs w:val="0"/>
                <w:sz w:val="22"/>
                <w:szCs w:val="22"/>
                <w:lang w:val="en-US" w:eastAsia="zh-CN"/>
              </w:rPr>
              <w:t>V</w:t>
            </w:r>
            <w:r>
              <w:rPr>
                <w:rFonts w:hint="default" w:ascii="Times New Roman" w:hAnsi="Times New Roman" w:eastAsia="仿宋" w:cs="Times New Roman"/>
                <w:b w:val="0"/>
                <w:bCs w:val="0"/>
                <w:sz w:val="22"/>
                <w:szCs w:val="22"/>
                <w:vertAlign w:val="subscript"/>
                <w:lang w:val="en-US" w:eastAsia="zh-CN"/>
              </w:rPr>
              <w:t>Q</w:t>
            </w:r>
            <w:r>
              <w:rPr>
                <w:rFonts w:hint="default" w:ascii="Times New Roman" w:hAnsi="Times New Roman" w:eastAsia="仿宋" w:cs="Times New Roman"/>
                <w:b w:val="0"/>
                <w:bCs w:val="0"/>
                <w:sz w:val="22"/>
                <w:szCs w:val="22"/>
                <w:lang w:val="en-US" w:eastAsia="zh-CN"/>
              </w:rPr>
              <w:t>=7.0V</w:t>
            </w:r>
          </w:p>
        </w:tc>
        <w:tc>
          <w:tcPr>
            <w:tcW w:w="2039" w:type="dxa"/>
            <w:shd w:val="clear" w:color="auto" w:fill="auto"/>
            <w:vAlign w:val="top"/>
          </w:tcPr>
          <w:p w14:paraId="7279E4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仿宋" w:cs="Times New Roman"/>
                <w:b w:val="0"/>
                <w:bCs w:val="0"/>
                <w:kern w:val="2"/>
                <w:sz w:val="21"/>
                <w:szCs w:val="21"/>
                <w:vertAlign w:val="baseline"/>
                <w:lang w:val="en-US" w:eastAsia="zh-CN" w:bidi="ar-SA"/>
              </w:rPr>
            </w:pPr>
            <w:r>
              <w:rPr>
                <w:rFonts w:hint="default" w:ascii="Times New Roman" w:hAnsi="Times New Roman" w:eastAsia="仿宋" w:cs="Times New Roman"/>
                <w:b w:val="0"/>
                <w:bCs w:val="0"/>
                <w:sz w:val="22"/>
                <w:szCs w:val="22"/>
                <w:lang w:val="en-US" w:eastAsia="zh-CN"/>
              </w:rPr>
              <w:t>V</w:t>
            </w:r>
            <w:r>
              <w:rPr>
                <w:rFonts w:hint="default" w:ascii="Times New Roman" w:hAnsi="Times New Roman" w:eastAsia="仿宋" w:cs="Times New Roman"/>
                <w:b w:val="0"/>
                <w:bCs w:val="0"/>
                <w:sz w:val="22"/>
                <w:szCs w:val="22"/>
                <w:vertAlign w:val="subscript"/>
                <w:lang w:val="en-US" w:eastAsia="zh-CN"/>
              </w:rPr>
              <w:t>Q</w:t>
            </w:r>
            <w:r>
              <w:rPr>
                <w:rFonts w:hint="default" w:ascii="Times New Roman" w:hAnsi="Times New Roman" w:eastAsia="仿宋" w:cs="Times New Roman"/>
                <w:b w:val="0"/>
                <w:bCs w:val="0"/>
                <w:sz w:val="22"/>
                <w:szCs w:val="22"/>
                <w:lang w:val="en-US" w:eastAsia="zh-CN"/>
              </w:rPr>
              <w:t>=8.0V</w:t>
            </w:r>
          </w:p>
        </w:tc>
        <w:tc>
          <w:tcPr>
            <w:tcW w:w="2022" w:type="dxa"/>
            <w:shd w:val="clear" w:color="auto" w:fill="auto"/>
            <w:vAlign w:val="top"/>
          </w:tcPr>
          <w:p w14:paraId="381000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仿宋" w:cs="Times New Roman"/>
                <w:b w:val="0"/>
                <w:bCs w:val="0"/>
                <w:kern w:val="2"/>
                <w:sz w:val="21"/>
                <w:szCs w:val="21"/>
                <w:vertAlign w:val="baseline"/>
                <w:lang w:val="en-US" w:eastAsia="zh-CN" w:bidi="ar-SA"/>
              </w:rPr>
            </w:pPr>
            <w:r>
              <w:rPr>
                <w:rFonts w:hint="default" w:ascii="Times New Roman" w:hAnsi="Times New Roman" w:eastAsia="仿宋" w:cs="Times New Roman"/>
                <w:b w:val="0"/>
                <w:bCs w:val="0"/>
                <w:sz w:val="22"/>
                <w:szCs w:val="22"/>
                <w:lang w:val="en-US" w:eastAsia="zh-CN"/>
              </w:rPr>
              <w:t>V</w:t>
            </w:r>
            <w:r>
              <w:rPr>
                <w:rFonts w:hint="default" w:ascii="Times New Roman" w:hAnsi="Times New Roman" w:eastAsia="仿宋" w:cs="Times New Roman"/>
                <w:b w:val="0"/>
                <w:bCs w:val="0"/>
                <w:sz w:val="22"/>
                <w:szCs w:val="22"/>
                <w:vertAlign w:val="subscript"/>
                <w:lang w:val="en-US" w:eastAsia="zh-CN"/>
              </w:rPr>
              <w:t>Q</w:t>
            </w:r>
            <w:r>
              <w:rPr>
                <w:rFonts w:hint="default" w:ascii="Times New Roman" w:hAnsi="Times New Roman" w:eastAsia="仿宋" w:cs="Times New Roman"/>
                <w:b w:val="0"/>
                <w:bCs w:val="0"/>
                <w:sz w:val="22"/>
                <w:szCs w:val="22"/>
                <w:lang w:val="en-US" w:eastAsia="zh-CN"/>
              </w:rPr>
              <w:t>=9.0V</w:t>
            </w:r>
          </w:p>
        </w:tc>
      </w:tr>
    </w:tbl>
    <w:p w14:paraId="5DAD07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1"/>
          <w:szCs w:val="21"/>
          <w:vertAlign w:val="baseline"/>
          <w:lang w:val="en-US" w:eastAsia="zh-CN"/>
        </w:rPr>
        <w:t>图2-2  不同偏置电压时的示波器输出波形</w:t>
      </w:r>
    </w:p>
    <w:p w14:paraId="6AE8EF8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断开开关6K03（即去掉变容二极管及其偏置电路），测量并记录此时的振荡频率f</w:t>
      </w:r>
      <w:r>
        <w:rPr>
          <w:rFonts w:hint="default" w:ascii="Times New Roman" w:hAnsi="Times New Roman" w:eastAsia="仿宋" w:cs="Times New Roman"/>
          <w:b w:val="0"/>
          <w:bCs w:val="0"/>
          <w:sz w:val="24"/>
          <w:szCs w:val="24"/>
          <w:vertAlign w:val="subscript"/>
          <w:lang w:val="en-US" w:eastAsia="zh-CN"/>
        </w:rPr>
        <w:t>osc</w:t>
      </w:r>
      <w:r>
        <w:rPr>
          <w:rFonts w:hint="default" w:ascii="Times New Roman" w:hAnsi="Times New Roman" w:eastAsia="仿宋" w:cs="Times New Roman"/>
          <w:b w:val="0"/>
          <w:bCs w:val="0"/>
          <w:sz w:val="24"/>
          <w:szCs w:val="24"/>
          <w:lang w:val="en-US" w:eastAsia="zh-CN"/>
        </w:rPr>
        <w:t>，示波器的输出波形如图2-3所示。</w:t>
      </w:r>
    </w:p>
    <w:p w14:paraId="22075F5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由示波器测量结果可知，f</w:t>
      </w:r>
      <w:r>
        <w:rPr>
          <w:rFonts w:hint="default" w:ascii="Times New Roman" w:hAnsi="Times New Roman" w:eastAsia="仿宋" w:cs="Times New Roman"/>
          <w:b w:val="0"/>
          <w:bCs w:val="0"/>
          <w:sz w:val="24"/>
          <w:szCs w:val="24"/>
          <w:vertAlign w:val="subscript"/>
          <w:lang w:val="en-US" w:eastAsia="zh-CN"/>
        </w:rPr>
        <w:t>osc</w:t>
      </w:r>
      <w:r>
        <w:rPr>
          <w:rFonts w:hint="default" w:ascii="Times New Roman" w:hAnsi="Times New Roman" w:eastAsia="仿宋" w:cs="Times New Roman"/>
          <w:b w:val="0"/>
          <w:bCs w:val="0"/>
          <w:sz w:val="24"/>
          <w:szCs w:val="24"/>
          <w:lang w:val="en-US" w:eastAsia="zh-CN"/>
        </w:rPr>
        <w:t>=4.31MHz。</w:t>
      </w:r>
    </w:p>
    <w:p w14:paraId="6C60BD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drawing>
          <wp:inline distT="0" distB="0" distL="114300" distR="114300">
            <wp:extent cx="4239895" cy="2806065"/>
            <wp:effectExtent l="0" t="0" r="1905" b="635"/>
            <wp:docPr id="59" name="图片 59" descr="dc719566fcfdb7709a0f8e26e290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dc719566fcfdb7709a0f8e26e29068d"/>
                    <pic:cNvPicPr>
                      <a:picLocks noChangeAspect="1"/>
                    </pic:cNvPicPr>
                  </pic:nvPicPr>
                  <pic:blipFill>
                    <a:blip r:embed="rId30"/>
                    <a:srcRect t="11787" r="19612" b="17247"/>
                    <a:stretch>
                      <a:fillRect/>
                    </a:stretch>
                  </pic:blipFill>
                  <pic:spPr>
                    <a:xfrm>
                      <a:off x="0" y="0"/>
                      <a:ext cx="4239895" cy="2806065"/>
                    </a:xfrm>
                    <a:prstGeom prst="rect">
                      <a:avLst/>
                    </a:prstGeom>
                  </pic:spPr>
                </pic:pic>
              </a:graphicData>
            </a:graphic>
          </wp:inline>
        </w:drawing>
      </w:r>
    </w:p>
    <w:p w14:paraId="4A9893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图2-3  断开变容二极管回路时的振荡频率</w:t>
      </w:r>
    </w:p>
    <w:p w14:paraId="55D5FFC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接通开关6K04（即在回路电容C</w:t>
      </w:r>
      <w:r>
        <w:rPr>
          <w:rFonts w:hint="default" w:ascii="Times New Roman" w:hAnsi="Times New Roman" w:eastAsia="仿宋" w:cs="Times New Roman"/>
          <w:b w:val="0"/>
          <w:bCs w:val="0"/>
          <w:sz w:val="24"/>
          <w:szCs w:val="24"/>
          <w:vertAlign w:val="subscript"/>
          <w:lang w:val="en-US" w:eastAsia="zh-CN"/>
        </w:rPr>
        <w:t>5</w:t>
      </w:r>
      <w:r>
        <w:rPr>
          <w:rFonts w:hint="default" w:ascii="Times New Roman" w:hAnsi="Times New Roman" w:eastAsia="仿宋" w:cs="Times New Roman"/>
          <w:b w:val="0"/>
          <w:bCs w:val="0"/>
          <w:sz w:val="24"/>
          <w:szCs w:val="24"/>
          <w:lang w:val="en-US" w:eastAsia="zh-CN"/>
        </w:rPr>
        <w:t>两端并联一已知电容C</w:t>
      </w:r>
      <w:r>
        <w:rPr>
          <w:rFonts w:hint="default" w:ascii="Times New Roman" w:hAnsi="Times New Roman" w:eastAsia="仿宋" w:cs="Times New Roman"/>
          <w:b w:val="0"/>
          <w:bCs w:val="0"/>
          <w:sz w:val="24"/>
          <w:szCs w:val="24"/>
          <w:vertAlign w:val="subscript"/>
          <w:lang w:val="en-US" w:eastAsia="zh-CN"/>
        </w:rPr>
        <w:t>K</w:t>
      </w:r>
      <w:r>
        <w:rPr>
          <w:rFonts w:hint="default" w:ascii="Times New Roman" w:hAnsi="Times New Roman" w:eastAsia="仿宋" w:cs="Times New Roman"/>
          <w:b w:val="0"/>
          <w:bCs w:val="0"/>
          <w:sz w:val="24"/>
          <w:szCs w:val="24"/>
          <w:lang w:val="en-US" w:eastAsia="zh-CN"/>
        </w:rPr>
        <w:t>，C</w:t>
      </w:r>
      <w:r>
        <w:rPr>
          <w:rFonts w:hint="default" w:ascii="Times New Roman" w:hAnsi="Times New Roman" w:eastAsia="仿宋" w:cs="Times New Roman"/>
          <w:b w:val="0"/>
          <w:bCs w:val="0"/>
          <w:sz w:val="24"/>
          <w:szCs w:val="24"/>
          <w:vertAlign w:val="subscript"/>
          <w:lang w:val="en-US" w:eastAsia="zh-CN"/>
        </w:rPr>
        <w:t>K</w:t>
      </w:r>
      <w:r>
        <w:rPr>
          <w:rFonts w:hint="default" w:ascii="Times New Roman" w:hAnsi="Times New Roman" w:eastAsia="仿宋" w:cs="Times New Roman"/>
          <w:b w:val="0"/>
          <w:bCs w:val="0"/>
          <w:sz w:val="24"/>
          <w:szCs w:val="24"/>
          <w:lang w:val="en-US" w:eastAsia="zh-CN"/>
        </w:rPr>
        <w:t>=6C</w:t>
      </w:r>
      <w:r>
        <w:rPr>
          <w:rFonts w:hint="default" w:ascii="Times New Roman" w:hAnsi="Times New Roman" w:eastAsia="仿宋" w:cs="Times New Roman"/>
          <w:b w:val="0"/>
          <w:bCs w:val="0"/>
          <w:sz w:val="24"/>
          <w:szCs w:val="24"/>
          <w:vertAlign w:val="subscript"/>
          <w:lang w:val="en-US" w:eastAsia="zh-CN"/>
        </w:rPr>
        <w:t>10</w:t>
      </w:r>
      <w:r>
        <w:rPr>
          <w:rFonts w:hint="default" w:ascii="Times New Roman" w:hAnsi="Times New Roman" w:eastAsia="仿宋" w:cs="Times New Roman"/>
          <w:b w:val="0"/>
          <w:bCs w:val="0"/>
          <w:sz w:val="24"/>
          <w:szCs w:val="24"/>
          <w:lang w:val="en-US" w:eastAsia="zh-CN"/>
        </w:rPr>
        <w:t>=20pF，记录此时的振荡频率f</w:t>
      </w:r>
      <w:r>
        <w:rPr>
          <w:rFonts w:hint="default" w:ascii="Times New Roman" w:hAnsi="Times New Roman" w:eastAsia="仿宋" w:cs="Times New Roman"/>
          <w:b w:val="0"/>
          <w:bCs w:val="0"/>
          <w:sz w:val="24"/>
          <w:szCs w:val="24"/>
          <w:vertAlign w:val="subscript"/>
          <w:lang w:val="en-US" w:eastAsia="zh-CN"/>
        </w:rPr>
        <w:t>K</w:t>
      </w:r>
      <w:r>
        <w:rPr>
          <w:rFonts w:hint="default" w:ascii="Times New Roman" w:hAnsi="Times New Roman" w:eastAsia="仿宋" w:cs="Times New Roman"/>
          <w:b w:val="0"/>
          <w:bCs w:val="0"/>
          <w:sz w:val="24"/>
          <w:szCs w:val="24"/>
          <w:lang w:val="en-US" w:eastAsia="zh-CN"/>
        </w:rPr>
        <w:t>，示波器输出波形如图2-4所示。</w:t>
      </w:r>
    </w:p>
    <w:p w14:paraId="3F0A6CD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由示波器测量结果可知f</w:t>
      </w:r>
      <w:r>
        <w:rPr>
          <w:rFonts w:hint="default" w:ascii="Times New Roman" w:hAnsi="Times New Roman" w:eastAsia="仿宋" w:cs="Times New Roman"/>
          <w:b w:val="0"/>
          <w:bCs w:val="0"/>
          <w:sz w:val="24"/>
          <w:szCs w:val="24"/>
          <w:vertAlign w:val="subscript"/>
          <w:lang w:val="en-US" w:eastAsia="zh-CN"/>
        </w:rPr>
        <w:t>k</w:t>
      </w:r>
      <w:r>
        <w:rPr>
          <w:rFonts w:hint="default" w:ascii="Times New Roman" w:hAnsi="Times New Roman" w:eastAsia="仿宋" w:cs="Times New Roman"/>
          <w:b w:val="0"/>
          <w:bCs w:val="0"/>
          <w:sz w:val="24"/>
          <w:szCs w:val="24"/>
          <w:lang w:val="en-US" w:eastAsia="zh-CN"/>
        </w:rPr>
        <w:t>=3.19MHz。</w:t>
      </w:r>
    </w:p>
    <w:p w14:paraId="1D30A1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drawing>
          <wp:inline distT="0" distB="0" distL="114300" distR="114300">
            <wp:extent cx="3952875" cy="2722880"/>
            <wp:effectExtent l="0" t="0" r="9525" b="7620"/>
            <wp:docPr id="60" name="图片 60" descr="a55b7b2e95d4c91041b87ae40925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a55b7b2e95d4c91041b87ae40925ed5"/>
                    <pic:cNvPicPr>
                      <a:picLocks noChangeAspect="1"/>
                    </pic:cNvPicPr>
                  </pic:nvPicPr>
                  <pic:blipFill>
                    <a:blip r:embed="rId31"/>
                    <a:srcRect r="6261" b="13875"/>
                    <a:stretch>
                      <a:fillRect/>
                    </a:stretch>
                  </pic:blipFill>
                  <pic:spPr>
                    <a:xfrm>
                      <a:off x="0" y="0"/>
                      <a:ext cx="3952875" cy="2722880"/>
                    </a:xfrm>
                    <a:prstGeom prst="rect">
                      <a:avLst/>
                    </a:prstGeom>
                  </pic:spPr>
                </pic:pic>
              </a:graphicData>
            </a:graphic>
          </wp:inline>
        </w:drawing>
      </w:r>
    </w:p>
    <w:p w14:paraId="49B16E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图2-4  变容二极管回路两端并联电容后的输出波形</w:t>
      </w:r>
    </w:p>
    <w:p w14:paraId="6CF7067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计算C</w:t>
      </w:r>
      <w:r>
        <w:rPr>
          <w:rFonts w:hint="default" w:ascii="Times New Roman" w:hAnsi="Times New Roman" w:eastAsia="仿宋" w:cs="Times New Roman"/>
          <w:b w:val="0"/>
          <w:bCs w:val="0"/>
          <w:sz w:val="24"/>
          <w:szCs w:val="24"/>
          <w:vertAlign w:val="subscript"/>
          <w:lang w:val="en-US" w:eastAsia="zh-CN"/>
        </w:rPr>
        <w:t>∑</w:t>
      </w:r>
      <w:r>
        <w:rPr>
          <w:rFonts w:hint="default" w:ascii="Times New Roman" w:hAnsi="Times New Roman" w:eastAsia="仿宋" w:cs="Times New Roman"/>
          <w:b w:val="0"/>
          <w:bCs w:val="0"/>
          <w:sz w:val="24"/>
          <w:szCs w:val="24"/>
          <w:lang w:val="en-US" w:eastAsia="zh-CN"/>
        </w:rPr>
        <w:t>、C</w:t>
      </w:r>
      <w:r>
        <w:rPr>
          <w:rFonts w:hint="default" w:ascii="Times New Roman" w:hAnsi="Times New Roman" w:eastAsia="仿宋" w:cs="Times New Roman"/>
          <w:b w:val="0"/>
          <w:bCs w:val="0"/>
          <w:sz w:val="24"/>
          <w:szCs w:val="24"/>
          <w:vertAlign w:val="subscript"/>
          <w:lang w:val="en-US" w:eastAsia="zh-CN"/>
        </w:rPr>
        <w:t>j</w:t>
      </w:r>
      <w:r>
        <w:rPr>
          <w:rFonts w:hint="default" w:ascii="Times New Roman" w:hAnsi="Times New Roman" w:eastAsia="仿宋" w:cs="Times New Roman"/>
          <w:b w:val="0"/>
          <w:bCs w:val="0"/>
          <w:sz w:val="24"/>
          <w:szCs w:val="24"/>
          <w:lang w:val="en-US" w:eastAsia="zh-CN"/>
        </w:rPr>
        <w:t>并填入表内，绘制变容二极管的C</w:t>
      </w:r>
      <w:r>
        <w:rPr>
          <w:rFonts w:hint="default" w:ascii="Times New Roman" w:hAnsi="Times New Roman" w:eastAsia="仿宋" w:cs="Times New Roman"/>
          <w:b w:val="0"/>
          <w:bCs w:val="0"/>
          <w:sz w:val="24"/>
          <w:szCs w:val="24"/>
          <w:vertAlign w:val="subscript"/>
          <w:lang w:val="en-US" w:eastAsia="zh-CN"/>
        </w:rPr>
        <w:t>j</w:t>
      </w:r>
      <w:r>
        <w:rPr>
          <w:rFonts w:hint="default" w:ascii="Times New Roman" w:hAnsi="Times New Roman" w:eastAsia="仿宋" w:cs="Times New Roman"/>
          <w:b w:val="0"/>
          <w:bCs w:val="0"/>
          <w:sz w:val="24"/>
          <w:szCs w:val="24"/>
          <w:lang w:val="en-US" w:eastAsia="zh-CN"/>
        </w:rPr>
        <w:t>-V特性曲线。</w:t>
      </w:r>
    </w:p>
    <w:p w14:paraId="1DDD4B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由公式</w:t>
      </w:r>
      <w:r>
        <w:rPr>
          <w:rFonts w:hint="default" w:ascii="Times New Roman" w:hAnsi="Times New Roman" w:eastAsia="仿宋" w:cs="Times New Roman"/>
          <w:b w:val="0"/>
          <w:bCs w:val="0"/>
          <w:color w:val="0070C0"/>
          <w:sz w:val="36"/>
          <w:szCs w:val="36"/>
        </w:rPr>
        <w:drawing>
          <wp:inline distT="0" distB="0" distL="114300" distR="114300">
            <wp:extent cx="1339850" cy="270510"/>
            <wp:effectExtent l="0" t="0" r="6350" b="952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32"/>
                    <a:stretch>
                      <a:fillRect/>
                    </a:stretch>
                  </pic:blipFill>
                  <pic:spPr>
                    <a:xfrm>
                      <a:off x="0" y="0"/>
                      <a:ext cx="1339850" cy="270510"/>
                    </a:xfrm>
                    <a:prstGeom prst="rect">
                      <a:avLst/>
                    </a:prstGeom>
                    <a:noFill/>
                    <a:ln>
                      <a:noFill/>
                    </a:ln>
                  </pic:spPr>
                </pic:pic>
              </a:graphicData>
            </a:graphic>
          </wp:inline>
        </w:drawing>
      </w:r>
      <w:r>
        <w:rPr>
          <w:rFonts w:hint="default" w:ascii="Times New Roman" w:hAnsi="Times New Roman" w:eastAsia="仿宋" w:cs="Times New Roman"/>
          <w:b w:val="0"/>
          <w:bCs w:val="0"/>
          <w:sz w:val="24"/>
          <w:szCs w:val="24"/>
          <w:lang w:val="en-US" w:eastAsia="zh-CN"/>
        </w:rPr>
        <w:t>计算可得电路的等效总电容C</w:t>
      </w:r>
      <w:r>
        <w:rPr>
          <w:rFonts w:hint="default" w:ascii="Times New Roman" w:hAnsi="Times New Roman" w:eastAsia="仿宋" w:cs="Times New Roman"/>
          <w:b w:val="0"/>
          <w:bCs w:val="0"/>
          <w:sz w:val="24"/>
          <w:szCs w:val="24"/>
          <w:vertAlign w:val="subscript"/>
          <w:lang w:val="en-US" w:eastAsia="zh-CN"/>
        </w:rPr>
        <w:t>Ʃ</w:t>
      </w:r>
      <w:r>
        <w:rPr>
          <w:rFonts w:hint="default" w:ascii="Times New Roman" w:hAnsi="Times New Roman" w:eastAsia="仿宋" w:cs="Times New Roman"/>
          <w:b w:val="0"/>
          <w:bCs w:val="0"/>
          <w:sz w:val="24"/>
          <w:szCs w:val="24"/>
          <w:lang w:val="en-US" w:eastAsia="zh-CN"/>
        </w:rPr>
        <w:t>=32pF。</w:t>
      </w:r>
    </w:p>
    <w:p w14:paraId="6C4B79F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然后根据公式</w:t>
      </w:r>
      <w:r>
        <w:rPr>
          <w:rFonts w:hint="default" w:ascii="Times New Roman" w:hAnsi="Times New Roman" w:eastAsia="仿宋" w:cs="Times New Roman"/>
          <w:b w:val="0"/>
          <w:bCs w:val="0"/>
          <w:color w:val="0070C0"/>
          <w:sz w:val="36"/>
          <w:szCs w:val="36"/>
        </w:rPr>
        <w:drawing>
          <wp:inline distT="0" distB="0" distL="114300" distR="114300">
            <wp:extent cx="1441450" cy="317500"/>
            <wp:effectExtent l="0" t="0" r="6350" b="635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33"/>
                    <a:stretch>
                      <a:fillRect/>
                    </a:stretch>
                  </pic:blipFill>
                  <pic:spPr>
                    <a:xfrm>
                      <a:off x="0" y="0"/>
                      <a:ext cx="1441450" cy="317500"/>
                    </a:xfrm>
                    <a:prstGeom prst="rect">
                      <a:avLst/>
                    </a:prstGeom>
                    <a:noFill/>
                    <a:ln>
                      <a:noFill/>
                    </a:ln>
                  </pic:spPr>
                </pic:pic>
              </a:graphicData>
            </a:graphic>
          </wp:inline>
        </w:drawing>
      </w:r>
      <w:r>
        <w:rPr>
          <w:rFonts w:hint="default" w:ascii="Times New Roman" w:hAnsi="Times New Roman" w:eastAsia="仿宋" w:cs="Times New Roman"/>
          <w:b w:val="0"/>
          <w:bCs w:val="0"/>
          <w:sz w:val="24"/>
          <w:szCs w:val="24"/>
          <w:lang w:val="en-US" w:eastAsia="zh-CN"/>
        </w:rPr>
        <w:t>计算出变容二极管的结电容，将计算数据记录在表4-1中，做出变容二极管的C</w:t>
      </w:r>
      <w:r>
        <w:rPr>
          <w:rFonts w:hint="default" w:ascii="Times New Roman" w:hAnsi="Times New Roman" w:eastAsia="仿宋" w:cs="Times New Roman"/>
          <w:b w:val="0"/>
          <w:bCs w:val="0"/>
          <w:sz w:val="24"/>
          <w:szCs w:val="24"/>
          <w:vertAlign w:val="subscript"/>
          <w:lang w:val="en-US" w:eastAsia="zh-CN"/>
        </w:rPr>
        <w:t>j</w:t>
      </w:r>
      <w:r>
        <w:rPr>
          <w:rFonts w:hint="default" w:ascii="Times New Roman" w:hAnsi="Times New Roman" w:eastAsia="仿宋" w:cs="Times New Roman"/>
          <w:b w:val="0"/>
          <w:bCs w:val="0"/>
          <w:sz w:val="24"/>
          <w:szCs w:val="24"/>
          <w:lang w:val="en-US" w:eastAsia="zh-CN"/>
        </w:rPr>
        <w:t>-V特性曲线如图4-2-5所示。</w:t>
      </w:r>
    </w:p>
    <w:p w14:paraId="458F42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rPr>
      </w:pPr>
      <w:r>
        <w:rPr>
          <w:rFonts w:hint="default" w:ascii="Times New Roman" w:hAnsi="Times New Roman" w:eastAsia="仿宋" w:cs="Times New Roman"/>
          <w:b w:val="0"/>
          <w:bCs w:val="0"/>
        </w:rPr>
        <w:drawing>
          <wp:inline distT="0" distB="0" distL="114300" distR="114300">
            <wp:extent cx="3542665" cy="2129155"/>
            <wp:effectExtent l="0" t="0" r="635" b="444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34"/>
                    <a:stretch>
                      <a:fillRect/>
                    </a:stretch>
                  </pic:blipFill>
                  <pic:spPr>
                    <a:xfrm>
                      <a:off x="0" y="0"/>
                      <a:ext cx="3542665" cy="2129155"/>
                    </a:xfrm>
                    <a:prstGeom prst="rect">
                      <a:avLst/>
                    </a:prstGeom>
                    <a:noFill/>
                    <a:ln>
                      <a:noFill/>
                    </a:ln>
                  </pic:spPr>
                </pic:pic>
              </a:graphicData>
            </a:graphic>
          </wp:inline>
        </w:drawing>
      </w:r>
    </w:p>
    <w:p w14:paraId="40F93B60">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b w:val="0"/>
          <w:bCs w:val="0"/>
          <w:lang w:val="en-US" w:eastAsia="zh-CN"/>
        </w:rPr>
      </w:pPr>
      <w:r>
        <w:rPr>
          <w:rFonts w:hint="default" w:ascii="Times New Roman" w:hAnsi="Times New Roman" w:eastAsia="仿宋" w:cs="Times New Roman"/>
          <w:b w:val="0"/>
          <w:bCs w:val="0"/>
          <w:sz w:val="21"/>
          <w:szCs w:val="21"/>
          <w:lang w:val="en-US" w:eastAsia="zh-CN"/>
        </w:rPr>
        <w:t xml:space="preserve">图2-5  </w:t>
      </w:r>
      <w:r>
        <w:rPr>
          <w:rFonts w:hint="default" w:ascii="Times New Roman" w:hAnsi="Times New Roman" w:eastAsia="仿宋" w:cs="Times New Roman"/>
          <w:b w:val="0"/>
          <w:bCs w:val="0"/>
          <w:kern w:val="2"/>
          <w:sz w:val="21"/>
          <w:szCs w:val="21"/>
          <w:lang w:val="en-US" w:eastAsia="zh-CN" w:bidi="ar"/>
        </w:rPr>
        <w:t>V</w:t>
      </w:r>
      <w:r>
        <w:rPr>
          <w:rFonts w:hint="default" w:ascii="Times New Roman" w:hAnsi="Times New Roman" w:eastAsia="仿宋" w:cs="Times New Roman"/>
          <w:b w:val="0"/>
          <w:bCs w:val="0"/>
          <w:kern w:val="2"/>
          <w:sz w:val="21"/>
          <w:szCs w:val="21"/>
          <w:vertAlign w:val="subscript"/>
          <w:lang w:val="en-US" w:eastAsia="zh-CN" w:bidi="ar"/>
        </w:rPr>
        <w:t>Q</w:t>
      </w:r>
      <w:r>
        <w:rPr>
          <w:rFonts w:hint="default" w:ascii="Times New Roman" w:hAnsi="Times New Roman" w:eastAsia="仿宋" w:cs="Times New Roman"/>
          <w:b w:val="0"/>
          <w:bCs w:val="0"/>
          <w:kern w:val="2"/>
          <w:sz w:val="21"/>
          <w:szCs w:val="21"/>
          <w:lang w:val="en-US" w:eastAsia="zh-CN" w:bidi="ar"/>
        </w:rPr>
        <w:t>与相对应的C</w:t>
      </w:r>
      <w:r>
        <w:rPr>
          <w:rFonts w:hint="default" w:ascii="Times New Roman" w:hAnsi="Times New Roman" w:eastAsia="仿宋" w:cs="Times New Roman"/>
          <w:b w:val="0"/>
          <w:bCs w:val="0"/>
          <w:kern w:val="2"/>
          <w:sz w:val="21"/>
          <w:szCs w:val="21"/>
          <w:vertAlign w:val="subscript"/>
          <w:lang w:val="en-US" w:eastAsia="zh-CN" w:bidi="ar"/>
        </w:rPr>
        <w:t>j</w:t>
      </w:r>
    </w:p>
    <w:p w14:paraId="025995B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由C</w:t>
      </w:r>
      <w:r>
        <w:rPr>
          <w:rFonts w:hint="default" w:ascii="Times New Roman" w:hAnsi="Times New Roman" w:eastAsia="仿宋" w:cs="Times New Roman"/>
          <w:b w:val="0"/>
          <w:bCs w:val="0"/>
          <w:sz w:val="24"/>
          <w:szCs w:val="24"/>
          <w:vertAlign w:val="subscript"/>
          <w:lang w:val="en-US" w:eastAsia="zh-CN"/>
        </w:rPr>
        <w:t>j</w:t>
      </w:r>
      <w:r>
        <w:rPr>
          <w:rFonts w:hint="default" w:ascii="Times New Roman" w:hAnsi="Times New Roman" w:eastAsia="仿宋" w:cs="Times New Roman"/>
          <w:b w:val="0"/>
          <w:bCs w:val="0"/>
          <w:sz w:val="24"/>
          <w:szCs w:val="24"/>
          <w:lang w:val="en-US" w:eastAsia="zh-CN"/>
        </w:rPr>
        <w:t>-V曲线计算V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=4V时的斜率S</w:t>
      </w:r>
      <w:r>
        <w:rPr>
          <w:rFonts w:hint="default" w:ascii="Times New Roman" w:hAnsi="Times New Roman" w:eastAsia="仿宋" w:cs="Times New Roman"/>
          <w:b w:val="0"/>
          <w:bCs w:val="0"/>
          <w:sz w:val="24"/>
          <w:szCs w:val="24"/>
          <w:vertAlign w:val="subscript"/>
          <w:lang w:val="en-US" w:eastAsia="zh-CN"/>
        </w:rPr>
        <w:t>c</w:t>
      </w:r>
      <w:r>
        <w:rPr>
          <w:rFonts w:hint="default" w:ascii="Times New Roman" w:hAnsi="Times New Roman" w:eastAsia="仿宋" w:cs="Times New Roman"/>
          <w:b w:val="0"/>
          <w:bCs w:val="0"/>
          <w:sz w:val="24"/>
          <w:szCs w:val="24"/>
          <w:lang w:val="en-US" w:eastAsia="zh-CN"/>
        </w:rPr>
        <w:t>，根据式（4.9.33）计算频率调制灵敏度（S</w:t>
      </w:r>
      <w:r>
        <w:rPr>
          <w:rFonts w:hint="default" w:ascii="Times New Roman" w:hAnsi="Times New Roman" w:eastAsia="仿宋" w:cs="Times New Roman"/>
          <w:b w:val="0"/>
          <w:bCs w:val="0"/>
          <w:sz w:val="24"/>
          <w:szCs w:val="24"/>
          <w:vertAlign w:val="subscript"/>
          <w:lang w:val="en-US" w:eastAsia="zh-CN"/>
        </w:rPr>
        <w:t>f</w:t>
      </w:r>
      <w:r>
        <w:rPr>
          <w:rFonts w:hint="default" w:ascii="Times New Roman" w:hAnsi="Times New Roman" w:eastAsia="仿宋" w:cs="Times New Roman"/>
          <w:b w:val="0"/>
          <w:bCs w:val="0"/>
          <w:sz w:val="24"/>
          <w:szCs w:val="24"/>
          <w:lang w:val="en-US" w:eastAsia="zh-CN"/>
        </w:rPr>
        <w:t>）。</w:t>
      </w:r>
    </w:p>
    <w:p w14:paraId="17454F9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由图4-2-5中excel拟合的结果可知，当用</w:t>
      </w:r>
      <w:r>
        <w:rPr>
          <w:rFonts w:hint="default" w:ascii="Times New Roman" w:hAnsi="Times New Roman" w:eastAsia="仿宋" w:cs="Times New Roman"/>
          <w:b w:val="0"/>
          <w:bCs w:val="0"/>
          <w:position w:val="0"/>
          <w:sz w:val="24"/>
          <w:szCs w:val="24"/>
          <w:vertAlign w:val="baseline"/>
        </w:rPr>
        <w:t>y = 0.0772x</w:t>
      </w:r>
      <w:r>
        <w:rPr>
          <w:rFonts w:hint="default" w:ascii="Times New Roman" w:hAnsi="Times New Roman" w:eastAsia="仿宋" w:cs="Times New Roman"/>
          <w:b w:val="0"/>
          <w:bCs w:val="0"/>
          <w:position w:val="0"/>
          <w:sz w:val="24"/>
          <w:szCs w:val="24"/>
          <w:vertAlign w:val="superscript"/>
        </w:rPr>
        <w:t>2</w:t>
      </w:r>
      <w:r>
        <w:rPr>
          <w:rFonts w:hint="default" w:ascii="Times New Roman" w:hAnsi="Times New Roman" w:eastAsia="仿宋" w:cs="Times New Roman"/>
          <w:b w:val="0"/>
          <w:bCs w:val="0"/>
          <w:position w:val="0"/>
          <w:sz w:val="24"/>
          <w:szCs w:val="24"/>
          <w:vertAlign w:val="baseline"/>
        </w:rPr>
        <w:t xml:space="preserve"> - 1.8705x + 7.1241</w:t>
      </w:r>
      <w:r>
        <w:rPr>
          <w:rFonts w:hint="default" w:ascii="Times New Roman" w:hAnsi="Times New Roman" w:eastAsia="仿宋" w:cs="Times New Roman"/>
          <w:b w:val="0"/>
          <w:bCs w:val="0"/>
          <w:position w:val="0"/>
          <w:sz w:val="24"/>
          <w:szCs w:val="24"/>
          <w:vertAlign w:val="baseline"/>
          <w:lang w:val="en-US" w:eastAsia="zh-CN"/>
        </w:rPr>
        <w:t>来拟合所得曲线时，</w:t>
      </w:r>
      <w:r>
        <w:rPr>
          <w:rFonts w:hint="default" w:ascii="Times New Roman" w:hAnsi="Times New Roman" w:eastAsia="仿宋" w:cs="Times New Roman"/>
          <w:b w:val="0"/>
          <w:bCs w:val="0"/>
          <w:position w:val="0"/>
          <w:sz w:val="24"/>
          <w:szCs w:val="24"/>
          <w:vertAlign w:val="baseline"/>
        </w:rPr>
        <w:t>R² = 0.9953</w:t>
      </w:r>
      <w:r>
        <w:rPr>
          <w:rFonts w:hint="default" w:ascii="Times New Roman" w:hAnsi="Times New Roman" w:eastAsia="仿宋" w:cs="Times New Roman"/>
          <w:b w:val="0"/>
          <w:bCs w:val="0"/>
          <w:position w:val="0"/>
          <w:sz w:val="24"/>
          <w:szCs w:val="24"/>
          <w:vertAlign w:val="baseline"/>
          <w:lang w:val="en-US" w:eastAsia="zh-CN"/>
        </w:rPr>
        <w:t>具有较高的可信度。所以在</w:t>
      </w:r>
      <w:r>
        <w:rPr>
          <w:rFonts w:hint="default" w:ascii="Times New Roman" w:hAnsi="Times New Roman" w:eastAsia="仿宋" w:cs="Times New Roman"/>
          <w:b w:val="0"/>
          <w:bCs w:val="0"/>
          <w:sz w:val="24"/>
          <w:szCs w:val="24"/>
          <w:lang w:val="en-US" w:eastAsia="zh-CN"/>
        </w:rPr>
        <w:t>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=4V时的S</w:t>
      </w:r>
      <w:r>
        <w:rPr>
          <w:rFonts w:hint="default" w:ascii="Times New Roman" w:hAnsi="Times New Roman" w:eastAsia="仿宋" w:cs="Times New Roman"/>
          <w:b w:val="0"/>
          <w:bCs w:val="0"/>
          <w:sz w:val="24"/>
          <w:szCs w:val="24"/>
          <w:vertAlign w:val="subscript"/>
          <w:lang w:val="en-US" w:eastAsia="zh-CN"/>
        </w:rPr>
        <w:t>c</w:t>
      </w:r>
      <w:r>
        <w:rPr>
          <w:rFonts w:hint="default" w:ascii="Times New Roman" w:hAnsi="Times New Roman" w:eastAsia="仿宋" w:cs="Times New Roman"/>
          <w:b w:val="0"/>
          <w:bCs w:val="0"/>
          <w:sz w:val="24"/>
          <w:szCs w:val="24"/>
          <w:vertAlign w:val="baseline"/>
          <w:lang w:val="en-US" w:eastAsia="zh-CN"/>
        </w:rPr>
        <w:t>=4.69×10</w:t>
      </w:r>
      <w:r>
        <w:rPr>
          <w:rFonts w:hint="default" w:ascii="Times New Roman" w:hAnsi="Times New Roman" w:eastAsia="仿宋" w:cs="Times New Roman"/>
          <w:b w:val="0"/>
          <w:bCs w:val="0"/>
          <w:sz w:val="24"/>
          <w:szCs w:val="24"/>
          <w:vertAlign w:val="superscript"/>
          <w:lang w:val="en-US" w:eastAsia="zh-CN"/>
        </w:rPr>
        <w:t>-13</w:t>
      </w:r>
      <w:r>
        <w:rPr>
          <w:rFonts w:hint="default" w:ascii="Times New Roman" w:hAnsi="Times New Roman" w:eastAsia="仿宋" w:cs="Times New Roman"/>
          <w:b w:val="0"/>
          <w:bCs w:val="0"/>
          <w:sz w:val="24"/>
          <w:szCs w:val="24"/>
          <w:vertAlign w:val="baseline"/>
          <w:lang w:val="en-US" w:eastAsia="zh-CN"/>
        </w:rPr>
        <w:t>，由公式</w:t>
      </w:r>
      <w:r>
        <w:rPr>
          <w:rFonts w:hint="default" w:ascii="Times New Roman" w:hAnsi="Times New Roman" w:eastAsia="仿宋" w:cs="Times New Roman"/>
          <w:b w:val="0"/>
          <w:bCs w:val="0"/>
          <w:color w:val="0070C0"/>
          <w:sz w:val="36"/>
          <w:szCs w:val="36"/>
        </w:rPr>
        <w:drawing>
          <wp:inline distT="0" distB="0" distL="114300" distR="114300">
            <wp:extent cx="1731010" cy="346075"/>
            <wp:effectExtent l="0" t="0" r="2540" b="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5"/>
                    <a:stretch>
                      <a:fillRect/>
                    </a:stretch>
                  </pic:blipFill>
                  <pic:spPr>
                    <a:xfrm>
                      <a:off x="0" y="0"/>
                      <a:ext cx="1731010" cy="346075"/>
                    </a:xfrm>
                    <a:prstGeom prst="rect">
                      <a:avLst/>
                    </a:prstGeom>
                    <a:noFill/>
                    <a:ln>
                      <a:noFill/>
                    </a:ln>
                  </pic:spPr>
                </pic:pic>
              </a:graphicData>
            </a:graphic>
          </wp:inline>
        </w:drawing>
      </w:r>
      <w:r>
        <w:rPr>
          <w:rFonts w:hint="default" w:ascii="Times New Roman" w:hAnsi="Times New Roman" w:eastAsia="仿宋" w:cs="Times New Roman"/>
          <w:b w:val="0"/>
          <w:bCs w:val="0"/>
          <w:sz w:val="24"/>
          <w:szCs w:val="24"/>
          <w:vertAlign w:val="baseline"/>
          <w:lang w:val="en-US" w:eastAsia="zh-CN"/>
        </w:rPr>
        <w:t>计算可得调制灵敏度S</w:t>
      </w:r>
      <w:r>
        <w:rPr>
          <w:rFonts w:hint="default" w:ascii="Times New Roman" w:hAnsi="Times New Roman" w:eastAsia="仿宋" w:cs="Times New Roman"/>
          <w:b w:val="0"/>
          <w:bCs w:val="0"/>
          <w:sz w:val="24"/>
          <w:szCs w:val="24"/>
          <w:vertAlign w:val="subscript"/>
          <w:lang w:val="en-US" w:eastAsia="zh-CN"/>
        </w:rPr>
        <w:t>f</w:t>
      </w:r>
      <w:r>
        <w:rPr>
          <w:rFonts w:hint="default" w:ascii="Times New Roman" w:hAnsi="Times New Roman" w:eastAsia="仿宋" w:cs="Times New Roman"/>
          <w:b w:val="0"/>
          <w:bCs w:val="0"/>
          <w:sz w:val="24"/>
          <w:szCs w:val="24"/>
          <w:vertAlign w:val="baseline"/>
          <w:lang w:val="en-US" w:eastAsia="zh-CN"/>
        </w:rPr>
        <w:t>=1.42×10</w:t>
      </w:r>
      <w:r>
        <w:rPr>
          <w:rFonts w:hint="default" w:ascii="Times New Roman" w:hAnsi="Times New Roman" w:eastAsia="仿宋" w:cs="Times New Roman"/>
          <w:b w:val="0"/>
          <w:bCs w:val="0"/>
          <w:sz w:val="24"/>
          <w:szCs w:val="24"/>
          <w:vertAlign w:val="superscript"/>
          <w:lang w:val="en-US" w:eastAsia="zh-CN"/>
        </w:rPr>
        <w:t>4</w:t>
      </w:r>
      <w:r>
        <w:rPr>
          <w:rFonts w:hint="default" w:ascii="Times New Roman" w:hAnsi="Times New Roman" w:eastAsia="仿宋" w:cs="Times New Roman"/>
          <w:b w:val="0"/>
          <w:bCs w:val="0"/>
          <w:sz w:val="24"/>
          <w:szCs w:val="24"/>
          <w:vertAlign w:val="baseline"/>
          <w:lang w:val="en-US" w:eastAsia="zh-CN"/>
        </w:rPr>
        <w:t>。</w:t>
      </w:r>
    </w:p>
    <w:p w14:paraId="3A53ADA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观察调制信号的波形</w:t>
      </w:r>
    </w:p>
    <w:p w14:paraId="46BA253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闭合开关6K02、6K03，调整6W02，使V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=4V，调整6W01，使输出信号的波形正常，万用表测量得直流电压V</w:t>
      </w:r>
      <w:r>
        <w:rPr>
          <w:rFonts w:hint="default" w:ascii="Times New Roman" w:hAnsi="Times New Roman" w:eastAsia="仿宋" w:cs="Times New Roman"/>
          <w:b w:val="0"/>
          <w:bCs w:val="0"/>
          <w:sz w:val="24"/>
          <w:szCs w:val="24"/>
          <w:vertAlign w:val="subscript"/>
          <w:lang w:val="en-US" w:eastAsia="zh-CN"/>
        </w:rPr>
        <w:t>Q</w:t>
      </w:r>
      <w:r>
        <w:rPr>
          <w:rFonts w:hint="default" w:ascii="Times New Roman" w:hAnsi="Times New Roman" w:eastAsia="仿宋" w:cs="Times New Roman"/>
          <w:b w:val="0"/>
          <w:bCs w:val="0"/>
          <w:sz w:val="24"/>
          <w:szCs w:val="24"/>
          <w:lang w:val="en-US" w:eastAsia="zh-CN"/>
        </w:rPr>
        <w:t>如图3-1所示，示波器观察电路输出波形如图3-2所示。</w:t>
      </w:r>
    </w:p>
    <w:p w14:paraId="16ACB4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drawing>
          <wp:inline distT="0" distB="0" distL="114300" distR="114300">
            <wp:extent cx="3359150" cy="2607310"/>
            <wp:effectExtent l="0" t="0" r="0" b="0"/>
            <wp:docPr id="61" name="图片 61" descr="66e3946fb5e7ed7a598e04ae728b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66e3946fb5e7ed7a598e04ae728b886"/>
                    <pic:cNvPicPr>
                      <a:picLocks noChangeAspect="1"/>
                    </pic:cNvPicPr>
                  </pic:nvPicPr>
                  <pic:blipFill>
                    <a:blip r:embed="rId36"/>
                    <a:srcRect l="14444" t="9339" r="21775" b="53539"/>
                    <a:stretch>
                      <a:fillRect/>
                    </a:stretch>
                  </pic:blipFill>
                  <pic:spPr>
                    <a:xfrm>
                      <a:off x="0" y="0"/>
                      <a:ext cx="3359150" cy="2607310"/>
                    </a:xfrm>
                    <a:prstGeom prst="rect">
                      <a:avLst/>
                    </a:prstGeom>
                  </pic:spPr>
                </pic:pic>
              </a:graphicData>
            </a:graphic>
          </wp:inline>
        </w:drawing>
      </w:r>
    </w:p>
    <w:p w14:paraId="058D66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图3-1  万用表测量电路直流电压</w:t>
      </w:r>
    </w:p>
    <w:p w14:paraId="7D0939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lang w:val="en-US" w:eastAsia="zh-CN"/>
        </w:rPr>
      </w:pPr>
    </w:p>
    <w:p w14:paraId="3E50C4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drawing>
          <wp:inline distT="0" distB="0" distL="114300" distR="114300">
            <wp:extent cx="3811270" cy="2536190"/>
            <wp:effectExtent l="0" t="0" r="0" b="0"/>
            <wp:docPr id="62" name="图片 62" descr="0e4e62d6cdbe8c2ea6c2ac31d6ed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0e4e62d6cdbe8c2ea6c2ac31d6edebe"/>
                    <pic:cNvPicPr>
                      <a:picLocks noChangeAspect="1"/>
                    </pic:cNvPicPr>
                  </pic:nvPicPr>
                  <pic:blipFill>
                    <a:blip r:embed="rId37"/>
                    <a:srcRect l="5743" t="10626" r="21996" b="25460"/>
                    <a:stretch>
                      <a:fillRect/>
                    </a:stretch>
                  </pic:blipFill>
                  <pic:spPr>
                    <a:xfrm>
                      <a:off x="0" y="0"/>
                      <a:ext cx="3811270" cy="2536190"/>
                    </a:xfrm>
                    <a:prstGeom prst="rect">
                      <a:avLst/>
                    </a:prstGeom>
                  </pic:spPr>
                </pic:pic>
              </a:graphicData>
            </a:graphic>
          </wp:inline>
        </w:drawing>
      </w:r>
    </w:p>
    <w:p w14:paraId="0F2929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图3-2  示波器输出波形</w:t>
      </w:r>
    </w:p>
    <w:p w14:paraId="3EE9E8D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在6IN01处接人调制信号并调整音频信号，使输出电压幅度V</w:t>
      </w:r>
      <w:r>
        <w:rPr>
          <w:rFonts w:hint="default" w:ascii="Times New Roman" w:hAnsi="Times New Roman" w:eastAsia="仿宋" w:cs="Times New Roman"/>
          <w:b w:val="0"/>
          <w:bCs w:val="0"/>
          <w:sz w:val="24"/>
          <w:szCs w:val="24"/>
          <w:vertAlign w:val="subscript"/>
          <w:lang w:val="en-US" w:eastAsia="zh-CN"/>
        </w:rPr>
        <w:t>pp</w:t>
      </w:r>
      <w:r>
        <w:rPr>
          <w:rFonts w:hint="default" w:ascii="Times New Roman" w:hAnsi="Times New Roman" w:eastAsia="仿宋" w:cs="Times New Roman"/>
          <w:b w:val="0"/>
          <w:bCs w:val="0"/>
          <w:sz w:val="24"/>
          <w:szCs w:val="24"/>
          <w:lang w:val="en-US" w:eastAsia="zh-CN"/>
        </w:rPr>
        <w:t>&lt;2V，观察输出的调频信号波形。适当调整调制信号电压的幅度，观察调频信号波形的变化，示波器输出波形如图3-3所示。</w:t>
      </w:r>
    </w:p>
    <w:p w14:paraId="42EC502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由示波器波形可知，输出的波形频率随着调制信号的幅度变化而变化，不同的位置有不同的频率，说明电路调频成功。且在改变调制信号幅度时，输出信号的幅度并未发生变化，只是频率间隔发生了变化。由调频波的数学表达式</w:t>
      </w:r>
      <w:r>
        <w:rPr>
          <w:rFonts w:hint="default" w:ascii="Times New Roman" w:hAnsi="Times New Roman" w:eastAsia="仿宋" w:cs="Times New Roman"/>
          <w:b w:val="0"/>
          <w:bCs w:val="0"/>
          <w:color w:val="0070C0"/>
          <w:sz w:val="36"/>
          <w:szCs w:val="36"/>
        </w:rPr>
        <w:drawing>
          <wp:inline distT="0" distB="0" distL="114300" distR="114300">
            <wp:extent cx="5271135" cy="405765"/>
            <wp:effectExtent l="0" t="0" r="12065" b="0"/>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38"/>
                    <a:stretch>
                      <a:fillRect/>
                    </a:stretch>
                  </pic:blipFill>
                  <pic:spPr>
                    <a:xfrm>
                      <a:off x="0" y="0"/>
                      <a:ext cx="5271135" cy="405765"/>
                    </a:xfrm>
                    <a:prstGeom prst="rect">
                      <a:avLst/>
                    </a:prstGeom>
                    <a:noFill/>
                    <a:ln>
                      <a:noFill/>
                    </a:ln>
                  </pic:spPr>
                </pic:pic>
              </a:graphicData>
            </a:graphic>
          </wp:inline>
        </w:drawing>
      </w:r>
      <w:r>
        <w:rPr>
          <w:rFonts w:hint="default" w:ascii="Times New Roman" w:hAnsi="Times New Roman" w:eastAsia="仿宋" w:cs="Times New Roman"/>
          <w:b w:val="0"/>
          <w:bCs w:val="0"/>
          <w:sz w:val="24"/>
          <w:szCs w:val="24"/>
          <w:lang w:val="en-US" w:eastAsia="zh-CN"/>
        </w:rPr>
        <w:t>可知，调制信号不影响输出信号幅度，影响相位和角频率，实验结果与理论相符。</w:t>
      </w:r>
    </w:p>
    <w:p w14:paraId="4BF2F4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lang w:val="en-US" w:eastAsia="zh-CN"/>
        </w:rPr>
      </w:pPr>
    </w:p>
    <w:p w14:paraId="6D22A75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drawing>
          <wp:inline distT="0" distB="0" distL="114300" distR="114300">
            <wp:extent cx="3787775" cy="3375660"/>
            <wp:effectExtent l="0" t="0" r="9525" b="2540"/>
            <wp:docPr id="63" name="图片 63" descr="e5dbe3f12e65ac5d9efa6402a27e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e5dbe3f12e65ac5d9efa6402a27e92a"/>
                    <pic:cNvPicPr>
                      <a:picLocks noChangeAspect="1"/>
                    </pic:cNvPicPr>
                  </pic:nvPicPr>
                  <pic:blipFill>
                    <a:blip r:embed="rId39"/>
                    <a:srcRect t="8137" b="25034"/>
                    <a:stretch>
                      <a:fillRect/>
                    </a:stretch>
                  </pic:blipFill>
                  <pic:spPr>
                    <a:xfrm>
                      <a:off x="0" y="0"/>
                      <a:ext cx="3787775" cy="3375660"/>
                    </a:xfrm>
                    <a:prstGeom prst="rect">
                      <a:avLst/>
                    </a:prstGeom>
                  </pic:spPr>
                </pic:pic>
              </a:graphicData>
            </a:graphic>
          </wp:inline>
        </w:drawing>
      </w:r>
    </w:p>
    <w:p w14:paraId="60A30B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图3-3  接入音频信号时的输出波形</w:t>
      </w:r>
    </w:p>
    <w:p w14:paraId="50C9C18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观察调制信号的电压的幅度对调频信号中心频率的影响</w:t>
      </w:r>
    </w:p>
    <w:p w14:paraId="1BAF821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令V</w:t>
      </w:r>
      <w:r>
        <w:rPr>
          <w:rFonts w:hint="default" w:ascii="Times New Roman" w:hAnsi="Times New Roman" w:eastAsia="仿宋" w:cs="Times New Roman"/>
          <w:b w:val="0"/>
          <w:bCs w:val="0"/>
          <w:sz w:val="24"/>
          <w:szCs w:val="24"/>
          <w:vertAlign w:val="subscript"/>
          <w:lang w:val="en-US" w:eastAsia="zh-CN"/>
        </w:rPr>
        <w:t>Ωm</w:t>
      </w:r>
      <w:r>
        <w:rPr>
          <w:rFonts w:hint="default" w:ascii="Times New Roman" w:hAnsi="Times New Roman" w:eastAsia="仿宋" w:cs="Times New Roman"/>
          <w:b w:val="0"/>
          <w:bCs w:val="0"/>
          <w:sz w:val="24"/>
          <w:szCs w:val="24"/>
          <w:lang w:val="en-US" w:eastAsia="zh-CN"/>
        </w:rPr>
        <w:t>=0V，测量输出信号的振荡频率，用示波器观察到电路的输出波形如图4-1所示，没有输入信号则输出为载波电压，正弦波，振荡频率为3.483MHz。</w:t>
      </w:r>
    </w:p>
    <w:p w14:paraId="624D53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drawing>
          <wp:inline distT="0" distB="0" distL="114300" distR="114300">
            <wp:extent cx="3125470" cy="2172335"/>
            <wp:effectExtent l="0" t="0" r="11430" b="12065"/>
            <wp:docPr id="64" name="图片 64" descr="c772c9b9ee722c878a5656070e73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772c9b9ee722c878a5656070e739f6"/>
                    <pic:cNvPicPr>
                      <a:picLocks noChangeAspect="1"/>
                    </pic:cNvPicPr>
                  </pic:nvPicPr>
                  <pic:blipFill>
                    <a:blip r:embed="rId40"/>
                    <a:srcRect t="16536" b="31344"/>
                    <a:stretch>
                      <a:fillRect/>
                    </a:stretch>
                  </pic:blipFill>
                  <pic:spPr>
                    <a:xfrm>
                      <a:off x="0" y="0"/>
                      <a:ext cx="3125470" cy="2172335"/>
                    </a:xfrm>
                    <a:prstGeom prst="rect">
                      <a:avLst/>
                    </a:prstGeom>
                  </pic:spPr>
                </pic:pic>
              </a:graphicData>
            </a:graphic>
          </wp:inline>
        </w:drawing>
      </w:r>
    </w:p>
    <w:p w14:paraId="4B56B7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图4-1  载波电压</w:t>
      </w:r>
    </w:p>
    <w:p w14:paraId="6C146310">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改变V</w:t>
      </w:r>
      <w:r>
        <w:rPr>
          <w:rFonts w:hint="default" w:ascii="Times New Roman" w:hAnsi="Times New Roman" w:eastAsia="仿宋" w:cs="Times New Roman"/>
          <w:b w:val="0"/>
          <w:bCs w:val="0"/>
          <w:sz w:val="24"/>
          <w:szCs w:val="24"/>
          <w:vertAlign w:val="subscript"/>
          <w:lang w:val="en-US" w:eastAsia="zh-CN"/>
        </w:rPr>
        <w:t>Ωm</w:t>
      </w:r>
      <w:r>
        <w:rPr>
          <w:rFonts w:hint="default" w:ascii="Times New Roman" w:hAnsi="Times New Roman" w:eastAsia="仿宋" w:cs="Times New Roman"/>
          <w:b w:val="0"/>
          <w:bCs w:val="0"/>
          <w:sz w:val="24"/>
          <w:szCs w:val="24"/>
          <w:lang w:val="en-US" w:eastAsia="zh-CN"/>
        </w:rPr>
        <w:t>使其由小增大，观察输出信号频率的变化趋势，增大输入信号的幅值，示波器的输出波形如图4-2所示。</w:t>
      </w:r>
    </w:p>
    <w:p w14:paraId="33D56D7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由图可知随着调制信号幅值的增大，输出信号的调频特性越来越明显，输出信号频率的变化范围增大，说明频偏范围不断增大。</w:t>
      </w:r>
    </w:p>
    <w:p w14:paraId="06E4BC9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根据调频波的数学表达式：</w:t>
      </w:r>
      <w:r>
        <w:rPr>
          <w:rFonts w:hint="default" w:ascii="Times New Roman" w:hAnsi="Times New Roman" w:eastAsia="仿宋" w:cs="Times New Roman"/>
          <w:b w:val="0"/>
          <w:bCs w:val="0"/>
          <w:color w:val="0070C0"/>
          <w:sz w:val="36"/>
          <w:szCs w:val="36"/>
        </w:rPr>
        <w:drawing>
          <wp:inline distT="0" distB="0" distL="114300" distR="114300">
            <wp:extent cx="5271135" cy="405765"/>
            <wp:effectExtent l="0" t="0" r="5715" b="0"/>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38"/>
                    <a:stretch>
                      <a:fillRect/>
                    </a:stretch>
                  </pic:blipFill>
                  <pic:spPr>
                    <a:xfrm>
                      <a:off x="0" y="0"/>
                      <a:ext cx="5271135" cy="405765"/>
                    </a:xfrm>
                    <a:prstGeom prst="rect">
                      <a:avLst/>
                    </a:prstGeom>
                    <a:noFill/>
                    <a:ln>
                      <a:noFill/>
                    </a:ln>
                  </pic:spPr>
                </pic:pic>
              </a:graphicData>
            </a:graphic>
          </wp:inline>
        </w:drawing>
      </w:r>
      <w:r>
        <w:rPr>
          <w:rFonts w:hint="default" w:ascii="Times New Roman" w:hAnsi="Times New Roman" w:eastAsia="仿宋" w:cs="Times New Roman"/>
          <w:b w:val="0"/>
          <w:bCs w:val="0"/>
          <w:sz w:val="24"/>
          <w:szCs w:val="24"/>
          <w:lang w:val="en-US" w:eastAsia="zh-CN"/>
        </w:rPr>
        <w:t>可知调制信号幅值增大则调频指数M</w:t>
      </w:r>
      <w:r>
        <w:rPr>
          <w:rFonts w:hint="default" w:ascii="Times New Roman" w:hAnsi="Times New Roman" w:eastAsia="仿宋" w:cs="Times New Roman"/>
          <w:b w:val="0"/>
          <w:bCs w:val="0"/>
          <w:sz w:val="24"/>
          <w:szCs w:val="24"/>
          <w:vertAlign w:val="subscript"/>
          <w:lang w:val="en-US" w:eastAsia="zh-CN"/>
        </w:rPr>
        <w:t>f</w:t>
      </w:r>
      <w:r>
        <w:rPr>
          <w:rFonts w:hint="default" w:ascii="Times New Roman" w:hAnsi="Times New Roman" w:eastAsia="仿宋" w:cs="Times New Roman"/>
          <w:b w:val="0"/>
          <w:bCs w:val="0"/>
          <w:sz w:val="24"/>
          <w:szCs w:val="24"/>
          <w:lang w:val="en-US" w:eastAsia="zh-CN"/>
        </w:rPr>
        <w:t>增大，最大相移偏移增大，实验结果与理论相符。</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6"/>
        <w:gridCol w:w="2838"/>
        <w:gridCol w:w="2828"/>
      </w:tblGrid>
      <w:tr w14:paraId="7BA6C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6" w:type="dxa"/>
          </w:tcPr>
          <w:p w14:paraId="28ED39A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vertAlign w:val="baseline"/>
                <w:lang w:val="en-US" w:eastAsia="zh-CN"/>
              </w:rPr>
              <w:drawing>
                <wp:inline distT="0" distB="0" distL="114300" distR="114300">
                  <wp:extent cx="1666240" cy="2221865"/>
                  <wp:effectExtent l="0" t="0" r="10160" b="635"/>
                  <wp:docPr id="65" name="图片 65" descr="e5dbe3f12e65ac5d9efa6402a27e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e5dbe3f12e65ac5d9efa6402a27e92a"/>
                          <pic:cNvPicPr>
                            <a:picLocks noChangeAspect="1"/>
                          </pic:cNvPicPr>
                        </pic:nvPicPr>
                        <pic:blipFill>
                          <a:blip r:embed="rId39"/>
                          <a:stretch>
                            <a:fillRect/>
                          </a:stretch>
                        </pic:blipFill>
                        <pic:spPr>
                          <a:xfrm>
                            <a:off x="0" y="0"/>
                            <a:ext cx="1666240" cy="2221865"/>
                          </a:xfrm>
                          <a:prstGeom prst="rect">
                            <a:avLst/>
                          </a:prstGeom>
                        </pic:spPr>
                      </pic:pic>
                    </a:graphicData>
                  </a:graphic>
                </wp:inline>
              </w:drawing>
            </w:r>
          </w:p>
        </w:tc>
        <w:tc>
          <w:tcPr>
            <w:tcW w:w="2838" w:type="dxa"/>
          </w:tcPr>
          <w:p w14:paraId="26C0C5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vertAlign w:val="baseline"/>
                <w:lang w:val="en-US" w:eastAsia="zh-CN"/>
              </w:rPr>
              <w:drawing>
                <wp:inline distT="0" distB="0" distL="114300" distR="114300">
                  <wp:extent cx="1657985" cy="2211070"/>
                  <wp:effectExtent l="0" t="0" r="5715" b="11430"/>
                  <wp:docPr id="66" name="图片 66" descr="a80338f761c96a06e05a7584608d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a80338f761c96a06e05a7584608dc56"/>
                          <pic:cNvPicPr>
                            <a:picLocks noChangeAspect="1"/>
                          </pic:cNvPicPr>
                        </pic:nvPicPr>
                        <pic:blipFill>
                          <a:blip r:embed="rId41"/>
                          <a:stretch>
                            <a:fillRect/>
                          </a:stretch>
                        </pic:blipFill>
                        <pic:spPr>
                          <a:xfrm>
                            <a:off x="0" y="0"/>
                            <a:ext cx="1657985" cy="2211070"/>
                          </a:xfrm>
                          <a:prstGeom prst="rect">
                            <a:avLst/>
                          </a:prstGeom>
                        </pic:spPr>
                      </pic:pic>
                    </a:graphicData>
                  </a:graphic>
                </wp:inline>
              </w:drawing>
            </w:r>
          </w:p>
        </w:tc>
        <w:tc>
          <w:tcPr>
            <w:tcW w:w="2828" w:type="dxa"/>
          </w:tcPr>
          <w:p w14:paraId="09DE92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vertAlign w:val="baseline"/>
                <w:lang w:val="en-US" w:eastAsia="zh-CN"/>
              </w:rPr>
              <w:drawing>
                <wp:inline distT="0" distB="0" distL="114300" distR="114300">
                  <wp:extent cx="1649730" cy="2200275"/>
                  <wp:effectExtent l="0" t="0" r="1270" b="9525"/>
                  <wp:docPr id="67" name="图片 67" descr="7b1b55fd29a09304cbae08fd2b55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7b1b55fd29a09304cbae08fd2b553e8"/>
                          <pic:cNvPicPr>
                            <a:picLocks noChangeAspect="1"/>
                          </pic:cNvPicPr>
                        </pic:nvPicPr>
                        <pic:blipFill>
                          <a:blip r:embed="rId42"/>
                          <a:stretch>
                            <a:fillRect/>
                          </a:stretch>
                        </pic:blipFill>
                        <pic:spPr>
                          <a:xfrm>
                            <a:off x="0" y="0"/>
                            <a:ext cx="1649730" cy="2200275"/>
                          </a:xfrm>
                          <a:prstGeom prst="rect">
                            <a:avLst/>
                          </a:prstGeom>
                        </pic:spPr>
                      </pic:pic>
                    </a:graphicData>
                  </a:graphic>
                </wp:inline>
              </w:drawing>
            </w:r>
          </w:p>
        </w:tc>
      </w:tr>
    </w:tbl>
    <w:p w14:paraId="66A9115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图4-2  调制信号幅值变化时的输出波形</w:t>
      </w:r>
    </w:p>
    <w:p w14:paraId="41D0817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说明调制信号电压的幅度对调频信号中心频率的影响。</w:t>
      </w:r>
    </w:p>
    <w:p w14:paraId="584D9D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由图4-2可知，调制信号电压的幅度不会影响调频信号的中心频率。</w:t>
      </w:r>
    </w:p>
    <w:p w14:paraId="06A0DBF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思考题</w:t>
      </w:r>
    </w:p>
    <w:p w14:paraId="5051FECE">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下图中，6R08、6L02的作用是什么，是否可以将它们用短路线替代？</w:t>
      </w:r>
    </w:p>
    <w:p w14:paraId="39DC21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36"/>
          <w:szCs w:val="36"/>
        </w:rPr>
        <w:drawing>
          <wp:inline distT="0" distB="0" distL="0" distR="0">
            <wp:extent cx="2854325" cy="1833245"/>
            <wp:effectExtent l="0" t="0" r="3175" b="5080"/>
            <wp:docPr id="1405975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75440" name="图片 8"/>
                    <pic:cNvPicPr>
                      <a:picLocks noChangeAspect="1" noChangeArrowheads="1"/>
                    </pic:cNvPicPr>
                  </pic:nvPicPr>
                  <pic:blipFill>
                    <a:blip r:embed="rId11" cstate="print">
                      <a:extLst>
                        <a:ext uri="{28A0092B-C50C-407E-A947-70E740481C1C}">
                          <a14:useLocalDpi xmlns:a14="http://schemas.microsoft.com/office/drawing/2010/main" val="0"/>
                        </a:ext>
                      </a:extLst>
                    </a:blip>
                    <a:srcRect t="13253" b="1199"/>
                    <a:stretch>
                      <a:fillRect/>
                    </a:stretch>
                  </pic:blipFill>
                  <pic:spPr>
                    <a:xfrm>
                      <a:off x="0" y="0"/>
                      <a:ext cx="2854325" cy="1833245"/>
                    </a:xfrm>
                    <a:prstGeom prst="rect">
                      <a:avLst/>
                    </a:prstGeom>
                    <a:noFill/>
                    <a:ln>
                      <a:noFill/>
                    </a:ln>
                  </pic:spPr>
                </pic:pic>
              </a:graphicData>
            </a:graphic>
          </wp:inline>
        </w:drawing>
      </w:r>
    </w:p>
    <w:p w14:paraId="450E47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答：电阻6R08为隔离电阻，用以减小偏置电路及外界测量仪器的内阻对变容二极管振荡回路的影响。6L02为高频扼流圈，对低频调制信号呈现低阻抗，宜于低频信号输入，低频调制信号可以通过高频扼流圈6L02加到变容二极管两端，同时6L08对载频呈现高阻抗，以减小信号源的内阻对振荡回路的影响。所以上述两个元件分别起到隔离</w:t>
      </w:r>
      <w:r>
        <w:rPr>
          <w:rFonts w:hint="eastAsia" w:ascii="Times New Roman" w:hAnsi="Times New Roman" w:eastAsia="仿宋" w:cs="Times New Roman"/>
          <w:b w:val="0"/>
          <w:bCs w:val="0"/>
          <w:sz w:val="24"/>
          <w:szCs w:val="32"/>
          <w:lang w:val="en-US" w:eastAsia="zh-CN"/>
        </w:rPr>
        <w:t>和</w:t>
      </w:r>
      <w:r>
        <w:rPr>
          <w:rFonts w:hint="default" w:ascii="Times New Roman" w:hAnsi="Times New Roman" w:eastAsia="仿宋" w:cs="Times New Roman"/>
          <w:b w:val="0"/>
          <w:bCs w:val="0"/>
          <w:sz w:val="24"/>
          <w:szCs w:val="32"/>
          <w:lang w:val="en-US" w:eastAsia="zh-CN"/>
        </w:rPr>
        <w:t>通低频阻高频的作用，不能将他们短路。</w:t>
      </w:r>
    </w:p>
    <w:p w14:paraId="09EE2680">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bCs/>
          <w:sz w:val="24"/>
          <w:szCs w:val="32"/>
          <w:lang w:val="en-US" w:eastAsia="zh-CN"/>
        </w:rPr>
      </w:pPr>
      <w:r>
        <w:rPr>
          <w:rFonts w:hint="default" w:ascii="Times New Roman" w:hAnsi="Times New Roman" w:eastAsia="仿宋" w:cs="Times New Roman"/>
          <w:b/>
          <w:bCs/>
          <w:sz w:val="24"/>
          <w:szCs w:val="32"/>
          <w:lang w:val="en-US" w:eastAsia="zh-CN"/>
        </w:rPr>
        <w:t>在开关6K02、6K03均闭合的情况下，画出参考电路的高频交流通路、变容二极管的直流控制电路和音频交流控制电路。</w:t>
      </w:r>
    </w:p>
    <w:p w14:paraId="4CB4F5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答：如下图所示：</w:t>
      </w:r>
    </w:p>
    <w:p w14:paraId="0547FB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32"/>
          <w:lang w:val="en-US" w:eastAsia="zh-CN"/>
        </w:rPr>
      </w:pPr>
      <w:r>
        <w:rPr>
          <w:rFonts w:ascii="宋体" w:hAnsi="宋体" w:eastAsia="宋体" w:cs="宋体"/>
          <w:sz w:val="24"/>
          <w:szCs w:val="24"/>
        </w:rPr>
        <w:drawing>
          <wp:inline distT="0" distB="0" distL="114300" distR="114300">
            <wp:extent cx="2869565" cy="1629410"/>
            <wp:effectExtent l="0" t="0" r="0" b="0"/>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43"/>
                    <a:srcRect b="54809"/>
                    <a:stretch>
                      <a:fillRect/>
                    </a:stretch>
                  </pic:blipFill>
                  <pic:spPr>
                    <a:xfrm>
                      <a:off x="0" y="0"/>
                      <a:ext cx="2869565" cy="1629410"/>
                    </a:xfrm>
                    <a:prstGeom prst="rect">
                      <a:avLst/>
                    </a:prstGeom>
                    <a:noFill/>
                    <a:ln w="9525">
                      <a:noFill/>
                    </a:ln>
                  </pic:spPr>
                </pic:pic>
              </a:graphicData>
            </a:graphic>
          </wp:inline>
        </w:drawing>
      </w:r>
    </w:p>
    <w:p w14:paraId="10AD75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频率调制电路高频等效电路图</w:t>
      </w:r>
    </w:p>
    <w:p w14:paraId="78E6B8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32"/>
          <w:lang w:val="en-US" w:eastAsia="zh-CN"/>
        </w:rPr>
      </w:pPr>
      <w:r>
        <w:rPr>
          <w:rFonts w:ascii="宋体" w:hAnsi="宋体" w:eastAsia="宋体" w:cs="宋体"/>
          <w:sz w:val="24"/>
          <w:szCs w:val="24"/>
        </w:rPr>
        <w:drawing>
          <wp:inline distT="0" distB="0" distL="114300" distR="114300">
            <wp:extent cx="2869565" cy="845185"/>
            <wp:effectExtent l="0" t="0" r="0" b="0"/>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43"/>
                    <a:srcRect t="50122" b="26437"/>
                    <a:stretch>
                      <a:fillRect/>
                    </a:stretch>
                  </pic:blipFill>
                  <pic:spPr>
                    <a:xfrm>
                      <a:off x="0" y="0"/>
                      <a:ext cx="2869565" cy="845185"/>
                    </a:xfrm>
                    <a:prstGeom prst="rect">
                      <a:avLst/>
                    </a:prstGeom>
                    <a:noFill/>
                    <a:ln w="9525">
                      <a:noFill/>
                    </a:ln>
                  </pic:spPr>
                </pic:pic>
              </a:graphicData>
            </a:graphic>
          </wp:inline>
        </w:drawing>
      </w:r>
    </w:p>
    <w:p w14:paraId="4AF375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变容二极管直流控制电路等效电路图</w:t>
      </w:r>
    </w:p>
    <w:p w14:paraId="1271F8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32"/>
          <w:lang w:val="en-US" w:eastAsia="zh-CN"/>
        </w:rPr>
      </w:pPr>
      <w:r>
        <w:rPr>
          <w:rFonts w:ascii="宋体" w:hAnsi="宋体" w:eastAsia="宋体" w:cs="宋体"/>
          <w:sz w:val="24"/>
          <w:szCs w:val="24"/>
        </w:rPr>
        <w:drawing>
          <wp:inline distT="0" distB="0" distL="114300" distR="114300">
            <wp:extent cx="2869565" cy="738505"/>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43"/>
                    <a:srcRect t="72330" b="7188"/>
                    <a:stretch>
                      <a:fillRect/>
                    </a:stretch>
                  </pic:blipFill>
                  <pic:spPr>
                    <a:xfrm>
                      <a:off x="0" y="0"/>
                      <a:ext cx="2869565" cy="738505"/>
                    </a:xfrm>
                    <a:prstGeom prst="rect">
                      <a:avLst/>
                    </a:prstGeom>
                    <a:noFill/>
                    <a:ln w="9525">
                      <a:noFill/>
                    </a:ln>
                  </pic:spPr>
                </pic:pic>
              </a:graphicData>
            </a:graphic>
          </wp:inline>
        </w:drawing>
      </w:r>
    </w:p>
    <w:p w14:paraId="1BDFD5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t>音频信号变容二极管控制电路等效电路图</w:t>
      </w:r>
    </w:p>
    <w:p w14:paraId="461751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32"/>
          <w:lang w:val="en-US" w:eastAsia="zh-CN"/>
        </w:rPr>
      </w:pPr>
    </w:p>
    <w:p w14:paraId="19A4F4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仿宋" w:cs="Times New Roman"/>
          <w:b w:val="0"/>
          <w:bCs w:val="0"/>
          <w:sz w:val="24"/>
          <w:szCs w:val="24"/>
          <w:lang w:val="en-US" w:eastAsia="zh-CN"/>
        </w:rPr>
      </w:pPr>
    </w:p>
    <w:p w14:paraId="78AD72A2">
      <w:pPr>
        <w:rPr>
          <w:rFonts w:hint="default" w:ascii="Times New Roman" w:hAnsi="Times New Roman" w:eastAsia="黑体" w:cs="Times New Roman"/>
          <w:b w:val="0"/>
          <w:bCs w:val="0"/>
          <w:kern w:val="0"/>
          <w:sz w:val="32"/>
          <w:szCs w:val="32"/>
          <w:u w:val="none"/>
          <w:lang w:val="en-US" w:eastAsia="zh-CN"/>
        </w:rPr>
      </w:pPr>
      <w:r>
        <w:rPr>
          <w:rFonts w:hint="default" w:ascii="Times New Roman" w:hAnsi="Times New Roman" w:eastAsia="黑体" w:cs="Times New Roman"/>
          <w:b w:val="0"/>
          <w:bCs w:val="0"/>
          <w:kern w:val="0"/>
          <w:sz w:val="32"/>
          <w:szCs w:val="32"/>
          <w:u w:val="none"/>
          <w:lang w:val="en-US" w:eastAsia="zh-CN"/>
        </w:rPr>
        <w:br w:type="page"/>
      </w:r>
    </w:p>
    <w:p w14:paraId="0F0A5C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b w:val="0"/>
          <w:bCs w:val="0"/>
          <w:kern w:val="0"/>
          <w:sz w:val="32"/>
          <w:szCs w:val="32"/>
          <w:u w:val="none"/>
          <w:lang w:val="en-US" w:eastAsia="zh-CN"/>
        </w:rPr>
      </w:pPr>
      <w:r>
        <w:rPr>
          <w:rFonts w:hint="default" w:ascii="Times New Roman" w:hAnsi="Times New Roman" w:eastAsia="黑体" w:cs="Times New Roman"/>
          <w:b w:val="0"/>
          <w:bCs w:val="0"/>
          <w:kern w:val="0"/>
          <w:sz w:val="32"/>
          <w:szCs w:val="32"/>
          <w:u w:val="none"/>
          <w:lang w:val="en-US" w:eastAsia="zh-CN"/>
        </w:rPr>
        <w:t>实验</w:t>
      </w:r>
      <w:r>
        <w:rPr>
          <w:rFonts w:hint="eastAsia" w:ascii="Times New Roman" w:hAnsi="Times New Roman" w:eastAsia="黑体" w:cs="Times New Roman"/>
          <w:b w:val="0"/>
          <w:bCs w:val="0"/>
          <w:kern w:val="0"/>
          <w:sz w:val="32"/>
          <w:szCs w:val="32"/>
          <w:u w:val="none"/>
          <w:lang w:val="en-US" w:eastAsia="zh-CN"/>
        </w:rPr>
        <w:t>六（2） 乘积型相位鉴频器</w:t>
      </w:r>
    </w:p>
    <w:p w14:paraId="6B1E0728">
      <w:pPr>
        <w:spacing w:line="360" w:lineRule="auto"/>
        <w:jc w:val="center"/>
        <w:rPr>
          <w:rFonts w:hint="default" w:ascii="Times New Roman" w:hAnsi="Times New Roman" w:eastAsia="仿宋" w:cs="Times New Roman"/>
          <w:b w:val="0"/>
          <w:bCs w:val="0"/>
          <w:sz w:val="24"/>
          <w:szCs w:val="24"/>
          <w:lang w:val="en-US" w:eastAsia="zh-CN"/>
        </w:rPr>
      </w:pPr>
      <w:r>
        <w:rPr>
          <w:rFonts w:hint="default" w:ascii="Times New Roman" w:hAnsi="Times New Roman" w:eastAsia="方正楷体_GB2312" w:cs="Times New Roman"/>
          <w:b w:val="0"/>
          <w:bCs w:val="0"/>
          <w:kern w:val="0"/>
          <w:sz w:val="24"/>
          <w:szCs w:val="24"/>
          <w:u w:val="none"/>
          <w:lang w:val="en-US" w:eastAsia="zh-CN"/>
        </w:rPr>
        <w:t xml:space="preserve">班级：电科2班 </w:t>
      </w:r>
    </w:p>
    <w:p w14:paraId="1FFD368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13" w:leftChars="0" w:firstLine="643" w:firstLineChars="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实验目的</w:t>
      </w:r>
    </w:p>
    <w:p w14:paraId="7FF0AC99">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进一步理解鉴频的基本原理及实现方法。</w:t>
      </w:r>
    </w:p>
    <w:p w14:paraId="5700906D">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掌握乘积型相位鉴频器的工作原理、实现电路与测量方法。</w:t>
      </w:r>
    </w:p>
    <w:p w14:paraId="5D6B283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进一步掌握频率特性测试仪的使用方法。</w:t>
      </w:r>
    </w:p>
    <w:p w14:paraId="0382F75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13" w:leftChars="0" w:firstLine="643" w:firstLineChars="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实验仪器与设备</w:t>
      </w:r>
    </w:p>
    <w:p w14:paraId="29BB70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低频信号发生器、高频信号发生器、万用表、示波器、频率特性测试仪和实验模块10——同步检波相位鉴频器。</w:t>
      </w:r>
    </w:p>
    <w:p w14:paraId="75A41646">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13" w:leftChars="0" w:firstLine="643" w:firstLineChars="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基本原理</w:t>
      </w:r>
    </w:p>
    <w:p w14:paraId="742CDAB5">
      <w:pPr>
        <w:ind w:firstLine="420" w:firstLineChars="200"/>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049520" cy="2690495"/>
            <wp:effectExtent l="0" t="0" r="8255" b="5080"/>
            <wp:docPr id="17555411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41193" name="图片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051506" cy="2691785"/>
                    </a:xfrm>
                    <a:prstGeom prst="rect">
                      <a:avLst/>
                    </a:prstGeom>
                    <a:noFill/>
                    <a:ln>
                      <a:noFill/>
                    </a:ln>
                  </pic:spPr>
                </pic:pic>
              </a:graphicData>
            </a:graphic>
          </wp:inline>
        </w:drawing>
      </w:r>
    </w:p>
    <w:p w14:paraId="6F8E1E33">
      <w:pPr>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4352925" cy="1510665"/>
            <wp:effectExtent l="0" t="0" r="0" b="3810"/>
            <wp:docPr id="18941966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96692" name="图片 3"/>
                    <pic:cNvPicPr>
                      <a:picLocks noChangeAspect="1" noChangeArrowheads="1"/>
                    </pic:cNvPicPr>
                  </pic:nvPicPr>
                  <pic:blipFill>
                    <a:blip r:embed="rId45" cstate="print">
                      <a:extLst>
                        <a:ext uri="{28A0092B-C50C-407E-A947-70E740481C1C}">
                          <a14:useLocalDpi xmlns:a14="http://schemas.microsoft.com/office/drawing/2010/main" val="0"/>
                        </a:ext>
                      </a:extLst>
                    </a:blip>
                    <a:srcRect l="5806" t="1374" r="6285" b="76645"/>
                    <a:stretch>
                      <a:fillRect/>
                    </a:stretch>
                  </pic:blipFill>
                  <pic:spPr>
                    <a:xfrm>
                      <a:off x="0" y="0"/>
                      <a:ext cx="4400861" cy="1527787"/>
                    </a:xfrm>
                    <a:prstGeom prst="rect">
                      <a:avLst/>
                    </a:prstGeom>
                    <a:noFill/>
                    <a:ln>
                      <a:noFill/>
                    </a:ln>
                  </pic:spPr>
                </pic:pic>
              </a:graphicData>
            </a:graphic>
          </wp:inline>
        </w:drawing>
      </w:r>
    </w:p>
    <w:p w14:paraId="3219422F">
      <w:pPr>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4780915" cy="5019040"/>
            <wp:effectExtent l="0" t="0" r="635" b="635"/>
            <wp:docPr id="17385469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46900" name="图片 4"/>
                    <pic:cNvPicPr>
                      <a:picLocks noChangeAspect="1" noChangeArrowheads="1"/>
                    </pic:cNvPicPr>
                  </pic:nvPicPr>
                  <pic:blipFill>
                    <a:blip r:embed="rId45" cstate="print">
                      <a:extLst>
                        <a:ext uri="{28A0092B-C50C-407E-A947-70E740481C1C}">
                          <a14:useLocalDpi xmlns:a14="http://schemas.microsoft.com/office/drawing/2010/main" val="0"/>
                        </a:ext>
                      </a:extLst>
                    </a:blip>
                    <a:srcRect l="4425" t="23289" r="4918" b="8144"/>
                    <a:stretch>
                      <a:fillRect/>
                    </a:stretch>
                  </pic:blipFill>
                  <pic:spPr>
                    <a:xfrm>
                      <a:off x="0" y="0"/>
                      <a:ext cx="4781535" cy="5019675"/>
                    </a:xfrm>
                    <a:prstGeom prst="rect">
                      <a:avLst/>
                    </a:prstGeom>
                    <a:noFill/>
                    <a:ln>
                      <a:noFill/>
                    </a:ln>
                  </pic:spPr>
                </pic:pic>
              </a:graphicData>
            </a:graphic>
          </wp:inline>
        </w:drawing>
      </w:r>
    </w:p>
    <w:p w14:paraId="5B6E1E78">
      <w:pPr>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4838065" cy="3623945"/>
            <wp:effectExtent l="0" t="0" r="635" b="5080"/>
            <wp:docPr id="6653378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37840" name="图片 5"/>
                    <pic:cNvPicPr>
                      <a:picLocks noChangeAspect="1" noChangeArrowheads="1"/>
                    </pic:cNvPicPr>
                  </pic:nvPicPr>
                  <pic:blipFill>
                    <a:blip r:embed="rId46" cstate="print">
                      <a:extLst>
                        <a:ext uri="{28A0092B-C50C-407E-A947-70E740481C1C}">
                          <a14:useLocalDpi xmlns:a14="http://schemas.microsoft.com/office/drawing/2010/main" val="0"/>
                        </a:ext>
                      </a:extLst>
                    </a:blip>
                    <a:srcRect l="4966" t="-2" r="7260" b="52677"/>
                    <a:stretch>
                      <a:fillRect/>
                    </a:stretch>
                  </pic:blipFill>
                  <pic:spPr>
                    <a:xfrm>
                      <a:off x="0" y="0"/>
                      <a:ext cx="4841500" cy="3626641"/>
                    </a:xfrm>
                    <a:prstGeom prst="rect">
                      <a:avLst/>
                    </a:prstGeom>
                    <a:noFill/>
                    <a:ln>
                      <a:noFill/>
                    </a:ln>
                  </pic:spPr>
                </pic:pic>
              </a:graphicData>
            </a:graphic>
          </wp:inline>
        </w:drawing>
      </w:r>
    </w:p>
    <w:p w14:paraId="53DDD8B9">
      <w:pPr>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4671695" cy="3740150"/>
            <wp:effectExtent l="0" t="0" r="5080" b="3175"/>
            <wp:docPr id="10125829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2989" name="图片 6"/>
                    <pic:cNvPicPr>
                      <a:picLocks noChangeAspect="1" noChangeArrowheads="1"/>
                    </pic:cNvPicPr>
                  </pic:nvPicPr>
                  <pic:blipFill>
                    <a:blip r:embed="rId46" cstate="print">
                      <a:extLst>
                        <a:ext uri="{28A0092B-C50C-407E-A947-70E740481C1C}">
                          <a14:useLocalDpi xmlns:a14="http://schemas.microsoft.com/office/drawing/2010/main" val="0"/>
                        </a:ext>
                      </a:extLst>
                    </a:blip>
                    <a:srcRect l="4606" t="48943" r="6798"/>
                    <a:stretch>
                      <a:fillRect/>
                    </a:stretch>
                  </pic:blipFill>
                  <pic:spPr>
                    <a:xfrm>
                      <a:off x="0" y="0"/>
                      <a:ext cx="4672878" cy="3741102"/>
                    </a:xfrm>
                    <a:prstGeom prst="rect">
                      <a:avLst/>
                    </a:prstGeom>
                    <a:noFill/>
                    <a:ln>
                      <a:noFill/>
                    </a:ln>
                  </pic:spPr>
                </pic:pic>
              </a:graphicData>
            </a:graphic>
          </wp:inline>
        </w:drawing>
      </w:r>
    </w:p>
    <w:p w14:paraId="535EFDF9">
      <w:pPr>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4614545" cy="5023485"/>
            <wp:effectExtent l="0" t="0" r="5080" b="5715"/>
            <wp:docPr id="4739803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80303" name="图片 7"/>
                    <pic:cNvPicPr>
                      <a:picLocks noChangeAspect="1" noChangeArrowheads="1"/>
                    </pic:cNvPicPr>
                  </pic:nvPicPr>
                  <pic:blipFill>
                    <a:blip r:embed="rId47" cstate="print">
                      <a:extLst>
                        <a:ext uri="{28A0092B-C50C-407E-A947-70E740481C1C}">
                          <a14:useLocalDpi xmlns:a14="http://schemas.microsoft.com/office/drawing/2010/main" val="0"/>
                        </a:ext>
                      </a:extLst>
                    </a:blip>
                    <a:srcRect l="6953" t="3" r="5533" b="30634"/>
                    <a:stretch>
                      <a:fillRect/>
                    </a:stretch>
                  </pic:blipFill>
                  <pic:spPr>
                    <a:xfrm>
                      <a:off x="0" y="0"/>
                      <a:ext cx="4615737" cy="5024438"/>
                    </a:xfrm>
                    <a:prstGeom prst="rect">
                      <a:avLst/>
                    </a:prstGeom>
                    <a:noFill/>
                    <a:ln>
                      <a:noFill/>
                    </a:ln>
                  </pic:spPr>
                </pic:pic>
              </a:graphicData>
            </a:graphic>
          </wp:inline>
        </w:drawing>
      </w:r>
    </w:p>
    <w:p w14:paraId="0F311D95">
      <w:pPr>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4781550" cy="1800225"/>
            <wp:effectExtent l="0" t="0" r="0" b="0"/>
            <wp:docPr id="14588889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8975" name="图片 8"/>
                    <pic:cNvPicPr>
                      <a:picLocks noChangeAspect="1" noChangeArrowheads="1"/>
                    </pic:cNvPicPr>
                  </pic:nvPicPr>
                  <pic:blipFill>
                    <a:blip r:embed="rId47" cstate="print">
                      <a:extLst>
                        <a:ext uri="{28A0092B-C50C-407E-A947-70E740481C1C}">
                          <a14:useLocalDpi xmlns:a14="http://schemas.microsoft.com/office/drawing/2010/main" val="0"/>
                        </a:ext>
                      </a:extLst>
                    </a:blip>
                    <a:srcRect l="5417" t="69957" r="3925" b="5190"/>
                    <a:stretch>
                      <a:fillRect/>
                    </a:stretch>
                  </pic:blipFill>
                  <pic:spPr>
                    <a:xfrm>
                      <a:off x="0" y="0"/>
                      <a:ext cx="4781550" cy="1800225"/>
                    </a:xfrm>
                    <a:prstGeom prst="rect">
                      <a:avLst/>
                    </a:prstGeom>
                    <a:noFill/>
                    <a:ln>
                      <a:noFill/>
                    </a:ln>
                  </pic:spPr>
                </pic:pic>
              </a:graphicData>
            </a:graphic>
          </wp:inline>
        </w:drawing>
      </w:r>
    </w:p>
    <w:p w14:paraId="4F832B0E">
      <w:pPr>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4514850" cy="6800215"/>
            <wp:effectExtent l="0" t="0" r="0" b="635"/>
            <wp:docPr id="20490468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46830" name="图片 9"/>
                    <pic:cNvPicPr>
                      <a:picLocks noChangeAspect="1" noChangeArrowheads="1"/>
                    </pic:cNvPicPr>
                  </pic:nvPicPr>
                  <pic:blipFill>
                    <a:blip r:embed="rId48" cstate="print">
                      <a:extLst>
                        <a:ext uri="{28A0092B-C50C-407E-A947-70E740481C1C}">
                          <a14:useLocalDpi xmlns:a14="http://schemas.microsoft.com/office/drawing/2010/main" val="0"/>
                        </a:ext>
                      </a:extLst>
                    </a:blip>
                    <a:srcRect l="6323" t="-1" r="8043" b="7031"/>
                    <a:stretch>
                      <a:fillRect/>
                    </a:stretch>
                  </pic:blipFill>
                  <pic:spPr>
                    <a:xfrm>
                      <a:off x="0" y="0"/>
                      <a:ext cx="4516632" cy="6802899"/>
                    </a:xfrm>
                    <a:prstGeom prst="rect">
                      <a:avLst/>
                    </a:prstGeom>
                    <a:noFill/>
                    <a:ln>
                      <a:noFill/>
                    </a:ln>
                  </pic:spPr>
                </pic:pic>
              </a:graphicData>
            </a:graphic>
          </wp:inline>
        </w:drawing>
      </w:r>
    </w:p>
    <w:p w14:paraId="029E81F3">
      <w:pPr>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5274310" cy="213995"/>
            <wp:effectExtent l="0" t="0" r="2540" b="5080"/>
            <wp:docPr id="10200636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63648" name="图片 10"/>
                    <pic:cNvPicPr>
                      <a:picLocks noChangeAspect="1" noChangeArrowheads="1"/>
                    </pic:cNvPicPr>
                  </pic:nvPicPr>
                  <pic:blipFill>
                    <a:blip r:embed="rId48" cstate="print">
                      <a:extLst>
                        <a:ext uri="{28A0092B-C50C-407E-A947-70E740481C1C}">
                          <a14:useLocalDpi xmlns:a14="http://schemas.microsoft.com/office/drawing/2010/main" val="0"/>
                        </a:ext>
                      </a:extLst>
                    </a:blip>
                    <a:srcRect t="92619" b="4452"/>
                    <a:stretch>
                      <a:fillRect/>
                    </a:stretch>
                  </pic:blipFill>
                  <pic:spPr>
                    <a:xfrm>
                      <a:off x="0" y="0"/>
                      <a:ext cx="5274310" cy="214313"/>
                    </a:xfrm>
                    <a:prstGeom prst="rect">
                      <a:avLst/>
                    </a:prstGeom>
                    <a:noFill/>
                    <a:ln>
                      <a:noFill/>
                    </a:ln>
                  </pic:spPr>
                </pic:pic>
              </a:graphicData>
            </a:graphic>
          </wp:inline>
        </w:drawing>
      </w:r>
    </w:p>
    <w:p w14:paraId="391E3D25">
      <w:pPr>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rPr>
        <w:drawing>
          <wp:inline distT="0" distB="0" distL="0" distR="0">
            <wp:extent cx="4728845" cy="7038975"/>
            <wp:effectExtent l="0" t="0" r="5080" b="0"/>
            <wp:docPr id="1819998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9817" name="图片 11"/>
                    <pic:cNvPicPr>
                      <a:picLocks noChangeAspect="1" noChangeArrowheads="1"/>
                    </pic:cNvPicPr>
                  </pic:nvPicPr>
                  <pic:blipFill>
                    <a:blip r:embed="rId49" cstate="print">
                      <a:extLst>
                        <a:ext uri="{28A0092B-C50C-407E-A947-70E740481C1C}">
                          <a14:useLocalDpi xmlns:a14="http://schemas.microsoft.com/office/drawing/2010/main" val="0"/>
                        </a:ext>
                      </a:extLst>
                    </a:blip>
                    <a:srcRect l="6140" r="4196" b="2686"/>
                    <a:stretch>
                      <a:fillRect/>
                    </a:stretch>
                  </pic:blipFill>
                  <pic:spPr>
                    <a:xfrm>
                      <a:off x="0" y="0"/>
                      <a:ext cx="4729163" cy="7038975"/>
                    </a:xfrm>
                    <a:prstGeom prst="rect">
                      <a:avLst/>
                    </a:prstGeom>
                    <a:noFill/>
                    <a:ln>
                      <a:noFill/>
                    </a:ln>
                  </pic:spPr>
                </pic:pic>
              </a:graphicData>
            </a:graphic>
          </wp:inline>
        </w:drawing>
      </w:r>
    </w:p>
    <w:p w14:paraId="2F4F99DC">
      <w:pPr>
        <w:jc w:val="center"/>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rPr>
        <w:drawing>
          <wp:inline distT="0" distB="0" distL="0" distR="0">
            <wp:extent cx="5106670" cy="2528570"/>
            <wp:effectExtent l="0" t="0" r="8255" b="5080"/>
            <wp:docPr id="1670677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77891" name="图片 1"/>
                    <pic:cNvPicPr>
                      <a:picLocks noChangeAspect="1"/>
                    </pic:cNvPicPr>
                  </pic:nvPicPr>
                  <pic:blipFill>
                    <a:blip r:embed="rId50"/>
                    <a:srcRect l="4605" r="1661" b="3985"/>
                    <a:stretch>
                      <a:fillRect/>
                    </a:stretch>
                  </pic:blipFill>
                  <pic:spPr>
                    <a:xfrm>
                      <a:off x="0" y="0"/>
                      <a:ext cx="5146142" cy="2548122"/>
                    </a:xfrm>
                    <a:prstGeom prst="rect">
                      <a:avLst/>
                    </a:prstGeom>
                    <a:ln>
                      <a:noFill/>
                    </a:ln>
                  </pic:spPr>
                </pic:pic>
              </a:graphicData>
            </a:graphic>
          </wp:inline>
        </w:drawing>
      </w:r>
    </w:p>
    <w:p w14:paraId="4D538C7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13" w:leftChars="0" w:firstLine="643" w:firstLineChars="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Multisimn仿真</w:t>
      </w:r>
    </w:p>
    <w:p w14:paraId="407B62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在Multisim中搭建如图4-1-1所示的乘积型相位鉴频器电路，调节电感L2使输出波形不失真，节点1，2，3，4输出波形如图4-1-2所示，分别对应橙色、红色、紫色、绿色波形，改变时间尺度观察输出波形如图4-1-3所示。</w:t>
      </w:r>
    </w:p>
    <w:p w14:paraId="0DF887F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由示波器输出结果可知，通道1，2，4的输出波形完全同频同相，通道3输出波形与通道1，2，4输出波形有明显的相位差，通道3输出波形幅度变化，具有包络形状，为调频调幅波。</w:t>
      </w:r>
    </w:p>
    <w:p w14:paraId="0839C38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其中C</w:t>
      </w:r>
      <w:r>
        <w:rPr>
          <w:rFonts w:hint="default" w:ascii="Times New Roman" w:hAnsi="Times New Roman" w:eastAsia="仿宋" w:cs="Times New Roman"/>
          <w:b w:val="0"/>
          <w:bCs w:val="0"/>
          <w:sz w:val="24"/>
          <w:szCs w:val="24"/>
          <w:vertAlign w:val="subscript"/>
          <w:lang w:val="en-US" w:eastAsia="zh-CN"/>
        </w:rPr>
        <w:t>2</w:t>
      </w:r>
      <w:r>
        <w:rPr>
          <w:rFonts w:hint="default" w:ascii="Times New Roman" w:hAnsi="Times New Roman" w:eastAsia="仿宋" w:cs="Times New Roman"/>
          <w:b w:val="0"/>
          <w:bCs w:val="0"/>
          <w:sz w:val="24"/>
          <w:szCs w:val="24"/>
          <w:lang w:val="en-US" w:eastAsia="zh-CN"/>
        </w:rPr>
        <w:t>、C</w:t>
      </w:r>
      <w:r>
        <w:rPr>
          <w:rFonts w:hint="default" w:ascii="Times New Roman" w:hAnsi="Times New Roman" w:eastAsia="仿宋" w:cs="Times New Roman"/>
          <w:b w:val="0"/>
          <w:bCs w:val="0"/>
          <w:sz w:val="24"/>
          <w:szCs w:val="24"/>
          <w:vertAlign w:val="subscript"/>
          <w:lang w:val="en-US" w:eastAsia="zh-CN"/>
        </w:rPr>
        <w:t>3</w:t>
      </w:r>
      <w:r>
        <w:rPr>
          <w:rFonts w:hint="default" w:ascii="Times New Roman" w:hAnsi="Times New Roman" w:eastAsia="仿宋" w:cs="Times New Roman"/>
          <w:b w:val="0"/>
          <w:bCs w:val="0"/>
          <w:sz w:val="24"/>
          <w:szCs w:val="24"/>
          <w:lang w:val="en-US" w:eastAsia="zh-CN"/>
        </w:rPr>
        <w:t>、R</w:t>
      </w:r>
      <w:r>
        <w:rPr>
          <w:rFonts w:hint="default" w:ascii="Times New Roman" w:hAnsi="Times New Roman" w:eastAsia="仿宋" w:cs="Times New Roman"/>
          <w:b w:val="0"/>
          <w:bCs w:val="0"/>
          <w:sz w:val="24"/>
          <w:szCs w:val="24"/>
          <w:vertAlign w:val="subscript"/>
          <w:lang w:val="en-US" w:eastAsia="zh-CN"/>
        </w:rPr>
        <w:t>3</w:t>
      </w:r>
      <w:r>
        <w:rPr>
          <w:rFonts w:hint="default" w:ascii="Times New Roman" w:hAnsi="Times New Roman" w:eastAsia="仿宋" w:cs="Times New Roman"/>
          <w:b w:val="0"/>
          <w:bCs w:val="0"/>
          <w:sz w:val="24"/>
          <w:szCs w:val="24"/>
          <w:lang w:val="en-US" w:eastAsia="zh-CN"/>
        </w:rPr>
        <w:t>、L</w:t>
      </w:r>
      <w:r>
        <w:rPr>
          <w:rFonts w:hint="default" w:ascii="Times New Roman" w:hAnsi="Times New Roman" w:eastAsia="仿宋" w:cs="Times New Roman"/>
          <w:b w:val="0"/>
          <w:bCs w:val="0"/>
          <w:sz w:val="24"/>
          <w:szCs w:val="24"/>
          <w:vertAlign w:val="subscript"/>
          <w:lang w:val="en-US" w:eastAsia="zh-CN"/>
        </w:rPr>
        <w:t>1</w:t>
      </w:r>
      <w:r>
        <w:rPr>
          <w:rFonts w:hint="default" w:ascii="Times New Roman" w:hAnsi="Times New Roman" w:eastAsia="仿宋" w:cs="Times New Roman"/>
          <w:b w:val="0"/>
          <w:bCs w:val="0"/>
          <w:sz w:val="24"/>
          <w:szCs w:val="24"/>
          <w:lang w:val="en-US" w:eastAsia="zh-CN"/>
        </w:rPr>
        <w:t>构成移相网络，C</w:t>
      </w:r>
      <w:r>
        <w:rPr>
          <w:rFonts w:hint="default" w:ascii="Times New Roman" w:hAnsi="Times New Roman" w:eastAsia="仿宋" w:cs="Times New Roman"/>
          <w:b w:val="0"/>
          <w:bCs w:val="0"/>
          <w:sz w:val="24"/>
          <w:szCs w:val="24"/>
          <w:vertAlign w:val="subscript"/>
          <w:lang w:val="en-US" w:eastAsia="zh-CN"/>
        </w:rPr>
        <w:t>1</w:t>
      </w:r>
      <w:r>
        <w:rPr>
          <w:rFonts w:hint="default" w:ascii="Times New Roman" w:hAnsi="Times New Roman" w:eastAsia="仿宋" w:cs="Times New Roman"/>
          <w:b w:val="0"/>
          <w:bCs w:val="0"/>
          <w:sz w:val="24"/>
          <w:szCs w:val="24"/>
          <w:lang w:val="en-US" w:eastAsia="zh-CN"/>
        </w:rPr>
        <w:t>、R</w:t>
      </w:r>
      <w:r>
        <w:rPr>
          <w:rFonts w:hint="default" w:ascii="Times New Roman" w:hAnsi="Times New Roman" w:eastAsia="仿宋" w:cs="Times New Roman"/>
          <w:b w:val="0"/>
          <w:bCs w:val="0"/>
          <w:sz w:val="24"/>
          <w:szCs w:val="24"/>
          <w:vertAlign w:val="subscript"/>
          <w:lang w:val="en-US" w:eastAsia="zh-CN"/>
        </w:rPr>
        <w:t>4</w:t>
      </w:r>
      <w:r>
        <w:rPr>
          <w:rFonts w:hint="default" w:ascii="Times New Roman" w:hAnsi="Times New Roman" w:eastAsia="仿宋" w:cs="Times New Roman"/>
          <w:b w:val="0"/>
          <w:bCs w:val="0"/>
          <w:sz w:val="24"/>
          <w:szCs w:val="24"/>
          <w:lang w:val="en-US" w:eastAsia="zh-CN"/>
        </w:rPr>
        <w:t>构成低通滤波器。</w:t>
      </w:r>
    </w:p>
    <w:p w14:paraId="0AE6C1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rPr>
      </w:pPr>
      <w:r>
        <w:rPr>
          <w:rFonts w:hint="default" w:ascii="Times New Roman" w:hAnsi="Times New Roman" w:eastAsia="仿宋" w:cs="Times New Roman"/>
          <w:b w:val="0"/>
          <w:bCs w:val="0"/>
        </w:rPr>
        <w:drawing>
          <wp:inline distT="0" distB="0" distL="114300" distR="114300">
            <wp:extent cx="5260975" cy="2449195"/>
            <wp:effectExtent l="0" t="0" r="635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1"/>
                    <a:stretch>
                      <a:fillRect/>
                    </a:stretch>
                  </pic:blipFill>
                  <pic:spPr>
                    <a:xfrm>
                      <a:off x="0" y="0"/>
                      <a:ext cx="5260975" cy="2449195"/>
                    </a:xfrm>
                    <a:prstGeom prst="rect">
                      <a:avLst/>
                    </a:prstGeom>
                    <a:noFill/>
                    <a:ln>
                      <a:noFill/>
                    </a:ln>
                  </pic:spPr>
                </pic:pic>
              </a:graphicData>
            </a:graphic>
          </wp:inline>
        </w:drawing>
      </w:r>
    </w:p>
    <w:p w14:paraId="362F740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lang w:val="en-US" w:eastAsia="zh-CN"/>
        </w:rPr>
      </w:pPr>
      <w:r>
        <w:rPr>
          <w:rFonts w:hint="default" w:ascii="Times New Roman" w:hAnsi="Times New Roman" w:eastAsia="仿宋" w:cs="Times New Roman"/>
          <w:b w:val="0"/>
          <w:bCs w:val="0"/>
          <w:lang w:val="en-US" w:eastAsia="zh-CN"/>
        </w:rPr>
        <w:t>图4-1-1  乘积型相位鉴频器</w:t>
      </w:r>
    </w:p>
    <w:p w14:paraId="48F359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rPr>
      </w:pPr>
      <w:r>
        <w:rPr>
          <w:rFonts w:hint="default" w:ascii="Times New Roman" w:hAnsi="Times New Roman" w:eastAsia="仿宋" w:cs="Times New Roman"/>
          <w:b w:val="0"/>
          <w:bCs w:val="0"/>
        </w:rPr>
        <w:drawing>
          <wp:inline distT="0" distB="0" distL="114300" distR="114300">
            <wp:extent cx="4214495" cy="3146425"/>
            <wp:effectExtent l="0" t="0" r="508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2"/>
                    <a:stretch>
                      <a:fillRect/>
                    </a:stretch>
                  </pic:blipFill>
                  <pic:spPr>
                    <a:xfrm>
                      <a:off x="0" y="0"/>
                      <a:ext cx="4214495" cy="3146425"/>
                    </a:xfrm>
                    <a:prstGeom prst="rect">
                      <a:avLst/>
                    </a:prstGeom>
                    <a:noFill/>
                    <a:ln>
                      <a:noFill/>
                    </a:ln>
                  </pic:spPr>
                </pic:pic>
              </a:graphicData>
            </a:graphic>
          </wp:inline>
        </w:drawing>
      </w:r>
    </w:p>
    <w:p w14:paraId="121AE6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lang w:val="en-US" w:eastAsia="zh-CN"/>
        </w:rPr>
      </w:pPr>
      <w:r>
        <w:rPr>
          <w:rFonts w:hint="default" w:ascii="Times New Roman" w:hAnsi="Times New Roman" w:eastAsia="仿宋" w:cs="Times New Roman"/>
          <w:b w:val="0"/>
          <w:bCs w:val="0"/>
          <w:lang w:val="en-US" w:eastAsia="zh-CN"/>
        </w:rPr>
        <w:t>图4-1-2  示波器输出波形</w:t>
      </w:r>
    </w:p>
    <w:p w14:paraId="04F6D0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rPr>
      </w:pPr>
      <w:r>
        <w:rPr>
          <w:rFonts w:hint="default" w:ascii="Times New Roman" w:hAnsi="Times New Roman" w:eastAsia="仿宋" w:cs="Times New Roman"/>
          <w:b w:val="0"/>
          <w:bCs w:val="0"/>
        </w:rPr>
        <w:drawing>
          <wp:inline distT="0" distB="0" distL="114300" distR="114300">
            <wp:extent cx="4119880" cy="3040380"/>
            <wp:effectExtent l="0" t="0" r="4445"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53"/>
                    <a:stretch>
                      <a:fillRect/>
                    </a:stretch>
                  </pic:blipFill>
                  <pic:spPr>
                    <a:xfrm>
                      <a:off x="0" y="0"/>
                      <a:ext cx="4119880" cy="3040380"/>
                    </a:xfrm>
                    <a:prstGeom prst="rect">
                      <a:avLst/>
                    </a:prstGeom>
                    <a:noFill/>
                    <a:ln>
                      <a:noFill/>
                    </a:ln>
                  </pic:spPr>
                </pic:pic>
              </a:graphicData>
            </a:graphic>
          </wp:inline>
        </w:drawing>
      </w:r>
    </w:p>
    <w:p w14:paraId="1DDAE3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lang w:val="en-US" w:eastAsia="zh-CN"/>
        </w:rPr>
      </w:pPr>
      <w:r>
        <w:rPr>
          <w:rFonts w:hint="default" w:ascii="Times New Roman" w:hAnsi="Times New Roman" w:eastAsia="仿宋" w:cs="Times New Roman"/>
          <w:b w:val="0"/>
          <w:bCs w:val="0"/>
          <w:lang w:val="en-US" w:eastAsia="zh-CN"/>
        </w:rPr>
        <w:t>图4-1-3  改变时间尺度的输出波形</w:t>
      </w:r>
    </w:p>
    <w:p w14:paraId="725B6D5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13" w:leftChars="0" w:firstLine="643" w:firstLineChars="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实验任务</w:t>
      </w:r>
    </w:p>
    <w:p w14:paraId="791FD1CA">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用示波器测量鉴频特性曲线</w:t>
      </w:r>
    </w:p>
    <w:p w14:paraId="41E24AA3">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熟悉实验模块10，分析电路中各个元器件的作用及其在电路板上的位置。正确连接电路（接通10K01、10K03的1、3端），检查无误后接通电源。</w:t>
      </w:r>
    </w:p>
    <w:p w14:paraId="3F7DD28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适当调整调频波输出，使输入的调频信号幅度300mV≤V</w:t>
      </w:r>
      <w:r>
        <w:rPr>
          <w:rFonts w:hint="default" w:ascii="Times New Roman" w:hAnsi="Times New Roman" w:eastAsia="仿宋" w:cs="Times New Roman"/>
          <w:b w:val="0"/>
          <w:bCs w:val="0"/>
          <w:sz w:val="24"/>
          <w:szCs w:val="24"/>
          <w:vertAlign w:val="subscript"/>
          <w:lang w:val="en-US" w:eastAsia="zh-CN"/>
        </w:rPr>
        <w:t>pp</w:t>
      </w:r>
      <w:r>
        <w:rPr>
          <w:rFonts w:hint="default" w:ascii="Times New Roman" w:hAnsi="Times New Roman" w:eastAsia="仿宋" w:cs="Times New Roman"/>
          <w:b w:val="0"/>
          <w:bCs w:val="0"/>
          <w:sz w:val="24"/>
          <w:szCs w:val="24"/>
          <w:lang w:val="en-US" w:eastAsia="zh-CN"/>
        </w:rPr>
        <w:t>≤500mV。仔细调整10K01上面的LC谐振网络中周，使移相网络谐振于FM信号中心频率（乘法器的输入端点10信号最大，测试点为10TP02）。此时输出端点应得到较好的低频调制信号波形，如图1-1所示，输出波形为较好的正弦波。</w:t>
      </w:r>
    </w:p>
    <w:p w14:paraId="14F37B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drawing>
          <wp:inline distT="0" distB="0" distL="114300" distR="114300">
            <wp:extent cx="5274310" cy="3954145"/>
            <wp:effectExtent l="0" t="0" r="8890" b="8255"/>
            <wp:docPr id="68" name="图片 68" descr="15546713505e235e19ee67c92dae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5546713505e235e19ee67c92dae21a"/>
                    <pic:cNvPicPr>
                      <a:picLocks noChangeAspect="1"/>
                    </pic:cNvPicPr>
                  </pic:nvPicPr>
                  <pic:blipFill>
                    <a:blip r:embed="rId54"/>
                    <a:stretch>
                      <a:fillRect/>
                    </a:stretch>
                  </pic:blipFill>
                  <pic:spPr>
                    <a:xfrm>
                      <a:off x="0" y="0"/>
                      <a:ext cx="5274310" cy="3954145"/>
                    </a:xfrm>
                    <a:prstGeom prst="rect">
                      <a:avLst/>
                    </a:prstGeom>
                  </pic:spPr>
                </pic:pic>
              </a:graphicData>
            </a:graphic>
          </wp:inline>
        </w:drawing>
      </w:r>
    </w:p>
    <w:p w14:paraId="07613F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图1-1  低频调制信号波形</w:t>
      </w:r>
    </w:p>
    <w:p w14:paraId="2E91C26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观察鉴频器输出v</w:t>
      </w:r>
      <w:r>
        <w:rPr>
          <w:rFonts w:hint="default" w:ascii="Times New Roman" w:hAnsi="Times New Roman" w:eastAsia="仿宋" w:cs="Times New Roman"/>
          <w:b w:val="0"/>
          <w:bCs w:val="0"/>
          <w:sz w:val="24"/>
          <w:szCs w:val="24"/>
          <w:vertAlign w:val="subscript"/>
          <w:lang w:val="en-US" w:eastAsia="zh-CN"/>
        </w:rPr>
        <w:t>o</w:t>
      </w:r>
      <w:r>
        <w:rPr>
          <w:rFonts w:hint="default" w:ascii="Times New Roman" w:hAnsi="Times New Roman" w:eastAsia="仿宋" w:cs="Times New Roman"/>
          <w:b w:val="0"/>
          <w:bCs w:val="0"/>
          <w:sz w:val="24"/>
          <w:szCs w:val="24"/>
          <w:lang w:val="en-US" w:eastAsia="zh-CN"/>
        </w:rPr>
        <w:t>波形。</w:t>
      </w:r>
    </w:p>
    <w:p w14:paraId="4D732CE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调节10K02，分别选择不同的电阻（取10kΩ、4.7kΩ、75Ω等），观察并记录鉴频输出的变化情况，示波器输出波形如图1-2所示。选定一个较好的电阻值。</w:t>
      </w:r>
    </w:p>
    <w:p w14:paraId="34A48F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由示波器测量结果可知，当R</w:t>
      </w:r>
      <w:r>
        <w:rPr>
          <w:rFonts w:hint="default" w:ascii="Times New Roman" w:hAnsi="Times New Roman" w:eastAsia="仿宋" w:cs="Times New Roman"/>
          <w:b w:val="0"/>
          <w:bCs w:val="0"/>
          <w:sz w:val="24"/>
          <w:szCs w:val="24"/>
          <w:vertAlign w:val="subscript"/>
          <w:lang w:val="en-US" w:eastAsia="zh-CN"/>
        </w:rPr>
        <w:t>L</w:t>
      </w:r>
      <w:r>
        <w:rPr>
          <w:rFonts w:hint="default" w:ascii="Times New Roman" w:hAnsi="Times New Roman" w:eastAsia="仿宋" w:cs="Times New Roman"/>
          <w:b w:val="0"/>
          <w:bCs w:val="0"/>
          <w:sz w:val="24"/>
          <w:szCs w:val="24"/>
          <w:lang w:val="en-US" w:eastAsia="zh-CN"/>
        </w:rPr>
        <w:t>=10kΩ和R</w:t>
      </w:r>
      <w:r>
        <w:rPr>
          <w:rFonts w:hint="default" w:ascii="Times New Roman" w:hAnsi="Times New Roman" w:eastAsia="仿宋" w:cs="Times New Roman"/>
          <w:b w:val="0"/>
          <w:bCs w:val="0"/>
          <w:sz w:val="24"/>
          <w:szCs w:val="24"/>
          <w:vertAlign w:val="subscript"/>
          <w:lang w:val="en-US" w:eastAsia="zh-CN"/>
        </w:rPr>
        <w:t>L</w:t>
      </w:r>
      <w:r>
        <w:rPr>
          <w:rFonts w:hint="default" w:ascii="Times New Roman" w:hAnsi="Times New Roman" w:eastAsia="仿宋" w:cs="Times New Roman"/>
          <w:b w:val="0"/>
          <w:bCs w:val="0"/>
          <w:sz w:val="24"/>
          <w:szCs w:val="24"/>
          <w:lang w:val="en-US" w:eastAsia="zh-CN"/>
        </w:rPr>
        <w:t>=4.7kΩ时电路都可以解调出正常的低频信号，但是R</w:t>
      </w:r>
      <w:r>
        <w:rPr>
          <w:rFonts w:hint="default" w:ascii="Times New Roman" w:hAnsi="Times New Roman" w:eastAsia="仿宋" w:cs="Times New Roman"/>
          <w:b w:val="0"/>
          <w:bCs w:val="0"/>
          <w:sz w:val="24"/>
          <w:szCs w:val="24"/>
          <w:vertAlign w:val="subscript"/>
          <w:lang w:val="en-US" w:eastAsia="zh-CN"/>
        </w:rPr>
        <w:t>L</w:t>
      </w:r>
      <w:r>
        <w:rPr>
          <w:rFonts w:hint="default" w:ascii="Times New Roman" w:hAnsi="Times New Roman" w:eastAsia="仿宋" w:cs="Times New Roman"/>
          <w:b w:val="0"/>
          <w:bCs w:val="0"/>
          <w:sz w:val="24"/>
          <w:szCs w:val="24"/>
          <w:lang w:val="en-US" w:eastAsia="zh-CN"/>
        </w:rPr>
        <w:t>=75Ω时电路没有输出波形，说明此时电路已经无法实现检波功能。R</w:t>
      </w:r>
      <w:r>
        <w:rPr>
          <w:rFonts w:hint="default" w:ascii="Times New Roman" w:hAnsi="Times New Roman" w:eastAsia="仿宋" w:cs="Times New Roman"/>
          <w:b w:val="0"/>
          <w:bCs w:val="0"/>
          <w:sz w:val="24"/>
          <w:szCs w:val="24"/>
          <w:vertAlign w:val="subscript"/>
          <w:lang w:val="en-US" w:eastAsia="zh-CN"/>
        </w:rPr>
        <w:t>L</w:t>
      </w:r>
      <w:r>
        <w:rPr>
          <w:rFonts w:hint="default" w:ascii="Times New Roman" w:hAnsi="Times New Roman" w:eastAsia="仿宋" w:cs="Times New Roman"/>
          <w:b w:val="0"/>
          <w:bCs w:val="0"/>
          <w:sz w:val="24"/>
          <w:szCs w:val="24"/>
          <w:lang w:val="en-US" w:eastAsia="zh-CN"/>
        </w:rPr>
        <w:t>=4.7kΩ输出信号电压幅值更大，所以选择R</w:t>
      </w:r>
      <w:r>
        <w:rPr>
          <w:rFonts w:hint="default" w:ascii="Times New Roman" w:hAnsi="Times New Roman" w:eastAsia="仿宋" w:cs="Times New Roman"/>
          <w:b w:val="0"/>
          <w:bCs w:val="0"/>
          <w:sz w:val="24"/>
          <w:szCs w:val="24"/>
          <w:vertAlign w:val="subscript"/>
          <w:lang w:val="en-US" w:eastAsia="zh-CN"/>
        </w:rPr>
        <w:t>L</w:t>
      </w:r>
      <w:r>
        <w:rPr>
          <w:rFonts w:hint="default" w:ascii="Times New Roman" w:hAnsi="Times New Roman" w:eastAsia="仿宋" w:cs="Times New Roman"/>
          <w:b w:val="0"/>
          <w:bCs w:val="0"/>
          <w:sz w:val="24"/>
          <w:szCs w:val="24"/>
          <w:lang w:val="en-US" w:eastAsia="zh-CN"/>
        </w:rPr>
        <w:t>=4.7kΩ为最佳电阻值。</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4"/>
        <w:gridCol w:w="2834"/>
        <w:gridCol w:w="2834"/>
      </w:tblGrid>
      <w:tr w14:paraId="78B77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vAlign w:val="top"/>
          </w:tcPr>
          <w:p w14:paraId="3FF1E9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vertAlign w:val="baseline"/>
                <w:lang w:val="en-US" w:eastAsia="zh-CN"/>
              </w:rPr>
              <w:drawing>
                <wp:inline distT="0" distB="0" distL="114300" distR="114300">
                  <wp:extent cx="1664335" cy="1247775"/>
                  <wp:effectExtent l="0" t="0" r="12065" b="9525"/>
                  <wp:docPr id="69" name="图片 69" descr="2498f7029c6df4f198a3bc6b1141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2498f7029c6df4f198a3bc6b11414dc"/>
                          <pic:cNvPicPr>
                            <a:picLocks noChangeAspect="1"/>
                          </pic:cNvPicPr>
                        </pic:nvPicPr>
                        <pic:blipFill>
                          <a:blip r:embed="rId55"/>
                          <a:stretch>
                            <a:fillRect/>
                          </a:stretch>
                        </pic:blipFill>
                        <pic:spPr>
                          <a:xfrm>
                            <a:off x="0" y="0"/>
                            <a:ext cx="1664335" cy="1247775"/>
                          </a:xfrm>
                          <a:prstGeom prst="rect">
                            <a:avLst/>
                          </a:prstGeom>
                        </pic:spPr>
                      </pic:pic>
                    </a:graphicData>
                  </a:graphic>
                </wp:inline>
              </w:drawing>
            </w:r>
          </w:p>
        </w:tc>
        <w:tc>
          <w:tcPr>
            <w:tcW w:w="2841" w:type="dxa"/>
            <w:vAlign w:val="top"/>
          </w:tcPr>
          <w:p w14:paraId="2DFE6E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vertAlign w:val="baseline"/>
                <w:lang w:val="en-US" w:eastAsia="zh-CN"/>
              </w:rPr>
              <w:drawing>
                <wp:inline distT="0" distB="0" distL="114300" distR="114300">
                  <wp:extent cx="1653540" cy="1239520"/>
                  <wp:effectExtent l="0" t="0" r="10160" b="5080"/>
                  <wp:docPr id="70" name="图片 70" descr="cbc87902cd76da61ede2b1f36d3c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cbc87902cd76da61ede2b1f36d3ccd6"/>
                          <pic:cNvPicPr>
                            <a:picLocks noChangeAspect="1"/>
                          </pic:cNvPicPr>
                        </pic:nvPicPr>
                        <pic:blipFill>
                          <a:blip r:embed="rId56"/>
                          <a:stretch>
                            <a:fillRect/>
                          </a:stretch>
                        </pic:blipFill>
                        <pic:spPr>
                          <a:xfrm>
                            <a:off x="0" y="0"/>
                            <a:ext cx="1653540" cy="1239520"/>
                          </a:xfrm>
                          <a:prstGeom prst="rect">
                            <a:avLst/>
                          </a:prstGeom>
                        </pic:spPr>
                      </pic:pic>
                    </a:graphicData>
                  </a:graphic>
                </wp:inline>
              </w:drawing>
            </w:r>
          </w:p>
        </w:tc>
        <w:tc>
          <w:tcPr>
            <w:tcW w:w="2841" w:type="dxa"/>
            <w:vAlign w:val="top"/>
          </w:tcPr>
          <w:p w14:paraId="1E9F065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vertAlign w:val="baseline"/>
                <w:lang w:val="en-US" w:eastAsia="zh-CN"/>
              </w:rPr>
              <w:drawing>
                <wp:inline distT="0" distB="0" distL="114300" distR="114300">
                  <wp:extent cx="1653540" cy="1239520"/>
                  <wp:effectExtent l="0" t="0" r="10160" b="5080"/>
                  <wp:docPr id="71" name="图片 71" descr="924d89fc5c152466f2c7d249a8b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924d89fc5c152466f2c7d249a8b5800"/>
                          <pic:cNvPicPr>
                            <a:picLocks noChangeAspect="1"/>
                          </pic:cNvPicPr>
                        </pic:nvPicPr>
                        <pic:blipFill>
                          <a:blip r:embed="rId57"/>
                          <a:stretch>
                            <a:fillRect/>
                          </a:stretch>
                        </pic:blipFill>
                        <pic:spPr>
                          <a:xfrm>
                            <a:off x="0" y="0"/>
                            <a:ext cx="1653540" cy="1239520"/>
                          </a:xfrm>
                          <a:prstGeom prst="rect">
                            <a:avLst/>
                          </a:prstGeom>
                        </pic:spPr>
                      </pic:pic>
                    </a:graphicData>
                  </a:graphic>
                </wp:inline>
              </w:drawing>
            </w:r>
          </w:p>
        </w:tc>
      </w:tr>
      <w:tr w14:paraId="444AD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vAlign w:val="top"/>
          </w:tcPr>
          <w:p w14:paraId="29428A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1"/>
                <w:szCs w:val="21"/>
                <w:lang w:val="en-US" w:eastAsia="zh-CN"/>
              </w:rPr>
              <w:t>R</w:t>
            </w:r>
            <w:r>
              <w:rPr>
                <w:rFonts w:hint="default" w:ascii="Times New Roman" w:hAnsi="Times New Roman" w:eastAsia="仿宋" w:cs="Times New Roman"/>
                <w:b w:val="0"/>
                <w:bCs w:val="0"/>
                <w:sz w:val="21"/>
                <w:szCs w:val="21"/>
                <w:vertAlign w:val="subscript"/>
                <w:lang w:val="en-US" w:eastAsia="zh-CN"/>
              </w:rPr>
              <w:t>L</w:t>
            </w:r>
            <w:r>
              <w:rPr>
                <w:rFonts w:hint="default" w:ascii="Times New Roman" w:hAnsi="Times New Roman" w:eastAsia="仿宋" w:cs="Times New Roman"/>
                <w:b w:val="0"/>
                <w:bCs w:val="0"/>
                <w:sz w:val="21"/>
                <w:szCs w:val="21"/>
                <w:lang w:val="en-US" w:eastAsia="zh-CN"/>
              </w:rPr>
              <w:t>=4.7kΩ</w:t>
            </w:r>
          </w:p>
        </w:tc>
        <w:tc>
          <w:tcPr>
            <w:tcW w:w="2841" w:type="dxa"/>
            <w:vAlign w:val="top"/>
          </w:tcPr>
          <w:p w14:paraId="6419E7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1"/>
                <w:szCs w:val="21"/>
                <w:lang w:val="en-US" w:eastAsia="zh-CN"/>
              </w:rPr>
              <w:t>R</w:t>
            </w:r>
            <w:r>
              <w:rPr>
                <w:rFonts w:hint="default" w:ascii="Times New Roman" w:hAnsi="Times New Roman" w:eastAsia="仿宋" w:cs="Times New Roman"/>
                <w:b w:val="0"/>
                <w:bCs w:val="0"/>
                <w:sz w:val="21"/>
                <w:szCs w:val="21"/>
                <w:vertAlign w:val="subscript"/>
                <w:lang w:val="en-US" w:eastAsia="zh-CN"/>
              </w:rPr>
              <w:t>L</w:t>
            </w:r>
            <w:r>
              <w:rPr>
                <w:rFonts w:hint="default" w:ascii="Times New Roman" w:hAnsi="Times New Roman" w:eastAsia="仿宋" w:cs="Times New Roman"/>
                <w:b w:val="0"/>
                <w:bCs w:val="0"/>
                <w:sz w:val="21"/>
                <w:szCs w:val="21"/>
                <w:lang w:val="en-US" w:eastAsia="zh-CN"/>
              </w:rPr>
              <w:t>=10kΩ</w:t>
            </w:r>
          </w:p>
        </w:tc>
        <w:tc>
          <w:tcPr>
            <w:tcW w:w="2841" w:type="dxa"/>
            <w:vAlign w:val="top"/>
          </w:tcPr>
          <w:p w14:paraId="4EA514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1"/>
                <w:szCs w:val="21"/>
                <w:lang w:val="en-US" w:eastAsia="zh-CN"/>
              </w:rPr>
              <w:t>R</w:t>
            </w:r>
            <w:r>
              <w:rPr>
                <w:rFonts w:hint="default" w:ascii="Times New Roman" w:hAnsi="Times New Roman" w:eastAsia="仿宋" w:cs="Times New Roman"/>
                <w:b w:val="0"/>
                <w:bCs w:val="0"/>
                <w:sz w:val="21"/>
                <w:szCs w:val="21"/>
                <w:vertAlign w:val="subscript"/>
                <w:lang w:val="en-US" w:eastAsia="zh-CN"/>
              </w:rPr>
              <w:t>L</w:t>
            </w:r>
            <w:r>
              <w:rPr>
                <w:rFonts w:hint="default" w:ascii="Times New Roman" w:hAnsi="Times New Roman" w:eastAsia="仿宋" w:cs="Times New Roman"/>
                <w:b w:val="0"/>
                <w:bCs w:val="0"/>
                <w:sz w:val="21"/>
                <w:szCs w:val="21"/>
                <w:lang w:val="en-US" w:eastAsia="zh-CN"/>
              </w:rPr>
              <w:t>=75Ω</w:t>
            </w:r>
          </w:p>
        </w:tc>
      </w:tr>
    </w:tbl>
    <w:p w14:paraId="3CC40B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1"/>
          <w:szCs w:val="21"/>
          <w:lang w:val="en-US" w:eastAsia="zh-CN"/>
        </w:rPr>
        <w:t>图1-2  R</w:t>
      </w:r>
      <w:r>
        <w:rPr>
          <w:rFonts w:hint="default" w:ascii="Times New Roman" w:hAnsi="Times New Roman" w:eastAsia="仿宋" w:cs="Times New Roman"/>
          <w:b w:val="0"/>
          <w:bCs w:val="0"/>
          <w:sz w:val="21"/>
          <w:szCs w:val="21"/>
          <w:vertAlign w:val="subscript"/>
          <w:lang w:val="en-US" w:eastAsia="zh-CN"/>
        </w:rPr>
        <w:t>L</w:t>
      </w:r>
      <w:r>
        <w:rPr>
          <w:rFonts w:hint="default" w:ascii="Times New Roman" w:hAnsi="Times New Roman" w:eastAsia="仿宋" w:cs="Times New Roman"/>
          <w:b w:val="0"/>
          <w:bCs w:val="0"/>
          <w:sz w:val="21"/>
          <w:szCs w:val="21"/>
          <w:lang w:val="en-US" w:eastAsia="zh-CN"/>
        </w:rPr>
        <w:t>=4.7kΩ、10kΩ、75Ω时的输出波形</w:t>
      </w:r>
    </w:p>
    <w:p w14:paraId="05BB7261">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lang w:val="en-US" w:eastAsia="zh-CN"/>
        </w:rPr>
        <w:t>改变输入调频波信号V</w:t>
      </w:r>
      <w:r>
        <w:rPr>
          <w:rFonts w:hint="default" w:ascii="Times New Roman" w:hAnsi="Times New Roman" w:eastAsia="仿宋" w:cs="Times New Roman"/>
          <w:b w:val="0"/>
          <w:bCs w:val="0"/>
          <w:sz w:val="24"/>
          <w:szCs w:val="24"/>
          <w:vertAlign w:val="subscript"/>
          <w:lang w:val="en-US" w:eastAsia="zh-CN"/>
        </w:rPr>
        <w:t>FM</w:t>
      </w:r>
      <w:r>
        <w:rPr>
          <w:rFonts w:hint="default" w:ascii="Times New Roman" w:hAnsi="Times New Roman" w:eastAsia="仿宋" w:cs="Times New Roman"/>
          <w:b w:val="0"/>
          <w:bCs w:val="0"/>
          <w:sz w:val="24"/>
          <w:szCs w:val="24"/>
          <w:lang w:val="en-US" w:eastAsia="zh-CN"/>
        </w:rPr>
        <w:t>的幅度V</w:t>
      </w:r>
      <w:r>
        <w:rPr>
          <w:rFonts w:hint="default" w:ascii="Times New Roman" w:hAnsi="Times New Roman" w:eastAsia="仿宋" w:cs="Times New Roman"/>
          <w:b w:val="0"/>
          <w:bCs w:val="0"/>
          <w:sz w:val="24"/>
          <w:szCs w:val="24"/>
          <w:vertAlign w:val="subscript"/>
          <w:lang w:val="en-US" w:eastAsia="zh-CN"/>
        </w:rPr>
        <w:t>pp</w:t>
      </w:r>
      <w:r>
        <w:rPr>
          <w:rFonts w:hint="default" w:ascii="Times New Roman" w:hAnsi="Times New Roman" w:eastAsia="仿宋" w:cs="Times New Roman"/>
          <w:b w:val="0"/>
          <w:bCs w:val="0"/>
          <w:sz w:val="24"/>
          <w:szCs w:val="24"/>
          <w:lang w:val="en-US" w:eastAsia="zh-CN"/>
        </w:rPr>
        <w:t>，观察并记录鉴频输出的变化情况。选定一个合适的信号幅度V</w:t>
      </w:r>
      <w:r>
        <w:rPr>
          <w:rFonts w:hint="default" w:ascii="Times New Roman" w:hAnsi="Times New Roman" w:eastAsia="仿宋" w:cs="Times New Roman"/>
          <w:b w:val="0"/>
          <w:bCs w:val="0"/>
          <w:sz w:val="24"/>
          <w:szCs w:val="24"/>
          <w:vertAlign w:val="subscript"/>
          <w:lang w:val="en-US" w:eastAsia="zh-CN"/>
        </w:rPr>
        <w:t>pp</w:t>
      </w:r>
      <w:r>
        <w:rPr>
          <w:rFonts w:hint="default" w:ascii="Times New Roman" w:hAnsi="Times New Roman" w:eastAsia="仿宋" w:cs="Times New Roman"/>
          <w:b w:val="0"/>
          <w:bCs w:val="0"/>
          <w:sz w:val="24"/>
          <w:szCs w:val="24"/>
          <w:lang w:val="en-US" w:eastAsia="zh-CN"/>
        </w:rPr>
        <w:t>。经过测量选择V</w:t>
      </w:r>
      <w:r>
        <w:rPr>
          <w:rFonts w:hint="default" w:ascii="Times New Roman" w:hAnsi="Times New Roman" w:eastAsia="仿宋" w:cs="Times New Roman"/>
          <w:b w:val="0"/>
          <w:bCs w:val="0"/>
          <w:sz w:val="24"/>
          <w:szCs w:val="24"/>
          <w:vertAlign w:val="subscript"/>
          <w:lang w:val="en-US" w:eastAsia="zh-CN"/>
        </w:rPr>
        <w:t>FM</w:t>
      </w:r>
      <w:r>
        <w:rPr>
          <w:rFonts w:hint="default" w:ascii="Times New Roman" w:hAnsi="Times New Roman" w:eastAsia="仿宋" w:cs="Times New Roman"/>
          <w:b w:val="0"/>
          <w:bCs w:val="0"/>
          <w:sz w:val="24"/>
          <w:szCs w:val="24"/>
          <w:vertAlign w:val="baseline"/>
          <w:lang w:val="en-US" w:eastAsia="zh-CN"/>
        </w:rPr>
        <w:t>=1.38V时为调频波信号的最佳幅值，此时的调频波信号如图1-3所示。</w:t>
      </w:r>
    </w:p>
    <w:p w14:paraId="2A5FA5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vertAlign w:val="baseline"/>
          <w:lang w:val="en-US" w:eastAsia="zh-CN"/>
        </w:rPr>
        <w:drawing>
          <wp:inline distT="0" distB="0" distL="114300" distR="114300">
            <wp:extent cx="2446655" cy="2353310"/>
            <wp:effectExtent l="0" t="0" r="0" b="0"/>
            <wp:docPr id="76" name="图片 76" descr="a80338f761c96a06e05a7584608d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a80338f761c96a06e05a7584608dc56"/>
                    <pic:cNvPicPr>
                      <a:picLocks noChangeAspect="1"/>
                    </pic:cNvPicPr>
                  </pic:nvPicPr>
                  <pic:blipFill>
                    <a:blip r:embed="rId41"/>
                    <a:srcRect t="6726" r="8718" b="27439"/>
                    <a:stretch>
                      <a:fillRect/>
                    </a:stretch>
                  </pic:blipFill>
                  <pic:spPr>
                    <a:xfrm>
                      <a:off x="0" y="0"/>
                      <a:ext cx="2446655" cy="2353310"/>
                    </a:xfrm>
                    <a:prstGeom prst="rect">
                      <a:avLst/>
                    </a:prstGeom>
                  </pic:spPr>
                </pic:pic>
              </a:graphicData>
            </a:graphic>
          </wp:inline>
        </w:drawing>
      </w:r>
    </w:p>
    <w:p w14:paraId="449E9F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1"/>
          <w:szCs w:val="21"/>
          <w:vertAlign w:val="baseline"/>
          <w:lang w:val="en-US" w:eastAsia="zh-CN"/>
        </w:rPr>
      </w:pPr>
      <w:r>
        <w:rPr>
          <w:rFonts w:hint="default" w:ascii="Times New Roman" w:hAnsi="Times New Roman" w:eastAsia="仿宋" w:cs="Times New Roman"/>
          <w:b w:val="0"/>
          <w:bCs w:val="0"/>
          <w:sz w:val="21"/>
          <w:szCs w:val="21"/>
          <w:vertAlign w:val="baseline"/>
          <w:lang w:val="en-US" w:eastAsia="zh-CN"/>
        </w:rPr>
        <w:t>图1-3  最佳调频波幅值</w:t>
      </w:r>
    </w:p>
    <w:p w14:paraId="574BF28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改变调制信号V</w:t>
      </w:r>
      <w:r>
        <w:rPr>
          <w:rFonts w:hint="default" w:ascii="Times New Roman" w:hAnsi="Times New Roman" w:eastAsia="仿宋" w:cs="Times New Roman"/>
          <w:b w:val="0"/>
          <w:bCs w:val="0"/>
          <w:sz w:val="24"/>
          <w:szCs w:val="24"/>
          <w:vertAlign w:val="subscript"/>
          <w:lang w:val="en-US" w:eastAsia="zh-CN"/>
        </w:rPr>
        <w:t>Ω</w:t>
      </w:r>
      <w:r>
        <w:rPr>
          <w:rFonts w:hint="default" w:ascii="Times New Roman" w:hAnsi="Times New Roman" w:eastAsia="仿宋" w:cs="Times New Roman"/>
          <w:b w:val="0"/>
          <w:bCs w:val="0"/>
          <w:sz w:val="24"/>
          <w:szCs w:val="24"/>
          <w:lang w:val="en-US" w:eastAsia="zh-CN"/>
        </w:rPr>
        <w:t>的幅度V</w:t>
      </w:r>
      <w:r>
        <w:rPr>
          <w:rFonts w:hint="default" w:ascii="Times New Roman" w:hAnsi="Times New Roman" w:eastAsia="仿宋" w:cs="Times New Roman"/>
          <w:b w:val="0"/>
          <w:bCs w:val="0"/>
          <w:sz w:val="24"/>
          <w:szCs w:val="24"/>
          <w:vertAlign w:val="subscript"/>
          <w:lang w:val="en-US" w:eastAsia="zh-CN"/>
        </w:rPr>
        <w:t>Ωpp</w:t>
      </w:r>
      <w:r>
        <w:rPr>
          <w:rFonts w:hint="default" w:ascii="Times New Roman" w:hAnsi="Times New Roman" w:eastAsia="仿宋" w:cs="Times New Roman"/>
          <w:b w:val="0"/>
          <w:bCs w:val="0"/>
          <w:sz w:val="24"/>
          <w:szCs w:val="24"/>
          <w:lang w:val="en-US" w:eastAsia="zh-CN"/>
        </w:rPr>
        <w:t>，观察并记录鉴频输出的变化情况。选定一个合适的信号幅度V</w:t>
      </w:r>
      <w:r>
        <w:rPr>
          <w:rFonts w:hint="default" w:ascii="Times New Roman" w:hAnsi="Times New Roman" w:eastAsia="仿宋" w:cs="Times New Roman"/>
          <w:b w:val="0"/>
          <w:bCs w:val="0"/>
          <w:sz w:val="24"/>
          <w:szCs w:val="24"/>
          <w:vertAlign w:val="subscript"/>
          <w:lang w:val="en-US" w:eastAsia="zh-CN"/>
        </w:rPr>
        <w:t>Ωpp</w:t>
      </w:r>
      <w:r>
        <w:rPr>
          <w:rFonts w:hint="default" w:ascii="Times New Roman" w:hAnsi="Times New Roman" w:eastAsia="仿宋" w:cs="Times New Roman"/>
          <w:b w:val="0"/>
          <w:bCs w:val="0"/>
          <w:sz w:val="24"/>
          <w:szCs w:val="24"/>
          <w:lang w:val="en-US" w:eastAsia="zh-CN"/>
        </w:rPr>
        <w:t>，不同的调制信号电压幅值和示波器输出波形如图1-4所示。</w:t>
      </w:r>
    </w:p>
    <w:p w14:paraId="059ABB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vertAlign w:val="subscript"/>
          <w:lang w:val="en-US" w:eastAsia="zh-CN"/>
        </w:rPr>
      </w:pPr>
      <w:r>
        <w:rPr>
          <w:rFonts w:hint="default" w:ascii="Times New Roman" w:hAnsi="Times New Roman" w:eastAsia="仿宋" w:cs="Times New Roman"/>
          <w:b w:val="0"/>
          <w:bCs w:val="0"/>
          <w:sz w:val="24"/>
          <w:szCs w:val="24"/>
          <w:lang w:val="en-US" w:eastAsia="zh-CN"/>
        </w:rPr>
        <w:t>理想状态下，电路的输出波形应该与调制信号波形相同，但是当调制信号幅值过大时输出信号会发生失真。所以此处选择最佳信号幅度V</w:t>
      </w:r>
      <w:r>
        <w:rPr>
          <w:rFonts w:hint="default" w:ascii="Times New Roman" w:hAnsi="Times New Roman" w:eastAsia="仿宋" w:cs="Times New Roman"/>
          <w:b w:val="0"/>
          <w:bCs w:val="0"/>
          <w:sz w:val="24"/>
          <w:szCs w:val="24"/>
          <w:vertAlign w:val="subscript"/>
          <w:lang w:val="en-US" w:eastAsia="zh-CN"/>
        </w:rPr>
        <w:t>Ωpp</w:t>
      </w:r>
      <w:r>
        <w:rPr>
          <w:rFonts w:hint="default" w:ascii="Times New Roman" w:hAnsi="Times New Roman" w:eastAsia="仿宋" w:cs="Times New Roman"/>
          <w:b w:val="0"/>
          <w:bCs w:val="0"/>
          <w:sz w:val="24"/>
          <w:szCs w:val="24"/>
          <w:lang w:val="en-US" w:eastAsia="zh-CN"/>
        </w:rPr>
        <w:t>=3V</w:t>
      </w:r>
      <w:r>
        <w:rPr>
          <w:rFonts w:hint="default" w:ascii="Times New Roman" w:hAnsi="Times New Roman" w:eastAsia="仿宋" w:cs="Times New Roman"/>
          <w:b w:val="0"/>
          <w:bCs w:val="0"/>
          <w:sz w:val="24"/>
          <w:szCs w:val="24"/>
          <w:vertAlign w:val="subscript"/>
          <w:lang w:val="en-US" w:eastAsia="zh-CN"/>
        </w:rPr>
        <w:t>pp</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4"/>
        <w:gridCol w:w="2834"/>
        <w:gridCol w:w="2834"/>
      </w:tblGrid>
      <w:tr w14:paraId="329E1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8CCCA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vertAlign w:val="baseline"/>
                <w:lang w:val="en-US" w:eastAsia="zh-CN"/>
              </w:rPr>
              <w:drawing>
                <wp:inline distT="0" distB="0" distL="114300" distR="114300">
                  <wp:extent cx="1664335" cy="1247775"/>
                  <wp:effectExtent l="0" t="0" r="12065" b="9525"/>
                  <wp:docPr id="72" name="图片 72" descr="36b9f235e701c7990e1e48d647cf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36b9f235e701c7990e1e48d647cf515"/>
                          <pic:cNvPicPr>
                            <a:picLocks noChangeAspect="1"/>
                          </pic:cNvPicPr>
                        </pic:nvPicPr>
                        <pic:blipFill>
                          <a:blip r:embed="rId58"/>
                          <a:stretch>
                            <a:fillRect/>
                          </a:stretch>
                        </pic:blipFill>
                        <pic:spPr>
                          <a:xfrm>
                            <a:off x="0" y="0"/>
                            <a:ext cx="1664335" cy="1247775"/>
                          </a:xfrm>
                          <a:prstGeom prst="rect">
                            <a:avLst/>
                          </a:prstGeom>
                        </pic:spPr>
                      </pic:pic>
                    </a:graphicData>
                  </a:graphic>
                </wp:inline>
              </w:drawing>
            </w:r>
          </w:p>
        </w:tc>
        <w:tc>
          <w:tcPr>
            <w:tcW w:w="2841" w:type="dxa"/>
          </w:tcPr>
          <w:p w14:paraId="2A1EE3E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vertAlign w:val="baseline"/>
                <w:lang w:val="en-US" w:eastAsia="zh-CN"/>
              </w:rPr>
              <w:drawing>
                <wp:inline distT="0" distB="0" distL="114300" distR="114300">
                  <wp:extent cx="1653540" cy="1239520"/>
                  <wp:effectExtent l="0" t="0" r="10160" b="5080"/>
                  <wp:docPr id="73" name="图片 73" descr="d55102bd0b3f4625178dc109c52f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d55102bd0b3f4625178dc109c52fa54"/>
                          <pic:cNvPicPr>
                            <a:picLocks noChangeAspect="1"/>
                          </pic:cNvPicPr>
                        </pic:nvPicPr>
                        <pic:blipFill>
                          <a:blip r:embed="rId59"/>
                          <a:stretch>
                            <a:fillRect/>
                          </a:stretch>
                        </pic:blipFill>
                        <pic:spPr>
                          <a:xfrm>
                            <a:off x="0" y="0"/>
                            <a:ext cx="1653540" cy="1239520"/>
                          </a:xfrm>
                          <a:prstGeom prst="rect">
                            <a:avLst/>
                          </a:prstGeom>
                        </pic:spPr>
                      </pic:pic>
                    </a:graphicData>
                  </a:graphic>
                </wp:inline>
              </w:drawing>
            </w:r>
          </w:p>
        </w:tc>
        <w:tc>
          <w:tcPr>
            <w:tcW w:w="2841" w:type="dxa"/>
          </w:tcPr>
          <w:p w14:paraId="1B0EFE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vertAlign w:val="baseline"/>
                <w:lang w:val="en-US" w:eastAsia="zh-CN"/>
              </w:rPr>
            </w:pPr>
            <w:r>
              <w:rPr>
                <w:rFonts w:hint="default" w:ascii="Times New Roman" w:hAnsi="Times New Roman" w:eastAsia="仿宋" w:cs="Times New Roman"/>
                <w:b w:val="0"/>
                <w:bCs w:val="0"/>
                <w:sz w:val="24"/>
                <w:szCs w:val="24"/>
                <w:vertAlign w:val="baseline"/>
                <w:lang w:val="en-US" w:eastAsia="zh-CN"/>
              </w:rPr>
              <w:drawing>
                <wp:inline distT="0" distB="0" distL="114300" distR="114300">
                  <wp:extent cx="1653540" cy="1239520"/>
                  <wp:effectExtent l="0" t="0" r="10160" b="5080"/>
                  <wp:docPr id="74" name="图片 74" descr="0c72189b57ce5b8d0d6b75c4ad7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0c72189b57ce5b8d0d6b75c4ad75966"/>
                          <pic:cNvPicPr>
                            <a:picLocks noChangeAspect="1"/>
                          </pic:cNvPicPr>
                        </pic:nvPicPr>
                        <pic:blipFill>
                          <a:blip r:embed="rId60"/>
                          <a:stretch>
                            <a:fillRect/>
                          </a:stretch>
                        </pic:blipFill>
                        <pic:spPr>
                          <a:xfrm>
                            <a:off x="0" y="0"/>
                            <a:ext cx="1653540" cy="1239520"/>
                          </a:xfrm>
                          <a:prstGeom prst="rect">
                            <a:avLst/>
                          </a:prstGeom>
                        </pic:spPr>
                      </pic:pic>
                    </a:graphicData>
                  </a:graphic>
                </wp:inline>
              </w:drawing>
            </w:r>
          </w:p>
        </w:tc>
      </w:tr>
    </w:tbl>
    <w:p w14:paraId="6FC82C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仿宋" w:cs="Times New Roman"/>
          <w:b w:val="0"/>
          <w:bCs w:val="0"/>
          <w:sz w:val="21"/>
          <w:szCs w:val="21"/>
          <w:lang w:val="en-US" w:eastAsia="zh-CN"/>
        </w:rPr>
      </w:pPr>
      <w:r>
        <w:rPr>
          <w:rFonts w:hint="default" w:ascii="Times New Roman" w:hAnsi="Times New Roman" w:eastAsia="仿宋" w:cs="Times New Roman"/>
          <w:b w:val="0"/>
          <w:bCs w:val="0"/>
          <w:sz w:val="21"/>
          <w:szCs w:val="21"/>
          <w:lang w:val="en-US" w:eastAsia="zh-CN"/>
        </w:rPr>
        <w:t>图1-4 改变调制信号幅值时的输出波形变化</w:t>
      </w:r>
    </w:p>
    <w:p w14:paraId="02368E0B">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对①②③的结果进行总结。</w:t>
      </w:r>
    </w:p>
    <w:p w14:paraId="625F430C">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根据实验数据可知，在一定范围内，当负载电阻较大时，输出的解调信号无失真，且幅值较大，输出效果较好。负载电阻过小时电路可能无法正常工作，无输出波形。</w:t>
      </w:r>
    </w:p>
    <w:p w14:paraId="03A45ABF">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增大FM信号的幅度V</w:t>
      </w:r>
      <w:r>
        <w:rPr>
          <w:rFonts w:hint="default" w:ascii="Times New Roman" w:hAnsi="Times New Roman" w:eastAsia="仿宋" w:cs="Times New Roman"/>
          <w:b w:val="0"/>
          <w:bCs w:val="0"/>
          <w:sz w:val="24"/>
          <w:szCs w:val="24"/>
          <w:vertAlign w:val="subscript"/>
          <w:lang w:val="en-US" w:eastAsia="zh-CN"/>
        </w:rPr>
        <w:t>pp</w:t>
      </w:r>
      <w:r>
        <w:rPr>
          <w:rFonts w:hint="default" w:ascii="Times New Roman" w:hAnsi="Times New Roman" w:eastAsia="仿宋" w:cs="Times New Roman"/>
          <w:b w:val="0"/>
          <w:bCs w:val="0"/>
          <w:sz w:val="24"/>
          <w:szCs w:val="24"/>
          <w:lang w:val="en-US" w:eastAsia="zh-CN"/>
        </w:rPr>
        <w:t>，能增大鉴频器输出解调信号的峰峰值。</w:t>
      </w:r>
    </w:p>
    <w:p w14:paraId="1B03F022">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改变调制信号V</w:t>
      </w:r>
      <w:r>
        <w:rPr>
          <w:rFonts w:hint="default" w:ascii="Times New Roman" w:hAnsi="Times New Roman" w:eastAsia="仿宋" w:cs="Times New Roman"/>
          <w:b w:val="0"/>
          <w:bCs w:val="0"/>
          <w:sz w:val="24"/>
          <w:szCs w:val="24"/>
          <w:vertAlign w:val="subscript"/>
          <w:lang w:val="en-US" w:eastAsia="zh-CN"/>
        </w:rPr>
        <w:t>Ω</w:t>
      </w:r>
      <w:r>
        <w:rPr>
          <w:rFonts w:hint="default" w:ascii="Times New Roman" w:hAnsi="Times New Roman" w:eastAsia="仿宋" w:cs="Times New Roman"/>
          <w:b w:val="0"/>
          <w:bCs w:val="0"/>
          <w:sz w:val="24"/>
          <w:szCs w:val="24"/>
          <w:lang w:val="en-US" w:eastAsia="zh-CN"/>
        </w:rPr>
        <w:t>的幅度V</w:t>
      </w:r>
      <w:r>
        <w:rPr>
          <w:rFonts w:hint="default" w:ascii="Times New Roman" w:hAnsi="Times New Roman" w:eastAsia="仿宋" w:cs="Times New Roman"/>
          <w:b w:val="0"/>
          <w:bCs w:val="0"/>
          <w:sz w:val="24"/>
          <w:szCs w:val="24"/>
          <w:vertAlign w:val="subscript"/>
          <w:lang w:val="en-US" w:eastAsia="zh-CN"/>
        </w:rPr>
        <w:t>Ωpp</w:t>
      </w:r>
      <w:r>
        <w:rPr>
          <w:rFonts w:hint="default" w:ascii="Times New Roman" w:hAnsi="Times New Roman" w:eastAsia="仿宋" w:cs="Times New Roman"/>
          <w:b w:val="0"/>
          <w:bCs w:val="0"/>
          <w:sz w:val="24"/>
          <w:szCs w:val="24"/>
          <w:lang w:val="en-US" w:eastAsia="zh-CN"/>
        </w:rPr>
        <w:t>，在理想状态下，鉴频器能将调制信号从FM波中解调出来。所以在一定范围内调制信号幅值越大，鉴频输出幅值越大，但调制信号幅值过大时会产生失真。</w:t>
      </w:r>
    </w:p>
    <w:p w14:paraId="17B5393A">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rPr>
      </w:pPr>
      <w:r>
        <w:rPr>
          <w:rFonts w:hint="default" w:ascii="Times New Roman" w:hAnsi="Times New Roman" w:eastAsia="仿宋" w:cs="Times New Roman"/>
          <w:b w:val="0"/>
          <w:bCs w:val="0"/>
          <w:sz w:val="24"/>
          <w:szCs w:val="24"/>
          <w:lang w:val="en-US" w:eastAsia="zh-CN"/>
        </w:rPr>
        <w:t>用频率特性测试仪测量鉴频特性曲线，如图5-2-1所示。由图可知，鉴频特性曲线为负斜率，且在一定频率范围内可以近似为线性，实现线性鉴频。</w:t>
      </w:r>
    </w:p>
    <w:p w14:paraId="593910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lang w:eastAsia="zh-CN"/>
        </w:rPr>
      </w:pPr>
      <w:r>
        <w:rPr>
          <w:rFonts w:hint="default" w:ascii="Times New Roman" w:hAnsi="Times New Roman" w:eastAsia="仿宋" w:cs="Times New Roman"/>
          <w:b w:val="0"/>
          <w:bCs w:val="0"/>
          <w:lang w:eastAsia="zh-CN"/>
        </w:rPr>
        <w:drawing>
          <wp:inline distT="0" distB="0" distL="114300" distR="114300">
            <wp:extent cx="5274310" cy="3954145"/>
            <wp:effectExtent l="0" t="0" r="8890" b="8255"/>
            <wp:docPr id="77" name="图片 77" descr="ab8ebb4f043589230620fe2de384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ab8ebb4f043589230620fe2de384a3d"/>
                    <pic:cNvPicPr>
                      <a:picLocks noChangeAspect="1"/>
                    </pic:cNvPicPr>
                  </pic:nvPicPr>
                  <pic:blipFill>
                    <a:blip r:embed="rId61"/>
                    <a:stretch>
                      <a:fillRect/>
                    </a:stretch>
                  </pic:blipFill>
                  <pic:spPr>
                    <a:xfrm>
                      <a:off x="0" y="0"/>
                      <a:ext cx="5274310" cy="3954145"/>
                    </a:xfrm>
                    <a:prstGeom prst="rect">
                      <a:avLst/>
                    </a:prstGeom>
                  </pic:spPr>
                </pic:pic>
              </a:graphicData>
            </a:graphic>
          </wp:inline>
        </w:drawing>
      </w:r>
    </w:p>
    <w:p w14:paraId="7F3AB4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lang w:val="en-US" w:eastAsia="zh-CN"/>
        </w:rPr>
      </w:pPr>
      <w:r>
        <w:rPr>
          <w:rFonts w:hint="default" w:ascii="Times New Roman" w:hAnsi="Times New Roman" w:eastAsia="仿宋" w:cs="Times New Roman"/>
          <w:b w:val="0"/>
          <w:bCs w:val="0"/>
          <w:lang w:val="en-US" w:eastAsia="zh-CN"/>
        </w:rPr>
        <w:t>图5-2-1  鉴频特性曲线</w:t>
      </w:r>
    </w:p>
    <w:p w14:paraId="0DDEE826">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13" w:leftChars="0" w:firstLine="643" w:firstLineChars="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思考题</w:t>
      </w:r>
    </w:p>
    <w:p w14:paraId="69E63381">
      <w:pPr>
        <w:keepNext w:val="0"/>
        <w:keepLines w:val="0"/>
        <w:pageBreakBefore w:val="0"/>
        <w:widowControl w:val="0"/>
        <w:numPr>
          <w:ilvl w:val="0"/>
          <w:numId w:val="16"/>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bCs/>
          <w:sz w:val="24"/>
          <w:szCs w:val="24"/>
          <w:lang w:val="en-US" w:eastAsia="zh-CN"/>
        </w:rPr>
      </w:pPr>
      <w:r>
        <w:rPr>
          <w:rFonts w:hint="default" w:ascii="Times New Roman" w:hAnsi="Times New Roman" w:eastAsia="仿宋" w:cs="Times New Roman"/>
          <w:b/>
          <w:bCs/>
          <w:sz w:val="24"/>
          <w:szCs w:val="24"/>
          <w:lang w:val="en-US" w:eastAsia="zh-CN"/>
        </w:rPr>
        <w:t>分析实验电路中移相网络的移相原理。</w:t>
      </w:r>
    </w:p>
    <w:p w14:paraId="57BF31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答：实验中使用的频率-相位变换网络由C</w:t>
      </w:r>
      <w:r>
        <w:rPr>
          <w:rFonts w:hint="default" w:ascii="Times New Roman" w:hAnsi="Times New Roman" w:eastAsia="仿宋" w:cs="Times New Roman"/>
          <w:b w:val="0"/>
          <w:bCs w:val="0"/>
          <w:sz w:val="24"/>
          <w:szCs w:val="24"/>
          <w:vertAlign w:val="subscript"/>
          <w:lang w:val="en-US" w:eastAsia="zh-CN"/>
        </w:rPr>
        <w:t>1</w:t>
      </w:r>
      <w:r>
        <w:rPr>
          <w:rFonts w:hint="default" w:ascii="Times New Roman" w:hAnsi="Times New Roman" w:eastAsia="仿宋" w:cs="Times New Roman"/>
          <w:b w:val="0"/>
          <w:bCs w:val="0"/>
          <w:sz w:val="24"/>
          <w:szCs w:val="24"/>
          <w:lang w:val="en-US" w:eastAsia="zh-CN"/>
        </w:rPr>
        <w:t>和RLC单谐振回路构成</w:t>
      </w:r>
      <w:r>
        <w:rPr>
          <w:rFonts w:hint="eastAsia" w:ascii="Times New Roman" w:hAnsi="Times New Roman" w:eastAsia="仿宋" w:cs="Times New Roman"/>
          <w:b w:val="0"/>
          <w:bCs w:val="0"/>
          <w:sz w:val="24"/>
          <w:szCs w:val="24"/>
          <w:lang w:val="en-US" w:eastAsia="zh-CN"/>
        </w:rPr>
        <w:t>，</w:t>
      </w:r>
      <w:r>
        <w:rPr>
          <w:rFonts w:hint="default" w:ascii="Times New Roman" w:hAnsi="Times New Roman" w:eastAsia="仿宋" w:cs="Times New Roman"/>
          <w:b w:val="0"/>
          <w:bCs w:val="0"/>
          <w:sz w:val="24"/>
          <w:szCs w:val="24"/>
          <w:lang w:val="en-US" w:eastAsia="zh-CN"/>
        </w:rPr>
        <w:t>在相位变化绝对值小于等于</w:t>
      </w:r>
      <m:oMath>
        <m:r>
          <m:rPr>
            <m:sty m:val="p"/>
          </m:rPr>
          <w:rPr>
            <w:rFonts w:hint="default" w:ascii="Cambria Math" w:hAnsi="Cambria Math" w:eastAsia="仿宋" w:cs="Times New Roman"/>
            <w:sz w:val="24"/>
            <w:szCs w:val="24"/>
            <w:lang w:val="en-US" w:eastAsia="zh-CN"/>
          </w:rPr>
          <m:t>π</m:t>
        </m:r>
      </m:oMath>
      <w:r>
        <w:rPr>
          <w:rFonts w:hint="default" w:ascii="Times New Roman" w:hAnsi="Times New Roman" w:eastAsia="仿宋" w:cs="Times New Roman"/>
          <w:b w:val="0"/>
          <w:bCs w:val="0"/>
          <w:sz w:val="24"/>
          <w:szCs w:val="24"/>
          <w:lang w:val="en-US" w:eastAsia="zh-CN"/>
        </w:rPr>
        <w:t>/12时，可以近似认为相频特性曲线线性变化，幅频特性为常量，实现频率与相位的线性变换。</w:t>
      </w:r>
    </w:p>
    <w:p w14:paraId="63E98363">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仿宋" w:cs="Times New Roman"/>
          <w:b/>
          <w:bCs/>
          <w:sz w:val="24"/>
          <w:szCs w:val="24"/>
          <w:lang w:val="en-US" w:eastAsia="zh-CN"/>
        </w:rPr>
      </w:pPr>
      <w:r>
        <w:rPr>
          <w:rFonts w:hint="default" w:ascii="Times New Roman" w:hAnsi="Times New Roman" w:eastAsia="仿宋" w:cs="Times New Roman"/>
          <w:b/>
          <w:bCs/>
          <w:sz w:val="24"/>
          <w:szCs w:val="24"/>
          <w:lang w:val="en-US" w:eastAsia="zh-CN"/>
        </w:rPr>
        <w:t>设计一个用乘法器MC1595实现乘积型相位鉴频的电路，计算频率</w:t>
      </w:r>
      <m:oMath>
        <m:sSub>
          <m:sSubPr>
            <m:ctrlPr>
              <w:rPr>
                <w:rFonts w:hint="default" w:ascii="Cambria Math" w:hAnsi="Cambria Math" w:eastAsia="仿宋" w:cs="Times New Roman"/>
                <w:b/>
                <w:bCs/>
                <w:sz w:val="24"/>
                <w:szCs w:val="24"/>
                <w:lang w:val="en-US" w:eastAsia="zh-CN"/>
              </w:rPr>
            </m:ctrlPr>
          </m:sSubPr>
          <m:e>
            <m:r>
              <m:rPr>
                <m:sty m:val="b"/>
              </m:rPr>
              <w:rPr>
                <w:rFonts w:hint="default" w:ascii="Cambria Math" w:hAnsi="Cambria Math" w:eastAsia="仿宋" w:cs="Times New Roman"/>
                <w:sz w:val="24"/>
                <w:szCs w:val="24"/>
                <w:lang w:val="en-US" w:eastAsia="zh-CN"/>
              </w:rPr>
              <m:t>f</m:t>
            </m:r>
            <m:ctrlPr>
              <w:rPr>
                <w:rFonts w:hint="default" w:ascii="Cambria Math" w:hAnsi="Cambria Math" w:eastAsia="仿宋" w:cs="Times New Roman"/>
                <w:b/>
                <w:bCs/>
                <w:sz w:val="24"/>
                <w:szCs w:val="24"/>
                <w:lang w:val="en-US" w:eastAsia="zh-CN"/>
              </w:rPr>
            </m:ctrlPr>
          </m:e>
          <m:sub>
            <m:r>
              <m:rPr>
                <m:sty m:val="b"/>
              </m:rPr>
              <w:rPr>
                <w:rFonts w:hint="default" w:ascii="Cambria Math" w:hAnsi="Cambria Math" w:eastAsia="仿宋" w:cs="Times New Roman"/>
                <w:sz w:val="24"/>
                <w:szCs w:val="24"/>
                <w:lang w:val="en-US" w:eastAsia="zh-CN"/>
              </w:rPr>
              <m:t>c</m:t>
            </m:r>
            <m:ctrlPr>
              <w:rPr>
                <w:rFonts w:hint="default" w:ascii="Cambria Math" w:hAnsi="Cambria Math" w:eastAsia="仿宋" w:cs="Times New Roman"/>
                <w:b/>
                <w:bCs/>
                <w:sz w:val="24"/>
                <w:szCs w:val="24"/>
                <w:lang w:val="en-US" w:eastAsia="zh-CN"/>
              </w:rPr>
            </m:ctrlPr>
          </m:sub>
        </m:sSub>
      </m:oMath>
      <w:r>
        <w:rPr>
          <w:rFonts w:hint="default" w:ascii="Times New Roman" w:hAnsi="Times New Roman" w:eastAsia="仿宋" w:cs="Times New Roman"/>
          <w:b/>
          <w:bCs/>
          <w:sz w:val="24"/>
          <w:szCs w:val="24"/>
          <w:lang w:val="en-US" w:eastAsia="zh-CN"/>
        </w:rPr>
        <w:t>上所需要的频相转换网络的参数，并画出电路图。</w:t>
      </w:r>
    </w:p>
    <w:p w14:paraId="1BF7C2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答：</w:t>
      </w:r>
    </w:p>
    <w:p w14:paraId="26D411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bCs w:val="0"/>
          <w:sz w:val="24"/>
          <w:szCs w:val="32"/>
          <w:lang w:val="en-US" w:eastAsia="zh-CN"/>
        </w:rPr>
      </w:pPr>
      <w:r>
        <w:rPr>
          <w:rFonts w:hint="default" w:ascii="Times New Roman" w:hAnsi="Times New Roman" w:eastAsia="仿宋" w:cs="Times New Roman"/>
          <w:b w:val="0"/>
          <w:bCs w:val="0"/>
          <w:sz w:val="24"/>
          <w:szCs w:val="32"/>
          <w:lang w:val="en-US" w:eastAsia="zh-CN"/>
        </w:rPr>
        <w:drawing>
          <wp:inline distT="0" distB="0" distL="114300" distR="114300">
            <wp:extent cx="2369820" cy="1299845"/>
            <wp:effectExtent l="0" t="0" r="5080" b="8255"/>
            <wp:docPr id="5" name="图片 5" descr="IMG_0914(20250514-23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0914(20250514-234350)"/>
                    <pic:cNvPicPr>
                      <a:picLocks noChangeAspect="1"/>
                    </pic:cNvPicPr>
                  </pic:nvPicPr>
                  <pic:blipFill>
                    <a:blip r:embed="rId62"/>
                    <a:stretch>
                      <a:fillRect/>
                    </a:stretch>
                  </pic:blipFill>
                  <pic:spPr>
                    <a:xfrm>
                      <a:off x="0" y="0"/>
                      <a:ext cx="2369820" cy="129984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149C853-976D-41AC-8BCF-6C25CF2D4C2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2" w:fontKey="{4EBB5698-4C17-41B8-BBBB-8F6ABC671E7B}"/>
  </w:font>
  <w:font w:name="方正仿宋_GB2312">
    <w:panose1 w:val="02000000000000000000"/>
    <w:charset w:val="86"/>
    <w:family w:val="auto"/>
    <w:pitch w:val="default"/>
    <w:sig w:usb0="A00002BF" w:usb1="184F6CFA" w:usb2="00000012" w:usb3="00000000" w:csb0="00040001" w:csb1="00000000"/>
    <w:embedRegular r:id="rId3" w:fontKey="{1A575483-0A1E-4D93-BBEA-E922804AEC75}"/>
  </w:font>
  <w:font w:name="仿宋">
    <w:panose1 w:val="02010609060101010101"/>
    <w:charset w:val="86"/>
    <w:family w:val="modern"/>
    <w:pitch w:val="default"/>
    <w:sig w:usb0="800002BF" w:usb1="38CF7CFA" w:usb2="00000016" w:usb3="00000000" w:csb0="00040001" w:csb1="00000000"/>
    <w:embedRegular r:id="rId4" w:fontKey="{784F1E7B-993D-449C-8F91-E82FBCB2BBC2}"/>
  </w:font>
  <w:font w:name="Cambria Math">
    <w:panose1 w:val="02040503050406030204"/>
    <w:charset w:val="00"/>
    <w:family w:val="roman"/>
    <w:pitch w:val="default"/>
    <w:sig w:usb0="E00006FF" w:usb1="420024FF" w:usb2="02000000" w:usb3="00000000" w:csb0="2000019F" w:csb1="00000000"/>
    <w:embedRegular r:id="rId5" w:fontKey="{EE9675E6-DA53-484E-A46A-20E57E20CEC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630E6"/>
    <w:multiLevelType w:val="singleLevel"/>
    <w:tmpl w:val="87F630E6"/>
    <w:lvl w:ilvl="0" w:tentative="0">
      <w:start w:val="2"/>
      <w:numFmt w:val="decimal"/>
      <w:suff w:val="space"/>
      <w:lvlText w:val="%1)"/>
      <w:lvlJc w:val="left"/>
    </w:lvl>
  </w:abstractNum>
  <w:abstractNum w:abstractNumId="1">
    <w:nsid w:val="8A2FC568"/>
    <w:multiLevelType w:val="singleLevel"/>
    <w:tmpl w:val="8A2FC568"/>
    <w:lvl w:ilvl="0" w:tentative="0">
      <w:start w:val="1"/>
      <w:numFmt w:val="decimal"/>
      <w:suff w:val="space"/>
      <w:lvlText w:val="%1、"/>
      <w:lvlJc w:val="left"/>
    </w:lvl>
  </w:abstractNum>
  <w:abstractNum w:abstractNumId="2">
    <w:nsid w:val="8EDE3C01"/>
    <w:multiLevelType w:val="multilevel"/>
    <w:tmpl w:val="8EDE3C01"/>
    <w:lvl w:ilvl="0" w:tentative="0">
      <w:start w:val="1"/>
      <w:numFmt w:val="chineseCounting"/>
      <w:suff w:val="nothing"/>
      <w:lvlText w:val="%1、"/>
      <w:lvlJc w:val="left"/>
      <w:rPr>
        <w:rFonts w:hint="eastAsia" w:ascii="宋体" w:hAnsi="宋体" w:eastAsia="宋体" w:cs="宋体"/>
        <w:b/>
        <w:bCs/>
        <w:sz w:val="28"/>
        <w:szCs w:val="28"/>
      </w:rPr>
    </w:lvl>
    <w:lvl w:ilvl="1" w:tentative="0">
      <w:start w:val="1"/>
      <w:numFmt w:val="chineseCounting"/>
      <w:suff w:val="nothing"/>
      <w:lvlText w:val="（%2）"/>
      <w:lvlJc w:val="left"/>
      <w:rPr>
        <w:rFonts w:hint="default"/>
      </w:rPr>
    </w:lvl>
    <w:lvl w:ilvl="2" w:tentative="0">
      <w:start w:val="1"/>
      <w:numFmt w:val="decimal"/>
      <w:suff w:val="nothing"/>
      <w:lvlText w:val="%3．"/>
      <w:lvlJc w:val="left"/>
      <w:rPr>
        <w:rFonts w:hint="default"/>
      </w:rPr>
    </w:lvl>
    <w:lvl w:ilvl="3" w:tentative="0">
      <w:start w:val="1"/>
      <w:numFmt w:val="decimal"/>
      <w:suff w:val="nothing"/>
      <w:lvlText w:val="（%4）"/>
      <w:lvlJc w:val="left"/>
      <w:rPr>
        <w:rFonts w:hint="default"/>
      </w:rPr>
    </w:lvl>
    <w:lvl w:ilvl="4" w:tentative="0">
      <w:start w:val="1"/>
      <w:numFmt w:val="decimalEnclosedCircleChinese"/>
      <w:suff w:val="nothing"/>
      <w:lvlText w:val="%5"/>
      <w:lvlJc w:val="left"/>
      <w:rPr>
        <w:rFonts w:hint="default"/>
      </w:rPr>
    </w:lvl>
    <w:lvl w:ilvl="5" w:tentative="0">
      <w:start w:val="1"/>
      <w:numFmt w:val="upperLetter"/>
      <w:suff w:val="nothing"/>
      <w:lvlText w:val="%6."/>
      <w:lvlJc w:val="left"/>
      <w:rPr>
        <w:rFonts w:hint="default"/>
      </w:rPr>
    </w:lvl>
    <w:lvl w:ilvl="6" w:tentative="0">
      <w:start w:val="1"/>
      <w:numFmt w:val="lowerLetter"/>
      <w:suff w:val="nothing"/>
      <w:lvlText w:val="%7．"/>
      <w:lvlJc w:val="left"/>
      <w:rPr>
        <w:rFonts w:hint="default"/>
      </w:rPr>
    </w:lvl>
    <w:lvl w:ilvl="7" w:tentative="0">
      <w:start w:val="1"/>
      <w:numFmt w:val="upperLetter"/>
      <w:suff w:val="nothing"/>
      <w:lvlText w:val="（%8）"/>
      <w:lvlJc w:val="left"/>
      <w:rPr>
        <w:rFonts w:hint="default"/>
      </w:rPr>
    </w:lvl>
    <w:lvl w:ilvl="8" w:tentative="0">
      <w:start w:val="1"/>
      <w:numFmt w:val="lowerLetter"/>
      <w:suff w:val="nothing"/>
      <w:lvlText w:val="（%9）"/>
      <w:lvlJc w:val="left"/>
      <w:rPr>
        <w:rFonts w:hint="default"/>
      </w:rPr>
    </w:lvl>
  </w:abstractNum>
  <w:abstractNum w:abstractNumId="3">
    <w:nsid w:val="DC7D1DFB"/>
    <w:multiLevelType w:val="singleLevel"/>
    <w:tmpl w:val="DC7D1DFB"/>
    <w:lvl w:ilvl="0" w:tentative="0">
      <w:start w:val="1"/>
      <w:numFmt w:val="decimal"/>
      <w:suff w:val="space"/>
      <w:lvlText w:val="（%1）"/>
      <w:lvlJc w:val="left"/>
    </w:lvl>
  </w:abstractNum>
  <w:abstractNum w:abstractNumId="4">
    <w:nsid w:val="E04F32BE"/>
    <w:multiLevelType w:val="singleLevel"/>
    <w:tmpl w:val="E04F32BE"/>
    <w:lvl w:ilvl="0" w:tentative="0">
      <w:start w:val="1"/>
      <w:numFmt w:val="lowerLetter"/>
      <w:lvlText w:val="%1."/>
      <w:lvlJc w:val="left"/>
      <w:pPr>
        <w:ind w:left="425" w:hanging="425"/>
      </w:pPr>
      <w:rPr>
        <w:rFonts w:hint="default"/>
      </w:rPr>
    </w:lvl>
  </w:abstractNum>
  <w:abstractNum w:abstractNumId="5">
    <w:nsid w:val="F140148F"/>
    <w:multiLevelType w:val="singleLevel"/>
    <w:tmpl w:val="F140148F"/>
    <w:lvl w:ilvl="0" w:tentative="0">
      <w:start w:val="1"/>
      <w:numFmt w:val="decimal"/>
      <w:suff w:val="space"/>
      <w:lvlText w:val="（%1）"/>
      <w:lvlJc w:val="left"/>
    </w:lvl>
  </w:abstractNum>
  <w:abstractNum w:abstractNumId="6">
    <w:nsid w:val="FC5534F5"/>
    <w:multiLevelType w:val="singleLevel"/>
    <w:tmpl w:val="FC5534F5"/>
    <w:lvl w:ilvl="0" w:tentative="0">
      <w:start w:val="1"/>
      <w:numFmt w:val="decimal"/>
      <w:suff w:val="space"/>
      <w:lvlText w:val="（%1）"/>
      <w:lvlJc w:val="left"/>
    </w:lvl>
  </w:abstractNum>
  <w:abstractNum w:abstractNumId="7">
    <w:nsid w:val="024EFB07"/>
    <w:multiLevelType w:val="singleLevel"/>
    <w:tmpl w:val="024EFB07"/>
    <w:lvl w:ilvl="0" w:tentative="0">
      <w:start w:val="1"/>
      <w:numFmt w:val="decimal"/>
      <w:suff w:val="space"/>
      <w:lvlText w:val="（%1）"/>
      <w:lvlJc w:val="left"/>
    </w:lvl>
  </w:abstractNum>
  <w:abstractNum w:abstractNumId="8">
    <w:nsid w:val="0425BCDF"/>
    <w:multiLevelType w:val="singleLevel"/>
    <w:tmpl w:val="0425BCDF"/>
    <w:lvl w:ilvl="0" w:tentative="0">
      <w:start w:val="1"/>
      <w:numFmt w:val="decimalEnclosedCircleChinese"/>
      <w:suff w:val="space"/>
      <w:lvlText w:val="%1"/>
      <w:lvlJc w:val="left"/>
      <w:rPr>
        <w:rFonts w:hint="eastAsia"/>
      </w:rPr>
    </w:lvl>
  </w:abstractNum>
  <w:abstractNum w:abstractNumId="9">
    <w:nsid w:val="13269F58"/>
    <w:multiLevelType w:val="singleLevel"/>
    <w:tmpl w:val="13269F58"/>
    <w:lvl w:ilvl="0" w:tentative="0">
      <w:start w:val="1"/>
      <w:numFmt w:val="decimal"/>
      <w:suff w:val="space"/>
      <w:lvlText w:val="（%1）"/>
      <w:lvlJc w:val="left"/>
    </w:lvl>
  </w:abstractNum>
  <w:abstractNum w:abstractNumId="10">
    <w:nsid w:val="1A1A718D"/>
    <w:multiLevelType w:val="singleLevel"/>
    <w:tmpl w:val="1A1A718D"/>
    <w:lvl w:ilvl="0" w:tentative="0">
      <w:start w:val="1"/>
      <w:numFmt w:val="decimal"/>
      <w:suff w:val="space"/>
      <w:lvlText w:val="%1）"/>
      <w:lvlJc w:val="left"/>
    </w:lvl>
  </w:abstractNum>
  <w:abstractNum w:abstractNumId="11">
    <w:nsid w:val="24313F68"/>
    <w:multiLevelType w:val="singleLevel"/>
    <w:tmpl w:val="24313F68"/>
    <w:lvl w:ilvl="0" w:tentative="0">
      <w:start w:val="1"/>
      <w:numFmt w:val="decimal"/>
      <w:suff w:val="space"/>
      <w:lvlText w:val="（%1）"/>
      <w:lvlJc w:val="left"/>
    </w:lvl>
  </w:abstractNum>
  <w:abstractNum w:abstractNumId="12">
    <w:nsid w:val="2707208A"/>
    <w:multiLevelType w:val="singleLevel"/>
    <w:tmpl w:val="2707208A"/>
    <w:lvl w:ilvl="0" w:tentative="0">
      <w:start w:val="1"/>
      <w:numFmt w:val="decimal"/>
      <w:suff w:val="space"/>
      <w:lvlText w:val="（%1）"/>
      <w:lvlJc w:val="left"/>
    </w:lvl>
  </w:abstractNum>
  <w:abstractNum w:abstractNumId="13">
    <w:nsid w:val="494B93B1"/>
    <w:multiLevelType w:val="singleLevel"/>
    <w:tmpl w:val="494B93B1"/>
    <w:lvl w:ilvl="0" w:tentative="0">
      <w:start w:val="1"/>
      <w:numFmt w:val="decimal"/>
      <w:suff w:val="space"/>
      <w:lvlText w:val="%1）"/>
      <w:lvlJc w:val="left"/>
    </w:lvl>
  </w:abstractNum>
  <w:abstractNum w:abstractNumId="14">
    <w:nsid w:val="4B5A9783"/>
    <w:multiLevelType w:val="multilevel"/>
    <w:tmpl w:val="4B5A9783"/>
    <w:lvl w:ilvl="0" w:tentative="0">
      <w:start w:val="1"/>
      <w:numFmt w:val="chineseCounting"/>
      <w:suff w:val="nothing"/>
      <w:lvlText w:val="%1、"/>
      <w:lvlJc w:val="left"/>
      <w:pPr>
        <w:ind w:left="-13"/>
      </w:pPr>
      <w:rPr>
        <w:rFonts w:hint="eastAsia" w:ascii="宋体" w:hAnsi="宋体" w:eastAsia="宋体" w:cs="宋体"/>
        <w:b/>
        <w:bCs/>
        <w:sz w:val="28"/>
        <w:szCs w:val="28"/>
      </w:rPr>
    </w:lvl>
    <w:lvl w:ilvl="1" w:tentative="0">
      <w:start w:val="1"/>
      <w:numFmt w:val="chineseCounting"/>
      <w:suff w:val="nothing"/>
      <w:lvlText w:val="（%2）"/>
      <w:lvlJc w:val="left"/>
      <w:pPr>
        <w:ind w:left="-13"/>
      </w:pPr>
      <w:rPr>
        <w:rFonts w:hint="default"/>
      </w:rPr>
    </w:lvl>
    <w:lvl w:ilvl="2" w:tentative="0">
      <w:start w:val="1"/>
      <w:numFmt w:val="decimal"/>
      <w:suff w:val="nothing"/>
      <w:lvlText w:val="%3．"/>
      <w:lvlJc w:val="left"/>
      <w:pPr>
        <w:ind w:left="-13"/>
      </w:pPr>
      <w:rPr>
        <w:rFonts w:hint="default"/>
      </w:rPr>
    </w:lvl>
    <w:lvl w:ilvl="3" w:tentative="0">
      <w:start w:val="1"/>
      <w:numFmt w:val="decimal"/>
      <w:suff w:val="nothing"/>
      <w:lvlText w:val="（%4）"/>
      <w:lvlJc w:val="left"/>
      <w:pPr>
        <w:ind w:left="-13"/>
      </w:pPr>
      <w:rPr>
        <w:rFonts w:hint="default"/>
      </w:rPr>
    </w:lvl>
    <w:lvl w:ilvl="4" w:tentative="0">
      <w:start w:val="1"/>
      <w:numFmt w:val="decimalEnclosedCircleChinese"/>
      <w:suff w:val="nothing"/>
      <w:lvlText w:val="%5"/>
      <w:lvlJc w:val="left"/>
      <w:pPr>
        <w:ind w:left="-13"/>
      </w:pPr>
      <w:rPr>
        <w:rFonts w:hint="default"/>
      </w:rPr>
    </w:lvl>
    <w:lvl w:ilvl="5" w:tentative="0">
      <w:start w:val="1"/>
      <w:numFmt w:val="upperLetter"/>
      <w:suff w:val="nothing"/>
      <w:lvlText w:val="%6."/>
      <w:lvlJc w:val="left"/>
      <w:pPr>
        <w:ind w:left="-13"/>
      </w:pPr>
      <w:rPr>
        <w:rFonts w:hint="default"/>
      </w:rPr>
    </w:lvl>
    <w:lvl w:ilvl="6" w:tentative="0">
      <w:start w:val="1"/>
      <w:numFmt w:val="lowerLetter"/>
      <w:suff w:val="nothing"/>
      <w:lvlText w:val="%7．"/>
      <w:lvlJc w:val="left"/>
      <w:pPr>
        <w:ind w:left="-13"/>
      </w:pPr>
      <w:rPr>
        <w:rFonts w:hint="default"/>
      </w:rPr>
    </w:lvl>
    <w:lvl w:ilvl="7" w:tentative="0">
      <w:start w:val="1"/>
      <w:numFmt w:val="upperLetter"/>
      <w:suff w:val="nothing"/>
      <w:lvlText w:val="（%8）"/>
      <w:lvlJc w:val="left"/>
      <w:pPr>
        <w:ind w:left="-13"/>
      </w:pPr>
      <w:rPr>
        <w:rFonts w:hint="default"/>
      </w:rPr>
    </w:lvl>
    <w:lvl w:ilvl="8" w:tentative="0">
      <w:start w:val="1"/>
      <w:numFmt w:val="lowerLetter"/>
      <w:suff w:val="nothing"/>
      <w:lvlText w:val="（%9）"/>
      <w:lvlJc w:val="left"/>
      <w:pPr>
        <w:ind w:left="-13"/>
      </w:pPr>
      <w:rPr>
        <w:rFonts w:hint="default"/>
      </w:rPr>
    </w:lvl>
  </w:abstractNum>
  <w:abstractNum w:abstractNumId="15">
    <w:nsid w:val="706736AC"/>
    <w:multiLevelType w:val="singleLevel"/>
    <w:tmpl w:val="706736AC"/>
    <w:lvl w:ilvl="0" w:tentative="0">
      <w:start w:val="1"/>
      <w:numFmt w:val="decimal"/>
      <w:suff w:val="space"/>
      <w:lvlText w:val="（%1）"/>
      <w:lvlJc w:val="left"/>
    </w:lvl>
  </w:abstractNum>
  <w:num w:numId="1">
    <w:abstractNumId w:val="2"/>
  </w:num>
  <w:num w:numId="2">
    <w:abstractNumId w:val="5"/>
  </w:num>
  <w:num w:numId="3">
    <w:abstractNumId w:val="10"/>
  </w:num>
  <w:num w:numId="4">
    <w:abstractNumId w:val="15"/>
  </w:num>
  <w:num w:numId="5">
    <w:abstractNumId w:val="6"/>
  </w:num>
  <w:num w:numId="6">
    <w:abstractNumId w:val="7"/>
  </w:num>
  <w:num w:numId="7">
    <w:abstractNumId w:val="9"/>
  </w:num>
  <w:num w:numId="8">
    <w:abstractNumId w:val="11"/>
  </w:num>
  <w:num w:numId="9">
    <w:abstractNumId w:val="14"/>
  </w:num>
  <w:num w:numId="10">
    <w:abstractNumId w:val="3"/>
  </w:num>
  <w:num w:numId="11">
    <w:abstractNumId w:val="13"/>
  </w:num>
  <w:num w:numId="12">
    <w:abstractNumId w:val="12"/>
  </w:num>
  <w:num w:numId="13">
    <w:abstractNumId w:val="8"/>
  </w:num>
  <w:num w:numId="14">
    <w:abstractNumId w:val="4"/>
  </w:num>
  <w:num w:numId="15">
    <w:abstractNumId w:val="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950F6B"/>
    <w:rsid w:val="0A6673F8"/>
    <w:rsid w:val="12481194"/>
    <w:rsid w:val="173C5C39"/>
    <w:rsid w:val="24950F6B"/>
    <w:rsid w:val="45DC07AB"/>
    <w:rsid w:val="4EC96B70"/>
    <w:rsid w:val="5B012B1E"/>
    <w:rsid w:val="61622434"/>
    <w:rsid w:val="7D930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image" Target="media/image55.jpeg"/><Relationship Id="rId61" Type="http://schemas.openxmlformats.org/officeDocument/2006/relationships/image" Target="media/image54.jpeg"/><Relationship Id="rId60" Type="http://schemas.openxmlformats.org/officeDocument/2006/relationships/image" Target="media/image53.jpeg"/><Relationship Id="rId6" Type="http://schemas.openxmlformats.org/officeDocument/2006/relationships/image" Target="media/image3.jpeg"/><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image" Target="media/image2.jpeg"/><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image" Target="media/image1.jpeg"/><Relationship Id="rId39" Type="http://schemas.openxmlformats.org/officeDocument/2006/relationships/image" Target="media/image32.jpeg"/><Relationship Id="rId38" Type="http://schemas.openxmlformats.org/officeDocument/2006/relationships/image" Target="media/image31.wmf"/><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wmf"/><Relationship Id="rId34" Type="http://schemas.openxmlformats.org/officeDocument/2006/relationships/image" Target="media/image27.png"/><Relationship Id="rId33" Type="http://schemas.openxmlformats.org/officeDocument/2006/relationships/image" Target="media/image26.wmf"/><Relationship Id="rId32" Type="http://schemas.openxmlformats.org/officeDocument/2006/relationships/image" Target="media/image25.wmf"/><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theme" Target="theme/theme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chart" Target="charts/chart1.xml"/><Relationship Id="rId20" Type="http://schemas.openxmlformats.org/officeDocument/2006/relationships/image" Target="media/image14.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3.wmf"/><Relationship Id="rId17" Type="http://schemas.openxmlformats.org/officeDocument/2006/relationships/oleObject" Target="embeddings/oleObject2.bin"/><Relationship Id="rId16" Type="http://schemas.openxmlformats.org/officeDocument/2006/relationships/image" Target="media/image12.wmf"/><Relationship Id="rId15" Type="http://schemas.openxmlformats.org/officeDocument/2006/relationships/oleObject" Target="embeddings/oleObject1.bin"/><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[工作簿1]Sheet1!$A$2</c:f>
              <c:strCache>
                <c:ptCount val="1"/>
                <c:pt idx="0">
                  <c:v>fj/MHz</c:v>
                </c:pt>
              </c:strCache>
            </c:strRef>
          </c:tx>
          <c:spPr>
            <a:ln w="28575"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val>
            <c:numRef>
              <c:f>[工作簿1]Sheet1!$B$2:$I$2</c:f>
              <c:numCache>
                <c:formatCode>General</c:formatCode>
                <c:ptCount val="8"/>
                <c:pt idx="0">
                  <c:v>3.55</c:v>
                </c:pt>
                <c:pt idx="1">
                  <c:v>3.62</c:v>
                </c:pt>
                <c:pt idx="2">
                  <c:v>3.68</c:v>
                </c:pt>
                <c:pt idx="3">
                  <c:v>3.75</c:v>
                </c:pt>
                <c:pt idx="4">
                  <c:v>3.82</c:v>
                </c:pt>
                <c:pt idx="5">
                  <c:v>3.91</c:v>
                </c:pt>
                <c:pt idx="6">
                  <c:v>3.92</c:v>
                </c:pt>
                <c:pt idx="7">
                  <c:v>3.94</c:v>
                </c:pt>
              </c:numCache>
            </c:numRef>
          </c:val>
          <c:smooth val="0"/>
        </c:ser>
        <c:dLbls>
          <c:showLegendKey val="0"/>
          <c:showVal val="1"/>
          <c:showCatName val="0"/>
          <c:showSerName val="0"/>
          <c:showPercent val="0"/>
          <c:showBubbleSize val="0"/>
        </c:dLbls>
        <c:marker val="0"/>
        <c:smooth val="0"/>
        <c:axId val="149127598"/>
        <c:axId val="684310157"/>
      </c:lineChart>
      <c:catAx>
        <c:axId val="149127598"/>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84310157"/>
        <c:crosses val="autoZero"/>
        <c:auto val="1"/>
        <c:lblAlgn val="ctr"/>
        <c:lblOffset val="100"/>
        <c:noMultiLvlLbl val="0"/>
      </c:catAx>
      <c:valAx>
        <c:axId val="684310157"/>
        <c:scaling>
          <c:orientation val="minMax"/>
        </c:scaling>
        <c:delete val="0"/>
        <c:axPos val="l"/>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49127598"/>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345cc92-644c-4931-b0af-a244c047f96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3647</Words>
  <Characters>4376</Characters>
  <Lines>1</Lines>
  <Paragraphs>1</Paragraphs>
  <TotalTime>3</TotalTime>
  <ScaleCrop>false</ScaleCrop>
  <LinksUpToDate>false</LinksUpToDate>
  <CharactersWithSpaces>4441</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2024-05-26T00:37:00Z</dcterms:created>
  <dc:creator>与君奕</dc:creator>
  <cp:lastModifiedBy>岳耀浩</cp:lastModifiedBy>
  <dcterms:modified xsi:type="dcterms:W3CDTF">2026-03-16T06:17:38Z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D99C086DD58F4C76A5407C6B9527FC5E_13</vt:lpwstr>
  </property>
  <property fmtid="{D5CDD505-2E9C-101B-9397-08002B2CF9AE}" pid="4" name="KSOTemplateDocerSaveRecord">
    <vt:lpwstr>eyJoZGlkIjoiMmE4NDQ4MzZlZWVkMWRiYjc0OGU0OGRhZjQ2ODZhMGIiLCJ1c2VySWQiOiIxNTk2MzU0MTA3In0=</vt:lpwstr>
  </property>
</Properties>
</file>