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EA2" w:rsidRDefault="005C2EA2" w:rsidP="005C2EA2">
      <w:pPr>
        <w:jc w:val="center"/>
        <w:rPr>
          <w:sz w:val="22"/>
        </w:rPr>
      </w:pPr>
      <w:bookmarkStart w:id="0" w:name="_GoBack"/>
      <w:bookmarkEnd w:id="0"/>
      <w:r>
        <w:rPr>
          <w:rStyle w:val="a3"/>
        </w:rPr>
        <w:t xml:space="preserve">This table shows how many </w:t>
      </w:r>
      <w:proofErr w:type="gramStart"/>
      <w:r>
        <w:rPr>
          <w:rStyle w:val="a3"/>
        </w:rPr>
        <w:t>people(</w:t>
      </w:r>
      <w:proofErr w:type="gramEnd"/>
      <w:r>
        <w:rPr>
          <w:rStyle w:val="a3"/>
        </w:rPr>
        <w:t>in millions) used in different form public transport in Milan between 2010 and 2014</w:t>
      </w:r>
    </w:p>
    <w:p w:rsidR="005C2EA2" w:rsidRDefault="005C2EA2" w:rsidP="005C2EA2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27A9025" wp14:editId="42F8BC66">
            <wp:extent cx="3243532" cy="2146761"/>
            <wp:effectExtent l="0" t="0" r="0" b="6350"/>
            <wp:docPr id="30" name="图片 30" descr="IELTS table about 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ELTS table about trans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99" cy="21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79B" w:rsidRDefault="005C2EA2">
      <w:r>
        <w:t>This table shows the amount of different public transport forms taken by people between 2010 and 2014.</w:t>
      </w:r>
    </w:p>
    <w:p w:rsidR="005C2EA2" w:rsidRDefault="005C2EA2">
      <w:r w:rsidRPr="005C2EA2">
        <w:t xml:space="preserve">Generally, the amount </w:t>
      </w:r>
      <w:r>
        <w:t xml:space="preserve">of </w:t>
      </w:r>
      <w:r w:rsidRPr="005C2EA2">
        <w:t xml:space="preserve">all kind of </w:t>
      </w:r>
      <w:r w:rsidR="00A712C5">
        <w:t xml:space="preserve">public </w:t>
      </w:r>
      <w:r>
        <w:t>transportations</w:t>
      </w:r>
      <w:r w:rsidR="00A712C5">
        <w:t xml:space="preserve"> listed in the table, namely trains, buses, trains, taxis and metro,</w:t>
      </w:r>
      <w:r w:rsidRPr="005C2EA2">
        <w:t xml:space="preserve"> fluctuated </w:t>
      </w:r>
      <w:r w:rsidR="00A712C5">
        <w:t>climbed up during this period.</w:t>
      </w:r>
    </w:p>
    <w:p w:rsidR="005C2EA2" w:rsidRPr="005C2EA2" w:rsidRDefault="00A712C5" w:rsidP="005C2EA2">
      <w:r>
        <w:t xml:space="preserve">As can be seen, metro took always the highest amount of public transport, with 3.0 </w:t>
      </w:r>
      <w:proofErr w:type="spellStart"/>
      <w:r w:rsidR="00AB7D87">
        <w:t>Millions</w:t>
      </w:r>
      <w:proofErr w:type="spellEnd"/>
      <w:r>
        <w:t xml:space="preserve"> in 2010 up to 5.0 </w:t>
      </w:r>
      <w:proofErr w:type="spellStart"/>
      <w:r w:rsidR="00AB7D87">
        <w:t>Millions</w:t>
      </w:r>
      <w:proofErr w:type="spellEnd"/>
      <w:r>
        <w:t xml:space="preserve"> in 2014, significantly exceeded the amount of all other public transportations. The statistics for trains,</w:t>
      </w:r>
      <w:r w:rsidRPr="00A712C5">
        <w:t xml:space="preserve"> </w:t>
      </w:r>
      <w:r>
        <w:t xml:space="preserve">buses, and taxis followed a very similar patter with the figure varying between 0.6 </w:t>
      </w:r>
      <w:proofErr w:type="spellStart"/>
      <w:r w:rsidR="00AB7D87">
        <w:t>Millions</w:t>
      </w:r>
      <w:proofErr w:type="spellEnd"/>
      <w:r w:rsidR="004E1B8B">
        <w:t xml:space="preserve"> </w:t>
      </w:r>
      <w:r>
        <w:t xml:space="preserve">and 1.4 </w:t>
      </w:r>
      <w:proofErr w:type="spellStart"/>
      <w:r w:rsidR="00AB7D87">
        <w:t>Millions</w:t>
      </w:r>
      <w:proofErr w:type="spellEnd"/>
      <w:r w:rsidR="004E1B8B">
        <w:t xml:space="preserve"> </w:t>
      </w:r>
      <w:r>
        <w:t xml:space="preserve">in 2010, </w:t>
      </w:r>
      <w:r w:rsidR="004E1B8B">
        <w:t>but it had dramatically a large range from a high of 3.6</w:t>
      </w:r>
      <w:r w:rsidR="004E1B8B" w:rsidRPr="004E1B8B">
        <w:t xml:space="preserve"> </w:t>
      </w:r>
      <w:proofErr w:type="spellStart"/>
      <w:r w:rsidR="00AB7D87">
        <w:t>Millions</w:t>
      </w:r>
      <w:proofErr w:type="spellEnd"/>
      <w:r w:rsidR="004E1B8B">
        <w:t xml:space="preserve"> (trains) down to 1.0</w:t>
      </w:r>
      <w:r w:rsidR="004E1B8B" w:rsidRPr="004E1B8B">
        <w:t xml:space="preserve"> </w:t>
      </w:r>
      <w:proofErr w:type="spellStart"/>
      <w:r w:rsidR="00AB7D87">
        <w:t>Millions</w:t>
      </w:r>
      <w:proofErr w:type="spellEnd"/>
      <w:r w:rsidR="004E1B8B">
        <w:t xml:space="preserve"> (taxis).</w:t>
      </w:r>
    </w:p>
    <w:p w:rsidR="005C2EA2" w:rsidRPr="004E1B8B" w:rsidRDefault="004E1B8B" w:rsidP="004E1B8B">
      <w:r>
        <w:t>Overall, the table shows how the amount of different kinds of public transportations used</w:t>
      </w:r>
      <w:r w:rsidRPr="004E1B8B">
        <w:t xml:space="preserve"> </w:t>
      </w:r>
      <w:r>
        <w:t>by people increased dramatically over the period.</w:t>
      </w:r>
    </w:p>
    <w:sectPr w:rsidR="005C2EA2" w:rsidRPr="004E1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E7"/>
    <w:rsid w:val="004E1B8B"/>
    <w:rsid w:val="005966EA"/>
    <w:rsid w:val="005C2EA2"/>
    <w:rsid w:val="00A712C5"/>
    <w:rsid w:val="00AB7D87"/>
    <w:rsid w:val="00BE55E7"/>
    <w:rsid w:val="00D1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2EA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966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66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E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2EA2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966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66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836</Characters>
  <Application>Microsoft Office Word</Application>
  <DocSecurity>0</DocSecurity>
  <Lines>6</Lines>
  <Paragraphs>1</Paragraphs>
  <ScaleCrop>false</ScaleCrop>
  <Company>IT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Sky</cp:lastModifiedBy>
  <cp:revision>5</cp:revision>
  <cp:lastPrinted>2018-10-10T15:43:00Z</cp:lastPrinted>
  <dcterms:created xsi:type="dcterms:W3CDTF">2018-10-08T13:34:00Z</dcterms:created>
  <dcterms:modified xsi:type="dcterms:W3CDTF">2018-10-10T15:43:00Z</dcterms:modified>
</cp:coreProperties>
</file>