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???? Skill ??????????</w:t>
      </w:r>
    </w:p>
    <w:p>
      <w:pPr>
        <w:pStyle w:val="SourceNote"/>
      </w:pPr>
      <w:r>
        <w:t>???????????????MinerU ????????????????????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2026-05-25</w:t>
            </w:r>
          </w:p>
        </w:tc>
      </w:tr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04-code-analysis-skill-specs.docx</w:t>
            </w:r>
          </w:p>
        </w:tc>
      </w:tr>
    </w:tbl>
    <w:p/>
    <w:p>
      <w:pPr>
        <w:pStyle w:val="Heading1"/>
      </w:pPr>
      <w:r>
        <w:t>????</w:t>
      </w:r>
    </w:p>
    <w:p>
      <w:pPr>
        <w:pStyle w:val="ListBullet"/>
      </w:pPr>
      <w:r>
        <w:t>?????????????????????? Agent?</w:t>
      </w:r>
    </w:p>
    <w:p>
      <w:pPr>
        <w:pStyle w:val="ListBullet"/>
      </w:pPr>
      <w:r>
        <w:t>Renderer ??????????????????? Main/Worker?</w:t>
      </w:r>
    </w:p>
    <w:p>
      <w:pPr>
        <w:pStyle w:val="ListBullet"/>
      </w:pPr>
      <w:r>
        <w:t>??????????????????????????????</w:t>
      </w:r>
    </w:p>
    <w:p>
      <w:pPr>
        <w:pStyle w:val="ListBullet"/>
      </w:pPr>
      <w:r>
        <w:t>AI ????????????????README ??????????????</w:t>
      </w:r>
    </w:p>
    <w:p>
      <w:pPr>
        <w:pStyle w:val="ListBullet"/>
      </w:pPr>
      <w:r>
        <w:t>?? Markdown ??????? URL?commit????????????????????????</w:t>
      </w:r>
    </w:p>
    <w:p>
      <w:pPr>
        <w:pStyle w:val="Heading1"/>
      </w:pPr>
      <w:r>
        <w:t>???????????</w:t>
      </w:r>
    </w:p>
    <w:p>
      <w:pPr>
        <w:pStyle w:val="SourceNote"/>
      </w:pPr>
      <w:r>
        <w:t>???docs/code-analysis-feature-plan.md</w:t>
      </w:r>
    </w:p>
    <w:p>
      <w:pPr>
        <w:pStyle w:val="Heading1"/>
      </w:pPr>
      <w:r>
        <w:t>代码解析功能初版计划书</w:t>
      </w:r>
    </w:p>
    <w:p>
      <w:r>
        <w:t>日期：2026-05-24</w:t>
      </w:r>
    </w:p>
    <w:p>
      <w:pPr>
        <w:pStyle w:val="Heading2"/>
      </w:pPr>
      <w:r>
        <w:t>1. 目标</w:t>
      </w:r>
    </w:p>
    <w:p>
      <w:r>
        <w:t>在当前论文阅读工作台中新增“代码解析”能力，让用户可以从一篇带 GitHub 仓库链接的论文出发，完成以下闭环：</w:t>
      </w:r>
    </w:p>
    <w:p>
      <w:pPr>
        <w:pStyle w:val="ListNumber"/>
      </w:pPr>
      <w:r>
        <w:t>在 AI 栏点击“代码解析”按钮。</w:t>
      </w:r>
    </w:p>
    <w:p>
      <w:pPr>
        <w:pStyle w:val="ListNumber"/>
      </w:pPr>
      <w:r>
        <w:t>弹出类似 markmap / PPT 生成的进度菜单。</w:t>
      </w:r>
    </w:p>
    <w:p>
      <w:pPr>
        <w:pStyle w:val="ListNumber"/>
      </w:pPr>
      <w:r>
        <w:t>检查当前论文是否已有 MinerU 解析结果。</w:t>
      </w:r>
    </w:p>
    <w:p>
      <w:pPr>
        <w:pStyle w:val="ListNumber"/>
      </w:pPr>
      <w:r>
        <w:t>未解析时允许用户先解析论文，解析完成后继续代码解析流程。</w:t>
      </w:r>
    </w:p>
    <w:p>
      <w:pPr>
        <w:pStyle w:val="ListNumber"/>
      </w:pPr>
      <w:r>
        <w:t>从解析文本中识别论文对应 GitHub 仓库链接。</w:t>
      </w:r>
    </w:p>
    <w:p>
      <w:pPr>
        <w:pStyle w:val="ListNumber"/>
      </w:pPr>
      <w:r>
        <w:t>未识别到仓库链接时允许用户手动输入。</w:t>
      </w:r>
    </w:p>
    <w:p>
      <w:pPr>
        <w:pStyle w:val="ListNumber"/>
      </w:pPr>
      <w:r>
        <w:t>根据仓库链接拉取代码到本地缓存。</w:t>
      </w:r>
    </w:p>
    <w:p>
      <w:pPr>
        <w:pStyle w:val="ListNumber"/>
      </w:pPr>
      <w:r>
        <w:t>扫描并分析仓库结构。</w:t>
      </w:r>
    </w:p>
    <w:p>
      <w:pPr>
        <w:pStyle w:val="ListNumber"/>
      </w:pPr>
      <w:r>
        <w:t>将论文段落、方法模块、实验描述与代码文件建立对应关系。</w:t>
      </w:r>
    </w:p>
    <w:p>
      <w:pPr>
        <w:pStyle w:val="ListNumber"/>
      </w:pPr>
      <w:r>
        <w:t>生成一份 Markdown 代码解析笔记，写入当前论文的笔记列表，并可用当前 Milkdown/Markdown 笔记编辑器查看。</w:t>
      </w:r>
    </w:p>
    <w:p>
      <w:r>
        <w:t>一句话结论：</w:t>
      </w:r>
    </w:p>
    <w:p>
      <w:r>
        <w:t>第一版采用“固定工作流 + skill 风格提示词 + 进度弹窗 + 手动确认”的方式实现，不做开放式自主 Agent，也不在 Renderer 直接访问文件系统或执行 Git。</w:t>
      </w:r>
    </w:p>
    <w:p>
      <w:pPr>
        <w:pStyle w:val="Heading2"/>
      </w:pPr>
      <w:r>
        <w:t>2. MVP 范围</w:t>
      </w:r>
    </w:p>
    <w:p>
      <w:pPr>
        <w:pStyle w:val="Heading3"/>
      </w:pPr>
      <w:r>
        <w:t>2.1 第一版必须完成</w:t>
      </w:r>
    </w:p>
    <w:p>
      <w:pPr>
        <w:pStyle w:val="ListBullet"/>
      </w:pPr>
      <w:r>
        <w:t>AI 栏新增“代码解析”入口。</w:t>
      </w:r>
    </w:p>
    <w:p>
      <w:pPr>
        <w:pStyle w:val="ListBullet"/>
      </w:pPr>
      <w:r>
        <w:t>点击后打开进度弹窗。</w:t>
      </w:r>
    </w:p>
    <w:p>
      <w:pPr>
        <w:pStyle w:val="ListBullet"/>
      </w:pPr>
      <w:r>
        <w:t>识别当前论文解析状态：已解析 / 未解析。</w:t>
      </w:r>
    </w:p>
    <w:p>
      <w:pPr>
        <w:pStyle w:val="ListBullet"/>
      </w:pPr>
      <w:r>
        <w:t>未解析时展示“解析文章”按钮。</w:t>
      </w:r>
    </w:p>
    <w:p>
      <w:pPr>
        <w:pStyle w:val="ListBullet"/>
      </w:pPr>
      <w:r>
        <w:t>已解析时扫描 MinerU 输出里的 GitHub 仓库候选链接。</w:t>
      </w:r>
    </w:p>
    <w:p>
      <w:pPr>
        <w:pStyle w:val="ListBullet"/>
      </w:pPr>
      <w:r>
        <w:t>支持多候选链接选择。</w:t>
      </w:r>
    </w:p>
    <w:p>
      <w:pPr>
        <w:pStyle w:val="ListBullet"/>
      </w:pPr>
      <w:r>
        <w:t>没有候选链接时支持手动输入 GitHub URL。</w:t>
      </w:r>
    </w:p>
    <w:p>
      <w:pPr>
        <w:pStyle w:val="ListBullet"/>
      </w:pPr>
      <w:r>
        <w:t>支持拉取仓库到本地缓存目录。</w:t>
      </w:r>
    </w:p>
    <w:p>
      <w:pPr>
        <w:pStyle w:val="ListBullet"/>
      </w:pPr>
      <w:r>
        <w:t>支持扫描仓库文件树、README、配置文件、核心源码目录。</w:t>
      </w:r>
    </w:p>
    <w:p>
      <w:pPr>
        <w:pStyle w:val="ListBullet"/>
      </w:pPr>
      <w:r>
        <w:t>支持调用 AI 生成论文与代码对应说明。</w:t>
      </w:r>
    </w:p>
    <w:p>
      <w:pPr>
        <w:pStyle w:val="ListBullet"/>
      </w:pPr>
      <w:r>
        <w:t>自动生成 Markdown 笔记并加入当前论文笔记。</w:t>
      </w:r>
    </w:p>
    <w:p>
      <w:pPr>
        <w:pStyle w:val="Heading3"/>
      </w:pPr>
      <w:r>
        <w:t>2.2 第一版暂缓</w:t>
      </w:r>
    </w:p>
    <w:p>
      <w:pPr>
        <w:pStyle w:val="ListBullet"/>
      </w:pPr>
      <w:r>
        <w:t>不执行仓库里的训练、推理、安装脚本。</w:t>
      </w:r>
    </w:p>
    <w:p>
      <w:pPr>
        <w:pStyle w:val="ListBullet"/>
      </w:pPr>
      <w:r>
        <w:t>不自动安装依赖。</w:t>
      </w:r>
    </w:p>
    <w:p>
      <w:pPr>
        <w:pStyle w:val="ListBullet"/>
      </w:pPr>
      <w:r>
        <w:t>不写入或修改被拉取的仓库。</w:t>
      </w:r>
    </w:p>
    <w:p>
      <w:pPr>
        <w:pStyle w:val="ListBullet"/>
      </w:pPr>
      <w:r>
        <w:t>不做完整 IDE 式代码编辑器。</w:t>
      </w:r>
    </w:p>
    <w:p>
      <w:pPr>
        <w:pStyle w:val="ListBullet"/>
      </w:pPr>
      <w:r>
        <w:t>不做跨多仓库复杂依赖图。</w:t>
      </w:r>
    </w:p>
    <w:p>
      <w:pPr>
        <w:pStyle w:val="ListBullet"/>
      </w:pPr>
      <w:r>
        <w:t>不做 GitHub OAuth 或私有仓库访问。</w:t>
      </w:r>
    </w:p>
    <w:p>
      <w:pPr>
        <w:pStyle w:val="ListBullet"/>
      </w:pPr>
      <w:r>
        <w:t>不做完整数据库迁移，先沿用当前应用状态和笔记保存链路，后续再迁到 packages/db。</w:t>
      </w:r>
    </w:p>
    <w:p>
      <w:pPr>
        <w:pStyle w:val="Heading2"/>
      </w:pPr>
      <w:r>
        <w:t>3. 产品交互</w:t>
      </w:r>
    </w:p>
    <w:p>
      <w:pPr>
        <w:pStyle w:val="Heading2"/>
      </w:pPr>
      <w:r>
        <w:t>3.1 AI 栏入口</w:t>
      </w:r>
    </w:p>
    <w:p>
      <w:r>
        <w:t>在 AI 栏快捷操作区增加一个按钮：</w:t>
      </w:r>
    </w:p>
    <w:p>
      <w:pPr>
        <w:pStyle w:val="CodeBlock"/>
      </w:pPr>
      <w:r>
        <w:t>代码解析</w:t>
      </w:r>
    </w:p>
    <w:p>
      <w:r>
        <w:t>建议图标：</w:t>
      </w:r>
    </w:p>
    <w:p>
      <w:pPr>
        <w:pStyle w:val="ListBullet"/>
      </w:pPr>
      <w:r>
        <w:t>codicon-code</w:t>
      </w:r>
    </w:p>
    <w:p>
      <w:pPr>
        <w:pStyle w:val="ListBullet"/>
      </w:pPr>
      <w:r>
        <w:t>或 codicon-github</w:t>
      </w:r>
    </w:p>
    <w:p>
      <w:r>
        <w:t>按钮启用条件：</w:t>
      </w:r>
    </w:p>
    <w:p>
      <w:pPr>
        <w:pStyle w:val="ListBullet"/>
      </w:pPr>
      <w:r>
        <w:t>当前有选中的 PDF。</w:t>
      </w:r>
    </w:p>
    <w:p>
      <w:pPr>
        <w:pStyle w:val="ListBullet"/>
      </w:pPr>
      <w:r>
        <w:t>PDF 已在 Library 或打开列表中。</w:t>
      </w:r>
    </w:p>
    <w:p>
      <w:r>
        <w:t>按钮点击后执行 Workbench 命令：</w:t>
      </w:r>
    </w:p>
    <w:p>
      <w:pPr>
        <w:pStyle w:val="CodeBlock"/>
      </w:pPr>
      <w:r>
        <w:t>codeAnalysis.analyzeCurrentPaper</w:t>
      </w:r>
    </w:p>
    <w:p>
      <w:pPr>
        <w:pStyle w:val="Heading2"/>
      </w:pPr>
      <w:r>
        <w:t>3.2 进度弹窗</w:t>
      </w:r>
    </w:p>
    <w:p>
      <w:r>
        <w:t>弹窗风格对齐当前 PPT / markmap 进度面板，不做新的一套交互。</w:t>
      </w:r>
    </w:p>
    <w:p>
      <w:r>
        <w:t>步骤建议：</w:t>
      </w:r>
    </w:p>
    <w:p>
      <w:pPr>
        <w:pStyle w:val="CodeBlock"/>
      </w:pPr>
      <w:r>
        <w:t>1. 检查文章</w:t>
        <w:br/>
        <w:t>2. 解析文章</w:t>
        <w:br/>
        <w:t>3. 识别仓库</w:t>
        <w:br/>
        <w:t>4. 确认仓库</w:t>
        <w:br/>
        <w:t>5. 拉取仓库</w:t>
        <w:br/>
        <w:t>6. 扫描代码</w:t>
        <w:br/>
        <w:t>7. 论文代码对齐</w:t>
        <w:br/>
        <w:t>8. 生成笔记</w:t>
      </w:r>
    </w:p>
    <w:p>
      <w:r>
        <w:t>每一步展示：</w:t>
      </w:r>
    </w:p>
    <w:p>
      <w:pPr>
        <w:pStyle w:val="ListBullet"/>
      </w:pPr>
      <w:r>
        <w:t>状态：等待中 / 进行中 / 成功 / 失败 / 跳过。</w:t>
      </w:r>
    </w:p>
    <w:p>
      <w:pPr>
        <w:pStyle w:val="ListBullet"/>
      </w:pPr>
      <w:r>
        <w:t>简短说明。</w:t>
      </w:r>
    </w:p>
    <w:p>
      <w:pPr>
        <w:pStyle w:val="ListBullet"/>
      </w:pPr>
      <w:r>
        <w:t>调试详情，可展开查看。</w:t>
      </w:r>
    </w:p>
    <w:p>
      <w:pPr>
        <w:pStyle w:val="ListBullet"/>
      </w:pPr>
      <w:r>
        <w:t>失败原因和重试入口。</w:t>
      </w:r>
    </w:p>
    <w:p>
      <w:pPr>
        <w:pStyle w:val="Heading2"/>
      </w:pPr>
      <w:r>
        <w:t>3.3 状态分支</w:t>
      </w:r>
    </w:p>
    <w:p>
      <w:pPr>
        <w:pStyle w:val="Heading3"/>
      </w:pPr>
      <w:r>
        <w:t>情况 A：论文已解析且识别到仓库</w:t>
      </w:r>
    </w:p>
    <w:p>
      <w:pPr>
        <w:pStyle w:val="CodeBlock"/>
      </w:pPr>
      <w:r>
        <w:t>点击代码解析</w:t>
        <w:br/>
        <w:t>-&gt; 检查到 MinerU 解析结果</w:t>
        <w:br/>
        <w:t>-&gt; 扫描出 GitHub 候选链接</w:t>
        <w:br/>
        <w:t>-&gt; 用户确认仓库</w:t>
        <w:br/>
        <w:t>-&gt; 拉取仓库</w:t>
        <w:br/>
        <w:t>-&gt; 分析代码</w:t>
        <w:br/>
        <w:t>-&gt; 生成笔记</w:t>
      </w:r>
    </w:p>
    <w:p>
      <w:pPr>
        <w:pStyle w:val="Heading3"/>
      </w:pPr>
      <w:r>
        <w:t>情况 B：论文未解析</w:t>
      </w:r>
    </w:p>
    <w:p>
      <w:pPr>
        <w:pStyle w:val="CodeBlock"/>
      </w:pPr>
      <w:r>
        <w:t>点击代码解析</w:t>
        <w:br/>
        <w:t>-&gt; 提示“当前论文还未解析”</w:t>
        <w:br/>
        <w:t>-&gt; 用户点击“解析文章”</w:t>
        <w:br/>
        <w:t>-&gt; 复用 MinerU 解析流程</w:t>
        <w:br/>
        <w:t>-&gt; 解析完成后自动继续识别仓库</w:t>
      </w:r>
    </w:p>
    <w:p>
      <w:r>
        <w:t>这里应复用 markmap 已经跑通的“未解析先提示解析，解析后继续生成”的闭环。</w:t>
      </w:r>
    </w:p>
    <w:p>
      <w:pPr>
        <w:pStyle w:val="Heading3"/>
      </w:pPr>
      <w:r>
        <w:t>情况 C：论文已解析但没有识别到仓库</w:t>
      </w:r>
    </w:p>
    <w:p>
      <w:pPr>
        <w:pStyle w:val="CodeBlock"/>
      </w:pPr>
      <w:r>
        <w:t>点击代码解析</w:t>
        <w:br/>
        <w:t>-&gt; 检查到 MinerU 解析结果</w:t>
        <w:br/>
        <w:t>-&gt; 没有找到可靠 GitHub 链接</w:t>
        <w:br/>
        <w:t>-&gt; 用户手动输入仓库 URL</w:t>
        <w:br/>
        <w:t>-&gt; 校验 URL</w:t>
        <w:br/>
        <w:t>-&gt; 拉取仓库</w:t>
        <w:br/>
        <w:t>-&gt; 分析代码</w:t>
        <w:br/>
        <w:t>-&gt; 生成笔记</w:t>
      </w:r>
    </w:p>
    <w:p>
      <w:pPr>
        <w:pStyle w:val="Heading3"/>
      </w:pPr>
      <w:r>
        <w:t>情况 D：识别到多个仓库候选</w:t>
      </w:r>
    </w:p>
    <w:p>
      <w:r>
        <w:t>弹窗显示候选列表：</w:t>
      </w:r>
    </w:p>
    <w:p>
      <w:pPr>
        <w:pStyle w:val="CodeBlock"/>
      </w:pPr>
      <w:r>
        <w:t>推荐  https://github.com/SysCV/SAM-HQ</w:t>
        <w:br/>
        <w:t>备选  https://github.com/facebookresearch/segment-anything</w:t>
        <w:br/>
        <w:t>低置信度  https://github.com/open-mmlab/mmdetection</w:t>
      </w:r>
    </w:p>
    <w:p>
      <w:r>
        <w:t>每个候选显示：</w:t>
      </w:r>
    </w:p>
    <w:p>
      <w:pPr>
        <w:pStyle w:val="ListBullet"/>
      </w:pPr>
      <w:r>
        <w:t>URL。</w:t>
      </w:r>
    </w:p>
    <w:p>
      <w:pPr>
        <w:pStyle w:val="ListBullet"/>
      </w:pPr>
      <w:r>
        <w:t>置信度。</w:t>
      </w:r>
    </w:p>
    <w:p>
      <w:pPr>
        <w:pStyle w:val="ListBullet"/>
      </w:pPr>
      <w:r>
        <w:t>命中位置：摘要前、正文、脚注、参考文献、附录。</w:t>
      </w:r>
    </w:p>
    <w:p>
      <w:pPr>
        <w:pStyle w:val="ListBullet"/>
      </w:pPr>
      <w:r>
        <w:t>命中上下文。</w:t>
      </w:r>
    </w:p>
    <w:p>
      <w:pPr>
        <w:pStyle w:val="ListBullet"/>
      </w:pPr>
      <w:r>
        <w:t>选择按钮。</w:t>
      </w:r>
    </w:p>
    <w:p>
      <w:r>
        <w:t>默认选中最高置信度候选，但必须允许用户手动改选。</w:t>
      </w:r>
    </w:p>
    <w:p>
      <w:pPr>
        <w:pStyle w:val="Heading2"/>
      </w:pPr>
      <w:r>
        <w:t>4. 仓库链接识别策略</w:t>
      </w:r>
    </w:p>
    <w:p>
      <w:pPr>
        <w:pStyle w:val="Heading2"/>
      </w:pPr>
      <w:r>
        <w:t>4.1 基本判断</w:t>
      </w:r>
    </w:p>
    <w:p>
      <w:r>
        <w:t>根据前序 MinerU 实测，仓库链接优先从 MinerU 输出 Markdown 中扫描：</w:t>
      </w:r>
    </w:p>
    <w:p>
      <w:pPr>
        <w:pStyle w:val="CodeBlock"/>
      </w:pPr>
      <w:r>
        <w:t>MinerU result.markdown / full.md</w:t>
        <w:br/>
        <w:t>-&gt; github.com 正则抽取</w:t>
        <w:br/>
        <w:t>-&gt; URL 规范化</w:t>
        <w:br/>
        <w:t>-&gt; 上下文打分</w:t>
        <w:br/>
        <w:t>-&gt; 候选排序</w:t>
      </w:r>
    </w:p>
    <w:p>
      <w:r>
        <w:t>暂不依赖 MinerU 是否提供特殊链接节点。当前实测结论是：可稳定从 full.md 文本中抽到链接。</w:t>
      </w:r>
    </w:p>
    <w:p>
      <w:pPr>
        <w:pStyle w:val="Heading2"/>
      </w:pPr>
      <w:r>
        <w:t>4.2 MVP 支持的 URL</w:t>
      </w:r>
    </w:p>
    <w:p>
      <w:r>
        <w:t>第一版只支持 GitHub 仓库：</w:t>
      </w:r>
    </w:p>
    <w:p>
      <w:pPr>
        <w:pStyle w:val="CodeBlock"/>
      </w:pPr>
      <w:r>
        <w:t>https://github.com/{owner}/{repo}</w:t>
        <w:br/>
        <w:t>http://github.com/{owner}/{repo}</w:t>
        <w:br/>
        <w:t>github.com/{owner}/{repo}</w:t>
      </w:r>
    </w:p>
    <w:p>
      <w:r>
        <w:t>统一规范化为：</w:t>
      </w:r>
    </w:p>
    <w:p>
      <w:pPr>
        <w:pStyle w:val="CodeBlock"/>
      </w:pPr>
      <w:r>
        <w:t>https://github.com/{owner}/{repo}</w:t>
      </w:r>
    </w:p>
    <w:p>
      <w:r>
        <w:t>需要过滤：</w:t>
      </w:r>
    </w:p>
    <w:p>
      <w:pPr>
        <w:pStyle w:val="ListBullet"/>
      </w:pPr>
      <w:r>
        <w:t>github.com/{owner} 这类不完整链接。</w:t>
      </w:r>
    </w:p>
    <w:p>
      <w:pPr>
        <w:pStyle w:val="ListBullet"/>
      </w:pPr>
      <w:r>
        <w:t>github.com/{owner}/{repo}/issues/...</w:t>
      </w:r>
    </w:p>
    <w:p>
      <w:pPr>
        <w:pStyle w:val="ListBullet"/>
      </w:pPr>
      <w:r>
        <w:t>github.com/{owner}/{repo}/pull/...</w:t>
      </w:r>
    </w:p>
    <w:p>
      <w:pPr>
        <w:pStyle w:val="ListBullet"/>
      </w:pPr>
      <w:r>
        <w:t>github.com/{owner}/{repo}/blob/...，可回退到仓库根路径。</w:t>
      </w:r>
    </w:p>
    <w:p>
      <w:pPr>
        <w:pStyle w:val="ListBullet"/>
      </w:pPr>
      <w:r>
        <w:t>明显不是仓库的页面链接。</w:t>
      </w:r>
    </w:p>
    <w:p>
      <w:pPr>
        <w:pStyle w:val="Heading2"/>
      </w:pPr>
      <w:r>
        <w:t>4.3 置信度打分</w:t>
      </w:r>
    </w:p>
    <w:p>
      <w:r>
        <w:t>建议打分维度：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维度</w:t>
            </w:r>
          </w:p>
        </w:tc>
        <w:tc>
          <w:tcPr>
            <w:tcW w:type="dxa" w:w="4997"/>
          </w:tcPr>
          <w:p>
            <w:r>
              <w:t>加分或降权</w:t>
            </w:r>
          </w:p>
        </w:tc>
      </w:tr>
      <w:tr>
        <w:tc>
          <w:tcPr>
            <w:tcW w:type="dxa" w:w="4997"/>
          </w:tcPr>
          <w:p>
            <w:r>
              <w:t>出现在标题页、摘要后、引言前</w:t>
            </w:r>
          </w:p>
        </w:tc>
        <w:tc>
          <w:tcPr>
            <w:tcW w:type="dxa" w:w="4997"/>
          </w:tcPr>
          <w:p>
            <w:r>
              <w:t>高加分</w:t>
            </w:r>
          </w:p>
        </w:tc>
      </w:tr>
      <w:tr>
        <w:tc>
          <w:tcPr>
            <w:tcW w:type="dxa" w:w="4997"/>
          </w:tcPr>
          <w:p>
            <w:r>
              <w:t>上下文包含 code、source code、implementation、project page、available at</w:t>
            </w:r>
          </w:p>
        </w:tc>
        <w:tc>
          <w:tcPr>
            <w:tcW w:type="dxa" w:w="4997"/>
          </w:tcPr>
          <w:p>
            <w:r>
              <w:t>高加分</w:t>
            </w:r>
          </w:p>
        </w:tc>
      </w:tr>
      <w:tr>
        <w:tc>
          <w:tcPr>
            <w:tcW w:type="dxa" w:w="4997"/>
          </w:tcPr>
          <w:p>
            <w:r>
              <w:t>仓库名与论文标题、方法缩写相似</w:t>
            </w:r>
          </w:p>
        </w:tc>
        <w:tc>
          <w:tcPr>
            <w:tcW w:type="dxa" w:w="4997"/>
          </w:tcPr>
          <w:p>
            <w:r>
              <w:t>加分</w:t>
            </w:r>
          </w:p>
        </w:tc>
      </w:tr>
      <w:tr>
        <w:tc>
          <w:tcPr>
            <w:tcW w:type="dxa" w:w="4997"/>
          </w:tcPr>
          <w:p>
            <w:r>
              <w:t>同一链接在正文重复出现</w:t>
            </w:r>
          </w:p>
        </w:tc>
        <w:tc>
          <w:tcPr>
            <w:tcW w:type="dxa" w:w="4997"/>
          </w:tcPr>
          <w:p>
            <w:r>
              <w:t>加分</w:t>
            </w:r>
          </w:p>
        </w:tc>
      </w:tr>
      <w:tr>
        <w:tc>
          <w:tcPr>
            <w:tcW w:type="dxa" w:w="4997"/>
          </w:tcPr>
          <w:p>
            <w:r>
              <w:t>出现在 reference / bibliography</w:t>
            </w:r>
          </w:p>
        </w:tc>
        <w:tc>
          <w:tcPr>
            <w:tcW w:type="dxa" w:w="4997"/>
          </w:tcPr>
          <w:p>
            <w:r>
              <w:t>降权</w:t>
            </w:r>
          </w:p>
        </w:tc>
      </w:tr>
      <w:tr>
        <w:tc>
          <w:tcPr>
            <w:tcW w:type="dxa" w:w="4997"/>
          </w:tcPr>
          <w:p>
            <w:r>
              <w:t>上下文像第三方依赖，例如 PyTorch、Detectron、MMDetection</w:t>
            </w:r>
          </w:p>
        </w:tc>
        <w:tc>
          <w:tcPr>
            <w:tcW w:type="dxa" w:w="4997"/>
          </w:tcPr>
          <w:p>
            <w:r>
              <w:t>降权</w:t>
            </w:r>
          </w:p>
        </w:tc>
      </w:tr>
      <w:tr>
        <w:tc>
          <w:tcPr>
            <w:tcW w:type="dxa" w:w="4997"/>
          </w:tcPr>
          <w:p>
            <w:r>
              <w:t>只出现在对比方法或参考文献条目里</w:t>
            </w:r>
          </w:p>
        </w:tc>
        <w:tc>
          <w:tcPr>
            <w:tcW w:type="dxa" w:w="4997"/>
          </w:tcPr>
          <w:p>
            <w:r>
              <w:t>降权</w:t>
            </w:r>
          </w:p>
        </w:tc>
      </w:tr>
      <w:tr>
        <w:tc>
          <w:tcPr>
            <w:tcW w:type="dxa" w:w="4997"/>
          </w:tcPr>
          <w:p>
            <w:r>
              <w:t>链接过多且没有明确官方上下文</w:t>
            </w:r>
          </w:p>
        </w:tc>
        <w:tc>
          <w:tcPr>
            <w:tcW w:type="dxa" w:w="4997"/>
          </w:tcPr>
          <w:p>
            <w:r>
              <w:t>需要用户确认</w:t>
            </w:r>
          </w:p>
        </w:tc>
      </w:tr>
    </w:tbl>
    <w:p/>
    <w:p>
      <w:r>
        <w:t>第一版可以先给出简单分数：</w:t>
      </w:r>
    </w:p>
    <w:p>
      <w:pPr>
        <w:pStyle w:val="CodeBlock"/>
      </w:pPr>
      <w:r>
        <w:t>type RepositoryCandidateConfidence = 'high' | 'medium' | 'low'</w:t>
      </w:r>
    </w:p>
    <w:p>
      <w:r>
        <w:t>后续再升级成 0 到 1 的数值评分。</w:t>
      </w:r>
    </w:p>
    <w:p>
      <w:pPr>
        <w:pStyle w:val="Heading2"/>
      </w:pPr>
      <w:r>
        <w:t>4.4 反例过滤</w:t>
      </w:r>
    </w:p>
    <w:p>
      <w:r>
        <w:t>前序样本中已经遇到两类反例：</w:t>
      </w:r>
    </w:p>
    <w:p>
      <w:pPr>
        <w:pStyle w:val="ListBullet"/>
      </w:pPr>
      <w:r>
        <w:t>论文正文只出现依赖库链接。</w:t>
      </w:r>
    </w:p>
    <w:p>
      <w:pPr>
        <w:pStyle w:val="ListBullet"/>
      </w:pPr>
      <w:r>
        <w:t>参考文献里出现其他论文项目仓库。</w:t>
      </w:r>
    </w:p>
    <w:p>
      <w:r>
        <w:t>因此第一版必须避免“扫到第一个 GitHub 就自动拉取”。所有候选都要经过上下文打分；低置信度候选进入手动确认，不直接执行。</w:t>
      </w:r>
    </w:p>
    <w:p>
      <w:pPr>
        <w:pStyle w:val="Heading2"/>
      </w:pPr>
      <w:r>
        <w:t>5. 仓库拉取策略</w:t>
      </w:r>
    </w:p>
    <w:p>
      <w:pPr>
        <w:pStyle w:val="Heading2"/>
      </w:pPr>
      <w:r>
        <w:t>5.1 执行位置</w:t>
      </w:r>
    </w:p>
    <w:p>
      <w:r>
        <w:t>仓库拉取必须在 Main / Worker 侧执行，Renderer 只发起受控任务：</w:t>
      </w:r>
    </w:p>
    <w:p>
      <w:pPr>
        <w:pStyle w:val="CodeBlock"/>
      </w:pPr>
      <w:r>
        <w:t>Renderer AI 栏</w:t>
        <w:br/>
        <w:t>-&gt; Workbench command</w:t>
        <w:br/>
        <w:t>-&gt; Preload 受控 API</w:t>
        <w:br/>
        <w:t>-&gt; Main code analysis task</w:t>
        <w:br/>
        <w:t>-&gt; Git clone / cache</w:t>
        <w:br/>
        <w:t>-&gt; 状态事件回传 Renderer</w:t>
      </w:r>
    </w:p>
    <w:p>
      <w:r>
        <w:t>Renderer 不直接访问：</w:t>
      </w:r>
    </w:p>
    <w:p>
      <w:pPr>
        <w:pStyle w:val="ListBullet"/>
      </w:pPr>
      <w:r>
        <w:t>文件系统。</w:t>
      </w:r>
    </w:p>
    <w:p>
      <w:pPr>
        <w:pStyle w:val="ListBullet"/>
      </w:pPr>
      <w:r>
        <w:t>Git 命令。</w:t>
      </w:r>
    </w:p>
    <w:p>
      <w:pPr>
        <w:pStyle w:val="ListBullet"/>
      </w:pPr>
      <w:r>
        <w:t>仓库本地路径。</w:t>
      </w:r>
    </w:p>
    <w:p>
      <w:pPr>
        <w:pStyle w:val="ListBullet"/>
      </w:pPr>
      <w:r>
        <w:t>API Key。</w:t>
      </w:r>
    </w:p>
    <w:p>
      <w:pPr>
        <w:pStyle w:val="Heading2"/>
      </w:pPr>
      <w:r>
        <w:t>5.2 本地缓存位置</w:t>
      </w:r>
    </w:p>
    <w:p>
      <w:r>
        <w:t>建议放在应用数据目录下：</w:t>
      </w:r>
    </w:p>
    <w:p>
      <w:pPr>
        <w:pStyle w:val="CodeBlock"/>
      </w:pPr>
      <w:r>
        <w:t>{userData}/repositories/{paperHash}/{owner}__{repo}/</w:t>
      </w:r>
    </w:p>
    <w:p>
      <w:r>
        <w:t>同时保存元数据：</w:t>
      </w:r>
    </w:p>
    <w:p>
      <w:pPr>
        <w:pStyle w:val="CodeBlock"/>
      </w:pPr>
      <w:r>
        <w:t>repository.json</w:t>
      </w:r>
    </w:p>
    <w:p>
      <w:r>
        <w:t>字段建议：</w:t>
      </w:r>
    </w:p>
    <w:p>
      <w:pPr>
        <w:pStyle w:val="ListBullet"/>
      </w:pPr>
      <w:r>
        <w:t>url</w:t>
      </w:r>
    </w:p>
    <w:p>
      <w:pPr>
        <w:pStyle w:val="ListBullet"/>
      </w:pPr>
      <w:r>
        <w:t>owner</w:t>
      </w:r>
    </w:p>
    <w:p>
      <w:pPr>
        <w:pStyle w:val="ListBullet"/>
      </w:pPr>
      <w:r>
        <w:t>repo</w:t>
      </w:r>
    </w:p>
    <w:p>
      <w:pPr>
        <w:pStyle w:val="ListBullet"/>
      </w:pPr>
      <w:r>
        <w:t>localPath</w:t>
      </w:r>
    </w:p>
    <w:p>
      <w:pPr>
        <w:pStyle w:val="ListBullet"/>
      </w:pPr>
      <w:r>
        <w:t>defaultBranch</w:t>
      </w:r>
    </w:p>
    <w:p>
      <w:pPr>
        <w:pStyle w:val="ListBullet"/>
      </w:pPr>
      <w:r>
        <w:t>commitSha</w:t>
      </w:r>
    </w:p>
    <w:p>
      <w:pPr>
        <w:pStyle w:val="ListBullet"/>
      </w:pPr>
      <w:r>
        <w:t>clonedAt</w:t>
      </w:r>
    </w:p>
    <w:p>
      <w:pPr>
        <w:pStyle w:val="ListBullet"/>
      </w:pPr>
      <w:r>
        <w:t>updatedAt</w:t>
      </w:r>
    </w:p>
    <w:p>
      <w:pPr>
        <w:pStyle w:val="ListBullet"/>
      </w:pPr>
      <w:r>
        <w:t>paperPathHash</w:t>
      </w:r>
    </w:p>
    <w:p>
      <w:r>
        <w:t>日志里不要记录完整隐私路径，只记录脱敏后的仓库名、论文显示名和任务 ID。</w:t>
      </w:r>
    </w:p>
    <w:p>
      <w:pPr>
        <w:pStyle w:val="Heading2"/>
      </w:pPr>
      <w:r>
        <w:t>5.3 拉取方式</w:t>
      </w:r>
    </w:p>
    <w:p>
      <w:r>
        <w:t>第一版优先：</w:t>
      </w:r>
    </w:p>
    <w:p>
      <w:pPr>
        <w:pStyle w:val="CodeBlock"/>
      </w:pPr>
      <w:r>
        <w:t>git clone --depth 1 {url}</w:t>
      </w:r>
    </w:p>
    <w:p>
      <w:r>
        <w:t>如果本地已存在：</w:t>
      </w:r>
    </w:p>
    <w:p>
      <w:pPr>
        <w:pStyle w:val="ListBullet"/>
      </w:pPr>
      <w:r>
        <w:t>默认复用缓存。</w:t>
      </w:r>
    </w:p>
    <w:p>
      <w:pPr>
        <w:pStyle w:val="ListBullet"/>
      </w:pPr>
      <w:r>
        <w:t>提供“重新拉取”或“刷新仓库”入口。</w:t>
      </w:r>
    </w:p>
    <w:p>
      <w:pPr>
        <w:pStyle w:val="ListBullet"/>
      </w:pPr>
      <w:r>
        <w:t>刷新时用受控参数调用 git fetch，不要拼接 shell 字符串。</w:t>
      </w:r>
    </w:p>
    <w:p>
      <w:r>
        <w:t>可选降级：</w:t>
      </w:r>
    </w:p>
    <w:p>
      <w:pPr>
        <w:pStyle w:val="ListBullet"/>
      </w:pPr>
      <w:r>
        <w:t>如果用户没有安装 Git，后续可通过 GitHub zip 下载兜底。</w:t>
      </w:r>
    </w:p>
    <w:p>
      <w:pPr>
        <w:pStyle w:val="ListBullet"/>
      </w:pPr>
      <w:r>
        <w:t>MVP 可以先提示“未检测到 Git，请安装 Git 后重试”。</w:t>
      </w:r>
    </w:p>
    <w:p>
      <w:pPr>
        <w:pStyle w:val="Heading2"/>
      </w:pPr>
      <w:r>
        <w:t>5.4 安全约束</w:t>
      </w:r>
    </w:p>
    <w:p>
      <w:pPr>
        <w:pStyle w:val="ListBullet"/>
      </w:pPr>
      <w:r>
        <w:t>只允许 HTTPS GitHub URL。</w:t>
      </w:r>
    </w:p>
    <w:p>
      <w:pPr>
        <w:pStyle w:val="ListBullet"/>
      </w:pPr>
      <w:r>
        <w:t>不支持 file://、ssh://、本地路径或任意 shell 参数。</w:t>
      </w:r>
    </w:p>
    <w:p>
      <w:pPr>
        <w:pStyle w:val="ListBullet"/>
      </w:pPr>
      <w:r>
        <w:t>不执行仓库里的任何脚本。</w:t>
      </w:r>
    </w:p>
    <w:p>
      <w:pPr>
        <w:pStyle w:val="ListBullet"/>
      </w:pPr>
      <w:r>
        <w:t>不安装依赖。</w:t>
      </w:r>
    </w:p>
    <w:p>
      <w:pPr>
        <w:pStyle w:val="ListBullet"/>
      </w:pPr>
      <w:r>
        <w:t>不上传完整仓库到模型。</w:t>
      </w:r>
    </w:p>
    <w:p>
      <w:pPr>
        <w:pStyle w:val="ListBullet"/>
      </w:pPr>
      <w:r>
        <w:t>只把筛选后的 README、文件树、关键片段和必要摘要送入 AI。</w:t>
      </w:r>
    </w:p>
    <w:p>
      <w:pPr>
        <w:pStyle w:val="Heading2"/>
      </w:pPr>
      <w:r>
        <w:t>6. 代码分析流程</w:t>
      </w:r>
    </w:p>
    <w:p>
      <w:pPr>
        <w:pStyle w:val="Heading2"/>
      </w:pPr>
      <w:r>
        <w:t>6.1 总体流水线</w:t>
      </w:r>
    </w:p>
    <w:p>
      <w:pPr>
        <w:pStyle w:val="CodeBlock"/>
      </w:pPr>
      <w:r>
        <w:t>论文解析结果</w:t>
        <w:br/>
        <w:t>-&gt; 仓库候选识别</w:t>
        <w:br/>
        <w:t>-&gt; 用户确认仓库</w:t>
        <w:br/>
        <w:t>-&gt; 拉取仓库</w:t>
        <w:br/>
        <w:t>-&gt; 本地静态扫描</w:t>
        <w:br/>
        <w:t>-&gt; 论文结构摘要</w:t>
        <w:br/>
        <w:t>-&gt; 代码结构摘要</w:t>
        <w:br/>
        <w:t>-&gt; 论文段落与代码模块对齐</w:t>
        <w:br/>
        <w:t>-&gt; AI 自动注释</w:t>
        <w:br/>
        <w:t>-&gt; Markdown 笔记生成</w:t>
      </w:r>
    </w:p>
    <w:p>
      <w:pPr>
        <w:pStyle w:val="Heading2"/>
      </w:pPr>
      <w:r>
        <w:t>6.2 本地静态扫描</w:t>
      </w:r>
    </w:p>
    <w:p>
      <w:r>
        <w:t>不依赖 AI 的扫描内容：</w:t>
      </w:r>
    </w:p>
    <w:p>
      <w:pPr>
        <w:pStyle w:val="ListBullet"/>
      </w:pPr>
      <w:r>
        <w:t>文件树。</w:t>
      </w:r>
    </w:p>
    <w:p>
      <w:pPr>
        <w:pStyle w:val="ListBullet"/>
      </w:pPr>
      <w:r>
        <w:t>README / docs。</w:t>
      </w:r>
    </w:p>
    <w:p>
      <w:pPr>
        <w:pStyle w:val="ListBullet"/>
      </w:pPr>
      <w:r>
        <w:t>package 配置：package.json、pyproject.toml、requirements.txt、setup.py、environment.yml。</w:t>
      </w:r>
    </w:p>
    <w:p>
      <w:pPr>
        <w:pStyle w:val="ListBullet"/>
      </w:pPr>
      <w:r>
        <w:t>训练入口：train.py、tools/train*、scripts/train*。</w:t>
      </w:r>
    </w:p>
    <w:p>
      <w:pPr>
        <w:pStyle w:val="ListBullet"/>
      </w:pPr>
      <w:r>
        <w:t>推理入口：infer.py、demo.py、predict.py、app.py。</w:t>
      </w:r>
    </w:p>
    <w:p>
      <w:pPr>
        <w:pStyle w:val="ListBullet"/>
      </w:pPr>
      <w:r>
        <w:t>评估入口：eval.py、test.py、tools/test*。</w:t>
      </w:r>
    </w:p>
    <w:p>
      <w:pPr>
        <w:pStyle w:val="ListBullet"/>
      </w:pPr>
      <w:r>
        <w:t>数据集相关：datasets/、data/、dataloader。</w:t>
      </w:r>
    </w:p>
    <w:p>
      <w:pPr>
        <w:pStyle w:val="ListBullet"/>
      </w:pPr>
      <w:r>
        <w:t>模型相关：models/、modeling/、networks/、modules/、architecture。</w:t>
      </w:r>
    </w:p>
    <w:p>
      <w:pPr>
        <w:pStyle w:val="ListBullet"/>
      </w:pPr>
      <w:r>
        <w:t>配置相关：configs/、config/、*.yaml、*.json。</w:t>
      </w:r>
    </w:p>
    <w:p>
      <w:pPr>
        <w:pStyle w:val="ListBullet"/>
      </w:pPr>
      <w:r>
        <w:t>Notebook 和 demo 文件。</w:t>
      </w:r>
    </w:p>
    <w:p>
      <w:r>
        <w:t>输出结构：</w:t>
      </w:r>
    </w:p>
    <w:p>
      <w:pPr>
        <w:pStyle w:val="CodeBlock"/>
      </w:pPr>
      <w:r>
        <w:t>type RepositoryInventory = {</w:t>
        <w:br/>
        <w:t xml:space="preserve">  rootName: string</w:t>
        <w:br/>
        <w:t xml:space="preserve">  url: string</w:t>
        <w:br/>
        <w:t xml:space="preserve">  commitSha?: string</w:t>
        <w:br/>
        <w:t xml:space="preserve">  languages: Array&lt;{ language: string; fileCount: number }&gt;</w:t>
        <w:br/>
        <w:t xml:space="preserve">  packageManagers: string[]</w:t>
        <w:br/>
        <w:t xml:space="preserve">  readmeFiles: CodeFileRef[]</w:t>
        <w:br/>
        <w:t xml:space="preserve">  entrypoints: CodeFileRef[]</w:t>
        <w:br/>
        <w:t xml:space="preserve">  modelFiles: CodeFileRef[]</w:t>
        <w:br/>
        <w:t xml:space="preserve">  trainingFiles: CodeFileRef[]</w:t>
        <w:br/>
        <w:t xml:space="preserve">  evaluationFiles: CodeFileRef[]</w:t>
        <w:br/>
        <w:t xml:space="preserve">  datasetFiles: CodeFileRef[]</w:t>
        <w:br/>
        <w:t xml:space="preserve">  configFiles: CodeFileRef[]</w:t>
        <w:br/>
        <w:t xml:space="preserve">  docsFiles: CodeFileRef[]</w:t>
        <w:br/>
        <w:t xml:space="preserve">  warnings: string[]</w:t>
        <w:br/>
        <w:t>}</w:t>
      </w:r>
    </w:p>
    <w:p>
      <w:pPr>
        <w:pStyle w:val="Heading2"/>
      </w:pPr>
      <w:r>
        <w:t>6.3 AI 对齐分析</w:t>
      </w:r>
    </w:p>
    <w:p>
      <w:r>
        <w:t>AI 输入只使用压缩后的上下文：</w:t>
      </w:r>
    </w:p>
    <w:p>
      <w:pPr>
        <w:pStyle w:val="ListBullet"/>
      </w:pPr>
      <w:r>
        <w:t>论文标题和摘要。</w:t>
      </w:r>
    </w:p>
    <w:p>
      <w:pPr>
        <w:pStyle w:val="ListBullet"/>
      </w:pPr>
      <w:r>
        <w:t>MinerU 章节标题与关键方法段落。</w:t>
      </w:r>
    </w:p>
    <w:p>
      <w:pPr>
        <w:pStyle w:val="ListBullet"/>
      </w:pPr>
      <w:r>
        <w:t>论文中的算法、公式、模型结构、实验设置片段。</w:t>
      </w:r>
    </w:p>
    <w:p>
      <w:pPr>
        <w:pStyle w:val="ListBullet"/>
      </w:pPr>
      <w:r>
        <w:t>仓库 README 摘要。</w:t>
      </w:r>
    </w:p>
    <w:p>
      <w:pPr>
        <w:pStyle w:val="ListBullet"/>
      </w:pPr>
      <w:r>
        <w:t>文件树摘要。</w:t>
      </w:r>
    </w:p>
    <w:p>
      <w:pPr>
        <w:pStyle w:val="ListBullet"/>
      </w:pPr>
      <w:r>
        <w:t>关键文件片段，每个文件限制行数和字符数。</w:t>
      </w:r>
    </w:p>
    <w:p>
      <w:r>
        <w:t>AI 产出：</w:t>
      </w:r>
    </w:p>
    <w:p>
      <w:pPr>
        <w:pStyle w:val="CodeBlock"/>
      </w:pPr>
      <w:r>
        <w:t>type PaperCodeMapping = {</w:t>
        <w:br/>
        <w:t xml:space="preserve">  paperSection: string</w:t>
        <w:br/>
        <w:t xml:space="preserve">  paperPageNo?: number</w:t>
        <w:br/>
        <w:t xml:space="preserve">  paperSourceRefs: SourceRef[]</w:t>
        <w:br/>
        <w:t xml:space="preserve">  codeRefs: CodeReference[]</w:t>
        <w:br/>
        <w:t xml:space="preserve">  explanation: string</w:t>
        <w:br/>
        <w:t xml:space="preserve">  confidence: 'high' | 'medium' | 'low'</w:t>
        <w:br/>
        <w:t xml:space="preserve">  openQuestions: string[]</w:t>
        <w:br/>
        <w:t>}</w:t>
      </w:r>
    </w:p>
    <w:p>
      <w:r>
        <w:t>CodeReference 建议：</w:t>
      </w:r>
    </w:p>
    <w:p>
      <w:pPr>
        <w:pStyle w:val="CodeBlock"/>
      </w:pPr>
      <w:r>
        <w:t>type CodeReference = {</w:t>
        <w:br/>
        <w:t xml:space="preserve">  repositoryId: string</w:t>
        <w:br/>
        <w:t xml:space="preserve">  path: string</w:t>
        <w:br/>
        <w:t xml:space="preserve">  startLine?: number</w:t>
        <w:br/>
        <w:t xml:space="preserve">  endLine?: number</w:t>
        <w:br/>
        <w:t xml:space="preserve">  symbolName?: string</w:t>
        <w:br/>
        <w:t xml:space="preserve">  role:</w:t>
        <w:br/>
        <w:t xml:space="preserve">    | 'model'</w:t>
        <w:br/>
        <w:t xml:space="preserve">    | 'training'</w:t>
        <w:br/>
        <w:t xml:space="preserve">    | 'inference'</w:t>
        <w:br/>
        <w:t xml:space="preserve">    | 'evaluation'</w:t>
        <w:br/>
        <w:t xml:space="preserve">    | 'dataset'</w:t>
        <w:br/>
        <w:t xml:space="preserve">    | 'config'</w:t>
        <w:br/>
        <w:t xml:space="preserve">    | 'utility'</w:t>
        <w:br/>
        <w:t xml:space="preserve">    | 'demo'</w:t>
        <w:br/>
        <w:t xml:space="preserve">    | 'document'</w:t>
        <w:br/>
        <w:t xml:space="preserve">  reason: string</w:t>
        <w:br/>
        <w:t>}</w:t>
      </w:r>
    </w:p>
    <w:p>
      <w:pPr>
        <w:pStyle w:val="Heading2"/>
      </w:pPr>
      <w:r>
        <w:t>6.4 AI 自动注释</w:t>
      </w:r>
    </w:p>
    <w:p>
      <w:r>
        <w:t>第一版不把注释写入代码文件，只生成笔记里的“自动注释”区块。</w:t>
      </w:r>
    </w:p>
    <w:p>
      <w:r>
        <w:t>注释粒度：</w:t>
      </w:r>
    </w:p>
    <w:p>
      <w:pPr>
        <w:pStyle w:val="ListBullet"/>
      </w:pPr>
      <w:r>
        <w:t>仓库级：这个仓库如何对应论文。</w:t>
      </w:r>
    </w:p>
    <w:p>
      <w:pPr>
        <w:pStyle w:val="ListBullet"/>
      </w:pPr>
      <w:r>
        <w:t>目录级：核心目录职责。</w:t>
      </w:r>
    </w:p>
    <w:p>
      <w:pPr>
        <w:pStyle w:val="ListBullet"/>
      </w:pPr>
      <w:r>
        <w:t>文件级：每个关键文件对应论文哪个模块。</w:t>
      </w:r>
    </w:p>
    <w:p>
      <w:pPr>
        <w:pStyle w:val="ListBullet"/>
      </w:pPr>
      <w:r>
        <w:t>片段级：关键函数或类的作用，为什么与论文段落相关。</w:t>
      </w:r>
    </w:p>
    <w:p>
      <w:r>
        <w:t>示例：</w:t>
      </w:r>
    </w:p>
    <w:p>
      <w:pPr>
        <w:pStyle w:val="CodeBlock"/>
      </w:pPr>
      <w:r>
        <w:t>### `models/sam_hq/modeling/mask_decoder_hq.py`</w:t>
        <w:br/>
        <w:br/>
        <w:t>对应论文中 HQ-Output Token 与 mask decoder 改造部分。这个文件扩展了基础 SAM 的 mask decoder，用于生成更高质量的分割结果。</w:t>
        <w:br/>
        <w:br/>
        <w:t>论文来源：方法部分，第 3 页附近。</w:t>
        <w:br/>
        <w:t>代码角色：model</w:t>
        <w:br/>
        <w:t>置信度：high</w:t>
      </w:r>
    </w:p>
    <w:p>
      <w:pPr>
        <w:pStyle w:val="Heading2"/>
      </w:pPr>
      <w:r>
        <w:t>7. Markdown 笔记输出</w:t>
      </w:r>
    </w:p>
    <w:p>
      <w:pPr>
        <w:pStyle w:val="Heading2"/>
      </w:pPr>
      <w:r>
        <w:t>7.1 生成方式</w:t>
      </w:r>
    </w:p>
    <w:p>
      <w:r>
        <w:t>第一版生成一份新的笔记，标题建议：</w:t>
      </w:r>
    </w:p>
    <w:p>
      <w:pPr>
        <w:pStyle w:val="CodeBlock"/>
      </w:pPr>
      <w:r>
        <w:t>代码解析：{论文标题}</w:t>
      </w:r>
    </w:p>
    <w:p>
      <w:r>
        <w:t>内容以 Markdown 为主，可由 Milkdown 打开和继续编辑。</w:t>
      </w:r>
    </w:p>
    <w:p>
      <w:pPr>
        <w:pStyle w:val="Heading2"/>
      </w:pPr>
      <w:r>
        <w:t>7.2 推荐结构</w:t>
      </w:r>
    </w:p>
    <w:p>
      <w:pPr>
        <w:pStyle w:val="CodeBlock"/>
      </w:pPr>
      <w:r>
        <w:t># 代码解析：{论文标题}</w:t>
        <w:br/>
        <w:br/>
        <w:t>&gt; 仓库：{repoUrl}</w:t>
        <w:br/>
        <w:t>&gt; Commit：{commitSha}</w:t>
        <w:br/>
        <w:t>&gt; 生成时间：{generatedAt}</w:t>
        <w:br/>
        <w:br/>
        <w:t>## 1. 解析结论</w:t>
        <w:br/>
        <w:br/>
        <w:t>- 这篇论文的主仓库是 ...</w:t>
        <w:br/>
        <w:t>- 代码结构主要分为 ...</w:t>
        <w:br/>
        <w:t>- 与论文方法最相关的文件是 ...</w:t>
        <w:br/>
        <w:br/>
        <w:t>## 2. 仓库结构</w:t>
      </w:r>
    </w:p>
    <w:p>
      <w:r>
        <w:t>repo/</w:t>
      </w:r>
    </w:p>
    <w:p>
      <w:r>
        <w:t>models/</w:t>
      </w:r>
    </w:p>
    <w:p>
      <w:r>
        <w:t>datasets/</w:t>
      </w:r>
    </w:p>
    <w:p>
      <w:r>
        <w:t>train.py</w:t>
      </w:r>
    </w:p>
    <w:p>
      <w:r>
        <w:t>demo.py</w:t>
      </w:r>
    </w:p>
    <w:p>
      <w:pPr>
        <w:pStyle w:val="CodeBlock"/>
      </w:pPr>
      <w:r>
        <w:br/>
        <w:t>## 3. 论文与代码对应表</w:t>
        <w:br/>
        <w:br/>
        <w:t>| 论文位置 | 代码位置 | 对应说明 | 置信度 |</w:t>
        <w:br/>
        <w:t>|---|---|---|---|</w:t>
        <w:br/>
        <w:t>| Method, p.3 | `models/...` | ... | high |</w:t>
        <w:br/>
        <w:br/>
        <w:t>## 4. 关键模块注释</w:t>
        <w:br/>
        <w:br/>
        <w:t>### `path/to/file.py`</w:t>
        <w:br/>
        <w:br/>
        <w:t>说明...</w:t>
      </w:r>
    </w:p>
    <w:p>
      <w:r>
        <w:t>def forward(...):</w:t>
      </w:r>
    </w:p>
    <w:p>
      <w:r>
        <w:t>...</w:t>
      </w:r>
    </w:p>
    <w:p>
      <w:pPr>
        <w:pStyle w:val="CodeBlock"/>
      </w:pPr>
      <w:r>
        <w:br/>
        <w:t>## 5. 如何阅读这个仓库</w:t>
        <w:br/>
        <w:br/>
        <w:t>1. 先看 README。</w:t>
        <w:br/>
        <w:t>2. 再看模型定义。</w:t>
        <w:br/>
        <w:t>3. 再看训练和评估入口。</w:t>
        <w:br/>
        <w:br/>
        <w:t>## 6. 待人工确认</w:t>
        <w:br/>
        <w:br/>
        <w:t>- 哪些映射置信度低。</w:t>
        <w:br/>
        <w:t>- 哪些文件可能是第三方依赖或未在论文中解释。</w:t>
      </w:r>
    </w:p>
    <w:p>
      <w:pPr>
        <w:pStyle w:val="Heading2"/>
      </w:pPr>
      <w:r>
        <w:t>7.3 代码显示器</w:t>
      </w:r>
    </w:p>
    <w:p>
      <w:r>
        <w:t>MVP：</w:t>
      </w:r>
    </w:p>
    <w:p>
      <w:pPr>
        <w:pStyle w:val="ListBullet"/>
      </w:pPr>
      <w:r>
        <w:t>使用 Markdown 代码围栏展示关键片段。</w:t>
      </w:r>
    </w:p>
    <w:p>
      <w:pPr>
        <w:pStyle w:val="ListBullet"/>
      </w:pPr>
      <w:r>
        <w:t>交给当前 Milkdown/Markdown 笔记编辑器渲染。</w:t>
      </w:r>
    </w:p>
    <w:p>
      <w:pPr>
        <w:pStyle w:val="ListBullet"/>
      </w:pPr>
      <w:r>
        <w:t>在代码块上方显示文件路径、行号范围和说明。</w:t>
      </w:r>
    </w:p>
    <w:p>
      <w:r>
        <w:t>下一阶段：</w:t>
      </w:r>
    </w:p>
    <w:p>
      <w:pPr>
        <w:pStyle w:val="ListBullet"/>
      </w:pPr>
      <w:r>
        <w:t>增加专门的 code_reference 笔记块或代码预览组件。</w:t>
      </w:r>
    </w:p>
    <w:p>
      <w:pPr>
        <w:pStyle w:val="ListBullet"/>
      </w:pPr>
      <w:r>
        <w:t>可选使用 Shiki / CodeMirror 做更漂亮的语法高亮。</w:t>
      </w:r>
    </w:p>
    <w:p>
      <w:pPr>
        <w:pStyle w:val="ListBullet"/>
      </w:pPr>
      <w:r>
        <w:t>支持点击代码引用打开只读代码片段弹窗。</w:t>
      </w:r>
    </w:p>
    <w:p>
      <w:pPr>
        <w:pStyle w:val="ListBullet"/>
      </w:pPr>
      <w:r>
        <w:t>支持 AI 注释作为行旁说明，但仍不修改仓库文件。</w:t>
      </w:r>
    </w:p>
    <w:p>
      <w:pPr>
        <w:pStyle w:val="Heading2"/>
      </w:pPr>
      <w:r>
        <w:t>8. Skill 风格设计</w:t>
      </w:r>
    </w:p>
    <w:p>
      <w:pPr>
        <w:pStyle w:val="Heading2"/>
      </w:pPr>
      <w:r>
        <w:t>8.1 接入原则</w:t>
      </w:r>
    </w:p>
    <w:p>
      <w:r>
        <w:t>复用 PPT / markmap 的做法：</w:t>
      </w:r>
    </w:p>
    <w:p>
      <w:pPr>
        <w:pStyle w:val="ListBullet"/>
      </w:pPr>
      <w:r>
        <w:t>借用 skill 的任务组织方式。</w:t>
      </w:r>
    </w:p>
    <w:p>
      <w:pPr>
        <w:pStyle w:val="ListBullet"/>
      </w:pPr>
      <w:r>
        <w:t>不接入 Claude Code 原生 skill 运行时。</w:t>
      </w:r>
    </w:p>
    <w:p>
      <w:pPr>
        <w:pStyle w:val="ListBullet"/>
      </w:pPr>
      <w:r>
        <w:t>本产品自己的命令和任务队列负责执行。</w:t>
      </w:r>
    </w:p>
    <w:p>
      <w:pPr>
        <w:pStyle w:val="ListBullet"/>
      </w:pPr>
      <w:r>
        <w:t>AI 只负责分析、对齐和生成文本，不直接执行 Git 或读写文件。</w:t>
      </w:r>
    </w:p>
    <w:p>
      <w:pPr>
        <w:pStyle w:val="Heading2"/>
      </w:pPr>
      <w:r>
        <w:t>8.2 推荐 skill 列表</w:t>
      </w:r>
    </w:p>
    <w:p>
      <w:pPr>
        <w:pStyle w:val="CodeBlock"/>
      </w:pPr>
      <w:r>
        <w:t>code.repository.discover</w:t>
        <w:br/>
        <w:t>code.repository.fetch</w:t>
        <w:br/>
        <w:t>code.repository.inventory</w:t>
        <w:br/>
        <w:t>code.paper.digest</w:t>
        <w:br/>
        <w:t>code.paper.align</w:t>
        <w:br/>
        <w:t>code.annotation.generate</w:t>
        <w:br/>
        <w:t>code.note.compose</w:t>
        <w:br/>
        <w:t>code.analysis.audit</w:t>
      </w:r>
    </w:p>
    <w:p>
      <w:pPr>
        <w:pStyle w:val="Heading3"/>
      </w:pPr>
      <w:r>
        <w:t>code.repository.discover</w:t>
      </w:r>
    </w:p>
    <w:p>
      <w:r>
        <w:t>目标：从 MinerU Markdown 中提取并排序仓库候选链接。</w:t>
      </w:r>
    </w:p>
    <w:p>
      <w:r>
        <w:t>输入：</w:t>
      </w:r>
    </w:p>
    <w:p>
      <w:pPr>
        <w:pStyle w:val="ListBullet"/>
      </w:pPr>
      <w:r>
        <w:t>论文标题。</w:t>
      </w:r>
    </w:p>
    <w:p>
      <w:pPr>
        <w:pStyle w:val="ListBullet"/>
      </w:pPr>
      <w:r>
        <w:t>MinerU Markdown。</w:t>
      </w:r>
    </w:p>
    <w:p>
      <w:pPr>
        <w:pStyle w:val="ListBullet"/>
      </w:pPr>
      <w:r>
        <w:t>MinerU blocks。</w:t>
      </w:r>
    </w:p>
    <w:p>
      <w:r>
        <w:t>输出：</w:t>
      </w:r>
    </w:p>
    <w:p>
      <w:pPr>
        <w:pStyle w:val="ListBullet"/>
      </w:pPr>
      <w:r>
        <w:t>RepositoryCandidate[]。</w:t>
      </w:r>
    </w:p>
    <w:p>
      <w:r>
        <w:t>约束：</w:t>
      </w:r>
    </w:p>
    <w:p>
      <w:pPr>
        <w:pStyle w:val="ListBullet"/>
      </w:pPr>
      <w:r>
        <w:t>不把第一个 GitHub 链接直接当成主仓库。</w:t>
      </w:r>
    </w:p>
    <w:p>
      <w:pPr>
        <w:pStyle w:val="ListBullet"/>
      </w:pPr>
      <w:r>
        <w:t>必须区分正文仓库链接与参考文献/依赖链接。</w:t>
      </w:r>
    </w:p>
    <w:p>
      <w:pPr>
        <w:pStyle w:val="Heading3"/>
      </w:pPr>
      <w:r>
        <w:t>code.repository.fetch</w:t>
      </w:r>
    </w:p>
    <w:p>
      <w:r>
        <w:t>目标：拉取用户确认的仓库。</w:t>
      </w:r>
    </w:p>
    <w:p>
      <w:r>
        <w:t>输入：</w:t>
      </w:r>
    </w:p>
    <w:p>
      <w:pPr>
        <w:pStyle w:val="ListBullet"/>
      </w:pPr>
      <w:r>
        <w:t>规范化 GitHub URL。</w:t>
      </w:r>
    </w:p>
    <w:p>
      <w:pPr>
        <w:pStyle w:val="ListBullet"/>
      </w:pPr>
      <w:r>
        <w:t>当前论文 ID 或路径 hash。</w:t>
      </w:r>
    </w:p>
    <w:p>
      <w:r>
        <w:t>输出：</w:t>
      </w:r>
    </w:p>
    <w:p>
      <w:pPr>
        <w:pStyle w:val="ListBullet"/>
      </w:pPr>
      <w:r>
        <w:t>RepositoryRef。</w:t>
      </w:r>
    </w:p>
    <w:p>
      <w:pPr>
        <w:pStyle w:val="ListBullet"/>
      </w:pPr>
      <w:r>
        <w:t>本地缓存元数据。</w:t>
      </w:r>
    </w:p>
    <w:p>
      <w:r>
        <w:t>约束：</w:t>
      </w:r>
    </w:p>
    <w:p>
      <w:pPr>
        <w:pStyle w:val="ListBullet"/>
      </w:pPr>
      <w:r>
        <w:t>只允许 HTTPS GitHub。</w:t>
      </w:r>
    </w:p>
    <w:p>
      <w:pPr>
        <w:pStyle w:val="ListBullet"/>
      </w:pPr>
      <w:r>
        <w:t>不执行仓库脚本。</w:t>
      </w:r>
    </w:p>
    <w:p>
      <w:pPr>
        <w:pStyle w:val="Heading3"/>
      </w:pPr>
      <w:r>
        <w:t>code.repository.inventory</w:t>
      </w:r>
    </w:p>
    <w:p>
      <w:r>
        <w:t>目标：扫描仓库结构并生成压缩摘要。</w:t>
      </w:r>
    </w:p>
    <w:p>
      <w:r>
        <w:t>输入：</w:t>
      </w:r>
    </w:p>
    <w:p>
      <w:pPr>
        <w:pStyle w:val="ListBullet"/>
      </w:pPr>
      <w:r>
        <w:t>本地仓库缓存路径。</w:t>
      </w:r>
    </w:p>
    <w:p>
      <w:r>
        <w:t>输出：</w:t>
      </w:r>
    </w:p>
    <w:p>
      <w:pPr>
        <w:pStyle w:val="ListBullet"/>
      </w:pPr>
      <w:r>
        <w:t>文件树摘要。</w:t>
      </w:r>
    </w:p>
    <w:p>
      <w:pPr>
        <w:pStyle w:val="ListBullet"/>
      </w:pPr>
      <w:r>
        <w:t>关键文件列表。</w:t>
      </w:r>
    </w:p>
    <w:p>
      <w:pPr>
        <w:pStyle w:val="ListBullet"/>
      </w:pPr>
      <w:r>
        <w:t>README 摘要。</w:t>
      </w:r>
    </w:p>
    <w:p>
      <w:pPr>
        <w:pStyle w:val="ListBullet"/>
      </w:pPr>
      <w:r>
        <w:t>语言和框架判断。</w:t>
      </w:r>
    </w:p>
    <w:p>
      <w:r>
        <w:t>约束：</w:t>
      </w:r>
    </w:p>
    <w:p>
      <w:pPr>
        <w:pStyle w:val="ListBullet"/>
      </w:pPr>
      <w:r>
        <w:t>忽略 .git、大文件、二进制、构建产物、数据集目录。</w:t>
      </w:r>
    </w:p>
    <w:p>
      <w:pPr>
        <w:pStyle w:val="ListBullet"/>
      </w:pPr>
      <w:r>
        <w:t>单文件读取大小有限制。</w:t>
      </w:r>
    </w:p>
    <w:p>
      <w:pPr>
        <w:pStyle w:val="Heading3"/>
      </w:pPr>
      <w:r>
        <w:t>code.paper.align</w:t>
      </w:r>
    </w:p>
    <w:p>
      <w:r>
        <w:t>目标：建立论文结构与代码模块的对应关系。</w:t>
      </w:r>
    </w:p>
    <w:p>
      <w:r>
        <w:t>输入：</w:t>
      </w:r>
    </w:p>
    <w:p>
      <w:pPr>
        <w:pStyle w:val="ListBullet"/>
      </w:pPr>
      <w:r>
        <w:t>论文摘要和关键章节。</w:t>
      </w:r>
    </w:p>
    <w:p>
      <w:pPr>
        <w:pStyle w:val="ListBullet"/>
      </w:pPr>
      <w:r>
        <w:t>仓库 inventory。</w:t>
      </w:r>
    </w:p>
    <w:p>
      <w:pPr>
        <w:pStyle w:val="ListBullet"/>
      </w:pPr>
      <w:r>
        <w:t>关键代码片段。</w:t>
      </w:r>
    </w:p>
    <w:p>
      <w:r>
        <w:t>输出：</w:t>
      </w:r>
    </w:p>
    <w:p>
      <w:pPr>
        <w:pStyle w:val="ListBullet"/>
      </w:pPr>
      <w:r>
        <w:t>PaperCodeMapping[]。</w:t>
      </w:r>
    </w:p>
    <w:p>
      <w:r>
        <w:t>约束：</w:t>
      </w:r>
    </w:p>
    <w:p>
      <w:pPr>
        <w:pStyle w:val="ListBullet"/>
      </w:pPr>
      <w:r>
        <w:t>必须标记置信度。</w:t>
      </w:r>
    </w:p>
    <w:p>
      <w:pPr>
        <w:pStyle w:val="ListBullet"/>
      </w:pPr>
      <w:r>
        <w:t>不能把没有证据的推断写成确定结论。</w:t>
      </w:r>
    </w:p>
    <w:p>
      <w:pPr>
        <w:pStyle w:val="Heading3"/>
      </w:pPr>
      <w:r>
        <w:t>code.annotation.generate</w:t>
      </w:r>
    </w:p>
    <w:p>
      <w:r>
        <w:t>目标：为关键文件和代码片段生成解释性注释。</w:t>
      </w:r>
    </w:p>
    <w:p>
      <w:r>
        <w:t>输出：</w:t>
      </w:r>
    </w:p>
    <w:p>
      <w:pPr>
        <w:pStyle w:val="ListBullet"/>
      </w:pPr>
      <w:r>
        <w:t>文件级说明。</w:t>
      </w:r>
    </w:p>
    <w:p>
      <w:pPr>
        <w:pStyle w:val="ListBullet"/>
      </w:pPr>
      <w:r>
        <w:t>函数/类级说明。</w:t>
      </w:r>
    </w:p>
    <w:p>
      <w:pPr>
        <w:pStyle w:val="ListBullet"/>
      </w:pPr>
      <w:r>
        <w:t>与论文段落的对应说明。</w:t>
      </w:r>
    </w:p>
    <w:p>
      <w:pPr>
        <w:pStyle w:val="Heading3"/>
      </w:pPr>
      <w:r>
        <w:t>code.note.compose</w:t>
      </w:r>
    </w:p>
    <w:p>
      <w:r>
        <w:t>目标：把分析结果组装成 Markdown 笔记。</w:t>
      </w:r>
    </w:p>
    <w:p>
      <w:r>
        <w:t>输出：</w:t>
      </w:r>
    </w:p>
    <w:p>
      <w:pPr>
        <w:pStyle w:val="ListBullet"/>
      </w:pPr>
      <w:r>
        <w:t>Markdown 文本。</w:t>
      </w:r>
    </w:p>
    <w:p>
      <w:pPr>
        <w:pStyle w:val="ListBullet"/>
      </w:pPr>
      <w:r>
        <w:t>可选 SourceRef 和 CodeReference 元数据。</w:t>
      </w:r>
    </w:p>
    <w:p>
      <w:pPr>
        <w:pStyle w:val="Heading3"/>
      </w:pPr>
      <w:r>
        <w:t>code.analysis.audit</w:t>
      </w:r>
    </w:p>
    <w:p>
      <w:r>
        <w:t>目标：审计输出质量。</w:t>
      </w:r>
    </w:p>
    <w:p>
      <w:r>
        <w:t>检查：</w:t>
      </w:r>
    </w:p>
    <w:p>
      <w:pPr>
        <w:pStyle w:val="ListBullet"/>
      </w:pPr>
      <w:r>
        <w:t>是否有仓库 URL。</w:t>
      </w:r>
    </w:p>
    <w:p>
      <w:pPr>
        <w:pStyle w:val="ListBullet"/>
      </w:pPr>
      <w:r>
        <w:t>是否有 commit 信息。</w:t>
      </w:r>
    </w:p>
    <w:p>
      <w:pPr>
        <w:pStyle w:val="ListBullet"/>
      </w:pPr>
      <w:r>
        <w:t>是否至少包含 3 个关键代码引用。</w:t>
      </w:r>
    </w:p>
    <w:p>
      <w:pPr>
        <w:pStyle w:val="ListBullet"/>
      </w:pPr>
      <w:r>
        <w:t>是否标记低置信度映射。</w:t>
      </w:r>
    </w:p>
    <w:p>
      <w:pPr>
        <w:pStyle w:val="ListBullet"/>
      </w:pPr>
      <w:r>
        <w:t>是否误把依赖仓库当作主仓库。</w:t>
      </w:r>
    </w:p>
    <w:p>
      <w:pPr>
        <w:pStyle w:val="ListBullet"/>
      </w:pPr>
      <w:r>
        <w:t>是否生成过长代码片段。</w:t>
      </w:r>
    </w:p>
    <w:p>
      <w:pPr>
        <w:pStyle w:val="Heading2"/>
      </w:pPr>
      <w:r>
        <w:t>8.3 skill 文档落点</w:t>
      </w:r>
    </w:p>
    <w:p>
      <w:r>
        <w:t>建议后续新增：</w:t>
      </w:r>
    </w:p>
    <w:p>
      <w:pPr>
        <w:pStyle w:val="CodeBlock"/>
      </w:pPr>
      <w:r>
        <w:t>docs/skills/code-analysis-skill.md</w:t>
      </w:r>
    </w:p>
    <w:p>
      <w:r>
        <w:t>或在实现期放入：</w:t>
      </w:r>
    </w:p>
    <w:p>
      <w:pPr>
        <w:pStyle w:val="CodeBlock"/>
      </w:pPr>
      <w:r>
        <w:t>packages/ai/src/code/skill/</w:t>
        <w:br/>
        <w:t xml:space="preserve">  SKILL.md</w:t>
        <w:br/>
        <w:t xml:space="preserve">  prompts/</w:t>
        <w:br/>
        <w:t xml:space="preserve">  checklists/</w:t>
      </w:r>
    </w:p>
    <w:p>
      <w:r>
        <w:t>第一版推荐先放 docs/skills/code-analysis-skill.md，便于产品和开发共同迭代。</w:t>
      </w:r>
    </w:p>
    <w:p>
      <w:pPr>
        <w:pStyle w:val="Heading2"/>
      </w:pPr>
      <w:r>
        <w:t>9. 模块设计</w:t>
      </w:r>
    </w:p>
    <w:p>
      <w:pPr>
        <w:pStyle w:val="Heading2"/>
      </w:pPr>
      <w:r>
        <w:t>9.1 packages/shared</w:t>
      </w:r>
    </w:p>
    <w:p>
      <w:r>
        <w:t>新增跨包类型：</w:t>
      </w:r>
    </w:p>
    <w:p>
      <w:pPr>
        <w:pStyle w:val="CodeBlock"/>
      </w:pPr>
      <w:r>
        <w:t>type RepositoryCandidate</w:t>
        <w:br/>
        <w:t>type RepositoryRef</w:t>
        <w:br/>
        <w:t>type RepositoryInventory</w:t>
        <w:br/>
        <w:t>type CodeReference</w:t>
        <w:br/>
        <w:t>type PaperCodeMapping</w:t>
        <w:br/>
        <w:t>type CodeAnalysisJob</w:t>
        <w:br/>
        <w:t>type CodeAnalysisJobStatus</w:t>
        <w:br/>
        <w:t>type CodeAnalysisResult</w:t>
        <w:br/>
        <w:t>type CodeAnalysisAuditIssue</w:t>
      </w:r>
    </w:p>
    <w:p>
      <w:r>
        <w:t>建议状态：</w:t>
      </w:r>
    </w:p>
    <w:p>
      <w:pPr>
        <w:pStyle w:val="CodeBlock"/>
      </w:pPr>
      <w:r>
        <w:t>type CodeAnalysisJobStatus =</w:t>
        <w:br/>
        <w:t xml:space="preserve">  | 'queued'</w:t>
        <w:br/>
        <w:t xml:space="preserve">  | 'checking-paper'</w:t>
        <w:br/>
        <w:t xml:space="preserve">  | 'parsing-paper'</w:t>
        <w:br/>
        <w:t xml:space="preserve">  | 'discovering-repository'</w:t>
        <w:br/>
        <w:t xml:space="preserve">  | 'waiting-repository-confirmation'</w:t>
        <w:br/>
        <w:t xml:space="preserve">  | 'fetching-repository'</w:t>
        <w:br/>
        <w:t xml:space="preserve">  | 'scanning-repository'</w:t>
        <w:br/>
        <w:t xml:space="preserve">  | 'aligning-paper-code'</w:t>
        <w:br/>
        <w:t xml:space="preserve">  | 'generating-note'</w:t>
        <w:br/>
        <w:t xml:space="preserve">  | 'completed'</w:t>
        <w:br/>
        <w:t xml:space="preserve">  | 'failed'</w:t>
        <w:br/>
        <w:t xml:space="preserve">  | 'cancelled'</w:t>
      </w:r>
    </w:p>
    <w:p>
      <w:pPr>
        <w:pStyle w:val="Heading2"/>
      </w:pPr>
      <w:r>
        <w:t>9.2 packages/ai</w:t>
      </w:r>
    </w:p>
    <w:p>
      <w:r>
        <w:t>新增：</w:t>
      </w:r>
    </w:p>
    <w:p>
      <w:pPr>
        <w:pStyle w:val="CodeBlock"/>
      </w:pPr>
      <w:r>
        <w:t>packages/ai/src/code/</w:t>
        <w:br/>
        <w:t xml:space="preserve">  index.ts</w:t>
        <w:br/>
        <w:t xml:space="preserve">  repositoryDiscovery.ts</w:t>
        <w:br/>
        <w:t xml:space="preserve">  prompts.ts</w:t>
        <w:br/>
        <w:t xml:space="preserve">  noteComposer.ts</w:t>
        <w:br/>
        <w:t xml:space="preserve">  audit.ts</w:t>
        <w:br/>
        <w:t xml:space="preserve">  types.ts</w:t>
      </w:r>
    </w:p>
    <w:p>
      <w:r>
        <w:t>职责：</w:t>
      </w:r>
    </w:p>
    <w:p>
      <w:pPr>
        <w:pStyle w:val="ListBullet"/>
      </w:pPr>
      <w:r>
        <w:t>仓库候选链接打分的纯逻辑。</w:t>
      </w:r>
    </w:p>
    <w:p>
      <w:pPr>
        <w:pStyle w:val="ListBullet"/>
      </w:pPr>
      <w:r>
        <w:t>论文与代码对齐 prompt。</w:t>
      </w:r>
    </w:p>
    <w:p>
      <w:pPr>
        <w:pStyle w:val="ListBullet"/>
      </w:pPr>
      <w:r>
        <w:t>AI 输出解析与审计。</w:t>
      </w:r>
    </w:p>
    <w:p>
      <w:pPr>
        <w:pStyle w:val="ListBullet"/>
      </w:pPr>
      <w:r>
        <w:t>Markdown 笔记组装。</w:t>
      </w:r>
    </w:p>
    <w:p>
      <w:pPr>
        <w:pStyle w:val="Heading2"/>
      </w:pPr>
      <w:r>
        <w:t>9.3 新增 packages/code-analysis</w:t>
      </w:r>
    </w:p>
    <w:p>
      <w:r>
        <w:t>建议新增专门业务包：</w:t>
      </w:r>
    </w:p>
    <w:p>
      <w:pPr>
        <w:pStyle w:val="CodeBlock"/>
      </w:pPr>
      <w:r>
        <w:t>packages/code-analysis/</w:t>
      </w:r>
    </w:p>
    <w:p>
      <w:r>
        <w:t>职责：</w:t>
      </w:r>
    </w:p>
    <w:p>
      <w:pPr>
        <w:pStyle w:val="ListBullet"/>
      </w:pPr>
      <w:r>
        <w:t>仓库静态扫描。</w:t>
      </w:r>
    </w:p>
    <w:p>
      <w:pPr>
        <w:pStyle w:val="ListBullet"/>
      </w:pPr>
      <w:r>
        <w:t>文件树压缩。</w:t>
      </w:r>
    </w:p>
    <w:p>
      <w:pPr>
        <w:pStyle w:val="ListBullet"/>
      </w:pPr>
      <w:r>
        <w:t>关键文件筛选。</w:t>
      </w:r>
    </w:p>
    <w:p>
      <w:pPr>
        <w:pStyle w:val="ListBullet"/>
      </w:pPr>
      <w:r>
        <w:t>代码片段提取。</w:t>
      </w:r>
    </w:p>
    <w:p>
      <w:pPr>
        <w:pStyle w:val="ListBullet"/>
      </w:pPr>
      <w:r>
        <w:t>语言和框架识别。</w:t>
      </w:r>
    </w:p>
    <w:p>
      <w:r>
        <w:t>说明：</w:t>
      </w:r>
    </w:p>
    <w:p>
      <w:pPr>
        <w:pStyle w:val="ListBullet"/>
      </w:pPr>
      <w:r>
        <w:t>这个包不负责 UI。</w:t>
      </w:r>
    </w:p>
    <w:p>
      <w:pPr>
        <w:pStyle w:val="ListBullet"/>
      </w:pPr>
      <w:r>
        <w:t>这个包不直接调用模型。</w:t>
      </w:r>
    </w:p>
    <w:p>
      <w:pPr>
        <w:pStyle w:val="ListBullet"/>
      </w:pPr>
      <w:r>
        <w:t>这个包可以被 Main / Worker 调用。</w:t>
      </w:r>
    </w:p>
    <w:p>
      <w:pPr>
        <w:pStyle w:val="ListBullet"/>
      </w:pPr>
      <w:r>
        <w:t>Renderer 不能直接调用其中涉及文件系统的能力。</w:t>
      </w:r>
    </w:p>
    <w:p>
      <w:pPr>
        <w:pStyle w:val="Heading2"/>
      </w:pPr>
      <w:r>
        <w:t>9.4 packages/workbench</w:t>
      </w:r>
    </w:p>
    <w:p>
      <w:r>
        <w:t>新增命令：</w:t>
      </w:r>
    </w:p>
    <w:p>
      <w:pPr>
        <w:pStyle w:val="CodeBlock"/>
      </w:pPr>
      <w:r>
        <w:t>codeAnalysis.analyzeCurrentPaper</w:t>
        <w:br/>
        <w:t>codeAnalysis.retryJob</w:t>
        <w:br/>
        <w:t>codeAnalysis.cancelJob</w:t>
        <w:br/>
        <w:t>codeAnalysis.openGeneratedNote</w:t>
      </w:r>
    </w:p>
    <w:p>
      <w:r>
        <w:t>后续可选命令：</w:t>
      </w:r>
    </w:p>
    <w:p>
      <w:pPr>
        <w:pStyle w:val="CodeBlock"/>
      </w:pPr>
      <w:r>
        <w:t>codeAnalysis.refreshRepository</w:t>
        <w:br/>
        <w:t>codeAnalysis.openRepositorySummary</w:t>
        <w:br/>
        <w:t>codeAnalysis.copyMarkdown</w:t>
      </w:r>
    </w:p>
    <w:p>
      <w:pPr>
        <w:pStyle w:val="Heading2"/>
      </w:pPr>
      <w:r>
        <w:t>9.5 apps/desktop/src/main</w:t>
      </w:r>
    </w:p>
    <w:p>
      <w:r>
        <w:t>新增主进程任务能力：</w:t>
      </w:r>
    </w:p>
    <w:p>
      <w:pPr>
        <w:pStyle w:val="CodeBlock"/>
      </w:pPr>
      <w:r>
        <w:t>apps/desktop/src/main/codeAnalysis.ts</w:t>
        <w:br/>
        <w:t>apps/desktop/src/main/repositoryCache.ts</w:t>
      </w:r>
    </w:p>
    <w:p>
      <w:r>
        <w:t>职责：</w:t>
      </w:r>
    </w:p>
    <w:p>
      <w:pPr>
        <w:pStyle w:val="ListBullet"/>
      </w:pPr>
      <w:r>
        <w:t>Git 检测。</w:t>
      </w:r>
    </w:p>
    <w:p>
      <w:pPr>
        <w:pStyle w:val="ListBullet"/>
      </w:pPr>
      <w:r>
        <w:t>GitHub URL 校验。</w:t>
      </w:r>
    </w:p>
    <w:p>
      <w:pPr>
        <w:pStyle w:val="ListBullet"/>
      </w:pPr>
      <w:r>
        <w:t>仓库 clone / fetch。</w:t>
      </w:r>
    </w:p>
    <w:p>
      <w:pPr>
        <w:pStyle w:val="ListBullet"/>
      </w:pPr>
      <w:r>
        <w:t>缓存目录管理。</w:t>
      </w:r>
    </w:p>
    <w:p>
      <w:pPr>
        <w:pStyle w:val="ListBullet"/>
      </w:pPr>
      <w:r>
        <w:t>任务状态广播。</w:t>
      </w:r>
    </w:p>
    <w:p>
      <w:pPr>
        <w:pStyle w:val="ListBullet"/>
      </w:pPr>
      <w:r>
        <w:t>文件扫描调度。</w:t>
      </w:r>
    </w:p>
    <w:p>
      <w:pPr>
        <w:pStyle w:val="Heading2"/>
      </w:pPr>
      <w:r>
        <w:t>9.6 apps/desktop/src/preload</w:t>
      </w:r>
    </w:p>
    <w:p>
      <w:r>
        <w:t>新增受控 API：</w:t>
      </w:r>
    </w:p>
    <w:p>
      <w:pPr>
        <w:pStyle w:val="CodeBlock"/>
      </w:pPr>
      <w:r>
        <w:t>window.thesisAgent.startCodeAnalysis(input)</w:t>
        <w:br/>
        <w:t>window.thesisAgent.confirmCodeRepository(input)</w:t>
        <w:br/>
        <w:t>window.thesisAgent.cancelCodeAnalysis(jobId)</w:t>
        <w:br/>
        <w:t>window.thesisAgent.onCodeAnalysisProgress(listener)</w:t>
      </w:r>
    </w:p>
    <w:p>
      <w:r>
        <w:t>Renderer 只通过这些 API 访问代码解析任务。</w:t>
      </w:r>
    </w:p>
    <w:p>
      <w:pPr>
        <w:pStyle w:val="Heading2"/>
      </w:pPr>
      <w:r>
        <w:t>9.7 apps/desktop/src/renderer</w:t>
      </w:r>
    </w:p>
    <w:p>
      <w:r>
        <w:t>新增或扩展：</w:t>
      </w:r>
    </w:p>
    <w:p>
      <w:pPr>
        <w:pStyle w:val="CodeBlock"/>
      </w:pPr>
      <w:r>
        <w:t>AI 栏快捷按钮</w:t>
        <w:br/>
        <w:t>CodeAnalysisProgressDialog</w:t>
        <w:br/>
        <w:t>RepositoryCandidatePicker</w:t>
        <w:br/>
        <w:t>ManualRepositoryInput</w:t>
      </w:r>
    </w:p>
    <w:p>
      <w:r>
        <w:t>第一版可以先放在 App.tsx 中对齐当前 PPT / markmap 实现；后续再拆成独立组件。</w:t>
      </w:r>
    </w:p>
    <w:p>
      <w:pPr>
        <w:pStyle w:val="Heading2"/>
      </w:pPr>
      <w:r>
        <w:t>9.8 packages/notes</w:t>
      </w:r>
    </w:p>
    <w:p>
      <w:r>
        <w:t>第一版不必新增复杂笔记类型。</w:t>
      </w:r>
    </w:p>
    <w:p>
      <w:r>
        <w:t>优先方式：</w:t>
      </w:r>
    </w:p>
    <w:p>
      <w:pPr>
        <w:pStyle w:val="ListBullet"/>
      </w:pPr>
      <w:r>
        <w:t>生成 Markdown。</w:t>
      </w:r>
    </w:p>
    <w:p>
      <w:pPr>
        <w:pStyle w:val="ListBullet"/>
      </w:pPr>
      <w:r>
        <w:t>用现有 NoteDocument / Milkdown 入口打开。</w:t>
      </w:r>
    </w:p>
    <w:p>
      <w:pPr>
        <w:pStyle w:val="ListBullet"/>
      </w:pPr>
      <w:r>
        <w:t>为整篇生成笔记保存当前论文来源。</w:t>
      </w:r>
    </w:p>
    <w:p>
      <w:r>
        <w:t>后续增强：</w:t>
      </w:r>
    </w:p>
    <w:p>
      <w:pPr>
        <w:pStyle w:val="ListBullet"/>
      </w:pPr>
      <w:r>
        <w:t>增加 code_reference 复杂块。</w:t>
      </w:r>
    </w:p>
    <w:p>
      <w:pPr>
        <w:pStyle w:val="ListBullet"/>
      </w:pPr>
      <w:r>
        <w:t>为每个代码引用保存 CodeReference 元数据。</w:t>
      </w:r>
    </w:p>
    <w:p>
      <w:pPr>
        <w:pStyle w:val="ListBullet"/>
      </w:pPr>
      <w:r>
        <w:t>让论文来源和代码来源都能点击跳转。</w:t>
      </w:r>
    </w:p>
    <w:p>
      <w:pPr>
        <w:pStyle w:val="Heading2"/>
      </w:pPr>
      <w:r>
        <w:t>10. 数据结构草案</w:t>
      </w:r>
    </w:p>
    <w:p>
      <w:pPr>
        <w:pStyle w:val="CodeBlock"/>
      </w:pPr>
      <w:r>
        <w:t>type RepositoryCandidate = {</w:t>
        <w:br/>
        <w:t xml:space="preserve">  id: string</w:t>
        <w:br/>
        <w:t xml:space="preserve">  url: string</w:t>
        <w:br/>
        <w:t xml:space="preserve">  normalizedUrl: string</w:t>
        <w:br/>
        <w:t xml:space="preserve">  owner: string</w:t>
        <w:br/>
        <w:t xml:space="preserve">  repo: string</w:t>
        <w:br/>
        <w:t xml:space="preserve">  confidence: 'high' | 'medium' | 'low'</w:t>
        <w:br/>
        <w:t xml:space="preserve">  score: number</w:t>
        <w:br/>
        <w:t xml:space="preserve">  source: 'mineru-markdown' | 'manual'</w:t>
        <w:br/>
        <w:t xml:space="preserve">  pageNo?: number</w:t>
        <w:br/>
        <w:t xml:space="preserve">  context: string</w:t>
        <w:br/>
        <w:t xml:space="preserve">  reason: string</w:t>
        <w:br/>
        <w:t xml:space="preserve">  warnings: string[]</w:t>
        <w:br/>
        <w:t>}</w:t>
        <w:br/>
        <w:br/>
        <w:t>type RepositoryRef = {</w:t>
        <w:br/>
        <w:t xml:space="preserve">  id: string</w:t>
        <w:br/>
        <w:t xml:space="preserve">  url: string</w:t>
        <w:br/>
        <w:t xml:space="preserve">  owner: string</w:t>
        <w:br/>
        <w:t xml:space="preserve">  repo: string</w:t>
        <w:br/>
        <w:t xml:space="preserve">  localPath?: string</w:t>
        <w:br/>
        <w:t xml:space="preserve">  defaultBranch?: string</w:t>
        <w:br/>
        <w:t xml:space="preserve">  commitSha?: string</w:t>
        <w:br/>
        <w:t xml:space="preserve">  clonedAt?: string</w:t>
        <w:br/>
        <w:t xml:space="preserve">  updatedAt?: string</w:t>
        <w:br/>
        <w:t>}</w:t>
        <w:br/>
        <w:br/>
        <w:t>type CodeAnalysisJob = {</w:t>
        <w:br/>
        <w:t xml:space="preserve">  id: string</w:t>
        <w:br/>
        <w:t xml:space="preserve">  paperId: string</w:t>
        <w:br/>
        <w:t xml:space="preserve">  paperPath: string</w:t>
        <w:br/>
        <w:t xml:space="preserve">  status: CodeAnalysisJobStatus</w:t>
        <w:br/>
        <w:t xml:space="preserve">  repositoryCandidates: RepositoryCandidate[]</w:t>
        <w:br/>
        <w:t xml:space="preserve">  selectedRepository?: RepositoryRef</w:t>
        <w:br/>
        <w:t xml:space="preserve">  inventory?: RepositoryInventory</w:t>
        <w:br/>
        <w:t xml:space="preserve">  mappings?: PaperCodeMapping[]</w:t>
        <w:br/>
        <w:t xml:space="preserve">  noteId?: string</w:t>
        <w:br/>
        <w:t xml:space="preserve">  markdown?: string</w:t>
        <w:br/>
        <w:t xml:space="preserve">  warnings: string[]</w:t>
        <w:br/>
        <w:t xml:space="preserve">  errorMessage?: string</w:t>
        <w:br/>
        <w:t xml:space="preserve">  createdAt: string</w:t>
        <w:br/>
        <w:t xml:space="preserve">  updatedAt: string</w:t>
        <w:br/>
        <w:t>}</w:t>
      </w:r>
    </w:p>
    <w:p>
      <w:pPr>
        <w:pStyle w:val="Heading2"/>
      </w:pPr>
      <w:r>
        <w:t>11. 与现有功能的复用关系</w:t>
      </w:r>
    </w:p>
    <w:p>
      <w:pPr>
        <w:pStyle w:val="Heading2"/>
      </w:pPr>
      <w:r>
        <w:t>11.1 复用 MinerU</w:t>
      </w:r>
    </w:p>
    <w:p>
      <w:r>
        <w:t>复用现有 MinerU 解析状态：</w:t>
      </w:r>
    </w:p>
    <w:p>
      <w:pPr>
        <w:pStyle w:val="ListBullet"/>
      </w:pPr>
      <w:r>
        <w:t>mineruParseResultByPdfPath</w:t>
      </w:r>
    </w:p>
    <w:p>
      <w:pPr>
        <w:pStyle w:val="ListBullet"/>
      </w:pPr>
      <w:r>
        <w:t>mineruCacheExistsByPdfPath</w:t>
      </w:r>
    </w:p>
    <w:p>
      <w:pPr>
        <w:pStyle w:val="ListBullet"/>
      </w:pPr>
      <w:r>
        <w:t>当前解析弹窗和 API Key 配置。</w:t>
      </w:r>
    </w:p>
    <w:p>
      <w:r>
        <w:t>未解析时不单独做新解析器，而是走已有 MinerU 流程。</w:t>
      </w:r>
    </w:p>
    <w:p>
      <w:pPr>
        <w:pStyle w:val="Heading2"/>
      </w:pPr>
      <w:r>
        <w:t>11.2 复用 markmap 的状态闭环</w:t>
      </w:r>
    </w:p>
    <w:p>
      <w:r>
        <w:t>代码解析与 markmap 一样，需要：</w:t>
      </w:r>
    </w:p>
    <w:p>
      <w:pPr>
        <w:pStyle w:val="ListBullet"/>
      </w:pPr>
      <w:r>
        <w:t>检查解析结果。</w:t>
      </w:r>
    </w:p>
    <w:p>
      <w:pPr>
        <w:pStyle w:val="ListBullet"/>
      </w:pPr>
      <w:r>
        <w:t>未解析时提示解析。</w:t>
      </w:r>
    </w:p>
    <w:p>
      <w:pPr>
        <w:pStyle w:val="ListBullet"/>
      </w:pPr>
      <w:r>
        <w:t>解析完成后自动继续原任务。</w:t>
      </w:r>
    </w:p>
    <w:p>
      <w:r>
        <w:t>可以借鉴当前 pendingMindmapAfterParsePath 的做法，新增：</w:t>
      </w:r>
    </w:p>
    <w:p>
      <w:pPr>
        <w:pStyle w:val="CodeBlock"/>
      </w:pPr>
      <w:r>
        <w:t>pendingCodeAnalysisAfterParsePath</w:t>
      </w:r>
    </w:p>
    <w:p>
      <w:pPr>
        <w:pStyle w:val="Heading2"/>
      </w:pPr>
      <w:r>
        <w:t>11.3 复用 PPT 的进度弹窗</w:t>
      </w:r>
    </w:p>
    <w:p>
      <w:r>
        <w:t>代码解析进度比 PPT 多“仓库确认”和“手动输入”两个分支，但整体弹窗模式一致：</w:t>
      </w:r>
    </w:p>
    <w:p>
      <w:pPr>
        <w:pStyle w:val="ListBullet"/>
      </w:pPr>
      <w:r>
        <w:t>步骤列表。</w:t>
      </w:r>
    </w:p>
    <w:p>
      <w:pPr>
        <w:pStyle w:val="ListBullet"/>
      </w:pPr>
      <w:r>
        <w:t>当前消息。</w:t>
      </w:r>
    </w:p>
    <w:p>
      <w:pPr>
        <w:pStyle w:val="ListBullet"/>
      </w:pPr>
      <w:r>
        <w:t>warning 分区。</w:t>
      </w:r>
    </w:p>
    <w:p>
      <w:pPr>
        <w:pStyle w:val="ListBullet"/>
      </w:pPr>
      <w:r>
        <w:t>error 分区。</w:t>
      </w:r>
    </w:p>
    <w:p>
      <w:pPr>
        <w:pStyle w:val="ListBullet"/>
      </w:pPr>
      <w:r>
        <w:t>调试快照。</w:t>
      </w:r>
    </w:p>
    <w:p>
      <w:pPr>
        <w:pStyle w:val="ListBullet"/>
      </w:pPr>
      <w:r>
        <w:t>完成后操作按钮。</w:t>
      </w:r>
    </w:p>
    <w:p>
      <w:pPr>
        <w:pStyle w:val="Heading2"/>
      </w:pPr>
      <w:r>
        <w:t>11.4 复用 Milkdown</w:t>
      </w:r>
    </w:p>
    <w:p>
      <w:r>
        <w:t>MVP 不做独立代码编辑器，先输出 Markdown 笔记：</w:t>
      </w:r>
    </w:p>
    <w:p>
      <w:pPr>
        <w:pStyle w:val="ListBullet"/>
      </w:pPr>
      <w:r>
        <w:t>代码围栏展示片段。</w:t>
      </w:r>
    </w:p>
    <w:p>
      <w:pPr>
        <w:pStyle w:val="ListBullet"/>
      </w:pPr>
      <w:r>
        <w:t>表格展示论文到代码映射。</w:t>
      </w:r>
    </w:p>
    <w:p>
      <w:pPr>
        <w:pStyle w:val="ListBullet"/>
      </w:pPr>
      <w:r>
        <w:t>用户可以继续编辑、导出 Markdown / Word / PDF。</w:t>
      </w:r>
    </w:p>
    <w:p>
      <w:r>
        <w:t>这和当前 Milkdown 导出能力可以自然衔接。</w:t>
      </w:r>
    </w:p>
    <w:p>
      <w:pPr>
        <w:pStyle w:val="Heading2"/>
      </w:pPr>
      <w:r>
        <w:t>12. 分阶段实施计划</w:t>
      </w:r>
    </w:p>
    <w:p>
      <w:pPr>
        <w:pStyle w:val="Heading2"/>
      </w:pPr>
      <w:r>
        <w:t>Phase 0：计划与样本验证</w:t>
      </w:r>
    </w:p>
    <w:p>
      <w:r>
        <w:t>产出：</w:t>
      </w:r>
    </w:p>
    <w:p>
      <w:pPr>
        <w:pStyle w:val="ListBullet"/>
      </w:pPr>
      <w:r>
        <w:t>本计划书。</w:t>
      </w:r>
    </w:p>
    <w:p>
      <w:pPr>
        <w:pStyle w:val="ListBullet"/>
      </w:pPr>
      <w:r>
        <w:t>前序样本论文作为回归集合。</w:t>
      </w:r>
    </w:p>
    <w:p>
      <w:pPr>
        <w:pStyle w:val="ListBullet"/>
      </w:pPr>
      <w:r>
        <w:t>仓库链接识别策略确认。</w:t>
      </w:r>
    </w:p>
    <w:p>
      <w:r>
        <w:t>验收：</w:t>
      </w:r>
    </w:p>
    <w:p>
      <w:pPr>
        <w:pStyle w:val="ListBullet"/>
      </w:pPr>
      <w:r>
        <w:t>6 篇样本论文可作为链接识别测试输入。</w:t>
      </w:r>
    </w:p>
    <w:p>
      <w:pPr>
        <w:pStyle w:val="ListBullet"/>
      </w:pPr>
      <w:r>
        <w:t>至少包含 2 个反例用于依赖链接过滤。</w:t>
      </w:r>
    </w:p>
    <w:p>
      <w:pPr>
        <w:pStyle w:val="Heading2"/>
      </w:pPr>
      <w:r>
        <w:t>Phase 1：命令与弹窗骨架</w:t>
      </w:r>
    </w:p>
    <w:p>
      <w:r>
        <w:t>实现：</w:t>
      </w:r>
    </w:p>
    <w:p>
      <w:pPr>
        <w:pStyle w:val="ListBullet"/>
      </w:pPr>
      <w:r>
        <w:t>Workbench 新增 codeAnalysis.analyzeCurrentPaper。</w:t>
      </w:r>
    </w:p>
    <w:p>
      <w:pPr>
        <w:pStyle w:val="ListBullet"/>
      </w:pPr>
      <w:r>
        <w:t>AI 栏新增“代码解析”按钮。</w:t>
      </w:r>
    </w:p>
    <w:p>
      <w:pPr>
        <w:pStyle w:val="ListBullet"/>
      </w:pPr>
      <w:r>
        <w:t>Renderer 新增代码解析进度弹窗。</w:t>
      </w:r>
    </w:p>
    <w:p>
      <w:pPr>
        <w:pStyle w:val="ListBullet"/>
      </w:pPr>
      <w:r>
        <w:t>支持检查当前论文是否已解析。</w:t>
      </w:r>
    </w:p>
    <w:p>
      <w:pPr>
        <w:pStyle w:val="ListBullet"/>
      </w:pPr>
      <w:r>
        <w:t>未解析时提示解析。</w:t>
      </w:r>
    </w:p>
    <w:p>
      <w:r>
        <w:t>验收：</w:t>
      </w:r>
    </w:p>
    <w:p>
      <w:pPr>
        <w:pStyle w:val="ListBullet"/>
      </w:pPr>
      <w:r>
        <w:t>点击按钮能打开弹窗。</w:t>
      </w:r>
    </w:p>
    <w:p>
      <w:pPr>
        <w:pStyle w:val="ListBullet"/>
      </w:pPr>
      <w:r>
        <w:t>已解析和未解析状态展示正确。</w:t>
      </w:r>
    </w:p>
    <w:p>
      <w:pPr>
        <w:pStyle w:val="ListBullet"/>
      </w:pPr>
      <w:r>
        <w:t>未解析时能进入现有 MinerU 解析流程。</w:t>
      </w:r>
    </w:p>
    <w:p>
      <w:pPr>
        <w:pStyle w:val="Heading2"/>
      </w:pPr>
      <w:r>
        <w:t>Phase 2：仓库候选识别与手动输入</w:t>
      </w:r>
    </w:p>
    <w:p>
      <w:r>
        <w:t>实现：</w:t>
      </w:r>
    </w:p>
    <w:p>
      <w:pPr>
        <w:pStyle w:val="ListBullet"/>
      </w:pPr>
      <w:r>
        <w:t>从 MinerU Markdown 扫描 GitHub URL。</w:t>
      </w:r>
    </w:p>
    <w:p>
      <w:pPr>
        <w:pStyle w:val="ListBullet"/>
      </w:pPr>
      <w:r>
        <w:t>规范化 URL。</w:t>
      </w:r>
    </w:p>
    <w:p>
      <w:pPr>
        <w:pStyle w:val="ListBullet"/>
      </w:pPr>
      <w:r>
        <w:t>上下文打分。</w:t>
      </w:r>
    </w:p>
    <w:p>
      <w:pPr>
        <w:pStyle w:val="ListBullet"/>
      </w:pPr>
      <w:r>
        <w:t>候选列表展示。</w:t>
      </w:r>
    </w:p>
    <w:p>
      <w:pPr>
        <w:pStyle w:val="ListBullet"/>
      </w:pPr>
      <w:r>
        <w:t>手动 URL 输入与校验。</w:t>
      </w:r>
    </w:p>
    <w:p>
      <w:r>
        <w:t>验收：</w:t>
      </w:r>
    </w:p>
    <w:p>
      <w:pPr>
        <w:pStyle w:val="ListBullet"/>
      </w:pPr>
      <w:r>
        <w:t>对 HQ-SAM、Grounding-DINO、SAM2、COPL、MMCA、HQTrack 能识别主仓库。</w:t>
      </w:r>
    </w:p>
    <w:p>
      <w:pPr>
        <w:pStyle w:val="ListBullet"/>
      </w:pPr>
      <w:r>
        <w:t>对依赖/参考仓库反例不会自动高置信度选中。</w:t>
      </w:r>
    </w:p>
    <w:p>
      <w:pPr>
        <w:pStyle w:val="ListBullet"/>
      </w:pPr>
      <w:r>
        <w:t>无链接论文可手动输入。</w:t>
      </w:r>
    </w:p>
    <w:p>
      <w:pPr>
        <w:pStyle w:val="Heading2"/>
      </w:pPr>
      <w:r>
        <w:t>Phase 3：仓库拉取与缓存</w:t>
      </w:r>
    </w:p>
    <w:p>
      <w:r>
        <w:t>实现：</w:t>
      </w:r>
    </w:p>
    <w:p>
      <w:pPr>
        <w:pStyle w:val="ListBullet"/>
      </w:pPr>
      <w:r>
        <w:t>Main 侧新增仓库缓存服务。</w:t>
      </w:r>
    </w:p>
    <w:p>
      <w:pPr>
        <w:pStyle w:val="ListBullet"/>
      </w:pPr>
      <w:r>
        <w:t>支持 git clone --depth 1。</w:t>
      </w:r>
    </w:p>
    <w:p>
      <w:pPr>
        <w:pStyle w:val="ListBullet"/>
      </w:pPr>
      <w:r>
        <w:t>支持读取 commit sha。</w:t>
      </w:r>
    </w:p>
    <w:p>
      <w:pPr>
        <w:pStyle w:val="ListBullet"/>
      </w:pPr>
      <w:r>
        <w:t>支持任务进度回传。</w:t>
      </w:r>
    </w:p>
    <w:p>
      <w:pPr>
        <w:pStyle w:val="ListBullet"/>
      </w:pPr>
      <w:r>
        <w:t>支持失败提示。</w:t>
      </w:r>
    </w:p>
    <w:p>
      <w:r>
        <w:t>验收：</w:t>
      </w:r>
    </w:p>
    <w:p>
      <w:pPr>
        <w:pStyle w:val="ListBullet"/>
      </w:pPr>
      <w:r>
        <w:t>用户确认仓库后可拉取到本地缓存。</w:t>
      </w:r>
    </w:p>
    <w:p>
      <w:pPr>
        <w:pStyle w:val="ListBullet"/>
      </w:pPr>
      <w:r>
        <w:t>Renderer 不直接访问本地仓库路径。</w:t>
      </w:r>
    </w:p>
    <w:p>
      <w:pPr>
        <w:pStyle w:val="ListBullet"/>
      </w:pPr>
      <w:r>
        <w:t>无 Git 环境时给出明确错误。</w:t>
      </w:r>
    </w:p>
    <w:p>
      <w:pPr>
        <w:pStyle w:val="Heading2"/>
      </w:pPr>
      <w:r>
        <w:t>Phase 4：仓库静态扫描</w:t>
      </w:r>
    </w:p>
    <w:p>
      <w:r>
        <w:t>实现：</w:t>
      </w:r>
    </w:p>
    <w:p>
      <w:pPr>
        <w:pStyle w:val="ListBullet"/>
      </w:pPr>
      <w:r>
        <w:t>新增 packages/code-analysis。</w:t>
      </w:r>
    </w:p>
    <w:p>
      <w:pPr>
        <w:pStyle w:val="ListBullet"/>
      </w:pPr>
      <w:r>
        <w:t>生成文件树摘要。</w:t>
      </w:r>
    </w:p>
    <w:p>
      <w:pPr>
        <w:pStyle w:val="ListBullet"/>
      </w:pPr>
      <w:r>
        <w:t>识别 README、训练、推理、模型、数据集、配置、评估文件。</w:t>
      </w:r>
    </w:p>
    <w:p>
      <w:pPr>
        <w:pStyle w:val="ListBullet"/>
      </w:pPr>
      <w:r>
        <w:t>忽略大文件和二进制文件。</w:t>
      </w:r>
    </w:p>
    <w:p>
      <w:r>
        <w:t>验收：</w:t>
      </w:r>
    </w:p>
    <w:p>
      <w:pPr>
        <w:pStyle w:val="ListBullet"/>
      </w:pPr>
      <w:r>
        <w:t>能为真实仓库生成 RepositoryInventory。</w:t>
      </w:r>
    </w:p>
    <w:p>
      <w:pPr>
        <w:pStyle w:val="ListBullet"/>
      </w:pPr>
      <w:r>
        <w:t>对大仓库扫描不会卡死 UI。</w:t>
      </w:r>
    </w:p>
    <w:p>
      <w:pPr>
        <w:pStyle w:val="ListBullet"/>
      </w:pPr>
      <w:r>
        <w:t>扫描结果能进入进度弹窗调试快照。</w:t>
      </w:r>
    </w:p>
    <w:p>
      <w:pPr>
        <w:pStyle w:val="Heading2"/>
      </w:pPr>
      <w:r>
        <w:t>Phase 5：AI 对齐与注释生成</w:t>
      </w:r>
    </w:p>
    <w:p>
      <w:r>
        <w:t>实现：</w:t>
      </w:r>
    </w:p>
    <w:p>
      <w:pPr>
        <w:pStyle w:val="ListBullet"/>
      </w:pPr>
      <w:r>
        <w:t>packages/ai/src/code 新增 prompt 和输出解析。</w:t>
      </w:r>
    </w:p>
    <w:p>
      <w:pPr>
        <w:pStyle w:val="ListBullet"/>
      </w:pPr>
      <w:r>
        <w:t>生成 PaperCodeMapping[]。</w:t>
      </w:r>
    </w:p>
    <w:p>
      <w:pPr>
        <w:pStyle w:val="ListBullet"/>
      </w:pPr>
      <w:r>
        <w:t>生成文件级和片段级解释。</w:t>
      </w:r>
    </w:p>
    <w:p>
      <w:pPr>
        <w:pStyle w:val="ListBullet"/>
      </w:pPr>
      <w:r>
        <w:t>审计低置信度映射。</w:t>
      </w:r>
    </w:p>
    <w:p>
      <w:r>
        <w:t>验收：</w:t>
      </w:r>
    </w:p>
    <w:p>
      <w:pPr>
        <w:pStyle w:val="ListBullet"/>
      </w:pPr>
      <w:r>
        <w:t>至少生成 3 个论文段落到代码文件的映射。</w:t>
      </w:r>
    </w:p>
    <w:p>
      <w:pPr>
        <w:pStyle w:val="ListBullet"/>
      </w:pPr>
      <w:r>
        <w:t>每个映射有说明和置信度。</w:t>
      </w:r>
    </w:p>
    <w:p>
      <w:pPr>
        <w:pStyle w:val="ListBullet"/>
      </w:pPr>
      <w:r>
        <w:t>不确定内容进入“待人工确认”，不伪装成确定结论。</w:t>
      </w:r>
    </w:p>
    <w:p>
      <w:pPr>
        <w:pStyle w:val="Heading2"/>
      </w:pPr>
      <w:r>
        <w:t>Phase 6：Markdown 笔记生成</w:t>
      </w:r>
    </w:p>
    <w:p>
      <w:r>
        <w:t>实现：</w:t>
      </w:r>
    </w:p>
    <w:p>
      <w:pPr>
        <w:pStyle w:val="ListBullet"/>
      </w:pPr>
      <w:r>
        <w:t>组合 Markdown。</w:t>
      </w:r>
    </w:p>
    <w:p>
      <w:pPr>
        <w:pStyle w:val="ListBullet"/>
      </w:pPr>
      <w:r>
        <w:t>创建当前论文的新笔记。</w:t>
      </w:r>
    </w:p>
    <w:p>
      <w:pPr>
        <w:pStyle w:val="ListBullet"/>
      </w:pPr>
      <w:r>
        <w:t>打开笔记面板并选中新笔记。</w:t>
      </w:r>
    </w:p>
    <w:p>
      <w:pPr>
        <w:pStyle w:val="ListBullet"/>
      </w:pPr>
      <w:r>
        <w:t>支持用户继续用 Milkdown 编辑和导出。</w:t>
      </w:r>
    </w:p>
    <w:p>
      <w:r>
        <w:t>验收：</w:t>
      </w:r>
    </w:p>
    <w:p>
      <w:pPr>
        <w:pStyle w:val="ListBullet"/>
      </w:pPr>
      <w:r>
        <w:t>代码解析完成后，当前论文笔记列表出现新笔记。</w:t>
      </w:r>
    </w:p>
    <w:p>
      <w:pPr>
        <w:pStyle w:val="ListBullet"/>
      </w:pPr>
      <w:r>
        <w:t>笔记包含仓库 URL、commit、结构摘要、映射表、关键模块注释。</w:t>
      </w:r>
    </w:p>
    <w:p>
      <w:pPr>
        <w:pStyle w:val="ListBullet"/>
      </w:pPr>
      <w:r>
        <w:t>代码片段显示正常。</w:t>
      </w:r>
    </w:p>
    <w:p>
      <w:pPr>
        <w:pStyle w:val="Heading2"/>
      </w:pPr>
      <w:r>
        <w:t>Phase 7：代码显示与交互增强</w:t>
      </w:r>
    </w:p>
    <w:p>
      <w:r>
        <w:t>增强：</w:t>
      </w:r>
    </w:p>
    <w:p>
      <w:pPr>
        <w:pStyle w:val="ListBullet"/>
      </w:pPr>
      <w:r>
        <w:t>专门的代码片段预览弹窗。</w:t>
      </w:r>
    </w:p>
    <w:p>
      <w:pPr>
        <w:pStyle w:val="ListBullet"/>
      </w:pPr>
      <w:r>
        <w:t>语法高亮。</w:t>
      </w:r>
    </w:p>
    <w:p>
      <w:pPr>
        <w:pStyle w:val="ListBullet"/>
      </w:pPr>
      <w:r>
        <w:t>点击代码引用定位到片段。</w:t>
      </w:r>
    </w:p>
    <w:p>
      <w:pPr>
        <w:pStyle w:val="ListBullet"/>
      </w:pPr>
      <w:r>
        <w:t>代码引用块带路径、行号、复制按钮。</w:t>
      </w:r>
    </w:p>
    <w:p>
      <w:pPr>
        <w:pStyle w:val="ListBullet"/>
      </w:pPr>
      <w:r>
        <w:t>笔记内 AI 注释可折叠。</w:t>
      </w:r>
    </w:p>
    <w:p>
      <w:pPr>
        <w:pStyle w:val="Heading2"/>
      </w:pPr>
      <w:r>
        <w:t>13. 验收标准</w:t>
      </w:r>
    </w:p>
    <w:p>
      <w:r>
        <w:t>第一版完成时应满足：</w:t>
      </w:r>
    </w:p>
    <w:p>
      <w:pPr>
        <w:pStyle w:val="ListBullet"/>
      </w:pPr>
      <w:r>
        <w:t>AI 栏有“代码解析”按钮。</w:t>
      </w:r>
    </w:p>
    <w:p>
      <w:pPr>
        <w:pStyle w:val="ListBullet"/>
      </w:pPr>
      <w:r>
        <w:t>解析状态检查准确。</w:t>
      </w:r>
    </w:p>
    <w:p>
      <w:pPr>
        <w:pStyle w:val="ListBullet"/>
      </w:pPr>
      <w:r>
        <w:t>未解析论文可先解析再继续。</w:t>
      </w:r>
    </w:p>
    <w:p>
      <w:pPr>
        <w:pStyle w:val="ListBullet"/>
      </w:pPr>
      <w:r>
        <w:t>已解析论文可识别 GitHub 仓库候选。</w:t>
      </w:r>
    </w:p>
    <w:p>
      <w:pPr>
        <w:pStyle w:val="ListBullet"/>
      </w:pPr>
      <w:r>
        <w:t>无链接时可手动输入。</w:t>
      </w:r>
    </w:p>
    <w:p>
      <w:pPr>
        <w:pStyle w:val="ListBullet"/>
      </w:pPr>
      <w:r>
        <w:t>可拉取公开 GitHub 仓库。</w:t>
      </w:r>
    </w:p>
    <w:p>
      <w:pPr>
        <w:pStyle w:val="ListBullet"/>
      </w:pPr>
      <w:r>
        <w:t>可扫描仓库结构。</w:t>
      </w:r>
    </w:p>
    <w:p>
      <w:pPr>
        <w:pStyle w:val="ListBullet"/>
      </w:pPr>
      <w:r>
        <w:t>可生成论文与代码对应 Markdown。</w:t>
      </w:r>
    </w:p>
    <w:p>
      <w:pPr>
        <w:pStyle w:val="ListBullet"/>
      </w:pPr>
      <w:r>
        <w:t>Markdown 自动写入当前论文笔记。</w:t>
      </w:r>
    </w:p>
    <w:p>
      <w:pPr>
        <w:pStyle w:val="ListBullet"/>
      </w:pPr>
      <w:r>
        <w:t>失败时有明确错误提示和日志记录。</w:t>
      </w:r>
    </w:p>
    <w:p>
      <w:pPr>
        <w:pStyle w:val="ListBullet"/>
      </w:pPr>
      <w:r>
        <w:t>Renderer 没有直接访问文件系统、Git 或密钥。</w:t>
      </w:r>
    </w:p>
    <w:p>
      <w:pPr>
        <w:pStyle w:val="Heading2"/>
      </w:pPr>
      <w:r>
        <w:t>14. 风险与应对</w:t>
      </w:r>
    </w:p>
    <w:p>
      <w:pPr>
        <w:pStyle w:val="Heading2"/>
      </w:pPr>
      <w:r>
        <w:t>14.1 错把依赖仓库当主仓库</w:t>
      </w:r>
    </w:p>
    <w:p>
      <w:r>
        <w:t>风险：</w:t>
      </w:r>
    </w:p>
    <w:p>
      <w:pPr>
        <w:pStyle w:val="ListBullet"/>
      </w:pPr>
      <w:r>
        <w:t>论文里常出现第三方库、基线方法和参考文献仓库。</w:t>
      </w:r>
    </w:p>
    <w:p>
      <w:r>
        <w:t>应对：</w:t>
      </w:r>
    </w:p>
    <w:p>
      <w:pPr>
        <w:pStyle w:val="ListBullet"/>
      </w:pPr>
      <w:r>
        <w:t>做上下文打分。</w:t>
      </w:r>
    </w:p>
    <w:p>
      <w:pPr>
        <w:pStyle w:val="ListBullet"/>
      </w:pPr>
      <w:r>
        <w:t>低置信度必须人工确认。</w:t>
      </w:r>
    </w:p>
    <w:p>
      <w:pPr>
        <w:pStyle w:val="ListBullet"/>
      </w:pPr>
      <w:r>
        <w:t>参考文献区域默认降权。</w:t>
      </w:r>
    </w:p>
    <w:p>
      <w:pPr>
        <w:pStyle w:val="Heading2"/>
      </w:pPr>
      <w:r>
        <w:t>14.2 大仓库扫描过慢</w:t>
      </w:r>
    </w:p>
    <w:p>
      <w:r>
        <w:t>风险：</w:t>
      </w:r>
    </w:p>
    <w:p>
      <w:pPr>
        <w:pStyle w:val="ListBullet"/>
      </w:pPr>
      <w:r>
        <w:t>仓库文件多、二进制多、数据目录大。</w:t>
      </w:r>
    </w:p>
    <w:p>
      <w:r>
        <w:t>应对：</w:t>
      </w:r>
    </w:p>
    <w:p>
      <w:pPr>
        <w:pStyle w:val="ListBullet"/>
      </w:pPr>
      <w:r>
        <w:t>忽略 .git、data、datasets/raw、checkpoints、weights、runs、outputs 等目录。</w:t>
      </w:r>
    </w:p>
    <w:p>
      <w:pPr>
        <w:pStyle w:val="ListBullet"/>
      </w:pPr>
      <w:r>
        <w:t>限制扫描文件数、单文件大小和总字符数。</w:t>
      </w:r>
    </w:p>
    <w:p>
      <w:pPr>
        <w:pStyle w:val="ListBullet"/>
      </w:pPr>
      <w:r>
        <w:t>长任务放 Main/Worker。</w:t>
      </w:r>
    </w:p>
    <w:p>
      <w:pPr>
        <w:pStyle w:val="Heading2"/>
      </w:pPr>
      <w:r>
        <w:t>14.3 AI 对齐幻觉</w:t>
      </w:r>
    </w:p>
    <w:p>
      <w:r>
        <w:t>风险：</w:t>
      </w:r>
    </w:p>
    <w:p>
      <w:pPr>
        <w:pStyle w:val="ListBullet"/>
      </w:pPr>
      <w:r>
        <w:t>模型可能把不相关文件解释成论文实现。</w:t>
      </w:r>
    </w:p>
    <w:p>
      <w:r>
        <w:t>应对：</w:t>
      </w:r>
    </w:p>
    <w:p>
      <w:pPr>
        <w:pStyle w:val="ListBullet"/>
      </w:pPr>
      <w:r>
        <w:t>每条映射必须带置信度。</w:t>
      </w:r>
    </w:p>
    <w:p>
      <w:pPr>
        <w:pStyle w:val="ListBullet"/>
      </w:pPr>
      <w:r>
        <w:t>低置信度进入待确认。</w:t>
      </w:r>
    </w:p>
    <w:p>
      <w:pPr>
        <w:pStyle w:val="ListBullet"/>
      </w:pPr>
      <w:r>
        <w:t>prompt 明确“证据不足时不要确定匹配”。</w:t>
      </w:r>
    </w:p>
    <w:p>
      <w:pPr>
        <w:pStyle w:val="ListBullet"/>
      </w:pPr>
      <w:r>
        <w:t>审计要求至少引用代码路径和论文来源。</w:t>
      </w:r>
    </w:p>
    <w:p>
      <w:pPr>
        <w:pStyle w:val="Heading2"/>
      </w:pPr>
      <w:r>
        <w:t>14.4 安全风险</w:t>
      </w:r>
    </w:p>
    <w:p>
      <w:r>
        <w:t>风险：</w:t>
      </w:r>
    </w:p>
    <w:p>
      <w:pPr>
        <w:pStyle w:val="ListBullet"/>
      </w:pPr>
      <w:r>
        <w:t>仓库代码可能包含恶意脚本。</w:t>
      </w:r>
    </w:p>
    <w:p>
      <w:r>
        <w:t>应对：</w:t>
      </w:r>
    </w:p>
    <w:p>
      <w:pPr>
        <w:pStyle w:val="ListBullet"/>
      </w:pPr>
      <w:r>
        <w:t>只 clone 和读取文本。</w:t>
      </w:r>
    </w:p>
    <w:p>
      <w:pPr>
        <w:pStyle w:val="ListBullet"/>
      </w:pPr>
      <w:r>
        <w:t>不执行任何仓库代码。</w:t>
      </w:r>
    </w:p>
    <w:p>
      <w:pPr>
        <w:pStyle w:val="ListBullet"/>
      </w:pPr>
      <w:r>
        <w:t>不安装依赖。</w:t>
      </w:r>
    </w:p>
    <w:p>
      <w:pPr>
        <w:pStyle w:val="ListBullet"/>
      </w:pPr>
      <w:r>
        <w:t>URL 白名单只允许 HTTPS GitHub。</w:t>
      </w:r>
    </w:p>
    <w:p>
      <w:pPr>
        <w:pStyle w:val="Heading2"/>
      </w:pPr>
      <w:r>
        <w:t>14.5 隐私风险</w:t>
      </w:r>
    </w:p>
    <w:p>
      <w:r>
        <w:t>风险：</w:t>
      </w:r>
    </w:p>
    <w:p>
      <w:pPr>
        <w:pStyle w:val="ListBullet"/>
      </w:pPr>
      <w:r>
        <w:t>本地路径、论文原文、仓库路径进入日志或模型上下文。</w:t>
      </w:r>
    </w:p>
    <w:p>
      <w:r>
        <w:t>应对：</w:t>
      </w:r>
    </w:p>
    <w:p>
      <w:pPr>
        <w:pStyle w:val="ListBullet"/>
      </w:pPr>
      <w:r>
        <w:t>日志脱敏。</w:t>
      </w:r>
    </w:p>
    <w:p>
      <w:pPr>
        <w:pStyle w:val="ListBullet"/>
      </w:pPr>
      <w:r>
        <w:t>发送给 AI 的内容只包含必要片段。</w:t>
      </w:r>
    </w:p>
    <w:p>
      <w:pPr>
        <w:pStyle w:val="ListBullet"/>
      </w:pPr>
      <w:r>
        <w:t>不上传完整 PDF 或完整仓库。</w:t>
      </w:r>
    </w:p>
    <w:p>
      <w:pPr>
        <w:pStyle w:val="Heading2"/>
      </w:pPr>
      <w:r>
        <w:t>15. 最终建议</w:t>
      </w:r>
    </w:p>
    <w:p>
      <w:r>
        <w:t>第一版先做一条稳的闭环：</w:t>
      </w:r>
    </w:p>
    <w:p>
      <w:pPr>
        <w:pStyle w:val="CodeBlock"/>
      </w:pPr>
      <w:r>
        <w:t>AI 栏按钮</w:t>
        <w:br/>
        <w:t>-&gt; 检查 MinerU 解析</w:t>
        <w:br/>
        <w:t>-&gt; 识别或手动输入 GitHub 仓库</w:t>
        <w:br/>
        <w:t>-&gt; 拉取仓库</w:t>
        <w:br/>
        <w:t>-&gt; 静态扫描</w:t>
        <w:br/>
        <w:t>-&gt; AI 论文代码对齐</w:t>
        <w:br/>
        <w:t>-&gt; 生成 Markdown 笔记</w:t>
      </w:r>
    </w:p>
    <w:p>
      <w:r>
        <w:t>不要一开始就做完整 IDE、自动运行代码或复杂 Agent。先把“论文哪里对应代码哪里”这件事做准、做可追溯，再逐步升级代码显示器、行级注释和交互式代码阅读。</w:t>
      </w:r>
    </w:p>
    <w:p>
      <w:pPr>
        <w:pStyle w:val="Heading2"/>
      </w:pPr>
      <w:r>
        <w:t>16. Phase 4 细化方案</w:t>
      </w:r>
    </w:p>
    <w:p>
      <w:r>
        <w:t>论文段落与代码文件对齐的详细实施方案已单独整理到：</w:t>
      </w:r>
    </w:p>
    <w:p>
      <w:pPr>
        <w:pStyle w:val="CodeBlock"/>
      </w:pPr>
      <w:r>
        <w:t>docs/code-analysis-alignment-plan.md</w:t>
      </w:r>
    </w:p>
    <w:p>
      <w:r>
        <w:t>这份方案把 Phase 4 拆成规则对齐 MVP、AI 重排与解释、Markdown 笔记写入、代码显示器增强和函数/类级对齐五个切片。后续实现应优先从 Phase 4A 开始，先跑通“论文段落 -&gt; 代码文件 -&gt; Markdown 笔记”的闭环，再接 AI rerank 和更细粒度代码显示。</w:t>
      </w:r>
    </w:p>
    <w:p>
      <w:pPr>
        <w:pStyle w:val="Heading1"/>
      </w:pPr>
      <w:r>
        <w:t>???????</w:t>
      </w:r>
    </w:p>
    <w:p>
      <w:pPr>
        <w:pStyle w:val="SourceNote"/>
      </w:pPr>
      <w:r>
        <w:t>???logs/decisions/2026-05-24-code-analysis-fixed-workflow.md</w:t>
      </w:r>
    </w:p>
    <w:p>
      <w:pPr>
        <w:pStyle w:val="Heading1"/>
      </w:pPr>
      <w:r>
        <w:t>代码解析功能采用固定工作流</w:t>
      </w:r>
    </w:p>
    <w:p>
      <w:pPr>
        <w:pStyle w:val="ListBullet"/>
      </w:pPr>
      <w:r>
        <w:t>日期：2026-05-24</w:t>
      </w:r>
    </w:p>
    <w:p>
      <w:pPr>
        <w:pStyle w:val="ListBullet"/>
      </w:pPr>
      <w:r>
        <w:t>状态：已采用</w:t>
      </w:r>
    </w:p>
    <w:p>
      <w:pPr>
        <w:pStyle w:val="ListBullet"/>
      </w:pPr>
      <w:r>
        <w:t>背景：需要为论文关联 GitHub 仓库识别、仓库拉取、代码分析、论文代码对应笔记生成设计第一版能力。功能涉及文件系统、Git、AI、MinerU 解析结果和笔记写入，不能让 Renderer 直接处理本地仓库。</w:t>
      </w:r>
    </w:p>
    <w:p>
      <w:pPr>
        <w:pStyle w:val="ListBullet"/>
      </w:pPr>
      <w:r>
        <w:t>方案：第一版采用“固定工作流 + skill 风格提示词 + 进度弹窗 + 手动确认”的路线。AI 栏只负责发起命令和展示状态；仓库拉取与扫描放到 Main/Worker；AI 负责论文代码对齐、注释和 Markdown 笔记生成；结果写入当前论文笔记。</w:t>
      </w:r>
    </w:p>
    <w:p>
      <w:pPr>
        <w:pStyle w:val="ListBullet"/>
      </w:pPr>
      <w:r>
        <w:t>取舍原因：</w:t>
      </w:r>
    </w:p>
    <w:p>
      <w:pPr>
        <w:pStyle w:val="ListBullet"/>
      </w:pPr>
      <w:r>
        <w:t>固定工作流更容易复用现有 PPT / markmap 进度弹窗模式。</w:t>
      </w:r>
    </w:p>
    <w:p>
      <w:pPr>
        <w:pStyle w:val="ListBullet"/>
      </w:pPr>
      <w:r>
        <w:t>代码仓库链接可能包含第三方依赖或参考文献仓库，必须保留人工确认。</w:t>
      </w:r>
    </w:p>
    <w:p>
      <w:pPr>
        <w:pStyle w:val="ListBullet"/>
      </w:pPr>
      <w:r>
        <w:t>拉取仓库和扫描文件属于高权限长任务，必须留在 Renderer 之外。</w:t>
      </w:r>
    </w:p>
    <w:p>
      <w:pPr>
        <w:pStyle w:val="ListBullet"/>
      </w:pPr>
      <w:r>
        <w:t>初版目标是稳定生成可编辑 Markdown 笔记，不需要开放式 Agent 或完整 IDE。</w:t>
      </w:r>
    </w:p>
    <w:p>
      <w:pPr>
        <w:pStyle w:val="ListBullet"/>
      </w:pPr>
      <w:r>
        <w:t>影响范围：</w:t>
      </w:r>
    </w:p>
    <w:p>
      <w:pPr>
        <w:pStyle w:val="ListBullet"/>
      </w:pPr>
      <w:r>
        <w:t>packages/workbench 需要新增代码解析命令。</w:t>
      </w:r>
    </w:p>
    <w:p>
      <w:pPr>
        <w:pStyle w:val="ListBullet"/>
      </w:pPr>
      <w:r>
        <w:t>packages/shared 需要新增代码解析任务、仓库候选、代码引用等协议类型。</w:t>
      </w:r>
    </w:p>
    <w:p>
      <w:pPr>
        <w:pStyle w:val="ListBullet"/>
      </w:pPr>
      <w:r>
        <w:t>packages/ai 需要新增代码分析 skill 风格 prompt、审计和 Markdown 组装逻辑。</w:t>
      </w:r>
    </w:p>
    <w:p>
      <w:pPr>
        <w:pStyle w:val="ListBullet"/>
      </w:pPr>
      <w:r>
        <w:t>后续建议新增 packages/code-analysis 承担仓库静态扫描。</w:t>
      </w:r>
    </w:p>
    <w:p>
      <w:pPr>
        <w:pStyle w:val="ListBullet"/>
      </w:pPr>
      <w:r>
        <w:t>apps/desktop/src/main / preload 需要提供受控仓库拉取与任务状态 API。</w:t>
      </w:r>
    </w:p>
    <w:p>
      <w:pPr>
        <w:pStyle w:val="ListBullet"/>
      </w:pPr>
      <w:r>
        <w:t>后续动作：</w:t>
      </w:r>
    </w:p>
    <w:p>
      <w:pPr>
        <w:pStyle w:val="ListBullet"/>
      </w:pPr>
      <w:r>
        <w:t>按 docs/code-analysis-feature-plan.md 拆分 Phase 1 到 Phase 6 实现任务。</w:t>
      </w:r>
    </w:p>
    <w:p>
      <w:pPr>
        <w:pStyle w:val="ListBullet"/>
      </w:pPr>
      <w:r>
        <w:t>用已经收录的带仓库链接论文做仓库识别回归样本。</w:t>
      </w:r>
    </w:p>
    <w:p>
      <w:pPr>
        <w:pStyle w:val="Heading1"/>
      </w:pPr>
      <w:r>
        <w:t>MinerU ????????</w:t>
      </w:r>
    </w:p>
    <w:p>
      <w:pPr>
        <w:pStyle w:val="SourceNote"/>
      </w:pPr>
      <w:r>
        <w:t>???logs/decisions/2026-05-24-mineru-github-link-extraction.md</w:t>
      </w:r>
    </w:p>
    <w:p>
      <w:pPr>
        <w:pStyle w:val="Heading1"/>
      </w:pPr>
      <w:r>
        <w:t>MinerU 仓库链接抽取策略</w:t>
      </w:r>
    </w:p>
    <w:p>
      <w:pPr>
        <w:pStyle w:val="ListBullet"/>
      </w:pPr>
      <w:r>
        <w:t>日期：2026-05-24</w:t>
      </w:r>
    </w:p>
    <w:p>
      <w:pPr>
        <w:pStyle w:val="ListBullet"/>
      </w:pPr>
      <w:r>
        <w:t>状态：已采用</w:t>
      </w:r>
    </w:p>
    <w:p>
      <w:pPr>
        <w:pStyle w:val="ListBullet"/>
      </w:pPr>
      <w:r>
        <w:t>背景：需要识别论文中是否提供 GitHub 代码仓库链接，用于后续拉取仓库并做论文-代码对齐分析。</w:t>
      </w:r>
    </w:p>
    <w:p>
      <w:pPr>
        <w:pStyle w:val="ListBullet"/>
      </w:pPr>
      <w:r>
        <w:t>方案：不依赖 MinerU 的特殊链接节点，优先扫描 MinerU 输出文本中的 URL，重点读取结果 zip 里的 full.md，并用 github.com 正则抽取候选仓库链接。</w:t>
      </w:r>
    </w:p>
    <w:p>
      <w:pPr>
        <w:pStyle w:val="ListBullet"/>
      </w:pPr>
      <w:r>
        <w:t>取舍原因：实测 HQ-SAM 的仓库链接在 MinerU 的 full.md、content_list_v2.json、layout.json 中表现为普通文本，没有稳定的特殊链接标记；直接扫描文本输出更简单且更稳。</w:t>
      </w:r>
    </w:p>
    <w:p>
      <w:pPr>
        <w:pStyle w:val="ListBullet"/>
      </w:pPr>
      <w:r>
        <w:t>影响范围：论文导入后的仓库链接识别、后续代码仓库拉取、论文-代码对齐候选生成。</w:t>
      </w:r>
    </w:p>
    <w:p>
      <w:pPr>
        <w:pStyle w:val="ListBullet"/>
      </w:pPr>
      <w:r>
        <w:t>后续动作：后续可在抽取后增加上下文窗口和白名单/黑名单判断，用于区分论文主仓库、依赖仓库和参考项目仓库。</w:t>
      </w:r>
    </w:p>
    <w:p>
      <w:pPr>
        <w:pStyle w:val="Heading1"/>
      </w:pPr>
      <w:r>
        <w:t>?????????????????</w:t>
      </w:r>
    </w:p>
    <w:p>
      <w:pPr>
        <w:pStyle w:val="SourceNote"/>
      </w:pPr>
      <w:r>
        <w:t>???packages/ai/src/code/index.ts????</w:t>
      </w:r>
    </w:p>
    <w:p>
      <w:pPr>
        <w:pStyle w:val="CodeBlock"/>
      </w:pPr>
      <w:r>
        <w:t>export type RepositoryCandidateConfidence = 'high' | 'medium' | 'low'</w:t>
        <w:br/>
        <w:br/>
        <w:t>export type RepositoryCandidateSource = 'mineru-markdown' | 'mineru-block' | 'manual'</w:t>
        <w:br/>
        <w:br/>
        <w:t>export type RepositoryCandidate = {</w:t>
        <w:br/>
        <w:t xml:space="preserve">  id: string</w:t>
        <w:br/>
        <w:t xml:space="preserve">  url: string</w:t>
        <w:br/>
        <w:t xml:space="preserve">  normalizedUrl: string</w:t>
        <w:br/>
        <w:t xml:space="preserve">  owner: string</w:t>
        <w:br/>
        <w:t xml:space="preserve">  repo: string</w:t>
        <w:br/>
        <w:t xml:space="preserve">  confidence: RepositoryCandidateConfidence</w:t>
        <w:br/>
        <w:t xml:space="preserve">  score: number</w:t>
        <w:br/>
        <w:t xml:space="preserve">  source: RepositoryCandidateSource</w:t>
        <w:br/>
        <w:t xml:space="preserve">  pageNo?: number</w:t>
        <w:br/>
        <w:t xml:space="preserve">  context: string</w:t>
        <w:br/>
        <w:t xml:space="preserve">  reason: string</w:t>
        <w:br/>
        <w:t xml:space="preserve">  warnings: string[]</w:t>
        <w:br/>
        <w:t xml:space="preserve">  occurrenceCount: number</w:t>
        <w:br/>
        <w:t>}</w:t>
        <w:br/>
        <w:br/>
        <w:t>export type RepositoryDiscoveryResult = {</w:t>
        <w:br/>
        <w:t xml:space="preserve">  candidates: RepositoryCandidate[]</w:t>
        <w:br/>
        <w:t xml:space="preserve">  warnings: string[]</w:t>
        <w:br/>
        <w:t>}</w:t>
        <w:br/>
        <w:br/>
        <w:t>type RepositoryOccurrence = {</w:t>
        <w:br/>
        <w:t xml:space="preserve">  normalizedUrl: string</w:t>
        <w:br/>
        <w:t xml:space="preserve">  owner: string</w:t>
        <w:br/>
        <w:t xml:space="preserve">  repo: string</w:t>
        <w:br/>
        <w:t xml:space="preserve">  source: RepositoryCandidateSource</w:t>
        <w:br/>
        <w:t xml:space="preserve">  pageNo?: number</w:t>
        <w:br/>
        <w:t xml:space="preserve">  context: string</w:t>
        <w:br/>
        <w:t>}</w:t>
        <w:br/>
        <w:br/>
        <w:t>type RepositoryCandidateAccumulator = {</w:t>
        <w:br/>
        <w:t xml:space="preserve">  normalizedUrl: string</w:t>
        <w:br/>
        <w:t xml:space="preserve">  owner: string</w:t>
        <w:br/>
        <w:t xml:space="preserve">  repo: string</w:t>
        <w:br/>
        <w:t xml:space="preserve">  source: RepositoryCandidateSource</w:t>
        <w:br/>
        <w:t xml:space="preserve">  pageNo?: number</w:t>
        <w:br/>
        <w:t xml:space="preserve">  contexts: string[]</w:t>
        <w:br/>
        <w:t xml:space="preserve">  score: number</w:t>
        <w:br/>
        <w:t xml:space="preserve">  warnings: string[]</w:t>
        <w:br/>
        <w:t xml:space="preserve">  occurrenceCount: number</w:t>
        <w:br/>
        <w:t>}</w:t>
        <w:br/>
        <w:br/>
        <w:t>const githubUrlPattern =</w:t>
        <w:br/>
        <w:t xml:space="preserve">  /(?:https?:\/\/)?(?:www\.)?github\.com\/([A-Za-z0-9_.-]+)\/([A-Za-z0-9_.-]+)(?:[/?#][^\s&lt;&gt;)\]}，。；；、'"`]+)?/gi</w:t>
        <w:br/>
        <w:br/>
        <w:t>const positiveContextRules: Array&lt;{ pattern: RegExp; score: number; reason: string }&gt; = [</w:t>
        <w:br/>
        <w:t xml:space="preserve">  { pattern: /\b(code|source code|implementation|repository|repo)\b/i, score: 24, reason: '上下文提到代码或实现' },</w:t>
        <w:br/>
        <w:t xml:space="preserve">  { pattern: /\b(project page|homepage|available at|released at|open[- ]source)\b/i, score: 22, reason: '上下文像官方项目入口' },</w:t>
        <w:br/>
        <w:t xml:space="preserve">  { pattern: /\bgithub\b/i, score: 8, reason: '上下文明确出现 GitHub' },</w:t>
        <w:br/>
        <w:t xml:space="preserve">  { pattern: /代码|源码|开源|实现|项目主页|仓库/i, score: 20, reason: '中文上下文提到代码仓库' }</w:t>
        <w:br/>
        <w:t>]</w:t>
        <w:br/>
        <w:br/>
        <w:t>const negativeContextRules: Array&lt;{ pattern: RegExp; score: number; warning: string }&gt; = [</w:t>
        <w:br/>
        <w:t xml:space="preserve">  { pattern: /\b(reference|references|bibliography|cited by|citation)\b/i, score: -34, warning: '上下文可能位于参考文献区域' },</w:t>
        <w:br/>
        <w:t xml:space="preserve">  { pattern: /参考文献|引用|文献列表/i, score: -34, warning: '上下文可能位于参考文献区域' },</w:t>
        <w:br/>
        <w:t xml:space="preserve">  { pattern: /\b(pytorch|tensorflow|detectron|mmdetection|mmcv|opencv|huggingface|transformers)\b/i, score: -14, warning: '可能是第三方依赖或生态工具链接' },</w:t>
        <w:br/>
        <w:t xml:space="preserve">  { pattern: /\b(issue|pull request|discussion|docs?)\b/i, score: -8, warning: '上下文不像论文主仓库入口' }</w:t>
        <w:br/>
        <w:t>]</w:t>
        <w:br/>
        <w:br/>
        <w:br/>
        <w:br/>
        <w:t>export function discoverRepositoriesFromMineru(input: {</w:t>
        <w:br/>
        <w:t xml:space="preserve">  paperTitle?: string</w:t>
        <w:br/>
        <w:t xml:space="preserve">  result: MineruParseResult</w:t>
        <w:br/>
        <w:t xml:space="preserve">  maxCandidates?: number</w:t>
        <w:br/>
        <w:t>}): RepositoryDiscoveryResult {</w:t>
        <w:br/>
        <w:t xml:space="preserve">  const occurrences = [</w:t>
        <w:br/>
        <w:t xml:space="preserve">    ...extractRepositoryOccurrencesFromText(input.result.markdown, 'mineru-markdown'),</w:t>
        <w:br/>
        <w:t xml:space="preserve">    ...extractRepositoryOccurrencesFromBlocks(input.result.blocks)</w:t>
        <w:br/>
        <w:t xml:space="preserve">  ]</w:t>
        <w:br/>
        <w:t xml:space="preserve">  const warnings: string[] = []</w:t>
        <w:br/>
        <w:br/>
        <w:t xml:space="preserve">  if (occurrences.length === 0) {</w:t>
        <w:br/>
        <w:t xml:space="preserve">    warnings.push('MinerU 解析文本中没有识别到 GitHub 仓库链接，可以手动输入仓库 URL。')</w:t>
        <w:br/>
        <w:t xml:space="preserve">    return {</w:t>
        <w:br/>
        <w:t xml:space="preserve">      candidates: [],</w:t>
        <w:br/>
        <w:t xml:space="preserve">      warnings</w:t>
        <w:br/>
        <w:t xml:space="preserve">    }</w:t>
        <w:br/>
        <w:t xml:space="preserve">  }</w:t>
        <w:br/>
        <w:br/>
        <w:t xml:space="preserve">  const candidateMap = new Map&lt;string, RepositoryCandidateAccumulator&gt;()</w:t>
        <w:br/>
        <w:br/>
        <w:t xml:space="preserve">  occurrences.forEach((occurrence) =&gt; {</w:t>
        <w:br/>
        <w:t xml:space="preserve">    const current =</w:t>
        <w:br/>
        <w:t xml:space="preserve">      candidateMap.get(occurrence.normalizedUrl) ??</w:t>
        <w:br/>
        <w:t xml:space="preserve">      createRepositoryCandidateAccumulator(occurrence, input.paperTitle)</w:t>
        <w:br/>
        <w:t xml:space="preserve">    const contextScore = scoreRepositoryContext(occurrence.context, occurrence.owner, occurrence.repo, input.paperTitle)</w:t>
        <w:br/>
        <w:br/>
        <w:t xml:space="preserve">    current.occurrenceCount += 1</w:t>
        <w:br/>
        <w:t xml:space="preserve">    current.score += contextScore.score</w:t>
        <w:br/>
        <w:t xml:space="preserve">    if (occurrence.source === 'mineru-block') {</w:t>
        <w:br/>
        <w:t xml:space="preserve">      current.score += 4</w:t>
        <w:br/>
        <w:t xml:space="preserve">    }</w:t>
        <w:br/>
        <w:br/>
        <w:t xml:space="preserve">    if (!current.pageNo &amp;&amp; occurrence.pageNo) {</w:t>
        <w:br/>
        <w:t xml:space="preserve">      current.pageNo = occurrence.pageNo</w:t>
        <w:br/>
        <w:t xml:space="preserve">    }</w:t>
        <w:br/>
        <w:br/>
        <w:t xml:space="preserve">    current.contexts.push(occurrence.context)</w:t>
        <w:br/>
        <w:t xml:space="preserve">    current.warnings.push(...contextScore.warnings)</w:t>
        <w:br/>
        <w:t xml:space="preserve">    candidateMap.set(occurrence.normalizedUrl, current)</w:t>
        <w:br/>
        <w:t xml:space="preserve">  })</w:t>
        <w:br/>
        <w:br/>
        <w:t xml:space="preserve">  const candidates = [...candidateMap.values()]</w:t>
        <w:br/>
        <w:t xml:space="preserve">    .map((candidate) =&gt; finalizeRepositoryCandidate(candidate))</w:t>
        <w:br/>
        <w:t xml:space="preserve">    .sort((left, right) =&gt; {</w:t>
        <w:br/>
        <w:t xml:space="preserve">      if (right.score !== left.score) {</w:t>
        <w:br/>
        <w:t xml:space="preserve">        return right.score - left.score</w:t>
        <w:br/>
        <w:t xml:space="preserve">      }</w:t>
        <w:br/>
        <w:br/>
        <w:t xml:space="preserve">      return left.normalizedUrl.localeCompare(right.normalizedUrl)</w:t>
        <w:br/>
        <w:t xml:space="preserve">    })</w:t>
        <w:br/>
        <w:t xml:space="preserve">    .slice(0, Math.max(1, input.maxCandidates ?? 8))</w:t>
        <w:br/>
        <w:br/>
        <w:t xml:space="preserve">  const highConfidenceCount = candidates.filter((candidate) =&gt; candidate.confidence === 'high').length</w:t>
        <w:br/>
        <w:t xml:space="preserve">  if (highConfidenceCount === 0) {</w:t>
        <w:br/>
        <w:t xml:space="preserve">    warnings.push('未找到高置信度仓库候选，请确认候选上下文或手动输入论文主仓库。')</w:t>
        <w:br/>
        <w:t xml:space="preserve">  }</w:t>
        <w:br/>
        <w:br/>
        <w:t xml:space="preserve">  return {</w:t>
        <w:br/>
        <w:t xml:space="preserve">    candidates,</w:t>
        <w:br/>
        <w:t xml:space="preserve">    warnings</w:t>
        <w:br/>
        <w:t xml:space="preserve">  }</w:t>
        <w:br/>
        <w:t>}</w:t>
        <w:br/>
        <w:br/>
        <w:br/>
        <w:br/>
        <w:t>export function createManualRepositoryCandidate(input: string): RepositoryCandidate | null {</w:t>
        <w:br/>
        <w:t xml:space="preserve">  const normalized = normalizeGitHubRepositoryUrl(input)</w:t>
        <w:br/>
        <w:t xml:space="preserve">  if (!normalized) {</w:t>
        <w:br/>
        <w:t xml:space="preserve">    return null</w:t>
        <w:br/>
        <w:t xml:space="preserve">  }</w:t>
        <w:br/>
        <w:br/>
        <w:t xml:space="preserve">  return {</w:t>
        <w:br/>
        <w:t xml:space="preserve">    id: createRepositoryCandidateId(normalized.normalizedUrl),</w:t>
        <w:br/>
        <w:t xml:space="preserve">    url: normalized.normalizedUrl,</w:t>
        <w:br/>
        <w:t xml:space="preserve">    normalizedUrl: normalized.normalizedUrl,</w:t>
        <w:br/>
        <w:t xml:space="preserve">    owner: normalized.owner,</w:t>
        <w:br/>
        <w:t xml:space="preserve">    repo: normalized.repo,</w:t>
        <w:br/>
        <w:t xml:space="preserve">    confidence: 'high',</w:t>
        <w:br/>
        <w:t xml:space="preserve">    score: 100,</w:t>
        <w:br/>
        <w:t xml:space="preserve">    source: 'manual',</w:t>
        <w:br/>
        <w:t xml:space="preserve">    context: '用户手动输入',</w:t>
        <w:br/>
        <w:t xml:space="preserve">    reason: '用户手动确认的 GitHub 仓库 URL',</w:t>
        <w:br/>
        <w:t xml:space="preserve">    warnings: [],</w:t>
        <w:br/>
        <w:t xml:space="preserve">    occurrenceCount: 1</w:t>
        <w:br/>
        <w:t xml:space="preserve">  }</w:t>
        <w:br/>
        <w:t>}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173"/>
    </w:pPr>
    <w:rPr>
      <w:rFonts w:ascii="Consolas" w:hAnsi="Consolas" w:eastAsia="Microsoft YaHei"/>
      <w:sz w:val="17"/>
    </w:rPr>
  </w:style>
  <w:style w:type="paragraph" w:customStyle="1" w:styleId="SourceNote">
    <w:name w:val="SourceNote"/>
    <w:rPr>
      <w:rFonts w:ascii="Microsoft YaHei" w:hAnsi="Microsoft YaHei" w:eastAsia="Microsoft YaHei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