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adjustRightInd w:val="0"/>
        <w:snapToGrid w:val="0"/>
        <w:spacing w:before="0" w:after="0" w:line="240" w:lineRule="auto"/>
        <w:jc w:val="center"/>
        <w:rPr>
          <w:rFonts w:hint="eastAsia" w:ascii="方正公文小标宋" w:hAnsi="方正公文小标宋" w:eastAsia="方正公文小标宋" w:cs="方正公文小标宋"/>
          <w:b w:val="0"/>
          <w:bCs w:val="0"/>
          <w:kern w:val="44"/>
          <w:sz w:val="21"/>
          <w:szCs w:val="21"/>
          <w:lang w:val="en-US" w:eastAsia="zh-CN"/>
          <w14:ligatures w14:val="none"/>
        </w:rPr>
      </w:pPr>
      <w:bookmarkStart w:id="2923" w:name="_Toc8214"/>
      <w:r>
        <w:rPr>
          <w:rFonts w:hint="eastAsia" w:ascii="方正公文小标宋" w:hAnsi="方正公文小标宋" w:eastAsia="方正公文小标宋" w:cs="方正公文小标宋"/>
          <w:b w:val="0"/>
          <w:bCs w:val="0"/>
          <w:kern w:val="44"/>
          <w:sz w:val="21"/>
          <w:szCs w:val="21"/>
          <w:lang w:val="en-US" w:eastAsia="zh-CN"/>
          <w14:ligatures w14:val="none"/>
        </w:rPr>
        <w:t>881--国家金融监督管理总局关于印发金融机构涉刑案件管理办法的通知</w:t>
      </w:r>
      <w:r>
        <w:rPr>
          <w:rFonts w:hint="eastAsia" w:ascii="方正公文小标宋" w:hAnsi="方正公文小标宋" w:eastAsia="方正公文小标宋" w:cs="方正公文小标宋"/>
          <w:b w:val="0"/>
          <w:bCs w:val="0"/>
          <w:kern w:val="44"/>
          <w:sz w:val="21"/>
          <w:szCs w:val="21"/>
          <w:lang w:val="en-US" w:eastAsia="zh-CN"/>
          <w14:ligatures w14:val="none"/>
        </w:rPr>
        <w:br w:type="textWrapping"/>
      </w:r>
      <w:r>
        <w:rPr>
          <w:rFonts w:hint="eastAsia" w:ascii="方正公文小标宋" w:hAnsi="方正公文小标宋" w:eastAsia="方正公文小标宋" w:cs="方正公文小标宋"/>
          <w:b w:val="0"/>
          <w:bCs w:val="0"/>
          <w:kern w:val="44"/>
          <w:sz w:val="21"/>
          <w:szCs w:val="21"/>
          <w:lang w:val="en-US" w:eastAsia="zh-CN"/>
          <w14:ligatures w14:val="none"/>
        </w:rPr>
        <w:t>金规〔2024〕12号</w:t>
      </w:r>
      <w:bookmarkEnd w:id="2923"/>
    </w:p>
    <w:p>
      <w:pPr>
        <w:keepNext w:val="0"/>
        <w:keepLines w:val="0"/>
        <w:widowControl w:val="0"/>
        <w:suppressLineNumbers w:val="0"/>
        <w:adjustRightInd w:val="0"/>
        <w:snapToGrid w:val="0"/>
        <w:spacing w:before="0" w:beforeAutospacing="0" w:after="0" w:afterAutospacing="0" w:line="312" w:lineRule="auto"/>
        <w:ind w:left="0" w:right="0"/>
        <w:jc w:val="both"/>
        <w:rPr>
          <w:rFonts w:hint="eastAsia" w:ascii="仿宋" w:hAnsi="仿宋" w:eastAsia="仿宋" w:cs="仿宋"/>
          <w:kern w:val="2"/>
          <w:sz w:val="21"/>
          <w:szCs w:val="24"/>
          <w:lang w:val="en-US" w:eastAsia="zh-CN" w:bidi="ar"/>
        </w:rPr>
      </w:pPr>
    </w:p>
    <w:p>
      <w:pPr>
        <w:keepNext w:val="0"/>
        <w:keepLines w:val="0"/>
        <w:widowControl w:val="0"/>
        <w:suppressLineNumbers w:val="0"/>
        <w:adjustRightInd w:val="0"/>
        <w:snapToGrid w:val="0"/>
        <w:spacing w:before="0" w:beforeAutospacing="0" w:after="0" w:afterAutospacing="0" w:line="312" w:lineRule="auto"/>
        <w:ind w:left="0" w:right="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各金融监管局，各政策性银行、大型银行、股份制银行、外资银行、直销银行、金融资产管理公司、金融资产投资公司、理财公司，各保险集团（控股）公司、保险公司、保险资产管理公司、养老金管理公司，各金融控股公司：</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现将《金融机构涉刑案件管理办法》印发给你们，请遵照执行。</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right"/>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国家金融监督管理总局</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right"/>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2024年9月2日</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（此件发至金融监管分局与地方法人金融机构）</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仿宋" w:eastAsia="仿宋" w:cs="仿宋"/>
          <w:b/>
          <w:bCs/>
          <w:sz w:val="21"/>
          <w:szCs w:val="24"/>
          <w:lang w:val="en-US"/>
        </w:rPr>
      </w:pPr>
      <w:r>
        <w:rPr>
          <w:rFonts w:hint="eastAsia" w:ascii="仿宋" w:hAnsi="仿宋" w:eastAsia="仿宋" w:cs="仿宋"/>
          <w:b/>
          <w:bCs/>
          <w:kern w:val="2"/>
          <w:sz w:val="21"/>
          <w:szCs w:val="24"/>
          <w:lang w:val="en-US" w:eastAsia="zh-CN" w:bidi="ar"/>
        </w:rPr>
        <w:t>金融机构涉刑案件管理办法</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仿宋" w:eastAsia="仿宋" w:cs="仿宋"/>
          <w:b/>
          <w:bCs w:val="0"/>
          <w:sz w:val="21"/>
          <w:szCs w:val="24"/>
          <w:lang w:val="en-US"/>
        </w:rPr>
      </w:pPr>
      <w:r>
        <w:rPr>
          <w:rFonts w:hint="eastAsia" w:ascii="仿宋" w:hAnsi="仿宋" w:eastAsia="仿宋" w:cs="仿宋"/>
          <w:b/>
          <w:bCs w:val="0"/>
          <w:kern w:val="2"/>
          <w:sz w:val="21"/>
          <w:szCs w:val="24"/>
          <w:lang w:val="en-US" w:eastAsia="zh-CN" w:bidi="ar"/>
        </w:rPr>
        <w:t>第一章  总则</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sz w:val="21"/>
          <w:szCs w:val="24"/>
          <w:lang w:val="en-US"/>
        </w:rPr>
      </w:pPr>
      <w:r>
        <w:rPr>
          <w:rFonts w:hint="eastAsia" w:ascii="仿宋" w:hAnsi="仿宋" w:eastAsia="仿宋" w:cs="仿宋"/>
          <w:b/>
          <w:bCs w:val="0"/>
          <w:kern w:val="2"/>
          <w:sz w:val="21"/>
          <w:szCs w:val="24"/>
          <w:lang w:val="en-US" w:eastAsia="zh-CN" w:bidi="ar"/>
        </w:rPr>
        <w:t xml:space="preserve">第一条  </w:t>
      </w:r>
      <w:r>
        <w:rPr>
          <w:rFonts w:hint="eastAsia" w:ascii="仿宋" w:hAnsi="仿宋" w:eastAsia="仿宋" w:cs="仿宋"/>
          <w:kern w:val="2"/>
          <w:sz w:val="21"/>
          <w:szCs w:val="24"/>
          <w:lang w:val="en-US" w:eastAsia="zh-CN" w:bidi="ar"/>
        </w:rPr>
        <w:t>为进一步规范和加强金融机构涉刑案件（以下简称案件）管理工作，建立责任明确、协调高效的工作机制，依法、及时、稳妥处置案件，依据《中华人民共和国银行业监督管理法》《中华人民共和国商业银行法》《中华人民共和国保险法》等法律法规，制定本办法。</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sz w:val="21"/>
          <w:szCs w:val="24"/>
          <w:lang w:val="en-US"/>
        </w:rPr>
      </w:pPr>
      <w:r>
        <w:rPr>
          <w:rFonts w:hint="eastAsia" w:ascii="仿宋" w:hAnsi="仿宋" w:eastAsia="仿宋" w:cs="仿宋"/>
          <w:b/>
          <w:bCs w:val="0"/>
          <w:kern w:val="2"/>
          <w:sz w:val="21"/>
          <w:szCs w:val="24"/>
          <w:lang w:val="en-US" w:eastAsia="zh-CN" w:bidi="ar"/>
        </w:rPr>
        <w:t xml:space="preserve">第二条  </w:t>
      </w:r>
      <w:r>
        <w:rPr>
          <w:rFonts w:hint="eastAsia" w:ascii="仿宋" w:hAnsi="仿宋" w:eastAsia="仿宋" w:cs="仿宋"/>
          <w:kern w:val="2"/>
          <w:sz w:val="21"/>
          <w:szCs w:val="24"/>
          <w:lang w:val="en-US" w:eastAsia="zh-CN" w:bidi="ar"/>
        </w:rPr>
        <w:t>本办法所称金融机构是指在中华人民共和国境内设立的金融控股公司、政策性银行、商业银行、农村合作银行、农村信用合作社、农村资金互助社、贷款公司、金融资产管理公司、企业集团财务公司、金融租赁公司、汽车金融公司、消费金融公司、货币经纪公司、信托公司、理财公司、金融资产投资公司、人身保险公司、财产保险公司、保险资产管理公司、保险集团（控股）公司、再保险公司、政策性保险公司、相互保险组织、保险专业代理机构、保险经纪人。</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外国银行代表处、外国保险机构代表机构、保险公估人等金融监管总局及其派出机构监管的其他机构适用本办法。</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sz w:val="21"/>
          <w:szCs w:val="24"/>
          <w:lang w:val="en-US"/>
        </w:rPr>
      </w:pPr>
      <w:r>
        <w:rPr>
          <w:rFonts w:hint="eastAsia" w:ascii="仿宋" w:hAnsi="仿宋" w:eastAsia="仿宋" w:cs="仿宋"/>
          <w:b/>
          <w:bCs w:val="0"/>
          <w:kern w:val="2"/>
          <w:sz w:val="21"/>
          <w:szCs w:val="24"/>
          <w:lang w:val="en-US" w:eastAsia="zh-CN" w:bidi="ar"/>
        </w:rPr>
        <w:t xml:space="preserve">第三条  </w:t>
      </w:r>
      <w:r>
        <w:rPr>
          <w:rFonts w:hint="eastAsia" w:ascii="仿宋" w:hAnsi="仿宋" w:eastAsia="仿宋" w:cs="仿宋"/>
          <w:kern w:val="2"/>
          <w:sz w:val="21"/>
          <w:szCs w:val="24"/>
          <w:lang w:val="en-US" w:eastAsia="zh-CN" w:bidi="ar"/>
        </w:rPr>
        <w:t>本办法所称案件管理工作包括案件信息报送、案件处置和监督管理等。</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sz w:val="21"/>
          <w:szCs w:val="24"/>
          <w:lang w:val="en-US"/>
        </w:rPr>
      </w:pPr>
      <w:r>
        <w:rPr>
          <w:rFonts w:hint="eastAsia" w:ascii="仿宋" w:hAnsi="仿宋" w:eastAsia="仿宋" w:cs="仿宋"/>
          <w:b/>
          <w:bCs w:val="0"/>
          <w:kern w:val="2"/>
          <w:sz w:val="21"/>
          <w:szCs w:val="24"/>
          <w:lang w:val="en-US" w:eastAsia="zh-CN" w:bidi="ar"/>
        </w:rPr>
        <w:t xml:space="preserve">第四条  </w:t>
      </w:r>
      <w:r>
        <w:rPr>
          <w:rFonts w:hint="eastAsia" w:ascii="仿宋" w:hAnsi="仿宋" w:eastAsia="仿宋" w:cs="仿宋"/>
          <w:kern w:val="2"/>
          <w:sz w:val="21"/>
          <w:szCs w:val="24"/>
          <w:lang w:val="en-US" w:eastAsia="zh-CN" w:bidi="ar"/>
        </w:rPr>
        <w:t>案件管理工作坚持机构为主、属地监管、分级负责、依法处置原则。</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sz w:val="21"/>
          <w:szCs w:val="24"/>
          <w:lang w:val="en-US"/>
        </w:rPr>
      </w:pPr>
      <w:r>
        <w:rPr>
          <w:rFonts w:hint="eastAsia" w:ascii="仿宋" w:hAnsi="仿宋" w:eastAsia="仿宋" w:cs="仿宋"/>
          <w:b/>
          <w:bCs w:val="0"/>
          <w:kern w:val="2"/>
          <w:sz w:val="21"/>
          <w:szCs w:val="24"/>
          <w:lang w:val="en-US" w:eastAsia="zh-CN" w:bidi="ar"/>
        </w:rPr>
        <w:t xml:space="preserve">第五条  </w:t>
      </w:r>
      <w:r>
        <w:rPr>
          <w:rFonts w:hint="eastAsia" w:ascii="仿宋" w:hAnsi="仿宋" w:eastAsia="仿宋" w:cs="仿宋"/>
          <w:kern w:val="2"/>
          <w:sz w:val="21"/>
          <w:szCs w:val="24"/>
          <w:lang w:val="en-US" w:eastAsia="zh-CN" w:bidi="ar"/>
        </w:rPr>
        <w:t>金融机构承担案件管理的主体责任，应当建立与本机构资产规模、业务复杂程度和内控管理要求相适应的案件管理体系，制定并有效执行本机构的案件管理制度，负责本机构案件信息报送、案件处置等工作。</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sz w:val="21"/>
          <w:szCs w:val="24"/>
          <w:lang w:val="en-US"/>
        </w:rPr>
      </w:pPr>
      <w:r>
        <w:rPr>
          <w:rFonts w:hint="eastAsia" w:ascii="仿宋" w:hAnsi="仿宋" w:eastAsia="仿宋" w:cs="仿宋"/>
          <w:b/>
          <w:bCs w:val="0"/>
          <w:kern w:val="2"/>
          <w:sz w:val="21"/>
          <w:szCs w:val="24"/>
          <w:lang w:val="en-US" w:eastAsia="zh-CN" w:bidi="ar"/>
        </w:rPr>
        <w:t xml:space="preserve">第六条  </w:t>
      </w:r>
      <w:r>
        <w:rPr>
          <w:rFonts w:hint="eastAsia" w:ascii="仿宋" w:hAnsi="仿宋" w:eastAsia="仿宋" w:cs="仿宋"/>
          <w:kern w:val="2"/>
          <w:sz w:val="21"/>
          <w:szCs w:val="24"/>
          <w:lang w:val="en-US" w:eastAsia="zh-CN" w:bidi="ar"/>
        </w:rPr>
        <w:t>金融监管总局负责指导、督促派出机构和金融机构的案件管理工作，负责金融监管总局直接监管的金融机构法人总部案件的管理工作，负责案件管理相关监管制度和信息化建设等工作。</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金融监管总局可以提级查处派出机构管辖的案件，也可以授权或者指定派出机构查处金融监管总局管辖的案件。</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sz w:val="21"/>
          <w:szCs w:val="24"/>
          <w:lang w:val="en-US"/>
        </w:rPr>
      </w:pPr>
      <w:r>
        <w:rPr>
          <w:rFonts w:hint="eastAsia" w:ascii="仿宋" w:hAnsi="仿宋" w:eastAsia="仿宋" w:cs="仿宋"/>
          <w:b/>
          <w:bCs w:val="0"/>
          <w:kern w:val="2"/>
          <w:sz w:val="21"/>
          <w:szCs w:val="24"/>
          <w:lang w:val="en-US" w:eastAsia="zh-CN" w:bidi="ar"/>
        </w:rPr>
        <w:t xml:space="preserve">第七条  </w:t>
      </w:r>
      <w:r>
        <w:rPr>
          <w:rFonts w:hint="eastAsia" w:ascii="仿宋" w:hAnsi="仿宋" w:eastAsia="仿宋" w:cs="仿宋"/>
          <w:kern w:val="2"/>
          <w:sz w:val="21"/>
          <w:szCs w:val="24"/>
          <w:lang w:val="en-US" w:eastAsia="zh-CN" w:bidi="ar"/>
        </w:rPr>
        <w:t>金融监管总局各级派出机构按照属地监管原则，负责辖区内案件管理工作，并承担上级监管部门授权或者指定的相关工作，必要时可以提级查处下级派出机构管辖的案件。</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仿宋" w:eastAsia="仿宋" w:cs="仿宋"/>
          <w:b/>
          <w:bCs w:val="0"/>
          <w:sz w:val="21"/>
          <w:szCs w:val="24"/>
          <w:lang w:val="en-US"/>
        </w:rPr>
      </w:pPr>
      <w:r>
        <w:rPr>
          <w:rFonts w:hint="eastAsia" w:ascii="仿宋" w:hAnsi="仿宋" w:eastAsia="仿宋" w:cs="仿宋"/>
          <w:b/>
          <w:bCs w:val="0"/>
          <w:kern w:val="2"/>
          <w:sz w:val="21"/>
          <w:szCs w:val="24"/>
          <w:lang w:val="en-US" w:eastAsia="zh-CN" w:bidi="ar"/>
        </w:rPr>
        <w:t>第二章  案件定义</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sz w:val="21"/>
          <w:szCs w:val="24"/>
          <w:lang w:val="en-US"/>
        </w:rPr>
      </w:pPr>
      <w:r>
        <w:rPr>
          <w:rFonts w:hint="eastAsia" w:ascii="仿宋" w:hAnsi="仿宋" w:eastAsia="仿宋" w:cs="仿宋"/>
          <w:b/>
          <w:bCs w:val="0"/>
          <w:kern w:val="2"/>
          <w:sz w:val="21"/>
          <w:szCs w:val="24"/>
          <w:lang w:val="en-US" w:eastAsia="zh-CN" w:bidi="ar"/>
        </w:rPr>
        <w:t xml:space="preserve">第八条  </w:t>
      </w:r>
      <w:r>
        <w:rPr>
          <w:rFonts w:hint="eastAsia" w:ascii="仿宋" w:hAnsi="仿宋" w:eastAsia="仿宋" w:cs="仿宋"/>
          <w:kern w:val="2"/>
          <w:sz w:val="21"/>
          <w:szCs w:val="24"/>
          <w:lang w:val="en-US" w:eastAsia="zh-CN" w:bidi="ar"/>
        </w:rPr>
        <w:t>案件是指金融机构从业人员在业务经营过程中，利用职务便利实施侵犯所在机构或者客户合法权益的行为，已由公安、司法、监察等机关立案查处的刑事案件。</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金融机构从业人员违规使用金融机构重要空白凭证、印章、营业场所等，套取所在机构信用参与非法集资等非法金融活动，已由公安、司法、监察等机关立案查处的刑事案件，按照案件管理。</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sz w:val="21"/>
          <w:szCs w:val="24"/>
          <w:lang w:val="en-US"/>
        </w:rPr>
      </w:pPr>
      <w:r>
        <w:rPr>
          <w:rFonts w:hint="eastAsia" w:ascii="仿宋" w:hAnsi="仿宋" w:eastAsia="仿宋" w:cs="仿宋"/>
          <w:b/>
          <w:bCs w:val="0"/>
          <w:kern w:val="2"/>
          <w:sz w:val="21"/>
          <w:szCs w:val="24"/>
          <w:lang w:val="en-US" w:eastAsia="zh-CN" w:bidi="ar"/>
        </w:rPr>
        <w:t xml:space="preserve">第九条  </w:t>
      </w:r>
      <w:r>
        <w:rPr>
          <w:rFonts w:hint="eastAsia" w:ascii="仿宋" w:hAnsi="仿宋" w:eastAsia="仿宋" w:cs="仿宋"/>
          <w:kern w:val="2"/>
          <w:sz w:val="21"/>
          <w:szCs w:val="24"/>
          <w:lang w:val="en-US" w:eastAsia="zh-CN" w:bidi="ar"/>
        </w:rPr>
        <w:t>案件风险事件是指可能演化为案件，但尚未达到案件确认标准的有关事件。下列情形属于案件风险事件：</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（一）金融机构从业人员在业务经营过程中，涉嫌利用职务便利实施侵犯所在机构或者客户合法权益的行为，金融机构向公安、司法、监察等机关报案，但尚未立案的；</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（二）金融机构从业人员被公安、司法、监察等机关立案调查，但无法确定其违法犯罪行为是否与经营业务有关的。</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sz w:val="21"/>
          <w:szCs w:val="24"/>
          <w:lang w:val="en-US"/>
        </w:rPr>
      </w:pPr>
      <w:r>
        <w:rPr>
          <w:rFonts w:hint="eastAsia" w:ascii="仿宋" w:hAnsi="仿宋" w:eastAsia="仿宋" w:cs="仿宋"/>
          <w:b/>
          <w:bCs w:val="0"/>
          <w:kern w:val="2"/>
          <w:sz w:val="21"/>
          <w:szCs w:val="24"/>
          <w:lang w:val="en-US" w:eastAsia="zh-CN" w:bidi="ar"/>
        </w:rPr>
        <w:t xml:space="preserve">第十条  </w:t>
      </w:r>
      <w:r>
        <w:rPr>
          <w:rFonts w:hint="eastAsia" w:ascii="仿宋" w:hAnsi="仿宋" w:eastAsia="仿宋" w:cs="仿宋"/>
          <w:kern w:val="2"/>
          <w:sz w:val="21"/>
          <w:szCs w:val="24"/>
          <w:lang w:val="en-US" w:eastAsia="zh-CN" w:bidi="ar"/>
        </w:rPr>
        <w:t>有下列情形之一的案件，属于重大案件：</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（一）涉案业务余额等值人民币一亿元（含）以上的；</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（二）自案件确认后至案件审结期间任一时点，风险敞口金额（指涉案金额扣除已回收的现金或者等同现金的资产）等值人民币五千万元（含）以上，且占案发法人机构净资产百分之十（含）以上的；</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（三）性质恶劣、引发重大负面舆情、造成挤兑或者集中退保以及可能诱发区域性系统性风险等具有重大社会不良影响的；</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（四）金融监管总局及其派出机构认定的其他属于重大案件的情形。</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sz w:val="21"/>
          <w:szCs w:val="24"/>
          <w:lang w:val="en-US"/>
        </w:rPr>
      </w:pPr>
      <w:r>
        <w:rPr>
          <w:rFonts w:hint="eastAsia" w:ascii="仿宋" w:hAnsi="仿宋" w:eastAsia="仿宋" w:cs="仿宋"/>
          <w:b/>
          <w:bCs w:val="0"/>
          <w:kern w:val="2"/>
          <w:sz w:val="21"/>
          <w:szCs w:val="24"/>
          <w:lang w:val="en-US" w:eastAsia="zh-CN" w:bidi="ar"/>
        </w:rPr>
        <w:t xml:space="preserve">第十一条  </w:t>
      </w:r>
      <w:r>
        <w:rPr>
          <w:rFonts w:hint="eastAsia" w:ascii="仿宋" w:hAnsi="仿宋" w:eastAsia="仿宋" w:cs="仿宋"/>
          <w:kern w:val="2"/>
          <w:sz w:val="21"/>
          <w:szCs w:val="24"/>
          <w:lang w:val="en-US" w:eastAsia="zh-CN" w:bidi="ar"/>
        </w:rPr>
        <w:t>自查发现案件是指金融机构在日常经办业务或者经营管理中，通过风险排查、业务检查、内审监督、纪检监察、巡视巡察以及本机构受理的投诉举报等内部途径，主动发现线索、主动报案并及时向金融监管总局案件管理部门或者属地派出机构报送案件报告的案件。</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金融机构通过外部转办的投诉举报、外部审计、监管检查、舆情监测、外部巡视巡察等渠道发现的案件，不属于自查发现案件。</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仿宋" w:eastAsia="仿宋" w:cs="仿宋"/>
          <w:b/>
          <w:bCs w:val="0"/>
          <w:sz w:val="21"/>
          <w:szCs w:val="24"/>
          <w:lang w:val="en-US"/>
        </w:rPr>
      </w:pPr>
      <w:r>
        <w:rPr>
          <w:rFonts w:hint="eastAsia" w:ascii="仿宋" w:hAnsi="仿宋" w:eastAsia="仿宋" w:cs="仿宋"/>
          <w:b/>
          <w:bCs w:val="0"/>
          <w:kern w:val="2"/>
          <w:sz w:val="21"/>
          <w:szCs w:val="24"/>
          <w:lang w:val="en-US" w:eastAsia="zh-CN" w:bidi="ar"/>
        </w:rPr>
        <w:t>第三章  信息报送</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sz w:val="21"/>
          <w:szCs w:val="24"/>
          <w:lang w:val="en-US"/>
        </w:rPr>
      </w:pPr>
      <w:r>
        <w:rPr>
          <w:rFonts w:hint="eastAsia" w:ascii="仿宋" w:hAnsi="仿宋" w:eastAsia="仿宋" w:cs="仿宋"/>
          <w:b/>
          <w:bCs w:val="0"/>
          <w:kern w:val="2"/>
          <w:sz w:val="21"/>
          <w:szCs w:val="24"/>
          <w:lang w:val="en-US" w:eastAsia="zh-CN" w:bidi="ar"/>
        </w:rPr>
        <w:t xml:space="preserve">第十二条  </w:t>
      </w:r>
      <w:r>
        <w:rPr>
          <w:rFonts w:hint="eastAsia" w:ascii="仿宋" w:hAnsi="仿宋" w:eastAsia="仿宋" w:cs="仿宋"/>
          <w:kern w:val="2"/>
          <w:sz w:val="21"/>
          <w:szCs w:val="24"/>
          <w:lang w:val="en-US" w:eastAsia="zh-CN" w:bidi="ar"/>
        </w:rPr>
        <w:t>案发机构在知悉或者应当知悉案件发生后，应当于五个工作日内分别向属地派出机构和法人总部报告。派出机构收到报告后，应当审核报告内容，于五个工作日内完成案件确认报告。</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金融监管总局直接监管的金融机构在知悉或者应当知悉法人总部案件发生后，应当于五个工作日内向金融监管总局案件管理部门报告，并抄送机构监管部门。</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金融机构分支机构发生重大案件的，金融机构法人总部在收到其分支机构案件报告后，应当审核报告内容，于五个工作日内向金融监管总局或者属地派出机构报告。</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sz w:val="21"/>
          <w:szCs w:val="24"/>
          <w:lang w:val="en-US"/>
        </w:rPr>
      </w:pPr>
      <w:r>
        <w:rPr>
          <w:rFonts w:hint="eastAsia" w:ascii="仿宋" w:hAnsi="仿宋" w:eastAsia="仿宋" w:cs="仿宋"/>
          <w:b/>
          <w:bCs w:val="0"/>
          <w:kern w:val="2"/>
          <w:sz w:val="21"/>
          <w:szCs w:val="24"/>
          <w:lang w:val="en-US" w:eastAsia="zh-CN" w:bidi="ar"/>
        </w:rPr>
        <w:t xml:space="preserve">第十三条  </w:t>
      </w:r>
      <w:r>
        <w:rPr>
          <w:rFonts w:hint="eastAsia" w:ascii="仿宋" w:hAnsi="仿宋" w:eastAsia="仿宋" w:cs="仿宋"/>
          <w:kern w:val="2"/>
          <w:sz w:val="21"/>
          <w:szCs w:val="24"/>
          <w:lang w:val="en-US" w:eastAsia="zh-CN" w:bidi="ar"/>
        </w:rPr>
        <w:t>金融机构应当综合考虑相关人员作案时的身份和业务经办机构等因素，按照实质重于形式的原则，将与案件联系最紧密的机构确定为案件报送主体。</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sz w:val="21"/>
          <w:szCs w:val="24"/>
          <w:lang w:val="en-US"/>
        </w:rPr>
      </w:pPr>
      <w:r>
        <w:rPr>
          <w:rFonts w:hint="eastAsia" w:ascii="仿宋" w:hAnsi="仿宋" w:eastAsia="仿宋" w:cs="仿宋"/>
          <w:b/>
          <w:bCs w:val="0"/>
          <w:kern w:val="2"/>
          <w:sz w:val="21"/>
          <w:szCs w:val="24"/>
          <w:lang w:val="en-US" w:eastAsia="zh-CN" w:bidi="ar"/>
        </w:rPr>
        <w:t xml:space="preserve">第十四条  </w:t>
      </w:r>
      <w:r>
        <w:rPr>
          <w:rFonts w:hint="eastAsia" w:ascii="仿宋" w:hAnsi="仿宋" w:eastAsia="仿宋" w:cs="仿宋"/>
          <w:kern w:val="2"/>
          <w:sz w:val="21"/>
          <w:szCs w:val="24"/>
          <w:lang w:val="en-US" w:eastAsia="zh-CN" w:bidi="ar"/>
        </w:rPr>
        <w:t>金融机构内部发生多起案件，且案件之间无关联的，应当分别报送案件。单一案件涉及多家金融机构的，各金融机构应当分别报送案件。单一案件涉及金融机构内部多家机构，且由同一派出机构监管的，可以由较高层级案发机构合并报送案件。</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sz w:val="21"/>
          <w:szCs w:val="24"/>
          <w:lang w:val="en-US"/>
        </w:rPr>
      </w:pPr>
      <w:r>
        <w:rPr>
          <w:rFonts w:hint="eastAsia" w:ascii="仿宋" w:hAnsi="仿宋" w:eastAsia="仿宋" w:cs="仿宋"/>
          <w:b/>
          <w:bCs w:val="0"/>
          <w:kern w:val="2"/>
          <w:sz w:val="21"/>
          <w:szCs w:val="24"/>
          <w:lang w:val="en-US" w:eastAsia="zh-CN" w:bidi="ar"/>
        </w:rPr>
        <w:t xml:space="preserve">第十五条  </w:t>
      </w:r>
      <w:r>
        <w:rPr>
          <w:rFonts w:hint="eastAsia" w:ascii="仿宋" w:hAnsi="仿宋" w:eastAsia="仿宋" w:cs="仿宋"/>
          <w:kern w:val="2"/>
          <w:sz w:val="21"/>
          <w:szCs w:val="24"/>
          <w:lang w:val="en-US" w:eastAsia="zh-CN" w:bidi="ar"/>
        </w:rPr>
        <w:t>涉案人员先后在同一金融机构内部不同机构任职，办案机关通报信息明确任职机构的，由任职机构报送案件；未明确任职机构的，由符合案件定义的最后任职机构报送案件。涉案机构由不同派出机构监管的，案件报送机构的属地派出机构负责牵头案件处置，其他派出机构对辖区内涉案机构的违法违规行为进行查处，并及时将查处情况通报牵头部门。</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派出机构在案件处置过程中发现辖区外金融机构案件线索的，应当按照监管权限，及时向金融监管总局或者属地派出机构移交。</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sz w:val="21"/>
          <w:szCs w:val="24"/>
          <w:lang w:val="en-US"/>
        </w:rPr>
      </w:pPr>
      <w:r>
        <w:rPr>
          <w:rFonts w:hint="eastAsia" w:ascii="仿宋" w:hAnsi="仿宋" w:eastAsia="仿宋" w:cs="仿宋"/>
          <w:b/>
          <w:bCs w:val="0"/>
          <w:kern w:val="2"/>
          <w:sz w:val="21"/>
          <w:szCs w:val="24"/>
          <w:lang w:val="en-US" w:eastAsia="zh-CN" w:bidi="ar"/>
        </w:rPr>
        <w:t xml:space="preserve">第十六条  </w:t>
      </w:r>
      <w:r>
        <w:rPr>
          <w:rFonts w:hint="eastAsia" w:ascii="仿宋" w:hAnsi="仿宋" w:eastAsia="仿宋" w:cs="仿宋"/>
          <w:kern w:val="2"/>
          <w:sz w:val="21"/>
          <w:szCs w:val="24"/>
          <w:lang w:val="en-US" w:eastAsia="zh-CN" w:bidi="ar"/>
        </w:rPr>
        <w:t>案件应当当年报告、当年统计，按照监管部门案件确认时间纳入年度统计。案件性质、涉案金额等依据公安、司法、监察等机关的立案信息确定。不能知悉相关信息的，案发机构初步核查后，按照监管权限，由金融监管总局或者属地派出机构认定。</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sz w:val="21"/>
          <w:szCs w:val="24"/>
          <w:lang w:val="en-US"/>
        </w:rPr>
      </w:pPr>
      <w:r>
        <w:rPr>
          <w:rFonts w:hint="eastAsia" w:ascii="仿宋" w:hAnsi="仿宋" w:eastAsia="仿宋" w:cs="仿宋"/>
          <w:b/>
          <w:bCs w:val="0"/>
          <w:kern w:val="2"/>
          <w:sz w:val="21"/>
          <w:szCs w:val="24"/>
          <w:lang w:val="en-US" w:eastAsia="zh-CN" w:bidi="ar"/>
        </w:rPr>
        <w:t xml:space="preserve">第十七条  </w:t>
      </w:r>
      <w:r>
        <w:rPr>
          <w:rFonts w:hint="eastAsia" w:ascii="仿宋" w:hAnsi="仿宋" w:eastAsia="仿宋" w:cs="仿宋"/>
          <w:kern w:val="2"/>
          <w:sz w:val="21"/>
          <w:szCs w:val="24"/>
          <w:lang w:val="en-US" w:eastAsia="zh-CN" w:bidi="ar"/>
        </w:rPr>
        <w:t>案件处置过程中，涉案金额、涉案机构、涉案人员以及涉案罪名等发生重大变化的，金融机构应当及时报送案件续报。</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sz w:val="21"/>
          <w:szCs w:val="24"/>
          <w:lang w:val="en-US"/>
        </w:rPr>
      </w:pPr>
      <w:r>
        <w:rPr>
          <w:rFonts w:hint="eastAsia" w:ascii="仿宋" w:hAnsi="仿宋" w:eastAsia="仿宋" w:cs="仿宋"/>
          <w:b/>
          <w:bCs w:val="0"/>
          <w:kern w:val="2"/>
          <w:sz w:val="21"/>
          <w:szCs w:val="24"/>
          <w:lang w:val="en-US" w:eastAsia="zh-CN" w:bidi="ar"/>
        </w:rPr>
        <w:t xml:space="preserve">第十八条  </w:t>
      </w:r>
      <w:r>
        <w:rPr>
          <w:rFonts w:hint="eastAsia" w:ascii="仿宋" w:hAnsi="仿宋" w:eastAsia="仿宋" w:cs="仿宋"/>
          <w:kern w:val="2"/>
          <w:sz w:val="21"/>
          <w:szCs w:val="24"/>
          <w:lang w:val="en-US" w:eastAsia="zh-CN" w:bidi="ar"/>
        </w:rPr>
        <w:t>对于公安、司法、监察等机关依法撤案，不予移送检察机关起诉，检察机关不予起诉，审判机关依法终止审理、不予追究刑事责任、判决无罪或者经监管部门核查不符合案件定义的，金融机构应当及时撤销案件。</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对于已撤销的案件，相关金融机构和人员存在违法违规行为的，应当依法查处。</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sz w:val="21"/>
          <w:szCs w:val="24"/>
          <w:lang w:val="en-US"/>
        </w:rPr>
      </w:pPr>
      <w:r>
        <w:rPr>
          <w:rFonts w:hint="eastAsia" w:ascii="仿宋" w:hAnsi="仿宋" w:eastAsia="仿宋" w:cs="仿宋"/>
          <w:b/>
          <w:bCs w:val="0"/>
          <w:kern w:val="2"/>
          <w:sz w:val="21"/>
          <w:szCs w:val="24"/>
          <w:lang w:val="en-US" w:eastAsia="zh-CN" w:bidi="ar"/>
        </w:rPr>
        <w:t xml:space="preserve">第十九条  </w:t>
      </w:r>
      <w:r>
        <w:rPr>
          <w:rFonts w:hint="eastAsia" w:ascii="仿宋" w:hAnsi="仿宋" w:eastAsia="仿宋" w:cs="仿宋"/>
          <w:kern w:val="2"/>
          <w:sz w:val="21"/>
          <w:szCs w:val="24"/>
          <w:lang w:val="en-US" w:eastAsia="zh-CN" w:bidi="ar"/>
        </w:rPr>
        <w:t>案件风险事件报告、续报报送要求与案件一致。金融机构在报送案件风险事件报告后，应当及时开展核查，持续关注事件进展，符合案件定义的，及时报送案件报告；明确不符合案件定义的，及时撤销案件风险事件。</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对于已撤销的案件风险事件，相关金融机构和人员存在违法违规行为的，应当依法查处。</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仿宋" w:eastAsia="仿宋" w:cs="仿宋"/>
          <w:b/>
          <w:bCs w:val="0"/>
          <w:sz w:val="21"/>
          <w:szCs w:val="24"/>
          <w:lang w:val="en-US"/>
        </w:rPr>
      </w:pPr>
      <w:r>
        <w:rPr>
          <w:rFonts w:hint="eastAsia" w:ascii="仿宋" w:hAnsi="仿宋" w:eastAsia="仿宋" w:cs="仿宋"/>
          <w:b/>
          <w:bCs w:val="0"/>
          <w:kern w:val="2"/>
          <w:sz w:val="21"/>
          <w:szCs w:val="24"/>
          <w:lang w:val="en-US" w:eastAsia="zh-CN" w:bidi="ar"/>
        </w:rPr>
        <w:t>第四章  机构处置</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sz w:val="21"/>
          <w:szCs w:val="24"/>
          <w:lang w:val="en-US"/>
        </w:rPr>
      </w:pPr>
      <w:r>
        <w:rPr>
          <w:rFonts w:hint="eastAsia" w:ascii="仿宋" w:hAnsi="仿宋" w:eastAsia="仿宋" w:cs="仿宋"/>
          <w:b/>
          <w:bCs w:val="0"/>
          <w:kern w:val="2"/>
          <w:sz w:val="21"/>
          <w:szCs w:val="24"/>
          <w:lang w:val="en-US" w:eastAsia="zh-CN" w:bidi="ar"/>
        </w:rPr>
        <w:t xml:space="preserve">第二十条  </w:t>
      </w:r>
      <w:r>
        <w:rPr>
          <w:rFonts w:hint="eastAsia" w:ascii="仿宋" w:hAnsi="仿宋" w:eastAsia="仿宋" w:cs="仿宋"/>
          <w:kern w:val="2"/>
          <w:sz w:val="21"/>
          <w:szCs w:val="24"/>
          <w:lang w:val="en-US" w:eastAsia="zh-CN" w:bidi="ar"/>
        </w:rPr>
        <w:t>金融机构对案件处置工作负主体责任，主要承担以下职责：</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（一）按规定报送案件、案件风险事件等案件信息；</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（二）开展涉案业务调查，按规定报送调查报告；</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（三）对案件责任人员进行责任认定并开展追责问责；</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（四）排查并弥补内部管理漏洞；</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（五）对造成重大社会不良影响的重大案件，及时向地方政府报告案件情况；</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（六）按规定报送案件审结报告；</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（七）对案件进行通报，重大案件应当开展全员警示教育。</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sz w:val="21"/>
          <w:szCs w:val="24"/>
          <w:lang w:val="en-US"/>
        </w:rPr>
      </w:pPr>
      <w:r>
        <w:rPr>
          <w:rFonts w:hint="eastAsia" w:ascii="仿宋" w:hAnsi="仿宋" w:eastAsia="仿宋" w:cs="仿宋"/>
          <w:b/>
          <w:bCs w:val="0"/>
          <w:kern w:val="2"/>
          <w:sz w:val="21"/>
          <w:szCs w:val="24"/>
          <w:lang w:val="en-US" w:eastAsia="zh-CN" w:bidi="ar"/>
        </w:rPr>
        <w:t xml:space="preserve">第二十一条  </w:t>
      </w:r>
      <w:r>
        <w:rPr>
          <w:rFonts w:hint="eastAsia" w:ascii="仿宋" w:hAnsi="仿宋" w:eastAsia="仿宋" w:cs="仿宋"/>
          <w:kern w:val="2"/>
          <w:sz w:val="21"/>
          <w:szCs w:val="24"/>
          <w:lang w:val="en-US" w:eastAsia="zh-CN" w:bidi="ar"/>
        </w:rPr>
        <w:t>金融机构应当成立调查组开展涉案业务调查工作。金融机构发生重大案件或者法人总部直接管理人员涉案的，调查组组长由法人总部负责人担任；分支机构发生非重大案件的，调查组组长由其上级机构负责人或者相关部门主要负责人担任。</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农村合作金融机构发生重大案件的，调查组组长由省级机构负责人或者其管理行负责人担任；不属于省级机构或者管理行管理的农村合作金融机构，按照本条第一款规定执行。</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sz w:val="21"/>
          <w:szCs w:val="24"/>
          <w:lang w:val="en-US"/>
        </w:rPr>
      </w:pPr>
      <w:r>
        <w:rPr>
          <w:rFonts w:hint="eastAsia" w:ascii="仿宋" w:hAnsi="仿宋" w:eastAsia="仿宋" w:cs="仿宋"/>
          <w:b/>
          <w:bCs w:val="0"/>
          <w:kern w:val="2"/>
          <w:sz w:val="21"/>
          <w:szCs w:val="24"/>
          <w:lang w:val="en-US" w:eastAsia="zh-CN" w:bidi="ar"/>
        </w:rPr>
        <w:t xml:space="preserve">第二十二条  </w:t>
      </w:r>
      <w:r>
        <w:rPr>
          <w:rFonts w:hint="eastAsia" w:ascii="仿宋" w:hAnsi="仿宋" w:eastAsia="仿宋" w:cs="仿宋"/>
          <w:kern w:val="2"/>
          <w:sz w:val="21"/>
          <w:szCs w:val="24"/>
          <w:lang w:val="en-US" w:eastAsia="zh-CN" w:bidi="ar"/>
        </w:rPr>
        <w:t>涉案业务调查相关工作主要包括：</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（一）对涉案人员经办业务进行排查，制定处置方案；</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（二）查清基本案情，确定案件性质，总结案发原因，查找内控管理存在的问题；</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（三）最大限度挽回损失，依法维护机构和客户权益；</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（四）提出自查发现案件的认定意见和理由；</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（五）做好舆情管理和流动性风险管理，必要时争取地方政府支持，维护案发机构正常经营秩序；</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（六）积极配合公安、司法、监察等机关侦办案件。</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sz w:val="21"/>
          <w:szCs w:val="24"/>
          <w:lang w:val="en-US"/>
        </w:rPr>
      </w:pPr>
      <w:r>
        <w:rPr>
          <w:rFonts w:hint="eastAsia" w:ascii="仿宋" w:hAnsi="仿宋" w:eastAsia="仿宋" w:cs="仿宋"/>
          <w:b/>
          <w:bCs w:val="0"/>
          <w:kern w:val="2"/>
          <w:sz w:val="21"/>
          <w:szCs w:val="24"/>
          <w:lang w:val="en-US" w:eastAsia="zh-CN" w:bidi="ar"/>
        </w:rPr>
        <w:t xml:space="preserve">第二十三条  </w:t>
      </w:r>
      <w:r>
        <w:rPr>
          <w:rFonts w:hint="eastAsia" w:ascii="仿宋" w:hAnsi="仿宋" w:eastAsia="仿宋" w:cs="仿宋"/>
          <w:kern w:val="2"/>
          <w:sz w:val="21"/>
          <w:szCs w:val="24"/>
          <w:lang w:val="en-US" w:eastAsia="zh-CN" w:bidi="ar"/>
        </w:rPr>
        <w:t>金融机构应当在报送案件报告后六个月内向金融监管总局案件管理部门或者属地派出机构报送调查报告。不能按期报送的，应当书面申请延期，每次延期时间不超过六个月。</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sz w:val="21"/>
          <w:szCs w:val="24"/>
          <w:lang w:val="en-US"/>
        </w:rPr>
      </w:pPr>
      <w:r>
        <w:rPr>
          <w:rFonts w:hint="eastAsia" w:ascii="仿宋" w:hAnsi="仿宋" w:eastAsia="仿宋" w:cs="仿宋"/>
          <w:b/>
          <w:bCs w:val="0"/>
          <w:kern w:val="2"/>
          <w:sz w:val="21"/>
          <w:szCs w:val="24"/>
          <w:lang w:val="en-US" w:eastAsia="zh-CN" w:bidi="ar"/>
        </w:rPr>
        <w:t xml:space="preserve">第二十四条  </w:t>
      </w:r>
      <w:r>
        <w:rPr>
          <w:rFonts w:hint="eastAsia" w:ascii="仿宋" w:hAnsi="仿宋" w:eastAsia="仿宋" w:cs="仿宋"/>
          <w:kern w:val="2"/>
          <w:sz w:val="21"/>
          <w:szCs w:val="24"/>
          <w:lang w:val="en-US" w:eastAsia="zh-CN" w:bidi="ar"/>
        </w:rPr>
        <w:t>金融机构应当制定与本机构资产规模和业务复杂程度相适应的案件问责制度或者在问责制度中明确案件问责情形，报送金融监管总局案件管理部门或者属地派出机构。</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国有金融机构应当按照国有企业管理人员处分相关规定，加强对履行组织、领导、管理、监督等职责人员的教育、管理、监督，严格依规对案件责任人员开展追责问责。</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sz w:val="21"/>
          <w:szCs w:val="24"/>
          <w:lang w:val="en-US"/>
        </w:rPr>
      </w:pPr>
      <w:r>
        <w:rPr>
          <w:rFonts w:hint="eastAsia" w:ascii="仿宋" w:hAnsi="仿宋" w:eastAsia="仿宋" w:cs="仿宋"/>
          <w:b/>
          <w:bCs w:val="0"/>
          <w:kern w:val="2"/>
          <w:sz w:val="21"/>
          <w:szCs w:val="24"/>
          <w:lang w:val="en-US" w:eastAsia="zh-CN" w:bidi="ar"/>
        </w:rPr>
        <w:t xml:space="preserve">第二十五条  </w:t>
      </w:r>
      <w:r>
        <w:rPr>
          <w:rFonts w:hint="eastAsia" w:ascii="仿宋" w:hAnsi="仿宋" w:eastAsia="仿宋" w:cs="仿宋"/>
          <w:kern w:val="2"/>
          <w:sz w:val="21"/>
          <w:szCs w:val="24"/>
          <w:lang w:val="en-US" w:eastAsia="zh-CN" w:bidi="ar"/>
        </w:rPr>
        <w:t>金融机构应当分级开展案件追责问责工作。金融机构发生重大案件或者法人总部直接管理人员涉案的，追责问责工作由法人总部牵头开展，其余案件追责问责工作由案发机构的上级机构牵头开展。</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农村合作金融机构发生重大案件或者法人总部负责人涉案的，由省级机构或者管理行依据干部管理权限对案发机构法人总部相关负责人开展追责问责，其余案件追责问责由案发机构法人总部负责；不属于省级机构或者管理行管理的农村合作金融机构，按照本条第一款规定执行。</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sz w:val="21"/>
          <w:szCs w:val="24"/>
          <w:lang w:val="en-US"/>
        </w:rPr>
      </w:pPr>
      <w:r>
        <w:rPr>
          <w:rFonts w:hint="eastAsia" w:ascii="仿宋" w:hAnsi="仿宋" w:eastAsia="仿宋" w:cs="仿宋"/>
          <w:b/>
          <w:bCs w:val="0"/>
          <w:kern w:val="2"/>
          <w:sz w:val="21"/>
          <w:szCs w:val="24"/>
          <w:lang w:val="en-US" w:eastAsia="zh-CN" w:bidi="ar"/>
        </w:rPr>
        <w:t xml:space="preserve">第二十六条  </w:t>
      </w:r>
      <w:r>
        <w:rPr>
          <w:rFonts w:hint="eastAsia" w:ascii="仿宋" w:hAnsi="仿宋" w:eastAsia="仿宋" w:cs="仿宋"/>
          <w:kern w:val="2"/>
          <w:sz w:val="21"/>
          <w:szCs w:val="24"/>
          <w:lang w:val="en-US" w:eastAsia="zh-CN" w:bidi="ar"/>
        </w:rPr>
        <w:t>金融机构应当追究案发机构案件责任人员的责任，并对其上一级机构相关条线部门负责人、机构分管负责人、机构主要负责人以及其他案件责任人员进行责任认定，对存在案件责任的应当予以问责。</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发生重大案件的，金融机构除对案发机构及其上一级机构案件责任人员进行责任认定外，还应当对其上一级机构的上级机构相关条线部门负责人、机构分管负责人、机构主要负责人等进行责任认定，对存在案件责任的应当予以问责。</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认定为自查发现案件的，金融机构对主动作为、发现案件的案件责任人员，可以结合其在自查发现案件中起到的作用，适当减轻问责。</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sz w:val="21"/>
          <w:szCs w:val="24"/>
          <w:lang w:val="en-US"/>
        </w:rPr>
      </w:pPr>
      <w:r>
        <w:rPr>
          <w:rFonts w:hint="eastAsia" w:ascii="仿宋" w:hAnsi="仿宋" w:eastAsia="仿宋" w:cs="仿宋"/>
          <w:b/>
          <w:bCs w:val="0"/>
          <w:kern w:val="2"/>
          <w:sz w:val="21"/>
          <w:szCs w:val="24"/>
          <w:lang w:val="en-US" w:eastAsia="zh-CN" w:bidi="ar"/>
        </w:rPr>
        <w:t xml:space="preserve">第二十七条  </w:t>
      </w:r>
      <w:r>
        <w:rPr>
          <w:rFonts w:hint="eastAsia" w:ascii="仿宋" w:hAnsi="仿宋" w:eastAsia="仿宋" w:cs="仿宋"/>
          <w:kern w:val="2"/>
          <w:sz w:val="21"/>
          <w:szCs w:val="24"/>
          <w:lang w:val="en-US" w:eastAsia="zh-CN" w:bidi="ar"/>
        </w:rPr>
        <w:t>金融机构应当针对案件制定整改方案，建立整改台账，明确整改措施，确定整改期限，落实整改责任。整改完成后，向属地派出机构报告整改落实情况；金融监管总局直接监管的金融机构法人总部向金融监管总局机构监管部门报告总部案件整改落实情况，抄送金融监管总局案件管理部门。</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sz w:val="21"/>
          <w:szCs w:val="24"/>
          <w:lang w:val="en-US"/>
        </w:rPr>
      </w:pPr>
      <w:r>
        <w:rPr>
          <w:rFonts w:hint="eastAsia" w:ascii="仿宋" w:hAnsi="仿宋" w:eastAsia="仿宋" w:cs="仿宋"/>
          <w:b/>
          <w:bCs w:val="0"/>
          <w:kern w:val="2"/>
          <w:sz w:val="21"/>
          <w:szCs w:val="24"/>
          <w:lang w:val="en-US" w:eastAsia="zh-CN" w:bidi="ar"/>
        </w:rPr>
        <w:t xml:space="preserve">第二十八条  </w:t>
      </w:r>
      <w:r>
        <w:rPr>
          <w:rFonts w:hint="eastAsia" w:ascii="仿宋" w:hAnsi="仿宋" w:eastAsia="仿宋" w:cs="仿宋"/>
          <w:kern w:val="2"/>
          <w:sz w:val="21"/>
          <w:szCs w:val="24"/>
          <w:lang w:val="en-US" w:eastAsia="zh-CN" w:bidi="ar"/>
        </w:rPr>
        <w:t>金融机构应当在报送案件报告后一年内查清违法违规事实、完成案件追责问责，向金融监管总局案件管理部门或者属地派出机构报送审结报告。不能按期报送的，应当书面申请延期，每次延期时间不超过六个月。金融机构申请延期报送调查报告的，审结报告报送时限自动顺延。</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金融机构应当及时向金融监管总局或者属地派出机构报送案件司法判决文书。</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案件处置工作结束后，应当保存有关档案资料。</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仿宋" w:eastAsia="仿宋" w:cs="仿宋"/>
          <w:b/>
          <w:bCs w:val="0"/>
          <w:sz w:val="21"/>
          <w:szCs w:val="24"/>
          <w:lang w:val="en-US"/>
        </w:rPr>
      </w:pPr>
      <w:r>
        <w:rPr>
          <w:rFonts w:hint="eastAsia" w:ascii="仿宋" w:hAnsi="仿宋" w:eastAsia="仿宋" w:cs="仿宋"/>
          <w:b/>
          <w:bCs w:val="0"/>
          <w:kern w:val="2"/>
          <w:sz w:val="21"/>
          <w:szCs w:val="24"/>
          <w:lang w:val="en-US" w:eastAsia="zh-CN" w:bidi="ar"/>
        </w:rPr>
        <w:t>第五章  监管处置</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sz w:val="21"/>
          <w:szCs w:val="24"/>
          <w:lang w:val="en-US"/>
        </w:rPr>
      </w:pPr>
      <w:r>
        <w:rPr>
          <w:rFonts w:hint="eastAsia" w:ascii="仿宋" w:hAnsi="仿宋" w:eastAsia="仿宋" w:cs="仿宋"/>
          <w:b/>
          <w:bCs w:val="0"/>
          <w:kern w:val="2"/>
          <w:sz w:val="21"/>
          <w:szCs w:val="24"/>
          <w:lang w:val="en-US" w:eastAsia="zh-CN" w:bidi="ar"/>
        </w:rPr>
        <w:t xml:space="preserve">第二十九条  </w:t>
      </w:r>
      <w:r>
        <w:rPr>
          <w:rFonts w:hint="eastAsia" w:ascii="仿宋" w:hAnsi="仿宋" w:eastAsia="仿宋" w:cs="仿宋"/>
          <w:kern w:val="2"/>
          <w:sz w:val="21"/>
          <w:szCs w:val="24"/>
          <w:lang w:val="en-US" w:eastAsia="zh-CN" w:bidi="ar"/>
        </w:rPr>
        <w:t>金融监管总局案件管理部门或者属地派出机构应当指导、督促案发机构做好案件处置。主要承担以下职责：</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（一）指导、督促金融机构开展涉案业务调查，及时掌握案件调查和侦办情况，审核相关案件报告；</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（二）指导、督促金融机构开展追责问责和问题整改；</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（三）开展案件调查，对金融机构和案件责任人员的违法违规行为依法采取相应监管措施或者实施行政处罚；</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（四）对案件是否属于自查发现作出结论；</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（五）必要时向地方政府报告重大案件情况；</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（六）视风险情况组织辖区内金融机构对同类业务进行排查。</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sz w:val="21"/>
          <w:szCs w:val="24"/>
          <w:lang w:val="en-US"/>
        </w:rPr>
      </w:pPr>
      <w:r>
        <w:rPr>
          <w:rFonts w:hint="eastAsia" w:ascii="仿宋" w:hAnsi="仿宋" w:eastAsia="仿宋" w:cs="仿宋"/>
          <w:b/>
          <w:bCs w:val="0"/>
          <w:kern w:val="2"/>
          <w:sz w:val="21"/>
          <w:szCs w:val="24"/>
          <w:lang w:val="en-US" w:eastAsia="zh-CN" w:bidi="ar"/>
        </w:rPr>
        <w:t xml:space="preserve">第三十条  </w:t>
      </w:r>
      <w:r>
        <w:rPr>
          <w:rFonts w:hint="eastAsia" w:ascii="仿宋" w:hAnsi="仿宋" w:eastAsia="仿宋" w:cs="仿宋"/>
          <w:kern w:val="2"/>
          <w:sz w:val="21"/>
          <w:szCs w:val="24"/>
          <w:lang w:val="en-US" w:eastAsia="zh-CN" w:bidi="ar"/>
        </w:rPr>
        <w:t>金融监管总局及其派出机构应当对重大案件实施现场督导或者非现场督导，对案情复杂、金额巨大、涉及面广的重大案件，原则上应当实施现场督导。</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各金融监管局应当加强对辖区内重大案件处置工作的指导，必要时提级查处或者指定异地派出机构查处重大案件。</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sz w:val="21"/>
          <w:szCs w:val="24"/>
          <w:lang w:val="en-US"/>
        </w:rPr>
      </w:pPr>
      <w:r>
        <w:rPr>
          <w:rFonts w:hint="eastAsia" w:ascii="仿宋" w:hAnsi="仿宋" w:eastAsia="仿宋" w:cs="仿宋"/>
          <w:b/>
          <w:bCs w:val="0"/>
          <w:kern w:val="2"/>
          <w:sz w:val="21"/>
          <w:szCs w:val="24"/>
          <w:lang w:val="en-US" w:eastAsia="zh-CN" w:bidi="ar"/>
        </w:rPr>
        <w:t xml:space="preserve">第三十一条  </w:t>
      </w:r>
      <w:r>
        <w:rPr>
          <w:rFonts w:hint="eastAsia" w:ascii="仿宋" w:hAnsi="仿宋" w:eastAsia="仿宋" w:cs="仿宋"/>
          <w:kern w:val="2"/>
          <w:sz w:val="21"/>
          <w:szCs w:val="24"/>
          <w:lang w:val="en-US" w:eastAsia="zh-CN" w:bidi="ar"/>
        </w:rPr>
        <w:t>金融监管总局及其派出机构应当重点关注各级机构负责人案件，督促案发机构深入分析案发原因、强化制度流程管控、加强关键人员管理、以案为鉴开展警示教育。</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sz w:val="21"/>
          <w:szCs w:val="24"/>
          <w:lang w:val="en-US"/>
        </w:rPr>
      </w:pPr>
      <w:r>
        <w:rPr>
          <w:rFonts w:hint="eastAsia" w:ascii="仿宋" w:hAnsi="仿宋" w:eastAsia="仿宋" w:cs="仿宋"/>
          <w:b/>
          <w:bCs w:val="0"/>
          <w:kern w:val="2"/>
          <w:sz w:val="21"/>
          <w:szCs w:val="24"/>
          <w:lang w:val="en-US" w:eastAsia="zh-CN" w:bidi="ar"/>
        </w:rPr>
        <w:t xml:space="preserve">第三十二条  </w:t>
      </w:r>
      <w:r>
        <w:rPr>
          <w:rFonts w:hint="eastAsia" w:ascii="仿宋" w:hAnsi="仿宋" w:eastAsia="仿宋" w:cs="仿宋"/>
          <w:kern w:val="2"/>
          <w:sz w:val="21"/>
          <w:szCs w:val="24"/>
          <w:lang w:val="en-US" w:eastAsia="zh-CN" w:bidi="ar"/>
        </w:rPr>
        <w:t>金融监管总局及其派出机构应当按照监管权限，综合考虑案件涉及违法违规行为的事实、性质、情节、危害后果以及主观过错等因素，对相关金融机构和案件责任人员依法采取监管措施或者实施行政处罚。</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金融监管总局及其派出机构应当严格依据法律、行政法规、监管规定以及行政处罚裁量权的有关要求实施行政处罚。对自查发现案件实施行政处罚时，应当考虑自查发现情节，依据相关裁量原则，可以依法对相关金融机构和案件责任人员从轻、减轻或者不予行政处罚。</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sz w:val="21"/>
          <w:szCs w:val="24"/>
          <w:lang w:val="en-US"/>
        </w:rPr>
      </w:pPr>
      <w:r>
        <w:rPr>
          <w:rFonts w:hint="eastAsia" w:ascii="仿宋" w:hAnsi="仿宋" w:eastAsia="仿宋" w:cs="仿宋"/>
          <w:b/>
          <w:bCs w:val="0"/>
          <w:kern w:val="2"/>
          <w:sz w:val="21"/>
          <w:szCs w:val="24"/>
          <w:lang w:val="en-US" w:eastAsia="zh-CN" w:bidi="ar"/>
        </w:rPr>
        <w:t xml:space="preserve">第三十三条  </w:t>
      </w:r>
      <w:r>
        <w:rPr>
          <w:rFonts w:hint="eastAsia" w:ascii="仿宋" w:hAnsi="仿宋" w:eastAsia="仿宋" w:cs="仿宋"/>
          <w:kern w:val="2"/>
          <w:sz w:val="21"/>
          <w:szCs w:val="24"/>
          <w:lang w:val="en-US" w:eastAsia="zh-CN" w:bidi="ar"/>
        </w:rPr>
        <w:t>案件业务涉及多家金融机构的，金融监管总局及其派出机构应当按照穿透原则，依法对相关金融机构和责任人员的违法违规行为进行查处。</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sz w:val="21"/>
          <w:szCs w:val="24"/>
          <w:lang w:val="en-US"/>
        </w:rPr>
      </w:pPr>
      <w:r>
        <w:rPr>
          <w:rFonts w:hint="eastAsia" w:ascii="仿宋" w:hAnsi="仿宋" w:eastAsia="仿宋" w:cs="仿宋"/>
          <w:b/>
          <w:bCs w:val="0"/>
          <w:kern w:val="2"/>
          <w:sz w:val="21"/>
          <w:szCs w:val="24"/>
          <w:lang w:val="en-US" w:eastAsia="zh-CN" w:bidi="ar"/>
        </w:rPr>
        <w:t xml:space="preserve">第三十四条  </w:t>
      </w:r>
      <w:r>
        <w:rPr>
          <w:rFonts w:hint="eastAsia" w:ascii="仿宋" w:hAnsi="仿宋" w:eastAsia="仿宋" w:cs="仿宋"/>
          <w:kern w:val="2"/>
          <w:sz w:val="21"/>
          <w:szCs w:val="24"/>
          <w:lang w:val="en-US" w:eastAsia="zh-CN" w:bidi="ar"/>
        </w:rPr>
        <w:t>金融监管总局及其派出机构应当加强与公安、司法、监察等机关的沟通对接，推动案件信息共享、协同办案。</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sz w:val="21"/>
          <w:szCs w:val="24"/>
          <w:lang w:val="en-US"/>
        </w:rPr>
      </w:pPr>
      <w:r>
        <w:rPr>
          <w:rFonts w:hint="eastAsia" w:ascii="仿宋" w:hAnsi="仿宋" w:eastAsia="仿宋" w:cs="仿宋"/>
          <w:b/>
          <w:bCs w:val="0"/>
          <w:kern w:val="2"/>
          <w:sz w:val="21"/>
          <w:szCs w:val="24"/>
          <w:lang w:val="en-US" w:eastAsia="zh-CN" w:bidi="ar"/>
        </w:rPr>
        <w:t xml:space="preserve">第三十五条  </w:t>
      </w:r>
      <w:r>
        <w:rPr>
          <w:rFonts w:hint="eastAsia" w:ascii="仿宋" w:hAnsi="仿宋" w:eastAsia="仿宋" w:cs="仿宋"/>
          <w:kern w:val="2"/>
          <w:sz w:val="21"/>
          <w:szCs w:val="24"/>
          <w:lang w:val="en-US" w:eastAsia="zh-CN" w:bidi="ar"/>
        </w:rPr>
        <w:t>金融监管总局及其派出机构应当及时对典型案件编发案情通报、风险提示，向金融机构通报作案手法和风险点、提出监管意见。</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各金融监管局发布的案情通报、风险提示应当抄送金融监管总局案件管理部门和机构监管部门。</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sz w:val="21"/>
          <w:szCs w:val="24"/>
          <w:lang w:val="en-US"/>
        </w:rPr>
      </w:pPr>
      <w:r>
        <w:rPr>
          <w:rFonts w:hint="eastAsia" w:ascii="仿宋" w:hAnsi="仿宋" w:eastAsia="仿宋" w:cs="仿宋"/>
          <w:b/>
          <w:bCs w:val="0"/>
          <w:kern w:val="2"/>
          <w:sz w:val="21"/>
          <w:szCs w:val="24"/>
          <w:lang w:val="en-US" w:eastAsia="zh-CN" w:bidi="ar"/>
        </w:rPr>
        <w:t xml:space="preserve">第三十六条  </w:t>
      </w:r>
      <w:r>
        <w:rPr>
          <w:rFonts w:hint="eastAsia" w:ascii="仿宋" w:hAnsi="仿宋" w:eastAsia="仿宋" w:cs="仿宋"/>
          <w:kern w:val="2"/>
          <w:sz w:val="21"/>
          <w:szCs w:val="24"/>
          <w:lang w:val="en-US" w:eastAsia="zh-CN" w:bidi="ar"/>
        </w:rPr>
        <w:t>金融监管总局及其派出机构应当严格审核金融机构审结报告，及时高效推动案件处置，在金融机构报送审结报告后六个月内完成监管审结。不能按期审结的，应当书面申请延期，每次延期时间不超过六个月。</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对报送案件报告后两年内未审结的案件，金融监管总局及其派出机构应当视情节依法对案发机构采取监管约谈、责令限期整改、下发监管意见书等监管措施，督促案发机构及时审结案件。</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对作出不予立案调查决定或者经立案调查决定不予行政处罚的案件，应当在审结报告中明确，并说明理由。</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案件处置工作结束后，应当保存有关档案资料。</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仿宋" w:eastAsia="仿宋" w:cs="仿宋"/>
          <w:b/>
          <w:bCs w:val="0"/>
          <w:sz w:val="21"/>
          <w:szCs w:val="24"/>
          <w:lang w:val="en-US"/>
        </w:rPr>
      </w:pPr>
      <w:r>
        <w:rPr>
          <w:rFonts w:hint="eastAsia" w:ascii="仿宋" w:hAnsi="仿宋" w:eastAsia="仿宋" w:cs="仿宋"/>
          <w:b/>
          <w:bCs w:val="0"/>
          <w:kern w:val="2"/>
          <w:sz w:val="21"/>
          <w:szCs w:val="24"/>
          <w:lang w:val="en-US" w:eastAsia="zh-CN" w:bidi="ar"/>
        </w:rPr>
        <w:t>第六章  监督管理</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sz w:val="21"/>
          <w:szCs w:val="24"/>
          <w:lang w:val="en-US"/>
        </w:rPr>
      </w:pPr>
      <w:r>
        <w:rPr>
          <w:rFonts w:hint="eastAsia" w:ascii="仿宋" w:hAnsi="仿宋" w:eastAsia="仿宋" w:cs="仿宋"/>
          <w:b/>
          <w:bCs w:val="0"/>
          <w:kern w:val="2"/>
          <w:sz w:val="21"/>
          <w:szCs w:val="24"/>
          <w:lang w:val="en-US" w:eastAsia="zh-CN" w:bidi="ar"/>
        </w:rPr>
        <w:t xml:space="preserve">第三十七条  </w:t>
      </w:r>
      <w:r>
        <w:rPr>
          <w:rFonts w:hint="eastAsia" w:ascii="仿宋" w:hAnsi="仿宋" w:eastAsia="仿宋" w:cs="仿宋"/>
          <w:kern w:val="2"/>
          <w:sz w:val="21"/>
          <w:szCs w:val="24"/>
          <w:lang w:val="en-US" w:eastAsia="zh-CN" w:bidi="ar"/>
        </w:rPr>
        <w:t>金融监管总局及其派出机构在对金融机构进行监管评级评估、市场准入、现场检查计划制定时，应当体现差异化监管原则，综合参考案件发生、处置以及自查发现案件等情况。</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sz w:val="21"/>
          <w:szCs w:val="24"/>
          <w:lang w:val="en-US"/>
        </w:rPr>
      </w:pPr>
      <w:r>
        <w:rPr>
          <w:rFonts w:hint="eastAsia" w:ascii="仿宋" w:hAnsi="仿宋" w:eastAsia="仿宋" w:cs="仿宋"/>
          <w:b/>
          <w:bCs w:val="0"/>
          <w:kern w:val="2"/>
          <w:sz w:val="21"/>
          <w:szCs w:val="24"/>
          <w:lang w:val="en-US" w:eastAsia="zh-CN" w:bidi="ar"/>
        </w:rPr>
        <w:t xml:space="preserve">第三十八条  </w:t>
      </w:r>
      <w:r>
        <w:rPr>
          <w:rFonts w:hint="eastAsia" w:ascii="仿宋" w:hAnsi="仿宋" w:eastAsia="仿宋" w:cs="仿宋"/>
          <w:kern w:val="2"/>
          <w:sz w:val="21"/>
          <w:szCs w:val="24"/>
          <w:lang w:val="en-US" w:eastAsia="zh-CN" w:bidi="ar"/>
        </w:rPr>
        <w:t>金融机构应当按照本办法开展案件管理工作。违反本办法的，由金融监管总局或者属地派出机构依据《中华人民共和国银行业监督管理法》《中华人民共和国商业银行法》《中华人民共和国保险法》等法律法规，采取相应监管措施或者实施行政处罚。</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sz w:val="21"/>
          <w:szCs w:val="24"/>
          <w:lang w:val="en-US"/>
        </w:rPr>
      </w:pPr>
      <w:r>
        <w:rPr>
          <w:rFonts w:hint="eastAsia" w:ascii="仿宋" w:hAnsi="仿宋" w:eastAsia="仿宋" w:cs="仿宋"/>
          <w:b/>
          <w:bCs w:val="0"/>
          <w:kern w:val="2"/>
          <w:sz w:val="21"/>
          <w:szCs w:val="24"/>
          <w:lang w:val="en-US" w:eastAsia="zh-CN" w:bidi="ar"/>
        </w:rPr>
        <w:t xml:space="preserve">第三十九条  </w:t>
      </w:r>
      <w:r>
        <w:rPr>
          <w:rFonts w:hint="eastAsia" w:ascii="仿宋" w:hAnsi="仿宋" w:eastAsia="仿宋" w:cs="仿宋"/>
          <w:kern w:val="2"/>
          <w:sz w:val="21"/>
          <w:szCs w:val="24"/>
          <w:lang w:val="en-US" w:eastAsia="zh-CN" w:bidi="ar"/>
        </w:rPr>
        <w:t>派出机构违反本办法，不及时报告辖区内案件、未按规定处置案件的，由上级监管部门责令其改正；造成重大不良后果或者影响的，依据相关追责问责和纪律处分规定，追究相关单位和人员的责任。</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sz w:val="21"/>
          <w:szCs w:val="24"/>
          <w:lang w:val="en-US"/>
        </w:rPr>
      </w:pPr>
      <w:r>
        <w:rPr>
          <w:rFonts w:hint="eastAsia" w:ascii="仿宋" w:hAnsi="仿宋" w:eastAsia="仿宋" w:cs="仿宋"/>
          <w:b/>
          <w:bCs w:val="0"/>
          <w:kern w:val="2"/>
          <w:sz w:val="21"/>
          <w:szCs w:val="24"/>
          <w:lang w:val="en-US" w:eastAsia="zh-CN" w:bidi="ar"/>
        </w:rPr>
        <w:t xml:space="preserve">第四十条  </w:t>
      </w:r>
      <w:r>
        <w:rPr>
          <w:rFonts w:hint="eastAsia" w:ascii="仿宋" w:hAnsi="仿宋" w:eastAsia="仿宋" w:cs="仿宋"/>
          <w:kern w:val="2"/>
          <w:sz w:val="21"/>
          <w:szCs w:val="24"/>
          <w:lang w:val="en-US" w:eastAsia="zh-CN" w:bidi="ar"/>
        </w:rPr>
        <w:t>金融机构、金融监管总局及其派出机构应当保守案件管理过程中获悉的国家秘密、商业秘密和个人隐私。对违反保密规定，造成重大不良影响的，应当依法处理。</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仿宋" w:eastAsia="仿宋" w:cs="仿宋"/>
          <w:b/>
          <w:bCs w:val="0"/>
          <w:sz w:val="21"/>
          <w:szCs w:val="24"/>
          <w:lang w:val="en-US"/>
        </w:rPr>
      </w:pPr>
      <w:r>
        <w:rPr>
          <w:rFonts w:hint="eastAsia" w:ascii="仿宋" w:hAnsi="仿宋" w:eastAsia="仿宋" w:cs="仿宋"/>
          <w:b/>
          <w:bCs w:val="0"/>
          <w:kern w:val="2"/>
          <w:sz w:val="21"/>
          <w:szCs w:val="24"/>
          <w:lang w:val="en-US" w:eastAsia="zh-CN" w:bidi="ar"/>
        </w:rPr>
        <w:t>第七章  附则</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sz w:val="21"/>
          <w:szCs w:val="24"/>
          <w:lang w:val="en-US"/>
        </w:rPr>
      </w:pPr>
      <w:r>
        <w:rPr>
          <w:rFonts w:hint="eastAsia" w:ascii="仿宋" w:hAnsi="仿宋" w:eastAsia="仿宋" w:cs="仿宋"/>
          <w:b/>
          <w:bCs w:val="0"/>
          <w:kern w:val="2"/>
          <w:sz w:val="21"/>
          <w:szCs w:val="24"/>
          <w:lang w:val="en-US" w:eastAsia="zh-CN" w:bidi="ar"/>
        </w:rPr>
        <w:t xml:space="preserve">第四十一条  </w:t>
      </w:r>
      <w:r>
        <w:rPr>
          <w:rFonts w:hint="eastAsia" w:ascii="仿宋" w:hAnsi="仿宋" w:eastAsia="仿宋" w:cs="仿宋"/>
          <w:kern w:val="2"/>
          <w:sz w:val="21"/>
          <w:szCs w:val="24"/>
          <w:lang w:val="en-US" w:eastAsia="zh-CN" w:bidi="ar"/>
        </w:rPr>
        <w:t>本办法所称“从业人员”是指按照《中华人民共和国劳动合同法》规定，违法犯罪行为发生时，与金融机构签订劳动合同的在岗人员，金融机构董（理）事会成员、监事会成员及高级管理人员，签订代理合同的个人保险代理人以及金融机构聘用或者与劳务派遣机构签订协议从事辅助性金融服务的其他人员。</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本办法所称“案件责任人员”是指在违法违规行为发生时，负有责任的金融机构从业人员，包括相关违法违规行为的实施人或者参与人，以及对案件发生负有管理、领导、监督等责任的人员。</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本办法所称“违法违规行为”是指违反法律、行政法规、规章和规范性文件中有关银行业保险业监督管理规定的行为。</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sz w:val="21"/>
          <w:szCs w:val="24"/>
          <w:lang w:val="en-US"/>
        </w:rPr>
      </w:pPr>
      <w:r>
        <w:rPr>
          <w:rFonts w:hint="eastAsia" w:ascii="仿宋" w:hAnsi="仿宋" w:eastAsia="仿宋" w:cs="仿宋"/>
          <w:b/>
          <w:bCs w:val="0"/>
          <w:kern w:val="2"/>
          <w:sz w:val="21"/>
          <w:szCs w:val="24"/>
          <w:lang w:val="en-US" w:eastAsia="zh-CN" w:bidi="ar"/>
        </w:rPr>
        <w:t xml:space="preserve">第四十二条  </w:t>
      </w:r>
      <w:r>
        <w:rPr>
          <w:rFonts w:hint="eastAsia" w:ascii="仿宋" w:hAnsi="仿宋" w:eastAsia="仿宋" w:cs="仿宋"/>
          <w:kern w:val="2"/>
          <w:sz w:val="21"/>
          <w:szCs w:val="24"/>
          <w:lang w:val="en-US" w:eastAsia="zh-CN" w:bidi="ar"/>
        </w:rPr>
        <w:t>金融机构涉嫌单位犯罪的，适用本办法。</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金融机构组织架构和层级不适用本办法相关要求，案件涉及国家秘密或者有关部门对案件具有特殊规定的，金融机构可以提出申请，由金融监管总局案件管理部门或者属地派出机构根据实际情况决定案件管理形式。</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sz w:val="21"/>
          <w:szCs w:val="24"/>
          <w:lang w:val="en-US"/>
        </w:rPr>
      </w:pPr>
      <w:r>
        <w:rPr>
          <w:rFonts w:hint="eastAsia" w:ascii="仿宋" w:hAnsi="仿宋" w:eastAsia="仿宋" w:cs="仿宋"/>
          <w:b/>
          <w:bCs w:val="0"/>
          <w:kern w:val="2"/>
          <w:sz w:val="21"/>
          <w:szCs w:val="24"/>
          <w:lang w:val="en-US" w:eastAsia="zh-CN" w:bidi="ar"/>
        </w:rPr>
        <w:t xml:space="preserve">第四十三条  </w:t>
      </w:r>
      <w:r>
        <w:rPr>
          <w:rFonts w:hint="eastAsia" w:ascii="仿宋" w:hAnsi="仿宋" w:eastAsia="仿宋" w:cs="仿宋"/>
          <w:kern w:val="2"/>
          <w:sz w:val="21"/>
          <w:szCs w:val="24"/>
          <w:lang w:val="en-US" w:eastAsia="zh-CN" w:bidi="ar"/>
        </w:rPr>
        <w:t>本办法由金融监管总局负责解释。金融监管总局派出机构可以依据本办法制定实施细则。</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sz w:val="21"/>
          <w:szCs w:val="24"/>
          <w:lang w:val="en-US"/>
        </w:rPr>
      </w:pPr>
      <w:r>
        <w:rPr>
          <w:rFonts w:hint="eastAsia" w:ascii="仿宋" w:hAnsi="仿宋" w:eastAsia="仿宋" w:cs="仿宋"/>
          <w:b/>
          <w:bCs w:val="0"/>
          <w:kern w:val="2"/>
          <w:sz w:val="21"/>
          <w:szCs w:val="24"/>
          <w:lang w:val="en-US" w:eastAsia="zh-CN" w:bidi="ar"/>
        </w:rPr>
        <w:t xml:space="preserve">第四十四条  </w:t>
      </w:r>
      <w:r>
        <w:rPr>
          <w:rFonts w:hint="eastAsia" w:ascii="仿宋" w:hAnsi="仿宋" w:eastAsia="仿宋" w:cs="仿宋"/>
          <w:kern w:val="2"/>
          <w:sz w:val="21"/>
          <w:szCs w:val="24"/>
          <w:lang w:val="en-US" w:eastAsia="zh-CN" w:bidi="ar"/>
        </w:rPr>
        <w:t>本办法自印发之日起施行。</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sz w:val="21"/>
          <w:szCs w:val="24"/>
          <w:lang w:val="en-US"/>
        </w:rPr>
      </w:pPr>
      <w:r>
        <w:rPr>
          <w:rFonts w:hint="eastAsia" w:ascii="仿宋" w:hAnsi="仿宋" w:eastAsia="仿宋" w:cs="仿宋"/>
          <w:b/>
          <w:bCs w:val="0"/>
          <w:kern w:val="2"/>
          <w:sz w:val="21"/>
          <w:szCs w:val="24"/>
          <w:lang w:val="en-US" w:eastAsia="zh-CN" w:bidi="ar"/>
        </w:rPr>
        <w:t xml:space="preserve">第四十五条  </w:t>
      </w:r>
      <w:r>
        <w:rPr>
          <w:rFonts w:hint="eastAsia" w:ascii="仿宋" w:hAnsi="仿宋" w:eastAsia="仿宋" w:cs="仿宋"/>
          <w:kern w:val="2"/>
          <w:sz w:val="21"/>
          <w:szCs w:val="24"/>
          <w:lang w:val="en-US" w:eastAsia="zh-CN" w:bidi="ar"/>
        </w:rPr>
        <w:t>本办法生效后，《银行保险机构涉刑案件管理办法（试行）》（银保监发〔2020〕20号）、《中国银监会办公厅关于落实案件防控工作有关要求的通知》（银监办发〔2012〕127号）、《银行业金融机构案防工作评估办法》（银监办发〔2013〕258号）、《银行业金融机构案件风险排查管理办法》（银监办发〔2014〕247号）、《中国银保监会办公厅关于银行保险机构涉刑案件信息报送管理有关事项的通知》（银保监办发〔2020〕55号）、《银行保险机构重大案件督导实施细则（试行）》（银保监办发〔2021〕99号）、《农村中小金融机构案件责任追究指导意见》（银监办发〔2009〕38号）、《保险机构案件责任追究指导意见》（保监发〔2010〕12号）同时废止。</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附件：报告模板</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p>
    <w:p>
      <w:pPr>
        <w:keepNext w:val="0"/>
        <w:keepLines w:val="0"/>
        <w:widowControl/>
        <w:suppressLineNumbers w:val="0"/>
        <w:spacing w:before="0" w:beforeAutospacing="0" w:after="160" w:afterAutospacing="0" w:line="276" w:lineRule="auto"/>
        <w:ind w:left="0" w:right="0"/>
        <w:jc w:val="left"/>
        <w:rPr>
          <w:rFonts w:hint="eastAsia" w:ascii="仿宋" w:hAnsi="仿宋" w:eastAsia="仿宋" w:cs="仿宋"/>
          <w:sz w:val="21"/>
          <w:szCs w:val="24"/>
          <w:lang w:val="en-US"/>
        </w:rPr>
      </w:pPr>
      <w:r>
        <w:rPr>
          <w:rFonts w:hint="eastAsia" w:ascii="仿宋" w:hAnsi="仿宋" w:eastAsia="仿宋" w:cs="Times New Roman"/>
          <w:sz w:val="21"/>
          <w:szCs w:val="24"/>
          <w:lang w:val="en-US" w:eastAsia="zh-CN" w:bidi="ar"/>
        </w:rPr>
        <w:br w:type="page"/>
      </w:r>
    </w:p>
    <w:p>
      <w:pPr>
        <w:keepNext w:val="0"/>
        <w:keepLines w:val="0"/>
        <w:widowControl w:val="0"/>
        <w:suppressLineNumbers w:val="0"/>
        <w:spacing w:before="0" w:beforeAutospacing="0" w:after="160" w:afterAutospacing="0" w:line="560" w:lineRule="exact"/>
        <w:ind w:left="0" w:right="0"/>
        <w:jc w:val="both"/>
        <w:rPr>
          <w:rFonts w:hint="default" w:ascii="Times New Roman" w:hAnsi="Times New Roman" w:eastAsia="黑体" w:cs="Times New Roman"/>
          <w:sz w:val="32"/>
          <w:szCs w:val="32"/>
          <w:lang w:val="en-US"/>
        </w:rPr>
      </w:pPr>
      <w:bookmarkStart w:id="2924" w:name="quanwen"/>
      <w:r>
        <w:rPr>
          <w:rFonts w:hint="eastAsia" w:ascii="Times New Roman" w:hAnsi="Times New Roman" w:eastAsia="黑体" w:cs="Times New Roman"/>
          <w:kern w:val="2"/>
          <w:sz w:val="32"/>
          <w:szCs w:val="32"/>
          <w:lang w:val="en-US" w:eastAsia="zh-CN" w:bidi="ar"/>
        </w:rPr>
        <w:t>附件</w:t>
      </w:r>
    </w:p>
    <w:p>
      <w:pPr>
        <w:keepNext w:val="0"/>
        <w:keepLines w:val="0"/>
        <w:widowControl w:val="0"/>
        <w:suppressLineNumbers w:val="0"/>
        <w:spacing w:before="0" w:beforeAutospacing="0" w:after="160" w:afterAutospacing="0" w:line="560" w:lineRule="exact"/>
        <w:ind w:left="0" w:right="0"/>
        <w:jc w:val="center"/>
        <w:rPr>
          <w:rFonts w:hint="default" w:ascii="Times New Roman" w:hAnsi="Times New Roman" w:eastAsia="方正黑体_GBK" w:cs="Times New Roman"/>
          <w:sz w:val="32"/>
          <w:szCs w:val="32"/>
          <w:lang w:val="en-US"/>
        </w:rPr>
      </w:pPr>
      <w:r>
        <w:rPr>
          <w:rFonts w:hint="eastAsia" w:ascii="黑体" w:hAnsi="宋体" w:eastAsia="黑体" w:cs="黑体"/>
          <w:kern w:val="2"/>
          <w:sz w:val="40"/>
          <w:szCs w:val="40"/>
          <w:lang w:val="en-US" w:eastAsia="zh-CN" w:bidi="ar"/>
        </w:rPr>
        <w:t>案件风险事件报告</w:t>
      </w:r>
    </w:p>
    <w:p>
      <w:pPr>
        <w:keepNext w:val="0"/>
        <w:keepLines w:val="0"/>
        <w:widowControl w:val="0"/>
        <w:suppressLineNumbers w:val="0"/>
        <w:spacing w:before="0" w:beforeAutospacing="0" w:after="160" w:afterAutospacing="0" w:line="560" w:lineRule="exact"/>
        <w:ind w:left="0" w:right="0"/>
        <w:jc w:val="center"/>
        <w:rPr>
          <w:rFonts w:hint="default" w:ascii="Times New Roman" w:hAnsi="Times New Roman" w:eastAsia="华文宋体" w:cs="Times New Roman"/>
          <w:sz w:val="32"/>
          <w:szCs w:val="32"/>
          <w:lang w:val="en-US"/>
        </w:rPr>
      </w:pPr>
      <w:r>
        <w:rPr>
          <w:rFonts w:hint="eastAsia" w:ascii="Times New Roman" w:hAnsi="Times New Roman" w:eastAsia="华文宋体" w:cs="Times New Roman"/>
          <w:kern w:val="2"/>
          <w:sz w:val="32"/>
          <w:szCs w:val="32"/>
          <w:lang w:val="en-US" w:eastAsia="zh-CN" w:bidi="ar"/>
        </w:rPr>
        <w:t>××年第××期</w:t>
      </w:r>
    </w:p>
    <w:p>
      <w:pPr>
        <w:keepNext w:val="0"/>
        <w:keepLines w:val="0"/>
        <w:widowControl w:val="0"/>
        <w:suppressLineNumbers w:val="0"/>
        <w:spacing w:before="0" w:beforeAutospacing="0" w:after="160" w:afterAutospacing="0" w:line="560" w:lineRule="exact"/>
        <w:ind w:left="0" w:right="0"/>
        <w:jc w:val="both"/>
        <w:rPr>
          <w:rFonts w:hint="default" w:ascii="Times New Roman" w:hAnsi="Times New Roman" w:eastAsia="仿宋_GB2312" w:cs="Times New Roman"/>
          <w:sz w:val="32"/>
          <w:szCs w:val="32"/>
          <w:lang w:val="en-US"/>
        </w:rPr>
      </w:pPr>
      <w:r>
        <w:rPr>
          <w:rFonts w:hint="eastAsia" w:ascii="等线" w:hAnsi="等线" w:eastAsia="等线" w:cs="Times New Roman"/>
          <w:kern w:val="2"/>
          <w:sz w:val="22"/>
          <w:szCs w:val="24"/>
          <w:lang w:val="en-US" w:eastAsia="zh-CN" w:bidi="ar"/>
        </w:rPr>
        <mc:AlternateContent>
          <mc:Choice Requires="wps">
            <w:drawing>
              <wp:anchor distT="0" distB="0" distL="114300" distR="114300" simplePos="0" relativeHeight="251669504" behindDoc="0" locked="0" layoutInCell="1" allowOverlap="1">
                <wp:simplePos x="0" y="0"/>
                <wp:positionH relativeFrom="column">
                  <wp:posOffset>-10795</wp:posOffset>
                </wp:positionH>
                <wp:positionV relativeFrom="paragraph">
                  <wp:posOffset>350520</wp:posOffset>
                </wp:positionV>
                <wp:extent cx="5257800" cy="635"/>
                <wp:effectExtent l="0" t="0" r="0" b="0"/>
                <wp:wrapNone/>
                <wp:docPr id="21" name="直接连接符 10"/>
                <wp:cNvGraphicFramePr/>
                <a:graphic xmlns:a="http://schemas.openxmlformats.org/drawingml/2006/main">
                  <a:graphicData uri="http://schemas.microsoft.com/office/word/2010/wordprocessingShape">
                    <wps:wsp>
                      <wps:cNvCnPr/>
                      <wps:spPr>
                        <a:xfrm>
                          <a:off x="0" y="0"/>
                          <a:ext cx="5257800" cy="635"/>
                        </a:xfrm>
                        <a:prstGeom prst="line">
                          <a:avLst/>
                        </a:prstGeom>
                        <a:ln w="25400" cap="flat" cmpd="sng">
                          <a:solidFill>
                            <a:srgbClr val="000000"/>
                          </a:solidFill>
                          <a:prstDash val="solid"/>
                          <a:headEnd type="none" w="med" len="med"/>
                          <a:tailEnd type="none" w="med" len="med"/>
                        </a:ln>
                      </wps:spPr>
                      <wps:bodyPr upright="1"/>
                    </wps:wsp>
                  </a:graphicData>
                </a:graphic>
              </wp:anchor>
            </w:drawing>
          </mc:Choice>
          <mc:Fallback>
            <w:pict>
              <v:line id="直接连接符 10" o:spid="_x0000_s1026" o:spt="20" style="position:absolute;left:0pt;margin-left:-0.85pt;margin-top:27.6pt;height:0.05pt;width:414pt;z-index:251669504;mso-width-relative:page;mso-height-relative:page;" filled="f" stroked="t" coordsize="21600,21600" o:gfxdata="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Fc3gz1wAAAAgBAAAPAAAAAAAAAAEAIAAAACIAAABkcnMvZG93bnJldi54bWxQSwEC&#10;FAAUAAAACACHTuJAb5WuvvUBAADpAwAADgAAAAAAAAABACAAAAAmAQAAZHJzL2Uyb0RvYy54bWxQ&#10;SwUGAAAAAAYABgBZAQAAjQUAAAAA&#10;">
                <v:fill on="f" focussize="0,0"/>
                <v:stroke weight="2pt" color="#000000" joinstyle="round"/>
                <v:imagedata o:title=""/>
                <o:lock v:ext="edit" aspectratio="f"/>
              </v:line>
            </w:pict>
          </mc:Fallback>
        </mc:AlternateContent>
      </w:r>
      <w:r>
        <w:rPr>
          <w:rFonts w:hint="eastAsia" w:ascii="Times New Roman" w:hAnsi="Times New Roman" w:eastAsia="仿宋_GB2312" w:cs="Times New Roman"/>
          <w:kern w:val="2"/>
          <w:sz w:val="32"/>
          <w:szCs w:val="32"/>
          <w:lang w:val="en-US" w:eastAsia="zh-CN" w:bidi="ar"/>
        </w:rPr>
        <w:t>报告单位：×××（盖章）</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签发人：×××</w:t>
      </w:r>
    </w:p>
    <w:p>
      <w:pPr>
        <w:keepNext w:val="0"/>
        <w:keepLines w:val="0"/>
        <w:widowControl w:val="0"/>
        <w:suppressLineNumbers w:val="0"/>
        <w:spacing w:before="0" w:beforeAutospacing="0" w:after="160" w:afterAutospacing="0" w:line="560" w:lineRule="exact"/>
        <w:ind w:left="0" w:right="0"/>
        <w:jc w:val="center"/>
        <w:rPr>
          <w:rFonts w:hint="eastAsia" w:ascii="方正小标宋简体" w:hAnsi="方正小标宋简体" w:eastAsia="方正小标宋简体" w:cs="方正小标宋简体"/>
          <w:sz w:val="32"/>
          <w:szCs w:val="32"/>
          <w:lang w:val="en-US"/>
        </w:rPr>
      </w:pPr>
      <w:r>
        <w:rPr>
          <w:rFonts w:hint="eastAsia" w:ascii="方正小标宋简体" w:hAnsi="方正小标宋简体" w:eastAsia="方正小标宋简体" w:cs="方正小标宋简体"/>
          <w:kern w:val="2"/>
          <w:sz w:val="36"/>
          <w:szCs w:val="36"/>
          <w:lang w:val="en-US" w:eastAsia="zh-CN" w:bidi="ar"/>
        </w:rPr>
        <w:t>关于××案件风险事件的报告</w:t>
      </w:r>
      <w:r>
        <w:rPr>
          <w:rStyle w:val="54"/>
          <w:rFonts w:hint="eastAsia" w:ascii="方正小标宋简体" w:hAnsi="方正小标宋简体" w:eastAsia="方正小标宋简体" w:cs="方正小标宋简体"/>
          <w:kern w:val="2"/>
          <w:sz w:val="32"/>
          <w:szCs w:val="32"/>
          <w:lang w:val="en-US" w:eastAsia="zh-CN" w:bidi="ar"/>
        </w:rPr>
        <w:footnoteReference w:id="121"/>
      </w:r>
    </w:p>
    <w:p>
      <w:pPr>
        <w:keepNext w:val="0"/>
        <w:keepLines w:val="0"/>
        <w:widowControl w:val="0"/>
        <w:suppressLineNumbers w:val="0"/>
        <w:spacing w:before="0" w:beforeAutospacing="0" w:after="160" w:afterAutospacing="0" w:line="360" w:lineRule="auto"/>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（报告应当包含以下内容</w:t>
      </w:r>
    </w:p>
    <w:p>
      <w:pPr>
        <w:keepNext w:val="0"/>
        <w:keepLines w:val="0"/>
        <w:widowControl w:val="0"/>
        <w:suppressLineNumbers w:val="0"/>
        <w:spacing w:before="0" w:beforeAutospacing="0" w:after="160" w:afterAutospacing="0" w:line="360" w:lineRule="auto"/>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一、事发机构名称、事发时间及案件风险事件概况</w:t>
      </w:r>
    </w:p>
    <w:p>
      <w:pPr>
        <w:keepNext w:val="0"/>
        <w:keepLines w:val="0"/>
        <w:widowControl w:val="0"/>
        <w:suppressLineNumbers w:val="0"/>
        <w:spacing w:before="0" w:beforeAutospacing="0" w:after="160" w:afterAutospacing="0" w:line="360" w:lineRule="auto"/>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二、涉及人员基本情况</w:t>
      </w:r>
    </w:p>
    <w:p>
      <w:pPr>
        <w:keepNext w:val="0"/>
        <w:keepLines w:val="0"/>
        <w:widowControl w:val="0"/>
        <w:suppressLineNumbers w:val="0"/>
        <w:spacing w:before="0" w:beforeAutospacing="0" w:after="160" w:afterAutospacing="0" w:line="360" w:lineRule="auto"/>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三、风险情况预判或者可能造成的影响</w:t>
      </w:r>
    </w:p>
    <w:p>
      <w:pPr>
        <w:keepNext w:val="0"/>
        <w:keepLines w:val="0"/>
        <w:widowControl w:val="0"/>
        <w:suppressLineNumbers w:val="0"/>
        <w:spacing w:before="0" w:beforeAutospacing="0" w:after="160" w:afterAutospacing="0" w:line="360" w:lineRule="auto"/>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四、公安、司法、监察等机关已采取的措施</w:t>
      </w:r>
    </w:p>
    <w:p>
      <w:pPr>
        <w:keepNext w:val="0"/>
        <w:keepLines w:val="0"/>
        <w:widowControl w:val="0"/>
        <w:suppressLineNumbers w:val="0"/>
        <w:spacing w:before="0" w:beforeAutospacing="0" w:after="160" w:afterAutospacing="0" w:line="360" w:lineRule="auto"/>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五、机构和监管部门已采取的措施</w:t>
      </w:r>
    </w:p>
    <w:p>
      <w:pPr>
        <w:keepNext w:val="0"/>
        <w:keepLines w:val="0"/>
        <w:widowControl w:val="0"/>
        <w:suppressLineNumbers w:val="0"/>
        <w:spacing w:before="0" w:beforeAutospacing="0" w:after="160" w:afterAutospacing="0" w:line="360" w:lineRule="auto"/>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六、其他需要说明的情况</w:t>
      </w:r>
      <w:bookmarkStart w:id="2925" w:name="hmcheck_8b9e8ac6c816413ba8aef38b8bcd606d"/>
      <w:r>
        <w:rPr>
          <w:rFonts w:hint="eastAsia" w:ascii="Times New Roman" w:hAnsi="Times New Roman" w:eastAsia="仿宋_GB2312" w:cs="Times New Roman"/>
          <w:color w:val="auto"/>
          <w:kern w:val="2"/>
          <w:sz w:val="32"/>
          <w:szCs w:val="32"/>
          <w:shd w:val="clear" w:fill="FFFFFF"/>
          <w:lang w:val="en-US" w:eastAsia="zh-CN" w:bidi="ar"/>
        </w:rPr>
        <w:t>）</w:t>
      </w:r>
      <w:bookmarkEnd w:id="2925"/>
    </w:p>
    <w:p>
      <w:pPr>
        <w:keepNext w:val="0"/>
        <w:keepLines w:val="0"/>
        <w:widowControl w:val="0"/>
        <w:suppressLineNumbers w:val="0"/>
        <w:spacing w:before="0" w:beforeAutospacing="0" w:after="160" w:afterAutospacing="0" w:line="360" w:lineRule="auto"/>
        <w:ind w:left="0" w:right="0" w:firstLine="640" w:firstLineChars="200"/>
        <w:jc w:val="both"/>
        <w:rPr>
          <w:rFonts w:hint="default" w:ascii="Times New Roman" w:hAnsi="Times New Roman" w:eastAsia="仿宋_GB2312" w:cs="Times New Roman"/>
          <w:sz w:val="32"/>
          <w:szCs w:val="32"/>
          <w:lang w:val="en-US"/>
        </w:rPr>
      </w:pP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承办部门：</w:t>
      </w:r>
      <w:r>
        <w:rPr>
          <w:rFonts w:hint="eastAsia" w:ascii="仿宋_GB2312" w:hAnsi="仿宋_GB2312" w:eastAsia="仿宋_GB2312" w:cs="仿宋_GB2312"/>
          <w:kern w:val="2"/>
          <w:sz w:val="32"/>
          <w:szCs w:val="32"/>
          <w:lang w:val="en-US" w:eastAsia="zh-CN" w:bidi="ar"/>
        </w:rPr>
        <w:t>×××</w:t>
      </w: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联系人：</w:t>
      </w:r>
      <w:r>
        <w:rPr>
          <w:rFonts w:hint="eastAsia" w:ascii="仿宋_GB2312" w:hAnsi="仿宋_GB2312" w:eastAsia="仿宋_GB2312" w:cs="仿宋_GB2312"/>
          <w:kern w:val="2"/>
          <w:sz w:val="32"/>
          <w:szCs w:val="32"/>
          <w:lang w:val="en-US" w:eastAsia="zh-CN" w:bidi="ar"/>
        </w:rPr>
        <w:t>×××   座机：×××   手机：×××</w:t>
      </w: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方正黑体_GBK" w:cs="Times New Roman"/>
          <w:sz w:val="32"/>
          <w:szCs w:val="32"/>
          <w:lang w:val="en-US"/>
        </w:rPr>
      </w:pP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年</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月</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日</w:t>
      </w:r>
    </w:p>
    <w:p>
      <w:pPr>
        <w:keepNext w:val="0"/>
        <w:keepLines w:val="0"/>
        <w:widowControl w:val="0"/>
        <w:suppressLineNumbers w:val="0"/>
        <w:spacing w:before="0" w:beforeAutospacing="0" w:after="160" w:afterAutospacing="0" w:line="560" w:lineRule="exact"/>
        <w:ind w:left="0" w:right="0"/>
        <w:jc w:val="center"/>
        <w:rPr>
          <w:rFonts w:hint="eastAsia" w:ascii="黑体" w:hAnsi="宋体" w:eastAsia="黑体" w:cs="黑体"/>
          <w:sz w:val="40"/>
          <w:szCs w:val="40"/>
          <w:lang w:val="en-US"/>
        </w:rPr>
      </w:pPr>
      <w:r>
        <w:rPr>
          <w:rFonts w:hint="default" w:ascii="Times New Roman" w:hAnsi="Times New Roman" w:eastAsia="方正黑体_GBK" w:cs="Times New Roman"/>
          <w:sz w:val="32"/>
          <w:szCs w:val="32"/>
          <w:lang w:val="en-US" w:eastAsia="zh-CN" w:bidi="ar"/>
        </w:rPr>
        <w:br w:type="page"/>
      </w:r>
      <w:r>
        <w:rPr>
          <w:rFonts w:hint="eastAsia" w:ascii="黑体" w:hAnsi="宋体" w:eastAsia="黑体" w:cs="黑体"/>
          <w:kern w:val="2"/>
          <w:sz w:val="40"/>
          <w:szCs w:val="40"/>
          <w:lang w:val="en-US" w:eastAsia="zh-CN" w:bidi="ar"/>
        </w:rPr>
        <w:t>案件风险事件报告（</w:t>
      </w:r>
      <w:bookmarkStart w:id="2926" w:name="hmcheck_c79c9015cf844aa0b10c7c696fb8d488"/>
      <w:r>
        <w:rPr>
          <w:rFonts w:hint="eastAsia" w:ascii="黑体" w:hAnsi="宋体" w:eastAsia="黑体" w:cs="黑体"/>
          <w:color w:val="auto"/>
          <w:kern w:val="2"/>
          <w:sz w:val="40"/>
          <w:szCs w:val="40"/>
          <w:shd w:val="clear" w:fill="FFFFFF"/>
          <w:lang w:val="en-US" w:eastAsia="zh-CN" w:bidi="ar"/>
        </w:rPr>
        <w:t>续</w:t>
      </w:r>
      <w:bookmarkEnd w:id="2926"/>
      <w:r>
        <w:rPr>
          <w:rFonts w:hint="eastAsia" w:ascii="黑体" w:hAnsi="宋体" w:eastAsia="黑体" w:cs="黑体"/>
          <w:kern w:val="2"/>
          <w:sz w:val="40"/>
          <w:szCs w:val="40"/>
          <w:lang w:val="en-US" w:eastAsia="zh-CN" w:bidi="ar"/>
        </w:rPr>
        <w:t>报）</w:t>
      </w:r>
    </w:p>
    <w:p>
      <w:pPr>
        <w:keepNext w:val="0"/>
        <w:keepLines w:val="0"/>
        <w:widowControl w:val="0"/>
        <w:suppressLineNumbers w:val="0"/>
        <w:spacing w:before="0" w:beforeAutospacing="0" w:after="160" w:afterAutospacing="0" w:line="560" w:lineRule="exact"/>
        <w:ind w:left="0" w:right="0"/>
        <w:jc w:val="center"/>
        <w:rPr>
          <w:rFonts w:hint="default" w:ascii="Times New Roman" w:hAnsi="Times New Roman" w:eastAsia="华文宋体" w:cs="Times New Roman"/>
          <w:sz w:val="32"/>
          <w:szCs w:val="32"/>
          <w:lang w:val="en-US"/>
        </w:rPr>
      </w:pPr>
      <w:r>
        <w:rPr>
          <w:rFonts w:hint="eastAsia" w:ascii="Times New Roman" w:hAnsi="Times New Roman" w:eastAsia="华文宋体" w:cs="Times New Roman"/>
          <w:kern w:val="2"/>
          <w:sz w:val="32"/>
          <w:szCs w:val="32"/>
          <w:lang w:val="en-US" w:eastAsia="zh-CN" w:bidi="ar"/>
        </w:rPr>
        <w:t>××年第××期（</w:t>
      </w:r>
      <w:bookmarkStart w:id="2927" w:name="hmcheck_122497b1e4104ca3b0e5c18f36e32a46"/>
      <w:r>
        <w:rPr>
          <w:rFonts w:hint="eastAsia" w:ascii="Times New Roman" w:hAnsi="Times New Roman" w:eastAsia="华文宋体" w:cs="Times New Roman"/>
          <w:color w:val="auto"/>
          <w:kern w:val="2"/>
          <w:sz w:val="32"/>
          <w:szCs w:val="32"/>
          <w:shd w:val="clear" w:fill="FFFFFF"/>
          <w:lang w:val="en-US" w:eastAsia="zh-CN" w:bidi="ar"/>
        </w:rPr>
        <w:t>续</w:t>
      </w:r>
      <w:bookmarkEnd w:id="2927"/>
      <w:r>
        <w:rPr>
          <w:rFonts w:hint="eastAsia" w:ascii="Times New Roman" w:hAnsi="Times New Roman" w:eastAsia="华文宋体" w:cs="Times New Roman"/>
          <w:kern w:val="2"/>
          <w:sz w:val="32"/>
          <w:szCs w:val="32"/>
          <w:lang w:val="en-US" w:eastAsia="zh-CN" w:bidi="ar"/>
        </w:rPr>
        <w:t>报×）</w:t>
      </w:r>
    </w:p>
    <w:p>
      <w:pPr>
        <w:keepNext w:val="0"/>
        <w:keepLines w:val="0"/>
        <w:widowControl w:val="0"/>
        <w:suppressLineNumbers w:val="0"/>
        <w:spacing w:before="0" w:beforeAutospacing="0" w:after="160" w:afterAutospacing="0" w:line="560" w:lineRule="exact"/>
        <w:ind w:left="0" w:right="0"/>
        <w:jc w:val="both"/>
        <w:rPr>
          <w:rFonts w:hint="default" w:ascii="Times New Roman" w:hAnsi="Times New Roman" w:eastAsia="仿宋_GB2312" w:cs="Times New Roman"/>
          <w:sz w:val="32"/>
          <w:szCs w:val="32"/>
          <w:lang w:val="en-US"/>
        </w:rPr>
      </w:pPr>
      <w:r>
        <w:rPr>
          <w:rFonts w:hint="eastAsia" w:ascii="等线" w:hAnsi="等线" w:eastAsia="等线" w:cs="Times New Roman"/>
          <w:kern w:val="2"/>
          <w:sz w:val="22"/>
          <w:szCs w:val="24"/>
          <w:lang w:val="en-US" w:eastAsia="zh-CN" w:bidi="ar"/>
        </w:rPr>
        <mc:AlternateContent>
          <mc:Choice Requires="wps">
            <w:drawing>
              <wp:anchor distT="0" distB="0" distL="114300" distR="114300" simplePos="0" relativeHeight="251670528" behindDoc="0" locked="0" layoutInCell="1" allowOverlap="1">
                <wp:simplePos x="0" y="0"/>
                <wp:positionH relativeFrom="column">
                  <wp:posOffset>-10795</wp:posOffset>
                </wp:positionH>
                <wp:positionV relativeFrom="paragraph">
                  <wp:posOffset>350520</wp:posOffset>
                </wp:positionV>
                <wp:extent cx="5257800" cy="635"/>
                <wp:effectExtent l="0" t="0" r="0" b="0"/>
                <wp:wrapNone/>
                <wp:docPr id="74" name="直接连接符 74"/>
                <wp:cNvGraphicFramePr/>
                <a:graphic xmlns:a="http://schemas.openxmlformats.org/drawingml/2006/main">
                  <a:graphicData uri="http://schemas.microsoft.com/office/word/2010/wordprocessingShape">
                    <wps:wsp>
                      <wps:cNvCnPr/>
                      <wps:spPr>
                        <a:xfrm>
                          <a:off x="0" y="0"/>
                          <a:ext cx="5257800" cy="635"/>
                        </a:xfrm>
                        <a:prstGeom prst="line">
                          <a:avLst/>
                        </a:prstGeom>
                        <a:ln w="2540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85pt;margin-top:27.6pt;height:0.05pt;width:414pt;z-index:251670528;mso-width-relative:page;mso-height-relative:page;" filled="f" stroked="t" coordsize="21600,21600" o:gfxdata="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MVzeDPXAAAACAEAAA8AAAAAAAAAAQAgAAAAIgAAAGRycy9kb3ducmV2LnhtbFBL&#10;AQIUABQAAAAIAIdO4kDb3lzP9wEAAOkDAAAOAAAAAAAAAAEAIAAAACYBAABkcnMvZTJvRG9jLnht&#10;bFBLBQYAAAAABgAGAFkBAACPBQAAAAA=&#10;">
                <v:fill on="f" focussize="0,0"/>
                <v:stroke weight="2pt" color="#000000" joinstyle="round"/>
                <v:imagedata o:title=""/>
                <o:lock v:ext="edit" aspectratio="f"/>
              </v:line>
            </w:pict>
          </mc:Fallback>
        </mc:AlternateContent>
      </w:r>
      <w:r>
        <w:rPr>
          <w:rFonts w:hint="eastAsia" w:ascii="Times New Roman" w:hAnsi="Times New Roman" w:eastAsia="仿宋_GB2312" w:cs="Times New Roman"/>
          <w:kern w:val="2"/>
          <w:sz w:val="32"/>
          <w:szCs w:val="32"/>
          <w:lang w:val="en-US" w:eastAsia="zh-CN" w:bidi="ar"/>
        </w:rPr>
        <w:t>报告单位：×××（盖章）</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签发人：×××</w:t>
      </w:r>
    </w:p>
    <w:p>
      <w:pPr>
        <w:keepNext w:val="0"/>
        <w:keepLines w:val="0"/>
        <w:widowControl w:val="0"/>
        <w:suppressLineNumbers w:val="0"/>
        <w:spacing w:before="0" w:beforeAutospacing="0" w:after="160" w:afterAutospacing="0" w:line="560" w:lineRule="exact"/>
        <w:ind w:left="0" w:right="0"/>
        <w:jc w:val="center"/>
        <w:rPr>
          <w:rFonts w:hint="default" w:ascii="Times New Roman" w:hAnsi="Times New Roman" w:eastAsia="华文宋体" w:cs="Times New Roman"/>
          <w:sz w:val="32"/>
          <w:szCs w:val="32"/>
          <w:lang w:val="en-US"/>
        </w:rPr>
      </w:pPr>
    </w:p>
    <w:p>
      <w:pPr>
        <w:keepNext w:val="0"/>
        <w:keepLines w:val="0"/>
        <w:widowControl w:val="0"/>
        <w:suppressLineNumbers w:val="0"/>
        <w:spacing w:before="0" w:beforeAutospacing="0" w:after="160" w:afterAutospacing="0" w:line="560" w:lineRule="exact"/>
        <w:ind w:left="0" w:right="0"/>
        <w:jc w:val="center"/>
        <w:rPr>
          <w:rFonts w:hint="eastAsia" w:ascii="方正小标宋简体" w:hAnsi="方正小标宋简体" w:eastAsia="方正小标宋简体" w:cs="方正小标宋简体"/>
          <w:sz w:val="36"/>
          <w:szCs w:val="36"/>
          <w:lang w:val="en-US"/>
        </w:rPr>
      </w:pPr>
      <w:r>
        <w:rPr>
          <w:rFonts w:hint="eastAsia" w:ascii="方正小标宋简体" w:hAnsi="方正小标宋简体" w:eastAsia="方正小标宋简体" w:cs="方正小标宋简体"/>
          <w:kern w:val="2"/>
          <w:sz w:val="36"/>
          <w:szCs w:val="36"/>
          <w:lang w:val="en-US" w:eastAsia="zh-CN" w:bidi="ar"/>
        </w:rPr>
        <w:t>关于××案件风险事件的续报</w:t>
      </w: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（报告应当包含以下内容</w:t>
      </w: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一、事发机构名称及案件风险事件概况</w:t>
      </w: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二、涉及人员、风险情况、造成的影响等发生的重大变化</w:t>
      </w: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三、公安、司法、监察等机关已采取的措施</w:t>
      </w: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四、机构和监管部门已采取的措施</w:t>
      </w: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五、其他需要说明的情况</w:t>
      </w:r>
      <w:bookmarkStart w:id="2928" w:name="hmcheck_75756ec490fe40daa0f556af29578ab0"/>
      <w:r>
        <w:rPr>
          <w:rFonts w:hint="eastAsia" w:ascii="Times New Roman" w:hAnsi="Times New Roman" w:eastAsia="仿宋_GB2312" w:cs="Times New Roman"/>
          <w:color w:val="auto"/>
          <w:kern w:val="2"/>
          <w:sz w:val="32"/>
          <w:szCs w:val="32"/>
          <w:shd w:val="clear" w:fill="FFFFFF"/>
          <w:lang w:val="en-US" w:eastAsia="zh-CN" w:bidi="ar"/>
        </w:rPr>
        <w:t>）</w:t>
      </w:r>
      <w:bookmarkEnd w:id="2928"/>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承办部门：×××</w:t>
      </w: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联系人：×××</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座机：×××</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手机：×××</w:t>
      </w: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方正黑体_GBK" w:cs="Times New Roman"/>
          <w:sz w:val="32"/>
          <w:szCs w:val="32"/>
          <w:lang w:val="en-US"/>
        </w:rPr>
      </w:pP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年</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月</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日</w:t>
      </w:r>
    </w:p>
    <w:p>
      <w:pPr>
        <w:keepNext w:val="0"/>
        <w:keepLines w:val="0"/>
        <w:widowControl w:val="0"/>
        <w:suppressLineNumbers w:val="0"/>
        <w:spacing w:before="0" w:beforeAutospacing="0" w:after="160" w:afterAutospacing="0" w:line="560" w:lineRule="exact"/>
        <w:ind w:left="0" w:right="0"/>
        <w:jc w:val="center"/>
        <w:rPr>
          <w:rFonts w:hint="default" w:ascii="Times New Roman" w:hAnsi="Times New Roman" w:eastAsia="方正黑体_GBK" w:cs="Times New Roman"/>
          <w:sz w:val="32"/>
          <w:szCs w:val="32"/>
          <w:lang w:val="en-US"/>
        </w:rPr>
      </w:pPr>
    </w:p>
    <w:p>
      <w:pPr>
        <w:keepNext w:val="0"/>
        <w:keepLines w:val="0"/>
        <w:widowControl w:val="0"/>
        <w:suppressLineNumbers w:val="0"/>
        <w:spacing w:before="0" w:beforeAutospacing="0" w:after="160" w:afterAutospacing="0" w:line="560" w:lineRule="exact"/>
        <w:ind w:left="0" w:right="0"/>
        <w:jc w:val="center"/>
        <w:rPr>
          <w:rFonts w:hint="eastAsia" w:ascii="黑体" w:hAnsi="宋体" w:eastAsia="黑体" w:cs="黑体"/>
          <w:sz w:val="40"/>
          <w:szCs w:val="40"/>
          <w:lang w:val="en-US"/>
        </w:rPr>
      </w:pPr>
      <w:r>
        <w:rPr>
          <w:rFonts w:hint="default" w:ascii="Times New Roman" w:hAnsi="Times New Roman" w:eastAsia="方正黑体_GBK" w:cs="Times New Roman"/>
          <w:sz w:val="32"/>
          <w:szCs w:val="32"/>
          <w:lang w:val="en-US" w:eastAsia="zh-CN" w:bidi="ar"/>
        </w:rPr>
        <w:br w:type="page"/>
      </w:r>
      <w:r>
        <w:rPr>
          <w:rFonts w:hint="eastAsia" w:ascii="黑体" w:hAnsi="宋体" w:eastAsia="黑体" w:cs="黑体"/>
          <w:kern w:val="2"/>
          <w:sz w:val="40"/>
          <w:szCs w:val="40"/>
          <w:lang w:val="en-US" w:eastAsia="zh-CN" w:bidi="ar"/>
        </w:rPr>
        <w:t>案件风险事件撤销报告</w:t>
      </w:r>
    </w:p>
    <w:p>
      <w:pPr>
        <w:keepNext w:val="0"/>
        <w:keepLines w:val="0"/>
        <w:widowControl w:val="0"/>
        <w:suppressLineNumbers w:val="0"/>
        <w:spacing w:before="0" w:beforeAutospacing="0" w:after="160" w:afterAutospacing="0" w:line="560" w:lineRule="exact"/>
        <w:ind w:left="0" w:right="0"/>
        <w:jc w:val="center"/>
        <w:rPr>
          <w:rFonts w:hint="default" w:ascii="Times New Roman" w:hAnsi="Times New Roman" w:eastAsia="华文宋体" w:cs="Times New Roman"/>
          <w:sz w:val="32"/>
          <w:szCs w:val="32"/>
          <w:lang w:val="en-US"/>
        </w:rPr>
      </w:pPr>
      <w:r>
        <w:rPr>
          <w:rFonts w:hint="eastAsia" w:ascii="Times New Roman" w:hAnsi="Times New Roman" w:eastAsia="华文宋体" w:cs="Times New Roman"/>
          <w:kern w:val="2"/>
          <w:sz w:val="32"/>
          <w:szCs w:val="32"/>
          <w:lang w:val="en-US" w:eastAsia="zh-CN" w:bidi="ar"/>
        </w:rPr>
        <w:t>××年第××期</w:t>
      </w:r>
    </w:p>
    <w:p>
      <w:pPr>
        <w:keepNext w:val="0"/>
        <w:keepLines w:val="0"/>
        <w:widowControl w:val="0"/>
        <w:suppressLineNumbers w:val="0"/>
        <w:spacing w:before="0" w:beforeAutospacing="0" w:after="160" w:afterAutospacing="0" w:line="560" w:lineRule="exact"/>
        <w:ind w:left="0" w:right="0"/>
        <w:jc w:val="both"/>
        <w:rPr>
          <w:rFonts w:hint="default" w:ascii="Times New Roman" w:hAnsi="Times New Roman" w:eastAsia="仿宋_GB2312" w:cs="Times New Roman"/>
          <w:sz w:val="32"/>
          <w:szCs w:val="32"/>
          <w:lang w:val="en-US"/>
        </w:rPr>
      </w:pPr>
      <w:r>
        <w:rPr>
          <w:rFonts w:hint="eastAsia" w:ascii="等线" w:hAnsi="等线" w:eastAsia="等线" w:cs="Times New Roman"/>
          <w:kern w:val="2"/>
          <w:sz w:val="22"/>
          <w:szCs w:val="24"/>
          <w:lang w:val="en-US" w:eastAsia="zh-CN" w:bidi="ar"/>
        </w:rPr>
        <mc:AlternateContent>
          <mc:Choice Requires="wps">
            <w:drawing>
              <wp:anchor distT="0" distB="0" distL="114300" distR="114300" simplePos="0" relativeHeight="251672576" behindDoc="0" locked="0" layoutInCell="1" allowOverlap="1">
                <wp:simplePos x="0" y="0"/>
                <wp:positionH relativeFrom="column">
                  <wp:posOffset>-10795</wp:posOffset>
                </wp:positionH>
                <wp:positionV relativeFrom="paragraph">
                  <wp:posOffset>350520</wp:posOffset>
                </wp:positionV>
                <wp:extent cx="5257800" cy="635"/>
                <wp:effectExtent l="0" t="0" r="0" b="0"/>
                <wp:wrapNone/>
                <wp:docPr id="75" name="直接连接符 8"/>
                <wp:cNvGraphicFramePr/>
                <a:graphic xmlns:a="http://schemas.openxmlformats.org/drawingml/2006/main">
                  <a:graphicData uri="http://schemas.microsoft.com/office/word/2010/wordprocessingShape">
                    <wps:wsp>
                      <wps:cNvCnPr/>
                      <wps:spPr>
                        <a:xfrm>
                          <a:off x="0" y="0"/>
                          <a:ext cx="5257800" cy="635"/>
                        </a:xfrm>
                        <a:prstGeom prst="line">
                          <a:avLst/>
                        </a:prstGeom>
                        <a:ln w="25400" cap="flat" cmpd="sng">
                          <a:solidFill>
                            <a:srgbClr val="000000"/>
                          </a:solidFill>
                          <a:prstDash val="solid"/>
                          <a:headEnd type="none" w="med" len="med"/>
                          <a:tailEnd type="none" w="med" len="med"/>
                        </a:ln>
                      </wps:spPr>
                      <wps:bodyPr upright="1"/>
                    </wps:wsp>
                  </a:graphicData>
                </a:graphic>
              </wp:anchor>
            </w:drawing>
          </mc:Choice>
          <mc:Fallback>
            <w:pict>
              <v:line id="直接连接符 8" o:spid="_x0000_s1026" o:spt="20" style="position:absolute;left:0pt;margin-left:-0.85pt;margin-top:27.6pt;height:0.05pt;width:414pt;z-index:251672576;mso-width-relative:page;mso-height-relative:page;" filled="f" stroked="t" coordsize="21600,21600" o:gfxdata="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MVzeDPXAAAACAEAAA8AAAAAAAAAAQAgAAAAIgAAAGRycy9kb3ducmV2LnhtbFBL&#10;AQIUABQAAAAIAIdO4kBgCciN9wEAAOgDAAAOAAAAAAAAAAEAIAAAACYBAABkcnMvZTJvRG9jLnht&#10;bFBLBQYAAAAABgAGAFkBAACPBQAAAAA=&#10;">
                <v:fill on="f" focussize="0,0"/>
                <v:stroke weight="2pt" color="#000000" joinstyle="round"/>
                <v:imagedata o:title=""/>
                <o:lock v:ext="edit" aspectratio="f"/>
              </v:line>
            </w:pict>
          </mc:Fallback>
        </mc:AlternateContent>
      </w:r>
      <w:r>
        <w:rPr>
          <w:rFonts w:hint="eastAsia" w:ascii="Times New Roman" w:hAnsi="Times New Roman" w:eastAsia="仿宋_GB2312" w:cs="Times New Roman"/>
          <w:kern w:val="2"/>
          <w:sz w:val="32"/>
          <w:szCs w:val="32"/>
          <w:lang w:val="en-US" w:eastAsia="zh-CN" w:bidi="ar"/>
        </w:rPr>
        <w:t>报告单位：×××（盖章）</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签发人：×××</w:t>
      </w:r>
    </w:p>
    <w:p>
      <w:pPr>
        <w:keepNext w:val="0"/>
        <w:keepLines w:val="0"/>
        <w:widowControl w:val="0"/>
        <w:suppressLineNumbers w:val="0"/>
        <w:spacing w:before="0" w:beforeAutospacing="0" w:after="160" w:afterAutospacing="0" w:line="560" w:lineRule="exact"/>
        <w:ind w:left="0" w:right="0"/>
        <w:jc w:val="center"/>
        <w:rPr>
          <w:rFonts w:hint="default" w:ascii="Times New Roman" w:hAnsi="Times New Roman" w:eastAsia="华文宋体" w:cs="Times New Roman"/>
          <w:sz w:val="32"/>
          <w:szCs w:val="32"/>
          <w:lang w:val="en-US"/>
        </w:rPr>
      </w:pPr>
    </w:p>
    <w:p>
      <w:pPr>
        <w:keepNext w:val="0"/>
        <w:keepLines w:val="0"/>
        <w:widowControl w:val="0"/>
        <w:suppressLineNumbers w:val="0"/>
        <w:spacing w:before="0" w:beforeAutospacing="0" w:after="160" w:afterAutospacing="0" w:line="560" w:lineRule="exact"/>
        <w:ind w:left="0" w:right="0"/>
        <w:jc w:val="center"/>
        <w:rPr>
          <w:rFonts w:hint="default" w:ascii="Times New Roman" w:hAnsi="Times New Roman" w:eastAsia="方正小标宋_GBK" w:cs="Times New Roman"/>
          <w:sz w:val="36"/>
          <w:szCs w:val="36"/>
          <w:lang w:val="en-US"/>
        </w:rPr>
      </w:pPr>
      <w:r>
        <w:rPr>
          <w:rFonts w:hint="eastAsia" w:ascii="方正小标宋简体" w:hAnsi="方正小标宋简体" w:eastAsia="方正小标宋简体" w:cs="方正小标宋简体"/>
          <w:kern w:val="2"/>
          <w:sz w:val="36"/>
          <w:szCs w:val="36"/>
          <w:lang w:val="en-US" w:eastAsia="zh-CN" w:bidi="ar"/>
        </w:rPr>
        <w:t>关于××案件风险事件的撤销报告</w:t>
      </w:r>
    </w:p>
    <w:p>
      <w:pPr>
        <w:keepNext w:val="0"/>
        <w:keepLines w:val="0"/>
        <w:widowControl w:val="0"/>
        <w:suppressLineNumbers w:val="0"/>
        <w:spacing w:before="0" w:beforeAutospacing="0" w:after="160" w:afterAutospacing="0" w:line="560" w:lineRule="exact"/>
        <w:ind w:left="0" w:right="0"/>
        <w:jc w:val="center"/>
        <w:rPr>
          <w:rFonts w:hint="default" w:ascii="Times New Roman" w:hAnsi="Times New Roman" w:eastAsia="华文宋体" w:cs="Times New Roman"/>
          <w:sz w:val="32"/>
          <w:szCs w:val="32"/>
          <w:lang w:val="en-US"/>
        </w:rPr>
      </w:pP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（报告应当包含以下内容</w:t>
      </w:r>
    </w:p>
    <w:p>
      <w:pPr>
        <w:keepNext w:val="0"/>
        <w:keepLines w:val="0"/>
        <w:widowControl w:val="0"/>
        <w:suppressLineNumbers w:val="0"/>
        <w:spacing w:before="0" w:beforeAutospacing="0" w:after="160" w:afterAutospacing="0" w:line="560" w:lineRule="exact"/>
        <w:ind w:left="0" w:right="0"/>
        <w:jc w:val="both"/>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一、已上报的案件风险事件基本情况</w:t>
      </w: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二、据以判断撤销案件风险事件的理由及依据</w:t>
      </w:r>
      <w:bookmarkStart w:id="2929" w:name="hmcheck_dad539240d0b45ebae3fe5b34b170954"/>
      <w:r>
        <w:rPr>
          <w:rFonts w:hint="eastAsia" w:ascii="Times New Roman" w:hAnsi="Times New Roman" w:eastAsia="仿宋_GB2312" w:cs="Times New Roman"/>
          <w:color w:val="auto"/>
          <w:kern w:val="2"/>
          <w:sz w:val="32"/>
          <w:szCs w:val="32"/>
          <w:shd w:val="clear" w:fill="FFFFFF"/>
          <w:lang w:val="en-US" w:eastAsia="zh-CN" w:bidi="ar"/>
        </w:rPr>
        <w:t>）</w:t>
      </w:r>
      <w:bookmarkEnd w:id="2929"/>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p>
    <w:p>
      <w:pPr>
        <w:keepNext w:val="0"/>
        <w:keepLines w:val="0"/>
        <w:widowControl w:val="0"/>
        <w:suppressLineNumbers w:val="0"/>
        <w:spacing w:before="0" w:beforeAutospacing="0" w:after="160" w:afterAutospacing="0" w:line="560" w:lineRule="exact"/>
        <w:ind w:left="0" w:right="0" w:firstLine="643"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b/>
          <w:bCs/>
          <w:kern w:val="2"/>
          <w:sz w:val="32"/>
          <w:szCs w:val="32"/>
          <w:lang w:val="en-US" w:eastAsia="zh-CN" w:bidi="ar"/>
        </w:rPr>
        <w:t>据此情况，我单位认为符合案件风险事件撤销标准，特此报告进行案件风险事件撤销。</w:t>
      </w: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承办部门：×××</w:t>
      </w: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联系人：×××</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座机：×××</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手机：×××</w:t>
      </w: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p>
    <w:p>
      <w:pPr>
        <w:keepNext w:val="0"/>
        <w:keepLines w:val="0"/>
        <w:widowControl w:val="0"/>
        <w:suppressLineNumbers w:val="0"/>
        <w:spacing w:before="0" w:beforeAutospacing="0" w:after="160" w:afterAutospacing="0" w:line="560" w:lineRule="exact"/>
        <w:ind w:left="0" w:right="0"/>
        <w:jc w:val="both"/>
        <w:rPr>
          <w:rFonts w:hint="default" w:ascii="Times New Roman" w:hAnsi="Times New Roman" w:eastAsia="仿宋_GB2312" w:cs="Times New Roman"/>
          <w:sz w:val="32"/>
          <w:szCs w:val="32"/>
          <w:lang w:val="en-US"/>
        </w:rPr>
      </w:pP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年</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月</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日</w:t>
      </w:r>
    </w:p>
    <w:p>
      <w:pPr>
        <w:keepNext w:val="0"/>
        <w:keepLines w:val="0"/>
        <w:widowControl w:val="0"/>
        <w:suppressLineNumbers w:val="0"/>
        <w:spacing w:before="0" w:beforeAutospacing="0" w:after="160" w:afterAutospacing="0" w:line="560" w:lineRule="exact"/>
        <w:ind w:left="0" w:right="0"/>
        <w:jc w:val="center"/>
        <w:rPr>
          <w:rFonts w:hint="default" w:ascii="Times New Roman" w:hAnsi="Times New Roman" w:eastAsia="方正黑体_GBK" w:cs="Times New Roman"/>
          <w:sz w:val="32"/>
          <w:szCs w:val="32"/>
          <w:lang w:val="en-US"/>
        </w:rPr>
      </w:pPr>
    </w:p>
    <w:p>
      <w:pPr>
        <w:keepNext w:val="0"/>
        <w:keepLines w:val="0"/>
        <w:widowControl w:val="0"/>
        <w:suppressLineNumbers w:val="0"/>
        <w:spacing w:before="0" w:beforeAutospacing="0" w:after="160" w:afterAutospacing="0" w:line="560" w:lineRule="exact"/>
        <w:ind w:left="0" w:right="0"/>
        <w:jc w:val="center"/>
        <w:rPr>
          <w:rFonts w:hint="eastAsia" w:ascii="黑体" w:hAnsi="宋体" w:eastAsia="黑体" w:cs="黑体"/>
          <w:sz w:val="40"/>
          <w:szCs w:val="40"/>
          <w:lang w:val="en-US"/>
        </w:rPr>
      </w:pPr>
      <w:r>
        <w:rPr>
          <w:rFonts w:hint="eastAsia" w:ascii="黑体" w:hAnsi="宋体" w:eastAsia="黑体" w:cs="黑体"/>
          <w:kern w:val="2"/>
          <w:sz w:val="40"/>
          <w:szCs w:val="40"/>
          <w:lang w:val="en-US" w:eastAsia="zh-CN" w:bidi="ar"/>
        </w:rPr>
        <w:t>案件报告</w:t>
      </w:r>
    </w:p>
    <w:p>
      <w:pPr>
        <w:keepNext w:val="0"/>
        <w:keepLines w:val="0"/>
        <w:widowControl w:val="0"/>
        <w:suppressLineNumbers w:val="0"/>
        <w:spacing w:before="0" w:beforeAutospacing="0" w:after="160" w:afterAutospacing="0" w:line="560" w:lineRule="exact"/>
        <w:ind w:left="0" w:right="0"/>
        <w:jc w:val="center"/>
        <w:rPr>
          <w:rFonts w:hint="default" w:ascii="Times New Roman" w:hAnsi="Times New Roman" w:eastAsia="华文宋体" w:cs="Times New Roman"/>
          <w:sz w:val="32"/>
          <w:szCs w:val="32"/>
          <w:lang w:val="en-US"/>
        </w:rPr>
      </w:pPr>
      <w:r>
        <w:rPr>
          <w:rFonts w:hint="eastAsia" w:ascii="Times New Roman" w:hAnsi="Times New Roman" w:eastAsia="华文宋体" w:cs="Times New Roman"/>
          <w:kern w:val="2"/>
          <w:sz w:val="32"/>
          <w:szCs w:val="32"/>
          <w:lang w:val="en-US" w:eastAsia="zh-CN" w:bidi="ar"/>
        </w:rPr>
        <w:t>××年第××期</w:t>
      </w:r>
    </w:p>
    <w:p>
      <w:pPr>
        <w:keepNext w:val="0"/>
        <w:keepLines w:val="0"/>
        <w:widowControl w:val="0"/>
        <w:suppressLineNumbers w:val="0"/>
        <w:spacing w:before="0" w:beforeAutospacing="0" w:after="160" w:afterAutospacing="0" w:line="560" w:lineRule="exact"/>
        <w:ind w:left="0" w:right="0"/>
        <w:jc w:val="both"/>
        <w:rPr>
          <w:rFonts w:hint="default" w:ascii="Times New Roman" w:hAnsi="Times New Roman" w:eastAsia="仿宋_GB2312" w:cs="Times New Roman"/>
          <w:sz w:val="32"/>
          <w:szCs w:val="32"/>
          <w:lang w:val="en-US"/>
        </w:rPr>
      </w:pPr>
      <w:r>
        <w:rPr>
          <w:rFonts w:hint="eastAsia" w:ascii="等线" w:hAnsi="等线" w:eastAsia="等线" w:cs="Times New Roman"/>
          <w:kern w:val="2"/>
          <w:sz w:val="22"/>
          <w:szCs w:val="24"/>
          <w:lang w:val="en-US" w:eastAsia="zh-CN" w:bidi="ar"/>
        </w:rPr>
        <mc:AlternateContent>
          <mc:Choice Requires="wps">
            <w:drawing>
              <wp:anchor distT="0" distB="0" distL="114300" distR="114300" simplePos="0" relativeHeight="251667456" behindDoc="0" locked="0" layoutInCell="1" allowOverlap="1">
                <wp:simplePos x="0" y="0"/>
                <wp:positionH relativeFrom="column">
                  <wp:posOffset>-10795</wp:posOffset>
                </wp:positionH>
                <wp:positionV relativeFrom="paragraph">
                  <wp:posOffset>350520</wp:posOffset>
                </wp:positionV>
                <wp:extent cx="5257800" cy="635"/>
                <wp:effectExtent l="0" t="0" r="0" b="0"/>
                <wp:wrapNone/>
                <wp:docPr id="76" name="直接连接符 7"/>
                <wp:cNvGraphicFramePr/>
                <a:graphic xmlns:a="http://schemas.openxmlformats.org/drawingml/2006/main">
                  <a:graphicData uri="http://schemas.microsoft.com/office/word/2010/wordprocessingShape">
                    <wps:wsp>
                      <wps:cNvCnPr/>
                      <wps:spPr>
                        <a:xfrm>
                          <a:off x="0" y="0"/>
                          <a:ext cx="5257800" cy="635"/>
                        </a:xfrm>
                        <a:prstGeom prst="line">
                          <a:avLst/>
                        </a:prstGeom>
                        <a:ln w="25400" cap="flat" cmpd="sng">
                          <a:solidFill>
                            <a:srgbClr val="000000"/>
                          </a:solidFill>
                          <a:prstDash val="solid"/>
                          <a:headEnd type="none" w="med" len="med"/>
                          <a:tailEnd type="none" w="med" len="med"/>
                        </a:ln>
                      </wps:spPr>
                      <wps:bodyPr upright="1"/>
                    </wps:wsp>
                  </a:graphicData>
                </a:graphic>
              </wp:anchor>
            </w:drawing>
          </mc:Choice>
          <mc:Fallback>
            <w:pict>
              <v:line id="直接连接符 7" o:spid="_x0000_s1026" o:spt="20" style="position:absolute;left:0pt;margin-left:-0.85pt;margin-top:27.6pt;height:0.05pt;width:414pt;z-index:251667456;mso-width-relative:page;mso-height-relative:page;" filled="f" stroked="t" coordsize="21600,21600" o:gfxdata="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xXN4M9cAAAAIAQAADwAAAAAAAAABACAAAAAiAAAAZHJzL2Rvd25yZXYueG1sUEsB&#10;AhQAFAAAAAgAh07iQNosrx72AQAA6AMAAA4AAAAAAAAAAQAgAAAAJgEAAGRycy9lMm9Eb2MueG1s&#10;UEsFBgAAAAAGAAYAWQEAAI4FAAAAAA==&#10;">
                <v:fill on="f" focussize="0,0"/>
                <v:stroke weight="2pt" color="#000000" joinstyle="round"/>
                <v:imagedata o:title=""/>
                <o:lock v:ext="edit" aspectratio="f"/>
              </v:line>
            </w:pict>
          </mc:Fallback>
        </mc:AlternateContent>
      </w:r>
      <w:r>
        <w:rPr>
          <w:rFonts w:hint="eastAsia" w:ascii="Times New Roman" w:hAnsi="Times New Roman" w:eastAsia="仿宋_GB2312" w:cs="Times New Roman"/>
          <w:kern w:val="2"/>
          <w:sz w:val="32"/>
          <w:szCs w:val="32"/>
          <w:lang w:val="en-US" w:eastAsia="zh-CN" w:bidi="ar"/>
        </w:rPr>
        <w:t>报告单位：×××（盖章）</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签发人：×××</w:t>
      </w:r>
    </w:p>
    <w:p>
      <w:pPr>
        <w:keepNext w:val="0"/>
        <w:keepLines w:val="0"/>
        <w:widowControl w:val="0"/>
        <w:suppressLineNumbers w:val="0"/>
        <w:spacing w:before="0" w:beforeAutospacing="0" w:after="160" w:afterAutospacing="0" w:line="560" w:lineRule="exact"/>
        <w:ind w:left="0" w:right="0"/>
        <w:jc w:val="center"/>
        <w:rPr>
          <w:rFonts w:hint="default" w:ascii="Times New Roman" w:hAnsi="Times New Roman" w:eastAsia="华文宋体" w:cs="Times New Roman"/>
          <w:sz w:val="32"/>
          <w:szCs w:val="32"/>
          <w:lang w:val="en-US"/>
        </w:rPr>
      </w:pPr>
    </w:p>
    <w:p>
      <w:pPr>
        <w:keepNext w:val="0"/>
        <w:keepLines w:val="0"/>
        <w:widowControl w:val="0"/>
        <w:suppressLineNumbers w:val="0"/>
        <w:spacing w:before="0" w:beforeAutospacing="0" w:after="160" w:afterAutospacing="0" w:line="560" w:lineRule="exact"/>
        <w:ind w:left="0" w:right="0"/>
        <w:jc w:val="center"/>
        <w:rPr>
          <w:rFonts w:hint="eastAsia" w:ascii="方正小标宋简体" w:hAnsi="方正小标宋简体" w:eastAsia="方正小标宋简体" w:cs="方正小标宋简体"/>
          <w:sz w:val="36"/>
          <w:szCs w:val="36"/>
          <w:lang w:val="en-US"/>
        </w:rPr>
      </w:pPr>
      <w:r>
        <w:rPr>
          <w:rFonts w:hint="eastAsia" w:ascii="方正小标宋简体" w:hAnsi="方正小标宋简体" w:eastAsia="方正小标宋简体" w:cs="方正小标宋简体"/>
          <w:kern w:val="2"/>
          <w:sz w:val="36"/>
          <w:szCs w:val="36"/>
          <w:lang w:val="en-US" w:eastAsia="zh-CN" w:bidi="ar"/>
        </w:rPr>
        <w:t>关于××案件的报告</w:t>
      </w:r>
    </w:p>
    <w:p>
      <w:pPr>
        <w:keepNext w:val="0"/>
        <w:keepLines w:val="0"/>
        <w:widowControl w:val="0"/>
        <w:suppressLineNumbers w:val="0"/>
        <w:spacing w:before="0" w:beforeAutospacing="0" w:after="160" w:afterAutospacing="0" w:line="560" w:lineRule="exact"/>
        <w:ind w:left="0" w:right="0"/>
        <w:jc w:val="center"/>
        <w:rPr>
          <w:rFonts w:hint="default" w:ascii="Times New Roman" w:hAnsi="Times New Roman" w:eastAsia="华文宋体" w:cs="Times New Roman"/>
          <w:sz w:val="32"/>
          <w:szCs w:val="32"/>
          <w:lang w:val="en-US"/>
        </w:rPr>
      </w:pP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（报告应当包含以下内容</w:t>
      </w:r>
    </w:p>
    <w:p>
      <w:pPr>
        <w:keepNext w:val="0"/>
        <w:keepLines w:val="0"/>
        <w:widowControl w:val="0"/>
        <w:numPr>
          <w:ilvl w:val="0"/>
          <w:numId w:val="50"/>
        </w:numPr>
        <w:suppressLineNumbers w:val="0"/>
        <w:spacing w:before="0" w:beforeAutospacing="0" w:after="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案发机构名称、案件发生时间和发现时间</w:t>
      </w:r>
    </w:p>
    <w:p>
      <w:pPr>
        <w:keepNext w:val="0"/>
        <w:keepLines w:val="0"/>
        <w:widowControl w:val="0"/>
        <w:numPr>
          <w:ilvl w:val="0"/>
          <w:numId w:val="50"/>
        </w:numPr>
        <w:suppressLineNumbers w:val="0"/>
        <w:spacing w:before="0" w:beforeAutospacing="0" w:after="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基本案情</w:t>
      </w:r>
    </w:p>
    <w:p>
      <w:pPr>
        <w:keepNext w:val="0"/>
        <w:keepLines w:val="0"/>
        <w:widowControl w:val="0"/>
        <w:numPr>
          <w:ilvl w:val="0"/>
          <w:numId w:val="50"/>
        </w:numPr>
        <w:suppressLineNumbers w:val="0"/>
        <w:spacing w:before="0" w:beforeAutospacing="0" w:after="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涉案人员基本情况</w:t>
      </w:r>
    </w:p>
    <w:p>
      <w:pPr>
        <w:keepNext w:val="0"/>
        <w:keepLines w:val="0"/>
        <w:widowControl w:val="0"/>
        <w:numPr>
          <w:ilvl w:val="0"/>
          <w:numId w:val="50"/>
        </w:numPr>
        <w:suppressLineNumbers w:val="0"/>
        <w:spacing w:before="0" w:beforeAutospacing="0" w:after="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涉案金额及风险情况</w:t>
      </w:r>
    </w:p>
    <w:p>
      <w:pPr>
        <w:keepNext w:val="0"/>
        <w:keepLines w:val="0"/>
        <w:widowControl w:val="0"/>
        <w:numPr>
          <w:ilvl w:val="0"/>
          <w:numId w:val="50"/>
        </w:numPr>
        <w:suppressLineNumbers w:val="0"/>
        <w:spacing w:before="0" w:beforeAutospacing="0" w:after="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明确是否为重大案件、是否为自查发现案件</w:t>
      </w:r>
    </w:p>
    <w:p>
      <w:pPr>
        <w:keepNext w:val="0"/>
        <w:keepLines w:val="0"/>
        <w:widowControl w:val="0"/>
        <w:numPr>
          <w:ilvl w:val="0"/>
          <w:numId w:val="50"/>
        </w:numPr>
        <w:suppressLineNumbers w:val="0"/>
        <w:spacing w:before="0" w:beforeAutospacing="0" w:after="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公安、司法、监察等机关立案时间及罪名</w:t>
      </w: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七、机构和监管部门已采取的措施</w:t>
      </w: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八、其他需要说明的情况</w:t>
      </w:r>
      <w:bookmarkStart w:id="2930" w:name="hmcheck_d3f276fad19a4181812fa613968d9d9d"/>
      <w:r>
        <w:rPr>
          <w:rFonts w:hint="eastAsia" w:ascii="Times New Roman" w:hAnsi="Times New Roman" w:eastAsia="仿宋_GB2312" w:cs="Times New Roman"/>
          <w:color w:val="auto"/>
          <w:kern w:val="2"/>
          <w:sz w:val="32"/>
          <w:szCs w:val="32"/>
          <w:shd w:val="clear" w:fill="FFFFFF"/>
          <w:lang w:val="en-US" w:eastAsia="zh-CN" w:bidi="ar"/>
        </w:rPr>
        <w:t>）</w:t>
      </w:r>
      <w:bookmarkEnd w:id="2930"/>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承办部门：×××</w:t>
      </w: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联系人：×××</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座机：×××</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手机：×××</w:t>
      </w: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bidi="ar"/>
        </w:rPr>
        <w:t xml:space="preserve">                             </w:t>
      </w:r>
    </w:p>
    <w:p>
      <w:pPr>
        <w:keepNext w:val="0"/>
        <w:keepLines w:val="0"/>
        <w:widowControl w:val="0"/>
        <w:suppressLineNumbers w:val="0"/>
        <w:spacing w:before="0" w:beforeAutospacing="0" w:after="160" w:afterAutospacing="0" w:line="560" w:lineRule="exact"/>
        <w:ind w:left="0" w:right="0" w:firstLine="640" w:firstLineChars="200"/>
        <w:jc w:val="right"/>
        <w:rPr>
          <w:rFonts w:hint="default" w:ascii="Times New Roman" w:hAnsi="Times New Roman" w:eastAsia="方正黑体_GBK" w:cs="Times New Roman"/>
          <w:sz w:val="32"/>
          <w:szCs w:val="32"/>
          <w:lang w:val="en-US"/>
        </w:rPr>
      </w:pPr>
      <w:r>
        <w:rPr>
          <w:rFonts w:hint="eastAsia" w:ascii="Times New Roman" w:hAnsi="Times New Roman" w:eastAsia="仿宋_GB2312" w:cs="Times New Roman"/>
          <w:kern w:val="2"/>
          <w:sz w:val="32"/>
          <w:szCs w:val="32"/>
          <w:lang w:val="en-US" w:eastAsia="zh-CN" w:bidi="ar"/>
        </w:rPr>
        <w:t>年</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月</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日</w:t>
      </w:r>
    </w:p>
    <w:p>
      <w:pPr>
        <w:keepNext w:val="0"/>
        <w:keepLines w:val="0"/>
        <w:widowControl w:val="0"/>
        <w:suppressLineNumbers w:val="0"/>
        <w:spacing w:before="0" w:beforeAutospacing="0" w:after="160" w:afterAutospacing="0" w:line="560" w:lineRule="exact"/>
        <w:ind w:left="0" w:right="0"/>
        <w:jc w:val="center"/>
        <w:rPr>
          <w:rFonts w:hint="eastAsia" w:ascii="黑体" w:hAnsi="宋体" w:eastAsia="黑体" w:cs="黑体"/>
          <w:sz w:val="40"/>
          <w:szCs w:val="40"/>
          <w:lang w:val="en-US"/>
        </w:rPr>
      </w:pPr>
      <w:r>
        <w:rPr>
          <w:rFonts w:hint="default" w:ascii="Times New Roman" w:hAnsi="Times New Roman" w:eastAsia="方正黑体_GBK" w:cs="Times New Roman"/>
          <w:sz w:val="32"/>
          <w:szCs w:val="32"/>
          <w:lang w:val="en-US" w:eastAsia="zh-CN" w:bidi="ar"/>
        </w:rPr>
        <w:br w:type="page"/>
      </w:r>
      <w:r>
        <w:rPr>
          <w:rFonts w:hint="eastAsia" w:ascii="黑体" w:hAnsi="宋体" w:eastAsia="黑体" w:cs="黑体"/>
          <w:kern w:val="2"/>
          <w:sz w:val="40"/>
          <w:szCs w:val="40"/>
          <w:lang w:val="en-US" w:eastAsia="zh-CN" w:bidi="ar"/>
        </w:rPr>
        <w:t>案件报告（</w:t>
      </w:r>
      <w:bookmarkStart w:id="2931" w:name="hmcheck_2d0a4e39c1204a59b8591444059ff090"/>
      <w:r>
        <w:rPr>
          <w:rFonts w:hint="eastAsia" w:ascii="黑体" w:hAnsi="宋体" w:eastAsia="黑体" w:cs="黑体"/>
          <w:color w:val="auto"/>
          <w:kern w:val="2"/>
          <w:sz w:val="40"/>
          <w:szCs w:val="40"/>
          <w:shd w:val="clear" w:fill="FFFFFF"/>
          <w:lang w:val="en-US" w:eastAsia="zh-CN" w:bidi="ar"/>
        </w:rPr>
        <w:t>续</w:t>
      </w:r>
      <w:bookmarkEnd w:id="2931"/>
      <w:r>
        <w:rPr>
          <w:rFonts w:hint="eastAsia" w:ascii="黑体" w:hAnsi="宋体" w:eastAsia="黑体" w:cs="黑体"/>
          <w:kern w:val="2"/>
          <w:sz w:val="40"/>
          <w:szCs w:val="40"/>
          <w:lang w:val="en-US" w:eastAsia="zh-CN" w:bidi="ar"/>
        </w:rPr>
        <w:t>报）</w:t>
      </w:r>
    </w:p>
    <w:p>
      <w:pPr>
        <w:keepNext w:val="0"/>
        <w:keepLines w:val="0"/>
        <w:widowControl w:val="0"/>
        <w:suppressLineNumbers w:val="0"/>
        <w:spacing w:before="0" w:beforeAutospacing="0" w:after="160" w:afterAutospacing="0" w:line="560" w:lineRule="exact"/>
        <w:ind w:left="0" w:right="0"/>
        <w:jc w:val="center"/>
        <w:rPr>
          <w:rFonts w:hint="default" w:ascii="Times New Roman" w:hAnsi="Times New Roman" w:eastAsia="华文宋体" w:cs="Times New Roman"/>
          <w:sz w:val="32"/>
          <w:szCs w:val="32"/>
          <w:lang w:val="en-US"/>
        </w:rPr>
      </w:pPr>
      <w:r>
        <w:rPr>
          <w:rFonts w:hint="eastAsia" w:ascii="Times New Roman" w:hAnsi="Times New Roman" w:eastAsia="华文宋体" w:cs="Times New Roman"/>
          <w:kern w:val="2"/>
          <w:sz w:val="32"/>
          <w:szCs w:val="32"/>
          <w:lang w:val="en-US" w:eastAsia="zh-CN" w:bidi="ar"/>
        </w:rPr>
        <w:t>××年第××期（</w:t>
      </w:r>
      <w:bookmarkStart w:id="2932" w:name="hmcheck_7652a1503c974a4385fa923e7494330f"/>
      <w:r>
        <w:rPr>
          <w:rFonts w:hint="eastAsia" w:ascii="Times New Roman" w:hAnsi="Times New Roman" w:eastAsia="华文宋体" w:cs="Times New Roman"/>
          <w:color w:val="auto"/>
          <w:kern w:val="2"/>
          <w:sz w:val="32"/>
          <w:szCs w:val="32"/>
          <w:shd w:val="clear" w:fill="FFFFFF"/>
          <w:lang w:val="en-US" w:eastAsia="zh-CN" w:bidi="ar"/>
        </w:rPr>
        <w:t>续</w:t>
      </w:r>
      <w:bookmarkEnd w:id="2932"/>
      <w:r>
        <w:rPr>
          <w:rFonts w:hint="eastAsia" w:ascii="Times New Roman" w:hAnsi="Times New Roman" w:eastAsia="华文宋体" w:cs="Times New Roman"/>
          <w:kern w:val="2"/>
          <w:sz w:val="32"/>
          <w:szCs w:val="32"/>
          <w:lang w:val="en-US" w:eastAsia="zh-CN" w:bidi="ar"/>
        </w:rPr>
        <w:t>报×）</w:t>
      </w:r>
    </w:p>
    <w:p>
      <w:pPr>
        <w:keepNext w:val="0"/>
        <w:keepLines w:val="0"/>
        <w:widowControl w:val="0"/>
        <w:suppressLineNumbers w:val="0"/>
        <w:spacing w:before="0" w:beforeAutospacing="0" w:after="160" w:afterAutospacing="0" w:line="560" w:lineRule="exact"/>
        <w:ind w:left="0" w:right="0"/>
        <w:jc w:val="both"/>
        <w:rPr>
          <w:rFonts w:hint="default" w:ascii="Times New Roman" w:hAnsi="Times New Roman" w:eastAsia="仿宋_GB2312" w:cs="Times New Roman"/>
          <w:sz w:val="32"/>
          <w:szCs w:val="32"/>
          <w:lang w:val="en-US"/>
        </w:rPr>
      </w:pPr>
      <w:r>
        <w:rPr>
          <w:rFonts w:hint="eastAsia" w:ascii="等线" w:hAnsi="等线" w:eastAsia="等线" w:cs="Times New Roman"/>
          <w:kern w:val="2"/>
          <w:sz w:val="22"/>
          <w:szCs w:val="24"/>
          <w:lang w:val="en-US" w:eastAsia="zh-CN" w:bidi="ar"/>
        </w:rPr>
        <mc:AlternateContent>
          <mc:Choice Requires="wps">
            <w:drawing>
              <wp:anchor distT="0" distB="0" distL="114300" distR="114300" simplePos="0" relativeHeight="251663360" behindDoc="0" locked="0" layoutInCell="1" allowOverlap="1">
                <wp:simplePos x="0" y="0"/>
                <wp:positionH relativeFrom="column">
                  <wp:posOffset>-10795</wp:posOffset>
                </wp:positionH>
                <wp:positionV relativeFrom="paragraph">
                  <wp:posOffset>350520</wp:posOffset>
                </wp:positionV>
                <wp:extent cx="5257800" cy="635"/>
                <wp:effectExtent l="0" t="0" r="0" b="0"/>
                <wp:wrapNone/>
                <wp:docPr id="77" name="直接连接符 6"/>
                <wp:cNvGraphicFramePr/>
                <a:graphic xmlns:a="http://schemas.openxmlformats.org/drawingml/2006/main">
                  <a:graphicData uri="http://schemas.microsoft.com/office/word/2010/wordprocessingShape">
                    <wps:wsp>
                      <wps:cNvCnPr/>
                      <wps:spPr>
                        <a:xfrm>
                          <a:off x="0" y="0"/>
                          <a:ext cx="5257800" cy="635"/>
                        </a:xfrm>
                        <a:prstGeom prst="line">
                          <a:avLst/>
                        </a:prstGeom>
                        <a:ln w="25400" cap="flat" cmpd="sng">
                          <a:solidFill>
                            <a:srgbClr val="000000"/>
                          </a:solidFill>
                          <a:prstDash val="solid"/>
                          <a:headEnd type="none" w="med" len="med"/>
                          <a:tailEnd type="none" w="med" len="med"/>
                        </a:ln>
                      </wps:spPr>
                      <wps:bodyPr upright="1"/>
                    </wps:wsp>
                  </a:graphicData>
                </a:graphic>
              </wp:anchor>
            </w:drawing>
          </mc:Choice>
          <mc:Fallback>
            <w:pict>
              <v:line id="直接连接符 6" o:spid="_x0000_s1026" o:spt="20" style="position:absolute;left:0pt;margin-left:-0.85pt;margin-top:27.6pt;height:0.05pt;width:414pt;z-index:251663360;mso-width-relative:page;mso-height-relative:page;" filled="f" stroked="t" coordsize="21600,21600" o:gfxdata="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xXN4M9cAAAAIAQAADwAAAAAAAAABACAAAAAiAAAAZHJzL2Rvd25yZXYueG1sUEsB&#10;AhQAFAAAAAgAh07iQN3ync/2AQAA6AMAAA4AAAAAAAAAAQAgAAAAJgEAAGRycy9lMm9Eb2MueG1s&#10;UEsFBgAAAAAGAAYAWQEAAI4FAAAAAA==&#10;">
                <v:fill on="f" focussize="0,0"/>
                <v:stroke weight="2pt" color="#000000" joinstyle="round"/>
                <v:imagedata o:title=""/>
                <o:lock v:ext="edit" aspectratio="f"/>
              </v:line>
            </w:pict>
          </mc:Fallback>
        </mc:AlternateContent>
      </w:r>
      <w:r>
        <w:rPr>
          <w:rFonts w:hint="eastAsia" w:ascii="Times New Roman" w:hAnsi="Times New Roman" w:eastAsia="仿宋_GB2312" w:cs="Times New Roman"/>
          <w:kern w:val="2"/>
          <w:sz w:val="32"/>
          <w:szCs w:val="32"/>
          <w:lang w:val="en-US" w:eastAsia="zh-CN" w:bidi="ar"/>
        </w:rPr>
        <w:t>报告单位：×××（盖章）</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签发人：×××</w:t>
      </w:r>
    </w:p>
    <w:p>
      <w:pPr>
        <w:keepNext w:val="0"/>
        <w:keepLines w:val="0"/>
        <w:widowControl w:val="0"/>
        <w:suppressLineNumbers w:val="0"/>
        <w:spacing w:before="0" w:beforeAutospacing="0" w:after="160" w:afterAutospacing="0" w:line="560" w:lineRule="exact"/>
        <w:ind w:left="0" w:right="0"/>
        <w:jc w:val="center"/>
        <w:rPr>
          <w:rFonts w:hint="default" w:ascii="Times New Roman" w:hAnsi="Times New Roman" w:eastAsia="华文宋体" w:cs="Times New Roman"/>
          <w:sz w:val="32"/>
          <w:szCs w:val="32"/>
          <w:lang w:val="en-US"/>
        </w:rPr>
      </w:pPr>
    </w:p>
    <w:p>
      <w:pPr>
        <w:keepNext w:val="0"/>
        <w:keepLines w:val="0"/>
        <w:widowControl w:val="0"/>
        <w:suppressLineNumbers w:val="0"/>
        <w:spacing w:before="0" w:beforeAutospacing="0" w:after="160" w:afterAutospacing="0" w:line="560" w:lineRule="exact"/>
        <w:ind w:left="0" w:right="0"/>
        <w:jc w:val="center"/>
        <w:rPr>
          <w:rFonts w:hint="eastAsia" w:ascii="方正小标宋简体" w:hAnsi="方正小标宋简体" w:eastAsia="方正小标宋简体" w:cs="方正小标宋简体"/>
          <w:sz w:val="36"/>
          <w:szCs w:val="36"/>
          <w:lang w:val="en-US"/>
        </w:rPr>
      </w:pPr>
      <w:r>
        <w:rPr>
          <w:rFonts w:hint="eastAsia" w:ascii="方正小标宋简体" w:hAnsi="方正小标宋简体" w:eastAsia="方正小标宋简体" w:cs="方正小标宋简体"/>
          <w:kern w:val="2"/>
          <w:sz w:val="36"/>
          <w:szCs w:val="36"/>
          <w:lang w:val="en-US" w:eastAsia="zh-CN" w:bidi="ar"/>
        </w:rPr>
        <w:t>关于××案件的续报</w:t>
      </w:r>
    </w:p>
    <w:p>
      <w:pPr>
        <w:keepNext w:val="0"/>
        <w:keepLines w:val="0"/>
        <w:widowControl w:val="0"/>
        <w:suppressLineNumbers w:val="0"/>
        <w:spacing w:before="0" w:beforeAutospacing="0" w:after="160" w:afterAutospacing="0" w:line="560" w:lineRule="exact"/>
        <w:ind w:left="0" w:right="0"/>
        <w:jc w:val="both"/>
        <w:rPr>
          <w:rFonts w:hint="default" w:ascii="Times New Roman" w:hAnsi="Times New Roman" w:eastAsia="仿宋_GB2312" w:cs="Times New Roman"/>
          <w:sz w:val="32"/>
          <w:szCs w:val="32"/>
          <w:lang w:val="en-US"/>
        </w:rPr>
      </w:pP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（报告应当包含以下内容</w:t>
      </w:r>
    </w:p>
    <w:p>
      <w:pPr>
        <w:keepNext w:val="0"/>
        <w:keepLines w:val="0"/>
        <w:widowControl w:val="0"/>
        <w:numPr>
          <w:ilvl w:val="0"/>
          <w:numId w:val="51"/>
        </w:numPr>
        <w:suppressLineNumbers w:val="0"/>
        <w:spacing w:before="0" w:beforeAutospacing="0" w:after="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案发机构名称及案件基本情况</w:t>
      </w:r>
    </w:p>
    <w:p>
      <w:pPr>
        <w:keepNext w:val="0"/>
        <w:keepLines w:val="0"/>
        <w:widowControl w:val="0"/>
        <w:numPr>
          <w:ilvl w:val="0"/>
          <w:numId w:val="51"/>
        </w:numPr>
        <w:suppressLineNumbers w:val="0"/>
        <w:spacing w:before="0" w:beforeAutospacing="0" w:after="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涉案金额、涉案机构、涉案人员、涉案罪名等发生的重大变化</w:t>
      </w:r>
    </w:p>
    <w:p>
      <w:pPr>
        <w:keepNext w:val="0"/>
        <w:keepLines w:val="0"/>
        <w:widowControl w:val="0"/>
        <w:numPr>
          <w:ilvl w:val="0"/>
          <w:numId w:val="51"/>
        </w:numPr>
        <w:suppressLineNumbers w:val="0"/>
        <w:spacing w:before="0" w:beforeAutospacing="0" w:after="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公安、司法、监察等机关已采取的措施</w:t>
      </w: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四、其他需要说明的情况</w:t>
      </w:r>
      <w:bookmarkStart w:id="2933" w:name="hmcheck_2d86db746fdf4cbab4caf04cf1ca24d6"/>
      <w:r>
        <w:rPr>
          <w:rFonts w:hint="eastAsia" w:ascii="Times New Roman" w:hAnsi="Times New Roman" w:eastAsia="仿宋_GB2312" w:cs="Times New Roman"/>
          <w:color w:val="auto"/>
          <w:kern w:val="2"/>
          <w:sz w:val="32"/>
          <w:szCs w:val="32"/>
          <w:shd w:val="clear" w:fill="FFFFFF"/>
          <w:lang w:val="en-US" w:eastAsia="zh-CN" w:bidi="ar"/>
        </w:rPr>
        <w:t>）</w:t>
      </w:r>
      <w:bookmarkEnd w:id="2933"/>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承办部门：×××</w:t>
      </w: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联系人：×××</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座机：×××</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手机：×××</w:t>
      </w: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bidi="ar"/>
        </w:rPr>
        <w:t xml:space="preserve">                                </w:t>
      </w: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年</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月</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日</w:t>
      </w:r>
    </w:p>
    <w:p>
      <w:pPr>
        <w:pStyle w:val="41"/>
        <w:widowControl/>
        <w:ind w:left="0" w:firstLine="640"/>
        <w:rPr>
          <w:rFonts w:cs="Times New Roman"/>
          <w:sz w:val="32"/>
          <w:szCs w:val="32"/>
          <w:lang w:val="en-US"/>
        </w:rPr>
      </w:pPr>
    </w:p>
    <w:p>
      <w:pPr>
        <w:keepNext w:val="0"/>
        <w:keepLines w:val="0"/>
        <w:widowControl w:val="0"/>
        <w:suppressLineNumbers w:val="0"/>
        <w:spacing w:before="0" w:beforeAutospacing="0" w:after="160" w:afterAutospacing="0" w:line="560" w:lineRule="exact"/>
        <w:ind w:left="0" w:right="0"/>
        <w:jc w:val="center"/>
        <w:rPr>
          <w:rFonts w:hint="eastAsia" w:ascii="黑体" w:hAnsi="宋体" w:eastAsia="黑体" w:cs="黑体"/>
          <w:sz w:val="40"/>
          <w:szCs w:val="40"/>
          <w:lang w:val="en-US"/>
        </w:rPr>
      </w:pPr>
      <w:r>
        <w:rPr>
          <w:rFonts w:hint="default" w:ascii="Times New Roman" w:hAnsi="Times New Roman" w:eastAsia="方正黑体_GBK" w:cs="Times New Roman"/>
          <w:sz w:val="32"/>
          <w:szCs w:val="32"/>
          <w:lang w:val="en-US" w:eastAsia="zh-CN" w:bidi="ar"/>
        </w:rPr>
        <w:br w:type="page"/>
      </w:r>
      <w:r>
        <w:rPr>
          <w:rFonts w:hint="eastAsia" w:ascii="黑体" w:hAnsi="宋体" w:eastAsia="黑体" w:cs="黑体"/>
          <w:kern w:val="2"/>
          <w:sz w:val="40"/>
          <w:szCs w:val="40"/>
          <w:lang w:val="en-US" w:eastAsia="zh-CN" w:bidi="ar"/>
        </w:rPr>
        <w:t>案件撤销报告</w:t>
      </w:r>
    </w:p>
    <w:p>
      <w:pPr>
        <w:keepNext w:val="0"/>
        <w:keepLines w:val="0"/>
        <w:widowControl w:val="0"/>
        <w:suppressLineNumbers w:val="0"/>
        <w:spacing w:before="0" w:beforeAutospacing="0" w:after="160" w:afterAutospacing="0" w:line="560" w:lineRule="exact"/>
        <w:ind w:left="0" w:right="0"/>
        <w:jc w:val="center"/>
        <w:rPr>
          <w:rFonts w:hint="default" w:ascii="Times New Roman" w:hAnsi="Times New Roman" w:eastAsia="华文宋体" w:cs="Times New Roman"/>
          <w:sz w:val="32"/>
          <w:szCs w:val="32"/>
          <w:lang w:val="en-US"/>
        </w:rPr>
      </w:pPr>
      <w:r>
        <w:rPr>
          <w:rFonts w:hint="eastAsia" w:ascii="Times New Roman" w:hAnsi="Times New Roman" w:eastAsia="华文宋体" w:cs="Times New Roman"/>
          <w:kern w:val="2"/>
          <w:sz w:val="32"/>
          <w:szCs w:val="32"/>
          <w:lang w:val="en-US" w:eastAsia="zh-CN" w:bidi="ar"/>
        </w:rPr>
        <w:t>××年第××期</w:t>
      </w:r>
    </w:p>
    <w:p>
      <w:pPr>
        <w:keepNext w:val="0"/>
        <w:keepLines w:val="0"/>
        <w:widowControl w:val="0"/>
        <w:suppressLineNumbers w:val="0"/>
        <w:spacing w:before="0" w:beforeAutospacing="0" w:after="160" w:afterAutospacing="0" w:line="560" w:lineRule="exact"/>
        <w:ind w:left="0" w:right="0"/>
        <w:jc w:val="both"/>
        <w:rPr>
          <w:rFonts w:hint="default" w:ascii="Times New Roman" w:hAnsi="Times New Roman" w:eastAsia="仿宋_GB2312" w:cs="Times New Roman"/>
          <w:sz w:val="32"/>
          <w:szCs w:val="32"/>
          <w:lang w:val="en-US"/>
        </w:rPr>
      </w:pPr>
      <w:r>
        <w:rPr>
          <w:rFonts w:hint="eastAsia" w:ascii="等线" w:hAnsi="等线" w:eastAsia="等线" w:cs="Times New Roman"/>
          <w:kern w:val="2"/>
          <w:sz w:val="22"/>
          <w:szCs w:val="24"/>
          <w:lang w:val="en-US" w:eastAsia="zh-CN" w:bidi="ar"/>
        </w:rPr>
        <mc:AlternateContent>
          <mc:Choice Requires="wps">
            <w:drawing>
              <wp:anchor distT="0" distB="0" distL="114300" distR="114300" simplePos="0" relativeHeight="251664384" behindDoc="0" locked="0" layoutInCell="1" allowOverlap="1">
                <wp:simplePos x="0" y="0"/>
                <wp:positionH relativeFrom="column">
                  <wp:posOffset>-10795</wp:posOffset>
                </wp:positionH>
                <wp:positionV relativeFrom="paragraph">
                  <wp:posOffset>350520</wp:posOffset>
                </wp:positionV>
                <wp:extent cx="5257800" cy="635"/>
                <wp:effectExtent l="0" t="0" r="0" b="0"/>
                <wp:wrapNone/>
                <wp:docPr id="78" name="直接连接符 78"/>
                <wp:cNvGraphicFramePr/>
                <a:graphic xmlns:a="http://schemas.openxmlformats.org/drawingml/2006/main">
                  <a:graphicData uri="http://schemas.microsoft.com/office/word/2010/wordprocessingShape">
                    <wps:wsp>
                      <wps:cNvCnPr/>
                      <wps:spPr>
                        <a:xfrm>
                          <a:off x="0" y="0"/>
                          <a:ext cx="5257800" cy="635"/>
                        </a:xfrm>
                        <a:prstGeom prst="line">
                          <a:avLst/>
                        </a:prstGeom>
                        <a:ln w="2540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85pt;margin-top:27.6pt;height:0.05pt;width:414pt;z-index:251664384;mso-width-relative:page;mso-height-relative:page;" filled="f" stroked="t" coordsize="21600,21600" o:gfxdata="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MVzeDPXAAAACAEAAA8AAAAAAAAAAQAgAAAAIgAAAGRycy9kb3ducmV2LnhtbFBL&#10;AQIUABQAAAAIAIdO4kAB9Fue9wEAAOkDAAAOAAAAAAAAAAEAIAAAACYBAABkcnMvZTJvRG9jLnht&#10;bFBLBQYAAAAABgAGAFkBAACPBQAAAAA=&#10;">
                <v:fill on="f" focussize="0,0"/>
                <v:stroke weight="2pt" color="#000000" joinstyle="round"/>
                <v:imagedata o:title=""/>
                <o:lock v:ext="edit" aspectratio="f"/>
              </v:line>
            </w:pict>
          </mc:Fallback>
        </mc:AlternateContent>
      </w:r>
      <w:r>
        <w:rPr>
          <w:rFonts w:hint="eastAsia" w:ascii="Times New Roman" w:hAnsi="Times New Roman" w:eastAsia="仿宋_GB2312" w:cs="Times New Roman"/>
          <w:kern w:val="2"/>
          <w:sz w:val="32"/>
          <w:szCs w:val="32"/>
          <w:lang w:val="en-US" w:eastAsia="zh-CN" w:bidi="ar"/>
        </w:rPr>
        <w:t>报告单位：×××（盖章）</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签发人：×××</w:t>
      </w:r>
    </w:p>
    <w:p>
      <w:pPr>
        <w:keepNext w:val="0"/>
        <w:keepLines w:val="0"/>
        <w:widowControl w:val="0"/>
        <w:suppressLineNumbers w:val="0"/>
        <w:spacing w:before="0" w:beforeAutospacing="0" w:after="160" w:afterAutospacing="0" w:line="560" w:lineRule="exact"/>
        <w:ind w:left="0" w:right="0"/>
        <w:jc w:val="center"/>
        <w:rPr>
          <w:rFonts w:hint="default" w:ascii="Times New Roman" w:hAnsi="Times New Roman" w:eastAsia="华文宋体" w:cs="Times New Roman"/>
          <w:sz w:val="32"/>
          <w:szCs w:val="32"/>
          <w:lang w:val="en-US"/>
        </w:rPr>
      </w:pPr>
    </w:p>
    <w:p>
      <w:pPr>
        <w:keepNext w:val="0"/>
        <w:keepLines w:val="0"/>
        <w:widowControl w:val="0"/>
        <w:suppressLineNumbers w:val="0"/>
        <w:spacing w:before="0" w:beforeAutospacing="0" w:after="160" w:afterAutospacing="0" w:line="560" w:lineRule="exact"/>
        <w:ind w:left="0" w:right="0"/>
        <w:jc w:val="center"/>
        <w:rPr>
          <w:rFonts w:hint="default" w:ascii="Times New Roman" w:hAnsi="Times New Roman" w:eastAsia="方正小标宋_GBK" w:cs="Times New Roman"/>
          <w:sz w:val="36"/>
          <w:szCs w:val="36"/>
          <w:lang w:val="en-US"/>
        </w:rPr>
      </w:pPr>
      <w:r>
        <w:rPr>
          <w:rFonts w:hint="eastAsia" w:ascii="方正小标宋简体" w:hAnsi="方正小标宋简体" w:eastAsia="方正小标宋简体" w:cs="方正小标宋简体"/>
          <w:kern w:val="2"/>
          <w:sz w:val="36"/>
          <w:szCs w:val="36"/>
          <w:lang w:val="en-US" w:eastAsia="zh-CN" w:bidi="ar"/>
        </w:rPr>
        <w:t>关于××案件的撤销报告</w:t>
      </w:r>
    </w:p>
    <w:p>
      <w:pPr>
        <w:keepNext w:val="0"/>
        <w:keepLines w:val="0"/>
        <w:widowControl w:val="0"/>
        <w:suppressLineNumbers w:val="0"/>
        <w:spacing w:before="0" w:beforeAutospacing="0" w:after="160" w:afterAutospacing="0" w:line="560" w:lineRule="exact"/>
        <w:ind w:left="0" w:right="0"/>
        <w:jc w:val="both"/>
        <w:rPr>
          <w:rFonts w:hint="default" w:ascii="Times New Roman" w:hAnsi="Times New Roman" w:eastAsia="仿宋_GB2312" w:cs="Times New Roman"/>
          <w:sz w:val="32"/>
          <w:szCs w:val="32"/>
          <w:lang w:val="en-US"/>
        </w:rPr>
      </w:pP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（报告应当包含以下内容</w:t>
      </w:r>
    </w:p>
    <w:p>
      <w:pPr>
        <w:keepNext w:val="0"/>
        <w:keepLines w:val="0"/>
        <w:widowControl w:val="0"/>
        <w:numPr>
          <w:ilvl w:val="0"/>
          <w:numId w:val="52"/>
        </w:numPr>
        <w:suppressLineNumbers w:val="0"/>
        <w:spacing w:before="0" w:beforeAutospacing="0" w:after="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已上报的案件基本情况</w:t>
      </w: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二、据以判断撤销案件的理由及依据</w:t>
      </w:r>
      <w:bookmarkStart w:id="2934" w:name="hmcheck_09b46dad815b44aba7ae2d20a9ac4a49"/>
      <w:r>
        <w:rPr>
          <w:rFonts w:hint="eastAsia" w:ascii="Times New Roman" w:hAnsi="Times New Roman" w:eastAsia="仿宋_GB2312" w:cs="Times New Roman"/>
          <w:color w:val="auto"/>
          <w:kern w:val="2"/>
          <w:sz w:val="32"/>
          <w:szCs w:val="32"/>
          <w:shd w:val="clear" w:fill="FFFFFF"/>
          <w:lang w:val="en-US" w:eastAsia="zh-CN" w:bidi="ar"/>
        </w:rPr>
        <w:t>）</w:t>
      </w:r>
      <w:bookmarkEnd w:id="2934"/>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p>
    <w:p>
      <w:pPr>
        <w:keepNext w:val="0"/>
        <w:keepLines w:val="0"/>
        <w:widowControl w:val="0"/>
        <w:suppressLineNumbers w:val="0"/>
        <w:spacing w:before="0" w:beforeAutospacing="0" w:after="160" w:afterAutospacing="0" w:line="560" w:lineRule="exact"/>
        <w:ind w:left="0" w:right="0" w:firstLine="643"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b/>
          <w:bCs/>
          <w:kern w:val="2"/>
          <w:sz w:val="32"/>
          <w:szCs w:val="32"/>
          <w:lang w:val="en-US" w:eastAsia="zh-CN" w:bidi="ar"/>
        </w:rPr>
        <w:t>据此情况，我单位认为符合案件撤销标准，特此报告进行案件撤销。</w:t>
      </w: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承办部门：×××</w:t>
      </w: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联系人：×××</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座机：×××</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手机：×××</w:t>
      </w: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bidi="ar"/>
        </w:rPr>
        <w:t xml:space="preserve">                                </w:t>
      </w: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年</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月</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日</w:t>
      </w: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p>
    <w:p>
      <w:pPr>
        <w:keepNext w:val="0"/>
        <w:keepLines w:val="0"/>
        <w:widowControl w:val="0"/>
        <w:suppressLineNumbers w:val="0"/>
        <w:spacing w:before="0" w:beforeAutospacing="0" w:after="160" w:afterAutospacing="0" w:line="560" w:lineRule="exact"/>
        <w:ind w:left="0" w:right="0"/>
        <w:jc w:val="center"/>
        <w:rPr>
          <w:rFonts w:hint="eastAsia" w:ascii="黑体" w:hAnsi="宋体" w:eastAsia="黑体" w:cs="黑体"/>
          <w:sz w:val="40"/>
          <w:szCs w:val="40"/>
          <w:lang w:val="en-US"/>
        </w:rPr>
      </w:pPr>
      <w:r>
        <w:rPr>
          <w:rFonts w:hint="default" w:ascii="Times New Roman" w:hAnsi="Times New Roman" w:eastAsia="方正黑体_GBK" w:cs="Times New Roman"/>
          <w:sz w:val="32"/>
          <w:szCs w:val="32"/>
          <w:lang w:val="en-US" w:eastAsia="zh-CN" w:bidi="ar"/>
        </w:rPr>
        <w:br w:type="page"/>
      </w:r>
      <w:r>
        <w:rPr>
          <w:rFonts w:hint="eastAsia" w:ascii="黑体" w:hAnsi="宋体" w:eastAsia="黑体" w:cs="黑体"/>
          <w:kern w:val="2"/>
          <w:sz w:val="40"/>
          <w:szCs w:val="40"/>
          <w:lang w:val="en-US" w:eastAsia="zh-CN" w:bidi="ar"/>
        </w:rPr>
        <w:t>机构调查报告</w:t>
      </w:r>
    </w:p>
    <w:p>
      <w:pPr>
        <w:keepNext w:val="0"/>
        <w:keepLines w:val="0"/>
        <w:widowControl w:val="0"/>
        <w:suppressLineNumbers w:val="0"/>
        <w:spacing w:before="0" w:beforeAutospacing="0" w:after="160" w:afterAutospacing="0" w:line="560" w:lineRule="exact"/>
        <w:ind w:left="0" w:right="0"/>
        <w:jc w:val="center"/>
        <w:rPr>
          <w:rFonts w:hint="default" w:ascii="Times New Roman" w:hAnsi="Times New Roman" w:eastAsia="华文宋体" w:cs="Times New Roman"/>
          <w:sz w:val="32"/>
          <w:szCs w:val="32"/>
          <w:lang w:val="en-US"/>
        </w:rPr>
      </w:pPr>
      <w:r>
        <w:rPr>
          <w:rFonts w:hint="eastAsia" w:ascii="Times New Roman" w:hAnsi="Times New Roman" w:eastAsia="华文宋体" w:cs="Times New Roman"/>
          <w:kern w:val="2"/>
          <w:sz w:val="32"/>
          <w:szCs w:val="32"/>
          <w:lang w:val="en-US" w:eastAsia="zh-CN" w:bidi="ar"/>
        </w:rPr>
        <w:t>××年第××期</w:t>
      </w:r>
    </w:p>
    <w:p>
      <w:pPr>
        <w:keepNext w:val="0"/>
        <w:keepLines w:val="0"/>
        <w:widowControl w:val="0"/>
        <w:suppressLineNumbers w:val="0"/>
        <w:spacing w:before="0" w:beforeAutospacing="0" w:after="160" w:afterAutospacing="0" w:line="560" w:lineRule="exact"/>
        <w:ind w:left="0" w:right="0"/>
        <w:jc w:val="both"/>
        <w:rPr>
          <w:rFonts w:hint="default" w:ascii="Times New Roman" w:hAnsi="Times New Roman" w:eastAsia="仿宋_GB2312" w:cs="Times New Roman"/>
          <w:sz w:val="32"/>
          <w:szCs w:val="32"/>
          <w:lang w:val="en-US"/>
        </w:rPr>
      </w:pPr>
      <w:r>
        <w:rPr>
          <w:rFonts w:hint="eastAsia" w:ascii="等线" w:hAnsi="等线" w:eastAsia="等线" w:cs="Times New Roman"/>
          <w:kern w:val="2"/>
          <w:sz w:val="22"/>
          <w:szCs w:val="24"/>
          <w:lang w:val="en-US" w:eastAsia="zh-CN" w:bidi="ar"/>
        </w:rPr>
        <mc:AlternateContent>
          <mc:Choice Requires="wps">
            <w:drawing>
              <wp:anchor distT="0" distB="0" distL="114300" distR="114300" simplePos="0" relativeHeight="251665408" behindDoc="0" locked="0" layoutInCell="1" allowOverlap="1">
                <wp:simplePos x="0" y="0"/>
                <wp:positionH relativeFrom="column">
                  <wp:posOffset>-10795</wp:posOffset>
                </wp:positionH>
                <wp:positionV relativeFrom="paragraph">
                  <wp:posOffset>350520</wp:posOffset>
                </wp:positionV>
                <wp:extent cx="5257800" cy="635"/>
                <wp:effectExtent l="0" t="0" r="0" b="0"/>
                <wp:wrapNone/>
                <wp:docPr id="79" name="直接连接符 4"/>
                <wp:cNvGraphicFramePr/>
                <a:graphic xmlns:a="http://schemas.openxmlformats.org/drawingml/2006/main">
                  <a:graphicData uri="http://schemas.microsoft.com/office/word/2010/wordprocessingShape">
                    <wps:wsp>
                      <wps:cNvCnPr/>
                      <wps:spPr>
                        <a:xfrm>
                          <a:off x="0" y="0"/>
                          <a:ext cx="5257800" cy="635"/>
                        </a:xfrm>
                        <a:prstGeom prst="line">
                          <a:avLst/>
                        </a:prstGeom>
                        <a:ln w="25400" cap="flat" cmpd="sng">
                          <a:solidFill>
                            <a:srgbClr val="000000"/>
                          </a:solidFill>
                          <a:prstDash val="solid"/>
                          <a:headEnd type="none" w="med" len="med"/>
                          <a:tailEnd type="none" w="med" len="med"/>
                        </a:ln>
                      </wps:spPr>
                      <wps:bodyPr upright="1"/>
                    </wps:wsp>
                  </a:graphicData>
                </a:graphic>
              </wp:anchor>
            </w:drawing>
          </mc:Choice>
          <mc:Fallback>
            <w:pict>
              <v:line id="直接连接符 4" o:spid="_x0000_s1026" o:spt="20" style="position:absolute;left:0pt;margin-left:-0.85pt;margin-top:27.6pt;height:0.05pt;width:414pt;z-index:251665408;mso-width-relative:page;mso-height-relative:page;" filled="f" stroked="t" coordsize="21600,21600" o:gfxdata="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Fc3gz1wAAAAgBAAAPAAAAAAAAAAEAIAAAACIAAABkcnMvZG93bnJldi54bWxQ&#10;SwECFAAUAAAACACHTuJAg5LCQPgBAADoAwAADgAAAAAAAAABACAAAAAmAQAAZHJzL2Uyb0RvYy54&#10;bWxQSwUGAAAAAAYABgBZAQAAkAUAAAAA&#10;">
                <v:fill on="f" focussize="0,0"/>
                <v:stroke weight="2pt" color="#000000" joinstyle="round"/>
                <v:imagedata o:title=""/>
                <o:lock v:ext="edit" aspectratio="f"/>
              </v:line>
            </w:pict>
          </mc:Fallback>
        </mc:AlternateContent>
      </w:r>
      <w:r>
        <w:rPr>
          <w:rFonts w:hint="eastAsia" w:ascii="Times New Roman" w:hAnsi="Times New Roman" w:eastAsia="仿宋_GB2312" w:cs="Times New Roman"/>
          <w:kern w:val="2"/>
          <w:sz w:val="32"/>
          <w:szCs w:val="32"/>
          <w:lang w:val="en-US" w:eastAsia="zh-CN" w:bidi="ar"/>
        </w:rPr>
        <w:t>报告单位：×××（盖章）</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签发人：×××</w:t>
      </w:r>
    </w:p>
    <w:p>
      <w:pPr>
        <w:keepNext w:val="0"/>
        <w:keepLines w:val="0"/>
        <w:widowControl w:val="0"/>
        <w:suppressLineNumbers w:val="0"/>
        <w:spacing w:before="0" w:beforeAutospacing="0" w:after="160" w:afterAutospacing="0" w:line="560" w:lineRule="exact"/>
        <w:ind w:left="0" w:right="0"/>
        <w:jc w:val="center"/>
        <w:rPr>
          <w:rFonts w:hint="default" w:ascii="Times New Roman" w:hAnsi="Times New Roman" w:eastAsia="华文宋体" w:cs="Times New Roman"/>
          <w:sz w:val="32"/>
          <w:szCs w:val="32"/>
          <w:lang w:val="en-US"/>
        </w:rPr>
      </w:pPr>
    </w:p>
    <w:p>
      <w:pPr>
        <w:keepNext w:val="0"/>
        <w:keepLines w:val="0"/>
        <w:widowControl w:val="0"/>
        <w:suppressLineNumbers w:val="0"/>
        <w:spacing w:before="0" w:beforeAutospacing="0" w:after="160" w:afterAutospacing="0" w:line="560" w:lineRule="exact"/>
        <w:ind w:left="0" w:right="0"/>
        <w:jc w:val="center"/>
        <w:rPr>
          <w:rFonts w:hint="eastAsia" w:ascii="方正小标宋简体" w:hAnsi="方正小标宋简体" w:eastAsia="方正小标宋简体" w:cs="方正小标宋简体"/>
          <w:sz w:val="36"/>
          <w:szCs w:val="36"/>
          <w:lang w:val="en-US"/>
        </w:rPr>
      </w:pPr>
      <w:r>
        <w:rPr>
          <w:rFonts w:hint="eastAsia" w:ascii="方正小标宋简体" w:hAnsi="方正小标宋简体" w:eastAsia="方正小标宋简体" w:cs="方正小标宋简体"/>
          <w:kern w:val="2"/>
          <w:sz w:val="36"/>
          <w:szCs w:val="36"/>
          <w:lang w:val="en-US" w:eastAsia="zh-CN" w:bidi="ar"/>
        </w:rPr>
        <w:t>关于××案件的调查报告</w:t>
      </w: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（报告应当包含以下内容</w:t>
      </w: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一、案件基本情况</w:t>
      </w: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二、涉案人员基本情况</w:t>
      </w: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三、关于是否属于自查发现案件的相关意见及理由</w:t>
      </w: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四、调查组成立情况</w:t>
      </w: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五、涉案业务风险排查情况以及风险敞口</w:t>
      </w: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六、涉案业务存在的违法违规行为</w:t>
      </w: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七、机构已采取的措施</w:t>
      </w: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八、公安、司法、监察等机关侦办进展情况</w:t>
      </w: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九、其他需要说明的情况</w:t>
      </w:r>
      <w:bookmarkStart w:id="2935" w:name="hmcheck_238a641288524c258a56115cab973833"/>
      <w:r>
        <w:rPr>
          <w:rFonts w:hint="eastAsia" w:ascii="Times New Roman" w:hAnsi="Times New Roman" w:eastAsia="仿宋_GB2312" w:cs="Times New Roman"/>
          <w:color w:val="auto"/>
          <w:kern w:val="2"/>
          <w:sz w:val="32"/>
          <w:szCs w:val="32"/>
          <w:shd w:val="clear" w:fill="FFFFFF"/>
          <w:lang w:val="en-US" w:eastAsia="zh-CN" w:bidi="ar"/>
        </w:rPr>
        <w:t>）</w:t>
      </w:r>
      <w:bookmarkEnd w:id="2935"/>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承办部门：×××</w:t>
      </w: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联系人：×××</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座机：×××</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手机：×××</w:t>
      </w:r>
    </w:p>
    <w:p>
      <w:pPr>
        <w:keepNext w:val="0"/>
        <w:keepLines w:val="0"/>
        <w:widowControl w:val="0"/>
        <w:suppressLineNumbers w:val="0"/>
        <w:spacing w:before="0" w:beforeAutospacing="0" w:after="160" w:afterAutospacing="0" w:line="560" w:lineRule="exact"/>
        <w:ind w:left="0" w:right="0" w:firstLine="640" w:firstLineChars="200"/>
        <w:jc w:val="right"/>
        <w:rPr>
          <w:rFonts w:hint="default" w:ascii="Times New Roman" w:hAnsi="Times New Roman" w:eastAsia="仿宋_GB2312" w:cs="Times New Roman"/>
          <w:sz w:val="32"/>
          <w:szCs w:val="32"/>
          <w:lang w:val="en-US"/>
        </w:rPr>
      </w:pPr>
    </w:p>
    <w:p>
      <w:pPr>
        <w:keepNext w:val="0"/>
        <w:keepLines w:val="0"/>
        <w:widowControl w:val="0"/>
        <w:suppressLineNumbers w:val="0"/>
        <w:spacing w:before="0" w:beforeAutospacing="0" w:after="160" w:afterAutospacing="0" w:line="560" w:lineRule="exact"/>
        <w:ind w:left="0" w:right="0" w:firstLine="640" w:firstLineChars="200"/>
        <w:jc w:val="right"/>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年</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月</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日</w:t>
      </w:r>
    </w:p>
    <w:p>
      <w:pPr>
        <w:keepNext w:val="0"/>
        <w:keepLines w:val="0"/>
        <w:widowControl w:val="0"/>
        <w:suppressLineNumbers w:val="0"/>
        <w:spacing w:before="0" w:beforeAutospacing="0" w:after="160" w:afterAutospacing="0" w:line="560" w:lineRule="exact"/>
        <w:ind w:left="0" w:right="0"/>
        <w:jc w:val="center"/>
        <w:rPr>
          <w:rFonts w:hint="eastAsia" w:ascii="黑体" w:hAnsi="宋体" w:eastAsia="黑体" w:cs="黑体"/>
          <w:sz w:val="40"/>
          <w:szCs w:val="40"/>
          <w:lang w:val="en-US"/>
        </w:rPr>
      </w:pPr>
      <w:r>
        <w:rPr>
          <w:rFonts w:hint="default" w:ascii="Times New Roman" w:hAnsi="Times New Roman" w:eastAsia="方正黑体_GBK" w:cs="Times New Roman"/>
          <w:sz w:val="32"/>
          <w:szCs w:val="32"/>
          <w:lang w:val="en-US" w:eastAsia="zh-CN" w:bidi="ar"/>
        </w:rPr>
        <w:br w:type="page"/>
      </w:r>
      <w:r>
        <w:rPr>
          <w:rFonts w:hint="eastAsia" w:ascii="黑体" w:hAnsi="宋体" w:eastAsia="黑体" w:cs="黑体"/>
          <w:kern w:val="2"/>
          <w:sz w:val="40"/>
          <w:szCs w:val="40"/>
          <w:lang w:val="en-US" w:eastAsia="zh-CN" w:bidi="ar"/>
        </w:rPr>
        <w:t>案件延期报告</w:t>
      </w:r>
    </w:p>
    <w:p>
      <w:pPr>
        <w:keepNext w:val="0"/>
        <w:keepLines w:val="0"/>
        <w:widowControl w:val="0"/>
        <w:suppressLineNumbers w:val="0"/>
        <w:spacing w:before="0" w:beforeAutospacing="0" w:after="160" w:afterAutospacing="0" w:line="560" w:lineRule="exact"/>
        <w:ind w:left="0" w:right="0"/>
        <w:jc w:val="center"/>
        <w:rPr>
          <w:rFonts w:hint="default" w:ascii="Times New Roman" w:hAnsi="Times New Roman" w:eastAsia="华文宋体" w:cs="Times New Roman"/>
          <w:sz w:val="32"/>
          <w:szCs w:val="32"/>
          <w:lang w:val="en-US"/>
        </w:rPr>
      </w:pPr>
      <w:r>
        <w:rPr>
          <w:rFonts w:hint="eastAsia" w:ascii="Times New Roman" w:hAnsi="Times New Roman" w:eastAsia="华文宋体" w:cs="Times New Roman"/>
          <w:kern w:val="2"/>
          <w:sz w:val="32"/>
          <w:szCs w:val="32"/>
          <w:lang w:val="en-US" w:eastAsia="zh-CN" w:bidi="ar"/>
        </w:rPr>
        <w:t>××年第××期</w:t>
      </w:r>
    </w:p>
    <w:p>
      <w:pPr>
        <w:keepNext w:val="0"/>
        <w:keepLines w:val="0"/>
        <w:widowControl w:val="0"/>
        <w:suppressLineNumbers w:val="0"/>
        <w:spacing w:before="0" w:beforeAutospacing="0" w:after="160" w:afterAutospacing="0" w:line="560" w:lineRule="exact"/>
        <w:ind w:left="0" w:right="0"/>
        <w:jc w:val="both"/>
        <w:rPr>
          <w:rFonts w:hint="default" w:ascii="Times New Roman" w:hAnsi="Times New Roman" w:eastAsia="仿宋_GB2312" w:cs="Times New Roman"/>
          <w:sz w:val="32"/>
          <w:szCs w:val="32"/>
          <w:lang w:val="en-US"/>
        </w:rPr>
      </w:pPr>
      <w:r>
        <w:rPr>
          <w:rFonts w:hint="eastAsia" w:ascii="等线" w:hAnsi="等线" w:eastAsia="等线" w:cs="Times New Roman"/>
          <w:kern w:val="2"/>
          <w:sz w:val="22"/>
          <w:szCs w:val="24"/>
          <w:lang w:val="en-US" w:eastAsia="zh-CN" w:bidi="ar"/>
        </w:rPr>
        <mc:AlternateContent>
          <mc:Choice Requires="wps">
            <w:drawing>
              <wp:anchor distT="0" distB="0" distL="114300" distR="114300" simplePos="0" relativeHeight="251671552" behindDoc="0" locked="0" layoutInCell="1" allowOverlap="1">
                <wp:simplePos x="0" y="0"/>
                <wp:positionH relativeFrom="column">
                  <wp:posOffset>-10795</wp:posOffset>
                </wp:positionH>
                <wp:positionV relativeFrom="paragraph">
                  <wp:posOffset>350520</wp:posOffset>
                </wp:positionV>
                <wp:extent cx="5257800" cy="635"/>
                <wp:effectExtent l="0" t="0" r="0" b="0"/>
                <wp:wrapNone/>
                <wp:docPr id="80" name="直接连接符 3"/>
                <wp:cNvGraphicFramePr/>
                <a:graphic xmlns:a="http://schemas.openxmlformats.org/drawingml/2006/main">
                  <a:graphicData uri="http://schemas.microsoft.com/office/word/2010/wordprocessingShape">
                    <wps:wsp>
                      <wps:cNvCnPr/>
                      <wps:spPr>
                        <a:xfrm>
                          <a:off x="0" y="0"/>
                          <a:ext cx="5257800" cy="635"/>
                        </a:xfrm>
                        <a:prstGeom prst="line">
                          <a:avLst/>
                        </a:prstGeom>
                        <a:ln w="25400" cap="flat" cmpd="sng">
                          <a:solidFill>
                            <a:srgbClr val="000000"/>
                          </a:solidFill>
                          <a:prstDash val="solid"/>
                          <a:headEnd type="none" w="med" len="med"/>
                          <a:tailEnd type="none" w="med" len="med"/>
                        </a:ln>
                      </wps:spPr>
                      <wps:bodyPr upright="1"/>
                    </wps:wsp>
                  </a:graphicData>
                </a:graphic>
              </wp:anchor>
            </w:drawing>
          </mc:Choice>
          <mc:Fallback>
            <w:pict>
              <v:line id="直接连接符 3" o:spid="_x0000_s1026" o:spt="20" style="position:absolute;left:0pt;margin-left:-0.85pt;margin-top:27.6pt;height:0.05pt;width:414pt;z-index:251671552;mso-width-relative:page;mso-height-relative:page;" filled="f" stroked="t" coordsize="21600,21600" o:gfxdata="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MVzeDPXAAAACAEAAA8AAAAAAAAAAQAgAAAAIgAAAGRycy9kb3ducmV2LnhtbFBL&#10;AQIUABQAAAAIAIdO4kC+cyXu9wEAAOgDAAAOAAAAAAAAAAEAIAAAACYBAABkcnMvZTJvRG9jLnht&#10;bFBLBQYAAAAABgAGAFkBAACPBQAAAAA=&#10;">
                <v:fill on="f" focussize="0,0"/>
                <v:stroke weight="2pt" color="#000000" joinstyle="round"/>
                <v:imagedata o:title=""/>
                <o:lock v:ext="edit" aspectratio="f"/>
              </v:line>
            </w:pict>
          </mc:Fallback>
        </mc:AlternateContent>
      </w:r>
      <w:r>
        <w:rPr>
          <w:rFonts w:hint="eastAsia" w:ascii="Times New Roman" w:hAnsi="Times New Roman" w:eastAsia="仿宋_GB2312" w:cs="Times New Roman"/>
          <w:kern w:val="2"/>
          <w:sz w:val="32"/>
          <w:szCs w:val="32"/>
          <w:lang w:val="en-US" w:eastAsia="zh-CN" w:bidi="ar"/>
        </w:rPr>
        <w:t>报告单位：×××（盖章）</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签发人：×××</w:t>
      </w:r>
    </w:p>
    <w:p>
      <w:pPr>
        <w:keepNext w:val="0"/>
        <w:keepLines w:val="0"/>
        <w:widowControl w:val="0"/>
        <w:suppressLineNumbers w:val="0"/>
        <w:spacing w:before="0" w:beforeAutospacing="0" w:after="160" w:afterAutospacing="0" w:line="560" w:lineRule="exact"/>
        <w:ind w:left="0" w:right="0"/>
        <w:jc w:val="center"/>
        <w:rPr>
          <w:rFonts w:hint="default" w:ascii="Times New Roman" w:hAnsi="Times New Roman" w:eastAsia="华文宋体" w:cs="Times New Roman"/>
          <w:sz w:val="32"/>
          <w:szCs w:val="32"/>
          <w:lang w:val="en-US"/>
        </w:rPr>
      </w:pPr>
    </w:p>
    <w:p>
      <w:pPr>
        <w:keepNext w:val="0"/>
        <w:keepLines w:val="0"/>
        <w:widowControl w:val="0"/>
        <w:suppressLineNumbers w:val="0"/>
        <w:spacing w:before="0" w:beforeAutospacing="0" w:after="160" w:afterAutospacing="0" w:line="560" w:lineRule="exact"/>
        <w:ind w:left="0" w:right="0"/>
        <w:jc w:val="center"/>
        <w:rPr>
          <w:rFonts w:hint="eastAsia" w:ascii="方正小标宋简体" w:hAnsi="方正小标宋简体" w:eastAsia="方正小标宋简体" w:cs="方正小标宋简体"/>
          <w:sz w:val="36"/>
          <w:szCs w:val="36"/>
          <w:lang w:val="en-US"/>
        </w:rPr>
      </w:pPr>
      <w:r>
        <w:rPr>
          <w:rFonts w:hint="eastAsia" w:ascii="方正小标宋简体" w:hAnsi="方正小标宋简体" w:eastAsia="方正小标宋简体" w:cs="方正小标宋简体"/>
          <w:kern w:val="2"/>
          <w:sz w:val="36"/>
          <w:szCs w:val="36"/>
          <w:lang w:val="en-US" w:eastAsia="zh-CN" w:bidi="ar"/>
        </w:rPr>
        <w:t>关于××案件的延期报告</w:t>
      </w: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（报告应当包含以下内容</w:t>
      </w: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一、案件基本情况</w:t>
      </w: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二、公安、司法、监察等机关侦办进展情况</w:t>
      </w: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三、延期理由</w:t>
      </w: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四、其他需要说明的情况</w:t>
      </w:r>
      <w:bookmarkStart w:id="2936" w:name="hmcheck_6d0937f6e3624bc2923f4d8b78c9ef57"/>
      <w:r>
        <w:rPr>
          <w:rFonts w:hint="eastAsia" w:ascii="Times New Roman" w:hAnsi="Times New Roman" w:eastAsia="仿宋_GB2312" w:cs="Times New Roman"/>
          <w:color w:val="auto"/>
          <w:kern w:val="2"/>
          <w:sz w:val="32"/>
          <w:szCs w:val="32"/>
          <w:shd w:val="clear" w:fill="FFFFFF"/>
          <w:lang w:val="en-US" w:eastAsia="zh-CN" w:bidi="ar"/>
        </w:rPr>
        <w:t>）</w:t>
      </w:r>
      <w:bookmarkEnd w:id="2936"/>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承办部门：×××</w:t>
      </w: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联系人：×××</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座机：×××</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手机：×××</w:t>
      </w: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bidi="ar"/>
        </w:rPr>
        <w:t xml:space="preserve">                                  </w:t>
      </w:r>
    </w:p>
    <w:p>
      <w:pPr>
        <w:keepNext w:val="0"/>
        <w:keepLines w:val="0"/>
        <w:widowControl w:val="0"/>
        <w:suppressLineNumbers w:val="0"/>
        <w:spacing w:before="0" w:beforeAutospacing="0" w:after="160" w:afterAutospacing="0" w:line="560" w:lineRule="exact"/>
        <w:ind w:left="0" w:right="0" w:firstLine="640" w:firstLineChars="200"/>
        <w:jc w:val="right"/>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年</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月</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日</w:t>
      </w:r>
    </w:p>
    <w:p>
      <w:pPr>
        <w:keepNext w:val="0"/>
        <w:keepLines w:val="0"/>
        <w:widowControl w:val="0"/>
        <w:suppressLineNumbers w:val="0"/>
        <w:spacing w:before="0" w:beforeAutospacing="0" w:after="160" w:afterAutospacing="0" w:line="560" w:lineRule="exact"/>
        <w:ind w:left="0" w:right="0"/>
        <w:jc w:val="center"/>
        <w:rPr>
          <w:rFonts w:hint="eastAsia" w:ascii="黑体" w:hAnsi="宋体" w:eastAsia="黑体" w:cs="黑体"/>
          <w:sz w:val="40"/>
          <w:szCs w:val="40"/>
          <w:lang w:val="en-US"/>
        </w:rPr>
      </w:pPr>
      <w:r>
        <w:rPr>
          <w:rFonts w:hint="default" w:ascii="Times New Roman" w:hAnsi="Times New Roman" w:eastAsia="方正黑体_GBK" w:cs="Times New Roman"/>
          <w:sz w:val="32"/>
          <w:szCs w:val="32"/>
          <w:lang w:val="en-US" w:eastAsia="zh-CN" w:bidi="ar"/>
        </w:rPr>
        <w:br w:type="page"/>
      </w:r>
      <w:r>
        <w:rPr>
          <w:rFonts w:hint="eastAsia" w:ascii="黑体" w:hAnsi="宋体" w:eastAsia="黑体" w:cs="黑体"/>
          <w:kern w:val="2"/>
          <w:sz w:val="40"/>
          <w:szCs w:val="40"/>
          <w:lang w:val="en-US" w:eastAsia="zh-CN" w:bidi="ar"/>
        </w:rPr>
        <w:t>机构审结报告</w:t>
      </w:r>
    </w:p>
    <w:p>
      <w:pPr>
        <w:keepNext w:val="0"/>
        <w:keepLines w:val="0"/>
        <w:widowControl w:val="0"/>
        <w:suppressLineNumbers w:val="0"/>
        <w:spacing w:before="0" w:beforeAutospacing="0" w:after="160" w:afterAutospacing="0" w:line="560" w:lineRule="exact"/>
        <w:ind w:left="0" w:right="0"/>
        <w:jc w:val="center"/>
        <w:rPr>
          <w:rFonts w:hint="default" w:ascii="Times New Roman" w:hAnsi="Times New Roman" w:eastAsia="华文宋体" w:cs="Times New Roman"/>
          <w:sz w:val="32"/>
          <w:szCs w:val="32"/>
          <w:lang w:val="en-US"/>
        </w:rPr>
      </w:pPr>
      <w:r>
        <w:rPr>
          <w:rFonts w:hint="eastAsia" w:ascii="Times New Roman" w:hAnsi="Times New Roman" w:eastAsia="华文宋体" w:cs="Times New Roman"/>
          <w:kern w:val="2"/>
          <w:sz w:val="32"/>
          <w:szCs w:val="32"/>
          <w:lang w:val="en-US" w:eastAsia="zh-CN" w:bidi="ar"/>
        </w:rPr>
        <w:t>××年第××期</w:t>
      </w:r>
    </w:p>
    <w:p>
      <w:pPr>
        <w:keepNext w:val="0"/>
        <w:keepLines w:val="0"/>
        <w:widowControl w:val="0"/>
        <w:suppressLineNumbers w:val="0"/>
        <w:spacing w:before="0" w:beforeAutospacing="0" w:after="160" w:afterAutospacing="0" w:line="560" w:lineRule="exact"/>
        <w:ind w:left="0" w:right="0"/>
        <w:jc w:val="both"/>
        <w:rPr>
          <w:rFonts w:hint="default" w:ascii="Times New Roman" w:hAnsi="Times New Roman" w:eastAsia="仿宋_GB2312" w:cs="Times New Roman"/>
          <w:sz w:val="32"/>
          <w:szCs w:val="32"/>
          <w:lang w:val="en-US"/>
        </w:rPr>
      </w:pPr>
      <w:r>
        <w:rPr>
          <w:rFonts w:hint="eastAsia" w:ascii="等线" w:hAnsi="等线" w:eastAsia="等线" w:cs="Times New Roman"/>
          <w:kern w:val="2"/>
          <w:sz w:val="22"/>
          <w:szCs w:val="24"/>
          <w:lang w:val="en-US" w:eastAsia="zh-CN" w:bidi="ar"/>
        </w:rPr>
        <mc:AlternateContent>
          <mc:Choice Requires="wps">
            <w:drawing>
              <wp:anchor distT="0" distB="0" distL="114300" distR="114300" simplePos="0" relativeHeight="251666432" behindDoc="0" locked="0" layoutInCell="1" allowOverlap="1">
                <wp:simplePos x="0" y="0"/>
                <wp:positionH relativeFrom="column">
                  <wp:posOffset>-10795</wp:posOffset>
                </wp:positionH>
                <wp:positionV relativeFrom="paragraph">
                  <wp:posOffset>350520</wp:posOffset>
                </wp:positionV>
                <wp:extent cx="5257800" cy="635"/>
                <wp:effectExtent l="0" t="0" r="0" b="0"/>
                <wp:wrapNone/>
                <wp:docPr id="81" name="直接连接符 2"/>
                <wp:cNvGraphicFramePr/>
                <a:graphic xmlns:a="http://schemas.openxmlformats.org/drawingml/2006/main">
                  <a:graphicData uri="http://schemas.microsoft.com/office/word/2010/wordprocessingShape">
                    <wps:wsp>
                      <wps:cNvCnPr/>
                      <wps:spPr>
                        <a:xfrm>
                          <a:off x="0" y="0"/>
                          <a:ext cx="5257800" cy="635"/>
                        </a:xfrm>
                        <a:prstGeom prst="line">
                          <a:avLst/>
                        </a:prstGeom>
                        <a:ln w="25400" cap="flat" cmpd="sng">
                          <a:solidFill>
                            <a:srgbClr val="000000"/>
                          </a:solidFill>
                          <a:prstDash val="solid"/>
                          <a:headEnd type="none" w="med" len="med"/>
                          <a:tailEnd type="none" w="med" len="med"/>
                        </a:ln>
                      </wps:spPr>
                      <wps:bodyPr upright="1"/>
                    </wps:wsp>
                  </a:graphicData>
                </a:graphic>
              </wp:anchor>
            </w:drawing>
          </mc:Choice>
          <mc:Fallback>
            <w:pict>
              <v:line id="直接连接符 2" o:spid="_x0000_s1026" o:spt="20" style="position:absolute;left:0pt;margin-left:-0.85pt;margin-top:27.6pt;height:0.05pt;width:414pt;z-index:251666432;mso-width-relative:page;mso-height-relative:page;" filled="f" stroked="t" coordsize="21600,21600" o:gfxdata="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xXN4M9cAAAAIAQAADwAAAAAAAAABACAAAAAiAAAAZHJzL2Rvd25yZXYueG1sUEsB&#10;AhQAFAAAAAgAh07iQLmtFz/2AQAA6AMAAA4AAAAAAAAAAQAgAAAAJgEAAGRycy9lMm9Eb2MueG1s&#10;UEsFBgAAAAAGAAYAWQEAAI4FAAAAAA==&#10;">
                <v:fill on="f" focussize="0,0"/>
                <v:stroke weight="2pt" color="#000000" joinstyle="round"/>
                <v:imagedata o:title=""/>
                <o:lock v:ext="edit" aspectratio="f"/>
              </v:line>
            </w:pict>
          </mc:Fallback>
        </mc:AlternateContent>
      </w:r>
      <w:r>
        <w:rPr>
          <w:rFonts w:hint="eastAsia" w:ascii="Times New Roman" w:hAnsi="Times New Roman" w:eastAsia="仿宋_GB2312" w:cs="Times New Roman"/>
          <w:kern w:val="2"/>
          <w:sz w:val="32"/>
          <w:szCs w:val="32"/>
          <w:lang w:val="en-US" w:eastAsia="zh-CN" w:bidi="ar"/>
        </w:rPr>
        <w:t>报告单位：×××（盖章）</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签发人：×××</w:t>
      </w:r>
    </w:p>
    <w:p>
      <w:pPr>
        <w:keepNext w:val="0"/>
        <w:keepLines w:val="0"/>
        <w:widowControl w:val="0"/>
        <w:suppressLineNumbers w:val="0"/>
        <w:spacing w:before="0" w:beforeAutospacing="0" w:after="160" w:afterAutospacing="0" w:line="560" w:lineRule="exact"/>
        <w:ind w:left="0" w:right="0"/>
        <w:jc w:val="center"/>
        <w:rPr>
          <w:rFonts w:hint="default" w:ascii="Times New Roman" w:hAnsi="Times New Roman" w:eastAsia="华文宋体" w:cs="Times New Roman"/>
          <w:sz w:val="32"/>
          <w:szCs w:val="32"/>
          <w:lang w:val="en-US"/>
        </w:rPr>
      </w:pPr>
    </w:p>
    <w:p>
      <w:pPr>
        <w:keepNext w:val="0"/>
        <w:keepLines w:val="0"/>
        <w:widowControl w:val="0"/>
        <w:suppressLineNumbers w:val="0"/>
        <w:spacing w:before="0" w:beforeAutospacing="0" w:after="160" w:afterAutospacing="0" w:line="560" w:lineRule="exact"/>
        <w:ind w:left="0" w:right="0"/>
        <w:jc w:val="center"/>
        <w:rPr>
          <w:rFonts w:hint="eastAsia" w:ascii="方正小标宋简体" w:hAnsi="方正小标宋简体" w:eastAsia="方正小标宋简体" w:cs="方正小标宋简体"/>
          <w:sz w:val="36"/>
          <w:szCs w:val="36"/>
          <w:lang w:val="en-US"/>
        </w:rPr>
      </w:pPr>
      <w:r>
        <w:rPr>
          <w:rFonts w:hint="eastAsia" w:ascii="方正小标宋简体" w:hAnsi="方正小标宋简体" w:eastAsia="方正小标宋简体" w:cs="方正小标宋简体"/>
          <w:kern w:val="2"/>
          <w:sz w:val="36"/>
          <w:szCs w:val="36"/>
          <w:lang w:val="en-US" w:eastAsia="zh-CN" w:bidi="ar"/>
        </w:rPr>
        <w:t>关于××案件的审结报告</w:t>
      </w:r>
    </w:p>
    <w:p>
      <w:pPr>
        <w:keepNext w:val="0"/>
        <w:keepLines w:val="0"/>
        <w:widowControl w:val="0"/>
        <w:suppressLineNumbers w:val="0"/>
        <w:spacing w:before="0" w:beforeAutospacing="0" w:after="160" w:afterAutospacing="0" w:line="560" w:lineRule="exact"/>
        <w:ind w:left="0" w:right="0"/>
        <w:jc w:val="both"/>
        <w:rPr>
          <w:rFonts w:hint="default" w:ascii="Times New Roman" w:hAnsi="Times New Roman" w:eastAsia="仿宋_GB2312" w:cs="Times New Roman"/>
          <w:sz w:val="32"/>
          <w:szCs w:val="32"/>
          <w:lang w:val="en-US"/>
        </w:rPr>
      </w:pP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（报告应当包含以下内容</w:t>
      </w:r>
    </w:p>
    <w:p>
      <w:pPr>
        <w:keepNext w:val="0"/>
        <w:keepLines w:val="0"/>
        <w:widowControl w:val="0"/>
        <w:suppressLineNumbers w:val="0"/>
        <w:spacing w:before="0" w:beforeAutospacing="0" w:after="160" w:afterAutospacing="0" w:line="560" w:lineRule="exact"/>
        <w:ind w:left="0" w:right="0"/>
        <w:jc w:val="both"/>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一、案件基本情况</w:t>
      </w: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二、机构调查工作情况</w:t>
      </w: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三、机构追责问责结果</w:t>
      </w: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四、机构整改方案</w:t>
      </w:r>
    </w:p>
    <w:p>
      <w:pPr>
        <w:keepNext w:val="0"/>
        <w:keepLines w:val="0"/>
        <w:widowControl w:val="0"/>
        <w:suppressLineNumbers w:val="0"/>
        <w:spacing w:before="0" w:beforeAutospacing="0" w:after="160" w:afterAutospacing="0" w:line="560" w:lineRule="exact"/>
        <w:ind w:left="630" w:right="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五、公安、司法、监察等机关侦办进展情况</w:t>
      </w:r>
    </w:p>
    <w:p>
      <w:pPr>
        <w:keepNext w:val="0"/>
        <w:keepLines w:val="0"/>
        <w:widowControl w:val="0"/>
        <w:suppressLineNumbers w:val="0"/>
        <w:spacing w:before="0" w:beforeAutospacing="0" w:after="160" w:afterAutospacing="0" w:line="560" w:lineRule="exact"/>
        <w:ind w:left="630" w:right="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六、其他需要说明的情况</w:t>
      </w:r>
      <w:bookmarkStart w:id="2937" w:name="hmcheck_31c4b91ce40e4e79b864eecf478ccff3"/>
      <w:r>
        <w:rPr>
          <w:rFonts w:hint="eastAsia" w:ascii="Times New Roman" w:hAnsi="Times New Roman" w:eastAsia="仿宋_GB2312" w:cs="Times New Roman"/>
          <w:color w:val="auto"/>
          <w:kern w:val="2"/>
          <w:sz w:val="32"/>
          <w:szCs w:val="32"/>
          <w:shd w:val="clear" w:fill="FFFFFF"/>
          <w:lang w:val="en-US" w:eastAsia="zh-CN" w:bidi="ar"/>
        </w:rPr>
        <w:t>）</w:t>
      </w:r>
      <w:bookmarkEnd w:id="2937"/>
    </w:p>
    <w:p>
      <w:pPr>
        <w:keepNext w:val="0"/>
        <w:keepLines w:val="0"/>
        <w:widowControl w:val="0"/>
        <w:suppressLineNumbers w:val="0"/>
        <w:spacing w:before="0" w:beforeAutospacing="0" w:after="160" w:afterAutospacing="0" w:line="560" w:lineRule="exact"/>
        <w:ind w:left="0" w:right="0" w:firstLine="643"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b/>
          <w:bCs/>
          <w:kern w:val="2"/>
          <w:sz w:val="32"/>
          <w:szCs w:val="32"/>
          <w:lang w:val="en-US" w:eastAsia="zh-CN" w:bidi="ar"/>
        </w:rPr>
        <w:t>据此情况，我单位申请审结案件。</w:t>
      </w: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附件：问责相关材料</w:t>
      </w: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承办部门：×××</w:t>
      </w: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联系人：×××</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座机：×××</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手机：×××</w:t>
      </w:r>
      <w:r>
        <w:rPr>
          <w:rFonts w:hint="default" w:ascii="Times New Roman" w:hAnsi="Times New Roman" w:eastAsia="仿宋_GB2312" w:cs="Times New Roman"/>
          <w:kern w:val="2"/>
          <w:sz w:val="32"/>
          <w:szCs w:val="32"/>
          <w:lang w:val="en-US" w:eastAsia="zh-CN" w:bidi="ar"/>
        </w:rPr>
        <w:t xml:space="preserve">  </w:t>
      </w: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年</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月</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日</w:t>
      </w:r>
    </w:p>
    <w:p>
      <w:pPr>
        <w:keepNext w:val="0"/>
        <w:keepLines w:val="0"/>
        <w:widowControl w:val="0"/>
        <w:suppressLineNumbers w:val="0"/>
        <w:spacing w:before="0" w:beforeAutospacing="0" w:after="160" w:afterAutospacing="0" w:line="560" w:lineRule="exact"/>
        <w:ind w:left="0" w:right="0"/>
        <w:jc w:val="center"/>
        <w:rPr>
          <w:rFonts w:hint="default" w:ascii="Times New Roman" w:hAnsi="Times New Roman" w:eastAsia="方正黑体_GBK" w:cs="Times New Roman"/>
          <w:sz w:val="32"/>
          <w:szCs w:val="32"/>
          <w:lang w:val="en-US"/>
        </w:rPr>
      </w:pPr>
      <w:r>
        <w:rPr>
          <w:rFonts w:hint="default" w:ascii="Times New Roman" w:hAnsi="Times New Roman" w:eastAsia="方正黑体_GBK" w:cs="Times New Roman"/>
          <w:sz w:val="32"/>
          <w:szCs w:val="32"/>
          <w:lang w:val="en-US" w:eastAsia="zh-CN" w:bidi="ar"/>
        </w:rPr>
        <w:br w:type="page"/>
      </w:r>
      <w:r>
        <w:rPr>
          <w:rFonts w:hint="eastAsia" w:ascii="黑体" w:hAnsi="宋体" w:eastAsia="黑体" w:cs="黑体"/>
          <w:kern w:val="2"/>
          <w:sz w:val="40"/>
          <w:szCs w:val="40"/>
          <w:lang w:val="en-US" w:eastAsia="zh-CN" w:bidi="ar"/>
        </w:rPr>
        <w:t>监管审结报告</w:t>
      </w:r>
    </w:p>
    <w:p>
      <w:pPr>
        <w:keepNext w:val="0"/>
        <w:keepLines w:val="0"/>
        <w:widowControl w:val="0"/>
        <w:suppressLineNumbers w:val="0"/>
        <w:spacing w:before="0" w:beforeAutospacing="0" w:after="160" w:afterAutospacing="0" w:line="560" w:lineRule="exact"/>
        <w:ind w:left="0" w:right="0"/>
        <w:jc w:val="center"/>
        <w:rPr>
          <w:rFonts w:hint="default" w:ascii="Times New Roman" w:hAnsi="Times New Roman" w:eastAsia="华文宋体" w:cs="Times New Roman"/>
          <w:sz w:val="32"/>
          <w:szCs w:val="32"/>
          <w:lang w:val="en-US"/>
        </w:rPr>
      </w:pPr>
      <w:r>
        <w:rPr>
          <w:rFonts w:hint="eastAsia" w:ascii="Times New Roman" w:hAnsi="Times New Roman" w:eastAsia="华文宋体" w:cs="Times New Roman"/>
          <w:kern w:val="2"/>
          <w:sz w:val="32"/>
          <w:szCs w:val="32"/>
          <w:lang w:val="en-US" w:eastAsia="zh-CN" w:bidi="ar"/>
        </w:rPr>
        <w:t>××年第××期</w:t>
      </w:r>
    </w:p>
    <w:p>
      <w:pPr>
        <w:keepNext w:val="0"/>
        <w:keepLines w:val="0"/>
        <w:widowControl w:val="0"/>
        <w:suppressLineNumbers w:val="0"/>
        <w:spacing w:before="0" w:beforeAutospacing="0" w:after="160" w:afterAutospacing="0" w:line="560" w:lineRule="exact"/>
        <w:ind w:left="0" w:right="0"/>
        <w:jc w:val="both"/>
        <w:rPr>
          <w:rFonts w:hint="default" w:ascii="Times New Roman" w:hAnsi="Times New Roman" w:eastAsia="仿宋_GB2312" w:cs="Times New Roman"/>
          <w:sz w:val="32"/>
          <w:szCs w:val="32"/>
          <w:lang w:val="en-US"/>
        </w:rPr>
      </w:pPr>
      <w:r>
        <w:rPr>
          <w:rFonts w:hint="eastAsia" w:ascii="等线" w:hAnsi="等线" w:eastAsia="等线" w:cs="Times New Roman"/>
          <w:kern w:val="2"/>
          <w:sz w:val="22"/>
          <w:szCs w:val="24"/>
          <w:lang w:val="en-US" w:eastAsia="zh-CN" w:bidi="ar"/>
        </w:rPr>
        <mc:AlternateContent>
          <mc:Choice Requires="wps">
            <w:drawing>
              <wp:anchor distT="0" distB="0" distL="114300" distR="114300" simplePos="0" relativeHeight="251668480" behindDoc="0" locked="0" layoutInCell="1" allowOverlap="1">
                <wp:simplePos x="0" y="0"/>
                <wp:positionH relativeFrom="column">
                  <wp:posOffset>-10795</wp:posOffset>
                </wp:positionH>
                <wp:positionV relativeFrom="paragraph">
                  <wp:posOffset>350520</wp:posOffset>
                </wp:positionV>
                <wp:extent cx="5257800" cy="635"/>
                <wp:effectExtent l="0" t="0" r="0" b="0"/>
                <wp:wrapNone/>
                <wp:docPr id="82" name="直接连接符 1"/>
                <wp:cNvGraphicFramePr/>
                <a:graphic xmlns:a="http://schemas.openxmlformats.org/drawingml/2006/main">
                  <a:graphicData uri="http://schemas.microsoft.com/office/word/2010/wordprocessingShape">
                    <wps:wsp>
                      <wps:cNvCnPr/>
                      <wps:spPr>
                        <a:xfrm>
                          <a:off x="0" y="0"/>
                          <a:ext cx="5257800" cy="635"/>
                        </a:xfrm>
                        <a:prstGeom prst="line">
                          <a:avLst/>
                        </a:prstGeom>
                        <a:ln w="25400" cap="flat" cmpd="sng">
                          <a:solidFill>
                            <a:srgbClr val="000000"/>
                          </a:solidFill>
                          <a:prstDash val="solid"/>
                          <a:headEnd type="none" w="med" len="med"/>
                          <a:tailEnd type="none" w="med" len="med"/>
                        </a:ln>
                      </wps:spPr>
                      <wps:bodyPr upright="1"/>
                    </wps:wsp>
                  </a:graphicData>
                </a:graphic>
              </wp:anchor>
            </w:drawing>
          </mc:Choice>
          <mc:Fallback>
            <w:pict>
              <v:line id="直接连接符 1" o:spid="_x0000_s1026" o:spt="20" style="position:absolute;left:0pt;margin-left:-0.85pt;margin-top:27.6pt;height:0.05pt;width:414pt;z-index:251668480;mso-width-relative:page;mso-height-relative:page;" filled="f" stroked="t" coordsize="21600,21600" o:gfxdata="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Fc3gz1wAAAAgBAAAPAAAAAAAAAAEAIAAAACIAAABkcnMvZG93bnJldi54bWxQSwEC&#10;FAAUAAAACACHTuJA8ckxl/UBAADoAwAADgAAAAAAAAABACAAAAAmAQAAZHJzL2Uyb0RvYy54bWxQ&#10;SwUGAAAAAAYABgBZAQAAjQUAAAAA&#10;">
                <v:fill on="f" focussize="0,0"/>
                <v:stroke weight="2pt" color="#000000" joinstyle="round"/>
                <v:imagedata o:title=""/>
                <o:lock v:ext="edit" aspectratio="f"/>
              </v:line>
            </w:pict>
          </mc:Fallback>
        </mc:AlternateContent>
      </w:r>
      <w:r>
        <w:rPr>
          <w:rFonts w:hint="eastAsia" w:ascii="Times New Roman" w:hAnsi="Times New Roman" w:eastAsia="仿宋_GB2312" w:cs="Times New Roman"/>
          <w:kern w:val="2"/>
          <w:sz w:val="32"/>
          <w:szCs w:val="32"/>
          <w:lang w:val="en-US" w:eastAsia="zh-CN" w:bidi="ar"/>
        </w:rPr>
        <w:t>报告单位：×××（盖章）</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签发人：×××</w:t>
      </w:r>
    </w:p>
    <w:p>
      <w:pPr>
        <w:keepNext w:val="0"/>
        <w:keepLines w:val="0"/>
        <w:widowControl w:val="0"/>
        <w:suppressLineNumbers w:val="0"/>
        <w:spacing w:before="0" w:beforeAutospacing="0" w:after="160" w:afterAutospacing="0" w:line="560" w:lineRule="exact"/>
        <w:ind w:left="0" w:right="0"/>
        <w:jc w:val="center"/>
        <w:rPr>
          <w:rFonts w:hint="default" w:ascii="Times New Roman" w:hAnsi="Times New Roman" w:eastAsia="华文宋体" w:cs="Times New Roman"/>
          <w:sz w:val="32"/>
          <w:szCs w:val="32"/>
          <w:lang w:val="en-US"/>
        </w:rPr>
      </w:pPr>
    </w:p>
    <w:p>
      <w:pPr>
        <w:keepNext w:val="0"/>
        <w:keepLines w:val="0"/>
        <w:widowControl w:val="0"/>
        <w:suppressLineNumbers w:val="0"/>
        <w:spacing w:before="0" w:beforeAutospacing="0" w:after="160" w:afterAutospacing="0" w:line="560" w:lineRule="exact"/>
        <w:ind w:left="0" w:right="0"/>
        <w:jc w:val="center"/>
        <w:rPr>
          <w:rFonts w:hint="eastAsia" w:ascii="方正小标宋简体" w:hAnsi="方正小标宋简体" w:eastAsia="方正小标宋简体" w:cs="方正小标宋简体"/>
          <w:sz w:val="36"/>
          <w:szCs w:val="36"/>
          <w:lang w:val="en-US"/>
        </w:rPr>
      </w:pPr>
      <w:r>
        <w:rPr>
          <w:rFonts w:hint="eastAsia" w:ascii="方正小标宋简体" w:hAnsi="方正小标宋简体" w:eastAsia="方正小标宋简体" w:cs="方正小标宋简体"/>
          <w:kern w:val="2"/>
          <w:sz w:val="36"/>
          <w:szCs w:val="36"/>
          <w:lang w:val="en-US" w:eastAsia="zh-CN" w:bidi="ar"/>
        </w:rPr>
        <w:t>关于××案件的审结报告</w:t>
      </w: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（报告应当包含以下内容</w:t>
      </w:r>
    </w:p>
    <w:p>
      <w:pPr>
        <w:keepNext w:val="0"/>
        <w:keepLines w:val="0"/>
        <w:widowControl w:val="0"/>
        <w:suppressLineNumbers w:val="0"/>
        <w:spacing w:before="0" w:beforeAutospacing="0" w:after="160" w:afterAutospacing="0" w:line="560" w:lineRule="exact"/>
        <w:ind w:left="0" w:right="0"/>
        <w:jc w:val="both"/>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一、案件基本情况</w:t>
      </w: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二、涉案人员基本情况</w:t>
      </w: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三、涉案业务风险排查情况以及风险敞口</w:t>
      </w: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四、关于是否为自查发现案件的相关结论</w:t>
      </w: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五、机构追责问责结果</w:t>
      </w: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六、机构整改方案</w:t>
      </w: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七、对案发机构和案件责任人员违法违规行为核查情况</w:t>
      </w: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八、已采取的监管措施</w:t>
      </w: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九、行政处罚结果或者不予行政处罚的理由</w:t>
      </w: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十、公安、司法、监察等机关侦办进展情况</w:t>
      </w:r>
    </w:p>
    <w:p>
      <w:pPr>
        <w:keepNext w:val="0"/>
        <w:keepLines w:val="0"/>
        <w:widowControl w:val="0"/>
        <w:suppressLineNumbers w:val="0"/>
        <w:spacing w:before="0" w:beforeAutospacing="0" w:after="160" w:afterAutospacing="0" w:line="560" w:lineRule="exact"/>
        <w:ind w:left="0" w:right="0"/>
        <w:jc w:val="both"/>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十一、其他需要说明的情况</w:t>
      </w:r>
      <w:bookmarkStart w:id="2938" w:name="hmcheck_8246215b1801423f8b724da87a16058d"/>
      <w:r>
        <w:rPr>
          <w:rFonts w:hint="eastAsia" w:ascii="Times New Roman" w:hAnsi="Times New Roman" w:eastAsia="仿宋_GB2312" w:cs="Times New Roman"/>
          <w:color w:val="auto"/>
          <w:kern w:val="2"/>
          <w:sz w:val="32"/>
          <w:szCs w:val="32"/>
          <w:shd w:val="clear" w:fill="FFFFFF"/>
          <w:lang w:val="en-US" w:eastAsia="zh-CN" w:bidi="ar"/>
        </w:rPr>
        <w:t>）</w:t>
      </w:r>
      <w:bookmarkEnd w:id="2938"/>
    </w:p>
    <w:p>
      <w:pPr>
        <w:keepNext w:val="0"/>
        <w:keepLines w:val="0"/>
        <w:widowControl w:val="0"/>
        <w:suppressLineNumbers w:val="0"/>
        <w:spacing w:before="0" w:beforeAutospacing="0" w:after="160" w:afterAutospacing="0" w:line="560" w:lineRule="exact"/>
        <w:ind w:left="0" w:right="0" w:firstLine="643" w:firstLineChars="200"/>
        <w:jc w:val="both"/>
        <w:rPr>
          <w:rFonts w:hint="default" w:ascii="Times New Roman" w:hAnsi="Times New Roman" w:eastAsia="仿宋_GB2312" w:cs="Times New Roman"/>
          <w:b/>
          <w:bCs/>
          <w:sz w:val="32"/>
          <w:szCs w:val="32"/>
          <w:lang w:val="en-US"/>
        </w:rPr>
      </w:pPr>
      <w:r>
        <w:rPr>
          <w:rFonts w:hint="eastAsia" w:ascii="Times New Roman" w:hAnsi="Times New Roman" w:eastAsia="仿宋_GB2312" w:cs="Times New Roman"/>
          <w:b/>
          <w:bCs/>
          <w:kern w:val="2"/>
          <w:sz w:val="32"/>
          <w:szCs w:val="32"/>
          <w:lang w:val="en-US" w:eastAsia="zh-CN" w:bidi="ar"/>
        </w:rPr>
        <w:t>据此情况，我单位认为该案违法、违规事实清楚，机构追责问责到位，行政处罚工作已完成，符合审结标准，特此报告予以审结案件。</w:t>
      </w: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附件：行政处罚文书</w:t>
      </w: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承办部门：×××</w:t>
      </w: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联系人：×××</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座机：×××</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手机：×××</w:t>
      </w:r>
      <w:r>
        <w:rPr>
          <w:rFonts w:hint="default" w:ascii="Times New Roman" w:hAnsi="Times New Roman" w:eastAsia="仿宋_GB2312" w:cs="Times New Roman"/>
          <w:kern w:val="2"/>
          <w:sz w:val="32"/>
          <w:szCs w:val="32"/>
          <w:lang w:val="en-US" w:eastAsia="zh-CN" w:bidi="ar"/>
        </w:rPr>
        <w:t xml:space="preserve">  </w:t>
      </w: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p>
    <w:p>
      <w:pPr>
        <w:keepNext w:val="0"/>
        <w:keepLines w:val="0"/>
        <w:widowControl w:val="0"/>
        <w:suppressLineNumbers w:val="0"/>
        <w:spacing w:before="0" w:beforeAutospacing="0" w:after="160" w:afterAutospacing="0" w:line="560" w:lineRule="exact"/>
        <w:ind w:left="0" w:right="0" w:firstLine="640" w:firstLineChars="200"/>
        <w:jc w:val="both"/>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年</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月</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日</w:t>
      </w:r>
    </w:p>
    <w:p>
      <w:pPr>
        <w:pStyle w:val="468"/>
        <w:widowControl/>
        <w:spacing w:line="60" w:lineRule="exact"/>
        <w:ind w:left="0" w:firstLine="0" w:firstLineChars="0"/>
        <w:rPr>
          <w:lang w:eastAsia="zh-CN"/>
        </w:rPr>
      </w:pP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p>
    <w:p/>
    <w:p>
      <w:pPr>
        <w:rPr>
          <w:rFonts w:ascii="仿宋" w:eastAsia="仿宋"/>
        </w:rPr>
      </w:pPr>
      <w:r>
        <w:rPr>
          <w:rFonts w:asci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