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9"/>
        <w:gridCol w:w="2819"/>
        <w:gridCol w:w="3498"/>
        <w:tblGridChange w:id="0">
          <w:tblGrid>
            <w:gridCol w:w="2709"/>
            <w:gridCol w:w="2819"/>
            <w:gridCol w:w="3498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772898" cy="639128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898" cy="6391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657350" cy="5461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u w:val="single"/>
              </w:rPr>
            </w:pPr>
            <w:r w:rsidDel="00000000" w:rsidR="00000000" w:rsidRPr="00000000">
              <w:rPr>
                <w:u w:val="single"/>
              </w:rPr>
              <w:drawing>
                <wp:inline distB="114300" distT="114300" distL="114300" distR="114300">
                  <wp:extent cx="2085975" cy="5461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QSFP Annualità 2020   Municipio  XI   Progetto   LA BUSSOLA DELL’ABITARE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CUP  J81B20001690003     CIG  B90BE36BCD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0"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Foglio firme intervento individuale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MESE e ANNO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:……………………….. 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E COGNOME OPERATORE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………………………………………………….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CF OPERATORE:…………………………………………..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both"/>
        <w:rPr>
          <w:color w:val="000000"/>
        </w:rPr>
      </w:pPr>
      <w:bookmarkStart w:colFirst="0" w:colLast="0" w:name="_heading=h.vz26ooo5x1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DENOMINAZIONE ENTE AFFIDATARIO      COOPERATIVA SOCIALE AZZURRA ‘84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NUCLEO/UTENTE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(Nome e Cognome):………………….………………...………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CF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……………………………..</w:t>
      </w: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Layout w:type="fixed"/>
        <w:tblLook w:val="0400"/>
      </w:tblPr>
      <w:tblGrid>
        <w:gridCol w:w="1185"/>
        <w:gridCol w:w="1995"/>
        <w:gridCol w:w="960"/>
        <w:gridCol w:w="1667"/>
        <w:gridCol w:w="1985"/>
        <w:gridCol w:w="5783"/>
        <w:tblGridChange w:id="0">
          <w:tblGrid>
            <w:gridCol w:w="1185"/>
            <w:gridCol w:w="1995"/>
            <w:gridCol w:w="960"/>
            <w:gridCol w:w="1667"/>
            <w:gridCol w:w="1985"/>
            <w:gridCol w:w="57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Orario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dalle... alle..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Nr. 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 Operatore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 Beneficiario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Attività svolta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Totale ore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Rule="auto"/>
        <w:ind w:left="-284" w:firstLine="266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                                 Firma Operatore                                                                                                Firma Legale rappresenta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te Ente Affidatario</w:t>
      </w:r>
    </w:p>
    <w:sectPr>
      <w:pgSz w:h="12240" w:w="15840" w:orient="landscape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ZNdjqMtySnM5rS4S7okNJr421w==">CgMxLjAyDWgudnoyNm9vbzV4MWU4AHIhMW1YaDV0N0M2ZVpYQzl2N3ZCZnY2ZnZHQXN6ZERMNlhE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0x0101007114BC32F1DB094BB8E9013E3E1E94F6</vt:lpwstr>
  </property>
</Properties>
</file>