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多项式拟合曲线</w:t>
      </w:r>
    </w:p>
    <w:p/>
    <w:p>
      <w:r>
        <w:rPr>
          <w:rFonts w:hint="eastAsia"/>
          <w:b/>
        </w:rPr>
        <w:t>目标</w:t>
      </w:r>
      <w:r>
        <w:rPr>
          <w:rFonts w:hint="eastAsia"/>
        </w:rPr>
        <w:t>：</w:t>
      </w:r>
    </w:p>
    <w:p>
      <w:pPr>
        <w:ind w:firstLine="420" w:firstLineChars="200"/>
      </w:pPr>
      <w:r>
        <w:rPr>
          <w:rFonts w:hint="eastAsia"/>
        </w:rPr>
        <w:t>掌握最小二乘法求解（无惩罚项的损失函数）、掌握加惩罚项（2范数）的损失函数优化、梯度下降法、共轭梯度法、理解过拟合、克服过拟合的方法(如加惩罚项、增加样本)</w:t>
      </w:r>
    </w:p>
    <w:p/>
    <w:p>
      <w:r>
        <w:rPr>
          <w:rFonts w:hint="eastAsia"/>
          <w:b/>
        </w:rPr>
        <w:t>要求</w:t>
      </w:r>
      <w:r>
        <w:rPr>
          <w:rFonts w:hint="eastAsia"/>
        </w:rPr>
        <w:t>：</w:t>
      </w:r>
    </w:p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生成数据，加入噪声；</w:t>
      </w:r>
    </w:p>
    <w:p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用高阶多项式函数拟合曲线；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用解析解求解两种loss的最优解（无正则项和有正则项）</w:t>
      </w:r>
    </w:p>
    <w:p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优化方法求解最优解（梯度下降，共轭梯度）；</w:t>
      </w:r>
    </w:p>
    <w:p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用你得到的实验数据，解释过拟合。</w:t>
      </w:r>
    </w:p>
    <w:p>
      <w:pPr>
        <w:rPr>
          <w:rFonts w:hint="eastAsia"/>
        </w:rPr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用不同数据量，不同超参数，不同的多项式阶数，比较实验效果。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数据量</w:t>
      </w:r>
      <w:r>
        <w:rPr>
          <w:rFonts w:hint="default"/>
          <w:lang w:eastAsia="zh-Hans"/>
        </w:rPr>
        <w:t xml:space="preserve"> 10 50 100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超参数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解析解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正则lambda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梯度下降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迭代次数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步长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正则lambda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共轭梯度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正则lambda</w:t>
      </w: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多项式阶数</w:t>
      </w:r>
      <w:r>
        <w:rPr>
          <w:rFonts w:hint="default"/>
          <w:lang w:eastAsia="zh-Hans"/>
        </w:rPr>
        <w:t xml:space="preserve">：1 </w:t>
      </w:r>
      <w:bookmarkStart w:id="0" w:name="_GoBack"/>
      <w:bookmarkEnd w:id="0"/>
      <w:r>
        <w:rPr>
          <w:rFonts w:hint="default"/>
          <w:lang w:eastAsia="zh-Hans"/>
        </w:rPr>
        <w:t>3 5 9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</w:rPr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语言不限，可以用matlab，python。求解解析解时可以利用现成的矩阵求逆。梯度下降，共轭梯度要求自己求梯度，迭代优化自己写。不许用现成的平台，例如pytorch，tensorflow的自动微分工具。</w:t>
      </w:r>
    </w:p>
    <w:p/>
    <w:p>
      <w:r>
        <w:rPr>
          <w:rFonts w:hint="eastAsia"/>
          <w:b/>
        </w:rPr>
        <w:t>提交材料</w:t>
      </w:r>
      <w:r>
        <w:rPr>
          <w:rFonts w:hint="eastAsia"/>
        </w:rPr>
        <w:t>：</w:t>
      </w:r>
    </w:p>
    <w:p>
      <w:r>
        <w:rPr>
          <w:rFonts w:hint="eastAsia"/>
        </w:rPr>
        <w:t>1.代码</w:t>
      </w:r>
    </w:p>
    <w:p>
      <w:r>
        <w:rPr>
          <w:rFonts w:hint="eastAsia"/>
        </w:rPr>
        <w:t>2.实验报告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F66"/>
    <w:rsid w:val="002062E5"/>
    <w:rsid w:val="002A23BD"/>
    <w:rsid w:val="003130EF"/>
    <w:rsid w:val="004E44F1"/>
    <w:rsid w:val="00576A69"/>
    <w:rsid w:val="006C30D2"/>
    <w:rsid w:val="00A26673"/>
    <w:rsid w:val="00D77140"/>
    <w:rsid w:val="00EC7F66"/>
    <w:rsid w:val="00F1373D"/>
    <w:rsid w:val="6EFEB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54</Words>
  <Characters>308</Characters>
  <Lines>2</Lines>
  <Paragraphs>1</Paragraphs>
  <TotalTime>0</TotalTime>
  <ScaleCrop>false</ScaleCrop>
  <LinksUpToDate>false</LinksUpToDate>
  <CharactersWithSpaces>361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2016-10-13T15:53:00Z</dcterms:created>
  <dc:creator>liuyang</dc:creator>
  <cp:lastModifiedBy>VitoLiu</cp:lastModifiedBy>
  <dcterms:modified xsi:type="dcterms:W3CDTF">2020-10-11T16:05:57Z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