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7D" w:rsidRPr="001A3A74" w:rsidRDefault="001A3A74" w:rsidP="001A3A74">
      <w:pPr>
        <w:spacing w:line="360" w:lineRule="auto"/>
        <w:jc w:val="center"/>
        <w:rPr>
          <w:rFonts w:ascii="Calibri" w:hAnsi="Calibri" w:cs="Calibri"/>
          <w:b/>
          <w:color w:val="000000"/>
          <w:sz w:val="28"/>
          <w:szCs w:val="28"/>
        </w:rPr>
      </w:pPr>
      <w:bookmarkStart w:id="0" w:name="_GoBack"/>
      <w:bookmarkEnd w:id="0"/>
      <w:r w:rsidRPr="001A3A74">
        <w:rPr>
          <w:rFonts w:ascii="Calibri" w:hAnsi="Calibri" w:cs="Calibri"/>
          <w:b/>
          <w:color w:val="000000"/>
          <w:sz w:val="28"/>
          <w:szCs w:val="28"/>
        </w:rPr>
        <w:t>POLSKIE BADANIE PRZESTĘPCZOŚCI – 2017 ROK</w:t>
      </w:r>
    </w:p>
    <w:p w:rsidR="001A3A74" w:rsidRDefault="001A3A74" w:rsidP="00DE7EB0">
      <w:pPr>
        <w:pStyle w:val="Tekstpodstawowy3"/>
        <w:spacing w:line="276" w:lineRule="auto"/>
        <w:ind w:left="0"/>
        <w:rPr>
          <w:rFonts w:ascii="Calibri" w:hAnsi="Calibri" w:cs="Calibri"/>
          <w:color w:val="000000"/>
          <w:sz w:val="22"/>
          <w:szCs w:val="22"/>
        </w:rPr>
      </w:pPr>
    </w:p>
    <w:p w:rsidR="00DE7EB0" w:rsidRPr="00746E19" w:rsidRDefault="00DE7EB0" w:rsidP="00DE7EB0">
      <w:pPr>
        <w:pStyle w:val="Tekstpodstawowy3"/>
        <w:spacing w:line="276" w:lineRule="auto"/>
        <w:ind w:left="0"/>
        <w:rPr>
          <w:rFonts w:ascii="Calibri" w:hAnsi="Calibri" w:cs="Calibri"/>
          <w:sz w:val="22"/>
          <w:szCs w:val="22"/>
        </w:rPr>
      </w:pPr>
      <w:r w:rsidRPr="00DE7EB0">
        <w:rPr>
          <w:rFonts w:ascii="Calibri" w:hAnsi="Calibri" w:cs="Calibri"/>
          <w:color w:val="000000"/>
          <w:sz w:val="22"/>
          <w:szCs w:val="22"/>
        </w:rPr>
        <w:t xml:space="preserve">Polskie </w:t>
      </w:r>
      <w:r>
        <w:rPr>
          <w:rFonts w:ascii="Calibri" w:hAnsi="Calibri" w:cs="Calibri"/>
          <w:color w:val="000000"/>
          <w:sz w:val="22"/>
          <w:szCs w:val="22"/>
        </w:rPr>
        <w:t xml:space="preserve">Badanie Przestępczości </w:t>
      </w:r>
      <w:r w:rsidRPr="00746E19">
        <w:rPr>
          <w:rFonts w:ascii="Calibri" w:hAnsi="Calibri" w:cs="Calibri"/>
          <w:sz w:val="22"/>
          <w:szCs w:val="22"/>
        </w:rPr>
        <w:t xml:space="preserve">jest badaniem opinii społecznej realizowanym cyklicznie, od stycznia 2007 roku. Do tej pory zrealizowano </w:t>
      </w:r>
      <w:r>
        <w:rPr>
          <w:rFonts w:ascii="Calibri" w:hAnsi="Calibri" w:cs="Calibri"/>
          <w:sz w:val="22"/>
          <w:szCs w:val="22"/>
          <w:lang w:val="pl-PL"/>
        </w:rPr>
        <w:t>dziesięć</w:t>
      </w:r>
      <w:r w:rsidRPr="00746E19">
        <w:rPr>
          <w:rFonts w:ascii="Calibri" w:hAnsi="Calibri" w:cs="Calibri"/>
          <w:sz w:val="22"/>
          <w:szCs w:val="22"/>
        </w:rPr>
        <w:t xml:space="preserve"> edycji, ostatnią </w:t>
      </w:r>
      <w:r>
        <w:rPr>
          <w:rFonts w:ascii="Calibri" w:hAnsi="Calibri" w:cs="Calibri"/>
          <w:sz w:val="22"/>
          <w:szCs w:val="22"/>
          <w:lang w:val="pl-PL"/>
        </w:rPr>
        <w:t xml:space="preserve">— </w:t>
      </w:r>
      <w:r w:rsidRPr="00746E19">
        <w:rPr>
          <w:rFonts w:ascii="Calibri" w:hAnsi="Calibri" w:cs="Calibri"/>
          <w:sz w:val="22"/>
          <w:szCs w:val="22"/>
          <w:lang w:val="pl-PL"/>
        </w:rPr>
        <w:t>na przełomie stycznia i</w:t>
      </w:r>
      <w:r>
        <w:rPr>
          <w:rFonts w:ascii="Calibri" w:hAnsi="Calibri" w:cs="Calibri"/>
          <w:sz w:val="22"/>
          <w:szCs w:val="22"/>
          <w:lang w:val="pl-PL"/>
        </w:rPr>
        <w:t> </w:t>
      </w:r>
      <w:r w:rsidRPr="00746E19">
        <w:rPr>
          <w:rFonts w:ascii="Calibri" w:hAnsi="Calibri" w:cs="Calibri"/>
          <w:sz w:val="22"/>
          <w:szCs w:val="22"/>
          <w:lang w:val="pl-PL"/>
        </w:rPr>
        <w:t xml:space="preserve">lutego </w:t>
      </w:r>
      <w:r w:rsidRPr="00746E19">
        <w:rPr>
          <w:rFonts w:ascii="Calibri" w:hAnsi="Calibri" w:cs="Calibri"/>
          <w:sz w:val="22"/>
          <w:szCs w:val="22"/>
        </w:rPr>
        <w:t>201</w:t>
      </w:r>
      <w:r>
        <w:rPr>
          <w:rFonts w:ascii="Calibri" w:hAnsi="Calibri" w:cs="Calibri"/>
          <w:sz w:val="22"/>
          <w:szCs w:val="22"/>
          <w:lang w:val="pl-PL"/>
        </w:rPr>
        <w:t>7</w:t>
      </w:r>
      <w:r w:rsidRPr="00746E19">
        <w:rPr>
          <w:rFonts w:ascii="Calibri" w:hAnsi="Calibri" w:cs="Calibri"/>
          <w:sz w:val="22"/>
          <w:szCs w:val="22"/>
        </w:rPr>
        <w:t xml:space="preserve"> roku.</w:t>
      </w:r>
    </w:p>
    <w:p w:rsidR="00DE7EB0" w:rsidRDefault="00DE7EB0" w:rsidP="00DE7EB0">
      <w:pPr>
        <w:spacing w:after="120" w:line="276" w:lineRule="auto"/>
        <w:ind w:left="0"/>
        <w:rPr>
          <w:rFonts w:ascii="Calibri" w:hAnsi="Calibri" w:cs="Calibri"/>
          <w:sz w:val="22"/>
          <w:szCs w:val="22"/>
        </w:rPr>
      </w:pPr>
      <w:r w:rsidRPr="00746E19">
        <w:rPr>
          <w:rFonts w:ascii="Calibri" w:hAnsi="Calibri" w:cs="Calibri"/>
          <w:sz w:val="22"/>
          <w:szCs w:val="22"/>
        </w:rPr>
        <w:t xml:space="preserve">Polskie Badanie Przestępczości dotyczy przede wszystkim oceny pracy policjantów i skuteczności Policji w walce z przestępczością oraz lęku przed przestępczością. </w:t>
      </w:r>
      <w:r w:rsidRPr="00746E19">
        <w:rPr>
          <w:rFonts w:ascii="Calibri" w:hAnsi="Calibri" w:cs="Calibri"/>
          <w:iCs/>
          <w:sz w:val="22"/>
          <w:szCs w:val="22"/>
        </w:rPr>
        <w:t>Realizowane jest</w:t>
      </w:r>
      <w:r w:rsidRPr="00746E19">
        <w:rPr>
          <w:rFonts w:ascii="Calibri" w:hAnsi="Calibri" w:cs="Calibri"/>
          <w:sz w:val="22"/>
          <w:szCs w:val="22"/>
        </w:rPr>
        <w:t xml:space="preserve"> na próbie 17 tys. Polaków powyżej piętnastego roku życia </w:t>
      </w:r>
      <w:r w:rsidRPr="003E517C">
        <w:rPr>
          <w:rFonts w:ascii="Calibri" w:hAnsi="Calibri" w:cs="Calibri"/>
          <w:sz w:val="22"/>
          <w:szCs w:val="22"/>
        </w:rPr>
        <w:t>–</w:t>
      </w:r>
      <w:r w:rsidRPr="00746E19">
        <w:rPr>
          <w:rFonts w:ascii="Calibri" w:hAnsi="Calibri" w:cs="Calibri"/>
          <w:sz w:val="22"/>
          <w:szCs w:val="22"/>
        </w:rPr>
        <w:t xml:space="preserve"> po 1000 respondentów (losowa próba reprezentatywna) w każdej komendzie wojewódzkiej i Komendzie Stołecznej Policji. Wylosowanie próby, przeprowadzenie badania w terenie oraz opracowanie statystyczne danych Komenda Główna Policji zleca niezależnym firmom badawczym, natomiast analizy szczegółowe oraz raport z badania opracowywane</w:t>
      </w:r>
      <w:r>
        <w:rPr>
          <w:rFonts w:ascii="Calibri" w:hAnsi="Calibri" w:cs="Calibri"/>
          <w:sz w:val="22"/>
          <w:szCs w:val="22"/>
        </w:rPr>
        <w:t xml:space="preserve"> są w Komendzie Głównej Policji.</w:t>
      </w:r>
    </w:p>
    <w:p w:rsidR="00DE7EB0" w:rsidRDefault="00DE7EB0" w:rsidP="00DE7EB0">
      <w:pPr>
        <w:spacing w:after="120" w:line="276" w:lineRule="auto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Poniżej przedstawiono wyniki ostatniej edycji badania w porównaniu do edycji z lat ubiegłych.</w:t>
      </w:r>
    </w:p>
    <w:p w:rsidR="007606DD" w:rsidRDefault="007606DD" w:rsidP="00790E5F">
      <w:pPr>
        <w:spacing w:after="120" w:line="360" w:lineRule="auto"/>
        <w:ind w:left="-14" w:firstLine="70"/>
        <w:rPr>
          <w:rFonts w:ascii="Calibri" w:hAnsi="Calibri" w:cs="Calibri"/>
          <w:b/>
          <w:sz w:val="22"/>
          <w:szCs w:val="22"/>
        </w:rPr>
      </w:pPr>
    </w:p>
    <w:p w:rsidR="00062BB6" w:rsidRPr="00790E5F" w:rsidRDefault="00790E5F" w:rsidP="00790E5F">
      <w:pPr>
        <w:spacing w:after="120" w:line="360" w:lineRule="auto"/>
        <w:ind w:left="-14" w:firstLine="70"/>
        <w:rPr>
          <w:rFonts w:ascii="Calibri" w:hAnsi="Calibri" w:cs="Calibri"/>
          <w:b/>
          <w:sz w:val="22"/>
          <w:szCs w:val="22"/>
        </w:rPr>
      </w:pPr>
      <w:r w:rsidRPr="00790E5F">
        <w:rPr>
          <w:rFonts w:ascii="Calibri" w:hAnsi="Calibri" w:cs="Calibri"/>
          <w:b/>
          <w:sz w:val="22"/>
          <w:szCs w:val="22"/>
        </w:rPr>
        <w:t>OCENA POLICJI</w:t>
      </w:r>
    </w:p>
    <w:p w:rsidR="00163A1B" w:rsidRPr="00746E19" w:rsidRDefault="00163A1B" w:rsidP="00790E5F">
      <w:pPr>
        <w:tabs>
          <w:tab w:val="left" w:pos="709"/>
        </w:tabs>
        <w:spacing w:after="120" w:line="276" w:lineRule="auto"/>
        <w:ind w:left="56"/>
        <w:rPr>
          <w:rFonts w:ascii="Calibri" w:hAnsi="Calibri" w:cs="Calibri"/>
          <w:sz w:val="22"/>
          <w:szCs w:val="22"/>
        </w:rPr>
      </w:pPr>
      <w:r w:rsidRPr="00746E19">
        <w:rPr>
          <w:rFonts w:ascii="Calibri" w:hAnsi="Calibri" w:cs="Calibri"/>
          <w:sz w:val="22"/>
          <w:szCs w:val="22"/>
        </w:rPr>
        <w:t xml:space="preserve">Polaków zapytano, jak oceniają skuteczność Policji w walce z przestępczością. </w:t>
      </w:r>
      <w:r w:rsidR="00790E5F">
        <w:rPr>
          <w:rFonts w:ascii="Calibri" w:hAnsi="Calibri" w:cs="Calibri"/>
          <w:sz w:val="22"/>
          <w:szCs w:val="22"/>
        </w:rPr>
        <w:t>Większość badanych (68,7</w:t>
      </w:r>
      <w:r w:rsidRPr="00746E19">
        <w:rPr>
          <w:rFonts w:ascii="Calibri" w:hAnsi="Calibri" w:cs="Calibri"/>
          <w:sz w:val="22"/>
          <w:szCs w:val="22"/>
        </w:rPr>
        <w:t xml:space="preserve">%) uważa Policję za skuteczną. Odmienne deklaracje składa </w:t>
      </w:r>
      <w:r w:rsidR="00790E5F">
        <w:rPr>
          <w:rFonts w:ascii="Calibri" w:hAnsi="Calibri" w:cs="Calibri"/>
          <w:sz w:val="22"/>
          <w:szCs w:val="22"/>
        </w:rPr>
        <w:t>niespełna</w:t>
      </w:r>
      <w:r w:rsidRPr="00746E19">
        <w:rPr>
          <w:rFonts w:ascii="Calibri" w:hAnsi="Calibri" w:cs="Calibri"/>
          <w:sz w:val="22"/>
          <w:szCs w:val="22"/>
        </w:rPr>
        <w:t xml:space="preserve"> jedn</w:t>
      </w:r>
      <w:r w:rsidR="00790E5F">
        <w:rPr>
          <w:rFonts w:ascii="Calibri" w:hAnsi="Calibri" w:cs="Calibri"/>
          <w:sz w:val="22"/>
          <w:szCs w:val="22"/>
        </w:rPr>
        <w:t xml:space="preserve">a </w:t>
      </w:r>
      <w:r w:rsidR="000640B0">
        <w:rPr>
          <w:rFonts w:ascii="Calibri" w:hAnsi="Calibri" w:cs="Calibri"/>
          <w:sz w:val="22"/>
          <w:szCs w:val="22"/>
        </w:rPr>
        <w:t>czwarta</w:t>
      </w:r>
      <w:r w:rsidRPr="00746E19">
        <w:rPr>
          <w:rFonts w:ascii="Calibri" w:hAnsi="Calibri" w:cs="Calibri"/>
          <w:sz w:val="22"/>
          <w:szCs w:val="22"/>
        </w:rPr>
        <w:t xml:space="preserve"> respondentów (23,9%). Co </w:t>
      </w:r>
      <w:r w:rsidR="00790E5F">
        <w:rPr>
          <w:rFonts w:ascii="Calibri" w:hAnsi="Calibri" w:cs="Calibri"/>
          <w:sz w:val="22"/>
          <w:szCs w:val="22"/>
        </w:rPr>
        <w:t>dziesiąta osoba (11</w:t>
      </w:r>
      <w:r w:rsidRPr="00746E19">
        <w:rPr>
          <w:rFonts w:ascii="Calibri" w:hAnsi="Calibri" w:cs="Calibri"/>
          <w:sz w:val="22"/>
          <w:szCs w:val="22"/>
        </w:rPr>
        <w:t>,9%) nie potrafi odpowiedzieć na to pytanie.</w:t>
      </w:r>
    </w:p>
    <w:p w:rsidR="0085195A" w:rsidRPr="00790E5F" w:rsidRDefault="0085195A" w:rsidP="00790E5F">
      <w:pPr>
        <w:tabs>
          <w:tab w:val="left" w:pos="709"/>
        </w:tabs>
        <w:spacing w:after="120" w:line="276" w:lineRule="auto"/>
        <w:ind w:left="56"/>
        <w:rPr>
          <w:rFonts w:ascii="Calibri" w:hAnsi="Calibri" w:cs="Calibri"/>
          <w:sz w:val="22"/>
          <w:szCs w:val="22"/>
        </w:rPr>
      </w:pPr>
      <w:r w:rsidRPr="00790E5F">
        <w:rPr>
          <w:rFonts w:ascii="Calibri" w:hAnsi="Calibri" w:cs="Calibri"/>
          <w:sz w:val="22"/>
          <w:szCs w:val="22"/>
        </w:rPr>
        <w:t>W porównaniu z ubiegłym rokiem, poprawiły się oceny w tym zakresie – wzrost odsetka wskazań na odpowiedź „skuteczna” o 2,7 p.p., przy jednoczesnym spadku odsetka wskazań na odpowiedź „nieskuteczna” o 3,1 p.p. Wykres 1.</w:t>
      </w:r>
    </w:p>
    <w:p w:rsidR="0085195A" w:rsidRPr="00A35007" w:rsidRDefault="0085195A" w:rsidP="0085195A">
      <w:pPr>
        <w:spacing w:line="360" w:lineRule="auto"/>
        <w:rPr>
          <w:b/>
          <w:i/>
        </w:rPr>
      </w:pPr>
    </w:p>
    <w:p w:rsidR="003F793C" w:rsidRPr="00790E5F" w:rsidRDefault="0085195A" w:rsidP="00790E5F">
      <w:pPr>
        <w:tabs>
          <w:tab w:val="left" w:pos="360"/>
        </w:tabs>
        <w:ind w:left="0"/>
        <w:rPr>
          <w:rFonts w:ascii="Calibri" w:hAnsi="Calibri" w:cs="Calibri"/>
          <w:b/>
          <w:i/>
          <w:sz w:val="22"/>
          <w:szCs w:val="22"/>
        </w:rPr>
      </w:pPr>
      <w:r w:rsidRPr="00790E5F">
        <w:rPr>
          <w:rFonts w:ascii="Calibri" w:hAnsi="Calibri"/>
          <w:b/>
          <w:i/>
          <w:sz w:val="22"/>
          <w:szCs w:val="22"/>
        </w:rPr>
        <w:t xml:space="preserve">Wykres 1. </w:t>
      </w:r>
      <w:r w:rsidRPr="00790E5F">
        <w:rPr>
          <w:rFonts w:ascii="Calibri" w:hAnsi="Calibri"/>
          <w:b/>
          <w:bCs/>
          <w:i/>
          <w:iCs/>
          <w:sz w:val="22"/>
          <w:szCs w:val="22"/>
        </w:rPr>
        <w:t>Czy Policja w walce z przestępczością w Pana(i) okolicy jest skuteczna?</w:t>
      </w:r>
      <w:r w:rsidR="003F793C" w:rsidRPr="00790E5F"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r w:rsidR="003F793C" w:rsidRPr="00790E5F">
        <w:rPr>
          <w:rFonts w:ascii="Calibri" w:hAnsi="Calibri" w:cs="Calibri"/>
          <w:b/>
          <w:i/>
          <w:sz w:val="22"/>
          <w:szCs w:val="22"/>
        </w:rPr>
        <w:t xml:space="preserve">N=17000 </w:t>
      </w:r>
    </w:p>
    <w:p w:rsidR="003F793C" w:rsidRDefault="003F793C" w:rsidP="00790E5F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  <w:r w:rsidRPr="00790E5F">
        <w:rPr>
          <w:rFonts w:ascii="Calibri" w:hAnsi="Calibri"/>
          <w:b/>
          <w:i/>
          <w:sz w:val="22"/>
          <w:szCs w:val="22"/>
        </w:rPr>
        <w:t>(od I 2007 do I 2017) (w %)</w:t>
      </w:r>
    </w:p>
    <w:p w:rsidR="00790E5F" w:rsidRPr="00790E5F" w:rsidRDefault="00790E5F" w:rsidP="00790E5F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</w:p>
    <w:p w:rsidR="0085195A" w:rsidRDefault="008607D7" w:rsidP="0085195A">
      <w:pPr>
        <w:spacing w:after="120" w:line="360" w:lineRule="auto"/>
        <w:rPr>
          <w:rFonts w:ascii="Calibri" w:hAnsi="Calibri" w:cs="Calibri"/>
          <w:color w:val="FF0000"/>
          <w:sz w:val="22"/>
          <w:szCs w:val="22"/>
        </w:rPr>
      </w:pPr>
      <w:r w:rsidRPr="000D00AB">
        <w:rPr>
          <w:noProof/>
        </w:rPr>
        <w:drawing>
          <wp:inline distT="0" distB="0" distL="0" distR="0">
            <wp:extent cx="5521325" cy="2905760"/>
            <wp:effectExtent l="0" t="0" r="3175" b="8890"/>
            <wp:docPr id="1" name="Wykres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0E5F" w:rsidRDefault="00790E5F" w:rsidP="00576E99">
      <w:pPr>
        <w:tabs>
          <w:tab w:val="left" w:pos="360"/>
        </w:tabs>
        <w:spacing w:after="120" w:line="360" w:lineRule="auto"/>
        <w:rPr>
          <w:rFonts w:ascii="Calibri" w:hAnsi="Calibri" w:cs="Calibri"/>
          <w:sz w:val="22"/>
          <w:szCs w:val="22"/>
        </w:rPr>
      </w:pPr>
    </w:p>
    <w:p w:rsidR="00BE420F" w:rsidRPr="00BE420F" w:rsidRDefault="003B567B" w:rsidP="003B567B">
      <w:pPr>
        <w:tabs>
          <w:tab w:val="left" w:pos="709"/>
        </w:tabs>
        <w:spacing w:after="120" w:line="276" w:lineRule="auto"/>
        <w:ind w:left="5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Uczestników badania poproszono również o ocenę pracy policjantów pełniących służbę w okolicy ich miejsca zamieszkania. W</w:t>
      </w:r>
      <w:r w:rsidR="00062BB6" w:rsidRPr="0085195A">
        <w:rPr>
          <w:rFonts w:ascii="Calibri" w:hAnsi="Calibri" w:cs="Calibri"/>
          <w:sz w:val="22"/>
          <w:szCs w:val="22"/>
        </w:rPr>
        <w:t xml:space="preserve">iększość </w:t>
      </w:r>
      <w:r>
        <w:rPr>
          <w:rFonts w:ascii="Calibri" w:hAnsi="Calibri" w:cs="Calibri"/>
          <w:sz w:val="22"/>
          <w:szCs w:val="22"/>
        </w:rPr>
        <w:t>Polaków</w:t>
      </w:r>
      <w:r w:rsidR="0085195A" w:rsidRPr="0085195A">
        <w:rPr>
          <w:rFonts w:ascii="Calibri" w:hAnsi="Calibri" w:cs="Calibri"/>
          <w:sz w:val="22"/>
          <w:szCs w:val="22"/>
        </w:rPr>
        <w:t xml:space="preserve"> (69,2</w:t>
      </w:r>
      <w:r w:rsidR="00062BB6" w:rsidRPr="00BE420F">
        <w:rPr>
          <w:rFonts w:ascii="Calibri" w:hAnsi="Calibri" w:cs="Calibri"/>
          <w:sz w:val="22"/>
          <w:szCs w:val="22"/>
        </w:rPr>
        <w:t>%)</w:t>
      </w:r>
      <w:r>
        <w:rPr>
          <w:rFonts w:ascii="Calibri" w:hAnsi="Calibri" w:cs="Calibri"/>
          <w:sz w:val="22"/>
          <w:szCs w:val="22"/>
        </w:rPr>
        <w:t xml:space="preserve"> ocenia ją dobrze</w:t>
      </w:r>
      <w:r w:rsidR="00062BB6" w:rsidRPr="00BE420F">
        <w:rPr>
          <w:rFonts w:ascii="Calibri" w:hAnsi="Calibri" w:cs="Calibri"/>
          <w:sz w:val="22"/>
          <w:szCs w:val="22"/>
        </w:rPr>
        <w:t xml:space="preserve">. </w:t>
      </w:r>
      <w:r w:rsidR="00BE420F" w:rsidRPr="00BE420F">
        <w:rPr>
          <w:rFonts w:ascii="Calibri" w:hAnsi="Calibri" w:cs="Calibri"/>
          <w:sz w:val="22"/>
          <w:szCs w:val="22"/>
        </w:rPr>
        <w:t>Negatywne oceny przyznaje 16,7% ankietowanych, natomiast 14,1%</w:t>
      </w:r>
      <w:r w:rsidR="00BE420F">
        <w:rPr>
          <w:rFonts w:ascii="Calibri" w:hAnsi="Calibri" w:cs="Calibri"/>
          <w:sz w:val="22"/>
          <w:szCs w:val="22"/>
        </w:rPr>
        <w:t xml:space="preserve"> nie ma zdania na ten temat.</w:t>
      </w:r>
    </w:p>
    <w:p w:rsidR="00062BB6" w:rsidRDefault="00062BB6" w:rsidP="003B567B">
      <w:pPr>
        <w:tabs>
          <w:tab w:val="left" w:pos="709"/>
        </w:tabs>
        <w:spacing w:after="120" w:line="276" w:lineRule="auto"/>
        <w:ind w:left="56"/>
        <w:rPr>
          <w:rFonts w:ascii="Calibri" w:hAnsi="Calibri" w:cs="Calibri"/>
          <w:sz w:val="22"/>
          <w:szCs w:val="22"/>
        </w:rPr>
      </w:pPr>
      <w:r w:rsidRPr="00BE420F">
        <w:rPr>
          <w:rFonts w:ascii="Calibri" w:hAnsi="Calibri" w:cs="Calibri"/>
          <w:sz w:val="22"/>
          <w:szCs w:val="22"/>
        </w:rPr>
        <w:t xml:space="preserve">W porównaniu do roku ubiegłego notujemy niewielki </w:t>
      </w:r>
      <w:r w:rsidR="00BE420F" w:rsidRPr="00BE420F">
        <w:rPr>
          <w:rFonts w:ascii="Calibri" w:hAnsi="Calibri" w:cs="Calibri"/>
          <w:sz w:val="22"/>
          <w:szCs w:val="22"/>
        </w:rPr>
        <w:t>wzrost</w:t>
      </w:r>
      <w:r w:rsidRPr="00BE420F">
        <w:rPr>
          <w:rFonts w:ascii="Calibri" w:hAnsi="Calibri" w:cs="Calibri"/>
          <w:sz w:val="22"/>
          <w:szCs w:val="22"/>
        </w:rPr>
        <w:t xml:space="preserve"> odsetka wskazań pozytywnych o 1,8 p.p</w:t>
      </w:r>
      <w:r w:rsidR="00BE420F">
        <w:rPr>
          <w:rFonts w:ascii="Calibri" w:hAnsi="Calibri" w:cs="Calibri"/>
          <w:sz w:val="22"/>
          <w:szCs w:val="22"/>
        </w:rPr>
        <w:t xml:space="preserve">, przy jednoczesnym spadku odsetka </w:t>
      </w:r>
      <w:r w:rsidR="005A66E1">
        <w:rPr>
          <w:rFonts w:ascii="Calibri" w:hAnsi="Calibri" w:cs="Calibri"/>
          <w:sz w:val="22"/>
          <w:szCs w:val="22"/>
        </w:rPr>
        <w:t>ocen</w:t>
      </w:r>
      <w:r w:rsidR="00BE420F">
        <w:rPr>
          <w:rFonts w:ascii="Calibri" w:hAnsi="Calibri" w:cs="Calibri"/>
          <w:sz w:val="22"/>
          <w:szCs w:val="22"/>
        </w:rPr>
        <w:t xml:space="preserve"> negatywnych o 2,4 p.p.</w:t>
      </w:r>
      <w:r w:rsidR="003B567B">
        <w:rPr>
          <w:rFonts w:ascii="Calibri" w:hAnsi="Calibri" w:cs="Calibri"/>
          <w:sz w:val="22"/>
          <w:szCs w:val="22"/>
        </w:rPr>
        <w:t xml:space="preserve"> Wykres 2</w:t>
      </w:r>
      <w:r w:rsidRPr="00BE420F">
        <w:rPr>
          <w:rFonts w:ascii="Calibri" w:hAnsi="Calibri" w:cs="Calibri"/>
          <w:sz w:val="22"/>
          <w:szCs w:val="22"/>
        </w:rPr>
        <w:t>.</w:t>
      </w:r>
    </w:p>
    <w:p w:rsidR="003B567B" w:rsidRDefault="003B567B" w:rsidP="003B567B">
      <w:pPr>
        <w:tabs>
          <w:tab w:val="left" w:pos="360"/>
        </w:tabs>
        <w:ind w:left="0"/>
        <w:rPr>
          <w:rFonts w:ascii="Calibri" w:hAnsi="Calibri" w:cs="Calibri"/>
          <w:b/>
          <w:sz w:val="22"/>
          <w:szCs w:val="22"/>
        </w:rPr>
      </w:pPr>
    </w:p>
    <w:p w:rsidR="003F793C" w:rsidRPr="003B567B" w:rsidRDefault="00062BB6" w:rsidP="003B567B">
      <w:pPr>
        <w:tabs>
          <w:tab w:val="left" w:pos="360"/>
        </w:tabs>
        <w:ind w:left="0"/>
        <w:rPr>
          <w:rFonts w:ascii="Calibri" w:hAnsi="Calibri" w:cs="Calibri"/>
          <w:b/>
          <w:i/>
          <w:sz w:val="22"/>
          <w:szCs w:val="22"/>
        </w:rPr>
      </w:pPr>
      <w:r w:rsidRPr="003B567B">
        <w:rPr>
          <w:rFonts w:ascii="Calibri" w:hAnsi="Calibri" w:cs="Calibri"/>
          <w:b/>
          <w:i/>
          <w:sz w:val="22"/>
          <w:szCs w:val="22"/>
        </w:rPr>
        <w:t xml:space="preserve">Wykres </w:t>
      </w:r>
      <w:r w:rsidR="003B567B" w:rsidRPr="003B567B">
        <w:rPr>
          <w:rFonts w:ascii="Calibri" w:hAnsi="Calibri" w:cs="Calibri"/>
          <w:b/>
          <w:i/>
          <w:sz w:val="22"/>
          <w:szCs w:val="22"/>
        </w:rPr>
        <w:t>2</w:t>
      </w:r>
      <w:r w:rsidRPr="003B567B">
        <w:rPr>
          <w:rFonts w:ascii="Calibri" w:hAnsi="Calibri" w:cs="Calibri"/>
          <w:b/>
          <w:i/>
          <w:sz w:val="22"/>
          <w:szCs w:val="22"/>
        </w:rPr>
        <w:t xml:space="preserve">. Proszę powiedzieć, jak ocenia Pan(i) pracę policjantów pełniących służbę w okolicy Pana(i) miejsca zamieszkania (miejscowości, dzielnicy, osiedla)? N=17000 </w:t>
      </w:r>
    </w:p>
    <w:p w:rsidR="00062BB6" w:rsidRDefault="00062BB6" w:rsidP="003B567B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  <w:r w:rsidRPr="003B567B">
        <w:rPr>
          <w:rFonts w:ascii="Calibri" w:hAnsi="Calibri"/>
          <w:b/>
          <w:i/>
          <w:sz w:val="22"/>
          <w:szCs w:val="22"/>
        </w:rPr>
        <w:t>(od I 2007 do I 201</w:t>
      </w:r>
      <w:r w:rsidR="00BE420F" w:rsidRPr="003B567B">
        <w:rPr>
          <w:rFonts w:ascii="Calibri" w:hAnsi="Calibri"/>
          <w:b/>
          <w:i/>
          <w:sz w:val="22"/>
          <w:szCs w:val="22"/>
        </w:rPr>
        <w:t>7</w:t>
      </w:r>
      <w:r w:rsidRPr="003B567B">
        <w:rPr>
          <w:rFonts w:ascii="Calibri" w:hAnsi="Calibri"/>
          <w:b/>
          <w:i/>
          <w:sz w:val="22"/>
          <w:szCs w:val="22"/>
        </w:rPr>
        <w:t>) (w %)</w:t>
      </w:r>
    </w:p>
    <w:p w:rsidR="008D06DD" w:rsidRPr="003B567B" w:rsidRDefault="008D06DD" w:rsidP="003B567B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</w:p>
    <w:p w:rsidR="003B567B" w:rsidRDefault="008607D7" w:rsidP="00576E99">
      <w:pPr>
        <w:tabs>
          <w:tab w:val="left" w:pos="360"/>
        </w:tabs>
        <w:spacing w:after="120" w:line="360" w:lineRule="auto"/>
        <w:jc w:val="center"/>
        <w:rPr>
          <w:noProof/>
        </w:rPr>
      </w:pPr>
      <w:r w:rsidRPr="000D00AB">
        <w:rPr>
          <w:noProof/>
        </w:rPr>
        <w:drawing>
          <wp:inline distT="0" distB="0" distL="0" distR="0">
            <wp:extent cx="5051425" cy="2905760"/>
            <wp:effectExtent l="0" t="0" r="15875" b="8890"/>
            <wp:docPr id="2" name="Wykres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F335D" w:rsidRDefault="00DF335D" w:rsidP="00F96BD2">
      <w:pPr>
        <w:spacing w:after="120" w:line="276" w:lineRule="auto"/>
        <w:ind w:left="0"/>
        <w:rPr>
          <w:rFonts w:ascii="Calibri" w:hAnsi="Calibri" w:cs="Calibri"/>
          <w:b/>
          <w:color w:val="000000"/>
          <w:sz w:val="22"/>
          <w:szCs w:val="22"/>
        </w:rPr>
      </w:pPr>
    </w:p>
    <w:p w:rsidR="008D06DD" w:rsidRPr="00F96BD2" w:rsidRDefault="00F96BD2" w:rsidP="00F96BD2">
      <w:pPr>
        <w:spacing w:after="120" w:line="276" w:lineRule="auto"/>
        <w:ind w:left="0"/>
        <w:rPr>
          <w:rFonts w:ascii="Calibri" w:hAnsi="Calibri" w:cs="Calibri"/>
          <w:b/>
          <w:color w:val="000000"/>
          <w:sz w:val="22"/>
          <w:szCs w:val="22"/>
        </w:rPr>
      </w:pPr>
      <w:r w:rsidRPr="00F96BD2">
        <w:rPr>
          <w:rFonts w:ascii="Calibri" w:hAnsi="Calibri" w:cs="Calibri"/>
          <w:b/>
          <w:color w:val="000000"/>
          <w:sz w:val="22"/>
          <w:szCs w:val="22"/>
        </w:rPr>
        <w:t>POCZUCIE BEZPIECZEŃSTWA</w:t>
      </w:r>
    </w:p>
    <w:p w:rsidR="00F96BD2" w:rsidRDefault="00163A1B" w:rsidP="00F96BD2">
      <w:pPr>
        <w:spacing w:after="120" w:line="276" w:lineRule="auto"/>
        <w:ind w:left="0"/>
        <w:rPr>
          <w:rFonts w:ascii="Calibri" w:hAnsi="Calibri"/>
          <w:sz w:val="22"/>
          <w:szCs w:val="22"/>
        </w:rPr>
      </w:pPr>
      <w:r w:rsidRPr="00114F2D">
        <w:rPr>
          <w:rFonts w:ascii="Calibri" w:hAnsi="Calibri" w:cs="Calibri"/>
          <w:color w:val="000000"/>
          <w:sz w:val="22"/>
          <w:szCs w:val="22"/>
        </w:rPr>
        <w:t xml:space="preserve">Z </w:t>
      </w:r>
      <w:r w:rsidRPr="0092781B">
        <w:rPr>
          <w:rFonts w:ascii="Calibri" w:hAnsi="Calibri"/>
          <w:sz w:val="22"/>
          <w:szCs w:val="22"/>
        </w:rPr>
        <w:t xml:space="preserve">najnowszej edycji Polskiego Badania Przestępczości wynika, że ponad trzy czwarte Polaków (76,1%) czuje się bezpiecznie podczas spacerów po zmroku w okolicy swojego zamieszkania. Brak poczucia bezpieczeństwa deklaruje 17,8% badanych. </w:t>
      </w:r>
    </w:p>
    <w:p w:rsidR="00F96BD2" w:rsidRDefault="00163A1B" w:rsidP="00F96BD2">
      <w:pPr>
        <w:spacing w:after="120" w:line="276" w:lineRule="auto"/>
        <w:ind w:left="0"/>
        <w:rPr>
          <w:rFonts w:ascii="Calibri" w:hAnsi="Calibri"/>
          <w:sz w:val="22"/>
          <w:szCs w:val="22"/>
        </w:rPr>
      </w:pPr>
      <w:r w:rsidRPr="0092781B">
        <w:rPr>
          <w:rFonts w:ascii="Calibri" w:hAnsi="Calibri"/>
          <w:sz w:val="22"/>
          <w:szCs w:val="22"/>
        </w:rPr>
        <w:t xml:space="preserve">W porównaniu do poprzedniej edycji badania odnotowujemy wzrost poczucia bezpieczeństwa (wzrost odsetka osób deklarujących, że czują się bezpiecznie o 2 p.p., przy jednoczesnym spadku </w:t>
      </w:r>
      <w:r w:rsidR="00DF335D">
        <w:rPr>
          <w:rFonts w:ascii="Calibri" w:hAnsi="Calibri"/>
          <w:sz w:val="22"/>
          <w:szCs w:val="22"/>
        </w:rPr>
        <w:t xml:space="preserve">odsetka </w:t>
      </w:r>
      <w:r w:rsidRPr="0092781B">
        <w:rPr>
          <w:rFonts w:ascii="Calibri" w:hAnsi="Calibri"/>
          <w:sz w:val="22"/>
          <w:szCs w:val="22"/>
        </w:rPr>
        <w:t>osób składających odmienne deklaracje o 4,2 p.p.)</w:t>
      </w:r>
      <w:r w:rsidR="00F96BD2">
        <w:rPr>
          <w:rFonts w:ascii="Calibri" w:hAnsi="Calibri"/>
          <w:sz w:val="22"/>
          <w:szCs w:val="22"/>
        </w:rPr>
        <w:t>.</w:t>
      </w:r>
      <w:r w:rsidRPr="0092781B">
        <w:rPr>
          <w:rFonts w:ascii="Calibri" w:hAnsi="Calibri"/>
          <w:sz w:val="22"/>
          <w:szCs w:val="22"/>
        </w:rPr>
        <w:t xml:space="preserve"> Wykres </w:t>
      </w:r>
      <w:r w:rsidR="007606DD">
        <w:rPr>
          <w:rFonts w:ascii="Calibri" w:hAnsi="Calibri"/>
          <w:sz w:val="22"/>
          <w:szCs w:val="22"/>
        </w:rPr>
        <w:t>3</w:t>
      </w:r>
      <w:r w:rsidRPr="0092781B">
        <w:rPr>
          <w:rFonts w:ascii="Calibri" w:hAnsi="Calibri"/>
          <w:sz w:val="22"/>
          <w:szCs w:val="22"/>
        </w:rPr>
        <w:t>.</w:t>
      </w:r>
    </w:p>
    <w:p w:rsidR="003126B5" w:rsidRDefault="003126B5" w:rsidP="006C2DAB">
      <w:pPr>
        <w:ind w:left="0"/>
        <w:rPr>
          <w:rFonts w:ascii="Calibri" w:hAnsi="Calibri" w:cs="Calibri"/>
          <w:b/>
          <w:i/>
          <w:color w:val="000000"/>
          <w:sz w:val="22"/>
          <w:szCs w:val="22"/>
        </w:rPr>
      </w:pPr>
    </w:p>
    <w:p w:rsidR="00163A1B" w:rsidRPr="006C2DAB" w:rsidRDefault="007606DD" w:rsidP="006C2DAB">
      <w:pPr>
        <w:ind w:left="0"/>
        <w:rPr>
          <w:rFonts w:ascii="Calibri" w:hAnsi="Calibri" w:cs="Calibri"/>
          <w:b/>
          <w:i/>
          <w:color w:val="000000"/>
          <w:sz w:val="22"/>
          <w:szCs w:val="22"/>
        </w:rPr>
      </w:pPr>
      <w:r>
        <w:rPr>
          <w:rFonts w:ascii="Calibri" w:hAnsi="Calibri" w:cs="Calibri"/>
          <w:b/>
          <w:i/>
          <w:color w:val="000000"/>
          <w:sz w:val="22"/>
          <w:szCs w:val="22"/>
        </w:rPr>
        <w:br w:type="page"/>
      </w:r>
      <w:r w:rsidR="00163A1B" w:rsidRPr="006C2DAB">
        <w:rPr>
          <w:rFonts w:ascii="Calibri" w:hAnsi="Calibri" w:cs="Calibri"/>
          <w:b/>
          <w:i/>
          <w:color w:val="000000"/>
          <w:sz w:val="22"/>
          <w:szCs w:val="22"/>
        </w:rPr>
        <w:lastRenderedPageBreak/>
        <w:t xml:space="preserve">Wykres </w:t>
      </w:r>
      <w:r>
        <w:rPr>
          <w:rFonts w:ascii="Calibri" w:hAnsi="Calibri" w:cs="Calibri"/>
          <w:b/>
          <w:i/>
          <w:color w:val="000000"/>
          <w:sz w:val="22"/>
          <w:szCs w:val="22"/>
        </w:rPr>
        <w:t>3</w:t>
      </w:r>
      <w:r w:rsidR="00163A1B" w:rsidRPr="006C2DAB">
        <w:rPr>
          <w:rFonts w:ascii="Calibri" w:hAnsi="Calibri" w:cs="Calibri"/>
          <w:b/>
          <w:i/>
          <w:color w:val="000000"/>
          <w:sz w:val="22"/>
          <w:szCs w:val="22"/>
        </w:rPr>
        <w:t xml:space="preserve">. Czy czuje się Pan(i) bezpiecznie spacerując w swojej okolicy po zmroku? N=17000 </w:t>
      </w:r>
    </w:p>
    <w:p w:rsidR="00163A1B" w:rsidRPr="006C2DAB" w:rsidRDefault="00163A1B" w:rsidP="006C2DAB">
      <w:pPr>
        <w:ind w:left="0"/>
        <w:rPr>
          <w:rFonts w:ascii="Calibri" w:hAnsi="Calibri" w:cs="Calibri"/>
          <w:b/>
          <w:i/>
          <w:color w:val="000000"/>
          <w:sz w:val="22"/>
          <w:szCs w:val="22"/>
        </w:rPr>
      </w:pPr>
      <w:r w:rsidRPr="006C2DAB">
        <w:rPr>
          <w:rFonts w:ascii="Calibri" w:hAnsi="Calibri"/>
          <w:b/>
          <w:i/>
          <w:color w:val="000000"/>
          <w:sz w:val="22"/>
          <w:szCs w:val="22"/>
        </w:rPr>
        <w:t>(od I 2007 do I 2017) (w %)</w:t>
      </w:r>
    </w:p>
    <w:p w:rsidR="00163A1B" w:rsidRPr="00DF43B3" w:rsidRDefault="008607D7" w:rsidP="00163A1B">
      <w:pPr>
        <w:spacing w:after="120" w:line="360" w:lineRule="auto"/>
        <w:jc w:val="center"/>
        <w:rPr>
          <w:rFonts w:ascii="Calibri" w:hAnsi="Calibri" w:cs="Calibri"/>
          <w:iCs/>
          <w:color w:val="000000"/>
          <w:sz w:val="22"/>
          <w:szCs w:val="22"/>
        </w:rPr>
      </w:pPr>
      <w:r w:rsidRPr="000D00AB">
        <w:rPr>
          <w:noProof/>
        </w:rPr>
        <w:drawing>
          <wp:inline distT="0" distB="0" distL="0" distR="0">
            <wp:extent cx="5469255" cy="2865755"/>
            <wp:effectExtent l="0" t="0" r="17145" b="10795"/>
            <wp:docPr id="3" name="Wykres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63A1B" w:rsidRDefault="00163A1B" w:rsidP="00163A1B">
      <w:pPr>
        <w:spacing w:after="120" w:line="360" w:lineRule="auto"/>
        <w:rPr>
          <w:rFonts w:ascii="Calibri" w:hAnsi="Calibri"/>
          <w:color w:val="000000"/>
          <w:sz w:val="22"/>
          <w:szCs w:val="22"/>
        </w:rPr>
      </w:pPr>
    </w:p>
    <w:p w:rsidR="00163A1B" w:rsidRDefault="006C2DAB" w:rsidP="00D112CE">
      <w:pPr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Ankietowanym przedstawiono również listę potencjalnych zagrożeń i poproszono o wskazanie maksymalnie trzech, których obawiają się najbardziej w pobliżu swojego miejsca zamieszkania. Jak wyni</w:t>
      </w:r>
      <w:r w:rsidR="00F77C19">
        <w:rPr>
          <w:rFonts w:ascii="Calibri" w:hAnsi="Calibri"/>
          <w:sz w:val="22"/>
          <w:szCs w:val="22"/>
        </w:rPr>
        <w:t>ka z ich wypowiedzi, największe obawy</w:t>
      </w:r>
      <w:r w:rsidR="00D112CE">
        <w:rPr>
          <w:rFonts w:ascii="Calibri" w:hAnsi="Calibri"/>
          <w:sz w:val="22"/>
          <w:szCs w:val="22"/>
        </w:rPr>
        <w:t xml:space="preserve"> </w:t>
      </w:r>
      <w:r w:rsidR="00163A1B" w:rsidRPr="00C54896">
        <w:rPr>
          <w:rFonts w:ascii="Calibri" w:hAnsi="Calibri"/>
          <w:sz w:val="22"/>
          <w:szCs w:val="22"/>
        </w:rPr>
        <w:t>budzą: brawura kierowców (29,5%)</w:t>
      </w:r>
      <w:r w:rsidR="00D112CE">
        <w:rPr>
          <w:rFonts w:ascii="Calibri" w:hAnsi="Calibri"/>
          <w:sz w:val="22"/>
          <w:szCs w:val="22"/>
        </w:rPr>
        <w:t xml:space="preserve"> i</w:t>
      </w:r>
      <w:r w:rsidR="00163A1B" w:rsidRPr="00C54896">
        <w:rPr>
          <w:rFonts w:ascii="Calibri" w:hAnsi="Calibri"/>
          <w:sz w:val="22"/>
          <w:szCs w:val="22"/>
        </w:rPr>
        <w:t xml:space="preserve"> włamania, np. do mieszkań, piwnic lub samochodów (28,7%)</w:t>
      </w:r>
      <w:r w:rsidR="00D112CE">
        <w:rPr>
          <w:rFonts w:ascii="Calibri" w:hAnsi="Calibri"/>
          <w:sz w:val="22"/>
          <w:szCs w:val="22"/>
        </w:rPr>
        <w:t>. Ponad jedna piąta badanych odczuwa lęk przed napadami</w:t>
      </w:r>
      <w:r w:rsidR="00163A1B" w:rsidRPr="00C54896">
        <w:rPr>
          <w:rFonts w:ascii="Calibri" w:hAnsi="Calibri"/>
          <w:sz w:val="22"/>
          <w:szCs w:val="22"/>
        </w:rPr>
        <w:t>, rozboj</w:t>
      </w:r>
      <w:r w:rsidR="00D112CE">
        <w:rPr>
          <w:rFonts w:ascii="Calibri" w:hAnsi="Calibri"/>
          <w:sz w:val="22"/>
          <w:szCs w:val="22"/>
        </w:rPr>
        <w:t>ami</w:t>
      </w:r>
      <w:r w:rsidR="00163A1B" w:rsidRPr="00C54896">
        <w:rPr>
          <w:rFonts w:ascii="Calibri" w:hAnsi="Calibri"/>
          <w:sz w:val="22"/>
          <w:szCs w:val="22"/>
        </w:rPr>
        <w:t xml:space="preserve"> (21,1%), niszczenie</w:t>
      </w:r>
      <w:r w:rsidR="00D112CE">
        <w:rPr>
          <w:rFonts w:ascii="Calibri" w:hAnsi="Calibri"/>
          <w:sz w:val="22"/>
          <w:szCs w:val="22"/>
        </w:rPr>
        <w:t>m</w:t>
      </w:r>
      <w:r w:rsidR="00163A1B" w:rsidRPr="00C54896">
        <w:rPr>
          <w:rFonts w:ascii="Calibri" w:hAnsi="Calibri"/>
          <w:sz w:val="22"/>
          <w:szCs w:val="22"/>
        </w:rPr>
        <w:t xml:space="preserve"> mienia przez wandali (20,3%) oraz agresj</w:t>
      </w:r>
      <w:r w:rsidR="00D112CE">
        <w:rPr>
          <w:rFonts w:ascii="Calibri" w:hAnsi="Calibri"/>
          <w:sz w:val="22"/>
          <w:szCs w:val="22"/>
        </w:rPr>
        <w:t>ą</w:t>
      </w:r>
      <w:r w:rsidR="00163A1B" w:rsidRPr="00C54896">
        <w:rPr>
          <w:rFonts w:ascii="Calibri" w:hAnsi="Calibri"/>
          <w:sz w:val="22"/>
          <w:szCs w:val="22"/>
        </w:rPr>
        <w:t xml:space="preserve"> ze strony osób pijanych lub narkomanów (20,2%). Pozostałe zagrożenia są wskazywane przez mniej niż jedną piątą badanych. </w:t>
      </w:r>
    </w:p>
    <w:p w:rsidR="00D112CE" w:rsidRPr="00C54896" w:rsidRDefault="00D112CE" w:rsidP="00D112CE">
      <w:pPr>
        <w:ind w:left="0"/>
        <w:rPr>
          <w:rFonts w:ascii="Calibri" w:hAnsi="Calibri"/>
          <w:sz w:val="22"/>
          <w:szCs w:val="22"/>
        </w:rPr>
      </w:pPr>
    </w:p>
    <w:p w:rsidR="00163A1B" w:rsidRPr="00C54896" w:rsidRDefault="00163A1B" w:rsidP="00D112CE">
      <w:pPr>
        <w:ind w:left="0"/>
        <w:rPr>
          <w:rFonts w:ascii="Calibri" w:hAnsi="Calibri" w:cs="Calibri"/>
          <w:color w:val="000000"/>
          <w:sz w:val="22"/>
          <w:szCs w:val="22"/>
        </w:rPr>
      </w:pPr>
      <w:r w:rsidRPr="00C54896">
        <w:rPr>
          <w:rFonts w:ascii="Calibri" w:hAnsi="Calibri"/>
          <w:sz w:val="22"/>
          <w:szCs w:val="22"/>
        </w:rPr>
        <w:t>W porównaniu do wyników z roku ubiegłego, ankietowani rzadziej wskazują na włamania (spadek o</w:t>
      </w:r>
      <w:r w:rsidR="00D112CE">
        <w:rPr>
          <w:rFonts w:ascii="Calibri" w:hAnsi="Calibri"/>
          <w:sz w:val="22"/>
          <w:szCs w:val="22"/>
        </w:rPr>
        <w:t> </w:t>
      </w:r>
      <w:r w:rsidRPr="00C54896">
        <w:rPr>
          <w:rFonts w:ascii="Calibri" w:hAnsi="Calibri"/>
          <w:sz w:val="22"/>
          <w:szCs w:val="22"/>
        </w:rPr>
        <w:t>5,8 p.p.), bójki i pobicia (o 3,7 p.p.), kradzieże, np. kieszonkowe (o 3,3 p.p.) oraz napady, rozboje (o</w:t>
      </w:r>
      <w:r w:rsidR="00D112CE">
        <w:rPr>
          <w:rFonts w:ascii="Calibri" w:hAnsi="Calibri"/>
          <w:sz w:val="22"/>
          <w:szCs w:val="22"/>
        </w:rPr>
        <w:t> </w:t>
      </w:r>
      <w:r w:rsidRPr="00C54896">
        <w:rPr>
          <w:rFonts w:ascii="Calibri" w:hAnsi="Calibri"/>
          <w:sz w:val="22"/>
          <w:szCs w:val="22"/>
        </w:rPr>
        <w:t>2,6 p.p.), natomiast częściej na niszczenie mienia przez wandali (wzrost o 4,1 p.p.)</w:t>
      </w:r>
      <w:r w:rsidR="00D112CE">
        <w:rPr>
          <w:rFonts w:ascii="Calibri" w:hAnsi="Calibri"/>
          <w:sz w:val="22"/>
          <w:szCs w:val="22"/>
        </w:rPr>
        <w:t>.</w:t>
      </w:r>
      <w:r w:rsidRPr="00C54896">
        <w:rPr>
          <w:rFonts w:ascii="Calibri" w:hAnsi="Calibri" w:cs="Calibri"/>
          <w:color w:val="000000"/>
          <w:sz w:val="22"/>
          <w:szCs w:val="22"/>
        </w:rPr>
        <w:t xml:space="preserve"> Wykres </w:t>
      </w:r>
      <w:r w:rsidR="00E91CE4">
        <w:rPr>
          <w:rFonts w:ascii="Calibri" w:hAnsi="Calibri" w:cs="Calibri"/>
          <w:color w:val="000000"/>
          <w:sz w:val="22"/>
          <w:szCs w:val="22"/>
        </w:rPr>
        <w:t>4</w:t>
      </w:r>
      <w:r w:rsidR="00075878">
        <w:rPr>
          <w:rFonts w:ascii="Calibri" w:hAnsi="Calibri" w:cs="Calibri"/>
          <w:color w:val="000000"/>
          <w:sz w:val="22"/>
          <w:szCs w:val="22"/>
        </w:rPr>
        <w:t xml:space="preserve"> i Tabela 1</w:t>
      </w:r>
      <w:r w:rsidRPr="00C54896">
        <w:rPr>
          <w:rFonts w:ascii="Calibri" w:hAnsi="Calibri" w:cs="Calibri"/>
          <w:color w:val="000000"/>
          <w:sz w:val="22"/>
          <w:szCs w:val="22"/>
        </w:rPr>
        <w:t>.</w:t>
      </w:r>
    </w:p>
    <w:p w:rsidR="00075878" w:rsidRDefault="00075878" w:rsidP="00E91CE4">
      <w:pPr>
        <w:tabs>
          <w:tab w:val="left" w:pos="709"/>
        </w:tabs>
        <w:ind w:left="0"/>
        <w:rPr>
          <w:rFonts w:ascii="Calibri" w:hAnsi="Calibri" w:cs="Calibri"/>
          <w:b/>
          <w:color w:val="000000"/>
          <w:sz w:val="22"/>
          <w:szCs w:val="22"/>
        </w:rPr>
      </w:pPr>
    </w:p>
    <w:p w:rsidR="00163A1B" w:rsidRDefault="006B0F82" w:rsidP="00E91CE4">
      <w:pPr>
        <w:tabs>
          <w:tab w:val="left" w:pos="709"/>
        </w:tabs>
        <w:ind w:left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="007606DD">
        <w:rPr>
          <w:rFonts w:ascii="Calibri" w:hAnsi="Calibri" w:cs="Calibri"/>
          <w:b/>
          <w:color w:val="000000"/>
          <w:sz w:val="22"/>
          <w:szCs w:val="22"/>
        </w:rPr>
        <w:br w:type="page"/>
      </w:r>
      <w:r w:rsidR="00163A1B" w:rsidRPr="00DF43B3">
        <w:rPr>
          <w:rFonts w:ascii="Calibri" w:hAnsi="Calibri" w:cs="Calibri"/>
          <w:b/>
          <w:color w:val="000000"/>
          <w:sz w:val="22"/>
          <w:szCs w:val="22"/>
        </w:rPr>
        <w:lastRenderedPageBreak/>
        <w:t xml:space="preserve">Wykres </w:t>
      </w:r>
      <w:r w:rsidR="00E91CE4">
        <w:rPr>
          <w:rFonts w:ascii="Calibri" w:hAnsi="Calibri" w:cs="Calibri"/>
          <w:b/>
          <w:color w:val="000000"/>
          <w:sz w:val="22"/>
          <w:szCs w:val="22"/>
        </w:rPr>
        <w:t>4</w:t>
      </w:r>
      <w:r w:rsidR="00163A1B" w:rsidRPr="00DF43B3">
        <w:rPr>
          <w:rFonts w:ascii="Calibri" w:hAnsi="Calibri" w:cs="Calibri"/>
          <w:b/>
          <w:color w:val="000000"/>
          <w:sz w:val="22"/>
          <w:szCs w:val="22"/>
        </w:rPr>
        <w:t xml:space="preserve">. Czego, jakich zagrożeń najbardziej obawia się Pan(i) w pobliżu swego miejsca zamieszkania? </w:t>
      </w:r>
      <w:r w:rsidR="003126B5" w:rsidRPr="003B567B">
        <w:rPr>
          <w:rFonts w:ascii="Calibri" w:hAnsi="Calibri" w:cs="Calibri"/>
          <w:b/>
          <w:i/>
          <w:sz w:val="22"/>
          <w:szCs w:val="22"/>
        </w:rPr>
        <w:t>N=17000</w:t>
      </w:r>
    </w:p>
    <w:p w:rsidR="00075878" w:rsidRDefault="00075878" w:rsidP="00075878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  <w:r w:rsidRPr="003B567B">
        <w:rPr>
          <w:rFonts w:ascii="Calibri" w:hAnsi="Calibri"/>
          <w:b/>
          <w:i/>
          <w:sz w:val="22"/>
          <w:szCs w:val="22"/>
        </w:rPr>
        <w:t>(od I 20</w:t>
      </w:r>
      <w:r>
        <w:rPr>
          <w:rFonts w:ascii="Calibri" w:hAnsi="Calibri"/>
          <w:b/>
          <w:i/>
          <w:sz w:val="22"/>
          <w:szCs w:val="22"/>
        </w:rPr>
        <w:t xml:space="preserve">16 </w:t>
      </w:r>
      <w:r w:rsidRPr="003B567B">
        <w:rPr>
          <w:rFonts w:ascii="Calibri" w:hAnsi="Calibri"/>
          <w:b/>
          <w:i/>
          <w:sz w:val="22"/>
          <w:szCs w:val="22"/>
        </w:rPr>
        <w:t xml:space="preserve"> do I 2017</w:t>
      </w:r>
      <w:r w:rsidRPr="003126B5">
        <w:rPr>
          <w:rFonts w:ascii="Calibri" w:hAnsi="Calibri"/>
          <w:b/>
          <w:i/>
          <w:sz w:val="22"/>
          <w:szCs w:val="22"/>
        </w:rPr>
        <w:t xml:space="preserve">) </w:t>
      </w:r>
      <w:r w:rsidR="003126B5" w:rsidRPr="003126B5">
        <w:rPr>
          <w:rFonts w:ascii="Calibri" w:hAnsi="Calibri" w:cs="Calibri"/>
          <w:b/>
          <w:i/>
          <w:color w:val="000000"/>
          <w:sz w:val="22"/>
          <w:szCs w:val="22"/>
        </w:rPr>
        <w:t>(w %)</w:t>
      </w:r>
    </w:p>
    <w:p w:rsidR="00075878" w:rsidRDefault="00075878" w:rsidP="00075878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</w:p>
    <w:p w:rsidR="00075878" w:rsidRPr="003B567B" w:rsidRDefault="008607D7" w:rsidP="00075878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  <w:r w:rsidRPr="000D00AB">
        <w:rPr>
          <w:noProof/>
        </w:rPr>
        <w:drawing>
          <wp:inline distT="0" distB="0" distL="0" distR="0">
            <wp:extent cx="5762625" cy="4609465"/>
            <wp:effectExtent l="0" t="0" r="9525" b="635"/>
            <wp:docPr id="4" name="Wykres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75878" w:rsidRPr="00DF43B3" w:rsidRDefault="00075878" w:rsidP="00E91CE4">
      <w:pPr>
        <w:tabs>
          <w:tab w:val="left" w:pos="709"/>
        </w:tabs>
        <w:ind w:left="0"/>
        <w:rPr>
          <w:rFonts w:ascii="Calibri" w:hAnsi="Calibri" w:cs="Calibri"/>
          <w:bCs/>
          <w:iCs/>
          <w:color w:val="000000"/>
          <w:sz w:val="22"/>
          <w:szCs w:val="22"/>
        </w:rPr>
      </w:pPr>
    </w:p>
    <w:p w:rsidR="009174C2" w:rsidRPr="00311A59" w:rsidRDefault="00B11DDC" w:rsidP="009174C2">
      <w:pPr>
        <w:tabs>
          <w:tab w:val="left" w:pos="709"/>
        </w:tabs>
        <w:ind w:left="0"/>
        <w:rPr>
          <w:rFonts w:ascii="Calibri" w:hAnsi="Calibri" w:cs="Calibri"/>
          <w:b/>
          <w:i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br w:type="page"/>
      </w:r>
      <w:r w:rsidRPr="00311A59">
        <w:rPr>
          <w:rFonts w:ascii="Calibri" w:hAnsi="Calibri" w:cs="Calibri"/>
          <w:b/>
          <w:i/>
          <w:color w:val="000000"/>
          <w:sz w:val="22"/>
          <w:szCs w:val="22"/>
        </w:rPr>
        <w:lastRenderedPageBreak/>
        <w:t>Tabela</w:t>
      </w:r>
      <w:r w:rsidR="009174C2" w:rsidRPr="00311A59">
        <w:rPr>
          <w:rFonts w:ascii="Calibri" w:hAnsi="Calibri" w:cs="Calibri"/>
          <w:b/>
          <w:i/>
          <w:color w:val="000000"/>
          <w:sz w:val="22"/>
          <w:szCs w:val="22"/>
        </w:rPr>
        <w:t xml:space="preserve"> </w:t>
      </w:r>
      <w:r w:rsidR="00311A59" w:rsidRPr="00311A59">
        <w:rPr>
          <w:rFonts w:ascii="Calibri" w:hAnsi="Calibri" w:cs="Calibri"/>
          <w:b/>
          <w:i/>
          <w:color w:val="000000"/>
          <w:sz w:val="22"/>
          <w:szCs w:val="22"/>
        </w:rPr>
        <w:t xml:space="preserve">1. </w:t>
      </w:r>
      <w:r w:rsidR="009174C2" w:rsidRPr="00311A59">
        <w:rPr>
          <w:rFonts w:ascii="Calibri" w:hAnsi="Calibri" w:cs="Calibri"/>
          <w:b/>
          <w:i/>
          <w:color w:val="000000"/>
          <w:sz w:val="22"/>
          <w:szCs w:val="22"/>
        </w:rPr>
        <w:t xml:space="preserve">Czego, jakich zagrożeń najbardziej obawia się Pan(i) w pobliżu swego miejsca zamieszkania? </w:t>
      </w:r>
      <w:r w:rsidR="00D10FB6" w:rsidRPr="003B567B">
        <w:rPr>
          <w:rFonts w:ascii="Calibri" w:hAnsi="Calibri" w:cs="Calibri"/>
          <w:b/>
          <w:i/>
          <w:sz w:val="22"/>
          <w:szCs w:val="22"/>
        </w:rPr>
        <w:t>N=17000</w:t>
      </w:r>
    </w:p>
    <w:p w:rsidR="009174C2" w:rsidRDefault="009174C2" w:rsidP="009174C2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  <w:r w:rsidRPr="003B567B">
        <w:rPr>
          <w:rFonts w:ascii="Calibri" w:hAnsi="Calibri"/>
          <w:b/>
          <w:i/>
          <w:sz w:val="22"/>
          <w:szCs w:val="22"/>
        </w:rPr>
        <w:t>(od I 20</w:t>
      </w:r>
      <w:r>
        <w:rPr>
          <w:rFonts w:ascii="Calibri" w:hAnsi="Calibri"/>
          <w:b/>
          <w:i/>
          <w:sz w:val="22"/>
          <w:szCs w:val="22"/>
        </w:rPr>
        <w:t>07</w:t>
      </w:r>
      <w:r w:rsidRPr="003B567B">
        <w:rPr>
          <w:rFonts w:ascii="Calibri" w:hAnsi="Calibri"/>
          <w:b/>
          <w:i/>
          <w:sz w:val="22"/>
          <w:szCs w:val="22"/>
        </w:rPr>
        <w:t xml:space="preserve"> do I 2017) </w:t>
      </w:r>
      <w:r w:rsidR="003126B5" w:rsidRPr="00311A59">
        <w:rPr>
          <w:rFonts w:ascii="Calibri" w:hAnsi="Calibri" w:cs="Calibri"/>
          <w:b/>
          <w:i/>
          <w:color w:val="000000"/>
          <w:sz w:val="22"/>
          <w:szCs w:val="22"/>
        </w:rPr>
        <w:t>(w %)</w:t>
      </w:r>
    </w:p>
    <w:p w:rsidR="009174C2" w:rsidRDefault="009174C2" w:rsidP="009174C2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</w:p>
    <w:tbl>
      <w:tblPr>
        <w:tblW w:w="86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B11DDC" w:rsidRPr="00B11DDC" w:rsidTr="00B11DDC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311A59">
            <w:pPr>
              <w:ind w:left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b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311A59">
            <w:pPr>
              <w:ind w:left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b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311A59">
            <w:pPr>
              <w:ind w:left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b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311A59">
            <w:pPr>
              <w:ind w:left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b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311A59">
            <w:pPr>
              <w:ind w:left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311A59">
            <w:pPr>
              <w:ind w:left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b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311A59">
            <w:pPr>
              <w:ind w:left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b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311A59">
            <w:pPr>
              <w:ind w:left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b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311A59">
            <w:pPr>
              <w:ind w:left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DDC" w:rsidRPr="00B11DDC" w:rsidRDefault="00B11DDC" w:rsidP="00311A59">
            <w:pPr>
              <w:ind w:left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b/>
                <w:color w:val="000000"/>
                <w:sz w:val="18"/>
                <w:szCs w:val="18"/>
              </w:rPr>
              <w:t>2017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Brawurowo </w:t>
            </w:r>
            <w:r w:rsidR="009174C2" w:rsidRPr="00B11DDC">
              <w:rPr>
                <w:rFonts w:ascii="Calibri" w:hAnsi="Calibri"/>
                <w:color w:val="000000"/>
                <w:sz w:val="18"/>
                <w:szCs w:val="18"/>
              </w:rPr>
              <w:t>jeżdżących kierowców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34,9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38,5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35,9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31,0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26,9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27,9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30,3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29,5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Włamań (np. do </w:t>
            </w:r>
            <w:r w:rsidR="009174C2" w:rsidRPr="00B11DDC">
              <w:rPr>
                <w:rFonts w:ascii="Calibri" w:hAnsi="Calibri"/>
                <w:color w:val="000000"/>
                <w:sz w:val="18"/>
                <w:szCs w:val="18"/>
              </w:rPr>
              <w:t>mieszkań, piwnic</w:t>
            </w: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 lub samochodów)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22,1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20,7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19,3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30,1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32,2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28,7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Napadów, rozbojów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23,4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19,6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19,6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21,6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26,3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24,9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21,1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Niszczenia mienia </w:t>
            </w:r>
            <w:r w:rsidR="009174C2" w:rsidRPr="00B11DDC">
              <w:rPr>
                <w:rFonts w:ascii="Calibri" w:hAnsi="Calibri"/>
                <w:color w:val="000000"/>
                <w:sz w:val="18"/>
                <w:szCs w:val="18"/>
              </w:rPr>
              <w:t>przez wandali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21,0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21,8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21,0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17,8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18,7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17,1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20,3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Agresji ze strony </w:t>
            </w:r>
            <w:r w:rsidR="009174C2" w:rsidRPr="00B11DDC">
              <w:rPr>
                <w:rFonts w:ascii="Calibri" w:hAnsi="Calibri"/>
                <w:color w:val="000000"/>
                <w:sz w:val="18"/>
                <w:szCs w:val="18"/>
              </w:rPr>
              <w:t>osób pijanych</w:t>
            </w: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 lub narkomanów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20,2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19,3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20,0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14,5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18,3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19,3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14,4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20,2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Bójek i pobić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19,9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17,8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17,6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14,9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18,0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23,2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Zaczepiania przez </w:t>
            </w:r>
            <w:r w:rsidR="009174C2" w:rsidRPr="00B11DDC">
              <w:rPr>
                <w:rFonts w:ascii="Calibri" w:hAnsi="Calibri"/>
                <w:color w:val="000000"/>
                <w:sz w:val="18"/>
                <w:szCs w:val="18"/>
              </w:rPr>
              <w:t>grupy agresywnie</w:t>
            </w: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 zachowującej </w:t>
            </w:r>
            <w:r w:rsidR="009174C2" w:rsidRPr="00B11DDC">
              <w:rPr>
                <w:rFonts w:ascii="Calibri" w:hAnsi="Calibri"/>
                <w:color w:val="000000"/>
                <w:sz w:val="18"/>
                <w:szCs w:val="18"/>
              </w:rPr>
              <w:t>się młodzieży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23,1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21,0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19,1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15,8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18,3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12,8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17,5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Kradzieży ( </w:t>
            </w:r>
            <w:r w:rsidR="009174C2" w:rsidRPr="00B11DDC">
              <w:rPr>
                <w:rFonts w:ascii="Calibri" w:hAnsi="Calibri"/>
                <w:color w:val="000000"/>
                <w:sz w:val="18"/>
                <w:szCs w:val="18"/>
              </w:rPr>
              <w:t>np. kieszonkowych</w:t>
            </w: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14,4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11,9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12,2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16,2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22,1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22,5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16,4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15,5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9174C2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Ż</w:t>
            </w:r>
            <w:r w:rsidR="00B11DDC" w:rsidRPr="00B11DDC">
              <w:rPr>
                <w:rFonts w:ascii="Calibri" w:hAnsi="Calibri"/>
                <w:color w:val="000000"/>
                <w:sz w:val="18"/>
                <w:szCs w:val="18"/>
              </w:rPr>
              <w:t>adnych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, niczego się nie obawiam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13,7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15,6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17,6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19,5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15,0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14,1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22,2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14,8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Wymuszeń, okupów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4,2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3,7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4,1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3,5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6,3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8,8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4,3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9,4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Handlu narkotykami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6,0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6,3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5,7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4,2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5,4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8,3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8,4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9,1</w:t>
            </w:r>
          </w:p>
        </w:tc>
      </w:tr>
      <w:tr w:rsidR="00B11DDC" w:rsidRPr="00B11DDC" w:rsidTr="009174C2">
        <w:trPr>
          <w:trHeight w:val="499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Hałaśliwych, </w:t>
            </w:r>
            <w:r w:rsidR="009174C2" w:rsidRPr="00B11DDC">
              <w:rPr>
                <w:rFonts w:ascii="Calibri" w:hAnsi="Calibri"/>
                <w:color w:val="000000"/>
                <w:sz w:val="18"/>
                <w:szCs w:val="18"/>
              </w:rPr>
              <w:t>niekulturalnie zachowujących</w:t>
            </w: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 xml:space="preserve"> się sąsiadów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5,7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5,8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6,4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4,6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6,7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5,9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B11DDC">
              <w:rPr>
                <w:rFonts w:ascii="Calibri" w:hAnsi="Calibri"/>
                <w:sz w:val="18"/>
                <w:szCs w:val="18"/>
              </w:rPr>
              <w:t>4,9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DDC" w:rsidRPr="00B11DDC" w:rsidRDefault="00B11DDC" w:rsidP="00B11DDC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11DDC">
              <w:rPr>
                <w:rFonts w:ascii="Calibri" w:hAnsi="Calibri"/>
                <w:color w:val="000000"/>
                <w:sz w:val="18"/>
                <w:szCs w:val="18"/>
              </w:rPr>
              <w:t>8,4</w:t>
            </w:r>
          </w:p>
        </w:tc>
      </w:tr>
    </w:tbl>
    <w:p w:rsidR="00B11DDC" w:rsidRDefault="00B11DDC" w:rsidP="00163A1B">
      <w:pPr>
        <w:tabs>
          <w:tab w:val="left" w:pos="709"/>
        </w:tabs>
        <w:spacing w:after="120" w:line="360" w:lineRule="auto"/>
        <w:ind w:left="0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:rsidR="00163A1B" w:rsidRPr="001A3A74" w:rsidRDefault="00F16DF8" w:rsidP="00F16DF8">
      <w:pPr>
        <w:tabs>
          <w:tab w:val="left" w:pos="360"/>
        </w:tabs>
        <w:spacing w:after="120" w:line="360" w:lineRule="auto"/>
        <w:ind w:left="0"/>
        <w:rPr>
          <w:rFonts w:ascii="Calibri" w:hAnsi="Calibri" w:cs="Calibri"/>
          <w:b/>
          <w:sz w:val="22"/>
          <w:szCs w:val="22"/>
        </w:rPr>
      </w:pPr>
      <w:r w:rsidRPr="001A3A74">
        <w:rPr>
          <w:rFonts w:ascii="Calibri" w:hAnsi="Calibri" w:cs="Calibri"/>
          <w:b/>
          <w:sz w:val="22"/>
          <w:szCs w:val="22"/>
        </w:rPr>
        <w:t>OCZEKIWANIA WOBEC POLICJI</w:t>
      </w:r>
    </w:p>
    <w:p w:rsidR="002B460D" w:rsidRPr="001A3A74" w:rsidRDefault="00F16DF8" w:rsidP="002B460D">
      <w:pPr>
        <w:tabs>
          <w:tab w:val="left" w:pos="709"/>
        </w:tabs>
        <w:spacing w:after="120" w:line="276" w:lineRule="auto"/>
        <w:ind w:left="0"/>
        <w:rPr>
          <w:rFonts w:ascii="Calibri" w:hAnsi="Calibri"/>
          <w:sz w:val="22"/>
          <w:szCs w:val="22"/>
        </w:rPr>
      </w:pPr>
      <w:r w:rsidRPr="001A3A74">
        <w:rPr>
          <w:rFonts w:ascii="Calibri" w:hAnsi="Calibri"/>
          <w:sz w:val="22"/>
          <w:szCs w:val="22"/>
        </w:rPr>
        <w:t>Ankietowanych zapytano także, które kwestie związane z pracą Policji są dla nich osobiście najważniejsze (z przedstawionej listy mogli wskazać maksymalnie trzy). Wyniki badania wskazują, że od policjantów oczekuje się przede wszystkim</w:t>
      </w:r>
      <w:r w:rsidR="002B460D" w:rsidRPr="001A3A74">
        <w:rPr>
          <w:rFonts w:ascii="Calibri" w:hAnsi="Calibri"/>
          <w:sz w:val="22"/>
          <w:szCs w:val="22"/>
        </w:rPr>
        <w:t xml:space="preserve"> szybkiego przybycia po wezwaniu na miejsce zdarzenia (44,5%). Dla ponad jednej trzeciej Polaków znaczenie ma skuteczność Policji (35,3%), a dla około jednej czwartej — obecność patroli Policji w okolicy miejsca zamieszkania (25,5%), możliwość łatwego dodzwonienia się pod numer alarmowy (24,0</w:t>
      </w:r>
      <w:r w:rsidR="00DF335D" w:rsidRPr="001A3A74">
        <w:rPr>
          <w:rFonts w:ascii="Calibri" w:hAnsi="Calibri"/>
          <w:sz w:val="22"/>
          <w:szCs w:val="22"/>
        </w:rPr>
        <w:t>%</w:t>
      </w:r>
      <w:r w:rsidR="002B460D" w:rsidRPr="001A3A74">
        <w:rPr>
          <w:rFonts w:ascii="Calibri" w:hAnsi="Calibri"/>
          <w:sz w:val="22"/>
          <w:szCs w:val="22"/>
        </w:rPr>
        <w:t>) oraz uczciwość,  nieprzekupność policjantów (23,1%). Co piąty respondent oczekuje sprawnego i szybkiego prowadzenia postępowań, bez zbędnych formalności (20,6%).</w:t>
      </w:r>
    </w:p>
    <w:p w:rsidR="003126B5" w:rsidRPr="003126B5" w:rsidRDefault="00727880" w:rsidP="003126B5">
      <w:pPr>
        <w:tabs>
          <w:tab w:val="left" w:pos="709"/>
        </w:tabs>
        <w:spacing w:after="120" w:line="276" w:lineRule="auto"/>
        <w:ind w:left="0"/>
        <w:rPr>
          <w:rFonts w:ascii="Calibri" w:hAnsi="Calibri"/>
          <w:sz w:val="22"/>
          <w:szCs w:val="22"/>
        </w:rPr>
      </w:pPr>
      <w:r w:rsidRPr="003126B5">
        <w:rPr>
          <w:rFonts w:ascii="Calibri" w:hAnsi="Calibri"/>
          <w:sz w:val="22"/>
          <w:szCs w:val="22"/>
        </w:rPr>
        <w:t xml:space="preserve">W porównaniu z wynikami poprzedniej edycji badania, zmniejszył się odsetek wskazań na </w:t>
      </w:r>
      <w:r>
        <w:rPr>
          <w:rFonts w:ascii="Calibri" w:hAnsi="Calibri"/>
          <w:sz w:val="22"/>
          <w:szCs w:val="22"/>
        </w:rPr>
        <w:t>m</w:t>
      </w:r>
      <w:r w:rsidRPr="00727880">
        <w:rPr>
          <w:rFonts w:ascii="Calibri" w:hAnsi="Calibri"/>
          <w:sz w:val="22"/>
          <w:szCs w:val="22"/>
        </w:rPr>
        <w:t>ożliwość łatwego dodzwonienia się pod numer alarmowy</w:t>
      </w:r>
      <w:r>
        <w:rPr>
          <w:rFonts w:ascii="Calibri" w:hAnsi="Calibri"/>
          <w:sz w:val="22"/>
          <w:szCs w:val="22"/>
        </w:rPr>
        <w:t xml:space="preserve"> (</w:t>
      </w:r>
      <w:r w:rsidR="003126B5">
        <w:rPr>
          <w:rFonts w:ascii="Calibri" w:hAnsi="Calibri"/>
          <w:sz w:val="22"/>
          <w:szCs w:val="22"/>
        </w:rPr>
        <w:t xml:space="preserve">spadek </w:t>
      </w:r>
      <w:r>
        <w:rPr>
          <w:rFonts w:ascii="Calibri" w:hAnsi="Calibri"/>
          <w:sz w:val="22"/>
          <w:szCs w:val="22"/>
        </w:rPr>
        <w:t>o 8,9 p.p.), s</w:t>
      </w:r>
      <w:r w:rsidRPr="00727880">
        <w:rPr>
          <w:rFonts w:ascii="Calibri" w:hAnsi="Calibri"/>
          <w:sz w:val="22"/>
          <w:szCs w:val="22"/>
        </w:rPr>
        <w:t>zybkie przybycie policjantów po wezwaniu na miejsce zdarzenia</w:t>
      </w:r>
      <w:r>
        <w:rPr>
          <w:rFonts w:ascii="Calibri" w:hAnsi="Calibri"/>
          <w:sz w:val="22"/>
          <w:szCs w:val="22"/>
        </w:rPr>
        <w:t xml:space="preserve"> (o 6,4 p.p.)</w:t>
      </w:r>
      <w:r w:rsidR="003126B5">
        <w:rPr>
          <w:rFonts w:ascii="Calibri" w:hAnsi="Calibri"/>
          <w:sz w:val="22"/>
          <w:szCs w:val="22"/>
        </w:rPr>
        <w:t xml:space="preserve">, a także na skuteczność Policji (o 3,3 p.p.). Badani częściej wskazują natomiast na fachowość i kompetencje policjantów (wzrost o 4,5 p.p.). </w:t>
      </w:r>
      <w:r w:rsidR="003126B5" w:rsidRPr="003126B5">
        <w:rPr>
          <w:rFonts w:ascii="Calibri" w:hAnsi="Calibri"/>
          <w:sz w:val="22"/>
          <w:szCs w:val="22"/>
        </w:rPr>
        <w:t>Wykres 5 i Tabela 2.</w:t>
      </w:r>
    </w:p>
    <w:p w:rsidR="00D10FB6" w:rsidRDefault="003126B5" w:rsidP="00D10FB6">
      <w:pPr>
        <w:tabs>
          <w:tab w:val="left" w:pos="709"/>
        </w:tabs>
        <w:ind w:left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br w:type="page"/>
      </w:r>
      <w:r w:rsidRPr="003126B5">
        <w:rPr>
          <w:rFonts w:ascii="Calibri" w:hAnsi="Calibri"/>
          <w:b/>
          <w:i/>
          <w:sz w:val="22"/>
          <w:szCs w:val="22"/>
        </w:rPr>
        <w:lastRenderedPageBreak/>
        <w:t>Wykres 5. Które kwestie związane z pracą Policji są dla Pana/i najważniejsze?</w:t>
      </w:r>
      <w:r w:rsidR="00D10FB6" w:rsidRPr="00D10FB6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D10FB6" w:rsidRPr="003B567B">
        <w:rPr>
          <w:rFonts w:ascii="Calibri" w:hAnsi="Calibri" w:cs="Calibri"/>
          <w:b/>
          <w:i/>
          <w:sz w:val="22"/>
          <w:szCs w:val="22"/>
        </w:rPr>
        <w:t>N=17000</w:t>
      </w:r>
    </w:p>
    <w:p w:rsidR="00D10FB6" w:rsidRDefault="00D10FB6" w:rsidP="00D10FB6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  <w:r w:rsidRPr="003B567B">
        <w:rPr>
          <w:rFonts w:ascii="Calibri" w:hAnsi="Calibri"/>
          <w:b/>
          <w:i/>
          <w:sz w:val="22"/>
          <w:szCs w:val="22"/>
        </w:rPr>
        <w:t>(od I 20</w:t>
      </w:r>
      <w:r w:rsidR="00DF335D">
        <w:rPr>
          <w:rFonts w:ascii="Calibri" w:hAnsi="Calibri"/>
          <w:b/>
          <w:i/>
          <w:sz w:val="22"/>
          <w:szCs w:val="22"/>
        </w:rPr>
        <w:t>16</w:t>
      </w:r>
      <w:r w:rsidRPr="003B567B">
        <w:rPr>
          <w:rFonts w:ascii="Calibri" w:hAnsi="Calibri"/>
          <w:b/>
          <w:i/>
          <w:sz w:val="22"/>
          <w:szCs w:val="22"/>
        </w:rPr>
        <w:t xml:space="preserve"> do I 2017</w:t>
      </w:r>
      <w:r w:rsidRPr="003126B5">
        <w:rPr>
          <w:rFonts w:ascii="Calibri" w:hAnsi="Calibri"/>
          <w:b/>
          <w:i/>
          <w:sz w:val="22"/>
          <w:szCs w:val="22"/>
        </w:rPr>
        <w:t xml:space="preserve">) </w:t>
      </w:r>
      <w:r w:rsidRPr="003126B5">
        <w:rPr>
          <w:rFonts w:ascii="Calibri" w:hAnsi="Calibri" w:cs="Calibri"/>
          <w:b/>
          <w:i/>
          <w:color w:val="000000"/>
          <w:sz w:val="22"/>
          <w:szCs w:val="22"/>
        </w:rPr>
        <w:t>(w %)</w:t>
      </w:r>
    </w:p>
    <w:p w:rsidR="00727880" w:rsidRPr="003126B5" w:rsidRDefault="00727880" w:rsidP="002B460D">
      <w:pPr>
        <w:tabs>
          <w:tab w:val="left" w:pos="709"/>
        </w:tabs>
        <w:spacing w:after="120" w:line="276" w:lineRule="auto"/>
        <w:ind w:left="0"/>
        <w:rPr>
          <w:rFonts w:ascii="Calibri" w:hAnsi="Calibri"/>
          <w:b/>
          <w:i/>
          <w:sz w:val="22"/>
          <w:szCs w:val="22"/>
        </w:rPr>
      </w:pPr>
    </w:p>
    <w:bookmarkStart w:id="1" w:name="_MON_1555490915"/>
    <w:bookmarkEnd w:id="1"/>
    <w:p w:rsidR="002B460D" w:rsidRDefault="00727880" w:rsidP="00854336">
      <w:pPr>
        <w:tabs>
          <w:tab w:val="left" w:pos="709"/>
        </w:tabs>
        <w:spacing w:after="120" w:line="276" w:lineRule="auto"/>
        <w:ind w:left="0"/>
        <w:jc w:val="center"/>
        <w:rPr>
          <w:noProof/>
        </w:rPr>
      </w:pPr>
      <w:r>
        <w:rPr>
          <w:noProof/>
        </w:rPr>
        <w:object w:dxaOrig="11284" w:dyaOrig="10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1pt;height:381.9pt" o:ole="">
            <v:imagedata r:id="rId12" o:title=""/>
          </v:shape>
          <o:OLEObject Type="Embed" ProgID="Excel.Sheet.12" ShapeID="_x0000_i1025" DrawAspect="Content" ObjectID="_1573970392" r:id="rId13"/>
        </w:object>
      </w:r>
    </w:p>
    <w:p w:rsidR="00D10FB6" w:rsidRDefault="00D10FB6" w:rsidP="00D10FB6">
      <w:pPr>
        <w:tabs>
          <w:tab w:val="left" w:pos="709"/>
        </w:tabs>
        <w:ind w:left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Tabela 2</w:t>
      </w:r>
      <w:r w:rsidRPr="003126B5">
        <w:rPr>
          <w:rFonts w:ascii="Calibri" w:hAnsi="Calibri"/>
          <w:b/>
          <w:i/>
          <w:sz w:val="22"/>
          <w:szCs w:val="22"/>
        </w:rPr>
        <w:t>. Które kwestie związane z pracą Policji są dla Pana/i najważniejsze?</w:t>
      </w:r>
      <w:r w:rsidRPr="00D10FB6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3B567B">
        <w:rPr>
          <w:rFonts w:ascii="Calibri" w:hAnsi="Calibri" w:cs="Calibri"/>
          <w:b/>
          <w:i/>
          <w:sz w:val="22"/>
          <w:szCs w:val="22"/>
        </w:rPr>
        <w:t>N=17000</w:t>
      </w:r>
    </w:p>
    <w:p w:rsidR="00D10FB6" w:rsidRDefault="00D10FB6" w:rsidP="00D10FB6">
      <w:pPr>
        <w:tabs>
          <w:tab w:val="left" w:pos="360"/>
        </w:tabs>
        <w:ind w:left="0"/>
        <w:rPr>
          <w:rFonts w:ascii="Calibri" w:hAnsi="Calibri"/>
          <w:b/>
          <w:i/>
          <w:sz w:val="22"/>
          <w:szCs w:val="22"/>
        </w:rPr>
      </w:pPr>
      <w:r w:rsidRPr="003B567B">
        <w:rPr>
          <w:rFonts w:ascii="Calibri" w:hAnsi="Calibri"/>
          <w:b/>
          <w:i/>
          <w:sz w:val="22"/>
          <w:szCs w:val="22"/>
        </w:rPr>
        <w:t>(od I 20</w:t>
      </w:r>
      <w:r>
        <w:rPr>
          <w:rFonts w:ascii="Calibri" w:hAnsi="Calibri"/>
          <w:b/>
          <w:i/>
          <w:sz w:val="22"/>
          <w:szCs w:val="22"/>
        </w:rPr>
        <w:t>1</w:t>
      </w:r>
      <w:r w:rsidR="00581EC4">
        <w:rPr>
          <w:rFonts w:ascii="Calibri" w:hAnsi="Calibri"/>
          <w:b/>
          <w:i/>
          <w:sz w:val="22"/>
          <w:szCs w:val="22"/>
        </w:rPr>
        <w:t xml:space="preserve">2 </w:t>
      </w:r>
      <w:r w:rsidRPr="003B567B">
        <w:rPr>
          <w:rFonts w:ascii="Calibri" w:hAnsi="Calibri"/>
          <w:b/>
          <w:i/>
          <w:sz w:val="22"/>
          <w:szCs w:val="22"/>
        </w:rPr>
        <w:t>do I 2017</w:t>
      </w:r>
      <w:r w:rsidRPr="003126B5">
        <w:rPr>
          <w:rFonts w:ascii="Calibri" w:hAnsi="Calibri"/>
          <w:b/>
          <w:i/>
          <w:sz w:val="22"/>
          <w:szCs w:val="22"/>
        </w:rPr>
        <w:t xml:space="preserve">) </w:t>
      </w:r>
      <w:r w:rsidRPr="003126B5">
        <w:rPr>
          <w:rFonts w:ascii="Calibri" w:hAnsi="Calibri" w:cs="Calibri"/>
          <w:b/>
          <w:i/>
          <w:color w:val="000000"/>
          <w:sz w:val="22"/>
          <w:szCs w:val="22"/>
        </w:rPr>
        <w:t>(w %)</w:t>
      </w:r>
    </w:p>
    <w:p w:rsidR="00D10FB6" w:rsidRPr="00AD0EB1" w:rsidRDefault="00D10FB6" w:rsidP="002B460D">
      <w:pPr>
        <w:tabs>
          <w:tab w:val="left" w:pos="709"/>
        </w:tabs>
        <w:spacing w:after="120" w:line="276" w:lineRule="auto"/>
        <w:ind w:left="0"/>
        <w:rPr>
          <w:rFonts w:ascii="Calibri" w:hAnsi="Calibri"/>
          <w:sz w:val="22"/>
          <w:szCs w:val="22"/>
        </w:rPr>
      </w:pPr>
    </w:p>
    <w:tbl>
      <w:tblPr>
        <w:tblW w:w="920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567"/>
        <w:gridCol w:w="567"/>
        <w:gridCol w:w="567"/>
        <w:gridCol w:w="567"/>
        <w:gridCol w:w="567"/>
        <w:gridCol w:w="567"/>
      </w:tblGrid>
      <w:tr w:rsidR="00124A89" w:rsidRPr="00124A89" w:rsidTr="00124A89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A89" w:rsidRPr="00124A89" w:rsidRDefault="00124A89" w:rsidP="00124A89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2017</w:t>
            </w:r>
          </w:p>
        </w:tc>
      </w:tr>
      <w:tr w:rsidR="00124A89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124A89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Fachowość i kompetencje policjantów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7,9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14,7</w:t>
            </w:r>
          </w:p>
        </w:tc>
      </w:tr>
      <w:tr w:rsidR="00124A89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124A89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Możliwość łatwego kontaktu z dzielnicowym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17,8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15,7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14,8</w:t>
            </w:r>
          </w:p>
        </w:tc>
      </w:tr>
      <w:tr w:rsidR="00124A89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124A89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Otwartość policjantów na problemy ludzi, gotowość do niesienia pomocy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13,4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16,9</w:t>
            </w:r>
          </w:p>
        </w:tc>
      </w:tr>
      <w:tr w:rsidR="00124A89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124A89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Przyjmowanie zawiadomień o przestępstwie bez zbywania i bagatelizowania sprawy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14,9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11,9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19,3</w:t>
            </w:r>
          </w:p>
        </w:tc>
      </w:tr>
      <w:tr w:rsidR="00124A89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124A89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Sprawne i szybkie prowadzenie</w:t>
            </w: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 xml:space="preserve"> postępowań, bez zbędnych formalności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19,3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13,9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20,6</w:t>
            </w:r>
          </w:p>
        </w:tc>
      </w:tr>
      <w:tr w:rsidR="00124A89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124A89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Uczciwość, nieprzekupność policjantów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22,9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21,4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23,1</w:t>
            </w:r>
          </w:p>
        </w:tc>
      </w:tr>
      <w:tr w:rsidR="00124A89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124A89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Możliwość łatwego dodzwonienia się pod numer alarmowy 997 lub 112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47,0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39,9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24</w:t>
            </w:r>
          </w:p>
        </w:tc>
      </w:tr>
      <w:tr w:rsidR="00124A89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124A89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Obecność patroli Policji w mojej okolicy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25,6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24,5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25,5</w:t>
            </w:r>
          </w:p>
        </w:tc>
      </w:tr>
      <w:tr w:rsidR="00124A89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124A89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Skuteczność Policji (m.in. zatrzymanie przestępców, odzyskanie mienia)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32,5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35,8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89" w:rsidRPr="00124A89" w:rsidRDefault="00124A89" w:rsidP="00581EC4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35,3</w:t>
            </w:r>
          </w:p>
        </w:tc>
      </w:tr>
      <w:tr w:rsidR="00DF335D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5D" w:rsidRPr="00124A89" w:rsidRDefault="00DF335D" w:rsidP="00DF335D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Szybkie przybycie policjantów po wezwaniu na miejsce zdarzenia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45,2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41,1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50,9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DF335D" w:rsidRPr="00124A89" w:rsidTr="00DF335D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5D" w:rsidRPr="00124A89" w:rsidRDefault="00DF335D" w:rsidP="00DF335D">
            <w:pPr>
              <w:ind w:left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Trudno powiedzieć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sz w:val="18"/>
                <w:szCs w:val="18"/>
              </w:rPr>
            </w:pPr>
            <w:r w:rsidRPr="00124A89">
              <w:rPr>
                <w:rFonts w:ascii="Calibri" w:hAnsi="Calibri"/>
                <w:sz w:val="18"/>
                <w:szCs w:val="18"/>
              </w:rPr>
              <w:t>5,3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3,4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335D" w:rsidRPr="00124A89" w:rsidRDefault="00DF335D" w:rsidP="00DF335D">
            <w:pPr>
              <w:ind w:left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24A89">
              <w:rPr>
                <w:rFonts w:ascii="Calibri" w:hAnsi="Calibri"/>
                <w:color w:val="000000"/>
                <w:sz w:val="18"/>
                <w:szCs w:val="18"/>
              </w:rPr>
              <w:t>5,1</w:t>
            </w:r>
          </w:p>
        </w:tc>
      </w:tr>
    </w:tbl>
    <w:p w:rsidR="00F16DF8" w:rsidRPr="000640B0" w:rsidRDefault="000640B0" w:rsidP="007606DD">
      <w:pPr>
        <w:tabs>
          <w:tab w:val="left" w:pos="360"/>
        </w:tabs>
        <w:spacing w:after="120" w:line="360" w:lineRule="auto"/>
        <w:ind w:left="0"/>
        <w:rPr>
          <w:rFonts w:ascii="Calibri" w:hAnsi="Calibri" w:cs="Calibri"/>
          <w:i/>
          <w:sz w:val="20"/>
          <w:szCs w:val="20"/>
        </w:rPr>
      </w:pPr>
      <w:r w:rsidRPr="000640B0">
        <w:rPr>
          <w:rFonts w:ascii="Calibri" w:hAnsi="Calibri" w:cs="Calibri"/>
          <w:i/>
          <w:sz w:val="20"/>
          <w:szCs w:val="20"/>
        </w:rPr>
        <w:t>Pytanie jest zadawane od 2012 roku.</w:t>
      </w:r>
    </w:p>
    <w:sectPr w:rsidR="00F16DF8" w:rsidRPr="000640B0" w:rsidSect="001A3A74">
      <w:footerReference w:type="default" r:id="rId14"/>
      <w:footerReference w:type="first" r:id="rId15"/>
      <w:pgSz w:w="11906" w:h="16838"/>
      <w:pgMar w:top="1418" w:right="1418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784" w:rsidRDefault="00696784">
      <w:r>
        <w:separator/>
      </w:r>
    </w:p>
  </w:endnote>
  <w:endnote w:type="continuationSeparator" w:id="0">
    <w:p w:rsidR="00696784" w:rsidRDefault="0069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Liberation Serif">
    <w:charset w:val="EE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A74" w:rsidRDefault="001A3A74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607D7">
      <w:rPr>
        <w:noProof/>
      </w:rPr>
      <w:t>1</w:t>
    </w:r>
    <w:r>
      <w:rPr>
        <w:noProof/>
      </w:rPr>
      <w:fldChar w:fldCharType="end"/>
    </w:r>
  </w:p>
  <w:p w:rsidR="00833DBA" w:rsidRPr="00160199" w:rsidRDefault="00833DBA" w:rsidP="00160199">
    <w:pPr>
      <w:pStyle w:val="Stopka"/>
      <w:jc w:val="righ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DBA" w:rsidRPr="007A4158" w:rsidRDefault="00833DBA" w:rsidP="007A4158">
    <w:pPr>
      <w:pStyle w:val="Stopk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784" w:rsidRDefault="00696784">
      <w:r>
        <w:separator/>
      </w:r>
    </w:p>
  </w:footnote>
  <w:footnote w:type="continuationSeparator" w:id="0">
    <w:p w:rsidR="00696784" w:rsidRDefault="00696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9B7A3F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5B9BD5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color w:val="00000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A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A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multilevel"/>
    <w:tmpl w:val="EFF41A90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5B9BD5"/>
        <w:sz w:val="22"/>
        <w:szCs w:val="22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5B9BD5"/>
        <w:sz w:val="22"/>
        <w:szCs w:val="22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A"/>
        <w:sz w:val="22"/>
        <w:szCs w:val="22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9"/>
    <w:multiLevelType w:val="singleLevel"/>
    <w:tmpl w:val="00000009"/>
    <w:name w:val="WW8Num19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A"/>
    <w:multiLevelType w:val="singleLevel"/>
    <w:tmpl w:val="0000000A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6" w15:restartNumberingAfterBreak="0">
    <w:nsid w:val="0000000B"/>
    <w:multiLevelType w:val="multilevel"/>
    <w:tmpl w:val="0000000B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pacing w:val="-9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pacing w:val="-9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pacing w:val="-9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pacing w:val="-9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C"/>
    <w:multiLevelType w:val="multilevel"/>
    <w:tmpl w:val="B32C35E0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506"/>
        </w:tabs>
        <w:ind w:left="1506" w:hanging="360"/>
      </w:pPr>
      <w:rPr>
        <w:rFonts w:ascii="Calibri" w:hAnsi="Calibri" w:hint="default"/>
        <w:b/>
        <w:bCs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26"/>
        </w:tabs>
        <w:ind w:left="2226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586"/>
        </w:tabs>
        <w:ind w:left="2586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946"/>
        </w:tabs>
        <w:ind w:left="2946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3306"/>
        </w:tabs>
        <w:ind w:left="3306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666"/>
        </w:tabs>
        <w:ind w:left="3666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4026"/>
        </w:tabs>
        <w:ind w:left="4026" w:hanging="360"/>
      </w:pPr>
      <w:rPr>
        <w:b/>
        <w:bCs/>
      </w:rPr>
    </w:lvl>
  </w:abstractNum>
  <w:abstractNum w:abstractNumId="8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3415"/>
        </w:tabs>
        <w:ind w:left="341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3775"/>
        </w:tabs>
        <w:ind w:left="377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135"/>
        </w:tabs>
        <w:ind w:left="413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495"/>
        </w:tabs>
        <w:ind w:left="449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4855"/>
        </w:tabs>
        <w:ind w:left="485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215"/>
        </w:tabs>
        <w:ind w:left="521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5575"/>
        </w:tabs>
        <w:ind w:left="557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935"/>
        </w:tabs>
        <w:ind w:left="5935" w:hanging="360"/>
      </w:pPr>
      <w:rPr>
        <w:rFonts w:ascii="OpenSymbol" w:hAnsi="OpenSymbol" w:cs="OpenSymbol"/>
      </w:rPr>
    </w:lvl>
  </w:abstractNum>
  <w:abstractNum w:abstractNumId="9" w15:restartNumberingAfterBreak="0">
    <w:nsid w:val="0000000E"/>
    <w:multiLevelType w:val="multilevel"/>
    <w:tmpl w:val="D36211E2"/>
    <w:lvl w:ilvl="0">
      <w:start w:val="2"/>
      <w:numFmt w:val="upperLetter"/>
      <w:lvlText w:val="%1."/>
      <w:lvlJc w:val="left"/>
      <w:pPr>
        <w:tabs>
          <w:tab w:val="num" w:pos="928"/>
        </w:tabs>
        <w:ind w:left="928" w:hanging="360"/>
      </w:pPr>
      <w:rPr>
        <w:rFonts w:ascii="Calibri" w:hAnsi="Calibri" w:hint="default"/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288"/>
        </w:tabs>
        <w:ind w:left="1288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648"/>
        </w:tabs>
        <w:ind w:left="1648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008"/>
        </w:tabs>
        <w:ind w:left="2008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368"/>
        </w:tabs>
        <w:ind w:left="2368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728"/>
        </w:tabs>
        <w:ind w:left="2728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448"/>
        </w:tabs>
        <w:ind w:left="3448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808"/>
        </w:tabs>
        <w:ind w:left="3808" w:hanging="360"/>
      </w:pPr>
      <w:rPr>
        <w:b/>
        <w:bCs/>
      </w:rPr>
    </w:lvl>
  </w:abstractNum>
  <w:abstractNum w:abstractNumId="10" w15:restartNumberingAfterBreak="0">
    <w:nsid w:val="001F41D4"/>
    <w:multiLevelType w:val="hybridMultilevel"/>
    <w:tmpl w:val="A9AA5438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D574B6"/>
    <w:multiLevelType w:val="hybridMultilevel"/>
    <w:tmpl w:val="6900AC08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2275327"/>
    <w:multiLevelType w:val="hybridMultilevel"/>
    <w:tmpl w:val="A1502502"/>
    <w:lvl w:ilvl="0" w:tplc="4E907C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4D10170"/>
    <w:multiLevelType w:val="hybridMultilevel"/>
    <w:tmpl w:val="9522D9E2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3E1372"/>
    <w:multiLevelType w:val="hybridMultilevel"/>
    <w:tmpl w:val="23804410"/>
    <w:lvl w:ilvl="0" w:tplc="7A463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D21663"/>
    <w:multiLevelType w:val="hybridMultilevel"/>
    <w:tmpl w:val="F5AA1D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980471"/>
    <w:multiLevelType w:val="hybridMultilevel"/>
    <w:tmpl w:val="0C1A9F4E"/>
    <w:lvl w:ilvl="0" w:tplc="CBC84D9C">
      <w:start w:val="5"/>
      <w:numFmt w:val="bullet"/>
      <w:lvlText w:val="-"/>
      <w:lvlJc w:val="left"/>
      <w:pPr>
        <w:tabs>
          <w:tab w:val="num" w:pos="2048"/>
        </w:tabs>
        <w:ind w:left="2048" w:hanging="360"/>
      </w:pPr>
      <w:rPr>
        <w:rFonts w:ascii="Arial" w:eastAsia="Calibri" w:hAnsi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48"/>
        </w:tabs>
        <w:ind w:left="20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68"/>
        </w:tabs>
        <w:ind w:left="27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88"/>
        </w:tabs>
        <w:ind w:left="34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208"/>
        </w:tabs>
        <w:ind w:left="42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928"/>
        </w:tabs>
        <w:ind w:left="49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48"/>
        </w:tabs>
        <w:ind w:left="56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68"/>
        </w:tabs>
        <w:ind w:left="63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88"/>
        </w:tabs>
        <w:ind w:left="7088" w:hanging="360"/>
      </w:pPr>
      <w:rPr>
        <w:rFonts w:ascii="Wingdings" w:hAnsi="Wingdings" w:hint="default"/>
      </w:rPr>
    </w:lvl>
  </w:abstractNum>
  <w:abstractNum w:abstractNumId="17" w15:restartNumberingAfterBreak="0">
    <w:nsid w:val="0DF92B39"/>
    <w:multiLevelType w:val="hybridMultilevel"/>
    <w:tmpl w:val="3F74A1A0"/>
    <w:lvl w:ilvl="0" w:tplc="122690C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1F638B"/>
    <w:multiLevelType w:val="hybridMultilevel"/>
    <w:tmpl w:val="53FEB10A"/>
    <w:lvl w:ilvl="0" w:tplc="0415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9" w15:restartNumberingAfterBreak="0">
    <w:nsid w:val="0E836D1A"/>
    <w:multiLevelType w:val="hybridMultilevel"/>
    <w:tmpl w:val="B3B49C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544197"/>
    <w:multiLevelType w:val="hybridMultilevel"/>
    <w:tmpl w:val="3BAC874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B84D19"/>
    <w:multiLevelType w:val="hybridMultilevel"/>
    <w:tmpl w:val="1116F2C6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E907CD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3F42E01"/>
    <w:multiLevelType w:val="hybridMultilevel"/>
    <w:tmpl w:val="3B6C1F90"/>
    <w:lvl w:ilvl="0" w:tplc="62D85A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5087DCA"/>
    <w:multiLevelType w:val="hybridMultilevel"/>
    <w:tmpl w:val="EAB00DA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569113A"/>
    <w:multiLevelType w:val="hybridMultilevel"/>
    <w:tmpl w:val="29F26BF0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602125A"/>
    <w:multiLevelType w:val="hybridMultilevel"/>
    <w:tmpl w:val="8F30B6C8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E907CD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69D4BE4"/>
    <w:multiLevelType w:val="hybridMultilevel"/>
    <w:tmpl w:val="6CF091F6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7111A0C"/>
    <w:multiLevelType w:val="hybridMultilevel"/>
    <w:tmpl w:val="6DC238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AB580D"/>
    <w:multiLevelType w:val="hybridMultilevel"/>
    <w:tmpl w:val="5C9AFC26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375"/>
        </w:tabs>
        <w:ind w:left="3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1BD91241"/>
    <w:multiLevelType w:val="hybridMultilevel"/>
    <w:tmpl w:val="D780C7D2"/>
    <w:lvl w:ilvl="0" w:tplc="66622C1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62F0F4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16A2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84D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A0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4C4A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9CA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523B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F6E9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1D1F5849"/>
    <w:multiLevelType w:val="hybridMultilevel"/>
    <w:tmpl w:val="4156E0E0"/>
    <w:lvl w:ilvl="0" w:tplc="98046F94">
      <w:start w:val="1"/>
      <w:numFmt w:val="bullet"/>
      <w:lvlText w:val="-"/>
      <w:lvlJc w:val="left"/>
      <w:pPr>
        <w:tabs>
          <w:tab w:val="num" w:pos="1183"/>
        </w:tabs>
        <w:ind w:left="1183" w:hanging="360"/>
      </w:pPr>
      <w:rPr>
        <w:rFonts w:ascii="Arial" w:hAnsi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1F861705"/>
    <w:multiLevelType w:val="hybridMultilevel"/>
    <w:tmpl w:val="9C60B026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05A4203"/>
    <w:multiLevelType w:val="hybridMultilevel"/>
    <w:tmpl w:val="AFBE8FAE"/>
    <w:lvl w:ilvl="0" w:tplc="B16021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0727D2B"/>
    <w:multiLevelType w:val="hybridMultilevel"/>
    <w:tmpl w:val="78049A06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E907CD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0D54D56"/>
    <w:multiLevelType w:val="hybridMultilevel"/>
    <w:tmpl w:val="27BEE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21D7242"/>
    <w:multiLevelType w:val="hybridMultilevel"/>
    <w:tmpl w:val="27FC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29904B7"/>
    <w:multiLevelType w:val="hybridMultilevel"/>
    <w:tmpl w:val="319EDF68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2D85A1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3522A5A"/>
    <w:multiLevelType w:val="hybridMultilevel"/>
    <w:tmpl w:val="B116260E"/>
    <w:lvl w:ilvl="0" w:tplc="211EFA3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5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8" w15:restartNumberingAfterBreak="0">
    <w:nsid w:val="23FB0B20"/>
    <w:multiLevelType w:val="hybridMultilevel"/>
    <w:tmpl w:val="0AE8AC02"/>
    <w:lvl w:ilvl="0" w:tplc="0FFCAB38">
      <w:start w:val="1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40172C1"/>
    <w:multiLevelType w:val="hybridMultilevel"/>
    <w:tmpl w:val="56186A98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4714432"/>
    <w:multiLevelType w:val="hybridMultilevel"/>
    <w:tmpl w:val="D2B4EC44"/>
    <w:lvl w:ilvl="0" w:tplc="874AB8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6CF0A80"/>
    <w:multiLevelType w:val="hybridMultilevel"/>
    <w:tmpl w:val="3C10978C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7406F89"/>
    <w:multiLevelType w:val="hybridMultilevel"/>
    <w:tmpl w:val="57861E8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7577E9C"/>
    <w:multiLevelType w:val="hybridMultilevel"/>
    <w:tmpl w:val="6E0E9462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A1D4D94"/>
    <w:multiLevelType w:val="hybridMultilevel"/>
    <w:tmpl w:val="B462B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B744F5A"/>
    <w:multiLevelType w:val="hybridMultilevel"/>
    <w:tmpl w:val="F134F9E2"/>
    <w:lvl w:ilvl="0" w:tplc="0000000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2E6F0DDB"/>
    <w:multiLevelType w:val="hybridMultilevel"/>
    <w:tmpl w:val="5BE6E05A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00E3976"/>
    <w:multiLevelType w:val="hybridMultilevel"/>
    <w:tmpl w:val="154697FA"/>
    <w:lvl w:ilvl="0" w:tplc="62D85A1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293D2C"/>
    <w:multiLevelType w:val="hybridMultilevel"/>
    <w:tmpl w:val="06483EC6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325A50DD"/>
    <w:multiLevelType w:val="hybridMultilevel"/>
    <w:tmpl w:val="DD6E4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55C4D72"/>
    <w:multiLevelType w:val="hybridMultilevel"/>
    <w:tmpl w:val="8A266A9C"/>
    <w:lvl w:ilvl="0" w:tplc="211EFA3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51" w15:restartNumberingAfterBreak="0">
    <w:nsid w:val="36395463"/>
    <w:multiLevelType w:val="hybridMultilevel"/>
    <w:tmpl w:val="245C3434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366445BC"/>
    <w:multiLevelType w:val="hybridMultilevel"/>
    <w:tmpl w:val="32AEBA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D85A1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701569A"/>
    <w:multiLevelType w:val="hybridMultilevel"/>
    <w:tmpl w:val="207481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383E5A3E"/>
    <w:multiLevelType w:val="hybridMultilevel"/>
    <w:tmpl w:val="ADAE6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8973CCC"/>
    <w:multiLevelType w:val="hybridMultilevel"/>
    <w:tmpl w:val="9FA29914"/>
    <w:lvl w:ilvl="0" w:tplc="0000000A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6" w15:restartNumberingAfterBreak="0">
    <w:nsid w:val="39F94B6D"/>
    <w:multiLevelType w:val="hybridMultilevel"/>
    <w:tmpl w:val="C2C45B3A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E907CD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C8D33F9"/>
    <w:multiLevelType w:val="hybridMultilevel"/>
    <w:tmpl w:val="1640F534"/>
    <w:lvl w:ilvl="0" w:tplc="62D85A1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D872F19"/>
    <w:multiLevelType w:val="hybridMultilevel"/>
    <w:tmpl w:val="196E15B8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E907CD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3FFB5208"/>
    <w:multiLevelType w:val="hybridMultilevel"/>
    <w:tmpl w:val="890ABB9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EB3F43"/>
    <w:multiLevelType w:val="hybridMultilevel"/>
    <w:tmpl w:val="38D6EB90"/>
    <w:lvl w:ilvl="0" w:tplc="0000000A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1" w15:restartNumberingAfterBreak="0">
    <w:nsid w:val="41592845"/>
    <w:multiLevelType w:val="hybridMultilevel"/>
    <w:tmpl w:val="513A8BC8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E907CD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41D556AA"/>
    <w:multiLevelType w:val="hybridMultilevel"/>
    <w:tmpl w:val="115AFF38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44664CB7"/>
    <w:multiLevelType w:val="hybridMultilevel"/>
    <w:tmpl w:val="B16ABD18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447178CE"/>
    <w:multiLevelType w:val="hybridMultilevel"/>
    <w:tmpl w:val="5BDC6536"/>
    <w:lvl w:ilvl="0" w:tplc="0ED41A7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47042FD3"/>
    <w:multiLevelType w:val="hybridMultilevel"/>
    <w:tmpl w:val="C076E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89F48B0"/>
    <w:multiLevelType w:val="hybridMultilevel"/>
    <w:tmpl w:val="97065996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E907CD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8ED63E1"/>
    <w:multiLevelType w:val="hybridMultilevel"/>
    <w:tmpl w:val="044AD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ACA6BC4"/>
    <w:multiLevelType w:val="hybridMultilevel"/>
    <w:tmpl w:val="5FB64F32"/>
    <w:lvl w:ilvl="0" w:tplc="0000000A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9" w15:restartNumberingAfterBreak="0">
    <w:nsid w:val="4E816DC0"/>
    <w:multiLevelType w:val="hybridMultilevel"/>
    <w:tmpl w:val="82DEF7CC"/>
    <w:lvl w:ilvl="0" w:tplc="98046F94">
      <w:start w:val="1"/>
      <w:numFmt w:val="bullet"/>
      <w:lvlText w:val="-"/>
      <w:lvlJc w:val="left"/>
      <w:pPr>
        <w:tabs>
          <w:tab w:val="num" w:pos="1244"/>
        </w:tabs>
        <w:ind w:left="1244" w:hanging="360"/>
      </w:pPr>
      <w:rPr>
        <w:rFonts w:ascii="Arial" w:hAnsi="Arial" w:hint="default"/>
      </w:rPr>
    </w:lvl>
    <w:lvl w:ilvl="1" w:tplc="58AE7AE2">
      <w:start w:val="1"/>
      <w:numFmt w:val="bullet"/>
      <w:lvlText w:val=""/>
      <w:lvlJc w:val="left"/>
      <w:pPr>
        <w:tabs>
          <w:tab w:val="num" w:pos="1964"/>
        </w:tabs>
        <w:ind w:left="19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70" w15:restartNumberingAfterBreak="0">
    <w:nsid w:val="512410FC"/>
    <w:multiLevelType w:val="hybridMultilevel"/>
    <w:tmpl w:val="7FB4BD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 w15:restartNumberingAfterBreak="0">
    <w:nsid w:val="51445CB8"/>
    <w:multiLevelType w:val="hybridMultilevel"/>
    <w:tmpl w:val="981628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1C6648B"/>
    <w:multiLevelType w:val="hybridMultilevel"/>
    <w:tmpl w:val="ED50A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2F371B9"/>
    <w:multiLevelType w:val="hybridMultilevel"/>
    <w:tmpl w:val="B4CA4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887A64"/>
    <w:multiLevelType w:val="hybridMultilevel"/>
    <w:tmpl w:val="CADC02C8"/>
    <w:lvl w:ilvl="0" w:tplc="0000000A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 w15:restartNumberingAfterBreak="0">
    <w:nsid w:val="5811533C"/>
    <w:multiLevelType w:val="hybridMultilevel"/>
    <w:tmpl w:val="FBF4625C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584752F9"/>
    <w:multiLevelType w:val="hybridMultilevel"/>
    <w:tmpl w:val="281646C4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598C0F27"/>
    <w:multiLevelType w:val="hybridMultilevel"/>
    <w:tmpl w:val="93EAE532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59AE3D13"/>
    <w:multiLevelType w:val="hybridMultilevel"/>
    <w:tmpl w:val="A60A5FC4"/>
    <w:lvl w:ilvl="0" w:tplc="62D85A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62D85A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59D46139"/>
    <w:multiLevelType w:val="hybridMultilevel"/>
    <w:tmpl w:val="2A9E6D6A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5A204A26"/>
    <w:multiLevelType w:val="hybridMultilevel"/>
    <w:tmpl w:val="4D5AD7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AA95F66"/>
    <w:multiLevelType w:val="hybridMultilevel"/>
    <w:tmpl w:val="B08685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B004EED"/>
    <w:multiLevelType w:val="hybridMultilevel"/>
    <w:tmpl w:val="5344B2AE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5DE73202"/>
    <w:multiLevelType w:val="hybridMultilevel"/>
    <w:tmpl w:val="8EC4A04E"/>
    <w:lvl w:ilvl="0" w:tplc="0000000A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4" w15:restartNumberingAfterBreak="0">
    <w:nsid w:val="5DF124A5"/>
    <w:multiLevelType w:val="hybridMultilevel"/>
    <w:tmpl w:val="27BCBF34"/>
    <w:lvl w:ilvl="0" w:tplc="D77893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E397587"/>
    <w:multiLevelType w:val="hybridMultilevel"/>
    <w:tmpl w:val="FFA8598A"/>
    <w:lvl w:ilvl="0" w:tplc="62D85A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F5167B9"/>
    <w:multiLevelType w:val="hybridMultilevel"/>
    <w:tmpl w:val="E0B4EA4E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620E7EB0"/>
    <w:multiLevelType w:val="hybridMultilevel"/>
    <w:tmpl w:val="D7C08336"/>
    <w:lvl w:ilvl="0" w:tplc="0415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88" w15:restartNumberingAfterBreak="0">
    <w:nsid w:val="669064CD"/>
    <w:multiLevelType w:val="hybridMultilevel"/>
    <w:tmpl w:val="F2FAFBB0"/>
    <w:lvl w:ilvl="0" w:tplc="0000000A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9" w15:restartNumberingAfterBreak="0">
    <w:nsid w:val="671F52A1"/>
    <w:multiLevelType w:val="hybridMultilevel"/>
    <w:tmpl w:val="699E5C5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9553A78"/>
    <w:multiLevelType w:val="hybridMultilevel"/>
    <w:tmpl w:val="ABA4522C"/>
    <w:lvl w:ilvl="0" w:tplc="8F7AC5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9CA383D"/>
    <w:multiLevelType w:val="hybridMultilevel"/>
    <w:tmpl w:val="87DA2A20"/>
    <w:lvl w:ilvl="0" w:tplc="499A29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6BD529B4"/>
    <w:multiLevelType w:val="hybridMultilevel"/>
    <w:tmpl w:val="C9C04ADA"/>
    <w:lvl w:ilvl="0" w:tplc="DB96C12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6DAD5E4B"/>
    <w:multiLevelType w:val="hybridMultilevel"/>
    <w:tmpl w:val="4CFA9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F1C6115"/>
    <w:multiLevelType w:val="hybridMultilevel"/>
    <w:tmpl w:val="C84C7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84D9C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Calibri" w:hAnsi="Aria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F696D5B"/>
    <w:multiLevelType w:val="hybridMultilevel"/>
    <w:tmpl w:val="80A4A346"/>
    <w:lvl w:ilvl="0" w:tplc="0000000A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6" w15:restartNumberingAfterBreak="0">
    <w:nsid w:val="71522A00"/>
    <w:multiLevelType w:val="hybridMultilevel"/>
    <w:tmpl w:val="CA7A4480"/>
    <w:lvl w:ilvl="0" w:tplc="49DE5FF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2656E5A"/>
    <w:multiLevelType w:val="hybridMultilevel"/>
    <w:tmpl w:val="A1FE3FC2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72C53B9C"/>
    <w:multiLevelType w:val="hybridMultilevel"/>
    <w:tmpl w:val="4000B228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72FF6B40"/>
    <w:multiLevelType w:val="hybridMultilevel"/>
    <w:tmpl w:val="9B92D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9E832E">
      <w:numFmt w:val="bullet"/>
      <w:lvlText w:val="•"/>
      <w:lvlJc w:val="left"/>
      <w:pPr>
        <w:ind w:left="1830" w:hanging="750"/>
      </w:pPr>
      <w:rPr>
        <w:rFonts w:ascii="Calibri" w:eastAsia="Times New Roman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3273E1"/>
    <w:multiLevelType w:val="hybridMultilevel"/>
    <w:tmpl w:val="B5727518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6847B19"/>
    <w:multiLevelType w:val="hybridMultilevel"/>
    <w:tmpl w:val="EA6CCF9C"/>
    <w:lvl w:ilvl="0" w:tplc="0000000A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2" w15:restartNumberingAfterBreak="0">
    <w:nsid w:val="76CE16AC"/>
    <w:multiLevelType w:val="hybridMultilevel"/>
    <w:tmpl w:val="F99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2637D3"/>
    <w:multiLevelType w:val="hybridMultilevel"/>
    <w:tmpl w:val="8D44FFE2"/>
    <w:lvl w:ilvl="0" w:tplc="0000000A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4" w15:restartNumberingAfterBreak="0">
    <w:nsid w:val="77B23357"/>
    <w:multiLevelType w:val="hybridMultilevel"/>
    <w:tmpl w:val="7B3AD890"/>
    <w:lvl w:ilvl="0" w:tplc="62D85A1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8B579E2"/>
    <w:multiLevelType w:val="hybridMultilevel"/>
    <w:tmpl w:val="3BAC874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8EB251C"/>
    <w:multiLevelType w:val="hybridMultilevel"/>
    <w:tmpl w:val="9D5683BC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798A0890"/>
    <w:multiLevelType w:val="hybridMultilevel"/>
    <w:tmpl w:val="52BA398C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7DA2738C"/>
    <w:multiLevelType w:val="hybridMultilevel"/>
    <w:tmpl w:val="06EE59FE"/>
    <w:lvl w:ilvl="0" w:tplc="0000000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7DCF4042"/>
    <w:multiLevelType w:val="hybridMultilevel"/>
    <w:tmpl w:val="DE5ACDDA"/>
    <w:lvl w:ilvl="0" w:tplc="0000000A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0" w15:restartNumberingAfterBreak="0">
    <w:nsid w:val="7E0F5A8D"/>
    <w:multiLevelType w:val="hybridMultilevel"/>
    <w:tmpl w:val="59EC4A08"/>
    <w:lvl w:ilvl="0" w:tplc="62D85A1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2D85A1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1" w15:restartNumberingAfterBreak="0">
    <w:nsid w:val="7E36250A"/>
    <w:multiLevelType w:val="hybridMultilevel"/>
    <w:tmpl w:val="70B41134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7FD13FA5"/>
    <w:multiLevelType w:val="hybridMultilevel"/>
    <w:tmpl w:val="A7E807E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B0D7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8EF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BE8C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1E51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044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76FA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6AB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4CC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64"/>
  </w:num>
  <w:num w:numId="3">
    <w:abstractNumId w:val="28"/>
  </w:num>
  <w:num w:numId="4">
    <w:abstractNumId w:val="110"/>
  </w:num>
  <w:num w:numId="5">
    <w:abstractNumId w:val="107"/>
  </w:num>
  <w:num w:numId="6">
    <w:abstractNumId w:val="26"/>
  </w:num>
  <w:num w:numId="7">
    <w:abstractNumId w:val="106"/>
  </w:num>
  <w:num w:numId="8">
    <w:abstractNumId w:val="86"/>
  </w:num>
  <w:num w:numId="9">
    <w:abstractNumId w:val="57"/>
  </w:num>
  <w:num w:numId="10">
    <w:abstractNumId w:val="43"/>
  </w:num>
  <w:num w:numId="11">
    <w:abstractNumId w:val="76"/>
  </w:num>
  <w:num w:numId="12">
    <w:abstractNumId w:val="41"/>
  </w:num>
  <w:num w:numId="13">
    <w:abstractNumId w:val="13"/>
  </w:num>
  <w:num w:numId="14">
    <w:abstractNumId w:val="24"/>
  </w:num>
  <w:num w:numId="15">
    <w:abstractNumId w:val="47"/>
  </w:num>
  <w:num w:numId="16">
    <w:abstractNumId w:val="104"/>
  </w:num>
  <w:num w:numId="17">
    <w:abstractNumId w:val="77"/>
  </w:num>
  <w:num w:numId="18">
    <w:abstractNumId w:val="75"/>
  </w:num>
  <w:num w:numId="19">
    <w:abstractNumId w:val="10"/>
  </w:num>
  <w:num w:numId="20">
    <w:abstractNumId w:val="39"/>
  </w:num>
  <w:num w:numId="21">
    <w:abstractNumId w:val="100"/>
  </w:num>
  <w:num w:numId="22">
    <w:abstractNumId w:val="48"/>
  </w:num>
  <w:num w:numId="23">
    <w:abstractNumId w:val="63"/>
  </w:num>
  <w:num w:numId="24">
    <w:abstractNumId w:val="97"/>
  </w:num>
  <w:num w:numId="25">
    <w:abstractNumId w:val="89"/>
  </w:num>
  <w:num w:numId="26">
    <w:abstractNumId w:val="50"/>
  </w:num>
  <w:num w:numId="27">
    <w:abstractNumId w:val="27"/>
  </w:num>
  <w:num w:numId="28">
    <w:abstractNumId w:val="99"/>
  </w:num>
  <w:num w:numId="29">
    <w:abstractNumId w:val="93"/>
  </w:num>
  <w:num w:numId="30">
    <w:abstractNumId w:val="85"/>
  </w:num>
  <w:num w:numId="31">
    <w:abstractNumId w:val="78"/>
  </w:num>
  <w:num w:numId="32">
    <w:abstractNumId w:val="22"/>
  </w:num>
  <w:num w:numId="33">
    <w:abstractNumId w:val="35"/>
  </w:num>
  <w:num w:numId="34">
    <w:abstractNumId w:val="90"/>
  </w:num>
  <w:num w:numId="35">
    <w:abstractNumId w:val="15"/>
  </w:num>
  <w:num w:numId="36">
    <w:abstractNumId w:val="42"/>
  </w:num>
  <w:num w:numId="37">
    <w:abstractNumId w:val="70"/>
  </w:num>
  <w:num w:numId="38">
    <w:abstractNumId w:val="73"/>
  </w:num>
  <w:num w:numId="39">
    <w:abstractNumId w:val="54"/>
  </w:num>
  <w:num w:numId="40">
    <w:abstractNumId w:val="33"/>
  </w:num>
  <w:num w:numId="41">
    <w:abstractNumId w:val="14"/>
  </w:num>
  <w:num w:numId="42">
    <w:abstractNumId w:val="81"/>
  </w:num>
  <w:num w:numId="43">
    <w:abstractNumId w:val="18"/>
  </w:num>
  <w:num w:numId="44">
    <w:abstractNumId w:val="0"/>
  </w:num>
  <w:num w:numId="45">
    <w:abstractNumId w:val="3"/>
  </w:num>
  <w:num w:numId="46">
    <w:abstractNumId w:val="7"/>
  </w:num>
  <w:num w:numId="47">
    <w:abstractNumId w:val="8"/>
  </w:num>
  <w:num w:numId="48">
    <w:abstractNumId w:val="9"/>
  </w:num>
  <w:num w:numId="49">
    <w:abstractNumId w:val="4"/>
  </w:num>
  <w:num w:numId="50">
    <w:abstractNumId w:val="6"/>
  </w:num>
  <w:num w:numId="51">
    <w:abstractNumId w:val="5"/>
  </w:num>
  <w:num w:numId="52">
    <w:abstractNumId w:val="38"/>
  </w:num>
  <w:num w:numId="53">
    <w:abstractNumId w:val="87"/>
  </w:num>
  <w:num w:numId="54">
    <w:abstractNumId w:val="112"/>
  </w:num>
  <w:num w:numId="55">
    <w:abstractNumId w:val="61"/>
  </w:num>
  <w:num w:numId="56">
    <w:abstractNumId w:val="25"/>
  </w:num>
  <w:num w:numId="57">
    <w:abstractNumId w:val="66"/>
  </w:num>
  <w:num w:numId="58">
    <w:abstractNumId w:val="56"/>
  </w:num>
  <w:num w:numId="59">
    <w:abstractNumId w:val="21"/>
  </w:num>
  <w:num w:numId="60">
    <w:abstractNumId w:val="58"/>
  </w:num>
  <w:num w:numId="61">
    <w:abstractNumId w:val="12"/>
  </w:num>
  <w:num w:numId="62">
    <w:abstractNumId w:val="32"/>
  </w:num>
  <w:num w:numId="63">
    <w:abstractNumId w:val="96"/>
  </w:num>
  <w:num w:numId="64">
    <w:abstractNumId w:val="40"/>
  </w:num>
  <w:num w:numId="65">
    <w:abstractNumId w:val="92"/>
  </w:num>
  <w:num w:numId="66">
    <w:abstractNumId w:val="84"/>
  </w:num>
  <w:num w:numId="67">
    <w:abstractNumId w:val="17"/>
  </w:num>
  <w:num w:numId="68">
    <w:abstractNumId w:val="111"/>
  </w:num>
  <w:num w:numId="69">
    <w:abstractNumId w:val="91"/>
  </w:num>
  <w:num w:numId="70">
    <w:abstractNumId w:val="30"/>
  </w:num>
  <w:num w:numId="71">
    <w:abstractNumId w:val="69"/>
  </w:num>
  <w:num w:numId="72">
    <w:abstractNumId w:val="72"/>
  </w:num>
  <w:num w:numId="73">
    <w:abstractNumId w:val="65"/>
  </w:num>
  <w:num w:numId="74">
    <w:abstractNumId w:val="67"/>
  </w:num>
  <w:num w:numId="75">
    <w:abstractNumId w:val="44"/>
  </w:num>
  <w:num w:numId="76">
    <w:abstractNumId w:val="94"/>
  </w:num>
  <w:num w:numId="77">
    <w:abstractNumId w:val="16"/>
  </w:num>
  <w:num w:numId="78">
    <w:abstractNumId w:val="29"/>
  </w:num>
  <w:num w:numId="79">
    <w:abstractNumId w:val="19"/>
  </w:num>
  <w:num w:numId="80">
    <w:abstractNumId w:val="36"/>
  </w:num>
  <w:num w:numId="81">
    <w:abstractNumId w:val="37"/>
  </w:num>
  <w:num w:numId="82">
    <w:abstractNumId w:val="46"/>
  </w:num>
  <w:num w:numId="83">
    <w:abstractNumId w:val="23"/>
  </w:num>
  <w:num w:numId="84">
    <w:abstractNumId w:val="31"/>
  </w:num>
  <w:num w:numId="85">
    <w:abstractNumId w:val="11"/>
  </w:num>
  <w:num w:numId="86">
    <w:abstractNumId w:val="53"/>
  </w:num>
  <w:num w:numId="87">
    <w:abstractNumId w:val="98"/>
  </w:num>
  <w:num w:numId="88">
    <w:abstractNumId w:val="62"/>
  </w:num>
  <w:num w:numId="89">
    <w:abstractNumId w:val="79"/>
  </w:num>
  <w:num w:numId="90">
    <w:abstractNumId w:val="82"/>
  </w:num>
  <w:num w:numId="91">
    <w:abstractNumId w:val="51"/>
  </w:num>
  <w:num w:numId="92">
    <w:abstractNumId w:val="105"/>
  </w:num>
  <w:num w:numId="93">
    <w:abstractNumId w:val="109"/>
  </w:num>
  <w:num w:numId="94">
    <w:abstractNumId w:val="101"/>
  </w:num>
  <w:num w:numId="95">
    <w:abstractNumId w:val="45"/>
  </w:num>
  <w:num w:numId="96">
    <w:abstractNumId w:val="108"/>
  </w:num>
  <w:num w:numId="97">
    <w:abstractNumId w:val="88"/>
  </w:num>
  <w:num w:numId="98">
    <w:abstractNumId w:val="83"/>
  </w:num>
  <w:num w:numId="99">
    <w:abstractNumId w:val="60"/>
  </w:num>
  <w:num w:numId="100">
    <w:abstractNumId w:val="95"/>
  </w:num>
  <w:num w:numId="101">
    <w:abstractNumId w:val="103"/>
  </w:num>
  <w:num w:numId="102">
    <w:abstractNumId w:val="55"/>
  </w:num>
  <w:num w:numId="103">
    <w:abstractNumId w:val="74"/>
  </w:num>
  <w:num w:numId="104">
    <w:abstractNumId w:val="68"/>
  </w:num>
  <w:num w:numId="105">
    <w:abstractNumId w:val="71"/>
  </w:num>
  <w:num w:numId="106">
    <w:abstractNumId w:val="34"/>
  </w:num>
  <w:num w:numId="107">
    <w:abstractNumId w:val="80"/>
  </w:num>
  <w:num w:numId="108">
    <w:abstractNumId w:val="20"/>
  </w:num>
  <w:num w:numId="109">
    <w:abstractNumId w:val="102"/>
  </w:num>
  <w:num w:numId="110">
    <w:abstractNumId w:val="59"/>
  </w:num>
  <w:num w:numId="111">
    <w:abstractNumId w:val="49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58"/>
    <w:rsid w:val="00000D04"/>
    <w:rsid w:val="00002334"/>
    <w:rsid w:val="00002DE2"/>
    <w:rsid w:val="00005251"/>
    <w:rsid w:val="00010584"/>
    <w:rsid w:val="00012C0A"/>
    <w:rsid w:val="00013F71"/>
    <w:rsid w:val="00016AE1"/>
    <w:rsid w:val="00020779"/>
    <w:rsid w:val="00021C49"/>
    <w:rsid w:val="00026F46"/>
    <w:rsid w:val="00026F71"/>
    <w:rsid w:val="000310BE"/>
    <w:rsid w:val="00031CCF"/>
    <w:rsid w:val="000370E9"/>
    <w:rsid w:val="00040C53"/>
    <w:rsid w:val="0004266A"/>
    <w:rsid w:val="000426E4"/>
    <w:rsid w:val="00042900"/>
    <w:rsid w:val="00043DD3"/>
    <w:rsid w:val="00052989"/>
    <w:rsid w:val="0005641A"/>
    <w:rsid w:val="000574F2"/>
    <w:rsid w:val="00057501"/>
    <w:rsid w:val="00060634"/>
    <w:rsid w:val="00060A79"/>
    <w:rsid w:val="00062BB6"/>
    <w:rsid w:val="0006308D"/>
    <w:rsid w:val="00063C9C"/>
    <w:rsid w:val="000640B0"/>
    <w:rsid w:val="000642DD"/>
    <w:rsid w:val="000646EA"/>
    <w:rsid w:val="00064DAA"/>
    <w:rsid w:val="00065A41"/>
    <w:rsid w:val="00071A53"/>
    <w:rsid w:val="0007251D"/>
    <w:rsid w:val="00073524"/>
    <w:rsid w:val="00075878"/>
    <w:rsid w:val="00077DBB"/>
    <w:rsid w:val="000931C6"/>
    <w:rsid w:val="000A137D"/>
    <w:rsid w:val="000A337E"/>
    <w:rsid w:val="000A464D"/>
    <w:rsid w:val="000A516C"/>
    <w:rsid w:val="000B24D0"/>
    <w:rsid w:val="000B29AF"/>
    <w:rsid w:val="000B776C"/>
    <w:rsid w:val="000C030C"/>
    <w:rsid w:val="000C2034"/>
    <w:rsid w:val="000C2091"/>
    <w:rsid w:val="000D0596"/>
    <w:rsid w:val="000D284E"/>
    <w:rsid w:val="000E1FE8"/>
    <w:rsid w:val="000E2CDA"/>
    <w:rsid w:val="000E422D"/>
    <w:rsid w:val="000F056A"/>
    <w:rsid w:val="000F0C43"/>
    <w:rsid w:val="00114F2D"/>
    <w:rsid w:val="00117FF4"/>
    <w:rsid w:val="0012189C"/>
    <w:rsid w:val="001238D6"/>
    <w:rsid w:val="00123AC7"/>
    <w:rsid w:val="00124439"/>
    <w:rsid w:val="00124A89"/>
    <w:rsid w:val="00125B48"/>
    <w:rsid w:val="00126467"/>
    <w:rsid w:val="00137E1B"/>
    <w:rsid w:val="0014231F"/>
    <w:rsid w:val="00147CB5"/>
    <w:rsid w:val="00157289"/>
    <w:rsid w:val="00157784"/>
    <w:rsid w:val="00160199"/>
    <w:rsid w:val="00163019"/>
    <w:rsid w:val="00163A1B"/>
    <w:rsid w:val="00164E47"/>
    <w:rsid w:val="00167CD6"/>
    <w:rsid w:val="00171BFA"/>
    <w:rsid w:val="00174095"/>
    <w:rsid w:val="00174355"/>
    <w:rsid w:val="001771CA"/>
    <w:rsid w:val="00177331"/>
    <w:rsid w:val="00177540"/>
    <w:rsid w:val="00182E30"/>
    <w:rsid w:val="001832BC"/>
    <w:rsid w:val="00190264"/>
    <w:rsid w:val="001903FB"/>
    <w:rsid w:val="001A1EEB"/>
    <w:rsid w:val="001A2F7C"/>
    <w:rsid w:val="001A3A74"/>
    <w:rsid w:val="001B7919"/>
    <w:rsid w:val="001C0B43"/>
    <w:rsid w:val="001C466B"/>
    <w:rsid w:val="001D3606"/>
    <w:rsid w:val="001E0B6D"/>
    <w:rsid w:val="001E7CBF"/>
    <w:rsid w:val="001F1091"/>
    <w:rsid w:val="001F2C6B"/>
    <w:rsid w:val="001F581A"/>
    <w:rsid w:val="00201F68"/>
    <w:rsid w:val="00202A24"/>
    <w:rsid w:val="00203193"/>
    <w:rsid w:val="002049B9"/>
    <w:rsid w:val="0020750F"/>
    <w:rsid w:val="0022015D"/>
    <w:rsid w:val="00226897"/>
    <w:rsid w:val="002312B1"/>
    <w:rsid w:val="002376B9"/>
    <w:rsid w:val="0025052F"/>
    <w:rsid w:val="002505FD"/>
    <w:rsid w:val="0025351C"/>
    <w:rsid w:val="002537A8"/>
    <w:rsid w:val="002565FE"/>
    <w:rsid w:val="0025714E"/>
    <w:rsid w:val="002611EF"/>
    <w:rsid w:val="0026254F"/>
    <w:rsid w:val="00267517"/>
    <w:rsid w:val="00287DB5"/>
    <w:rsid w:val="00291325"/>
    <w:rsid w:val="00295425"/>
    <w:rsid w:val="002A4C9A"/>
    <w:rsid w:val="002A5647"/>
    <w:rsid w:val="002A6491"/>
    <w:rsid w:val="002B460D"/>
    <w:rsid w:val="002C1E01"/>
    <w:rsid w:val="002C6C7E"/>
    <w:rsid w:val="002C7EA2"/>
    <w:rsid w:val="002D25F9"/>
    <w:rsid w:val="002D6480"/>
    <w:rsid w:val="002E48FF"/>
    <w:rsid w:val="002E54B3"/>
    <w:rsid w:val="002E5C0C"/>
    <w:rsid w:val="002E6589"/>
    <w:rsid w:val="002E7607"/>
    <w:rsid w:val="002F09D0"/>
    <w:rsid w:val="002F4501"/>
    <w:rsid w:val="002F6914"/>
    <w:rsid w:val="00300795"/>
    <w:rsid w:val="00301262"/>
    <w:rsid w:val="00311A59"/>
    <w:rsid w:val="00311E95"/>
    <w:rsid w:val="003126B5"/>
    <w:rsid w:val="00321D4C"/>
    <w:rsid w:val="00324104"/>
    <w:rsid w:val="00325D8B"/>
    <w:rsid w:val="00334F7D"/>
    <w:rsid w:val="003406D3"/>
    <w:rsid w:val="00344BA2"/>
    <w:rsid w:val="0034515E"/>
    <w:rsid w:val="003462F3"/>
    <w:rsid w:val="00350306"/>
    <w:rsid w:val="003508C1"/>
    <w:rsid w:val="00354BE9"/>
    <w:rsid w:val="00355C3F"/>
    <w:rsid w:val="00362338"/>
    <w:rsid w:val="00364C5D"/>
    <w:rsid w:val="003669D4"/>
    <w:rsid w:val="003728FA"/>
    <w:rsid w:val="003777BA"/>
    <w:rsid w:val="00385BF3"/>
    <w:rsid w:val="00386CA0"/>
    <w:rsid w:val="0038753E"/>
    <w:rsid w:val="003961FA"/>
    <w:rsid w:val="00397605"/>
    <w:rsid w:val="003A1E11"/>
    <w:rsid w:val="003A271D"/>
    <w:rsid w:val="003A35F1"/>
    <w:rsid w:val="003A6551"/>
    <w:rsid w:val="003B0BBC"/>
    <w:rsid w:val="003B478E"/>
    <w:rsid w:val="003B567B"/>
    <w:rsid w:val="003D75B1"/>
    <w:rsid w:val="003D7901"/>
    <w:rsid w:val="003E04EE"/>
    <w:rsid w:val="003E4F00"/>
    <w:rsid w:val="003E69FC"/>
    <w:rsid w:val="003E71C6"/>
    <w:rsid w:val="003F014E"/>
    <w:rsid w:val="003F2517"/>
    <w:rsid w:val="003F793C"/>
    <w:rsid w:val="00403637"/>
    <w:rsid w:val="00403E93"/>
    <w:rsid w:val="004047E2"/>
    <w:rsid w:val="004114EC"/>
    <w:rsid w:val="00412868"/>
    <w:rsid w:val="00416CF4"/>
    <w:rsid w:val="004172AF"/>
    <w:rsid w:val="00421C78"/>
    <w:rsid w:val="004226F1"/>
    <w:rsid w:val="00423D46"/>
    <w:rsid w:val="00424D84"/>
    <w:rsid w:val="004254D0"/>
    <w:rsid w:val="0042736F"/>
    <w:rsid w:val="00427507"/>
    <w:rsid w:val="004338F1"/>
    <w:rsid w:val="004345B9"/>
    <w:rsid w:val="00440595"/>
    <w:rsid w:val="004448E7"/>
    <w:rsid w:val="004470F1"/>
    <w:rsid w:val="00447283"/>
    <w:rsid w:val="00447C0F"/>
    <w:rsid w:val="00450440"/>
    <w:rsid w:val="004620D4"/>
    <w:rsid w:val="00462627"/>
    <w:rsid w:val="0046713B"/>
    <w:rsid w:val="00472378"/>
    <w:rsid w:val="00476C30"/>
    <w:rsid w:val="00481169"/>
    <w:rsid w:val="004829C9"/>
    <w:rsid w:val="00484E6E"/>
    <w:rsid w:val="004875E6"/>
    <w:rsid w:val="00487F3F"/>
    <w:rsid w:val="0049102E"/>
    <w:rsid w:val="00492929"/>
    <w:rsid w:val="00492C58"/>
    <w:rsid w:val="00493ADB"/>
    <w:rsid w:val="004966B1"/>
    <w:rsid w:val="004A0E63"/>
    <w:rsid w:val="004A1F90"/>
    <w:rsid w:val="004A5F32"/>
    <w:rsid w:val="004A6D22"/>
    <w:rsid w:val="004B10E0"/>
    <w:rsid w:val="004B5A68"/>
    <w:rsid w:val="004B6D69"/>
    <w:rsid w:val="004D231C"/>
    <w:rsid w:val="004F2944"/>
    <w:rsid w:val="004F4963"/>
    <w:rsid w:val="004F4FCA"/>
    <w:rsid w:val="005003DD"/>
    <w:rsid w:val="005033E8"/>
    <w:rsid w:val="00514212"/>
    <w:rsid w:val="005203BD"/>
    <w:rsid w:val="00523DE9"/>
    <w:rsid w:val="005265AA"/>
    <w:rsid w:val="00526BB1"/>
    <w:rsid w:val="00530711"/>
    <w:rsid w:val="00530933"/>
    <w:rsid w:val="00536E00"/>
    <w:rsid w:val="00537884"/>
    <w:rsid w:val="00537DC0"/>
    <w:rsid w:val="00543C03"/>
    <w:rsid w:val="0054455D"/>
    <w:rsid w:val="0054653A"/>
    <w:rsid w:val="00546741"/>
    <w:rsid w:val="00550A0D"/>
    <w:rsid w:val="00553D55"/>
    <w:rsid w:val="00555A5D"/>
    <w:rsid w:val="00566DF6"/>
    <w:rsid w:val="0057079F"/>
    <w:rsid w:val="00574886"/>
    <w:rsid w:val="00575BF8"/>
    <w:rsid w:val="005769AF"/>
    <w:rsid w:val="00576E99"/>
    <w:rsid w:val="00580DEA"/>
    <w:rsid w:val="00581EC4"/>
    <w:rsid w:val="00587290"/>
    <w:rsid w:val="005931AB"/>
    <w:rsid w:val="00593907"/>
    <w:rsid w:val="00596FC5"/>
    <w:rsid w:val="005A1418"/>
    <w:rsid w:val="005A16E1"/>
    <w:rsid w:val="005A34E8"/>
    <w:rsid w:val="005A612E"/>
    <w:rsid w:val="005A6207"/>
    <w:rsid w:val="005A66E1"/>
    <w:rsid w:val="005B1B60"/>
    <w:rsid w:val="005B6B0D"/>
    <w:rsid w:val="005C11DF"/>
    <w:rsid w:val="005C5812"/>
    <w:rsid w:val="005D068B"/>
    <w:rsid w:val="005D13F5"/>
    <w:rsid w:val="005D69CC"/>
    <w:rsid w:val="005E13C7"/>
    <w:rsid w:val="005F0898"/>
    <w:rsid w:val="005F1DAF"/>
    <w:rsid w:val="005F367E"/>
    <w:rsid w:val="005F676D"/>
    <w:rsid w:val="005F686A"/>
    <w:rsid w:val="00601C29"/>
    <w:rsid w:val="006051F2"/>
    <w:rsid w:val="00607BEE"/>
    <w:rsid w:val="00611964"/>
    <w:rsid w:val="00617A4A"/>
    <w:rsid w:val="0064178D"/>
    <w:rsid w:val="00644330"/>
    <w:rsid w:val="006475F5"/>
    <w:rsid w:val="00647DDF"/>
    <w:rsid w:val="00650CB6"/>
    <w:rsid w:val="0065159E"/>
    <w:rsid w:val="00651A3E"/>
    <w:rsid w:val="006523A8"/>
    <w:rsid w:val="00654DE0"/>
    <w:rsid w:val="00655407"/>
    <w:rsid w:val="00657BAF"/>
    <w:rsid w:val="00662895"/>
    <w:rsid w:val="0066353F"/>
    <w:rsid w:val="0066389A"/>
    <w:rsid w:val="006639AB"/>
    <w:rsid w:val="006666BE"/>
    <w:rsid w:val="00670458"/>
    <w:rsid w:val="0067068A"/>
    <w:rsid w:val="00670C3C"/>
    <w:rsid w:val="006751AF"/>
    <w:rsid w:val="00680035"/>
    <w:rsid w:val="00680C50"/>
    <w:rsid w:val="006831A2"/>
    <w:rsid w:val="00683EFA"/>
    <w:rsid w:val="006901BE"/>
    <w:rsid w:val="00696784"/>
    <w:rsid w:val="006A5042"/>
    <w:rsid w:val="006B0F82"/>
    <w:rsid w:val="006B38EC"/>
    <w:rsid w:val="006C2DAB"/>
    <w:rsid w:val="006C39A2"/>
    <w:rsid w:val="006C5063"/>
    <w:rsid w:val="006C7638"/>
    <w:rsid w:val="006D093A"/>
    <w:rsid w:val="006D1FAB"/>
    <w:rsid w:val="006D38FB"/>
    <w:rsid w:val="006E0667"/>
    <w:rsid w:val="006E7867"/>
    <w:rsid w:val="006F2C24"/>
    <w:rsid w:val="00702074"/>
    <w:rsid w:val="007076E3"/>
    <w:rsid w:val="007153D8"/>
    <w:rsid w:val="00723070"/>
    <w:rsid w:val="007234A9"/>
    <w:rsid w:val="007259BA"/>
    <w:rsid w:val="00725B2E"/>
    <w:rsid w:val="007260C6"/>
    <w:rsid w:val="00726905"/>
    <w:rsid w:val="00727880"/>
    <w:rsid w:val="007423C1"/>
    <w:rsid w:val="00742C3B"/>
    <w:rsid w:val="007450CF"/>
    <w:rsid w:val="007560E8"/>
    <w:rsid w:val="007563CB"/>
    <w:rsid w:val="007606DD"/>
    <w:rsid w:val="00761DBA"/>
    <w:rsid w:val="00763E93"/>
    <w:rsid w:val="00766AE9"/>
    <w:rsid w:val="0077092E"/>
    <w:rsid w:val="00784B13"/>
    <w:rsid w:val="00787355"/>
    <w:rsid w:val="00787FE0"/>
    <w:rsid w:val="00790E5F"/>
    <w:rsid w:val="00790FB1"/>
    <w:rsid w:val="00792597"/>
    <w:rsid w:val="00797094"/>
    <w:rsid w:val="007A3B60"/>
    <w:rsid w:val="007A4158"/>
    <w:rsid w:val="007A4261"/>
    <w:rsid w:val="007A7D52"/>
    <w:rsid w:val="007B0FE0"/>
    <w:rsid w:val="007B1437"/>
    <w:rsid w:val="007B164B"/>
    <w:rsid w:val="007B4C65"/>
    <w:rsid w:val="007B5E76"/>
    <w:rsid w:val="007B74C6"/>
    <w:rsid w:val="007C0FAD"/>
    <w:rsid w:val="007C4935"/>
    <w:rsid w:val="007C6F21"/>
    <w:rsid w:val="007D2663"/>
    <w:rsid w:val="007D4341"/>
    <w:rsid w:val="007D4503"/>
    <w:rsid w:val="007D4CEF"/>
    <w:rsid w:val="007D6267"/>
    <w:rsid w:val="007D62F3"/>
    <w:rsid w:val="007F0AFF"/>
    <w:rsid w:val="007F0E98"/>
    <w:rsid w:val="007F2BFA"/>
    <w:rsid w:val="007F53FC"/>
    <w:rsid w:val="007F6456"/>
    <w:rsid w:val="00800FBA"/>
    <w:rsid w:val="00801CEF"/>
    <w:rsid w:val="008023A5"/>
    <w:rsid w:val="00802745"/>
    <w:rsid w:val="0080302C"/>
    <w:rsid w:val="0080507B"/>
    <w:rsid w:val="00805276"/>
    <w:rsid w:val="00812963"/>
    <w:rsid w:val="00816664"/>
    <w:rsid w:val="00822849"/>
    <w:rsid w:val="00826623"/>
    <w:rsid w:val="00831222"/>
    <w:rsid w:val="00833DBA"/>
    <w:rsid w:val="00837517"/>
    <w:rsid w:val="008429F1"/>
    <w:rsid w:val="00845463"/>
    <w:rsid w:val="00850740"/>
    <w:rsid w:val="00851747"/>
    <w:rsid w:val="0085195A"/>
    <w:rsid w:val="00851C0D"/>
    <w:rsid w:val="00851C9B"/>
    <w:rsid w:val="00854336"/>
    <w:rsid w:val="00857F23"/>
    <w:rsid w:val="008607D7"/>
    <w:rsid w:val="00865635"/>
    <w:rsid w:val="00874348"/>
    <w:rsid w:val="00877BA0"/>
    <w:rsid w:val="00880DCE"/>
    <w:rsid w:val="00881625"/>
    <w:rsid w:val="00883C5C"/>
    <w:rsid w:val="00884D7B"/>
    <w:rsid w:val="00895658"/>
    <w:rsid w:val="008A0F4F"/>
    <w:rsid w:val="008A271E"/>
    <w:rsid w:val="008A3555"/>
    <w:rsid w:val="008B2ADD"/>
    <w:rsid w:val="008B49B1"/>
    <w:rsid w:val="008C0524"/>
    <w:rsid w:val="008C3F68"/>
    <w:rsid w:val="008C4B44"/>
    <w:rsid w:val="008C586F"/>
    <w:rsid w:val="008D03B2"/>
    <w:rsid w:val="008D06DD"/>
    <w:rsid w:val="008D405B"/>
    <w:rsid w:val="008D55B8"/>
    <w:rsid w:val="008D58FF"/>
    <w:rsid w:val="008D6157"/>
    <w:rsid w:val="008F330A"/>
    <w:rsid w:val="008F7C93"/>
    <w:rsid w:val="009174C2"/>
    <w:rsid w:val="00921DB2"/>
    <w:rsid w:val="00921DF2"/>
    <w:rsid w:val="00924318"/>
    <w:rsid w:val="0092445F"/>
    <w:rsid w:val="0092519D"/>
    <w:rsid w:val="0092781B"/>
    <w:rsid w:val="00933995"/>
    <w:rsid w:val="00942569"/>
    <w:rsid w:val="0094696D"/>
    <w:rsid w:val="00952669"/>
    <w:rsid w:val="0096185C"/>
    <w:rsid w:val="009619E9"/>
    <w:rsid w:val="009673DA"/>
    <w:rsid w:val="00972812"/>
    <w:rsid w:val="00972C3F"/>
    <w:rsid w:val="009749CB"/>
    <w:rsid w:val="00975DFB"/>
    <w:rsid w:val="00976803"/>
    <w:rsid w:val="00976FFF"/>
    <w:rsid w:val="009772E1"/>
    <w:rsid w:val="00982BA5"/>
    <w:rsid w:val="0098475C"/>
    <w:rsid w:val="009875AD"/>
    <w:rsid w:val="00990076"/>
    <w:rsid w:val="009A11C0"/>
    <w:rsid w:val="009A27DE"/>
    <w:rsid w:val="009A362D"/>
    <w:rsid w:val="009A6874"/>
    <w:rsid w:val="009B251A"/>
    <w:rsid w:val="009B38E5"/>
    <w:rsid w:val="009B566D"/>
    <w:rsid w:val="009C7E0F"/>
    <w:rsid w:val="009D1CA4"/>
    <w:rsid w:val="009D22DB"/>
    <w:rsid w:val="009D4623"/>
    <w:rsid w:val="009D7E37"/>
    <w:rsid w:val="009E12C7"/>
    <w:rsid w:val="009E4261"/>
    <w:rsid w:val="00A020BA"/>
    <w:rsid w:val="00A033C2"/>
    <w:rsid w:val="00A039C8"/>
    <w:rsid w:val="00A07A7A"/>
    <w:rsid w:val="00A21258"/>
    <w:rsid w:val="00A212CB"/>
    <w:rsid w:val="00A255E7"/>
    <w:rsid w:val="00A30C82"/>
    <w:rsid w:val="00A31390"/>
    <w:rsid w:val="00A3277F"/>
    <w:rsid w:val="00A33269"/>
    <w:rsid w:val="00A40193"/>
    <w:rsid w:val="00A45275"/>
    <w:rsid w:val="00A518D5"/>
    <w:rsid w:val="00A51EC5"/>
    <w:rsid w:val="00A53080"/>
    <w:rsid w:val="00A542CA"/>
    <w:rsid w:val="00A608B6"/>
    <w:rsid w:val="00A634E1"/>
    <w:rsid w:val="00A81144"/>
    <w:rsid w:val="00A833B2"/>
    <w:rsid w:val="00A8530F"/>
    <w:rsid w:val="00A8633B"/>
    <w:rsid w:val="00A87E43"/>
    <w:rsid w:val="00A91E7C"/>
    <w:rsid w:val="00AA0597"/>
    <w:rsid w:val="00AA05DB"/>
    <w:rsid w:val="00AA1C35"/>
    <w:rsid w:val="00AA1CE1"/>
    <w:rsid w:val="00AA4330"/>
    <w:rsid w:val="00AA49CE"/>
    <w:rsid w:val="00AA62FF"/>
    <w:rsid w:val="00AB02DE"/>
    <w:rsid w:val="00AB0D7F"/>
    <w:rsid w:val="00AB1A0E"/>
    <w:rsid w:val="00AB5D86"/>
    <w:rsid w:val="00AC3D3D"/>
    <w:rsid w:val="00AD0EB1"/>
    <w:rsid w:val="00AE3A02"/>
    <w:rsid w:val="00AE751C"/>
    <w:rsid w:val="00AF04C4"/>
    <w:rsid w:val="00AF064D"/>
    <w:rsid w:val="00AF334E"/>
    <w:rsid w:val="00AF5139"/>
    <w:rsid w:val="00AF525A"/>
    <w:rsid w:val="00AF5B19"/>
    <w:rsid w:val="00AF5D51"/>
    <w:rsid w:val="00B0584F"/>
    <w:rsid w:val="00B10DCE"/>
    <w:rsid w:val="00B11469"/>
    <w:rsid w:val="00B11DDC"/>
    <w:rsid w:val="00B24A25"/>
    <w:rsid w:val="00B2536B"/>
    <w:rsid w:val="00B273B4"/>
    <w:rsid w:val="00B348BA"/>
    <w:rsid w:val="00B377D2"/>
    <w:rsid w:val="00B37B68"/>
    <w:rsid w:val="00B42697"/>
    <w:rsid w:val="00B453F2"/>
    <w:rsid w:val="00B45FB7"/>
    <w:rsid w:val="00B50BA3"/>
    <w:rsid w:val="00B538FF"/>
    <w:rsid w:val="00B60477"/>
    <w:rsid w:val="00B64904"/>
    <w:rsid w:val="00B6703C"/>
    <w:rsid w:val="00B671E7"/>
    <w:rsid w:val="00B71EED"/>
    <w:rsid w:val="00B738FF"/>
    <w:rsid w:val="00B7751E"/>
    <w:rsid w:val="00B839AD"/>
    <w:rsid w:val="00B853C6"/>
    <w:rsid w:val="00B92135"/>
    <w:rsid w:val="00B926AF"/>
    <w:rsid w:val="00B9399F"/>
    <w:rsid w:val="00B957B6"/>
    <w:rsid w:val="00B9595F"/>
    <w:rsid w:val="00BA6894"/>
    <w:rsid w:val="00BB3941"/>
    <w:rsid w:val="00BB44CA"/>
    <w:rsid w:val="00BB6E26"/>
    <w:rsid w:val="00BB71F8"/>
    <w:rsid w:val="00BC0546"/>
    <w:rsid w:val="00BC0CBC"/>
    <w:rsid w:val="00BC2337"/>
    <w:rsid w:val="00BC6B37"/>
    <w:rsid w:val="00BC774F"/>
    <w:rsid w:val="00BC7E2D"/>
    <w:rsid w:val="00BD35F2"/>
    <w:rsid w:val="00BD3CAA"/>
    <w:rsid w:val="00BD4F90"/>
    <w:rsid w:val="00BD5F92"/>
    <w:rsid w:val="00BD709F"/>
    <w:rsid w:val="00BE1341"/>
    <w:rsid w:val="00BE420F"/>
    <w:rsid w:val="00BF0A40"/>
    <w:rsid w:val="00BF2EC4"/>
    <w:rsid w:val="00BF3B62"/>
    <w:rsid w:val="00BF556F"/>
    <w:rsid w:val="00BF6615"/>
    <w:rsid w:val="00C02588"/>
    <w:rsid w:val="00C02E3C"/>
    <w:rsid w:val="00C206C6"/>
    <w:rsid w:val="00C20E91"/>
    <w:rsid w:val="00C23260"/>
    <w:rsid w:val="00C308B8"/>
    <w:rsid w:val="00C32844"/>
    <w:rsid w:val="00C365B4"/>
    <w:rsid w:val="00C41019"/>
    <w:rsid w:val="00C42EB8"/>
    <w:rsid w:val="00C45F1E"/>
    <w:rsid w:val="00C50141"/>
    <w:rsid w:val="00C54896"/>
    <w:rsid w:val="00C56521"/>
    <w:rsid w:val="00C63D12"/>
    <w:rsid w:val="00C721B1"/>
    <w:rsid w:val="00C72716"/>
    <w:rsid w:val="00C743EB"/>
    <w:rsid w:val="00C761D4"/>
    <w:rsid w:val="00C7620F"/>
    <w:rsid w:val="00C852AE"/>
    <w:rsid w:val="00C85388"/>
    <w:rsid w:val="00C95209"/>
    <w:rsid w:val="00CA2E18"/>
    <w:rsid w:val="00CA3343"/>
    <w:rsid w:val="00CA48F8"/>
    <w:rsid w:val="00CA5107"/>
    <w:rsid w:val="00CA56CB"/>
    <w:rsid w:val="00CA7831"/>
    <w:rsid w:val="00CB372C"/>
    <w:rsid w:val="00CC034B"/>
    <w:rsid w:val="00CC3E7C"/>
    <w:rsid w:val="00CC79BA"/>
    <w:rsid w:val="00CD3198"/>
    <w:rsid w:val="00CD765E"/>
    <w:rsid w:val="00CE0725"/>
    <w:rsid w:val="00CE15D2"/>
    <w:rsid w:val="00CE183F"/>
    <w:rsid w:val="00CE449D"/>
    <w:rsid w:val="00CE7810"/>
    <w:rsid w:val="00CF0896"/>
    <w:rsid w:val="00CF0F87"/>
    <w:rsid w:val="00CF32F4"/>
    <w:rsid w:val="00CF5FB6"/>
    <w:rsid w:val="00D003E2"/>
    <w:rsid w:val="00D011B4"/>
    <w:rsid w:val="00D01F79"/>
    <w:rsid w:val="00D0660C"/>
    <w:rsid w:val="00D078EA"/>
    <w:rsid w:val="00D10B25"/>
    <w:rsid w:val="00D10FB6"/>
    <w:rsid w:val="00D112AF"/>
    <w:rsid w:val="00D112CE"/>
    <w:rsid w:val="00D11A40"/>
    <w:rsid w:val="00D1549B"/>
    <w:rsid w:val="00D15795"/>
    <w:rsid w:val="00D27B42"/>
    <w:rsid w:val="00D40463"/>
    <w:rsid w:val="00D40619"/>
    <w:rsid w:val="00D410DF"/>
    <w:rsid w:val="00D44CB7"/>
    <w:rsid w:val="00D5186C"/>
    <w:rsid w:val="00D51FE2"/>
    <w:rsid w:val="00D52B57"/>
    <w:rsid w:val="00D53567"/>
    <w:rsid w:val="00D61F6F"/>
    <w:rsid w:val="00D71A83"/>
    <w:rsid w:val="00D76EB3"/>
    <w:rsid w:val="00D80FC9"/>
    <w:rsid w:val="00D84068"/>
    <w:rsid w:val="00D91B53"/>
    <w:rsid w:val="00D93DAA"/>
    <w:rsid w:val="00D941F5"/>
    <w:rsid w:val="00D96EB2"/>
    <w:rsid w:val="00DA2A47"/>
    <w:rsid w:val="00DA3592"/>
    <w:rsid w:val="00DA4664"/>
    <w:rsid w:val="00DC0186"/>
    <w:rsid w:val="00DC3695"/>
    <w:rsid w:val="00DC476F"/>
    <w:rsid w:val="00DC606D"/>
    <w:rsid w:val="00DC6353"/>
    <w:rsid w:val="00DC6962"/>
    <w:rsid w:val="00DC6D00"/>
    <w:rsid w:val="00DD645A"/>
    <w:rsid w:val="00DE02CD"/>
    <w:rsid w:val="00DE0BBA"/>
    <w:rsid w:val="00DE1B6F"/>
    <w:rsid w:val="00DE2153"/>
    <w:rsid w:val="00DE4FF7"/>
    <w:rsid w:val="00DE55D6"/>
    <w:rsid w:val="00DE6E5F"/>
    <w:rsid w:val="00DE7EB0"/>
    <w:rsid w:val="00DF0C34"/>
    <w:rsid w:val="00DF335D"/>
    <w:rsid w:val="00DF43B3"/>
    <w:rsid w:val="00DF78D5"/>
    <w:rsid w:val="00E02BF1"/>
    <w:rsid w:val="00E03599"/>
    <w:rsid w:val="00E05BC1"/>
    <w:rsid w:val="00E06270"/>
    <w:rsid w:val="00E06C68"/>
    <w:rsid w:val="00E06D53"/>
    <w:rsid w:val="00E11008"/>
    <w:rsid w:val="00E16698"/>
    <w:rsid w:val="00E17F29"/>
    <w:rsid w:val="00E208AF"/>
    <w:rsid w:val="00E21F45"/>
    <w:rsid w:val="00E409F9"/>
    <w:rsid w:val="00E40CF1"/>
    <w:rsid w:val="00E424F0"/>
    <w:rsid w:val="00E4495A"/>
    <w:rsid w:val="00E47B8A"/>
    <w:rsid w:val="00E529BB"/>
    <w:rsid w:val="00E57684"/>
    <w:rsid w:val="00E57D82"/>
    <w:rsid w:val="00E615FD"/>
    <w:rsid w:val="00E61CB2"/>
    <w:rsid w:val="00E6368E"/>
    <w:rsid w:val="00E746D0"/>
    <w:rsid w:val="00E74927"/>
    <w:rsid w:val="00E7791A"/>
    <w:rsid w:val="00E821C2"/>
    <w:rsid w:val="00E84996"/>
    <w:rsid w:val="00E86F97"/>
    <w:rsid w:val="00E8723A"/>
    <w:rsid w:val="00E87C7D"/>
    <w:rsid w:val="00E912F3"/>
    <w:rsid w:val="00E91CE4"/>
    <w:rsid w:val="00E935D3"/>
    <w:rsid w:val="00EA0D4B"/>
    <w:rsid w:val="00EA1FA8"/>
    <w:rsid w:val="00EA3E4D"/>
    <w:rsid w:val="00EA4015"/>
    <w:rsid w:val="00EA58A2"/>
    <w:rsid w:val="00EB04BE"/>
    <w:rsid w:val="00EB3874"/>
    <w:rsid w:val="00EC4C6C"/>
    <w:rsid w:val="00ED0B8D"/>
    <w:rsid w:val="00ED608B"/>
    <w:rsid w:val="00EE5B08"/>
    <w:rsid w:val="00EE6A88"/>
    <w:rsid w:val="00F03587"/>
    <w:rsid w:val="00F03780"/>
    <w:rsid w:val="00F10E0A"/>
    <w:rsid w:val="00F12367"/>
    <w:rsid w:val="00F1384D"/>
    <w:rsid w:val="00F16DF8"/>
    <w:rsid w:val="00F17FAC"/>
    <w:rsid w:val="00F20391"/>
    <w:rsid w:val="00F21729"/>
    <w:rsid w:val="00F21B57"/>
    <w:rsid w:val="00F30C01"/>
    <w:rsid w:val="00F35504"/>
    <w:rsid w:val="00F35B32"/>
    <w:rsid w:val="00F414FB"/>
    <w:rsid w:val="00F41C9D"/>
    <w:rsid w:val="00F44152"/>
    <w:rsid w:val="00F50365"/>
    <w:rsid w:val="00F5385B"/>
    <w:rsid w:val="00F57FD0"/>
    <w:rsid w:val="00F601EC"/>
    <w:rsid w:val="00F60844"/>
    <w:rsid w:val="00F609F5"/>
    <w:rsid w:val="00F62150"/>
    <w:rsid w:val="00F62911"/>
    <w:rsid w:val="00F70CAF"/>
    <w:rsid w:val="00F77B03"/>
    <w:rsid w:val="00F77C19"/>
    <w:rsid w:val="00F80FFC"/>
    <w:rsid w:val="00F84260"/>
    <w:rsid w:val="00F91621"/>
    <w:rsid w:val="00F91D17"/>
    <w:rsid w:val="00F93073"/>
    <w:rsid w:val="00F96BD2"/>
    <w:rsid w:val="00FA37C3"/>
    <w:rsid w:val="00FA62A9"/>
    <w:rsid w:val="00FA6E9A"/>
    <w:rsid w:val="00FB088C"/>
    <w:rsid w:val="00FB3F91"/>
    <w:rsid w:val="00FB5B59"/>
    <w:rsid w:val="00FC4834"/>
    <w:rsid w:val="00FD63ED"/>
    <w:rsid w:val="00FE3145"/>
    <w:rsid w:val="00FE5BC0"/>
    <w:rsid w:val="00FE6A8F"/>
    <w:rsid w:val="00FF249D"/>
    <w:rsid w:val="00FF361F"/>
    <w:rsid w:val="00FF39FA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57F65B-F892-4124-B30E-F7C7DDC7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E5B08"/>
    <w:pPr>
      <w:ind w:left="357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1B7919"/>
    <w:pPr>
      <w:keepNext/>
      <w:spacing w:line="360" w:lineRule="auto"/>
      <w:ind w:left="3969"/>
      <w:outlineLvl w:val="0"/>
    </w:pPr>
    <w:rPr>
      <w:b/>
      <w:sz w:val="28"/>
      <w:szCs w:val="20"/>
    </w:rPr>
  </w:style>
  <w:style w:type="paragraph" w:styleId="Nagwek2">
    <w:name w:val="heading 2"/>
    <w:basedOn w:val="Normalny"/>
    <w:next w:val="Normalny"/>
    <w:qFormat/>
    <w:rsid w:val="001B7919"/>
    <w:pPr>
      <w:keepNext/>
      <w:jc w:val="center"/>
      <w:outlineLvl w:val="1"/>
    </w:pPr>
    <w:rPr>
      <w:i/>
      <w:sz w:val="22"/>
      <w:szCs w:val="20"/>
    </w:rPr>
  </w:style>
  <w:style w:type="paragraph" w:styleId="Nagwek3">
    <w:name w:val="heading 3"/>
    <w:basedOn w:val="Normalny"/>
    <w:next w:val="Normalny"/>
    <w:link w:val="Nagwek3Znak"/>
    <w:unhideWhenUsed/>
    <w:qFormat/>
    <w:rsid w:val="00CA510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0931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F41C9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Nagwek9">
    <w:name w:val="heading 9"/>
    <w:basedOn w:val="Normalny"/>
    <w:next w:val="Normalny"/>
    <w:qFormat/>
    <w:rsid w:val="001B7919"/>
    <w:pPr>
      <w:keepNext/>
      <w:ind w:left="4678"/>
      <w:outlineLvl w:val="8"/>
    </w:pPr>
    <w:rPr>
      <w:b/>
      <w:i/>
      <w:sz w:val="28"/>
      <w:szCs w:val="20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agwek">
    <w:name w:val="header"/>
    <w:basedOn w:val="Normalny"/>
    <w:rsid w:val="007A4158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7A4158"/>
    <w:pPr>
      <w:tabs>
        <w:tab w:val="center" w:pos="4536"/>
        <w:tab w:val="right" w:pos="9072"/>
      </w:tabs>
    </w:pPr>
  </w:style>
  <w:style w:type="paragraph" w:customStyle="1" w:styleId="BasicParagraph">
    <w:name w:val="[Basic Paragraph]"/>
    <w:basedOn w:val="Normalny"/>
    <w:rsid w:val="007A4158"/>
    <w:pPr>
      <w:autoSpaceDE w:val="0"/>
      <w:autoSpaceDN w:val="0"/>
      <w:adjustRightInd w:val="0"/>
      <w:spacing w:line="288" w:lineRule="auto"/>
      <w:textAlignment w:val="center"/>
    </w:pPr>
    <w:rPr>
      <w:rFonts w:ascii="Calibri" w:eastAsia="Calibri" w:hAnsi="Calibri"/>
      <w:color w:val="000000"/>
      <w:lang w:val="en-GB" w:eastAsia="en-US"/>
    </w:rPr>
  </w:style>
  <w:style w:type="paragraph" w:customStyle="1" w:styleId="ZnakZnakZnakZnak">
    <w:name w:val="Znak Znak Znak Znak"/>
    <w:basedOn w:val="Normalny"/>
    <w:rsid w:val="0038753E"/>
  </w:style>
  <w:style w:type="character" w:styleId="Numerstrony">
    <w:name w:val="page number"/>
    <w:basedOn w:val="Domylnaczcionkaakapitu"/>
    <w:rsid w:val="002537A8"/>
  </w:style>
  <w:style w:type="paragraph" w:styleId="Tekstpodstawowywcity">
    <w:name w:val="Body Text Indent"/>
    <w:basedOn w:val="Normalny"/>
    <w:rsid w:val="001B7919"/>
    <w:pPr>
      <w:ind w:right="425" w:firstLine="708"/>
    </w:pPr>
    <w:rPr>
      <w:szCs w:val="20"/>
    </w:rPr>
  </w:style>
  <w:style w:type="paragraph" w:customStyle="1" w:styleId="Znak">
    <w:name w:val=" Znak"/>
    <w:basedOn w:val="Normalny"/>
    <w:rsid w:val="001B7919"/>
  </w:style>
  <w:style w:type="character" w:styleId="Hipercze">
    <w:name w:val="Hyperlink"/>
    <w:rsid w:val="001B7919"/>
    <w:rPr>
      <w:color w:val="0000FF"/>
      <w:u w:val="single"/>
    </w:rPr>
  </w:style>
  <w:style w:type="paragraph" w:customStyle="1" w:styleId="CharCharChar">
    <w:name w:val="Char Char Char"/>
    <w:basedOn w:val="Normalny"/>
    <w:rsid w:val="001B7919"/>
  </w:style>
  <w:style w:type="paragraph" w:styleId="NormalnyWeb">
    <w:name w:val="Normal (Web)"/>
    <w:basedOn w:val="Normalny"/>
    <w:uiPriority w:val="99"/>
    <w:rsid w:val="001B791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ela-Siatka">
    <w:name w:val="Table Grid"/>
    <w:basedOn w:val="Standardowy"/>
    <w:rsid w:val="001B7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Normalny"/>
    <w:qFormat/>
    <w:rsid w:val="001B7919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kapitzlist">
    <w:name w:val="List Paragraph"/>
    <w:basedOn w:val="Normalny"/>
    <w:uiPriority w:val="34"/>
    <w:qFormat/>
    <w:rsid w:val="001B7919"/>
    <w:pPr>
      <w:suppressAutoHyphens/>
      <w:ind w:left="708"/>
    </w:pPr>
    <w:rPr>
      <w:rFonts w:ascii="Arial" w:hAnsi="Arial" w:cs="Arial"/>
      <w:color w:val="000000"/>
      <w:lang w:eastAsia="ar-SA"/>
    </w:rPr>
  </w:style>
  <w:style w:type="paragraph" w:styleId="Tekstdymka">
    <w:name w:val="Balloon Text"/>
    <w:basedOn w:val="Normalny"/>
    <w:link w:val="TekstdymkaZnak"/>
    <w:rsid w:val="007B0FE0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rsid w:val="007B0FE0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rsid w:val="004F496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4F4963"/>
  </w:style>
  <w:style w:type="character" w:styleId="Odwoanieprzypisudolnego">
    <w:name w:val="footnote reference"/>
    <w:aliases w:val="Footnote Reference Superscript,Footnote symbol,BVI fnr,Voetnootverwijzing,Times 10 Point,Exposant 3 Point,Appel note de bas de p,Footnote Reference text,footnote ref,FR,Fußnotenzeichen diss neu,Odwołanie przypisu"/>
    <w:rsid w:val="004F4963"/>
    <w:rPr>
      <w:vertAlign w:val="superscript"/>
    </w:rPr>
  </w:style>
  <w:style w:type="paragraph" w:customStyle="1" w:styleId="Default">
    <w:name w:val="Default"/>
    <w:rsid w:val="00A8633B"/>
    <w:pPr>
      <w:autoSpaceDE w:val="0"/>
      <w:autoSpaceDN w:val="0"/>
      <w:adjustRightInd w:val="0"/>
      <w:ind w:left="357"/>
      <w:jc w:val="both"/>
    </w:pPr>
    <w:rPr>
      <w:rFonts w:ascii="Arial" w:hAnsi="Arial" w:cs="Arial"/>
      <w:color w:val="000000"/>
      <w:sz w:val="24"/>
      <w:szCs w:val="24"/>
    </w:rPr>
  </w:style>
  <w:style w:type="paragraph" w:styleId="Bezodstpw">
    <w:name w:val="No Spacing"/>
    <w:link w:val="BezodstpwZnak"/>
    <w:uiPriority w:val="1"/>
    <w:qFormat/>
    <w:rsid w:val="00D078EA"/>
    <w:pPr>
      <w:ind w:left="357"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Bezodstpw1">
    <w:name w:val="Bez odstępów1"/>
    <w:rsid w:val="0094696D"/>
    <w:pPr>
      <w:suppressAutoHyphens/>
      <w:spacing w:line="100" w:lineRule="atLeast"/>
      <w:ind w:left="357"/>
      <w:jc w:val="both"/>
    </w:pPr>
    <w:rPr>
      <w:rFonts w:ascii="Calibri" w:eastAsia="Calibri" w:hAnsi="Calibri"/>
      <w:sz w:val="22"/>
      <w:szCs w:val="22"/>
      <w:lang w:eastAsia="ar-SA"/>
    </w:rPr>
  </w:style>
  <w:style w:type="paragraph" w:styleId="Tekstpodstawowywcity2">
    <w:name w:val="Body Text Indent 2"/>
    <w:basedOn w:val="Normalny"/>
    <w:link w:val="Tekstpodstawowywcity2Znak"/>
    <w:rsid w:val="00E208AF"/>
    <w:pPr>
      <w:spacing w:after="120" w:line="480" w:lineRule="auto"/>
      <w:ind w:left="283"/>
    </w:pPr>
    <w:rPr>
      <w:lang w:val="x-none" w:eastAsia="x-none"/>
    </w:rPr>
  </w:style>
  <w:style w:type="character" w:customStyle="1" w:styleId="Tekstpodstawowywcity2Znak">
    <w:name w:val="Tekst podstawowy wcięty 2 Znak"/>
    <w:link w:val="Tekstpodstawowywcity2"/>
    <w:rsid w:val="00E208AF"/>
    <w:rPr>
      <w:sz w:val="24"/>
      <w:szCs w:val="24"/>
    </w:rPr>
  </w:style>
  <w:style w:type="paragraph" w:styleId="Tekstpodstawowy2">
    <w:name w:val="Body Text 2"/>
    <w:basedOn w:val="Normalny"/>
    <w:link w:val="Tekstpodstawowy2Znak"/>
    <w:rsid w:val="00E208AF"/>
    <w:pPr>
      <w:spacing w:after="120" w:line="480" w:lineRule="auto"/>
    </w:pPr>
    <w:rPr>
      <w:lang w:val="x-none" w:eastAsia="x-none"/>
    </w:rPr>
  </w:style>
  <w:style w:type="character" w:customStyle="1" w:styleId="Tekstpodstawowy2Znak">
    <w:name w:val="Tekst podstawowy 2 Znak"/>
    <w:link w:val="Tekstpodstawowy2"/>
    <w:rsid w:val="00E208AF"/>
    <w:rPr>
      <w:sz w:val="24"/>
      <w:szCs w:val="24"/>
    </w:rPr>
  </w:style>
  <w:style w:type="character" w:customStyle="1" w:styleId="trescpodsumowanie">
    <w:name w:val="trescpodsumowanie"/>
    <w:rsid w:val="00E208AF"/>
  </w:style>
  <w:style w:type="character" w:customStyle="1" w:styleId="ListParagraphChar">
    <w:name w:val="List Paragraph Char"/>
    <w:link w:val="Akapitzlist1"/>
    <w:qFormat/>
    <w:locked/>
    <w:rsid w:val="00E208AF"/>
    <w:rPr>
      <w:rFonts w:ascii="Calibri" w:hAnsi="Calibri" w:cs="Calibri"/>
    </w:rPr>
  </w:style>
  <w:style w:type="paragraph" w:customStyle="1" w:styleId="Akapitzlist1">
    <w:name w:val="Akapit z listą1"/>
    <w:basedOn w:val="Normalny"/>
    <w:link w:val="ListParagraphChar"/>
    <w:qFormat/>
    <w:rsid w:val="00E208AF"/>
    <w:pPr>
      <w:spacing w:after="200" w:line="276" w:lineRule="auto"/>
      <w:ind w:left="720"/>
    </w:pPr>
    <w:rPr>
      <w:rFonts w:ascii="Calibri" w:hAnsi="Calibri"/>
      <w:sz w:val="20"/>
      <w:szCs w:val="20"/>
      <w:lang w:val="x-none" w:eastAsia="x-none"/>
    </w:rPr>
  </w:style>
  <w:style w:type="paragraph" w:styleId="Tekstpodstawowy3">
    <w:name w:val="Body Text 3"/>
    <w:basedOn w:val="Normalny"/>
    <w:link w:val="Tekstpodstawowy3Znak"/>
    <w:rsid w:val="00E208AF"/>
    <w:pPr>
      <w:spacing w:after="120"/>
    </w:pPr>
    <w:rPr>
      <w:sz w:val="16"/>
      <w:szCs w:val="16"/>
      <w:lang w:val="x-none" w:eastAsia="x-none"/>
    </w:rPr>
  </w:style>
  <w:style w:type="character" w:customStyle="1" w:styleId="Tekstpodstawowy3Znak">
    <w:name w:val="Tekst podstawowy 3 Znak"/>
    <w:link w:val="Tekstpodstawowy3"/>
    <w:rsid w:val="00E208AF"/>
    <w:rPr>
      <w:sz w:val="16"/>
      <w:szCs w:val="16"/>
    </w:rPr>
  </w:style>
  <w:style w:type="paragraph" w:customStyle="1" w:styleId="Tekstpodstawowy22">
    <w:name w:val="Tekst podstawowy 22"/>
    <w:basedOn w:val="Normalny"/>
    <w:rsid w:val="008F330A"/>
    <w:pPr>
      <w:widowControl w:val="0"/>
      <w:suppressAutoHyphens/>
      <w:spacing w:after="120" w:line="480" w:lineRule="auto"/>
    </w:pPr>
    <w:rPr>
      <w:rFonts w:eastAsia="Lucida Sans Unicode" w:cs="Tahoma"/>
      <w:color w:val="000000"/>
      <w:kern w:val="1"/>
      <w:lang w:eastAsia="zh-CN" w:bidi="hi-IN"/>
    </w:rPr>
  </w:style>
  <w:style w:type="character" w:customStyle="1" w:styleId="Nagwek3Znak">
    <w:name w:val="Nagłówek 3 Znak"/>
    <w:link w:val="Nagwek3"/>
    <w:rsid w:val="00CA5107"/>
    <w:rPr>
      <w:rFonts w:ascii="Calibri Light" w:hAnsi="Calibri Light"/>
      <w:b/>
      <w:bCs/>
      <w:sz w:val="26"/>
      <w:szCs w:val="26"/>
    </w:rPr>
  </w:style>
  <w:style w:type="paragraph" w:styleId="Tekstpodstawowy">
    <w:name w:val="Body Text"/>
    <w:basedOn w:val="Normalny"/>
    <w:link w:val="TekstpodstawowyZnak"/>
    <w:rsid w:val="00CA5107"/>
    <w:pPr>
      <w:spacing w:after="120"/>
    </w:pPr>
    <w:rPr>
      <w:lang w:val="x-none" w:eastAsia="x-none"/>
    </w:rPr>
  </w:style>
  <w:style w:type="character" w:customStyle="1" w:styleId="TekstpodstawowyZnak">
    <w:name w:val="Tekst podstawowy Znak"/>
    <w:link w:val="Tekstpodstawowy"/>
    <w:rsid w:val="00CA5107"/>
    <w:rPr>
      <w:sz w:val="24"/>
      <w:szCs w:val="24"/>
    </w:rPr>
  </w:style>
  <w:style w:type="character" w:customStyle="1" w:styleId="hps">
    <w:name w:val="hps"/>
    <w:rsid w:val="00CA5107"/>
  </w:style>
  <w:style w:type="character" w:customStyle="1" w:styleId="Strong">
    <w:name w:val="Strong"/>
    <w:rsid w:val="00CA5107"/>
    <w:rPr>
      <w:b/>
      <w:bCs/>
    </w:rPr>
  </w:style>
  <w:style w:type="paragraph" w:customStyle="1" w:styleId="Zawartotabeli">
    <w:name w:val="Zawartość tabeli"/>
    <w:basedOn w:val="Normalny"/>
    <w:rsid w:val="00CA5107"/>
    <w:pPr>
      <w:widowControl w:val="0"/>
      <w:suppressLineNumbers/>
      <w:suppressAutoHyphens/>
    </w:pPr>
    <w:rPr>
      <w:rFonts w:ascii="Liberation Serif" w:eastAsia="SimSun" w:hAnsi="Liberation Serif" w:cs="Mangal"/>
      <w:kern w:val="1"/>
      <w:lang w:eastAsia="zh-CN" w:bidi="hi-IN"/>
    </w:rPr>
  </w:style>
  <w:style w:type="character" w:customStyle="1" w:styleId="Wyrnienie">
    <w:name w:val="Wyróżnienie"/>
    <w:uiPriority w:val="20"/>
    <w:qFormat/>
    <w:rsid w:val="004254D0"/>
    <w:rPr>
      <w:i/>
      <w:iCs/>
    </w:rPr>
  </w:style>
  <w:style w:type="paragraph" w:customStyle="1" w:styleId="Domylnie">
    <w:name w:val="Domyślnie"/>
    <w:qFormat/>
    <w:rsid w:val="004254D0"/>
    <w:pPr>
      <w:tabs>
        <w:tab w:val="left" w:pos="708"/>
      </w:tabs>
      <w:suppressAutoHyphens/>
      <w:spacing w:after="200" w:line="276" w:lineRule="auto"/>
      <w:ind w:left="357"/>
      <w:jc w:val="both"/>
    </w:pPr>
    <w:rPr>
      <w:rFonts w:ascii="Calibri" w:hAnsi="Calibri"/>
      <w:color w:val="00000A"/>
      <w:sz w:val="22"/>
      <w:szCs w:val="22"/>
      <w:lang w:eastAsia="en-US"/>
    </w:rPr>
  </w:style>
  <w:style w:type="character" w:customStyle="1" w:styleId="BezodstpwZnak">
    <w:name w:val="Bez odstępów Znak"/>
    <w:link w:val="Bezodstpw"/>
    <w:uiPriority w:val="1"/>
    <w:rsid w:val="009A6874"/>
    <w:rPr>
      <w:rFonts w:ascii="Calibri" w:eastAsia="Calibri" w:hAnsi="Calibri"/>
      <w:sz w:val="22"/>
      <w:szCs w:val="22"/>
      <w:lang w:eastAsia="en-US" w:bidi="ar-SA"/>
    </w:rPr>
  </w:style>
  <w:style w:type="character" w:customStyle="1" w:styleId="st">
    <w:name w:val="st"/>
    <w:rsid w:val="009A6874"/>
    <w:rPr>
      <w:rFonts w:cs="Times New Roman"/>
    </w:rPr>
  </w:style>
  <w:style w:type="paragraph" w:customStyle="1" w:styleId="NoSpacing">
    <w:name w:val="No Spacing"/>
    <w:rsid w:val="00C7620F"/>
    <w:pPr>
      <w:suppressAutoHyphens/>
      <w:ind w:left="357"/>
      <w:jc w:val="both"/>
    </w:pPr>
    <w:rPr>
      <w:rFonts w:ascii="Calibri" w:eastAsia="Arial" w:hAnsi="Calibri" w:cs="Calibri"/>
      <w:sz w:val="22"/>
      <w:szCs w:val="22"/>
      <w:lang w:eastAsia="ar-SA"/>
    </w:rPr>
  </w:style>
  <w:style w:type="paragraph" w:styleId="Zwykytekst">
    <w:name w:val="Plain Text"/>
    <w:basedOn w:val="Normalny"/>
    <w:link w:val="ZwykytekstZnak"/>
    <w:uiPriority w:val="99"/>
    <w:unhideWhenUsed/>
    <w:rsid w:val="006E7867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ZwykytekstZnak">
    <w:name w:val="Zwykły tekst Znak"/>
    <w:link w:val="Zwykytekst"/>
    <w:uiPriority w:val="99"/>
    <w:rsid w:val="006E7867"/>
    <w:rPr>
      <w:rFonts w:ascii="Consolas" w:eastAsia="Calibri" w:hAnsi="Consolas"/>
      <w:sz w:val="21"/>
      <w:szCs w:val="21"/>
      <w:lang w:eastAsia="en-US"/>
    </w:rPr>
  </w:style>
  <w:style w:type="character" w:styleId="Uwydatnienie">
    <w:name w:val="Emphasis"/>
    <w:uiPriority w:val="20"/>
    <w:qFormat/>
    <w:rsid w:val="006E7867"/>
    <w:rPr>
      <w:i/>
      <w:iCs/>
    </w:rPr>
  </w:style>
  <w:style w:type="character" w:customStyle="1" w:styleId="FontStyle12">
    <w:name w:val="Font Style12"/>
    <w:rsid w:val="008B2ADD"/>
    <w:rPr>
      <w:rFonts w:ascii="Microsoft Sans Serif" w:hAnsi="Microsoft Sans Serif" w:cs="Microsoft Sans Serif"/>
      <w:sz w:val="16"/>
      <w:szCs w:val="16"/>
    </w:rPr>
  </w:style>
  <w:style w:type="character" w:styleId="Pogrubienie">
    <w:name w:val="Strong"/>
    <w:qFormat/>
    <w:rsid w:val="0006308D"/>
    <w:rPr>
      <w:rFonts w:cs="Times New Roman"/>
      <w:b/>
      <w:bCs/>
    </w:rPr>
  </w:style>
  <w:style w:type="character" w:customStyle="1" w:styleId="Nagwek5Znak">
    <w:name w:val="Nagłówek 5 Znak"/>
    <w:link w:val="Nagwek5"/>
    <w:semiHidden/>
    <w:rsid w:val="00F41C9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Odwoaniedokomentarza">
    <w:name w:val="annotation reference"/>
    <w:rsid w:val="00A87E43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A87E43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A87E43"/>
  </w:style>
  <w:style w:type="paragraph" w:styleId="Tematkomentarza">
    <w:name w:val="annotation subject"/>
    <w:basedOn w:val="Tekstkomentarza"/>
    <w:next w:val="Tekstkomentarza"/>
    <w:link w:val="TematkomentarzaZnak"/>
    <w:rsid w:val="00A87E43"/>
    <w:rPr>
      <w:b/>
      <w:bCs/>
      <w:lang w:val="x-none" w:eastAsia="x-none"/>
    </w:rPr>
  </w:style>
  <w:style w:type="character" w:customStyle="1" w:styleId="TematkomentarzaZnak">
    <w:name w:val="Temat komentarza Znak"/>
    <w:link w:val="Tematkomentarza"/>
    <w:rsid w:val="00A87E43"/>
    <w:rPr>
      <w:b/>
      <w:bCs/>
    </w:rPr>
  </w:style>
  <w:style w:type="paragraph" w:styleId="Poprawka">
    <w:name w:val="Revision"/>
    <w:hidden/>
    <w:uiPriority w:val="99"/>
    <w:semiHidden/>
    <w:rsid w:val="00526BB1"/>
    <w:rPr>
      <w:sz w:val="24"/>
      <w:szCs w:val="24"/>
    </w:rPr>
  </w:style>
  <w:style w:type="character" w:styleId="Wyrnienieintensywne">
    <w:name w:val="Intense Emphasis"/>
    <w:uiPriority w:val="21"/>
    <w:qFormat/>
    <w:rsid w:val="00B11469"/>
    <w:rPr>
      <w:b/>
      <w:bCs/>
      <w:i/>
      <w:iCs/>
      <w:color w:val="4F81BD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11469"/>
    <w:pPr>
      <w:pBdr>
        <w:bottom w:val="single" w:sz="4" w:space="4" w:color="4F81BD"/>
      </w:pBdr>
      <w:spacing w:before="200" w:after="280"/>
      <w:ind w:left="936" w:right="936"/>
      <w:jc w:val="left"/>
    </w:pPr>
    <w:rPr>
      <w:b/>
      <w:bCs/>
      <w:i/>
      <w:iCs/>
      <w:color w:val="4F81BD"/>
    </w:rPr>
  </w:style>
  <w:style w:type="character" w:customStyle="1" w:styleId="CytatintensywnyZnak">
    <w:name w:val="Cytat intensywny Znak"/>
    <w:link w:val="Cytatintensywny"/>
    <w:uiPriority w:val="30"/>
    <w:rsid w:val="00B11469"/>
    <w:rPr>
      <w:b/>
      <w:bCs/>
      <w:i/>
      <w:iCs/>
      <w:color w:val="4F81BD"/>
      <w:sz w:val="24"/>
      <w:szCs w:val="24"/>
    </w:rPr>
  </w:style>
  <w:style w:type="character" w:customStyle="1" w:styleId="Nagwek4Znak">
    <w:name w:val="Nagłówek 4 Znak"/>
    <w:link w:val="Nagwek4"/>
    <w:semiHidden/>
    <w:rsid w:val="000931C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topkaZnak">
    <w:name w:val="Stopka Znak"/>
    <w:link w:val="Stopka"/>
    <w:uiPriority w:val="99"/>
    <w:rsid w:val="008D06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badania\PBP%202017\wykresy%20pbp%202017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badania\PBP%202017\wykresy%20pbp%202017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badania\PBP%202017\wykresy%20pbp%202017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D:\badania\PBP%202017\wykresy%20pbp%20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skut!$A$6</c:f>
              <c:strCache>
                <c:ptCount val="1"/>
                <c:pt idx="0">
                  <c:v>skuteczna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skut!$B$5:$K$5</c:f>
              <c:numCache>
                <c:formatCode>General</c:formatCode>
                <c:ptCount val="10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numCache>
            </c:numRef>
          </c:cat>
          <c:val>
            <c:numRef>
              <c:f>skut!$B$6:$K$6</c:f>
              <c:numCache>
                <c:formatCode>0.0</c:formatCode>
                <c:ptCount val="10"/>
                <c:pt idx="0">
                  <c:v>56.253501355868615</c:v>
                </c:pt>
                <c:pt idx="1">
                  <c:v>57</c:v>
                </c:pt>
                <c:pt idx="2">
                  <c:v>56.9692287794348</c:v>
                </c:pt>
                <c:pt idx="3">
                  <c:v>58.5</c:v>
                </c:pt>
                <c:pt idx="4">
                  <c:v>67.173032227773078</c:v>
                </c:pt>
                <c:pt idx="5" formatCode="####.0">
                  <c:v>66.186425287684926</c:v>
                </c:pt>
                <c:pt idx="6" formatCode="General">
                  <c:v>69.599999999999994</c:v>
                </c:pt>
                <c:pt idx="7" formatCode="General">
                  <c:v>67.5</c:v>
                </c:pt>
                <c:pt idx="8" formatCode="General">
                  <c:v>66</c:v>
                </c:pt>
                <c:pt idx="9" formatCode="General">
                  <c:v>68.7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skut!$A$7</c:f>
              <c:strCache>
                <c:ptCount val="1"/>
                <c:pt idx="0">
                  <c:v>nieskuteczna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skut!$B$5:$K$5</c:f>
              <c:numCache>
                <c:formatCode>General</c:formatCode>
                <c:ptCount val="10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numCache>
            </c:numRef>
          </c:cat>
          <c:val>
            <c:numRef>
              <c:f>skut!$B$7:$K$7</c:f>
              <c:numCache>
                <c:formatCode>0.0</c:formatCode>
                <c:ptCount val="10"/>
                <c:pt idx="0">
                  <c:v>25.380968892719856</c:v>
                </c:pt>
                <c:pt idx="1">
                  <c:v>25.1</c:v>
                </c:pt>
                <c:pt idx="2">
                  <c:v>22.501433891572177</c:v>
                </c:pt>
                <c:pt idx="3">
                  <c:v>22.6</c:v>
                </c:pt>
                <c:pt idx="4">
                  <c:v>19.155603442719791</c:v>
                </c:pt>
                <c:pt idx="5" formatCode="####.0">
                  <c:v>23.874409790509041</c:v>
                </c:pt>
                <c:pt idx="6" formatCode="General">
                  <c:v>19.5</c:v>
                </c:pt>
                <c:pt idx="7" formatCode="General">
                  <c:v>19.399999999999999</c:v>
                </c:pt>
                <c:pt idx="8" formatCode="General">
                  <c:v>22.5</c:v>
                </c:pt>
                <c:pt idx="9" formatCode="General">
                  <c:v>19.399999999999999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skut!$A$8</c:f>
              <c:strCache>
                <c:ptCount val="1"/>
                <c:pt idx="0">
                  <c:v>trudno powiedzieć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skut!$B$5:$K$5</c:f>
              <c:numCache>
                <c:formatCode>General</c:formatCode>
                <c:ptCount val="10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numCache>
            </c:numRef>
          </c:cat>
          <c:val>
            <c:numRef>
              <c:f>skut!$B$8:$K$8</c:f>
              <c:numCache>
                <c:formatCode>0.0</c:formatCode>
                <c:ptCount val="10"/>
                <c:pt idx="0">
                  <c:v>18.365529751411113</c:v>
                </c:pt>
                <c:pt idx="1">
                  <c:v>17.899999999999999</c:v>
                </c:pt>
                <c:pt idx="2">
                  <c:v>20.529337328989737</c:v>
                </c:pt>
                <c:pt idx="3">
                  <c:v>19</c:v>
                </c:pt>
                <c:pt idx="4">
                  <c:v>13.671364329507494</c:v>
                </c:pt>
                <c:pt idx="5" formatCode="####.0">
                  <c:v>9.9391649218071763</c:v>
                </c:pt>
                <c:pt idx="6" formatCode="General">
                  <c:v>10.9</c:v>
                </c:pt>
                <c:pt idx="7" formatCode="General">
                  <c:v>13.1</c:v>
                </c:pt>
                <c:pt idx="8" formatCode="General">
                  <c:v>11.5</c:v>
                </c:pt>
                <c:pt idx="9" formatCode="General">
                  <c:v>11.9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235488"/>
        <c:axId val="281236048"/>
      </c:lineChart>
      <c:catAx>
        <c:axId val="28123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1236048"/>
        <c:crosses val="autoZero"/>
        <c:auto val="1"/>
        <c:lblAlgn val="ctr"/>
        <c:lblOffset val="100"/>
        <c:noMultiLvlLbl val="0"/>
      </c:catAx>
      <c:valAx>
        <c:axId val="28123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123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'oceny pol'!$A$5</c:f>
              <c:strCache>
                <c:ptCount val="1"/>
                <c:pt idx="0">
                  <c:v>Dobrze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75000"/>
                </a:schemeClr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'oceny pol'!$B$4:$K$4</c:f>
              <c:strCache>
                <c:ptCount val="10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'oceny pol'!$B$5:$K$5</c:f>
              <c:numCache>
                <c:formatCode>0.0</c:formatCode>
                <c:ptCount val="10"/>
                <c:pt idx="0">
                  <c:v>62.263521308152171</c:v>
                </c:pt>
                <c:pt idx="1">
                  <c:v>63.288467718128118</c:v>
                </c:pt>
                <c:pt idx="2">
                  <c:v>63.473197990424616</c:v>
                </c:pt>
                <c:pt idx="3">
                  <c:v>63.5</c:v>
                </c:pt>
                <c:pt idx="4">
                  <c:v>69.357981138599484</c:v>
                </c:pt>
                <c:pt idx="5" formatCode="####.0">
                  <c:v>67.971779724023335</c:v>
                </c:pt>
                <c:pt idx="6" formatCode="####.0">
                  <c:v>72.400000000000006</c:v>
                </c:pt>
                <c:pt idx="7" formatCode="General">
                  <c:v>69.400000000000006</c:v>
                </c:pt>
                <c:pt idx="8" formatCode="General">
                  <c:v>67.599999999999994</c:v>
                </c:pt>
                <c:pt idx="9" formatCode="General">
                  <c:v>69.2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'oceny pol'!$A$6</c:f>
              <c:strCache>
                <c:ptCount val="1"/>
                <c:pt idx="0">
                  <c:v>Źle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4119546377457532E-2"/>
                  <c:y val="1.53081493170871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3993760213935545E-2"/>
                  <c:y val="5.02235824883981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4.8962313673055022E-2"/>
                  <c:y val="4.14947241955703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3930867132174561E-2"/>
                  <c:y val="4.14947241955704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4.1415143861734262E-2"/>
                  <c:y val="4.58591533419843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'oceny pol'!$B$4:$K$4</c:f>
              <c:strCache>
                <c:ptCount val="10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'oceny pol'!$B$6:$K$6</c:f>
              <c:numCache>
                <c:formatCode>0.0</c:formatCode>
                <c:ptCount val="10"/>
                <c:pt idx="0">
                  <c:v>17.840121519738432</c:v>
                </c:pt>
                <c:pt idx="1">
                  <c:v>17.338838919229545</c:v>
                </c:pt>
                <c:pt idx="2">
                  <c:v>16.13783621355007</c:v>
                </c:pt>
                <c:pt idx="3">
                  <c:v>17</c:v>
                </c:pt>
                <c:pt idx="4">
                  <c:v>14.352698523208634</c:v>
                </c:pt>
                <c:pt idx="5" formatCode="####.0">
                  <c:v>20.917805735534859</c:v>
                </c:pt>
                <c:pt idx="6" formatCode="####.0">
                  <c:v>15.9</c:v>
                </c:pt>
                <c:pt idx="7" formatCode="General">
                  <c:v>15.8</c:v>
                </c:pt>
                <c:pt idx="8" formatCode="General">
                  <c:v>19.100000000000001</c:v>
                </c:pt>
                <c:pt idx="9">
                  <c:v>16.7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'oceny pol'!$A$7</c:f>
              <c:strCache>
                <c:ptCount val="1"/>
                <c:pt idx="0">
                  <c:v>Trudno powiedzieć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6509483484375775E-2"/>
                  <c:y val="-5.02235824883981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3.8899420591294059E-2"/>
                  <c:y val="-5.45880116348120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4.1415143861734262E-2"/>
                  <c:y val="-4.58591533419843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6383697320853808E-2"/>
                  <c:y val="-5.022358248839826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3.3867974050413509E-2"/>
                  <c:y val="-5.895244078122594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'oceny pol'!$B$4:$K$4</c:f>
              <c:strCache>
                <c:ptCount val="10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'oceny pol'!$B$7:$K$7</c:f>
              <c:numCache>
                <c:formatCode>0.0</c:formatCode>
                <c:ptCount val="10"/>
                <c:pt idx="0">
                  <c:v>19.89635717210907</c:v>
                </c:pt>
                <c:pt idx="1">
                  <c:v>19.372693362645229</c:v>
                </c:pt>
                <c:pt idx="2">
                  <c:v>20.388965796023079</c:v>
                </c:pt>
                <c:pt idx="3">
                  <c:v>19.5</c:v>
                </c:pt>
                <c:pt idx="4">
                  <c:v>16.289320338192102</c:v>
                </c:pt>
                <c:pt idx="5" formatCode="####.0">
                  <c:v>11.110414540442536</c:v>
                </c:pt>
                <c:pt idx="6" formatCode="####.0">
                  <c:v>11.8</c:v>
                </c:pt>
                <c:pt idx="7" formatCode="General">
                  <c:v>14.8</c:v>
                </c:pt>
                <c:pt idx="8" formatCode="General">
                  <c:v>13.3</c:v>
                </c:pt>
                <c:pt idx="9" formatCode="General">
                  <c:v>14.1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872032"/>
        <c:axId val="158872592"/>
      </c:lineChart>
      <c:catAx>
        <c:axId val="15887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72592"/>
        <c:crosses val="autoZero"/>
        <c:auto val="1"/>
        <c:lblAlgn val="ctr"/>
        <c:lblOffset val="100"/>
        <c:noMultiLvlLbl val="0"/>
      </c:catAx>
      <c:valAx>
        <c:axId val="15887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7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bezp!$A$5</c:f>
              <c:strCache>
                <c:ptCount val="1"/>
                <c:pt idx="0">
                  <c:v>Bezpiecznie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bezp!$B$4:$K$4</c:f>
              <c:strCache>
                <c:ptCount val="10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bezp!$B$5:$K$5</c:f>
              <c:numCache>
                <c:formatCode>0.0</c:formatCode>
                <c:ptCount val="10"/>
                <c:pt idx="0">
                  <c:v>70.149734585649654</c:v>
                </c:pt>
                <c:pt idx="1">
                  <c:v>75.482858921550076</c:v>
                </c:pt>
                <c:pt idx="2">
                  <c:v>77.172509659305419</c:v>
                </c:pt>
                <c:pt idx="3">
                  <c:v>79.3</c:v>
                </c:pt>
                <c:pt idx="4">
                  <c:v>80.176540224669424</c:v>
                </c:pt>
                <c:pt idx="5" formatCode="####.0">
                  <c:v>75.489510170429554</c:v>
                </c:pt>
                <c:pt idx="6" formatCode="_-* #\ ##0.0\ _z_ł_-;\-* #\ ##0.0\ _z_ł_-;_-* &quot;-&quot;??\ _z_ł_-;_-@_-">
                  <c:v>76.899781324211276</c:v>
                </c:pt>
                <c:pt idx="7" formatCode="General">
                  <c:v>78.099999999999994</c:v>
                </c:pt>
                <c:pt idx="8" formatCode="General">
                  <c:v>74.099999999999994</c:v>
                </c:pt>
                <c:pt idx="9">
                  <c:v>76.099999999999994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bezp!$A$6</c:f>
              <c:strCache>
                <c:ptCount val="1"/>
                <c:pt idx="0">
                  <c:v>Niebezpiecznie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bezp!$B$4:$K$4</c:f>
              <c:strCache>
                <c:ptCount val="10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bezp!$B$6:$K$6</c:f>
              <c:numCache>
                <c:formatCode>0.0</c:formatCode>
                <c:ptCount val="10"/>
                <c:pt idx="0">
                  <c:v>26.17229686791913</c:v>
                </c:pt>
                <c:pt idx="1">
                  <c:v>21.51942001357483</c:v>
                </c:pt>
                <c:pt idx="2">
                  <c:v>19.734583829350129</c:v>
                </c:pt>
                <c:pt idx="3">
                  <c:v>17.100000000000001</c:v>
                </c:pt>
                <c:pt idx="4">
                  <c:v>16.70955230380083</c:v>
                </c:pt>
                <c:pt idx="5" formatCode="####.0">
                  <c:v>21.048823123279334</c:v>
                </c:pt>
                <c:pt idx="6" formatCode="_-* #\ ##0.0\ _z_ł_-;\-* #\ ##0.0\ _z_ł_-;_-* &quot;-&quot;??\ _z_ł_-;_-@_-">
                  <c:v>19.564128025292145</c:v>
                </c:pt>
                <c:pt idx="7" formatCode="General">
                  <c:v>18.899999999999999</c:v>
                </c:pt>
                <c:pt idx="8" formatCode="General">
                  <c:v>22</c:v>
                </c:pt>
                <c:pt idx="9">
                  <c:v>17.8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bezp!$A$7</c:f>
              <c:strCache>
                <c:ptCount val="1"/>
                <c:pt idx="0">
                  <c:v>Trudno powiedzieć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bezp!$B$4:$K$4</c:f>
              <c:strCache>
                <c:ptCount val="10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bezp!$B$7:$K$7</c:f>
              <c:numCache>
                <c:formatCode>0.0</c:formatCode>
                <c:ptCount val="10"/>
                <c:pt idx="0">
                  <c:v>3.6779685464309342</c:v>
                </c:pt>
                <c:pt idx="1">
                  <c:v>2.9977210648772177</c:v>
                </c:pt>
                <c:pt idx="2">
                  <c:v>3.092906511343037</c:v>
                </c:pt>
                <c:pt idx="3">
                  <c:v>3.7</c:v>
                </c:pt>
                <c:pt idx="4">
                  <c:v>3.1139074715298003</c:v>
                </c:pt>
                <c:pt idx="5" formatCode="####.0">
                  <c:v>3.4616667062915378</c:v>
                </c:pt>
                <c:pt idx="6" formatCode="_-* #\ ##0.0\ _z_ł_-;\-* #\ ##0.0\ _z_ł_-;_-* &quot;-&quot;??\ _z_ł_-;_-@_-">
                  <c:v>3.5</c:v>
                </c:pt>
                <c:pt idx="7" formatCode="General">
                  <c:v>3</c:v>
                </c:pt>
                <c:pt idx="8" formatCode="General">
                  <c:v>3.9</c:v>
                </c:pt>
                <c:pt idx="9">
                  <c:v>6.1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863840"/>
        <c:axId val="158864400"/>
      </c:lineChart>
      <c:catAx>
        <c:axId val="15886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64400"/>
        <c:crosses val="autoZero"/>
        <c:auto val="1"/>
        <c:lblAlgn val="ctr"/>
        <c:lblOffset val="100"/>
        <c:noMultiLvlLbl val="0"/>
      </c:catAx>
      <c:valAx>
        <c:axId val="15886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6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zagrożenia!$D$4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zagrożenia!$A$5:$A$16</c:f>
              <c:strCache>
                <c:ptCount val="12"/>
                <c:pt idx="0">
                  <c:v>Hałaśliwych, niekulturalnie  zachowujących się sąsiadów</c:v>
                </c:pt>
                <c:pt idx="1">
                  <c:v>Handlu narkotykami</c:v>
                </c:pt>
                <c:pt idx="2">
                  <c:v>Wymuszeń, okupów</c:v>
                </c:pt>
                <c:pt idx="3">
                  <c:v>żadnych</c:v>
                </c:pt>
                <c:pt idx="4">
                  <c:v>Kradzieży ( np.  kieszonkowych)</c:v>
                </c:pt>
                <c:pt idx="5">
                  <c:v>Zaczepiania przez grupy  agresywnie zachowującej się  młodzieży</c:v>
                </c:pt>
                <c:pt idx="6">
                  <c:v>Bójek i pobić</c:v>
                </c:pt>
                <c:pt idx="7">
                  <c:v>Agresji ze strony osób  pijanych lub narkomanów</c:v>
                </c:pt>
                <c:pt idx="8">
                  <c:v>Niszczenia mienia przez  wandali</c:v>
                </c:pt>
                <c:pt idx="9">
                  <c:v>Napadów, rozbojów</c:v>
                </c:pt>
                <c:pt idx="10">
                  <c:v>Włamań (np. do mieszkań,  piwnic lub samochodów)</c:v>
                </c:pt>
                <c:pt idx="11">
                  <c:v>Brawurowo jeżdżących  kierowców</c:v>
                </c:pt>
              </c:strCache>
            </c:strRef>
          </c:cat>
          <c:val>
            <c:numRef>
              <c:f>zagrożenia!$D$5:$D$16</c:f>
              <c:numCache>
                <c:formatCode>General</c:formatCode>
                <c:ptCount val="12"/>
                <c:pt idx="0">
                  <c:v>5</c:v>
                </c:pt>
                <c:pt idx="1">
                  <c:v>8.4</c:v>
                </c:pt>
                <c:pt idx="2">
                  <c:v>8.3000000000000007</c:v>
                </c:pt>
                <c:pt idx="3">
                  <c:v>14.7</c:v>
                </c:pt>
                <c:pt idx="4">
                  <c:v>18.8</c:v>
                </c:pt>
                <c:pt idx="5">
                  <c:v>15.4</c:v>
                </c:pt>
                <c:pt idx="6">
                  <c:v>21.7</c:v>
                </c:pt>
                <c:pt idx="7">
                  <c:v>18.8</c:v>
                </c:pt>
                <c:pt idx="8">
                  <c:v>16.2</c:v>
                </c:pt>
                <c:pt idx="9">
                  <c:v>23.7</c:v>
                </c:pt>
                <c:pt idx="10">
                  <c:v>34.5</c:v>
                </c:pt>
                <c:pt idx="11">
                  <c:v>29</c:v>
                </c:pt>
              </c:numCache>
            </c:numRef>
          </c:val>
        </c:ser>
        <c:ser>
          <c:idx val="2"/>
          <c:order val="2"/>
          <c:tx>
            <c:strRef>
              <c:f>zagrożenia!$E$4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zagrożenia!$A$5:$A$16</c:f>
              <c:strCache>
                <c:ptCount val="12"/>
                <c:pt idx="0">
                  <c:v>Hałaśliwych, niekulturalnie  zachowujących się sąsiadów</c:v>
                </c:pt>
                <c:pt idx="1">
                  <c:v>Handlu narkotykami</c:v>
                </c:pt>
                <c:pt idx="2">
                  <c:v>Wymuszeń, okupów</c:v>
                </c:pt>
                <c:pt idx="3">
                  <c:v>żadnych</c:v>
                </c:pt>
                <c:pt idx="4">
                  <c:v>Kradzieży ( np.  kieszonkowych)</c:v>
                </c:pt>
                <c:pt idx="5">
                  <c:v>Zaczepiania przez grupy  agresywnie zachowującej się  młodzieży</c:v>
                </c:pt>
                <c:pt idx="6">
                  <c:v>Bójek i pobić</c:v>
                </c:pt>
                <c:pt idx="7">
                  <c:v>Agresji ze strony osób  pijanych lub narkomanów</c:v>
                </c:pt>
                <c:pt idx="8">
                  <c:v>Niszczenia mienia przez  wandali</c:v>
                </c:pt>
                <c:pt idx="9">
                  <c:v>Napadów, rozbojów</c:v>
                </c:pt>
                <c:pt idx="10">
                  <c:v>Włamań (np. do mieszkań,  piwnic lub samochodów)</c:v>
                </c:pt>
                <c:pt idx="11">
                  <c:v>Brawurowo jeżdżących  kierowców</c:v>
                </c:pt>
              </c:strCache>
            </c:strRef>
          </c:cat>
          <c:val>
            <c:numRef>
              <c:f>zagrożenia!$E$5:$E$16</c:f>
              <c:numCache>
                <c:formatCode>General</c:formatCode>
                <c:ptCount val="12"/>
                <c:pt idx="0">
                  <c:v>8.4</c:v>
                </c:pt>
                <c:pt idx="1">
                  <c:v>9.1</c:v>
                </c:pt>
                <c:pt idx="2">
                  <c:v>9.4</c:v>
                </c:pt>
                <c:pt idx="3">
                  <c:v>14.8</c:v>
                </c:pt>
                <c:pt idx="4">
                  <c:v>15.5</c:v>
                </c:pt>
                <c:pt idx="5">
                  <c:v>17.5</c:v>
                </c:pt>
                <c:pt idx="6">
                  <c:v>18</c:v>
                </c:pt>
                <c:pt idx="7">
                  <c:v>20.2</c:v>
                </c:pt>
                <c:pt idx="8">
                  <c:v>20.3</c:v>
                </c:pt>
                <c:pt idx="9">
                  <c:v>21.1</c:v>
                </c:pt>
                <c:pt idx="10">
                  <c:v>28.7</c:v>
                </c:pt>
                <c:pt idx="11">
                  <c:v>29.5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8438096"/>
        <c:axId val="27843865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zagrożenia!$C$4</c15:sqref>
                        </c15:formulaRef>
                      </c:ext>
                    </c:extLst>
                    <c:strCache>
                      <c:ptCount val="1"/>
                      <c:pt idx="0">
                        <c:v>2015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anchor="ctr" anchorCtr="1"/>
                    <a:lstStyle/>
                    <a:p>
                      <a:pPr>
                        <a:defRPr sz="700" b="0" i="0" u="none" strike="noStrike" kern="1200" baseline="0">
                          <a:solidFill>
                            <a:sysClr val="windowText" lastClr="000000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l-PL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zagrożenia!$A$5:$A$16</c15:sqref>
                        </c15:formulaRef>
                      </c:ext>
                    </c:extLst>
                    <c:strCache>
                      <c:ptCount val="12"/>
                      <c:pt idx="0">
                        <c:v>Hałaśliwych, niekulturalnie  zachowujących się sąsiadów</c:v>
                      </c:pt>
                      <c:pt idx="1">
                        <c:v>Handlu narkotykami</c:v>
                      </c:pt>
                      <c:pt idx="2">
                        <c:v>Wymuszeń, okupów</c:v>
                      </c:pt>
                      <c:pt idx="3">
                        <c:v>żadnych</c:v>
                      </c:pt>
                      <c:pt idx="4">
                        <c:v>Kradzieży ( np.  kieszonkowych)</c:v>
                      </c:pt>
                      <c:pt idx="5">
                        <c:v>Zaczepiania przez grupy  agresywnie zachowującej się  młodzieży</c:v>
                      </c:pt>
                      <c:pt idx="6">
                        <c:v>Bójek i pobić</c:v>
                      </c:pt>
                      <c:pt idx="7">
                        <c:v>Agresji ze strony osób  pijanych lub narkomanów</c:v>
                      </c:pt>
                      <c:pt idx="8">
                        <c:v>Niszczenia mienia przez  wandali</c:v>
                      </c:pt>
                      <c:pt idx="9">
                        <c:v>Napadów, rozbojów</c:v>
                      </c:pt>
                      <c:pt idx="10">
                        <c:v>Włamań (np. do mieszkań,  piwnic lub samochodów)</c:v>
                      </c:pt>
                      <c:pt idx="11">
                        <c:v>Brawurowo jeżdżących  kierowców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zagrożenia!$C$5:$C$16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4.9000000000000004</c:v>
                      </c:pt>
                      <c:pt idx="1">
                        <c:v>5</c:v>
                      </c:pt>
                      <c:pt idx="2">
                        <c:v>4.3</c:v>
                      </c:pt>
                      <c:pt idx="3">
                        <c:v>22.2</c:v>
                      </c:pt>
                      <c:pt idx="4">
                        <c:v>16.399999999999999</c:v>
                      </c:pt>
                      <c:pt idx="5">
                        <c:v>12.8</c:v>
                      </c:pt>
                      <c:pt idx="6">
                        <c:v>14</c:v>
                      </c:pt>
                      <c:pt idx="7">
                        <c:v>14.4</c:v>
                      </c:pt>
                      <c:pt idx="8">
                        <c:v>17.100000000000001</c:v>
                      </c:pt>
                      <c:pt idx="9">
                        <c:v>21</c:v>
                      </c:pt>
                      <c:pt idx="10">
                        <c:v>29</c:v>
                      </c:pt>
                      <c:pt idx="11">
                        <c:v>30.3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2784380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8438656"/>
        <c:crosses val="autoZero"/>
        <c:auto val="1"/>
        <c:lblAlgn val="ctr"/>
        <c:lblOffset val="100"/>
        <c:noMultiLvlLbl val="0"/>
      </c:catAx>
      <c:valAx>
        <c:axId val="278438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8438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09C3D-AB2A-40D9-ABD0-443DDA23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1054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Pan Jan Kowalski</vt:lpstr>
    </vt:vector>
  </TitlesOfParts>
  <Company>msw</Company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mswia</dc:creator>
  <cp:keywords/>
  <dc:description/>
  <cp:lastModifiedBy>Piotr Matysiak</cp:lastModifiedBy>
  <cp:revision>2</cp:revision>
  <cp:lastPrinted>2017-05-05T13:03:00Z</cp:lastPrinted>
  <dcterms:created xsi:type="dcterms:W3CDTF">2017-12-05T08:13:00Z</dcterms:created>
  <dcterms:modified xsi:type="dcterms:W3CDTF">2017-12-05T08:13:00Z</dcterms:modified>
</cp:coreProperties>
</file>