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480" w:rsidRDefault="00300480" w:rsidP="00300480">
      <w:pPr>
        <w:rPr>
          <w:sz w:val="28"/>
          <w:szCs w:val="28"/>
        </w:rPr>
      </w:pPr>
    </w:p>
    <w:p w:rsidR="00300480" w:rsidRDefault="00300480" w:rsidP="00300480">
      <w:pPr>
        <w:rPr>
          <w:sz w:val="28"/>
          <w:szCs w:val="28"/>
        </w:rPr>
      </w:pPr>
      <w:r w:rsidRPr="081408EB">
        <w:rPr>
          <w:sz w:val="28"/>
          <w:szCs w:val="28"/>
        </w:rPr>
        <w:t xml:space="preserve">Dipendente e magazzino sono collegati dalla relazione </w:t>
      </w:r>
      <w:r w:rsidRPr="081408EB">
        <w:rPr>
          <w:b/>
          <w:bCs/>
          <w:sz w:val="28"/>
          <w:szCs w:val="28"/>
        </w:rPr>
        <w:t>gestisce</w:t>
      </w:r>
      <w:r w:rsidRPr="081408EB">
        <w:rPr>
          <w:sz w:val="28"/>
          <w:szCs w:val="28"/>
        </w:rPr>
        <w:t>, la reazione è 1 a 1 poiché un dipendente può lavorare in un unico magazzino e nel magazzino ci può essere al massimo un dipendente. La cardinalità di dipendente è (0,1) poiché un dipendente può non lavorare in nessun magazzino o può lavorarne al massimo in 1, la cardinalità di magazzino è (1,1) poiché in un magazzino lavora uno ed un solo dipendente.</w:t>
      </w:r>
    </w:p>
    <w:p w:rsidR="00300480" w:rsidRDefault="00300480" w:rsidP="00300480">
      <w:pPr>
        <w:rPr>
          <w:sz w:val="28"/>
          <w:szCs w:val="28"/>
        </w:rPr>
      </w:pPr>
      <w:r w:rsidRPr="101BCEEF">
        <w:rPr>
          <w:sz w:val="28"/>
          <w:szCs w:val="28"/>
        </w:rPr>
        <w:t>Dipendente e cantina sono collegati dalla relazione</w:t>
      </w:r>
      <w:r w:rsidRPr="101BCEEF">
        <w:rPr>
          <w:b/>
          <w:bCs/>
          <w:sz w:val="28"/>
          <w:szCs w:val="28"/>
        </w:rPr>
        <w:t xml:space="preserve"> lavora</w:t>
      </w:r>
      <w:r w:rsidRPr="101BCEEF">
        <w:rPr>
          <w:sz w:val="28"/>
          <w:szCs w:val="28"/>
        </w:rPr>
        <w:t>, la relazione è 1 a N perché in una cantina possono lavorare più dipendenti. La cardinalità di dipendente è (0,1) poiché un dipendente può non essere associato a nessuna cantina o può lavorare al massimo ad una sola cantina, la cardinalità di cantina è (</w:t>
      </w:r>
      <w:proofErr w:type="gramStart"/>
      <w:r w:rsidRPr="101BCEEF">
        <w:rPr>
          <w:sz w:val="28"/>
          <w:szCs w:val="28"/>
        </w:rPr>
        <w:t>1,N</w:t>
      </w:r>
      <w:proofErr w:type="gramEnd"/>
      <w:r w:rsidRPr="101BCEEF">
        <w:rPr>
          <w:sz w:val="28"/>
          <w:szCs w:val="28"/>
        </w:rPr>
        <w:t>) poiché in una cantina deve lavorarci necessariamente un dipendente fino ad un  massimo di N dipendenti.</w:t>
      </w:r>
    </w:p>
    <w:p w:rsidR="009723A1" w:rsidRDefault="009723A1">
      <w:bookmarkStart w:id="0" w:name="_GoBack"/>
      <w:bookmarkEnd w:id="0"/>
    </w:p>
    <w:sectPr w:rsidR="009723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2E"/>
    <w:rsid w:val="00300480"/>
    <w:rsid w:val="00882E2E"/>
    <w:rsid w:val="0097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C7BA0-0148-416B-81C9-B662C6D6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004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Di Martino</dc:creator>
  <cp:keywords/>
  <dc:description/>
  <cp:lastModifiedBy>Paolo Di Martino</cp:lastModifiedBy>
  <cp:revision>2</cp:revision>
  <dcterms:created xsi:type="dcterms:W3CDTF">2017-09-28T14:25:00Z</dcterms:created>
  <dcterms:modified xsi:type="dcterms:W3CDTF">2017-09-28T14:26:00Z</dcterms:modified>
</cp:coreProperties>
</file>