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8"/>
        </w:rPr>
        <w:t>RESUMEN DE MÓDULOS Y COMPONENTES</w:t>
      </w:r>
    </w:p>
    <w:p>
      <w:pPr>
        <w:spacing w:after="360"/>
        <w:jc w:val="center"/>
      </w:pPr>
      <w:r>
        <w:rPr>
          <w:rFonts w:ascii="Calibri" w:hAnsi="Calibri"/>
          <w:i/>
          <w:color w:val="555555"/>
          <w:sz w:val="26"/>
        </w:rPr>
        <w:t>Sistema de Visita Médica V1 — La Farmacia Homeopática</w:t>
        <w:br/>
        <w:t>Documentación Funcional, Técnica y de Componentes Instalados</w:t>
      </w:r>
    </w:p>
    <w:p>
      <w:pPr>
        <w:spacing w:after="360"/>
        <w:jc w:val="center"/>
      </w:pPr>
      <w:r>
        <w:rPr>
          <w:color w:val="1B365D"/>
        </w:rPr>
        <w:t>_________________________________________________________________________________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1. Visión General y Arquitectura del Sistema</w:t>
      </w:r>
    </w:p>
    <w:p>
      <w:pPr>
        <w:spacing w:after="120"/>
      </w:pPr>
      <w:r>
        <w:rPr>
          <w:rFonts w:ascii="Calibri" w:hAnsi="Calibri"/>
          <w:sz w:val="22"/>
        </w:rPr>
        <w:t>El sistema VisitaMédica_V1 es una plataforma web integral desarrollada para gestionar, monitorear y optimizar la fuerza de ventas y visita médica de La Farmacia Homeopática. El sistema conecta en tiempo real la operación comercial de los visitadores médicos en campo con la gerencia administrativa y la infraestructura contable/ERP basada en Odoo.</w:t>
      </w:r>
    </w:p>
    <w:p>
      <w:pPr>
        <w:spacing w:after="160"/>
      </w:pPr>
      <w:r>
        <w:rPr>
          <w:rFonts w:ascii="Calibri" w:hAnsi="Calibri"/>
          <w:b/>
          <w:sz w:val="22"/>
        </w:rPr>
        <w:t>Stack Tecnológico y Componentes Principales: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Backend Framework:</w:t>
      </w:r>
      <w:r>
        <w:rPr>
          <w:rFonts w:ascii="Calibri" w:hAnsi="Calibri"/>
          <w:sz w:val="21"/>
        </w:rPr>
        <w:t xml:space="preserve"> Laravel 10 (PHP 8.3) estructurado con arquitecturas de Middleware, Controllers, Services y Eloquent ORM.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Frontend &amp; UI:</w:t>
      </w:r>
      <w:r>
        <w:rPr>
          <w:rFonts w:ascii="Calibri" w:hAnsi="Calibri"/>
          <w:sz w:val="21"/>
        </w:rPr>
        <w:t xml:space="preserve"> React 18 con Inertia.js (navegación SPA sin API REST dedicada), Tailwind CSS para estilos adaptativos y componentes modulares.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Integración ERP:</w:t>
      </w:r>
      <w:r>
        <w:rPr>
          <w:rFonts w:ascii="Calibri" w:hAnsi="Calibri"/>
          <w:sz w:val="21"/>
        </w:rPr>
        <w:t xml:space="preserve"> Odoo ERP vía conexión XML-RPC / JSON-RPC directa a través de OdooService.php para consulta de clientes, carteras, facturación y listas de precios.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BBDD Relacional:</w:t>
      </w:r>
      <w:r>
        <w:rPr>
          <w:rFonts w:ascii="Calibri" w:hAnsi="Calibri"/>
          <w:sz w:val="21"/>
        </w:rPr>
        <w:t xml:space="preserve"> MySQL con esquemas de usuarios, visitadores, médicos, zonas, categorías, metas, transacciones y snapshots de Odoo.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Control de Acceso (RBAC):</w:t>
      </w:r>
      <w:r>
        <w:rPr>
          <w:rFonts w:ascii="Calibri" w:hAnsi="Calibri"/>
          <w:sz w:val="21"/>
        </w:rPr>
        <w:t xml:space="preserve"> Middleware de Roles (`role:1` para Administradores y `role:2` para Visitadores Médicos).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ARQUITECTURA MULTI-ROL: </w:t>
            </w:r>
            <w:r>
              <w:rPr>
                <w:rFonts w:ascii="Calibri" w:hAnsi="Calibri"/>
                <w:color w:val="333333"/>
                <w:sz w:val="21"/>
              </w:rPr>
              <w:t>El sistema cuenta con un modelo híbrido: opera como consola de supervisión gerencial para Administradores y como Web App móvil de campo para los Visitadores Médicos, sincronizando métricas de formulación directamente desde Odoo.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2. Módulos del Perfil Administrador (Backoffice Gerencial)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2.1 Módulo de Dashboard / Inicio Gerencial (`Ginicio`)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GinicioController.php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resources/js/Pages/ADMINISTRADOR/Ginicio.jsx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/PanelAdmin, /Ginicio, /Ginicio/actualizar, /Ginicio/odoo-resumen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 el centro de mando y monitoreo gerencial del sistema. Proporciona una vista consolidada de las métricas clave de la empresa en tiempo real.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Visualización del desempeño global de ventas, metas alcanzadas y porcentaje de cumplimiento por visitador y zona.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Consolidado de visitas realizadas vs. programadas en el mes.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Resumen de conexión y métricas sincronizadas desde Odoo ERP.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Indicadores gráficos de rendimiento comercial y alertas de bajo desempeño.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2.2 Módulo de Gestión de Visitadores Médicos (`Dvisitadores`)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DvisitadoresController.php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resources/js/Pages/ADMINISTRADOR/VISITADORES/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/Gvisitadores, /Gvisitadores/{id}/detalle, /Gvisitadores/{id}/toggle-estado, /Gvisitadores/{visitador}/odoo-stats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 el catálogo completo de visitadores médicos de la empresa, su estado operativo y su vinculación geográfica.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Registro, edición y activación/desactivación de perfiles de visitadores médicos.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Asignación de zonas geográficas de cobertura y grupos de médicos.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Ficha detallada por visitador con histórico de visitas efectivas y ventas generadas.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Integración de estadísticas de ventas reales traídas directamente de Odoo por visitador (`odooStats`).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2.3 Módulo Maestro de Médicos / Clientes (`Gmedicos`)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Medico2Controller.php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resources/js/Pages/ADMINISTRADOR/MEDICOS/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/Gmedicos, /Gmedicos/{id}/detalle, /medicos/exportar, /medicos/importar, /medicos/vincular-visitador, /medicos/eliminar-masivo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Gestión centralizada del directorio maestro de médicos e instituciones médicas objetivo.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CRUD integral de médicos (cédula/NIT, nombres, especialidad, dirección, teléfono, zona y categoría asignada).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Herramienta masiva para importar y exportar médicos vía archivos de Excel (`MedicosImport`, `MedicosExport`).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Reasignación o vinculación masiva de médicos hacia visitadores médicos específicos.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Control del historial de recategorización automática del médico según su desempeño mensual de compra.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Consulta de productos formulados y alertas por médico (`alertasProductos`).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2.4 Módulo de Médicos Temporales y Prospectos (`GmedicosTemporales`)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MedicoTemporalController.php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resources/js/Pages/ADMINISTRADOR/MEDICOSTEMP/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/GmedicosTemporales, /GmedicosTemporales/{id}/promover, /medicos-temporales/importar, /medicos-temporales/exportar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Gestión de prospectos o médicos temporales previo a su homologación en el maestro de clientes oficiales u Odoo.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Carga masiva de listas prospecto mediante plantillas Excel predefinidas.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Monitoreo de estadísticas de compra/formulación iniciales de los prospectos.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Flujo de aprobación y 'Promoción' de médico temporal a Médico Oficial activo en el sistema.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Eliminación o depuración individual y múltiple de prospectos no calificados.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2.5 Módulo de Control de Visitas Médicas (`Gvisitas`)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resources/js/Pages/ADMINISTRADOR/VISITAS/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/Gvisitas, /Gvisitas/medicos/{visitador_id}, /Gvisitas/{id} (PUT/DELETE)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Permite al administrador supervisar, planificar o ajustar las agendas de visitas médicas a nivel corporativo.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Auditoría global del calendario de visitas de todos los visitadores.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Filtro dinámico de médicos por visitador para asignación eficiente de citas.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Control de estado de las visitas: Pendientes, Efectivas, Reprogramadas y Canceladas.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Edición directa y eliminación masiva de registros de visita si se requiere depuración.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2.6 Módulo de Catálogo de Productos (`Gproductos`)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ProductosController.php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resources/js/Pages/ADMINISTRADOR/PRODUCTO/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/Gproductos, /productos/buscar, /productos/importar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Gestión del portafolio comercial de productos homeopáticos y medicamentos disponibles para prescripción.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Catálogo de productos con códigos, descripciones, categorías, precios y estado activo/inactivo.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Importación y exportación masiva de productos mediante Excel (`ProductosImport`, `ProductoExport`).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Buscador rápido de productos para consulta de precios y equivalencias.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2.7 Módulo de Gestión de Cartera de Clientes (`Gcartera`)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CarteraController.php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resources/js/Pages/ADMINISTRADOR/CARTERA/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/Gcartera, /Gcartera/actualizar, /Gcartera/documento/{documento}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Monitoreo del estado financiero de cuentas por cobrar de los clientes y médicos vinculados.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Visualización de saldos pendientes, cupos de crédito y facturas vencidas por cliente.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Sincronización de cartera actualizada desde Odoo ERP.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Detalle de documentos contables, histórico de abonos y días de mora por número de documento.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2.8 Módulo de Control de Proveedores (`Gproveedores`)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ProveedoresController.php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resources/js/Pages/ADMINISTRADOR/PROVEEDORES/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/Gproveedores, /Gproveedores/actualizar, /Gproveedores/documento/{documento}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administrativo para el monitoreo de pasivos y estados de cuenta con proveedores de insumos y laboratorios.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Listado de proveedores con saldos vigentes y documentos contables pendientes.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Consulta del detalle de facturas de compra y sincronización con el módulo contable.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2.9 Módulo de Metas Comerciales (`Gmetas`)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MetasController.php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resources/js/Pages/ADMINISTRADOR/METAS/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/Gmetas, /Gmetas/upsert, /Gmetas/masivo, /Gmetas/odoo-stats/{visitador}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Establecimiento y seguimiento de objetivos de ventas y efectividad para la fuerza de visitas.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Definición de cuotas mensuales de venta y volumen de visitas por visitador.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Asignación masiva y actualización ágil (`upsert`) de presupuestos.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Comparativa automática en tiempo real entre la meta fijada y las ventas reales facturadas en Odoo.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2.10 Módulo de Configuración General del Sistema (`Gtarifas`, `Gzonas`, `Gcategorias`, `Gusuarios`)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ListasPreciosController, ZonasController, CategoriasController, UsuarioController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resources/js/Pages/ADMINISTRADOR/CONFIGURACION/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/Gtarifas, /Gzonas, /Gcategorias, /Gusuarios, /Gtarifas/odoo-config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Panel unificado para parametrizar las reglas de negocio, tablas de soporte y credenciales del sistema.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Configuración de Listas de Precios (Formulación, Compra, Distribución) y su mapeo con Odoo.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Gestión de Zonas Geográficas para la delimitación de territorios.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Parametrización de Categorías de Médicos (A, B, C, etc.) según montos de formulación mensual.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Gestión de Usuarios del sistema (creación de cuentas, cambio de contraseña y asignación de roles).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3. Módulos del Perfil Visitador Médico (App de Campo)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3.1 Módulo Dashboard del Visitador (`Panel`)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VisitadorController.php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resources/js/Pages/VISITADORES/PANEL/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/panel, /panel/odoo-stats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Pantalla de inicio personalizada para el visitador médico con sus indicadores diarios de trabajo.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Resumen gráfico de cumplimiento de meta de ventas mensual y avance de cuota.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Contador de visitas programadas, realizadas y efectivas en el periodo actual.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Acceso directo a su cartera de médicos y acceso rápido al registro de visitas.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3.2 Módulo Ranking y Top Médicos (`TopMedicos`)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TopMedicosController.php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resources/js/Pages/VISITADORES/TOPMEDICOS/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/visitador/top-medicos, /visitador/top-medicos/detalle/{documento}, /visitador/refrescar-todo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Herramienta analítica de clasificación de los médicos asignados según su volumen de formulación y compras.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Ranking ordenado de médicos por monto de compra y categoría de prescripción.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Ficha de detalle individual con desglose de productos comprados en Odoo.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Botón de refresco en tiempo real para sincronizar las últimas compras grabadas en el ERP.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3.3 Módulo Centro de Alertas y Oportunidades (`Alerta`)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AlertaController.php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resources/js/Pages/VISITADORES/ALERTAS/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/visitador/alertas, /visitador/alertas/{documento}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Sistema inteligente de alertas para detectar caídas en prescripción o médicos inactivos.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Notificaciones de médicos que disminuyeron sus compras respecto al mes anterior.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Alertas de oportunidad para promoción de productos complementarios o sustitutos.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Acceso al detalle por documento de médico para planificar visitas de reactivación.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3.4 Módulo Directorio de Médicos Asignados (`ListadoMedicos`)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resources/js/Pages/VISITADORES/ListadoMedicos.jsx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/ListadoMedicos, /DetallesTop/{id}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Directorio móvil para consultar la información de contacto y ubicación de los médicos del territorio.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Buscador y filtros rápidos por nombre, dirección, especialidad o categoría.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Visualización de datos de contacto, teléfono y dirección para desplazamientos en campo.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Consulta de observaciones previas e historial de visitas realizadas al médico.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3.5 Módulo Agenda y Registro de Mis Visitas (`MisVisitas`)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resources/js/Pages/VISITADORES/MVISITAS/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/MisVisitas, /MisVisitas (POST), /MisVisitas/{id}/efectiva, /MisVisitas/{id}/reprogramar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operativo fundamental para el registro de la actividad diaria en campo.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Planificación de nuevas visitas médicas con fecha y hora.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Registro de ejecución en tiempo real: Marcar visita como 'Efectiva' e ingresar comentarios de la reunión.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Registro de muestras médicas o material promocional entregado.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Reprogramación ágil de citas pospuestas.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4. Módulo de Integración y Sincronización con Odoo ERP</w:t>
      </w:r>
    </w:p>
    <w:p>
      <w:pPr>
        <w:spacing w:after="120"/>
      </w:pPr>
      <w:r>
        <w:rPr>
          <w:rFonts w:ascii="Calibri" w:hAnsi="Calibri"/>
          <w:sz w:val="22"/>
        </w:rPr>
        <w:t>El módulo de integración con Odoo ERP (`OdooService.php`, `OdooController.php`, `OdooSyncController.php`) actúa como el puente de comunicación bidireccional entre la plataforma de Visita Médica y el sistema ERP corporativo.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VALOR DEL MÓDULO ODOO: </w:t>
            </w:r>
            <w:r>
              <w:rPr>
                <w:rFonts w:ascii="Calibri" w:hAnsi="Calibri"/>
                <w:color w:val="333333"/>
                <w:sz w:val="21"/>
              </w:rPr>
              <w:t>Gracias a la integración con Odoo, las métricas de compra y formulación no dependen de registros manuales, sino que se alimentan directamente de las facturas y pedidos de venta reales emitidos en el ERP.</w:t>
            </w:r>
          </w:p>
        </w:tc>
      </w:tr>
    </w:tbl>
    <w:p>
      <w:pPr>
        <w:spacing w:before="0" w:after="120"/>
      </w:pP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Consulta Directa de Clientes/Médicos por Documento (`/odoo/medicos`):</w:t>
      </w:r>
      <w:r>
        <w:rPr>
          <w:rFonts w:ascii="Calibri" w:hAnsi="Calibri"/>
          <w:sz w:val="21"/>
        </w:rPr>
        <w:t xml:space="preserve"> Permite buscar cualquier cliente o médico registrado en Odoo mediante su número de Cédula o NIT, trayendo en tiempo real su historial de ventas, facturas pendientes y saldo de cartera.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Autocompletado Dinámico (`/odoo/medicos/buscar`):</w:t>
      </w:r>
      <w:r>
        <w:rPr>
          <w:rFonts w:ascii="Calibri" w:hAnsi="Calibri"/>
          <w:sz w:val="21"/>
        </w:rPr>
        <w:t xml:space="preserve"> Servicio de sugerencias automáticas de nombres y documentos mientras el usuario escribe en el buscador.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Sincronización de Listas de Tarifas y Precios (`OdooSyncController`):</w:t>
      </w:r>
      <w:r>
        <w:rPr>
          <w:rFonts w:ascii="Calibri" w:hAnsi="Calibri"/>
          <w:sz w:val="21"/>
        </w:rPr>
        <w:t xml:space="preserve"> Carga e importa las tarifas actualizadas desde Odoo hacia la base de datos de la app para asegurar la coherencia de precios en promociones y cotizaciones.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Snapshots de Transacciones (`OdooSnapshot.php`):</w:t>
      </w:r>
      <w:r>
        <w:rPr>
          <w:rFonts w:ascii="Calibri" w:hAnsi="Calibri"/>
          <w:sz w:val="21"/>
        </w:rPr>
        <w:t xml:space="preserve"> Almacenamiento local optimizado de resúmenes de transacciones para garantizar alta velocidad de respuesta en la interfaz sin saturar el servidor ERP Odoo.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5. Resumen de Modelos y Entidades de Base de Datos</w:t>
      </w:r>
    </w:p>
    <w:p>
      <w:pPr>
        <w:spacing w:after="120"/>
      </w:pPr>
      <w:r>
        <w:rPr>
          <w:rFonts w:ascii="Calibri" w:hAnsi="Calibri"/>
          <w:sz w:val="22"/>
        </w:rPr>
        <w:t>A continuación se sintetizan los principales modelos de datos Eloquent que componen el núcleo del sistema VisitaMédica_V1: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Modelo PHP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Tabla en BBDD</w:t>
            </w:r>
          </w:p>
        </w:tc>
        <w:tc>
          <w:tcPr>
            <w:tcW w:type="dxa" w:w="460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y Rol en el Sistema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User.php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Usuarios del sistema con autenticación, contraseña encriptada y rol asignado (`id_rol`).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Visitador.php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visitadores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Perfil de visitadores médicos, vinculados a usuario, zonas y metas comerciales.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Medico.php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Directorio oficial de médicos/clientes con categoría, zona, visitador y datos de contacto.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MedicoTemporal.php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medicos_temporales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Prospectos de médicos pendientes de validación o promoción.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Visita.php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Registro de visitas médicas (fecha, estado, observaciones, muestras, visitador y médico).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Productos.php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productos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Catálogo de medicamentos y productos homeopáticos con códigos y precios.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Meta.php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metas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Presupuestos de venta y metas de visitas asignadas por periodo a cada visitador.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Categoria.php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categorias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Rangos de categoría de médicos (ej: Top A, B, C) según montos de formulación.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Zona.php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zonas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Zonas geográficas de cobertura comercial.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ListaPrecio.php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listas_precios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Configuración de tarifas de venta y compra sincronizadas con Odoo.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Transaccion.php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transacciones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Histórico de compras/facturas registradas por cliente para el cálculo de categorías.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OdooSnapshot.php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odoo_snapshots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Caché/snapshot de respuestas y métricas importadas directamente desde Odoo ERP.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6. Resumen de Componentes y Librerías Instaladas</w:t>
      </w:r>
    </w:p>
    <w:p>
      <w:pPr>
        <w:spacing w:after="120"/>
      </w:pPr>
      <w:r>
        <w:rPr>
          <w:rFonts w:ascii="Calibri" w:hAnsi="Calibri"/>
          <w:sz w:val="22"/>
        </w:rPr>
        <w:t>A continuación se detallan las librerías, paquetes backend/frontend y componentes reutilizables instalados en el proyecto: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6.1 Paquetes y Dependencias Backend (PHP / Laravel)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31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Paquete / Librería</w:t>
            </w:r>
          </w:p>
        </w:tc>
        <w:tc>
          <w:tcPr>
            <w:tcW w:type="dxa" w:w="60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Descripción y Aplicación en el Proyecto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Laravel Framework (^13.0 / PHP 8.3)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Núcleo del sistema web con enrutamiento, controladores, Eloquent ORM, migraciones y middlewares.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Inertia.js Laravel Adapter (^2.0)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Conecta Laravel con React permitiendo construir una SPA (Single Page Application) sin construir APIs REST redundantes.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Maatwebsite / Laravel Excel (^3.1)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Permite la importación y exportación masiva de hojas de cálculo Excel (`.xlsx`, `.csv`) para médicos, productos y prospectos.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Laravel Sanctum (^4.0)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Sistema ligero de emisión de tokens de autenticación y protección de rutas web y API.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Ziggy (^2.0)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Permite invocar las rutas nombradas de Laravel directamente desde JavaScript/React mediante `route('nombre.ruta')`.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Laravel Breeze (^2.4)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Kit de autenticación inicial para control de accesos, recuperación de contraseña y gestión de perfiles.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Kitloong Migrations Generator (^7.3)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Herramienta de desarrollo para regenerar migraciones y esquemas de base de datos desde MySQL.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6.2 Paquetes y Librerías Frontend (React / Node / Vite)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312"/>
            <w:shd w:fill="00669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Librería Frontend</w:t>
            </w:r>
          </w:p>
        </w:tc>
        <w:tc>
          <w:tcPr>
            <w:tcW w:type="dxa" w:w="6048"/>
            <w:shd w:fill="00669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Uso y Funcionalidad en el Proyecto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React (^18.3.1) &amp; React-DOM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Biblioteca principal para el renderizado interactivo de la interfaz de usuario.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@inertiajs/react (^2.0.0)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Adaptador de cliente de Inertia para conectar componentes React con las respuestas de Laravel.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Vite (^8.0.0) &amp; laravel-vite-plugin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Empaquetador de módulos de ultra alta velocidad para compilación y desarrollo en vivo (HMR).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Tailwind CSS (^3.2.1) &amp; @tailwindcss/forms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Framework de utilidades CSS para diseño adaptativo y estilizado rápido de formularios y tablas.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@headlessui/react (^2.0.0)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Componentes UI accesibles y sin estilos predeterminados (Modales, Menús desplegables, Pestañas).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Recharts (^3.8.1)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Librería de gráficos vectoriales interactivos para mostrar métricas de ventas, metas y desempeño de visitadores.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Leaflet (^1.9.4), React-Leaflet &amp; Leaflet-Draw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Integración de mapas interactivos para geolocalización de zonas de visita y ubicación de médicos.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SweetAlert2 (^11.26.24)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Sistema de notificaciones, confirmaciones emergentes y alertas interactivas estilizadas.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XLSX / SheetJS (^0.18.5)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Procesamiento, lectura y generación de archivos Excel directamente en el navegador del usuario.</w:t>
            </w:r>
          </w:p>
        </w:tc>
      </w:tr>
      <w:tr>
        <w:tc>
          <w:tcPr>
            <w:tcW w:type="dxa" w:w="331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Lucide-React, React-Icons, FontAwesome 7</w:t>
            </w:r>
          </w:p>
        </w:tc>
        <w:tc>
          <w:tcPr>
            <w:tcW w:type="dxa" w:w="604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Colección de íconos vectoriales para la interfaz gráfica.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6699"/>
                <w:sz w:val="19"/>
              </w:rPr>
              <w:t>Date-Fns (^4.1.0)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Librería para la manipulación y formateo ágil de fechas en calendarios y agendas de visitas.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6.3 Componentes de Interfaz de Usuario Internos (React UI)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 xml:space="preserve">Componentes Base (`resources/js/Components`): </w:t>
      </w:r>
      <w:r>
        <w:rPr>
          <w:rFonts w:ascii="Calibri" w:hAnsi="Calibri"/>
          <w:sz w:val="21"/>
        </w:rPr>
        <w:t>Modal.jsx, PrimaryButton.jsx, SecondaryButton.jsx, DangerButton.jsx, TextInput.jsx, Checkbox.jsx, Dropdown.jsx, NavLink.jsx, ResponsiveNavLink.jsx, InputError.jsx, InputLabel.jsx, BarraComparativa.jsx.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 xml:space="preserve">Componentes Módulo Médicos (`Pages/ADMINISTRADOR/MEDICOS/Components`): </w:t>
      </w:r>
      <w:r>
        <w:rPr>
          <w:rFonts w:ascii="Calibri" w:hAnsi="Calibri"/>
          <w:sz w:val="21"/>
        </w:rPr>
        <w:t>MedicosTable.jsx, MedicosToolbar.jsx, MedicosPaginator.jsx, MedicoFormModal.jsx, MedicoViewModal.jsx, AssignVisitorModal.jsx, ImportPreviewModal.jsx, ImportWarningModal.jsx, ExportConfirmModal.jsx, DeleteConfirmModal.jsx, ReviewSelectionModal.jsx.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 xml:space="preserve">Paneles de Configuración (`Pages/ADMINISTRADOR/CONFIGURACION/ComponentsC`): </w:t>
      </w:r>
      <w:r>
        <w:rPr>
          <w:rFonts w:ascii="Calibri" w:hAnsi="Calibri"/>
          <w:sz w:val="21"/>
        </w:rPr>
        <w:t>CategoriasPanel.jsx, OdooConfigPanel.jsx, TarifasPanel.jsx, UsuariosPanel.jsx, ZonasPanel.jsx.</w:t>
      </w:r>
    </w:p>
    <w:p>
      <w:pPr>
        <w:spacing w:after="2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7. Conclusión</w:t>
      </w:r>
    </w:p>
    <w:p>
      <w:pPr>
        <w:spacing w:after="120"/>
      </w:pPr>
      <w:r>
        <w:rPr>
          <w:rFonts w:ascii="Calibri" w:hAnsi="Calibri"/>
          <w:sz w:val="22"/>
        </w:rPr>
        <w:t>La arquitectura modular de VisitaMédica_V1 garantiza una separación limpia entre la administración estratégica y la ejecución operativa en campo. Gracias a la combinación de paquetes robustos en Laravel y React junto a la integración con Odoo ERP, la plataforma proporciona un control total sobre la efectividad de la visita médica, el seguimiento de metas comerciales y la fidelización de los médicos prescriptores.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