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粮情分析报告 (daily)</w:t>
      </w:r>
    </w:p>
    <w:p>
      <w:r>
        <w:t>生成时间：2026-01-04 22:04:45</w:t>
      </w:r>
    </w:p>
    <w:p>
      <w:pPr>
        <w:pStyle w:val="Heading1"/>
      </w:pPr>
      <w:r>
        <w:t>15号仓</w:t>
      </w:r>
    </w:p>
    <w:p>
      <w:r>
        <w:t>仓房：15号仓 / 库点：中央储备粮某直属库</w:t>
      </w:r>
    </w:p>
    <w:p>
      <w:r>
        <w:t>指定时间段（2015-04-01 到 2015-04-30）：平均粮温≈15.3°C，最高≈20.7°C，最低≈10.7°C</w:t>
      </w:r>
    </w:p>
    <w:p>
      <w:r>
        <w:t>三温图：</w:t>
      </w:r>
    </w:p>
    <w:p>
      <w:r>
        <w:drawing>
          <wp:inline xmlns:a="http://schemas.openxmlformats.org/drawingml/2006/main" xmlns:pic="http://schemas.openxmlformats.org/drawingml/2006/picture">
            <wp:extent cx="5486400" cy="326817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5_three_temp_20260104_220445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681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两湿图：</w:t>
      </w:r>
    </w:p>
    <w:p>
      <w:r>
        <w:drawing>
          <wp:inline xmlns:a="http://schemas.openxmlformats.org/drawingml/2006/main" xmlns:pic="http://schemas.openxmlformats.org/drawingml/2006/picture">
            <wp:extent cx="5486400" cy="326817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5_two_humidity_20260104_220445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681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温度变化趋势图：</w:t>
      </w:r>
    </w:p>
    <w:p>
      <w:r>
        <w:drawing>
          <wp:inline xmlns:a="http://schemas.openxmlformats.org/drawingml/2006/main" xmlns:pic="http://schemas.openxmlformats.org/drawingml/2006/picture">
            <wp:extent cx="5486400" cy="201323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5_line_20260104_220445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0132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风险等级：high，评分：0.0</w:t>
      </w:r>
    </w:p>
    <w:p>
      <w:r>
        <w:t>主要发现：</w:t>
      </w:r>
    </w:p>
    <w:p>
      <w:pPr>
        <w:pStyle w:val="ListBullet"/>
      </w:pPr>
      <w:r>
        <w:t>整体平均温度: 15.3°C</w:t>
      </w:r>
    </w:p>
    <w:p>
      <w:pPr>
        <w:pStyle w:val="ListBullet"/>
      </w:pPr>
      <w:r>
        <w:t>温度范围: -100.0°C ~ 42.4°C</w:t>
      </w:r>
    </w:p>
    <w:p>
      <w:pPr>
        <w:pStyle w:val="ListBullet"/>
      </w:pPr>
      <w:r>
        <w:t>温度标准差: 8.48°C</w:t>
      </w:r>
    </w:p>
    <w:p>
      <w:pPr>
        <w:pStyle w:val="ListBullet"/>
      </w:pPr>
      <w:r>
        <w:t>⚠️ 温度分布不均匀（标准差 8.48°C），可能存在热点</w:t>
      </w:r>
    </w:p>
    <w:p>
      <w:pPr>
        <w:pStyle w:val="ListBullet"/>
      </w:pPr>
      <w:r>
        <w:t>🔥 检测到以下热点:</w:t>
      </w:r>
    </w:p>
    <w:p>
      <w:pPr>
        <w:pStyle w:val="ListBullet"/>
      </w:pPr>
      <w:r>
        <w:t xml:space="preserve">  - 15-T111: 最高温度 34.0°C (危险)</w:t>
      </w:r>
    </w:p>
    <w:p>
      <w:pPr>
        <w:pStyle w:val="ListBullet"/>
      </w:pPr>
      <w:r>
        <w:t xml:space="preserve">  - 15-T112: 最高温度 33.5°C (危险)</w:t>
      </w:r>
    </w:p>
    <w:p>
      <w:pPr>
        <w:pStyle w:val="ListBullet"/>
      </w:pPr>
      <w:r>
        <w:t xml:space="preserve">  - 15-T113: 最高温度 29.5°C (警告)</w:t>
      </w:r>
    </w:p>
    <w:p>
      <w:pPr>
        <w:pStyle w:val="ListBullet"/>
      </w:pPr>
      <w:r>
        <w:t xml:space="preserve">  - 15-T114: 最高温度 28.0°C (警告)</w:t>
      </w:r>
    </w:p>
    <w:p>
      <w:pPr>
        <w:pStyle w:val="ListBullet"/>
      </w:pPr>
      <w:r>
        <w:t xml:space="preserve">  - 15-T121: 最高温度 36.5°C (危险)</w:t>
      </w:r>
    </w:p>
    <w:p>
      <w:pPr>
        <w:pStyle w:val="Heading2"/>
      </w:pPr>
      <w:r>
        <w:t>综合分析</w:t>
      </w:r>
    </w:p>
    <w:p>
      <w:r>
        <w:t>15号仓存在严重的温度风险，需要立即采取措施降温。建议开启通风系统，并考虑使用冷却设备对热点区域进行局部降温。</w:t>
      </w:r>
    </w:p>
    <w:p>
      <w:pPr>
        <w:pStyle w:val="Heading2"/>
      </w:pPr>
      <w:r>
        <w:t>分析依据</w:t>
      </w:r>
    </w:p>
    <w:p>
      <w:r>
        <w:t>从提供的数据中可以看出，15号仓的平均温度为15.3°C，但温度范围非常广，从-100.0°C到42.4°C，这表明传感器可能存在异常读数或故障（如-100.0°C）。更重要的是，温度标准差达到8.48°C，说明粮仓内温度分布极不均匀，存在多个热点。具体来说，有大量监测点的最高温度超过30°C，甚至有些达到了42.4°C，这些都属于危险级别。根据储粮安全标准，当粮食储存环境温度超过30°C时，就可能引发霉变、虫害等问题，严重影响粮食质量。因此，可以判断15号仓当前面临高风险状态。基于此，建议立即启动通风系统以降低整体温度，并针对高温区域采用冷却设备进行局部处理，同时检查并修复可能存在问题的温度传感器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