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2171" w:rsidRDefault="005E01B8">
      <w:pPr>
        <w:pStyle w:val="affffd"/>
        <w:framePr w:wrap="around"/>
      </w:pPr>
      <w:r>
        <w:rPr>
          <w:rFonts w:ascii="Times New Roman"/>
        </w:rPr>
        <w:t>ICS</w:t>
      </w:r>
      <w:r>
        <w:rPr>
          <w:rFonts w:hint="eastAsia"/>
        </w:rPr>
        <w:t> </w:t>
      </w:r>
      <w:r w:rsidR="00E04F5E">
        <w:rPr>
          <w:rFonts w:hint="eastAsia"/>
        </w:rPr>
        <w:fldChar w:fldCharType="begin">
          <w:ffData>
            <w:name w:val="ICS"/>
            <w:enabled/>
            <w:calcOnExit w:val="0"/>
            <w:helpText w:type="text" w:val="请输入正确的ICS号："/>
            <w:textInput>
              <w:default w:val="点击此处添加ICS号"/>
            </w:textInput>
          </w:ffData>
        </w:fldChar>
      </w:r>
      <w:bookmarkStart w:id="0" w:name="ICS"/>
      <w:r>
        <w:rPr>
          <w:rFonts w:hint="eastAsia"/>
        </w:rPr>
        <w:instrText>FORMTEXT</w:instrText>
      </w:r>
      <w:r w:rsidR="00E04F5E">
        <w:rPr>
          <w:rFonts w:hint="eastAsia"/>
        </w:rPr>
      </w:r>
      <w:r w:rsidR="00E04F5E">
        <w:rPr>
          <w:rFonts w:hint="eastAsia"/>
        </w:rPr>
        <w:fldChar w:fldCharType="separate"/>
      </w:r>
      <w:r>
        <w:rPr>
          <w:rFonts w:hint="eastAsia"/>
        </w:rPr>
        <w:t>点击此处添加ICS号</w:t>
      </w:r>
      <w:r w:rsidR="00E04F5E">
        <w:rPr>
          <w:rFonts w:hint="eastAsia"/>
        </w:rPr>
        <w:fldChar w:fldCharType="end"/>
      </w:r>
      <w:bookmarkEnd w:id="0"/>
    </w:p>
    <w:p w:rsidR="00D12171" w:rsidRDefault="00E04F5E">
      <w:pPr>
        <w:pStyle w:val="affffd"/>
        <w:framePr w:wrap="around"/>
      </w:pPr>
      <w:r>
        <w:rPr>
          <w:rFonts w:hint="eastAsia"/>
        </w:rPr>
        <w:fldChar w:fldCharType="begin">
          <w:ffData>
            <w:name w:val="WXFLH"/>
            <w:enabled/>
            <w:calcOnExit w:val="0"/>
            <w:helpText w:type="text" w:val="请输入中国标准文献分类号："/>
            <w:textInput>
              <w:default w:val="点击此处添加中国标准文献分类号"/>
            </w:textInput>
          </w:ffData>
        </w:fldChar>
      </w:r>
      <w:bookmarkStart w:id="1" w:name="WXFLH"/>
      <w:r w:rsidR="005E01B8">
        <w:rPr>
          <w:rFonts w:hint="eastAsia"/>
        </w:rPr>
        <w:instrText>FORMTEXT</w:instrText>
      </w:r>
      <w:r>
        <w:rPr>
          <w:rFonts w:hint="eastAsia"/>
        </w:rPr>
      </w:r>
      <w:r>
        <w:rPr>
          <w:rFonts w:hint="eastAsia"/>
        </w:rPr>
        <w:fldChar w:fldCharType="separate"/>
      </w:r>
      <w:r w:rsidR="005E01B8">
        <w:rPr>
          <w:rFonts w:hint="eastAsia"/>
        </w:rPr>
        <w:t>点击此处添加中国标准文献分类号</w:t>
      </w:r>
      <w:r>
        <w:rPr>
          <w:rFonts w:hint="eastAsia"/>
        </w:rPr>
        <w:fldChar w:fldCharType="end"/>
      </w:r>
      <w:bookmarkEnd w:id="1"/>
    </w:p>
    <w:tbl>
      <w:tblPr>
        <w:tblW w:w="9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3"/>
      </w:tblGrid>
      <w:tr w:rsidR="00D12171" w:rsidTr="005E01B8">
        <w:tc>
          <w:tcPr>
            <w:tcW w:w="9853" w:type="dxa"/>
            <w:tcBorders>
              <w:top w:val="nil"/>
              <w:left w:val="nil"/>
              <w:bottom w:val="nil"/>
              <w:right w:val="nil"/>
            </w:tcBorders>
          </w:tcPr>
          <w:p w:rsidR="00D12171" w:rsidRDefault="00565388">
            <w:pPr>
              <w:pStyle w:val="affffd"/>
              <w:framePr w:wrap="around"/>
            </w:pPr>
            <w:r>
              <w:pict>
                <v:rect id="BAH" o:spid="_x0000_s1026" style="position:absolute;margin-left:-5.25pt;margin-top:0;width:68.25pt;height:15.6pt;z-index:-1" o:gfxdata="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MiuL+zVAAAABwEA&#10;AA8AAAAAAAAAAQAgAAAAIgAAAGRycy9kb3ducmV2LnhtbFBLAQIUABQAAAAIAIdO4kCY36LMqwEA&#10;ADkDAAAOAAAAAAAAAAEAIAAAACQBAABkcnMvZTJvRG9jLnhtbFBLBQYAAAAABgAGAFkBAABBBQAA&#10;AAA=&#10;" stroked="f"/>
              </w:pict>
            </w:r>
            <w:r w:rsidR="00E04F5E">
              <w:rPr>
                <w:rFonts w:hint="eastAsia"/>
              </w:rPr>
              <w:fldChar w:fldCharType="begin">
                <w:ffData>
                  <w:name w:val="BAH"/>
                  <w:enabled/>
                  <w:calcOnExit w:val="0"/>
                  <w:textInput/>
                </w:ffData>
              </w:fldChar>
            </w:r>
            <w:bookmarkStart w:id="2" w:name="BAH"/>
            <w:r w:rsidR="005E01B8">
              <w:rPr>
                <w:rFonts w:hint="eastAsia"/>
              </w:rPr>
              <w:instrText>FORMTEXT</w:instrText>
            </w:r>
            <w:r w:rsidR="00E04F5E">
              <w:rPr>
                <w:rFonts w:hint="eastAsia"/>
              </w:rPr>
            </w:r>
            <w:r w:rsidR="00E04F5E">
              <w:rPr>
                <w:rFonts w:hint="eastAsia"/>
              </w:rPr>
              <w:fldChar w:fldCharType="separate"/>
            </w:r>
            <w:r w:rsidR="005E01B8">
              <w:t>     </w:t>
            </w:r>
            <w:r w:rsidR="00E04F5E">
              <w:rPr>
                <w:rFonts w:hint="eastAsia"/>
              </w:rPr>
              <w:fldChar w:fldCharType="end"/>
            </w:r>
            <w:bookmarkEnd w:id="2"/>
          </w:p>
        </w:tc>
      </w:tr>
    </w:tbl>
    <w:p w:rsidR="00D12171" w:rsidRDefault="00E04F5E">
      <w:pPr>
        <w:pStyle w:val="afff5"/>
        <w:framePr w:wrap="around"/>
      </w:pPr>
      <w:r>
        <w:rPr>
          <w:rFonts w:hint="eastAsia"/>
        </w:rPr>
        <w:fldChar w:fldCharType="begin">
          <w:ffData>
            <w:name w:val="c1"/>
            <w:enabled/>
            <w:calcOnExit w:val="0"/>
            <w:textInput>
              <w:maxLength w:val="2"/>
            </w:textInput>
          </w:ffData>
        </w:fldChar>
      </w:r>
      <w:bookmarkStart w:id="3" w:name="c1"/>
      <w:r w:rsidR="005E01B8">
        <w:rPr>
          <w:rFonts w:hint="eastAsia"/>
        </w:rPr>
        <w:instrText>FORMTEXT</w:instrText>
      </w:r>
      <w:r>
        <w:rPr>
          <w:rFonts w:hint="eastAsia"/>
        </w:rPr>
      </w:r>
      <w:r>
        <w:rPr>
          <w:rFonts w:hint="eastAsia"/>
        </w:rPr>
        <w:fldChar w:fldCharType="separate"/>
      </w:r>
      <w:r w:rsidR="005E01B8">
        <w:rPr>
          <w:rFonts w:hint="eastAsia"/>
        </w:rPr>
        <w:t>  </w:t>
      </w:r>
      <w:r>
        <w:rPr>
          <w:rFonts w:hint="eastAsia"/>
        </w:rPr>
        <w:fldChar w:fldCharType="end"/>
      </w:r>
      <w:bookmarkEnd w:id="3"/>
    </w:p>
    <w:p w:rsidR="00D12171" w:rsidRDefault="005E01B8">
      <w:pPr>
        <w:pStyle w:val="afff7"/>
        <w:framePr w:wrap="around"/>
      </w:pPr>
      <w:r>
        <w:rPr>
          <w:rFonts w:hint="eastAsia"/>
        </w:rPr>
        <w:t>中华人民共和国</w:t>
      </w:r>
      <w:r w:rsidR="00E04F5E">
        <w:rPr>
          <w:rFonts w:hint="eastAsia"/>
        </w:rPr>
        <w:fldChar w:fldCharType="begin">
          <w:ffData>
            <w:name w:val="c2"/>
            <w:enabled/>
            <w:calcOnExit w:val="0"/>
            <w:textInput/>
          </w:ffData>
        </w:fldChar>
      </w:r>
      <w:bookmarkStart w:id="4" w:name="c2"/>
      <w:r>
        <w:rPr>
          <w:rFonts w:hint="eastAsia"/>
        </w:rPr>
        <w:instrText>FORMTEXT</w:instrText>
      </w:r>
      <w:r w:rsidR="00E04F5E">
        <w:rPr>
          <w:rFonts w:hint="eastAsia"/>
        </w:rPr>
      </w:r>
      <w:r w:rsidR="00E04F5E">
        <w:rPr>
          <w:rFonts w:hint="eastAsia"/>
        </w:rPr>
        <w:fldChar w:fldCharType="separate"/>
      </w:r>
      <w:r>
        <w:rPr>
          <w:rFonts w:hint="eastAsia"/>
        </w:rPr>
        <w:t>粮食</w:t>
      </w:r>
      <w:r w:rsidR="00E04F5E">
        <w:rPr>
          <w:rFonts w:hint="eastAsia"/>
        </w:rPr>
        <w:fldChar w:fldCharType="end"/>
      </w:r>
      <w:bookmarkEnd w:id="4"/>
      <w:r>
        <w:rPr>
          <w:rFonts w:hint="eastAsia"/>
        </w:rPr>
        <w:t>行业标准</w:t>
      </w:r>
    </w:p>
    <w:p w:rsidR="00D12171" w:rsidRDefault="00E04F5E">
      <w:pPr>
        <w:pStyle w:val="24"/>
        <w:framePr w:wrap="around"/>
        <w:rPr>
          <w:rFonts w:ascii="Times New Roman"/>
        </w:rPr>
      </w:pPr>
      <w:r>
        <w:rPr>
          <w:rFonts w:ascii="Times New Roman"/>
        </w:rPr>
        <w:fldChar w:fldCharType="begin">
          <w:ffData>
            <w:name w:val="StdNo0"/>
            <w:enabled/>
            <w:calcOnExit w:val="0"/>
            <w:textInput>
              <w:default w:val="XX"/>
              <w:maxLength w:val="2"/>
            </w:textInput>
          </w:ffData>
        </w:fldChar>
      </w:r>
      <w:bookmarkStart w:id="5" w:name="StdNo0"/>
      <w:r w:rsidR="005E01B8">
        <w:rPr>
          <w:rFonts w:ascii="Times New Roman"/>
        </w:rPr>
        <w:instrText>FORMTEXT</w:instrText>
      </w:r>
      <w:r>
        <w:rPr>
          <w:rFonts w:ascii="Times New Roman"/>
        </w:rPr>
      </w:r>
      <w:r>
        <w:rPr>
          <w:rFonts w:ascii="Times New Roman"/>
        </w:rPr>
        <w:fldChar w:fldCharType="separate"/>
      </w:r>
      <w:r w:rsidR="005E01B8">
        <w:rPr>
          <w:rFonts w:ascii="Times New Roman"/>
        </w:rPr>
        <w:t>XX</w:t>
      </w:r>
      <w:r>
        <w:rPr>
          <w:rFonts w:ascii="Times New Roman"/>
        </w:rPr>
        <w:fldChar w:fldCharType="end"/>
      </w:r>
      <w:bookmarkEnd w:id="5"/>
      <w:r w:rsidR="005E01B8">
        <w:rPr>
          <w:rFonts w:ascii="Times New Roman"/>
        </w:rPr>
        <w:t xml:space="preserve">/T </w:t>
      </w:r>
      <w:r>
        <w:rPr>
          <w:rFonts w:ascii="Times New Roman"/>
        </w:rPr>
        <w:fldChar w:fldCharType="begin">
          <w:ffData>
            <w:name w:val="StdNo1"/>
            <w:enabled/>
            <w:calcOnExit w:val="0"/>
            <w:textInput>
              <w:default w:val="XXXXX"/>
            </w:textInput>
          </w:ffData>
        </w:fldChar>
      </w:r>
      <w:bookmarkStart w:id="6" w:name="StdNo1"/>
      <w:r w:rsidR="005E01B8">
        <w:rPr>
          <w:rFonts w:ascii="Times New Roman"/>
        </w:rPr>
        <w:instrText>FORMTEXT</w:instrText>
      </w:r>
      <w:r>
        <w:rPr>
          <w:rFonts w:ascii="Times New Roman"/>
        </w:rPr>
      </w:r>
      <w:r>
        <w:rPr>
          <w:rFonts w:ascii="Times New Roman"/>
        </w:rPr>
        <w:fldChar w:fldCharType="separate"/>
      </w:r>
      <w:r w:rsidR="005E01B8">
        <w:rPr>
          <w:rFonts w:ascii="Times New Roman"/>
        </w:rPr>
        <w:t>XXXXX</w:t>
      </w:r>
      <w:r>
        <w:rPr>
          <w:rFonts w:ascii="Times New Roman"/>
        </w:rPr>
        <w:fldChar w:fldCharType="end"/>
      </w:r>
      <w:bookmarkEnd w:id="6"/>
      <w:r w:rsidR="005E01B8">
        <w:rPr>
          <w:rFonts w:ascii="Times New Roman" w:hint="eastAsia"/>
        </w:rPr>
        <w:t>—</w:t>
      </w:r>
      <w:r>
        <w:rPr>
          <w:rFonts w:ascii="Times New Roman" w:hint="eastAsia"/>
        </w:rPr>
        <w:fldChar w:fldCharType="begin">
          <w:ffData>
            <w:name w:val="StdNo2"/>
            <w:enabled/>
            <w:calcOnExit w:val="0"/>
            <w:textInput>
              <w:default w:val="XXXX"/>
              <w:maxLength w:val="4"/>
            </w:textInput>
          </w:ffData>
        </w:fldChar>
      </w:r>
      <w:bookmarkStart w:id="7" w:name="StdNo2"/>
      <w:r w:rsidR="005E01B8">
        <w:rPr>
          <w:rFonts w:ascii="Times New Roman" w:hint="eastAsia"/>
        </w:rPr>
        <w:instrText>FORMTEXT</w:instrText>
      </w:r>
      <w:r>
        <w:rPr>
          <w:rFonts w:ascii="Times New Roman" w:hint="eastAsia"/>
        </w:rPr>
      </w:r>
      <w:r>
        <w:rPr>
          <w:rFonts w:ascii="Times New Roman" w:hint="eastAsia"/>
        </w:rPr>
        <w:fldChar w:fldCharType="separate"/>
      </w:r>
      <w:r w:rsidR="005E01B8">
        <w:rPr>
          <w:rFonts w:ascii="Times New Roman" w:hint="eastAsia"/>
        </w:rPr>
        <w:t>XXXX</w:t>
      </w:r>
      <w:r>
        <w:rPr>
          <w:rFonts w:ascii="Times New Roman" w:hint="eastAsia"/>
        </w:rPr>
        <w:fldChar w:fldCharType="end"/>
      </w:r>
      <w:bookmarkEnd w:id="7"/>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D12171" w:rsidTr="005E01B8">
        <w:tc>
          <w:tcPr>
            <w:tcW w:w="9356" w:type="dxa"/>
            <w:tcBorders>
              <w:top w:val="nil"/>
              <w:left w:val="nil"/>
              <w:bottom w:val="nil"/>
              <w:right w:val="nil"/>
            </w:tcBorders>
          </w:tcPr>
          <w:p w:rsidR="00D12171" w:rsidRPr="005E01B8" w:rsidRDefault="00565388">
            <w:pPr>
              <w:pStyle w:val="afffe"/>
              <w:framePr w:wrap="around"/>
              <w:rPr>
                <w:rFonts w:ascii="Times New Roman"/>
              </w:rPr>
            </w:pPr>
            <w:r>
              <w:pict>
                <v:rect id="DT" o:spid="_x0000_s1031" style="position:absolute;left:0;text-align:left;margin-left:372.85pt;margin-top:2.7pt;width:90pt;height:18pt;z-index:-4" o:gfxdata="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kjW3i1gAAAAgBAAAPAAAA&#10;AAAAAAEAIAAAACIAAABkcnMvZG93bnJldi54bWxQSwECFAAUAAAACACHTuJA/Thd+qUBAAA5AwAA&#10;DgAAAAAAAAABACAAAAAlAQAAZHJzL2Uyb0RvYy54bWxQSwUGAAAAAAYABgBZAQAAPAUAAAAA&#10;" stroked="f"/>
              </w:pict>
            </w:r>
            <w:r w:rsidR="00E04F5E" w:rsidRPr="005E01B8">
              <w:rPr>
                <w:rFonts w:ascii="Times New Roman" w:hint="eastAsia"/>
              </w:rPr>
              <w:fldChar w:fldCharType="begin">
                <w:ffData>
                  <w:name w:val="DT"/>
                  <w:enabled/>
                  <w:calcOnExit w:val="0"/>
                  <w:textInput/>
                </w:ffData>
              </w:fldChar>
            </w:r>
            <w:bookmarkStart w:id="8" w:name="DT"/>
            <w:r w:rsidR="005E01B8" w:rsidRPr="005E01B8">
              <w:rPr>
                <w:rFonts w:ascii="Times New Roman" w:hint="eastAsia"/>
              </w:rPr>
              <w:instrText>FORMTEXT</w:instrText>
            </w:r>
            <w:r w:rsidR="00E04F5E" w:rsidRPr="005E01B8">
              <w:rPr>
                <w:rFonts w:ascii="Times New Roman" w:hint="eastAsia"/>
              </w:rPr>
            </w:r>
            <w:r w:rsidR="00E04F5E" w:rsidRPr="005E01B8">
              <w:rPr>
                <w:rFonts w:ascii="Times New Roman" w:hint="eastAsia"/>
              </w:rPr>
              <w:fldChar w:fldCharType="separate"/>
            </w:r>
            <w:r w:rsidR="005E01B8" w:rsidRPr="005E01B8">
              <w:rPr>
                <w:rFonts w:ascii="Times New Roman"/>
              </w:rPr>
              <w:t>     </w:t>
            </w:r>
            <w:r w:rsidR="00E04F5E" w:rsidRPr="005E01B8">
              <w:rPr>
                <w:rFonts w:ascii="Times New Roman" w:hint="eastAsia"/>
              </w:rPr>
              <w:fldChar w:fldCharType="end"/>
            </w:r>
            <w:bookmarkEnd w:id="8"/>
          </w:p>
        </w:tc>
      </w:tr>
    </w:tbl>
    <w:p w:rsidR="00D12171" w:rsidRDefault="00D12171">
      <w:pPr>
        <w:pStyle w:val="24"/>
        <w:framePr w:wrap="around"/>
        <w:rPr>
          <w:rFonts w:ascii="Times New Roman"/>
        </w:rPr>
      </w:pPr>
    </w:p>
    <w:p w:rsidR="00D12171" w:rsidRDefault="00D12171">
      <w:pPr>
        <w:pStyle w:val="24"/>
        <w:framePr w:wrap="around"/>
        <w:rPr>
          <w:rFonts w:ascii="Times New Roman"/>
        </w:rPr>
      </w:pPr>
    </w:p>
    <w:p w:rsidR="00D12171" w:rsidRDefault="00E04F5E">
      <w:pPr>
        <w:pStyle w:val="affffc"/>
        <w:framePr w:wrap="around"/>
        <w:rPr>
          <w:rFonts w:ascii="Times New Roman"/>
        </w:rPr>
      </w:pPr>
      <w:r>
        <w:rPr>
          <w:rFonts w:ascii="Times New Roman" w:hint="eastAsia"/>
        </w:rPr>
        <w:fldChar w:fldCharType="begin">
          <w:ffData>
            <w:name w:val="StdName"/>
            <w:enabled/>
            <w:calcOnExit w:val="0"/>
            <w:textInput>
              <w:default w:val="点击此处添加标准名称"/>
            </w:textInput>
          </w:ffData>
        </w:fldChar>
      </w:r>
      <w:bookmarkStart w:id="9" w:name="StdName"/>
      <w:r w:rsidR="005E01B8">
        <w:rPr>
          <w:rFonts w:ascii="Times New Roman" w:hint="eastAsia"/>
        </w:rPr>
        <w:instrText>FORMTEXT</w:instrText>
      </w:r>
      <w:r>
        <w:rPr>
          <w:rFonts w:ascii="Times New Roman" w:hint="eastAsia"/>
        </w:rPr>
      </w:r>
      <w:r>
        <w:rPr>
          <w:rFonts w:ascii="Times New Roman" w:hint="eastAsia"/>
        </w:rPr>
        <w:fldChar w:fldCharType="separate"/>
      </w:r>
      <w:r w:rsidR="005E01B8">
        <w:rPr>
          <w:rFonts w:ascii="Times New Roman" w:hint="eastAsia"/>
        </w:rPr>
        <w:t>粮食产后服务中心建设</w:t>
      </w:r>
      <w:r w:rsidR="00943D9C">
        <w:rPr>
          <w:rFonts w:ascii="Times New Roman" w:hint="eastAsia"/>
        </w:rPr>
        <w:t>技术</w:t>
      </w:r>
      <w:r w:rsidR="005E01B8">
        <w:rPr>
          <w:rFonts w:ascii="Times New Roman" w:hint="eastAsia"/>
        </w:rPr>
        <w:t>规范</w:t>
      </w:r>
      <w:r>
        <w:rPr>
          <w:rFonts w:ascii="Times New Roman" w:hint="eastAsia"/>
        </w:rPr>
        <w:fldChar w:fldCharType="end"/>
      </w:r>
      <w:bookmarkEnd w:id="9"/>
    </w:p>
    <w:p w:rsidR="00D12171" w:rsidRDefault="00E04F5E">
      <w:pPr>
        <w:pStyle w:val="affffb"/>
        <w:framePr w:wrap="around"/>
      </w:pPr>
      <w:r>
        <w:rPr>
          <w:rFonts w:hint="eastAsia"/>
        </w:rPr>
        <w:fldChar w:fldCharType="begin">
          <w:ffData>
            <w:name w:val="StdEnglishName"/>
            <w:enabled/>
            <w:calcOnExit w:val="0"/>
            <w:textInput>
              <w:default w:val="点击此处添加标准英文译名"/>
            </w:textInput>
          </w:ffData>
        </w:fldChar>
      </w:r>
      <w:bookmarkStart w:id="10" w:name="StdEnglishName"/>
      <w:r w:rsidR="005E01B8">
        <w:rPr>
          <w:rFonts w:hint="eastAsia"/>
        </w:rPr>
        <w:instrText>FORMTEXT</w:instrText>
      </w:r>
      <w:r>
        <w:rPr>
          <w:rFonts w:hint="eastAsia"/>
        </w:rPr>
      </w:r>
      <w:r>
        <w:rPr>
          <w:rFonts w:hint="eastAsia"/>
        </w:rPr>
        <w:fldChar w:fldCharType="separate"/>
      </w:r>
      <w:r w:rsidR="00D45612">
        <w:rPr>
          <w:rFonts w:hint="eastAsia"/>
        </w:rPr>
        <w:t>Construction technical code for grain after-harvest sevice center</w:t>
      </w:r>
      <w:r>
        <w:rPr>
          <w:rFonts w:hint="eastAsia"/>
        </w:rPr>
        <w:fldChar w:fldCharType="end"/>
      </w:r>
      <w:bookmarkEnd w:id="10"/>
    </w:p>
    <w:p w:rsidR="00D12171" w:rsidRDefault="00E04F5E">
      <w:pPr>
        <w:pStyle w:val="affffa"/>
        <w:framePr w:wrap="around"/>
      </w:pPr>
      <w:r>
        <w:rPr>
          <w:rFonts w:hint="eastAsia"/>
        </w:rPr>
        <w:fldChar w:fldCharType="begin">
          <w:ffData>
            <w:name w:val="YZBS"/>
            <w:enabled/>
            <w:calcOnExit w:val="0"/>
            <w:textInput>
              <w:default w:val="点击此处添加与国际标准一致性程度的标识"/>
            </w:textInput>
          </w:ffData>
        </w:fldChar>
      </w:r>
      <w:bookmarkStart w:id="11" w:name="YZBS"/>
      <w:r w:rsidR="005E01B8">
        <w:rPr>
          <w:rFonts w:hint="eastAsia"/>
        </w:rPr>
        <w:instrText>FORMTEXT</w:instrText>
      </w:r>
      <w:r>
        <w:rPr>
          <w:rFonts w:hint="eastAsia"/>
        </w:rPr>
      </w:r>
      <w:r>
        <w:rPr>
          <w:rFonts w:hint="eastAsia"/>
        </w:rPr>
        <w:fldChar w:fldCharType="separate"/>
      </w:r>
      <w:r w:rsidR="005E01B8">
        <w:rPr>
          <w:rFonts w:hint="eastAsia"/>
        </w:rPr>
        <w:t>     </w:t>
      </w:r>
      <w:r>
        <w:rPr>
          <w:rFonts w:hint="eastAsia"/>
        </w:rPr>
        <w:fldChar w:fldCharType="end"/>
      </w:r>
      <w:bookmarkEnd w:id="11"/>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5"/>
      </w:tblGrid>
      <w:tr w:rsidR="00D12171" w:rsidTr="005E01B8">
        <w:tc>
          <w:tcPr>
            <w:tcW w:w="9855" w:type="dxa"/>
            <w:tcBorders>
              <w:top w:val="nil"/>
              <w:left w:val="nil"/>
              <w:bottom w:val="nil"/>
              <w:right w:val="nil"/>
            </w:tcBorders>
          </w:tcPr>
          <w:p w:rsidR="00D12171" w:rsidRDefault="00565388">
            <w:pPr>
              <w:pStyle w:val="affff9"/>
              <w:framePr w:wrap="around"/>
            </w:pPr>
            <w:r>
              <w:pict>
                <v:rect id="RQ" o:spid="_x0000_s1030" style="position:absolute;left:0;text-align:left;margin-left:173.35pt;margin-top:45.15pt;width:150pt;height:20pt;z-index:-2" o:gfxdata="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BUXI0w1gAAAAoBAAAPAAAA&#10;AAAAAAEAIAAAACIAAABkcnMvZG93bnJldi54bWxQSwECFAAUAAAACACHTuJAEoP71qUBAAA5AwAA&#10;DgAAAAAAAAABACAAAAAlAQAAZHJzL2Uyb0RvYy54bWxQSwUGAAAAAAYABgBZAQAAPAUAAAAA&#10;" stroked="f">
                  <w10:anchorlock/>
                </v:rect>
              </w:pict>
            </w:r>
            <w:r>
              <w:pict>
                <v:rect id="LB" o:spid="_x0000_s1029" style="position:absolute;left:0;text-align:left;margin-left:193.35pt;margin-top:20.15pt;width:100pt;height:24pt;z-index:-3" o:gfxdata="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IMIvodcAAAAJAQAADwAA&#10;AAAAAAABACAAAAAiAAAAZHJzL2Rvd25yZXYueG1sUEsBAhQAFAAAAAgAh07iQD1QwoGlAQAAOQMA&#10;AA4AAAAAAAAAAQAgAAAAJgEAAGRycy9lMm9Eb2MueG1sUEsFBgAAAAAGAAYAWQEAAD0FAAAAAA==&#10;" stroked="f"/>
              </w:pict>
            </w:r>
            <w:r w:rsidR="00E04F5E">
              <w:rPr>
                <w:rFonts w:hint="eastAsia"/>
              </w:rPr>
              <w:fldChar w:fldCharType="begin">
                <w:ffData>
                  <w:name w:val="LB"/>
                  <w:enabled/>
                  <w:calcOnExit w:val="0"/>
                  <w:ddList>
                    <w:result w:val="2"/>
                    <w:listEntry w:val="文稿版次选择"/>
                    <w:listEntry w:val="（工作组讨论稿）"/>
                    <w:listEntry w:val="（征求意见稿）"/>
                    <w:listEntry w:val="（送审讨论稿）"/>
                    <w:listEntry w:val="（送审稿）"/>
                    <w:listEntry w:val="（报批稿）"/>
                  </w:ddList>
                </w:ffData>
              </w:fldChar>
            </w:r>
            <w:bookmarkStart w:id="12" w:name="LB"/>
            <w:r w:rsidR="005E01B8">
              <w:rPr>
                <w:rFonts w:hint="eastAsia"/>
              </w:rPr>
              <w:instrText>FORMDROPDOWN</w:instrText>
            </w:r>
            <w:r>
              <w:fldChar w:fldCharType="separate"/>
            </w:r>
            <w:r w:rsidR="00E04F5E">
              <w:rPr>
                <w:rFonts w:hint="eastAsia"/>
              </w:rPr>
              <w:fldChar w:fldCharType="end"/>
            </w:r>
            <w:bookmarkEnd w:id="12"/>
          </w:p>
        </w:tc>
      </w:tr>
      <w:tr w:rsidR="00D12171" w:rsidTr="005E01B8">
        <w:tc>
          <w:tcPr>
            <w:tcW w:w="9855" w:type="dxa"/>
            <w:tcBorders>
              <w:top w:val="nil"/>
              <w:left w:val="nil"/>
              <w:bottom w:val="nil"/>
              <w:right w:val="nil"/>
            </w:tcBorders>
          </w:tcPr>
          <w:p w:rsidR="00D12171" w:rsidRDefault="00E04F5E">
            <w:pPr>
              <w:pStyle w:val="affff8"/>
              <w:framePr w:wrap="around"/>
            </w:pPr>
            <w:r>
              <w:rPr>
                <w:rFonts w:hint="eastAsia"/>
              </w:rPr>
              <w:fldChar w:fldCharType="begin">
                <w:ffData>
                  <w:name w:val="WCRQ"/>
                  <w:enabled/>
                  <w:calcOnExit w:val="0"/>
                  <w:textInput/>
                </w:ffData>
              </w:fldChar>
            </w:r>
            <w:bookmarkStart w:id="13" w:name="WCRQ"/>
            <w:r w:rsidR="005E01B8">
              <w:rPr>
                <w:rFonts w:hint="eastAsia"/>
              </w:rPr>
              <w:instrText>FORMTEXT</w:instrText>
            </w:r>
            <w:r>
              <w:rPr>
                <w:rFonts w:hint="eastAsia"/>
              </w:rPr>
            </w:r>
            <w:r>
              <w:rPr>
                <w:rFonts w:hint="eastAsia"/>
              </w:rPr>
              <w:fldChar w:fldCharType="separate"/>
            </w:r>
            <w:r w:rsidR="005E01B8">
              <w:t>     </w:t>
            </w:r>
            <w:r>
              <w:rPr>
                <w:rFonts w:hint="eastAsia"/>
              </w:rPr>
              <w:fldChar w:fldCharType="end"/>
            </w:r>
            <w:bookmarkEnd w:id="13"/>
          </w:p>
        </w:tc>
      </w:tr>
    </w:tbl>
    <w:p w:rsidR="00D12171" w:rsidRDefault="00E04F5E">
      <w:pPr>
        <w:pStyle w:val="affffff1"/>
        <w:framePr w:wrap="around"/>
      </w:pPr>
      <w:r>
        <w:rPr>
          <w:rFonts w:ascii="黑体"/>
        </w:rPr>
        <w:fldChar w:fldCharType="begin">
          <w:ffData>
            <w:name w:val="FY"/>
            <w:enabled/>
            <w:calcOnExit w:val="0"/>
            <w:textInput>
              <w:default w:val="XXXX"/>
              <w:maxLength w:val="4"/>
            </w:textInput>
          </w:ffData>
        </w:fldChar>
      </w:r>
      <w:bookmarkStart w:id="14" w:name="FY"/>
      <w:r w:rsidR="005E01B8">
        <w:rPr>
          <w:rFonts w:ascii="黑体"/>
        </w:rPr>
        <w:instrText>FORMTEXT</w:instrText>
      </w:r>
      <w:r>
        <w:rPr>
          <w:rFonts w:ascii="黑体"/>
        </w:rPr>
      </w:r>
      <w:r>
        <w:rPr>
          <w:rFonts w:ascii="黑体"/>
        </w:rPr>
        <w:fldChar w:fldCharType="separate"/>
      </w:r>
      <w:r w:rsidR="005E01B8">
        <w:rPr>
          <w:rFonts w:ascii="黑体"/>
        </w:rPr>
        <w:t>XXXX</w:t>
      </w:r>
      <w:r>
        <w:rPr>
          <w:rFonts w:ascii="黑体"/>
        </w:rPr>
        <w:fldChar w:fldCharType="end"/>
      </w:r>
      <w:bookmarkEnd w:id="14"/>
      <w:r w:rsidR="00565388">
        <w:pict>
          <v:line id="直线 10" o:spid="_x0000_s1028" style="position:absolute;z-index:1;mso-position-horizontal-relative:text;mso-position-vertical-relative:page" from="-.9pt,728.6pt" to="481.1pt,728.65pt" o:gfxdata="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HNHiyTZAAAADAEAAA8AAAAAAAAAAQAgAAAAIgAA&#10;AGRycy9kb3ducmV2LnhtbFBLAQIUABQAAAAIAIdO4kDSjnjqzgEAAJADAAAOAAAAAAAAAAEAIAAA&#10;ACgBAABkcnMvZTJvRG9jLnhtbFBLBQYAAAAABgAGAFkBAABoBQAAAAA=&#10;">
            <w10:wrap anchory="page"/>
            <w10:anchorlock/>
          </v:line>
        </w:pict>
      </w:r>
      <w:r w:rsidR="005E01B8">
        <w:rPr>
          <w:rFonts w:ascii="黑体" w:hint="eastAsia"/>
        </w:rPr>
        <w:t>-</w:t>
      </w:r>
      <w:r>
        <w:rPr>
          <w:rFonts w:ascii="黑体" w:hint="eastAsia"/>
        </w:rPr>
        <w:fldChar w:fldCharType="begin">
          <w:ffData>
            <w:name w:val="FM"/>
            <w:enabled/>
            <w:calcOnExit w:val="0"/>
            <w:textInput>
              <w:default w:val="XX"/>
              <w:maxLength w:val="2"/>
            </w:textInput>
          </w:ffData>
        </w:fldChar>
      </w:r>
      <w:r w:rsidR="005E01B8">
        <w:rPr>
          <w:rFonts w:ascii="黑体" w:hint="eastAsia"/>
        </w:rPr>
        <w:instrText>FORMTEXT</w:instrText>
      </w:r>
      <w:r>
        <w:rPr>
          <w:rFonts w:ascii="黑体" w:hint="eastAsia"/>
        </w:rPr>
      </w:r>
      <w:r>
        <w:rPr>
          <w:rFonts w:ascii="黑体" w:hint="eastAsia"/>
        </w:rPr>
        <w:fldChar w:fldCharType="separate"/>
      </w:r>
      <w:r w:rsidR="005E01B8">
        <w:rPr>
          <w:rFonts w:ascii="黑体" w:hint="eastAsia"/>
        </w:rPr>
        <w:t>XX</w:t>
      </w:r>
      <w:r>
        <w:rPr>
          <w:rFonts w:ascii="黑体" w:hint="eastAsia"/>
        </w:rPr>
        <w:fldChar w:fldCharType="end"/>
      </w:r>
      <w:r w:rsidR="005E01B8">
        <w:rPr>
          <w:rFonts w:ascii="黑体" w:hint="eastAsia"/>
        </w:rPr>
        <w:t>-</w:t>
      </w:r>
      <w:r>
        <w:rPr>
          <w:rFonts w:ascii="黑体" w:hint="eastAsia"/>
        </w:rPr>
        <w:fldChar w:fldCharType="begin">
          <w:ffData>
            <w:name w:val="FD"/>
            <w:enabled/>
            <w:calcOnExit w:val="0"/>
            <w:textInput>
              <w:default w:val="XX"/>
              <w:maxLength w:val="2"/>
            </w:textInput>
          </w:ffData>
        </w:fldChar>
      </w:r>
      <w:bookmarkStart w:id="15" w:name="FD"/>
      <w:r w:rsidR="005E01B8">
        <w:rPr>
          <w:rFonts w:ascii="黑体" w:hint="eastAsia"/>
        </w:rPr>
        <w:instrText>FORMTEXT</w:instrText>
      </w:r>
      <w:r>
        <w:rPr>
          <w:rFonts w:ascii="黑体" w:hint="eastAsia"/>
        </w:rPr>
      </w:r>
      <w:r>
        <w:rPr>
          <w:rFonts w:ascii="黑体" w:hint="eastAsia"/>
        </w:rPr>
        <w:fldChar w:fldCharType="separate"/>
      </w:r>
      <w:r w:rsidR="005E01B8">
        <w:rPr>
          <w:rFonts w:ascii="黑体" w:hint="eastAsia"/>
        </w:rPr>
        <w:t>XX</w:t>
      </w:r>
      <w:r>
        <w:rPr>
          <w:rFonts w:ascii="黑体" w:hint="eastAsia"/>
        </w:rPr>
        <w:fldChar w:fldCharType="end"/>
      </w:r>
      <w:bookmarkEnd w:id="15"/>
      <w:r w:rsidR="005E01B8">
        <w:rPr>
          <w:rFonts w:hint="eastAsia"/>
        </w:rPr>
        <w:t>发布</w:t>
      </w:r>
    </w:p>
    <w:p w:rsidR="00D12171" w:rsidRDefault="00E04F5E">
      <w:pPr>
        <w:pStyle w:val="affffff6"/>
        <w:framePr w:wrap="around"/>
      </w:pPr>
      <w:r>
        <w:rPr>
          <w:rFonts w:ascii="黑体" w:hint="eastAsia"/>
        </w:rPr>
        <w:fldChar w:fldCharType="begin">
          <w:ffData>
            <w:name w:val="SY"/>
            <w:enabled/>
            <w:calcOnExit w:val="0"/>
            <w:textInput>
              <w:default w:val="XXXX"/>
              <w:maxLength w:val="4"/>
            </w:textInput>
          </w:ffData>
        </w:fldChar>
      </w:r>
      <w:bookmarkStart w:id="16" w:name="SY"/>
      <w:r w:rsidR="005E01B8">
        <w:rPr>
          <w:rFonts w:ascii="黑体" w:hint="eastAsia"/>
        </w:rPr>
        <w:instrText>FORMTEXT</w:instrText>
      </w:r>
      <w:r>
        <w:rPr>
          <w:rFonts w:ascii="黑体" w:hint="eastAsia"/>
        </w:rPr>
      </w:r>
      <w:r>
        <w:rPr>
          <w:rFonts w:ascii="黑体" w:hint="eastAsia"/>
        </w:rPr>
        <w:fldChar w:fldCharType="separate"/>
      </w:r>
      <w:r w:rsidR="005E01B8">
        <w:rPr>
          <w:rFonts w:ascii="黑体" w:hint="eastAsia"/>
        </w:rPr>
        <w:t>XXXX</w:t>
      </w:r>
      <w:r>
        <w:rPr>
          <w:rFonts w:ascii="黑体" w:hint="eastAsia"/>
        </w:rPr>
        <w:fldChar w:fldCharType="end"/>
      </w:r>
      <w:bookmarkEnd w:id="16"/>
      <w:r w:rsidR="005E01B8">
        <w:rPr>
          <w:rFonts w:ascii="黑体" w:hint="eastAsia"/>
        </w:rPr>
        <w:t>-</w:t>
      </w:r>
      <w:r>
        <w:rPr>
          <w:rFonts w:ascii="黑体" w:hint="eastAsia"/>
        </w:rPr>
        <w:fldChar w:fldCharType="begin">
          <w:ffData>
            <w:name w:val="SM"/>
            <w:enabled/>
            <w:calcOnExit w:val="0"/>
            <w:textInput>
              <w:default w:val="XX"/>
              <w:maxLength w:val="2"/>
            </w:textInput>
          </w:ffData>
        </w:fldChar>
      </w:r>
      <w:bookmarkStart w:id="17" w:name="SM"/>
      <w:r w:rsidR="005E01B8">
        <w:rPr>
          <w:rFonts w:ascii="黑体" w:hint="eastAsia"/>
        </w:rPr>
        <w:instrText>FORMTEXT</w:instrText>
      </w:r>
      <w:r>
        <w:rPr>
          <w:rFonts w:ascii="黑体" w:hint="eastAsia"/>
        </w:rPr>
      </w:r>
      <w:r>
        <w:rPr>
          <w:rFonts w:ascii="黑体" w:hint="eastAsia"/>
        </w:rPr>
        <w:fldChar w:fldCharType="separate"/>
      </w:r>
      <w:r w:rsidR="005E01B8">
        <w:rPr>
          <w:rFonts w:ascii="黑体" w:hint="eastAsia"/>
        </w:rPr>
        <w:t>XX</w:t>
      </w:r>
      <w:r>
        <w:rPr>
          <w:rFonts w:ascii="黑体" w:hint="eastAsia"/>
        </w:rPr>
        <w:fldChar w:fldCharType="end"/>
      </w:r>
      <w:bookmarkEnd w:id="17"/>
      <w:r w:rsidR="005E01B8">
        <w:rPr>
          <w:rFonts w:ascii="黑体" w:hint="eastAsia"/>
        </w:rPr>
        <w:t>-</w:t>
      </w:r>
      <w:r>
        <w:rPr>
          <w:rFonts w:ascii="黑体" w:hint="eastAsia"/>
        </w:rPr>
        <w:fldChar w:fldCharType="begin">
          <w:ffData>
            <w:name w:val="SD"/>
            <w:enabled/>
            <w:calcOnExit w:val="0"/>
            <w:textInput>
              <w:default w:val="XX"/>
              <w:maxLength w:val="2"/>
            </w:textInput>
          </w:ffData>
        </w:fldChar>
      </w:r>
      <w:bookmarkStart w:id="18" w:name="SD"/>
      <w:r w:rsidR="005E01B8">
        <w:rPr>
          <w:rFonts w:ascii="黑体" w:hint="eastAsia"/>
        </w:rPr>
        <w:instrText>FORMTEXT</w:instrText>
      </w:r>
      <w:r>
        <w:rPr>
          <w:rFonts w:ascii="黑体" w:hint="eastAsia"/>
        </w:rPr>
      </w:r>
      <w:r>
        <w:rPr>
          <w:rFonts w:ascii="黑体" w:hint="eastAsia"/>
        </w:rPr>
        <w:fldChar w:fldCharType="separate"/>
      </w:r>
      <w:r w:rsidR="005E01B8">
        <w:rPr>
          <w:rFonts w:ascii="黑体" w:hint="eastAsia"/>
        </w:rPr>
        <w:t>XX</w:t>
      </w:r>
      <w:r>
        <w:rPr>
          <w:rFonts w:ascii="黑体" w:hint="eastAsia"/>
        </w:rPr>
        <w:fldChar w:fldCharType="end"/>
      </w:r>
      <w:bookmarkEnd w:id="18"/>
      <w:r w:rsidR="005E01B8">
        <w:rPr>
          <w:rFonts w:hint="eastAsia"/>
        </w:rPr>
        <w:t>实施</w:t>
      </w:r>
    </w:p>
    <w:p w:rsidR="00D12171" w:rsidRDefault="00E04F5E">
      <w:pPr>
        <w:pStyle w:val="afffff1"/>
        <w:framePr w:wrap="around"/>
      </w:pPr>
      <w:r>
        <w:rPr>
          <w:rFonts w:hint="eastAsia"/>
        </w:rPr>
        <w:fldChar w:fldCharType="begin">
          <w:ffData>
            <w:name w:val="fm"/>
            <w:enabled/>
            <w:calcOnExit w:val="0"/>
            <w:textInput/>
          </w:ffData>
        </w:fldChar>
      </w:r>
      <w:bookmarkStart w:id="19" w:name="fm"/>
      <w:r w:rsidR="005E01B8">
        <w:rPr>
          <w:rFonts w:hint="eastAsia"/>
        </w:rPr>
        <w:instrText>FORMTEXT</w:instrText>
      </w:r>
      <w:r>
        <w:rPr>
          <w:rFonts w:hint="eastAsia"/>
        </w:rPr>
      </w:r>
      <w:r>
        <w:rPr>
          <w:rFonts w:hint="eastAsia"/>
        </w:rPr>
        <w:fldChar w:fldCharType="separate"/>
      </w:r>
      <w:r w:rsidR="005E01B8">
        <w:t>     </w:t>
      </w:r>
      <w:r>
        <w:rPr>
          <w:rFonts w:hint="eastAsia"/>
        </w:rPr>
        <w:fldChar w:fldCharType="end"/>
      </w:r>
      <w:bookmarkEnd w:id="19"/>
      <w:r w:rsidR="005E01B8">
        <w:rPr>
          <w:rFonts w:hint="eastAsia"/>
        </w:rPr>
        <w:t>   </w:t>
      </w:r>
      <w:r w:rsidR="005E01B8">
        <w:rPr>
          <w:rStyle w:val="affffff7"/>
          <w:rFonts w:hint="eastAsia"/>
        </w:rPr>
        <w:t>发布</w:t>
      </w:r>
    </w:p>
    <w:p w:rsidR="00D12171" w:rsidRDefault="00565388">
      <w:pPr>
        <w:pStyle w:val="affd"/>
        <w:sectPr w:rsidR="00D12171">
          <w:headerReference w:type="even" r:id="rId10"/>
          <w:headerReference w:type="default" r:id="rId11"/>
          <w:footerReference w:type="even" r:id="rId12"/>
          <w:footerReference w:type="default" r:id="rId13"/>
          <w:headerReference w:type="first" r:id="rId14"/>
          <w:footerReference w:type="first" r:id="rId15"/>
          <w:pgSz w:w="11906" w:h="16838"/>
          <w:pgMar w:top="567" w:right="851" w:bottom="1134" w:left="1418" w:header="0" w:footer="0" w:gutter="0"/>
          <w:pgNumType w:start="1"/>
          <w:cols w:space="720"/>
          <w:docGrid w:type="lines" w:linePitch="312"/>
        </w:sectPr>
      </w:pPr>
      <w:r>
        <w:pict>
          <v:line id="直线 11" o:spid="_x0000_s1027" style="position:absolute;left:0;text-align:left;z-index:2" from="-.9pt,183.65pt" to="481.1pt,183.7pt" o:gfxdata="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Ok+fG2AAAAAoBAAAPAAAAAAAAAAEAIAAAACIAAABk&#10;cnMvZG93bnJldi54bWxQSwECFAAUAAAACACHTuJAUdHQSM0BAACQAwAADgAAAAAAAAABACAAAAAn&#10;AQAAZHJzL2Uyb0RvYy54bWxQSwUGAAAAAAYABgBZAQAAZgUAAAAA&#10;"/>
        </w:pict>
      </w:r>
    </w:p>
    <w:p w:rsidR="005546AB" w:rsidRDefault="005546AB" w:rsidP="005546AB">
      <w:pPr>
        <w:widowControl/>
        <w:jc w:val="center"/>
        <w:rPr>
          <w:rFonts w:ascii="宋体" w:hAnsi="宋体" w:cs="宋体"/>
          <w:b/>
          <w:bCs/>
          <w:color w:val="000000"/>
          <w:kern w:val="0"/>
          <w:sz w:val="28"/>
          <w:szCs w:val="28"/>
        </w:rPr>
      </w:pPr>
      <w:r>
        <w:rPr>
          <w:rFonts w:ascii="宋体" w:hAnsi="宋体" w:cs="宋体" w:hint="eastAsia"/>
          <w:b/>
          <w:bCs/>
          <w:color w:val="000000"/>
          <w:kern w:val="0"/>
          <w:sz w:val="28"/>
          <w:szCs w:val="28"/>
        </w:rPr>
        <w:lastRenderedPageBreak/>
        <w:t>目 录</w:t>
      </w:r>
    </w:p>
    <w:p w:rsidR="005546AB" w:rsidRPr="00565388" w:rsidRDefault="00E04F5E" w:rsidP="005546AB">
      <w:pPr>
        <w:pStyle w:val="20"/>
        <w:tabs>
          <w:tab w:val="right" w:leader="dot" w:pos="8306"/>
        </w:tabs>
        <w:rPr>
          <w:rFonts w:hAnsi="宋体"/>
        </w:rPr>
      </w:pPr>
      <w:r w:rsidRPr="00565388">
        <w:rPr>
          <w:rFonts w:hAnsi="宋体" w:cs="宋体" w:hint="eastAsia"/>
          <w:color w:val="000000"/>
          <w:kern w:val="0"/>
        </w:rPr>
        <w:fldChar w:fldCharType="begin"/>
      </w:r>
      <w:r w:rsidR="005546AB" w:rsidRPr="00565388">
        <w:rPr>
          <w:rFonts w:hAnsi="宋体" w:cs="宋体" w:hint="eastAsia"/>
          <w:color w:val="000000"/>
          <w:kern w:val="0"/>
        </w:rPr>
        <w:instrText xml:space="preserve">TOC \o "1-3" \h \u </w:instrText>
      </w:r>
      <w:r w:rsidRPr="00565388">
        <w:rPr>
          <w:rFonts w:hAnsi="宋体" w:cs="宋体" w:hint="eastAsia"/>
          <w:color w:val="000000"/>
          <w:kern w:val="0"/>
        </w:rPr>
        <w:fldChar w:fldCharType="separate"/>
      </w:r>
      <w:hyperlink w:anchor="_Toc13256" w:history="1">
        <w:r w:rsidR="005546AB" w:rsidRPr="00565388">
          <w:rPr>
            <w:rFonts w:hAnsi="宋体" w:cs="宋体" w:hint="eastAsia"/>
            <w:kern w:val="0"/>
          </w:rPr>
          <w:t>1　目的和范围</w:t>
        </w:r>
        <w:r w:rsidR="005546AB" w:rsidRPr="00565388">
          <w:rPr>
            <w:rFonts w:hAnsi="宋体"/>
          </w:rPr>
          <w:tab/>
        </w:r>
        <w:r w:rsidRPr="00565388">
          <w:rPr>
            <w:rFonts w:hAnsi="宋体"/>
          </w:rPr>
          <w:fldChar w:fldCharType="begin"/>
        </w:r>
        <w:r w:rsidR="005546AB" w:rsidRPr="00565388">
          <w:rPr>
            <w:rFonts w:hAnsi="宋体"/>
          </w:rPr>
          <w:instrText xml:space="preserve"> PAGEREF _Toc13256 </w:instrText>
        </w:r>
        <w:r w:rsidRPr="00565388">
          <w:rPr>
            <w:rFonts w:hAnsi="宋体"/>
          </w:rPr>
          <w:fldChar w:fldCharType="separate"/>
        </w:r>
        <w:r w:rsidR="00861854" w:rsidRPr="00565388">
          <w:rPr>
            <w:rFonts w:hAnsi="宋体" w:hint="eastAsia"/>
            <w:b/>
            <w:bCs/>
            <w:noProof/>
          </w:rPr>
          <w:t>。</w:t>
        </w:r>
        <w:r w:rsidRPr="00565388">
          <w:rPr>
            <w:rFonts w:hAnsi="宋体"/>
          </w:rPr>
          <w:fldChar w:fldCharType="end"/>
        </w:r>
      </w:hyperlink>
    </w:p>
    <w:p w:rsidR="005546AB" w:rsidRPr="00565388" w:rsidRDefault="00565388" w:rsidP="005546AB">
      <w:pPr>
        <w:pStyle w:val="20"/>
        <w:tabs>
          <w:tab w:val="right" w:leader="dot" w:pos="8306"/>
        </w:tabs>
        <w:rPr>
          <w:rFonts w:hAnsi="宋体"/>
        </w:rPr>
      </w:pPr>
      <w:hyperlink w:anchor="_Toc20366" w:history="1">
        <w:r w:rsidR="005546AB" w:rsidRPr="00565388">
          <w:rPr>
            <w:rFonts w:hAnsi="宋体" w:cs="宋体" w:hint="eastAsia"/>
            <w:kern w:val="0"/>
          </w:rPr>
          <w:t>2　规范性引用文件</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_Toc20366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20"/>
        <w:tabs>
          <w:tab w:val="right" w:leader="dot" w:pos="8306"/>
        </w:tabs>
        <w:rPr>
          <w:rFonts w:hAnsi="宋体"/>
        </w:rPr>
      </w:pPr>
      <w:hyperlink w:anchor="_Toc25946" w:history="1">
        <w:r w:rsidR="005546AB" w:rsidRPr="00565388">
          <w:rPr>
            <w:rFonts w:hAnsi="宋体" w:cs="宋体" w:hint="eastAsia"/>
            <w:kern w:val="0"/>
          </w:rPr>
          <w:t>3　建设原则和基本功能</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_Toc25946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15372" w:history="1">
        <w:r w:rsidR="005546AB" w:rsidRPr="00565388">
          <w:rPr>
            <w:rFonts w:hAnsi="宋体" w:cs="宋体" w:hint="eastAsia"/>
            <w:kern w:val="0"/>
          </w:rPr>
          <w:t>3.1　建设原则</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_Toc15372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13669" w:history="1">
        <w:r w:rsidR="005546AB" w:rsidRPr="00565388">
          <w:rPr>
            <w:rFonts w:hAnsi="宋体" w:cs="宋体" w:hint="eastAsia"/>
            <w:kern w:val="0"/>
          </w:rPr>
          <w:t>3.2　基本功能要求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_Toc13669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20"/>
        <w:tabs>
          <w:tab w:val="right" w:leader="dot" w:pos="8306"/>
        </w:tabs>
        <w:rPr>
          <w:rFonts w:hAnsi="宋体"/>
        </w:rPr>
      </w:pPr>
      <w:hyperlink w:anchor="_Toc16383" w:history="1">
        <w:r w:rsidR="005546AB" w:rsidRPr="00565388">
          <w:rPr>
            <w:rFonts w:hAnsi="宋体" w:cs="宋体" w:hint="eastAsia"/>
            <w:kern w:val="0"/>
          </w:rPr>
          <w:t>4　服务流程和服务规范</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_Toc16383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20"/>
        <w:tabs>
          <w:tab w:val="right" w:leader="dot" w:pos="8306"/>
        </w:tabs>
        <w:rPr>
          <w:rFonts w:hAnsi="宋体"/>
        </w:rPr>
      </w:pPr>
      <w:hyperlink w:anchor="_Toc12151" w:history="1">
        <w:r w:rsidR="005546AB" w:rsidRPr="00565388">
          <w:rPr>
            <w:rFonts w:hAnsi="宋体" w:cs="宋体" w:hint="eastAsia"/>
            <w:kern w:val="0"/>
          </w:rPr>
          <w:t>5　主要建设内容选择范围</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_Toc12151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6569" w:history="1">
        <w:r w:rsidR="005546AB" w:rsidRPr="00565388">
          <w:rPr>
            <w:rFonts w:hAnsi="宋体" w:cs="宋体" w:hint="eastAsia"/>
            <w:kern w:val="0"/>
          </w:rPr>
          <w:t>5.1　建设内容基本要求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_Toc6569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15858" w:history="1">
        <w:r w:rsidR="005546AB" w:rsidRPr="00565388">
          <w:rPr>
            <w:rFonts w:hAnsi="宋体" w:cs="宋体" w:hint="eastAsia"/>
            <w:kern w:val="0"/>
          </w:rPr>
          <w:t>5.2　烘干系统及配套建设内容</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_Toc15858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20"/>
        <w:tabs>
          <w:tab w:val="right" w:leader="dot" w:pos="8306"/>
        </w:tabs>
        <w:rPr>
          <w:rFonts w:hAnsi="宋体"/>
        </w:rPr>
      </w:pPr>
      <w:hyperlink w:anchor="_Toc17003" w:history="1">
        <w:r w:rsidR="005546AB" w:rsidRPr="00565388">
          <w:rPr>
            <w:rFonts w:hAnsi="宋体" w:cs="宋体" w:hint="eastAsia"/>
            <w:kern w:val="0"/>
          </w:rPr>
          <w:t>6　选址和总平面布置基本要求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_Toc17003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21292" w:history="1">
        <w:r w:rsidR="005546AB" w:rsidRPr="00565388">
          <w:rPr>
            <w:rFonts w:hAnsi="宋体" w:cs="宋体" w:hint="eastAsia"/>
            <w:kern w:val="0"/>
          </w:rPr>
          <w:t>6.1　选址基本要求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_Toc21292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12247" w:history="1">
        <w:r w:rsidR="005546AB" w:rsidRPr="00565388">
          <w:rPr>
            <w:rFonts w:hAnsi="宋体" w:cs="宋体" w:hint="eastAsia"/>
            <w:kern w:val="0"/>
          </w:rPr>
          <w:t>6.2　总平面布置基本要求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_Toc12247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20"/>
        <w:tabs>
          <w:tab w:val="right" w:leader="dot" w:pos="8306"/>
        </w:tabs>
        <w:rPr>
          <w:rFonts w:hAnsi="宋体"/>
        </w:rPr>
      </w:pPr>
      <w:hyperlink w:anchor="_Toc28862" w:history="1">
        <w:r w:rsidR="005546AB" w:rsidRPr="00565388">
          <w:rPr>
            <w:rFonts w:hAnsi="宋体" w:cs="宋体" w:hint="eastAsia"/>
            <w:kern w:val="0"/>
          </w:rPr>
          <w:t>7　技术要求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_Toc28862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24129" w:history="1">
        <w:r w:rsidR="005546AB" w:rsidRPr="00565388">
          <w:rPr>
            <w:rFonts w:hAnsi="宋体" w:cs="宋体" w:hint="eastAsia"/>
            <w:kern w:val="0"/>
          </w:rPr>
          <w:t>7.1　基本要求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_Toc24129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9797" w:history="1">
        <w:r w:rsidR="005546AB" w:rsidRPr="00565388">
          <w:rPr>
            <w:rFonts w:hAnsi="宋体" w:cs="宋体" w:hint="eastAsia"/>
            <w:kern w:val="0"/>
          </w:rPr>
          <w:t>7.2　装备要求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_Toc9797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Default="00565388" w:rsidP="005546AB">
      <w:pPr>
        <w:pStyle w:val="30"/>
        <w:tabs>
          <w:tab w:val="right" w:leader="dot" w:pos="8306"/>
        </w:tabs>
        <w:ind w:firstLine="210"/>
      </w:pPr>
      <w:hyperlink w:anchor="_Toc30979" w:history="1">
        <w:r w:rsidR="005546AB" w:rsidRPr="00565388">
          <w:rPr>
            <w:rFonts w:hAnsi="宋体" w:cs="宋体" w:hint="eastAsia"/>
            <w:kern w:val="0"/>
          </w:rPr>
          <w:t>7.3　设备要求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_Toc30979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1809AF" w:rsidRPr="00565388" w:rsidRDefault="001809AF" w:rsidP="001809AF">
      <w:pPr>
        <w:pStyle w:val="30"/>
        <w:tabs>
          <w:tab w:val="right" w:leader="dot" w:pos="8306"/>
        </w:tabs>
        <w:ind w:firstLine="210"/>
        <w:rPr>
          <w:rFonts w:hAnsi="宋体" w:cs="宋体"/>
          <w:kern w:val="0"/>
        </w:rPr>
      </w:pPr>
      <w:r w:rsidRPr="00565388">
        <w:rPr>
          <w:rFonts w:hAnsi="宋体" w:cs="宋体" w:hint="eastAsia"/>
          <w:kern w:val="0"/>
        </w:rPr>
        <w:t>7.4　设施要求</w:t>
      </w:r>
      <w:r w:rsidRPr="00565388">
        <w:rPr>
          <w:rFonts w:hAnsi="宋体" w:cs="宋体"/>
          <w:kern w:val="0"/>
        </w:rPr>
        <w:tab/>
      </w:r>
      <w:r w:rsidR="00E04F5E" w:rsidRPr="00565388">
        <w:rPr>
          <w:rFonts w:hAnsi="宋体" w:cs="宋体"/>
          <w:kern w:val="0"/>
        </w:rPr>
        <w:fldChar w:fldCharType="begin"/>
      </w:r>
      <w:r w:rsidRPr="00565388">
        <w:rPr>
          <w:rFonts w:hAnsi="宋体" w:cs="宋体"/>
          <w:kern w:val="0"/>
        </w:rPr>
        <w:instrText xml:space="preserve"> PAGEREF _Toc30979 </w:instrText>
      </w:r>
      <w:r w:rsidR="00E04F5E" w:rsidRPr="00565388">
        <w:rPr>
          <w:rFonts w:hAnsi="宋体" w:cs="宋体"/>
          <w:kern w:val="0"/>
        </w:rPr>
        <w:fldChar w:fldCharType="separate"/>
      </w:r>
      <w:r w:rsidR="00861854" w:rsidRPr="00565388">
        <w:rPr>
          <w:rFonts w:hAnsi="宋体" w:cs="宋体" w:hint="eastAsia"/>
          <w:b/>
          <w:bCs/>
          <w:noProof/>
          <w:kern w:val="0"/>
        </w:rPr>
        <w:t>。</w:t>
      </w:r>
      <w:r w:rsidR="00E04F5E" w:rsidRPr="00565388">
        <w:rPr>
          <w:rFonts w:hAnsi="宋体" w:cs="宋体"/>
          <w:kern w:val="0"/>
        </w:rPr>
        <w:fldChar w:fldCharType="end"/>
      </w:r>
    </w:p>
    <w:p w:rsidR="005546AB" w:rsidRPr="00565388" w:rsidRDefault="00565388" w:rsidP="005546AB">
      <w:pPr>
        <w:pStyle w:val="20"/>
        <w:tabs>
          <w:tab w:val="right" w:leader="dot" w:pos="8306"/>
        </w:tabs>
        <w:rPr>
          <w:rFonts w:hAnsi="宋体"/>
        </w:rPr>
      </w:pPr>
      <w:hyperlink w:anchor="_Toc11033" w:history="1">
        <w:r w:rsidR="005546AB" w:rsidRPr="00565388">
          <w:rPr>
            <w:rFonts w:hAnsi="宋体" w:cs="宋体" w:hint="eastAsia"/>
            <w:kern w:val="0"/>
          </w:rPr>
          <w:t>8　安全生产、环境保护和节能</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_Toc11033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21975" w:history="1">
        <w:r w:rsidR="005546AB" w:rsidRPr="00565388">
          <w:rPr>
            <w:rFonts w:hAnsi="宋体" w:cs="宋体" w:hint="eastAsia"/>
            <w:kern w:val="0"/>
          </w:rPr>
          <w:t>8.1　安全生产</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_Toc21975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4807" w:history="1">
        <w:r w:rsidR="005546AB" w:rsidRPr="00565388">
          <w:rPr>
            <w:rFonts w:hAnsi="宋体" w:cs="宋体" w:hint="eastAsia"/>
            <w:kern w:val="0"/>
          </w:rPr>
          <w:t>8.2　环境保护</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_Toc4807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30"/>
        <w:tabs>
          <w:tab w:val="right" w:leader="dot" w:pos="8306"/>
        </w:tabs>
        <w:ind w:firstLine="210"/>
        <w:rPr>
          <w:rFonts w:hAnsi="宋体"/>
        </w:rPr>
      </w:pPr>
      <w:hyperlink w:anchor="_Toc25579" w:history="1">
        <w:r w:rsidR="005546AB" w:rsidRPr="00565388">
          <w:rPr>
            <w:rFonts w:hAnsi="宋体" w:cs="宋体" w:hint="eastAsia"/>
            <w:kern w:val="0"/>
          </w:rPr>
          <w:t>8.3　节能</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_Toc25579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20"/>
        <w:tabs>
          <w:tab w:val="right" w:leader="dot" w:pos="8306"/>
        </w:tabs>
        <w:rPr>
          <w:rFonts w:hAnsi="宋体"/>
        </w:rPr>
      </w:pPr>
      <w:hyperlink w:anchor="_Toc23121" w:history="1">
        <w:r w:rsidR="005546AB" w:rsidRPr="00565388">
          <w:rPr>
            <w:rFonts w:hAnsi="宋体" w:cs="宋体" w:hint="eastAsia"/>
            <w:kern w:val="0"/>
          </w:rPr>
          <w:t>附录1  </w:t>
        </w:r>
        <w:r w:rsidR="001809AF" w:rsidRPr="00565388">
          <w:rPr>
            <w:rFonts w:hAnsi="宋体" w:cs="宋体" w:hint="eastAsia"/>
            <w:kern w:val="0"/>
          </w:rPr>
          <w:t>粮食烘干系统及配套设施推荐系列</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_Toc23121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Pr="00565388" w:rsidRDefault="00565388" w:rsidP="005546AB">
      <w:pPr>
        <w:pStyle w:val="20"/>
        <w:tabs>
          <w:tab w:val="right" w:leader="dot" w:pos="8306"/>
        </w:tabs>
        <w:rPr>
          <w:rFonts w:hAnsi="宋体"/>
        </w:rPr>
      </w:pPr>
      <w:hyperlink w:anchor="_Toc29849" w:history="1">
        <w:r w:rsidR="005546AB" w:rsidRPr="00565388">
          <w:rPr>
            <w:rFonts w:hAnsi="宋体" w:cs="宋体" w:hint="eastAsia"/>
            <w:kern w:val="0"/>
          </w:rPr>
          <w:t>附录2  清理干燥后粮食质量要求</w:t>
        </w:r>
        <w:r w:rsidR="005546AB" w:rsidRPr="00565388">
          <w:rPr>
            <w:rFonts w:hAnsi="宋体"/>
          </w:rPr>
          <w:tab/>
        </w:r>
        <w:r w:rsidR="00E04F5E" w:rsidRPr="00565388">
          <w:rPr>
            <w:rFonts w:hAnsi="宋体"/>
          </w:rPr>
          <w:fldChar w:fldCharType="begin"/>
        </w:r>
        <w:r w:rsidR="005546AB" w:rsidRPr="00565388">
          <w:rPr>
            <w:rFonts w:hAnsi="宋体"/>
          </w:rPr>
          <w:instrText xml:space="preserve"> PAGEREF _Toc29849 </w:instrText>
        </w:r>
        <w:r w:rsidR="00E04F5E" w:rsidRPr="00565388">
          <w:rPr>
            <w:rFonts w:hAnsi="宋体"/>
          </w:rPr>
          <w:fldChar w:fldCharType="separate"/>
        </w:r>
        <w:r w:rsidR="00861854" w:rsidRPr="00565388">
          <w:rPr>
            <w:rFonts w:hAnsi="宋体" w:hint="eastAsia"/>
            <w:b/>
            <w:bCs/>
            <w:noProof/>
          </w:rPr>
          <w:t>。</w:t>
        </w:r>
        <w:r w:rsidR="00E04F5E" w:rsidRPr="00565388">
          <w:rPr>
            <w:rFonts w:hAnsi="宋体"/>
          </w:rPr>
          <w:fldChar w:fldCharType="end"/>
        </w:r>
      </w:hyperlink>
    </w:p>
    <w:p w:rsidR="005546AB" w:rsidRDefault="00E04F5E" w:rsidP="005546AB">
      <w:pPr>
        <w:widowControl/>
        <w:rPr>
          <w:rFonts w:ascii="宋体" w:hAnsi="宋体" w:cs="宋体"/>
          <w:b/>
          <w:bCs/>
          <w:color w:val="000000"/>
          <w:kern w:val="0"/>
          <w:sz w:val="28"/>
          <w:szCs w:val="28"/>
        </w:rPr>
      </w:pPr>
      <w:r w:rsidRPr="00565388">
        <w:rPr>
          <w:rFonts w:ascii="宋体" w:hAnsi="宋体" w:cs="宋体" w:hint="eastAsia"/>
          <w:color w:val="000000"/>
          <w:szCs w:val="21"/>
        </w:rPr>
        <w:fldChar w:fldCharType="end"/>
      </w:r>
    </w:p>
    <w:p w:rsidR="001071ED" w:rsidRDefault="001071ED" w:rsidP="005546AB">
      <w:pPr>
        <w:pStyle w:val="afff6"/>
      </w:pPr>
      <w:r w:rsidRPr="00177F68">
        <w:rPr>
          <w:rFonts w:eastAsia="宋体" w:hint="eastAsia"/>
        </w:rPr>
        <w:lastRenderedPageBreak/>
        <w:t>前</w:t>
      </w:r>
      <w:r>
        <w:rPr>
          <w:rFonts w:hAnsi="黑体"/>
        </w:rPr>
        <w:t> </w:t>
      </w:r>
      <w:r>
        <w:rPr>
          <w:rFonts w:hAnsi="黑体"/>
        </w:rPr>
        <w:t> </w:t>
      </w:r>
      <w:r w:rsidRPr="00177F68">
        <w:rPr>
          <w:rFonts w:eastAsia="宋体" w:hint="eastAsia"/>
        </w:rPr>
        <w:t>言</w:t>
      </w:r>
    </w:p>
    <w:p w:rsidR="001071ED" w:rsidRDefault="001071ED" w:rsidP="001071ED">
      <w:pPr>
        <w:pStyle w:val="affd"/>
      </w:pPr>
      <w:r>
        <w:rPr>
          <w:rFonts w:hint="eastAsia"/>
        </w:rPr>
        <w:t>本规范系首次发布的规范</w:t>
      </w:r>
      <w:r w:rsidRPr="008255D3">
        <w:rPr>
          <w:rFonts w:hint="eastAsia"/>
        </w:rPr>
        <w:t>粮食产后服务中心建设</w:t>
      </w:r>
      <w:r>
        <w:rPr>
          <w:rFonts w:hint="eastAsia"/>
        </w:rPr>
        <w:t>的行业标准</w:t>
      </w:r>
      <w:r w:rsidRPr="00177F68">
        <w:rPr>
          <w:rFonts w:hint="eastAsia"/>
        </w:rPr>
        <w:t>。</w:t>
      </w:r>
    </w:p>
    <w:p w:rsidR="001071ED" w:rsidRDefault="001071ED" w:rsidP="001071ED">
      <w:pPr>
        <w:pStyle w:val="affd"/>
      </w:pPr>
      <w:r w:rsidRPr="00177F68">
        <w:rPr>
          <w:rFonts w:hint="eastAsia"/>
        </w:rPr>
        <w:t>本</w:t>
      </w:r>
      <w:r>
        <w:rPr>
          <w:rFonts w:hint="eastAsia"/>
        </w:rPr>
        <w:t>规范</w:t>
      </w:r>
      <w:r w:rsidRPr="00177F68">
        <w:rPr>
          <w:rFonts w:hint="eastAsia"/>
        </w:rPr>
        <w:t>由</w:t>
      </w:r>
      <w:r>
        <w:rPr>
          <w:rFonts w:hint="eastAsia"/>
        </w:rPr>
        <w:t>国家粮食局提出。</w:t>
      </w:r>
    </w:p>
    <w:p w:rsidR="001071ED" w:rsidRDefault="001071ED" w:rsidP="001071ED">
      <w:pPr>
        <w:pStyle w:val="affd"/>
      </w:pPr>
      <w:r w:rsidRPr="00177F68">
        <w:rPr>
          <w:rFonts w:hint="eastAsia"/>
        </w:rPr>
        <w:t>本</w:t>
      </w:r>
      <w:r>
        <w:rPr>
          <w:rFonts w:hint="eastAsia"/>
        </w:rPr>
        <w:t>规范由</w:t>
      </w:r>
      <w:r w:rsidR="005546AB">
        <w:rPr>
          <w:rFonts w:hint="eastAsia"/>
        </w:rPr>
        <w:t>全国粮油标准化技术委员会（SAC/TC270）归口。</w:t>
      </w:r>
    </w:p>
    <w:p w:rsidR="005546AB" w:rsidRDefault="005546AB" w:rsidP="001071ED">
      <w:pPr>
        <w:pStyle w:val="affd"/>
      </w:pPr>
      <w:r w:rsidRPr="00177F68">
        <w:rPr>
          <w:rFonts w:hint="eastAsia"/>
        </w:rPr>
        <w:t>本</w:t>
      </w:r>
      <w:r>
        <w:rPr>
          <w:rFonts w:hint="eastAsia"/>
        </w:rPr>
        <w:t>规范负责起草单位：国贸工程设计院</w:t>
      </w:r>
    </w:p>
    <w:p w:rsidR="005546AB" w:rsidRDefault="005546AB" w:rsidP="001071ED">
      <w:pPr>
        <w:pStyle w:val="affd"/>
      </w:pPr>
      <w:r w:rsidRPr="00177F68">
        <w:rPr>
          <w:rFonts w:hint="eastAsia"/>
        </w:rPr>
        <w:t>本</w:t>
      </w:r>
      <w:r>
        <w:rPr>
          <w:rFonts w:hint="eastAsia"/>
        </w:rPr>
        <w:t>规范参加起草单位：国家粮食局科学研究院</w:t>
      </w:r>
    </w:p>
    <w:p w:rsidR="00311660" w:rsidRDefault="00C853D7" w:rsidP="00C853D7">
      <w:pPr>
        <w:pStyle w:val="affd"/>
        <w:rPr>
          <w:color w:val="0070C0"/>
          <w:sz w:val="30"/>
          <w:szCs w:val="30"/>
        </w:rPr>
      </w:pPr>
      <w:r>
        <w:rPr>
          <w:rFonts w:hint="eastAsia"/>
        </w:rPr>
        <w:t>本规范</w:t>
      </w:r>
      <w:r w:rsidR="001071ED" w:rsidRPr="00177F68">
        <w:rPr>
          <w:rFonts w:hint="eastAsia"/>
        </w:rPr>
        <w:t>主要起草人：</w:t>
      </w:r>
      <w:r w:rsidR="005546AB">
        <w:rPr>
          <w:rFonts w:hint="eastAsia"/>
        </w:rPr>
        <w:t xml:space="preserve"> </w:t>
      </w:r>
      <w:r w:rsidR="005931BF">
        <w:rPr>
          <w:rFonts w:hAnsi="宋体" w:cs="宋体"/>
          <w:b/>
          <w:bCs/>
          <w:color w:val="000000"/>
          <w:sz w:val="28"/>
          <w:szCs w:val="28"/>
        </w:rPr>
        <w:br w:type="page"/>
      </w:r>
    </w:p>
    <w:p w:rsidR="00D12171" w:rsidRPr="00D076F9" w:rsidRDefault="003936D4" w:rsidP="00311660">
      <w:pPr>
        <w:pStyle w:val="affd"/>
        <w:spacing w:line="360" w:lineRule="auto"/>
        <w:ind w:firstLine="600"/>
        <w:jc w:val="center"/>
        <w:rPr>
          <w:rFonts w:ascii="黑体" w:eastAsia="黑体" w:hAnsi="黑体"/>
          <w:sz w:val="30"/>
          <w:szCs w:val="30"/>
        </w:rPr>
      </w:pPr>
      <w:r w:rsidRPr="00D076F9">
        <w:rPr>
          <w:rFonts w:ascii="黑体" w:eastAsia="黑体" w:hAnsi="黑体" w:hint="eastAsia"/>
          <w:sz w:val="30"/>
          <w:szCs w:val="30"/>
        </w:rPr>
        <w:t>粮食产后服务中心建设技术规范</w:t>
      </w:r>
    </w:p>
    <w:p w:rsidR="00D12171" w:rsidRPr="008255D3" w:rsidRDefault="005E01B8" w:rsidP="00F5552B">
      <w:pPr>
        <w:pStyle w:val="a4"/>
        <w:spacing w:before="312" w:after="312" w:line="360" w:lineRule="auto"/>
      </w:pPr>
      <w:r w:rsidRPr="008255D3">
        <w:rPr>
          <w:rFonts w:hint="eastAsia"/>
        </w:rPr>
        <w:t>范围</w:t>
      </w:r>
    </w:p>
    <w:p w:rsidR="001725E0" w:rsidRPr="008255D3" w:rsidRDefault="00D45612" w:rsidP="00F5552B">
      <w:pPr>
        <w:pStyle w:val="affd"/>
        <w:spacing w:line="360" w:lineRule="auto"/>
      </w:pPr>
      <w:r>
        <w:rPr>
          <w:rFonts w:hint="eastAsia"/>
        </w:rPr>
        <w:t>通过整合和提升粮食流通领域</w:t>
      </w:r>
      <w:r w:rsidR="001725E0" w:rsidRPr="008255D3">
        <w:rPr>
          <w:rFonts w:hint="eastAsia"/>
        </w:rPr>
        <w:t>现有资源,</w:t>
      </w:r>
      <w:r>
        <w:rPr>
          <w:rFonts w:hint="eastAsia"/>
        </w:rPr>
        <w:t>规范产后服务的内容和技术要求，</w:t>
      </w:r>
      <w:r w:rsidR="001725E0" w:rsidRPr="008255D3">
        <w:rPr>
          <w:rFonts w:hint="eastAsia"/>
        </w:rPr>
        <w:t>解决市场化收购条件下农民“卖粮难”问题,</w:t>
      </w:r>
      <w:r>
        <w:rPr>
          <w:rFonts w:hint="eastAsia"/>
        </w:rPr>
        <w:t>促进农民增收，支持</w:t>
      </w:r>
      <w:r w:rsidR="001725E0" w:rsidRPr="008255D3">
        <w:rPr>
          <w:rFonts w:hint="eastAsia"/>
        </w:rPr>
        <w:t>和推动农业种植向现代化、规模化、产业化</w:t>
      </w:r>
      <w:r w:rsidR="008255D3" w:rsidRPr="008255D3">
        <w:rPr>
          <w:rFonts w:hint="eastAsia"/>
        </w:rPr>
        <w:t>方向发展。</w:t>
      </w:r>
    </w:p>
    <w:p w:rsidR="00D12171" w:rsidRDefault="003936D4" w:rsidP="00F5552B">
      <w:pPr>
        <w:pStyle w:val="affd"/>
        <w:spacing w:line="360" w:lineRule="auto"/>
      </w:pPr>
      <w:r w:rsidRPr="008255D3">
        <w:rPr>
          <w:rFonts w:hint="eastAsia"/>
        </w:rPr>
        <w:t>本规范适用于</w:t>
      </w:r>
      <w:r w:rsidR="005E01B8" w:rsidRPr="008255D3">
        <w:rPr>
          <w:rFonts w:hint="eastAsia"/>
        </w:rPr>
        <w:t>粮食产后服务中心建设</w:t>
      </w:r>
      <w:r w:rsidRPr="008255D3">
        <w:rPr>
          <w:rFonts w:hint="eastAsia"/>
        </w:rPr>
        <w:t>，</w:t>
      </w:r>
      <w:r w:rsidR="00501160" w:rsidRPr="00501160">
        <w:rPr>
          <w:rFonts w:hint="eastAsia"/>
        </w:rPr>
        <w:t>本规范适用对象的原则是能够具体实施代清理、</w:t>
      </w:r>
      <w:r w:rsidR="00D45612">
        <w:rPr>
          <w:rFonts w:hint="eastAsia"/>
        </w:rPr>
        <w:t>代</w:t>
      </w:r>
      <w:r w:rsidR="00501160" w:rsidRPr="00501160">
        <w:t>干燥、代储存、</w:t>
      </w:r>
      <w:r w:rsidR="00501160" w:rsidRPr="00501160">
        <w:rPr>
          <w:rFonts w:hint="eastAsia"/>
        </w:rPr>
        <w:t>代运输、</w:t>
      </w:r>
      <w:r w:rsidR="00501160" w:rsidRPr="00501160">
        <w:t>代加工、代销售</w:t>
      </w:r>
      <w:bookmarkStart w:id="20" w:name="_GoBack"/>
      <w:bookmarkEnd w:id="20"/>
      <w:r w:rsidR="00501160" w:rsidRPr="00501160">
        <w:rPr>
          <w:rFonts w:hint="eastAsia"/>
        </w:rPr>
        <w:t>等“五代”服务企业，</w:t>
      </w:r>
      <w:r w:rsidR="00501160">
        <w:rPr>
          <w:rFonts w:hint="eastAsia"/>
        </w:rPr>
        <w:t>包括</w:t>
      </w:r>
      <w:r w:rsidRPr="008255D3">
        <w:rPr>
          <w:rFonts w:hint="eastAsia"/>
        </w:rPr>
        <w:t>基层收储库、新型农场、农业合作社组织、种粮大户等</w:t>
      </w:r>
      <w:r w:rsidR="00501160">
        <w:rPr>
          <w:rFonts w:hint="eastAsia"/>
        </w:rPr>
        <w:t>等</w:t>
      </w:r>
      <w:r w:rsidR="005E01B8" w:rsidRPr="008255D3">
        <w:rPr>
          <w:rFonts w:hint="eastAsia"/>
        </w:rPr>
        <w:t>。</w:t>
      </w:r>
    </w:p>
    <w:p w:rsidR="00FF6B8A" w:rsidRDefault="00FF6B8A" w:rsidP="00FF6B8A">
      <w:pPr>
        <w:pStyle w:val="a4"/>
        <w:spacing w:before="312" w:after="312"/>
      </w:pPr>
      <w:bookmarkStart w:id="21" w:name="_Toc489713989"/>
      <w:bookmarkStart w:id="22" w:name="_Toc477799337"/>
      <w:bookmarkStart w:id="23" w:name="_Toc477202796"/>
      <w:bookmarkStart w:id="24" w:name="_Toc458497898"/>
      <w:bookmarkStart w:id="25" w:name="_Toc453486933"/>
      <w:bookmarkStart w:id="26" w:name="_Toc452724272"/>
      <w:bookmarkStart w:id="27" w:name="_Toc452466045"/>
      <w:bookmarkStart w:id="28" w:name="_Toc451252365"/>
      <w:bookmarkStart w:id="29" w:name="_Toc447891506"/>
      <w:bookmarkStart w:id="30" w:name="_Toc446928313"/>
      <w:bookmarkStart w:id="31" w:name="_Toc446426178"/>
      <w:bookmarkStart w:id="32" w:name="_Toc446426158"/>
      <w:bookmarkStart w:id="33" w:name="_Toc438063645"/>
      <w:r>
        <w:rPr>
          <w:rFonts w:hint="eastAsia"/>
        </w:rPr>
        <w:t>规范性引用文件</w:t>
      </w:r>
      <w:bookmarkEnd w:id="21"/>
      <w:bookmarkEnd w:id="22"/>
      <w:bookmarkEnd w:id="23"/>
      <w:bookmarkEnd w:id="24"/>
      <w:bookmarkEnd w:id="25"/>
      <w:bookmarkEnd w:id="26"/>
      <w:bookmarkEnd w:id="27"/>
      <w:bookmarkEnd w:id="28"/>
      <w:bookmarkEnd w:id="29"/>
      <w:bookmarkEnd w:id="30"/>
      <w:bookmarkEnd w:id="31"/>
      <w:bookmarkEnd w:id="32"/>
      <w:bookmarkEnd w:id="33"/>
    </w:p>
    <w:p w:rsidR="00FF6B8A" w:rsidRDefault="00FF6B8A" w:rsidP="00FF6B8A">
      <w:pPr>
        <w:pStyle w:val="affd"/>
        <w:spacing w:before="156" w:after="156" w:line="360" w:lineRule="auto"/>
        <w:rPr>
          <w:rFonts w:hint="eastAsia"/>
        </w:rPr>
      </w:pPr>
      <w:r>
        <w:rPr>
          <w:rFonts w:hint="eastAsia"/>
        </w:rPr>
        <w:t>下列文件对于本文件的应用是必不可少的。凡是注日期的引用文件，仅所注日期的版本适用于本文件。凡是不注日期的引用文件，其最新版本（包括所有的修改单）适用于本文件。</w:t>
      </w:r>
    </w:p>
    <w:p w:rsidR="00D12171" w:rsidRPr="008255D3" w:rsidRDefault="00A356FE" w:rsidP="00F5552B">
      <w:pPr>
        <w:pStyle w:val="affd"/>
        <w:spacing w:line="360" w:lineRule="auto"/>
      </w:pPr>
      <w:r w:rsidRPr="008255D3">
        <w:rPr>
          <w:rFonts w:hint="eastAsia"/>
        </w:rPr>
        <w:t xml:space="preserve">GB/T 29890 </w:t>
      </w:r>
      <w:r w:rsidR="005E01B8" w:rsidRPr="008255D3">
        <w:rPr>
          <w:rFonts w:hint="eastAsia"/>
        </w:rPr>
        <w:t>《粮油储藏技术规范》</w:t>
      </w:r>
    </w:p>
    <w:p w:rsidR="00D12171" w:rsidRPr="008255D3" w:rsidRDefault="00A356FE" w:rsidP="00F5552B">
      <w:pPr>
        <w:pStyle w:val="affd"/>
        <w:spacing w:line="360" w:lineRule="auto"/>
      </w:pPr>
      <w:r w:rsidRPr="008255D3">
        <w:rPr>
          <w:rFonts w:hint="eastAsia"/>
        </w:rPr>
        <w:t xml:space="preserve">GB/T 16714 </w:t>
      </w:r>
      <w:r w:rsidR="005E01B8" w:rsidRPr="008255D3">
        <w:rPr>
          <w:rFonts w:hint="eastAsia"/>
        </w:rPr>
        <w:t>《连续式粮食干燥机》</w:t>
      </w:r>
    </w:p>
    <w:p w:rsidR="00D12171" w:rsidRPr="008255D3" w:rsidRDefault="00A356FE" w:rsidP="00F5552B">
      <w:pPr>
        <w:pStyle w:val="affd"/>
        <w:spacing w:line="360" w:lineRule="auto"/>
      </w:pPr>
      <w:r w:rsidRPr="008255D3">
        <w:rPr>
          <w:rFonts w:hint="eastAsia"/>
        </w:rPr>
        <w:t xml:space="preserve">JB/T 10268 </w:t>
      </w:r>
      <w:r w:rsidR="005E01B8" w:rsidRPr="008255D3">
        <w:rPr>
          <w:rFonts w:hint="eastAsia"/>
        </w:rPr>
        <w:t>《批式循环谷物干燥机》</w:t>
      </w:r>
    </w:p>
    <w:p w:rsidR="00D12171" w:rsidRPr="008255D3" w:rsidRDefault="00A356FE" w:rsidP="00F5552B">
      <w:pPr>
        <w:pStyle w:val="affd"/>
        <w:spacing w:line="360" w:lineRule="auto"/>
      </w:pPr>
      <w:r w:rsidRPr="008255D3">
        <w:rPr>
          <w:rFonts w:hint="eastAsia"/>
        </w:rPr>
        <w:t xml:space="preserve">GB/T21015 </w:t>
      </w:r>
      <w:r w:rsidR="005E01B8" w:rsidRPr="008255D3">
        <w:rPr>
          <w:rFonts w:hint="eastAsia"/>
        </w:rPr>
        <w:t>《稻谷干燥技术规范》</w:t>
      </w:r>
    </w:p>
    <w:p w:rsidR="00D12171" w:rsidRPr="008255D3" w:rsidRDefault="00A356FE" w:rsidP="00F5552B">
      <w:pPr>
        <w:pStyle w:val="affd"/>
        <w:spacing w:line="360" w:lineRule="auto"/>
      </w:pPr>
      <w:r w:rsidRPr="008255D3">
        <w:rPr>
          <w:rFonts w:hint="eastAsia"/>
        </w:rPr>
        <w:t xml:space="preserve">GB/T21016 </w:t>
      </w:r>
      <w:r w:rsidR="005E01B8" w:rsidRPr="008255D3">
        <w:rPr>
          <w:rFonts w:hint="eastAsia"/>
        </w:rPr>
        <w:t>《小麦干燥技术规范》</w:t>
      </w:r>
    </w:p>
    <w:p w:rsidR="00D12171" w:rsidRPr="008255D3" w:rsidRDefault="00A356FE" w:rsidP="00F5552B">
      <w:pPr>
        <w:pStyle w:val="affd"/>
        <w:spacing w:line="360" w:lineRule="auto"/>
      </w:pPr>
      <w:r w:rsidRPr="008255D3">
        <w:rPr>
          <w:rFonts w:hint="eastAsia"/>
        </w:rPr>
        <w:t xml:space="preserve">GB/T21017 </w:t>
      </w:r>
      <w:r w:rsidR="005E01B8" w:rsidRPr="008255D3">
        <w:rPr>
          <w:rFonts w:hint="eastAsia"/>
        </w:rPr>
        <w:t>《玉米干燥技术规范》</w:t>
      </w:r>
    </w:p>
    <w:p w:rsidR="00D12171" w:rsidRPr="008255D3" w:rsidRDefault="00A356FE" w:rsidP="00F5552B">
      <w:pPr>
        <w:pStyle w:val="affd"/>
        <w:spacing w:line="360" w:lineRule="auto"/>
      </w:pPr>
      <w:r w:rsidRPr="008255D3">
        <w:rPr>
          <w:rFonts w:hint="eastAsia"/>
        </w:rPr>
        <w:t xml:space="preserve">LS/T 1201 </w:t>
      </w:r>
      <w:r w:rsidR="005E01B8" w:rsidRPr="008255D3">
        <w:rPr>
          <w:rFonts w:hint="eastAsia"/>
        </w:rPr>
        <w:t>《磷化氢环流熏蒸技术规程》</w:t>
      </w:r>
    </w:p>
    <w:p w:rsidR="00D12171" w:rsidRPr="008255D3" w:rsidRDefault="00A356FE" w:rsidP="00F5552B">
      <w:pPr>
        <w:pStyle w:val="affd"/>
        <w:spacing w:line="360" w:lineRule="auto"/>
      </w:pPr>
      <w:r w:rsidRPr="008255D3">
        <w:rPr>
          <w:rFonts w:hint="eastAsia"/>
        </w:rPr>
        <w:t xml:space="preserve">LS/T 1202 </w:t>
      </w:r>
      <w:r w:rsidR="005E01B8" w:rsidRPr="008255D3">
        <w:rPr>
          <w:rFonts w:hint="eastAsia"/>
        </w:rPr>
        <w:t>《储粮机械通风技术规程》</w:t>
      </w:r>
    </w:p>
    <w:p w:rsidR="00D12171" w:rsidRPr="008255D3" w:rsidRDefault="00A356FE" w:rsidP="00F5552B">
      <w:pPr>
        <w:pStyle w:val="affd"/>
        <w:spacing w:line="360" w:lineRule="auto"/>
      </w:pPr>
      <w:r w:rsidRPr="008255D3">
        <w:rPr>
          <w:rFonts w:hint="eastAsia"/>
        </w:rPr>
        <w:t xml:space="preserve">LS/T 1204 </w:t>
      </w:r>
      <w:r w:rsidR="005E01B8" w:rsidRPr="008255D3">
        <w:rPr>
          <w:rFonts w:hint="eastAsia"/>
        </w:rPr>
        <w:t>《谷物冷却机低温储粮技术规程》</w:t>
      </w:r>
    </w:p>
    <w:p w:rsidR="00D12171" w:rsidRPr="008255D3" w:rsidRDefault="00A356FE" w:rsidP="00F5552B">
      <w:pPr>
        <w:pStyle w:val="affd"/>
        <w:spacing w:line="360" w:lineRule="auto"/>
      </w:pPr>
      <w:r w:rsidRPr="008255D3">
        <w:rPr>
          <w:rFonts w:hint="eastAsia"/>
        </w:rPr>
        <w:t xml:space="preserve">GB/T26882 </w:t>
      </w:r>
      <w:r w:rsidR="005E01B8" w:rsidRPr="008255D3">
        <w:rPr>
          <w:rFonts w:hint="eastAsia"/>
        </w:rPr>
        <w:t>《粮情测控系统》</w:t>
      </w:r>
    </w:p>
    <w:p w:rsidR="00D12171" w:rsidRPr="008255D3" w:rsidRDefault="00A356FE" w:rsidP="00F5552B">
      <w:pPr>
        <w:pStyle w:val="affd"/>
        <w:spacing w:line="360" w:lineRule="auto"/>
      </w:pPr>
      <w:r w:rsidRPr="008255D3">
        <w:rPr>
          <w:rFonts w:hint="eastAsia"/>
        </w:rPr>
        <w:t xml:space="preserve">GB 50320 </w:t>
      </w:r>
      <w:r w:rsidR="005E01B8" w:rsidRPr="008255D3">
        <w:rPr>
          <w:rFonts w:hint="eastAsia"/>
        </w:rPr>
        <w:t>《粮食平房仓设计规范》</w:t>
      </w:r>
    </w:p>
    <w:p w:rsidR="00D12171" w:rsidRPr="008255D3" w:rsidRDefault="00A356FE" w:rsidP="00F5552B">
      <w:pPr>
        <w:pStyle w:val="affd"/>
        <w:spacing w:line="360" w:lineRule="auto"/>
      </w:pPr>
      <w:r w:rsidRPr="008255D3">
        <w:rPr>
          <w:rFonts w:hint="eastAsia"/>
        </w:rPr>
        <w:t xml:space="preserve">GB 50322 </w:t>
      </w:r>
      <w:r w:rsidR="005E01B8" w:rsidRPr="008255D3">
        <w:rPr>
          <w:rFonts w:hint="eastAsia"/>
        </w:rPr>
        <w:t>《粮食钢板筒仓设计规范》</w:t>
      </w:r>
    </w:p>
    <w:p w:rsidR="00D12171" w:rsidRPr="008255D3" w:rsidRDefault="00A356FE" w:rsidP="00F5552B">
      <w:pPr>
        <w:pStyle w:val="affd"/>
        <w:spacing w:line="360" w:lineRule="auto"/>
      </w:pPr>
      <w:r w:rsidRPr="008255D3">
        <w:rPr>
          <w:rFonts w:hint="eastAsia"/>
        </w:rPr>
        <w:t xml:space="preserve">JB/T 9800 </w:t>
      </w:r>
      <w:r w:rsidR="005E01B8" w:rsidRPr="008255D3">
        <w:rPr>
          <w:rFonts w:hint="eastAsia"/>
        </w:rPr>
        <w:t>《波纹板装配式金属筒仓》</w:t>
      </w:r>
    </w:p>
    <w:p w:rsidR="00D12171" w:rsidRPr="008255D3" w:rsidRDefault="00A356FE" w:rsidP="00F5552B">
      <w:pPr>
        <w:pStyle w:val="affd"/>
        <w:spacing w:line="360" w:lineRule="auto"/>
      </w:pPr>
      <w:r w:rsidRPr="008255D3">
        <w:rPr>
          <w:rFonts w:hint="eastAsia"/>
        </w:rPr>
        <w:t xml:space="preserve">GB 50016 </w:t>
      </w:r>
      <w:r w:rsidR="005E01B8" w:rsidRPr="008255D3">
        <w:rPr>
          <w:rFonts w:hint="eastAsia"/>
        </w:rPr>
        <w:t>《建筑设计防火规范》</w:t>
      </w:r>
    </w:p>
    <w:p w:rsidR="00D12171" w:rsidRPr="008255D3" w:rsidRDefault="00A356FE" w:rsidP="00F5552B">
      <w:pPr>
        <w:pStyle w:val="affd"/>
        <w:spacing w:line="360" w:lineRule="auto"/>
      </w:pPr>
      <w:r w:rsidRPr="008255D3">
        <w:rPr>
          <w:rFonts w:hint="eastAsia"/>
        </w:rPr>
        <w:lastRenderedPageBreak/>
        <w:t xml:space="preserve">GB50017 </w:t>
      </w:r>
      <w:r w:rsidR="005E01B8" w:rsidRPr="008255D3">
        <w:rPr>
          <w:rFonts w:hint="eastAsia"/>
        </w:rPr>
        <w:t>《钢结构设计规范》</w:t>
      </w:r>
    </w:p>
    <w:p w:rsidR="00D12171" w:rsidRPr="008255D3" w:rsidRDefault="00A356FE" w:rsidP="00F5552B">
      <w:pPr>
        <w:pStyle w:val="affd"/>
        <w:spacing w:line="360" w:lineRule="auto"/>
      </w:pPr>
      <w:r w:rsidRPr="008255D3">
        <w:rPr>
          <w:rFonts w:hint="eastAsia"/>
        </w:rPr>
        <w:t xml:space="preserve">GB 50054 </w:t>
      </w:r>
      <w:r w:rsidR="005E01B8" w:rsidRPr="008255D3">
        <w:rPr>
          <w:rFonts w:hint="eastAsia"/>
        </w:rPr>
        <w:t xml:space="preserve">《低压配电设计规范》 </w:t>
      </w:r>
    </w:p>
    <w:p w:rsidR="00D12171" w:rsidRPr="008255D3" w:rsidRDefault="00A356FE" w:rsidP="00F5552B">
      <w:pPr>
        <w:pStyle w:val="affd"/>
        <w:spacing w:line="360" w:lineRule="auto"/>
      </w:pPr>
      <w:r w:rsidRPr="008255D3">
        <w:rPr>
          <w:rFonts w:hint="eastAsia"/>
        </w:rPr>
        <w:t xml:space="preserve">GB 50052 </w:t>
      </w:r>
      <w:r w:rsidR="005E01B8" w:rsidRPr="008255D3">
        <w:rPr>
          <w:rFonts w:hint="eastAsia"/>
        </w:rPr>
        <w:t xml:space="preserve">《供配电系统设计规范》 </w:t>
      </w:r>
    </w:p>
    <w:p w:rsidR="00D12171" w:rsidRPr="008255D3" w:rsidRDefault="00A356FE" w:rsidP="00F5552B">
      <w:pPr>
        <w:pStyle w:val="affd"/>
        <w:spacing w:line="360" w:lineRule="auto"/>
      </w:pPr>
      <w:r w:rsidRPr="008255D3">
        <w:rPr>
          <w:rFonts w:hint="eastAsia"/>
        </w:rPr>
        <w:t xml:space="preserve">GB50057 </w:t>
      </w:r>
      <w:r w:rsidR="005E01B8" w:rsidRPr="008255D3">
        <w:rPr>
          <w:rFonts w:hint="eastAsia"/>
        </w:rPr>
        <w:t>《建筑物防雷设计规范》</w:t>
      </w:r>
    </w:p>
    <w:p w:rsidR="00D12171" w:rsidRPr="008255D3" w:rsidRDefault="00A356FE" w:rsidP="00F5552B">
      <w:pPr>
        <w:pStyle w:val="affd"/>
        <w:spacing w:line="360" w:lineRule="auto"/>
      </w:pPr>
      <w:r w:rsidRPr="008255D3">
        <w:rPr>
          <w:rFonts w:hint="eastAsia"/>
        </w:rPr>
        <w:t xml:space="preserve">GB 13271 </w:t>
      </w:r>
      <w:r w:rsidR="005E01B8" w:rsidRPr="008255D3">
        <w:rPr>
          <w:rFonts w:hint="eastAsia"/>
        </w:rPr>
        <w:t>《锅炉大气污染物排放标准》</w:t>
      </w:r>
    </w:p>
    <w:p w:rsidR="004350DE" w:rsidRPr="008255D3" w:rsidRDefault="004350DE" w:rsidP="00F5552B">
      <w:pPr>
        <w:pStyle w:val="affd"/>
        <w:spacing w:line="360" w:lineRule="auto"/>
      </w:pPr>
      <w:r w:rsidRPr="008255D3">
        <w:rPr>
          <w:rFonts w:hint="eastAsia"/>
        </w:rPr>
        <w:t>建标172  《粮食仓库建设标准》</w:t>
      </w:r>
    </w:p>
    <w:p w:rsidR="00207DC3" w:rsidRPr="008255D3" w:rsidRDefault="005D4532" w:rsidP="00F5552B">
      <w:pPr>
        <w:pStyle w:val="affd"/>
        <w:spacing w:line="360" w:lineRule="auto"/>
      </w:pPr>
      <w:r w:rsidRPr="008255D3">
        <w:rPr>
          <w:rFonts w:hint="eastAsia"/>
        </w:rPr>
        <w:t>NY/T 2844 《双层圆筒初清筛》</w:t>
      </w:r>
    </w:p>
    <w:p w:rsidR="00207DC3" w:rsidRPr="008255D3" w:rsidRDefault="005D4532" w:rsidP="00F5552B">
      <w:pPr>
        <w:pStyle w:val="affd"/>
        <w:spacing w:line="360" w:lineRule="auto"/>
      </w:pPr>
      <w:r w:rsidRPr="008255D3">
        <w:rPr>
          <w:rFonts w:hint="eastAsia"/>
        </w:rPr>
        <w:t xml:space="preserve">LS/T3503 </w:t>
      </w:r>
      <w:r w:rsidR="00D076F9">
        <w:rPr>
          <w:rFonts w:hint="eastAsia"/>
        </w:rPr>
        <w:t xml:space="preserve"> </w:t>
      </w:r>
      <w:r w:rsidRPr="008255D3">
        <w:rPr>
          <w:rFonts w:hint="eastAsia"/>
        </w:rPr>
        <w:t>《圆通初清筛》</w:t>
      </w:r>
    </w:p>
    <w:p w:rsidR="00130468" w:rsidRPr="008255D3" w:rsidRDefault="005D4532" w:rsidP="00F5552B">
      <w:pPr>
        <w:pStyle w:val="affd"/>
        <w:spacing w:line="360" w:lineRule="auto"/>
      </w:pPr>
      <w:r w:rsidRPr="008255D3">
        <w:rPr>
          <w:rFonts w:hint="eastAsia"/>
        </w:rPr>
        <w:t xml:space="preserve">GB/T 26894 </w:t>
      </w:r>
      <w:r w:rsidR="00130468" w:rsidRPr="008255D3">
        <w:rPr>
          <w:rFonts w:hint="eastAsia"/>
        </w:rPr>
        <w:t xml:space="preserve">《粮油机械 </w:t>
      </w:r>
      <w:r w:rsidRPr="008255D3">
        <w:rPr>
          <w:rFonts w:hint="eastAsia"/>
        </w:rPr>
        <w:t>振动清理筛》</w:t>
      </w:r>
    </w:p>
    <w:p w:rsidR="00D329DE" w:rsidRPr="008255D3" w:rsidRDefault="005D4532" w:rsidP="00F5552B">
      <w:pPr>
        <w:pStyle w:val="affd"/>
        <w:spacing w:line="360" w:lineRule="auto"/>
      </w:pPr>
      <w:r w:rsidRPr="008255D3">
        <w:t>LS/T 1206</w:t>
      </w:r>
      <w:r w:rsidR="00D329DE" w:rsidRPr="008255D3">
        <w:t xml:space="preserve"> </w:t>
      </w:r>
      <w:r w:rsidRPr="008255D3">
        <w:rPr>
          <w:rFonts w:hint="eastAsia"/>
        </w:rPr>
        <w:t>《</w:t>
      </w:r>
      <w:r w:rsidR="00D329DE" w:rsidRPr="008255D3">
        <w:rPr>
          <w:rFonts w:hint="eastAsia"/>
        </w:rPr>
        <w:t>粮食仓库安全操作规程</w:t>
      </w:r>
      <w:r w:rsidRPr="008255D3">
        <w:rPr>
          <w:rFonts w:hint="eastAsia"/>
        </w:rPr>
        <w:t>》</w:t>
      </w:r>
    </w:p>
    <w:p w:rsidR="001A12F0" w:rsidRPr="008255D3" w:rsidRDefault="001A12F0" w:rsidP="00F5552B">
      <w:pPr>
        <w:pStyle w:val="affd"/>
        <w:spacing w:line="360" w:lineRule="auto"/>
      </w:pPr>
      <w:r w:rsidRPr="008255D3">
        <w:rPr>
          <w:rFonts w:hint="eastAsia"/>
        </w:rPr>
        <w:t>LS/T 1217</w:t>
      </w:r>
      <w:r w:rsidR="00D076F9">
        <w:rPr>
          <w:rFonts w:hint="eastAsia"/>
        </w:rPr>
        <w:t xml:space="preserve"> </w:t>
      </w:r>
      <w:r w:rsidRPr="008255D3">
        <w:t>《</w:t>
      </w:r>
      <w:r w:rsidRPr="008255D3">
        <w:rPr>
          <w:rFonts w:hint="eastAsia"/>
        </w:rPr>
        <w:t>简易仓囤储粮技术规程</w:t>
      </w:r>
      <w:r w:rsidRPr="008255D3">
        <w:t>》</w:t>
      </w:r>
    </w:p>
    <w:p w:rsidR="00D329DE" w:rsidRPr="008255D3" w:rsidRDefault="005D4532" w:rsidP="00F5552B">
      <w:pPr>
        <w:pStyle w:val="affd"/>
        <w:spacing w:line="360" w:lineRule="auto"/>
      </w:pPr>
      <w:r w:rsidRPr="008255D3">
        <w:t>LS/T 1207</w:t>
      </w:r>
      <w:r w:rsidRPr="008255D3">
        <w:rPr>
          <w:rFonts w:hint="eastAsia"/>
        </w:rPr>
        <w:t xml:space="preserve"> 《</w:t>
      </w:r>
      <w:r w:rsidR="00D329DE" w:rsidRPr="008255D3">
        <w:rPr>
          <w:rFonts w:hint="eastAsia"/>
        </w:rPr>
        <w:t>粮食仓库机电设备安装技术规程</w:t>
      </w:r>
      <w:r w:rsidRPr="008255D3">
        <w:rPr>
          <w:rFonts w:hint="eastAsia"/>
        </w:rPr>
        <w:t>》</w:t>
      </w:r>
    </w:p>
    <w:p w:rsidR="00D329DE" w:rsidRPr="008255D3" w:rsidRDefault="005D4532" w:rsidP="00F5552B">
      <w:pPr>
        <w:pStyle w:val="affd"/>
        <w:spacing w:line="360" w:lineRule="auto"/>
      </w:pPr>
      <w:r w:rsidRPr="008255D3">
        <w:t>NY/T 988</w:t>
      </w:r>
      <w:r w:rsidRPr="008255D3">
        <w:rPr>
          <w:rFonts w:hint="eastAsia"/>
        </w:rPr>
        <w:t xml:space="preserve">  《</w:t>
      </w:r>
      <w:r w:rsidR="00D329DE" w:rsidRPr="008255D3">
        <w:rPr>
          <w:rFonts w:hint="eastAsia"/>
        </w:rPr>
        <w:t>稻谷干燥机械</w:t>
      </w:r>
      <w:r w:rsidR="00D329DE" w:rsidRPr="008255D3">
        <w:t xml:space="preserve"> </w:t>
      </w:r>
      <w:r w:rsidR="00D329DE" w:rsidRPr="008255D3">
        <w:rPr>
          <w:rFonts w:hint="eastAsia"/>
        </w:rPr>
        <w:t>作业质量</w:t>
      </w:r>
      <w:r w:rsidRPr="008255D3">
        <w:rPr>
          <w:rFonts w:hint="eastAsia"/>
        </w:rPr>
        <w:t>》</w:t>
      </w:r>
    </w:p>
    <w:p w:rsidR="008176F0" w:rsidRPr="008255D3" w:rsidRDefault="005D4532" w:rsidP="00F5552B">
      <w:pPr>
        <w:pStyle w:val="affd"/>
        <w:spacing w:line="360" w:lineRule="auto"/>
      </w:pPr>
      <w:r w:rsidRPr="008255D3">
        <w:rPr>
          <w:rFonts w:hint="eastAsia"/>
        </w:rPr>
        <w:t xml:space="preserve">NY/T 464 </w:t>
      </w:r>
      <w:r w:rsidR="00D076F9">
        <w:rPr>
          <w:rFonts w:hint="eastAsia"/>
        </w:rPr>
        <w:t xml:space="preserve"> </w:t>
      </w:r>
      <w:r w:rsidR="008176F0" w:rsidRPr="008255D3">
        <w:rPr>
          <w:rFonts w:hint="eastAsia"/>
        </w:rPr>
        <w:t>《热风炉质量评价规范》</w:t>
      </w:r>
      <w:r w:rsidRPr="008255D3">
        <w:rPr>
          <w:rFonts w:hint="eastAsia"/>
        </w:rPr>
        <w:t xml:space="preserve"> </w:t>
      </w:r>
    </w:p>
    <w:p w:rsidR="004632A1" w:rsidRPr="008255D3" w:rsidRDefault="005D4532" w:rsidP="00F5552B">
      <w:pPr>
        <w:pStyle w:val="affd"/>
        <w:spacing w:line="360" w:lineRule="auto"/>
      </w:pPr>
      <w:r w:rsidRPr="008255D3">
        <w:rPr>
          <w:rFonts w:hint="eastAsia"/>
        </w:rPr>
        <w:t xml:space="preserve">LS/T 3514 </w:t>
      </w:r>
      <w:r w:rsidR="004632A1" w:rsidRPr="008255D3">
        <w:rPr>
          <w:rFonts w:hint="eastAsia"/>
        </w:rPr>
        <w:t>《粮食斗式提升机》</w:t>
      </w:r>
      <w:r w:rsidRPr="008255D3">
        <w:rPr>
          <w:rFonts w:hint="eastAsia"/>
        </w:rPr>
        <w:t xml:space="preserve"> </w:t>
      </w:r>
    </w:p>
    <w:p w:rsidR="004632A1" w:rsidRPr="008255D3" w:rsidRDefault="005D4532" w:rsidP="00F5552B">
      <w:pPr>
        <w:pStyle w:val="affd"/>
        <w:spacing w:line="360" w:lineRule="auto"/>
      </w:pPr>
      <w:r w:rsidRPr="008255D3">
        <w:rPr>
          <w:rFonts w:hint="eastAsia"/>
        </w:rPr>
        <w:t xml:space="preserve">JB/T 3926.1～14 </w:t>
      </w:r>
      <w:r w:rsidR="004632A1" w:rsidRPr="008255D3">
        <w:rPr>
          <w:rFonts w:hint="eastAsia"/>
        </w:rPr>
        <w:t>《垂直式提升机》</w:t>
      </w:r>
      <w:r w:rsidRPr="008255D3">
        <w:rPr>
          <w:rFonts w:hint="eastAsia"/>
        </w:rPr>
        <w:t xml:space="preserve"> </w:t>
      </w:r>
    </w:p>
    <w:p w:rsidR="00255C73" w:rsidRPr="008255D3" w:rsidRDefault="005D4532" w:rsidP="00F5552B">
      <w:pPr>
        <w:pStyle w:val="affd"/>
        <w:spacing w:line="360" w:lineRule="auto"/>
      </w:pPr>
      <w:r w:rsidRPr="008255D3">
        <w:rPr>
          <w:rFonts w:hint="eastAsia"/>
        </w:rPr>
        <w:t xml:space="preserve">GB/T 10595 </w:t>
      </w:r>
      <w:r w:rsidR="00255C73" w:rsidRPr="008255D3">
        <w:rPr>
          <w:rFonts w:hint="eastAsia"/>
        </w:rPr>
        <w:t>《带式输送机》</w:t>
      </w:r>
      <w:r w:rsidRPr="008255D3">
        <w:rPr>
          <w:rFonts w:hint="eastAsia"/>
        </w:rPr>
        <w:t xml:space="preserve"> </w:t>
      </w:r>
    </w:p>
    <w:p w:rsidR="00255C73" w:rsidRPr="008255D3" w:rsidRDefault="005D4532" w:rsidP="00F5552B">
      <w:pPr>
        <w:pStyle w:val="affd"/>
        <w:spacing w:line="360" w:lineRule="auto"/>
      </w:pPr>
      <w:r w:rsidRPr="008255D3">
        <w:rPr>
          <w:rFonts w:hint="eastAsia"/>
        </w:rPr>
        <w:t xml:space="preserve">LS/T 3515 </w:t>
      </w:r>
      <w:r w:rsidR="00255C73" w:rsidRPr="008255D3">
        <w:rPr>
          <w:rFonts w:hint="eastAsia"/>
        </w:rPr>
        <w:t>《粮食带式输送机》</w:t>
      </w:r>
      <w:r w:rsidRPr="008255D3">
        <w:rPr>
          <w:rFonts w:hint="eastAsia"/>
        </w:rPr>
        <w:t xml:space="preserve"> </w:t>
      </w:r>
    </w:p>
    <w:p w:rsidR="008A2819" w:rsidRPr="008255D3" w:rsidRDefault="005D4532" w:rsidP="00F5552B">
      <w:pPr>
        <w:pStyle w:val="affd"/>
        <w:spacing w:line="360" w:lineRule="auto"/>
      </w:pPr>
      <w:r w:rsidRPr="008255D3">
        <w:rPr>
          <w:rFonts w:hint="eastAsia"/>
        </w:rPr>
        <w:t xml:space="preserve">LS/T3529 </w:t>
      </w:r>
      <w:r w:rsidR="00D076F9">
        <w:rPr>
          <w:rFonts w:hint="eastAsia"/>
        </w:rPr>
        <w:t xml:space="preserve"> </w:t>
      </w:r>
      <w:r w:rsidR="008A2819" w:rsidRPr="008255D3">
        <w:rPr>
          <w:rFonts w:hint="eastAsia"/>
        </w:rPr>
        <w:t>《刮板输送机》</w:t>
      </w:r>
      <w:r w:rsidRPr="008255D3">
        <w:rPr>
          <w:rFonts w:hint="eastAsia"/>
        </w:rPr>
        <w:t xml:space="preserve"> </w:t>
      </w:r>
    </w:p>
    <w:p w:rsidR="00C2590D" w:rsidRPr="008255D3" w:rsidRDefault="005D4532" w:rsidP="00F5552B">
      <w:pPr>
        <w:pStyle w:val="affd"/>
        <w:spacing w:line="360" w:lineRule="auto"/>
      </w:pPr>
      <w:r w:rsidRPr="008255D3">
        <w:rPr>
          <w:rFonts w:hint="eastAsia"/>
        </w:rPr>
        <w:t xml:space="preserve">GB17440 </w:t>
      </w:r>
      <w:r w:rsidR="00D076F9">
        <w:rPr>
          <w:rFonts w:hint="eastAsia"/>
        </w:rPr>
        <w:t xml:space="preserve"> </w:t>
      </w:r>
      <w:r w:rsidR="00C2590D" w:rsidRPr="008255D3">
        <w:rPr>
          <w:rFonts w:hint="eastAsia"/>
        </w:rPr>
        <w:t>《粮食加工、储运系统粉尘防爆安全规程》</w:t>
      </w:r>
      <w:r w:rsidRPr="008255D3">
        <w:rPr>
          <w:rFonts w:hint="eastAsia"/>
        </w:rPr>
        <w:t xml:space="preserve"> </w:t>
      </w:r>
    </w:p>
    <w:p w:rsidR="00C2590D" w:rsidRDefault="005D4532" w:rsidP="00F5552B">
      <w:pPr>
        <w:pStyle w:val="affd"/>
        <w:spacing w:line="360" w:lineRule="auto"/>
      </w:pPr>
      <w:r w:rsidRPr="008255D3">
        <w:rPr>
          <w:rFonts w:hint="eastAsia"/>
        </w:rPr>
        <w:t xml:space="preserve">GB50057 </w:t>
      </w:r>
      <w:r w:rsidR="00D076F9">
        <w:rPr>
          <w:rFonts w:hint="eastAsia"/>
        </w:rPr>
        <w:t xml:space="preserve"> </w:t>
      </w:r>
      <w:r w:rsidR="00C2590D" w:rsidRPr="008255D3">
        <w:rPr>
          <w:rFonts w:hint="eastAsia"/>
        </w:rPr>
        <w:t>《建筑物防雷设计规范》</w:t>
      </w:r>
      <w:r w:rsidRPr="008255D3">
        <w:rPr>
          <w:rFonts w:hint="eastAsia"/>
        </w:rPr>
        <w:t xml:space="preserve"> </w:t>
      </w:r>
    </w:p>
    <w:p w:rsidR="00D45612" w:rsidRPr="008255D3" w:rsidRDefault="00D45612" w:rsidP="00F5552B">
      <w:pPr>
        <w:pStyle w:val="affd"/>
        <w:spacing w:line="360" w:lineRule="auto"/>
      </w:pPr>
      <w:r>
        <w:rPr>
          <w:rFonts w:hint="eastAsia"/>
        </w:rPr>
        <w:t>GB50058</w:t>
      </w:r>
      <w:r w:rsidRPr="008255D3">
        <w:rPr>
          <w:rFonts w:hint="eastAsia"/>
        </w:rPr>
        <w:t xml:space="preserve"> </w:t>
      </w:r>
      <w:r>
        <w:rPr>
          <w:rFonts w:hint="eastAsia"/>
        </w:rPr>
        <w:t xml:space="preserve"> </w:t>
      </w:r>
      <w:r w:rsidRPr="008255D3">
        <w:rPr>
          <w:rFonts w:hint="eastAsia"/>
        </w:rPr>
        <w:t>《</w:t>
      </w:r>
      <w:r>
        <w:rPr>
          <w:rFonts w:hint="eastAsia"/>
        </w:rPr>
        <w:t>爆炸危险环境电力装置</w:t>
      </w:r>
      <w:r w:rsidRPr="008255D3">
        <w:rPr>
          <w:rFonts w:hint="eastAsia"/>
        </w:rPr>
        <w:t>设计规范》</w:t>
      </w:r>
    </w:p>
    <w:p w:rsidR="00C2590D" w:rsidRPr="008255D3" w:rsidRDefault="005D4532" w:rsidP="00F5552B">
      <w:pPr>
        <w:pStyle w:val="affd"/>
        <w:spacing w:line="360" w:lineRule="auto"/>
      </w:pPr>
      <w:r w:rsidRPr="008255D3">
        <w:rPr>
          <w:rFonts w:hint="eastAsia"/>
        </w:rPr>
        <w:t>GB7251.1</w:t>
      </w:r>
      <w:r w:rsidR="00D076F9">
        <w:rPr>
          <w:rFonts w:hint="eastAsia"/>
        </w:rPr>
        <w:t xml:space="preserve"> </w:t>
      </w:r>
      <w:r w:rsidRPr="008255D3">
        <w:rPr>
          <w:rFonts w:hint="eastAsia"/>
        </w:rPr>
        <w:t xml:space="preserve"> </w:t>
      </w:r>
      <w:r w:rsidR="00C2590D" w:rsidRPr="008255D3">
        <w:rPr>
          <w:rFonts w:hint="eastAsia"/>
        </w:rPr>
        <w:t xml:space="preserve">《低压成套开关设备和控制设备 </w:t>
      </w:r>
      <w:r w:rsidRPr="008255D3">
        <w:rPr>
          <w:rFonts w:hint="eastAsia"/>
        </w:rPr>
        <w:t>第一部分：型式试验和部分型式试验成套设备》</w:t>
      </w:r>
    </w:p>
    <w:p w:rsidR="007039E9" w:rsidRPr="008255D3" w:rsidRDefault="005D4532" w:rsidP="00F5552B">
      <w:pPr>
        <w:pStyle w:val="affd"/>
        <w:spacing w:line="360" w:lineRule="auto"/>
      </w:pPr>
      <w:r w:rsidRPr="008255D3">
        <w:rPr>
          <w:rFonts w:hint="eastAsia"/>
        </w:rPr>
        <w:t xml:space="preserve">LS/T8004 </w:t>
      </w:r>
      <w:r w:rsidR="00D076F9">
        <w:rPr>
          <w:rFonts w:hint="eastAsia"/>
        </w:rPr>
        <w:t xml:space="preserve"> </w:t>
      </w:r>
      <w:r w:rsidR="007039E9" w:rsidRPr="008255D3">
        <w:rPr>
          <w:rFonts w:hint="eastAsia"/>
        </w:rPr>
        <w:t>《粮食仓房维修改造技术规程》</w:t>
      </w:r>
    </w:p>
    <w:p w:rsidR="00FB1FBB" w:rsidRPr="008255D3" w:rsidRDefault="005D4532" w:rsidP="00F5552B">
      <w:pPr>
        <w:pStyle w:val="affd"/>
        <w:spacing w:line="360" w:lineRule="auto"/>
      </w:pPr>
      <w:r w:rsidRPr="008255D3">
        <w:t>GB 12348</w:t>
      </w:r>
      <w:r w:rsidRPr="008255D3">
        <w:rPr>
          <w:rFonts w:hint="eastAsia"/>
        </w:rPr>
        <w:t xml:space="preserve"> </w:t>
      </w:r>
      <w:r w:rsidR="00D076F9">
        <w:rPr>
          <w:rFonts w:hint="eastAsia"/>
        </w:rPr>
        <w:t xml:space="preserve"> </w:t>
      </w:r>
      <w:r w:rsidR="00FB1FBB" w:rsidRPr="008255D3">
        <w:rPr>
          <w:rFonts w:hint="eastAsia"/>
        </w:rPr>
        <w:t>《工业噪声企业厂界环境噪声排放标准》</w:t>
      </w:r>
    </w:p>
    <w:p w:rsidR="001A12F0" w:rsidRPr="008255D3" w:rsidRDefault="001A12F0" w:rsidP="00F5552B">
      <w:pPr>
        <w:pStyle w:val="affd"/>
        <w:spacing w:line="360" w:lineRule="auto"/>
      </w:pPr>
      <w:r w:rsidRPr="008255D3">
        <w:t>《粮油储存安全责任暂行规定》</w:t>
      </w:r>
      <w:r w:rsidRPr="008255D3">
        <w:rPr>
          <w:rFonts w:hint="eastAsia"/>
        </w:rPr>
        <w:t>（</w:t>
      </w:r>
      <w:r w:rsidR="00744F14" w:rsidRPr="008255D3">
        <w:t>国粮储〔2016〕136号</w:t>
      </w:r>
      <w:r w:rsidRPr="008255D3">
        <w:rPr>
          <w:rFonts w:hint="eastAsia"/>
        </w:rPr>
        <w:t>）</w:t>
      </w:r>
    </w:p>
    <w:p w:rsidR="001A12F0" w:rsidRPr="008255D3" w:rsidRDefault="001A12F0" w:rsidP="00F5552B">
      <w:pPr>
        <w:pStyle w:val="affd"/>
        <w:spacing w:line="360" w:lineRule="auto"/>
      </w:pPr>
      <w:r w:rsidRPr="008255D3">
        <w:t>《粮油安全储存守则》</w:t>
      </w:r>
      <w:r w:rsidRPr="008255D3">
        <w:rPr>
          <w:rFonts w:hint="eastAsia"/>
        </w:rPr>
        <w:t>（国家粮食局，2016年10月）</w:t>
      </w:r>
    </w:p>
    <w:p w:rsidR="001A12F0" w:rsidRDefault="001A12F0" w:rsidP="00F5552B">
      <w:pPr>
        <w:pStyle w:val="affd"/>
        <w:spacing w:line="360" w:lineRule="auto"/>
      </w:pPr>
      <w:r w:rsidRPr="008255D3">
        <w:t>《粮库安全生产守则》</w:t>
      </w:r>
      <w:r w:rsidRPr="008255D3">
        <w:rPr>
          <w:rFonts w:hint="eastAsia"/>
        </w:rPr>
        <w:t>（国家粮食局，2016年10月）</w:t>
      </w:r>
    </w:p>
    <w:p w:rsidR="00D12171" w:rsidRPr="008255D3" w:rsidRDefault="00FA5A6C" w:rsidP="00F5552B">
      <w:pPr>
        <w:pStyle w:val="a4"/>
        <w:spacing w:before="312" w:after="312" w:line="360" w:lineRule="auto"/>
      </w:pPr>
      <w:r w:rsidRPr="008255D3">
        <w:rPr>
          <w:rFonts w:hint="eastAsia"/>
        </w:rPr>
        <w:lastRenderedPageBreak/>
        <w:t>建设原则和基本功能</w:t>
      </w:r>
    </w:p>
    <w:p w:rsidR="00D37DA9" w:rsidRPr="008255D3" w:rsidRDefault="00D37DA9" w:rsidP="00F5552B">
      <w:pPr>
        <w:pStyle w:val="a5"/>
        <w:spacing w:before="156" w:after="156" w:line="360" w:lineRule="auto"/>
      </w:pPr>
      <w:r w:rsidRPr="008255D3">
        <w:rPr>
          <w:rFonts w:hint="eastAsia"/>
        </w:rPr>
        <w:t>建设原则</w:t>
      </w:r>
    </w:p>
    <w:p w:rsidR="00E407DA" w:rsidRDefault="00E407DA" w:rsidP="001F108C">
      <w:pPr>
        <w:pStyle w:val="afffd"/>
        <w:spacing w:line="360" w:lineRule="auto"/>
        <w:ind w:left="0"/>
      </w:pPr>
      <w:r w:rsidRPr="005546AB">
        <w:rPr>
          <w:rFonts w:hint="eastAsia"/>
        </w:rPr>
        <w:t>各省、自治区及直辖市应统筹规划、合理布局。</w:t>
      </w:r>
    </w:p>
    <w:p w:rsidR="00D37DA9" w:rsidRPr="008255D3" w:rsidRDefault="00D37DA9" w:rsidP="001F108C">
      <w:pPr>
        <w:pStyle w:val="afffd"/>
        <w:spacing w:line="360" w:lineRule="auto"/>
        <w:ind w:left="0"/>
      </w:pPr>
      <w:r w:rsidRPr="008255D3">
        <w:rPr>
          <w:rFonts w:hint="eastAsia"/>
        </w:rPr>
        <w:t>应根据不同地区、不同品种</w:t>
      </w:r>
      <w:r w:rsidR="00904D8E">
        <w:rPr>
          <w:rFonts w:hint="eastAsia"/>
        </w:rPr>
        <w:t>、</w:t>
      </w:r>
      <w:r w:rsidR="00D45612">
        <w:rPr>
          <w:rFonts w:hint="eastAsia"/>
        </w:rPr>
        <w:t>不同品质、</w:t>
      </w:r>
      <w:r w:rsidR="00904D8E">
        <w:rPr>
          <w:rFonts w:hint="eastAsia"/>
        </w:rPr>
        <w:t>不同主体的实际情况，坚持需求导向、为农服务、面向基层</w:t>
      </w:r>
      <w:r w:rsidRPr="008255D3">
        <w:rPr>
          <w:rFonts w:hint="eastAsia"/>
        </w:rPr>
        <w:t>、整体规划、分步实施的原则，结合</w:t>
      </w:r>
      <w:r w:rsidR="00D45612">
        <w:rPr>
          <w:rFonts w:hint="eastAsia"/>
        </w:rPr>
        <w:t>发展要求</w:t>
      </w:r>
      <w:r w:rsidRPr="008255D3">
        <w:rPr>
          <w:rFonts w:hint="eastAsia"/>
        </w:rPr>
        <w:t>科学规划，合理确定粮食产后服务中心的设施设备功能和建设规模。</w:t>
      </w:r>
    </w:p>
    <w:p w:rsidR="00D37DA9" w:rsidRPr="008255D3" w:rsidRDefault="00D076F9" w:rsidP="001F108C">
      <w:pPr>
        <w:pStyle w:val="afffd"/>
        <w:spacing w:line="360" w:lineRule="auto"/>
        <w:ind w:left="0"/>
      </w:pPr>
      <w:r w:rsidRPr="00D076F9">
        <w:rPr>
          <w:rFonts w:hint="eastAsia"/>
        </w:rPr>
        <w:t>合理确定服务半径和辐射范围。原则上，东北地区每个粮食产后服务中心年服务能力</w:t>
      </w:r>
      <w:r w:rsidR="00D45612">
        <w:rPr>
          <w:rFonts w:hint="eastAsia"/>
        </w:rPr>
        <w:t>宜</w:t>
      </w:r>
      <w:r w:rsidRPr="00D076F9">
        <w:rPr>
          <w:rFonts w:hint="eastAsia"/>
        </w:rPr>
        <w:t>在5万吨以上，黄淮海、华北主产区</w:t>
      </w:r>
      <w:r w:rsidR="00D45612">
        <w:rPr>
          <w:rFonts w:hint="eastAsia"/>
        </w:rPr>
        <w:t>宜大于</w:t>
      </w:r>
      <w:r w:rsidRPr="00D076F9">
        <w:rPr>
          <w:rFonts w:hint="eastAsia"/>
        </w:rPr>
        <w:t>3万吨，南方稻谷主产区及其他地区</w:t>
      </w:r>
      <w:r w:rsidR="00D45612">
        <w:rPr>
          <w:rFonts w:hint="eastAsia"/>
        </w:rPr>
        <w:t>宜大于</w:t>
      </w:r>
      <w:r w:rsidRPr="00D076F9">
        <w:rPr>
          <w:rFonts w:hint="eastAsia"/>
        </w:rPr>
        <w:t>1</w:t>
      </w:r>
      <w:r w:rsidR="00D45612">
        <w:rPr>
          <w:rFonts w:hint="eastAsia"/>
        </w:rPr>
        <w:t>万吨，可视具体情况适当</w:t>
      </w:r>
      <w:r w:rsidRPr="00D076F9">
        <w:rPr>
          <w:rFonts w:hint="eastAsia"/>
        </w:rPr>
        <w:t>调整。</w:t>
      </w:r>
    </w:p>
    <w:p w:rsidR="00D37DA9" w:rsidRPr="008255D3" w:rsidRDefault="00D37DA9" w:rsidP="001F108C">
      <w:pPr>
        <w:pStyle w:val="afffd"/>
        <w:spacing w:line="360" w:lineRule="auto"/>
        <w:ind w:left="0"/>
      </w:pPr>
      <w:r w:rsidRPr="008255D3">
        <w:rPr>
          <w:rFonts w:hint="eastAsia"/>
        </w:rPr>
        <w:t>应</w:t>
      </w:r>
      <w:r w:rsidR="00C6283F">
        <w:rPr>
          <w:rFonts w:hint="eastAsia"/>
        </w:rPr>
        <w:t>在</w:t>
      </w:r>
      <w:r w:rsidR="00D45612">
        <w:rPr>
          <w:rFonts w:hint="eastAsia"/>
        </w:rPr>
        <w:t>充分平衡和利用好现有设施</w:t>
      </w:r>
      <w:r w:rsidR="00C6283F">
        <w:rPr>
          <w:rFonts w:hint="eastAsia"/>
        </w:rPr>
        <w:t>基础上</w:t>
      </w:r>
      <w:r w:rsidRPr="008255D3">
        <w:rPr>
          <w:rFonts w:hint="eastAsia"/>
        </w:rPr>
        <w:t>进行</w:t>
      </w:r>
      <w:r w:rsidR="00D45612">
        <w:rPr>
          <w:rFonts w:hint="eastAsia"/>
        </w:rPr>
        <w:t>建设和改造提升</w:t>
      </w:r>
      <w:r w:rsidR="00C6283F">
        <w:rPr>
          <w:rFonts w:hint="eastAsia"/>
        </w:rPr>
        <w:t>，兼顾远期发展</w:t>
      </w:r>
      <w:r w:rsidRPr="008255D3">
        <w:rPr>
          <w:rFonts w:hint="eastAsia"/>
        </w:rPr>
        <w:t>需求的预留，为延长服务产业链，向多功能拓展提供动态发展空间。</w:t>
      </w:r>
    </w:p>
    <w:p w:rsidR="00D37DA9" w:rsidRPr="008255D3" w:rsidRDefault="00C6283F" w:rsidP="001F108C">
      <w:pPr>
        <w:pStyle w:val="afffd"/>
        <w:spacing w:line="360" w:lineRule="auto"/>
        <w:ind w:left="0"/>
      </w:pPr>
      <w:r>
        <w:rPr>
          <w:rFonts w:hint="eastAsia"/>
        </w:rPr>
        <w:t>应通过合理设计及配置，确保清理、干燥系统等主要功能运行的经济性、可靠性、安全性，到达</w:t>
      </w:r>
      <w:r w:rsidR="00D37DA9" w:rsidRPr="008255D3">
        <w:rPr>
          <w:rFonts w:hint="eastAsia"/>
        </w:rPr>
        <w:t>节能环保要求。</w:t>
      </w:r>
    </w:p>
    <w:p w:rsidR="00D37DA9" w:rsidRPr="008255D3" w:rsidRDefault="00D37DA9" w:rsidP="001F108C">
      <w:pPr>
        <w:pStyle w:val="afffd"/>
        <w:spacing w:line="360" w:lineRule="auto"/>
        <w:ind w:left="0"/>
      </w:pPr>
      <w:r w:rsidRPr="008255D3">
        <w:rPr>
          <w:rFonts w:hint="eastAsia"/>
        </w:rPr>
        <w:t>应优先选用先进、高效、低耗、环保、经济、安全的设备。机械化设备及运输工具的配备应充分考虑实际以及业务发展需求，兼顾各自区域散粮运输工具及运输方式的特点。</w:t>
      </w:r>
    </w:p>
    <w:p w:rsidR="00D37DA9" w:rsidRPr="008255D3" w:rsidRDefault="00D37DA9" w:rsidP="001F108C">
      <w:pPr>
        <w:pStyle w:val="afffd"/>
        <w:spacing w:line="360" w:lineRule="auto"/>
        <w:ind w:left="0"/>
      </w:pPr>
      <w:r w:rsidRPr="008255D3">
        <w:rPr>
          <w:rFonts w:hint="eastAsia"/>
        </w:rPr>
        <w:t>应注重系统的完整性，做到设备配套（烘干、清理、色选、快检、输送、计量）、设施配套（配电、除尘、热源、必要的仓储）、道路配套等三个基础配套，同时应考虑各省产后服务中心的信息共享、互联互通。</w:t>
      </w:r>
    </w:p>
    <w:p w:rsidR="00D37DA9" w:rsidRDefault="00D37DA9" w:rsidP="001F108C">
      <w:pPr>
        <w:pStyle w:val="afffd"/>
        <w:spacing w:line="360" w:lineRule="auto"/>
        <w:ind w:left="0"/>
      </w:pPr>
      <w:r w:rsidRPr="008255D3">
        <w:rPr>
          <w:rFonts w:hint="eastAsia"/>
        </w:rPr>
        <w:t>鼓励采用经省级及以上粮食行政管理部门评审、认定、咨询论证和推广的实用、安全、可靠、经济、先进的粮食处理新技术、</w:t>
      </w:r>
      <w:r w:rsidR="00C6283F">
        <w:rPr>
          <w:rFonts w:hint="eastAsia"/>
        </w:rPr>
        <w:t>新设备。</w:t>
      </w:r>
    </w:p>
    <w:p w:rsidR="001F108C" w:rsidRPr="005546AB" w:rsidRDefault="001F108C" w:rsidP="001F108C">
      <w:pPr>
        <w:pStyle w:val="afffd"/>
        <w:spacing w:line="360" w:lineRule="auto"/>
        <w:ind w:left="0"/>
      </w:pPr>
      <w:r w:rsidRPr="005546AB">
        <w:rPr>
          <w:rFonts w:hint="eastAsia"/>
        </w:rPr>
        <w:t>有条件的服务中心宜建立业务管理信息系统、自动化作业系统、仓储视频监控系统、辅助信息系统和信息化基础设施，以实现与业务及管理单位的互联互通，逐步实现全程质量追溯。</w:t>
      </w:r>
    </w:p>
    <w:p w:rsidR="00D37DA9" w:rsidRPr="008255D3" w:rsidRDefault="00DD02E0" w:rsidP="00F5552B">
      <w:pPr>
        <w:pStyle w:val="a5"/>
        <w:spacing w:before="156" w:after="156" w:line="360" w:lineRule="auto"/>
      </w:pPr>
      <w:r w:rsidRPr="008255D3">
        <w:rPr>
          <w:rFonts w:hint="eastAsia"/>
        </w:rPr>
        <w:t>基本功能</w:t>
      </w:r>
      <w:r w:rsidR="00314E06" w:rsidRPr="008255D3">
        <w:rPr>
          <w:rFonts w:hint="eastAsia"/>
        </w:rPr>
        <w:t>要求</w:t>
      </w:r>
    </w:p>
    <w:p w:rsidR="00055AA2" w:rsidRPr="008255D3" w:rsidRDefault="00C6283F" w:rsidP="001F108C">
      <w:pPr>
        <w:pStyle w:val="afffd"/>
        <w:spacing w:line="360" w:lineRule="auto"/>
        <w:ind w:left="0"/>
      </w:pPr>
      <w:r>
        <w:rPr>
          <w:rFonts w:hint="eastAsia"/>
        </w:rPr>
        <w:t>应具备</w:t>
      </w:r>
      <w:r w:rsidR="000A1931" w:rsidRPr="008255D3">
        <w:rPr>
          <w:rFonts w:hint="eastAsia"/>
        </w:rPr>
        <w:t>开展代清理、代干燥、代储存的基本服务功能。有条件的，宜具备代加工、代销售等服务功能。</w:t>
      </w:r>
    </w:p>
    <w:p w:rsidR="000A1931" w:rsidRPr="008255D3" w:rsidRDefault="00C6283F" w:rsidP="001F108C">
      <w:pPr>
        <w:pStyle w:val="afffd"/>
        <w:spacing w:line="360" w:lineRule="auto"/>
        <w:ind w:left="0"/>
      </w:pPr>
      <w:r>
        <w:rPr>
          <w:rFonts w:hint="eastAsia"/>
        </w:rPr>
        <w:lastRenderedPageBreak/>
        <w:t>应</w:t>
      </w:r>
      <w:r w:rsidR="009273F8" w:rsidRPr="008255D3">
        <w:rPr>
          <w:rFonts w:hint="eastAsia"/>
        </w:rPr>
        <w:t>提供专业化</w:t>
      </w:r>
      <w:r w:rsidR="000A1931" w:rsidRPr="008255D3">
        <w:rPr>
          <w:rFonts w:hint="eastAsia"/>
        </w:rPr>
        <w:t>、安全可靠的粮食计量、快速检验、清理、干燥、分类储存保管等</w:t>
      </w:r>
      <w:r w:rsidR="009273F8" w:rsidRPr="008255D3">
        <w:rPr>
          <w:rFonts w:hint="eastAsia"/>
        </w:rPr>
        <w:t>基本</w:t>
      </w:r>
      <w:r w:rsidR="000A1931" w:rsidRPr="008255D3">
        <w:rPr>
          <w:rFonts w:hint="eastAsia"/>
        </w:rPr>
        <w:t>服务功能，提高粮食保质能力。</w:t>
      </w:r>
    </w:p>
    <w:p w:rsidR="000A1931" w:rsidRPr="008255D3" w:rsidRDefault="009273F8" w:rsidP="001F108C">
      <w:pPr>
        <w:pStyle w:val="afffd"/>
        <w:spacing w:line="360" w:lineRule="auto"/>
        <w:ind w:left="0"/>
      </w:pPr>
      <w:r w:rsidRPr="008255D3">
        <w:rPr>
          <w:rFonts w:hint="eastAsia"/>
        </w:rPr>
        <w:t>应具有改善粮食品质和</w:t>
      </w:r>
      <w:r w:rsidR="000A1931" w:rsidRPr="008255D3">
        <w:rPr>
          <w:rFonts w:hint="eastAsia"/>
        </w:rPr>
        <w:t>提高粮食质量标准</w:t>
      </w:r>
      <w:r w:rsidRPr="008255D3">
        <w:rPr>
          <w:rFonts w:hint="eastAsia"/>
        </w:rPr>
        <w:t>增值服务功能</w:t>
      </w:r>
      <w:r w:rsidR="00C6283F">
        <w:rPr>
          <w:rFonts w:hint="eastAsia"/>
        </w:rPr>
        <w:t>，有条件的宜</w:t>
      </w:r>
      <w:r w:rsidR="000A1931" w:rsidRPr="008255D3">
        <w:rPr>
          <w:rFonts w:hint="eastAsia"/>
        </w:rPr>
        <w:t>满足分等定级、分仓储存、分类加工的市场需求，为实现优质优价、增加绿色优质粮食产品供给、促进农民增收创造条件。</w:t>
      </w:r>
    </w:p>
    <w:p w:rsidR="000A1931" w:rsidRPr="008255D3" w:rsidRDefault="000A1931" w:rsidP="001F108C">
      <w:pPr>
        <w:pStyle w:val="afffd"/>
        <w:spacing w:line="360" w:lineRule="auto"/>
        <w:ind w:left="0"/>
      </w:pPr>
      <w:r w:rsidRPr="008255D3">
        <w:rPr>
          <w:rFonts w:hint="eastAsia"/>
        </w:rPr>
        <w:t>宜配备交易终端等设备，与</w:t>
      </w:r>
      <w:r w:rsidRPr="008255D3">
        <w:t>销售平台联网</w:t>
      </w:r>
      <w:r w:rsidRPr="008255D3">
        <w:rPr>
          <w:rFonts w:hint="eastAsia"/>
        </w:rPr>
        <w:t>，可通过国家粮食电子交易平台服务，为农户直接开展网络售粮</w:t>
      </w:r>
      <w:r w:rsidR="009273F8" w:rsidRPr="008255D3">
        <w:rPr>
          <w:rFonts w:hint="eastAsia"/>
        </w:rPr>
        <w:t>服务</w:t>
      </w:r>
      <w:r w:rsidRPr="008255D3">
        <w:rPr>
          <w:rFonts w:hint="eastAsia"/>
        </w:rPr>
        <w:t>。</w:t>
      </w:r>
    </w:p>
    <w:p w:rsidR="000A1931" w:rsidRPr="008255D3" w:rsidRDefault="00C6283F" w:rsidP="001F108C">
      <w:pPr>
        <w:pStyle w:val="afffd"/>
        <w:spacing w:line="360" w:lineRule="auto"/>
        <w:ind w:left="0"/>
      </w:pPr>
      <w:r>
        <w:rPr>
          <w:rFonts w:hint="eastAsia"/>
        </w:rPr>
        <w:t>宜具备代运输、代装卸功能，可根据实际需</w:t>
      </w:r>
      <w:r w:rsidR="000A1931" w:rsidRPr="008255D3">
        <w:rPr>
          <w:rFonts w:hint="eastAsia"/>
        </w:rPr>
        <w:t>开展上门收粮业务。</w:t>
      </w:r>
    </w:p>
    <w:p w:rsidR="000A1931" w:rsidRPr="008255D3" w:rsidRDefault="00C6283F" w:rsidP="001F108C">
      <w:pPr>
        <w:pStyle w:val="afffd"/>
        <w:spacing w:line="360" w:lineRule="auto"/>
        <w:ind w:left="0"/>
      </w:pPr>
      <w:r>
        <w:rPr>
          <w:rFonts w:hint="eastAsia"/>
        </w:rPr>
        <w:t>宜</w:t>
      </w:r>
      <w:r w:rsidR="000A1931" w:rsidRPr="008255D3">
        <w:rPr>
          <w:rFonts w:hint="eastAsia"/>
        </w:rPr>
        <w:t>与农户科学储粮新装具新粮仓应用结合和对接，并提供产后技术服务指导。</w:t>
      </w:r>
    </w:p>
    <w:p w:rsidR="00943D9C" w:rsidRDefault="00943D9C" w:rsidP="006052DB">
      <w:pPr>
        <w:pStyle w:val="a4"/>
        <w:spacing w:before="312" w:after="312" w:line="360" w:lineRule="auto"/>
      </w:pPr>
      <w:r w:rsidRPr="00943D9C">
        <w:rPr>
          <w:rFonts w:hint="eastAsia"/>
        </w:rPr>
        <w:t>服务流程</w:t>
      </w:r>
      <w:r w:rsidR="00FA5A6C">
        <w:rPr>
          <w:rFonts w:hint="eastAsia"/>
        </w:rPr>
        <w:t>和服务</w:t>
      </w:r>
      <w:r w:rsidR="006F58B7">
        <w:rPr>
          <w:rFonts w:hint="eastAsia"/>
        </w:rPr>
        <w:t>规范</w:t>
      </w:r>
    </w:p>
    <w:p w:rsidR="000A1931" w:rsidRPr="005546AB" w:rsidRDefault="00FA5A6C" w:rsidP="002D0F0E">
      <w:pPr>
        <w:pStyle w:val="afffd"/>
        <w:spacing w:line="360" w:lineRule="auto"/>
        <w:ind w:left="0"/>
      </w:pPr>
      <w:r w:rsidRPr="005546AB">
        <w:rPr>
          <w:rFonts w:hint="eastAsia"/>
        </w:rPr>
        <w:t>服务流程</w:t>
      </w:r>
    </w:p>
    <w:p w:rsidR="000E39A1" w:rsidRDefault="00FF6B8A" w:rsidP="00F5552B">
      <w:pPr>
        <w:pStyle w:val="afffd"/>
        <w:numPr>
          <w:ilvl w:val="0"/>
          <w:numId w:val="0"/>
        </w:numPr>
        <w:spacing w:line="360" w:lineRule="auto"/>
        <w:ind w:left="567"/>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4.95pt;height:169.4pt">
            <v:imagedata r:id="rId16" o:title="捕获"/>
          </v:shape>
        </w:pict>
      </w:r>
    </w:p>
    <w:p w:rsidR="00FA5A6C" w:rsidRPr="005546AB" w:rsidRDefault="00FA5A6C" w:rsidP="00FA5A6C">
      <w:pPr>
        <w:pStyle w:val="afffd"/>
        <w:numPr>
          <w:ilvl w:val="0"/>
          <w:numId w:val="0"/>
        </w:numPr>
        <w:spacing w:line="360" w:lineRule="auto"/>
        <w:ind w:left="567"/>
        <w:jc w:val="center"/>
        <w:rPr>
          <w:b/>
        </w:rPr>
      </w:pPr>
      <w:r w:rsidRPr="005546AB">
        <w:rPr>
          <w:rFonts w:hint="eastAsia"/>
          <w:b/>
        </w:rPr>
        <w:t>图</w:t>
      </w:r>
      <w:r w:rsidR="006052DB" w:rsidRPr="005546AB">
        <w:rPr>
          <w:rFonts w:hint="eastAsia"/>
          <w:b/>
        </w:rPr>
        <w:t>4.1</w:t>
      </w:r>
      <w:r w:rsidRPr="005546AB">
        <w:rPr>
          <w:rFonts w:hint="eastAsia"/>
          <w:b/>
        </w:rPr>
        <w:t>.1  粮食产后服务中心</w:t>
      </w:r>
      <w:r w:rsidR="00AC3218">
        <w:rPr>
          <w:rFonts w:hint="eastAsia"/>
          <w:b/>
        </w:rPr>
        <w:t>典型</w:t>
      </w:r>
      <w:r w:rsidRPr="005546AB">
        <w:rPr>
          <w:rFonts w:hint="eastAsia"/>
          <w:b/>
        </w:rPr>
        <w:t>服务流程图</w:t>
      </w:r>
    </w:p>
    <w:p w:rsidR="00FA5A6C" w:rsidRPr="005546AB" w:rsidRDefault="00AC3218" w:rsidP="002D0F0E">
      <w:pPr>
        <w:pStyle w:val="afffd"/>
        <w:spacing w:line="360" w:lineRule="auto"/>
        <w:ind w:left="0"/>
      </w:pPr>
      <w:r>
        <w:rPr>
          <w:rFonts w:hint="eastAsia"/>
        </w:rPr>
        <w:t>服务规范</w:t>
      </w:r>
    </w:p>
    <w:p w:rsidR="006052DB" w:rsidRPr="00565388" w:rsidRDefault="006052DB" w:rsidP="006052DB">
      <w:pPr>
        <w:pStyle w:val="a7"/>
        <w:spacing w:before="156" w:after="156" w:line="360" w:lineRule="auto"/>
        <w:rPr>
          <w:rFonts w:ascii="宋体" w:eastAsia="宋体" w:hAnsi="宋体"/>
        </w:rPr>
      </w:pPr>
      <w:r w:rsidRPr="00565388">
        <w:rPr>
          <w:rFonts w:ascii="宋体" w:eastAsia="宋体" w:hAnsi="宋体"/>
        </w:rPr>
        <w:t>计量服务</w:t>
      </w:r>
    </w:p>
    <w:p w:rsidR="006052DB" w:rsidRPr="005546AB" w:rsidRDefault="00D20C3E" w:rsidP="006052DB">
      <w:pPr>
        <w:pStyle w:val="affd"/>
        <w:spacing w:line="360" w:lineRule="auto"/>
      </w:pPr>
      <w:r w:rsidRPr="005546AB">
        <w:t>提供经计量部门认可的检斤服务，汽车衡、计量秤等计量设备应达到计量法规标准，并定期检定合格后明示设备检定合格证书。</w:t>
      </w:r>
    </w:p>
    <w:p w:rsidR="006052DB" w:rsidRPr="00565388" w:rsidRDefault="006052DB" w:rsidP="006052DB">
      <w:pPr>
        <w:pStyle w:val="a7"/>
        <w:spacing w:before="156" w:after="156" w:line="360" w:lineRule="auto"/>
        <w:rPr>
          <w:rFonts w:ascii="宋体" w:eastAsia="宋体" w:hAnsi="宋体"/>
        </w:rPr>
      </w:pPr>
      <w:r w:rsidRPr="00565388">
        <w:rPr>
          <w:rFonts w:ascii="宋体" w:eastAsia="宋体" w:hAnsi="宋体"/>
        </w:rPr>
        <w:t>快检服务</w:t>
      </w:r>
    </w:p>
    <w:p w:rsidR="00D20C3E" w:rsidRPr="005546AB" w:rsidRDefault="00D20C3E" w:rsidP="006052DB">
      <w:pPr>
        <w:pStyle w:val="affd"/>
        <w:spacing w:line="360" w:lineRule="auto"/>
      </w:pPr>
      <w:r w:rsidRPr="005546AB">
        <w:t>按照标准要求进行取制样，具备单独的检化验室，提供满足标准要求的或经质检部门认可的粮食快速质量检测服务，</w:t>
      </w:r>
      <w:r w:rsidR="00AC3218">
        <w:rPr>
          <w:rFonts w:hint="eastAsia"/>
        </w:rPr>
        <w:t>鼓励</w:t>
      </w:r>
      <w:r w:rsidRPr="005546AB">
        <w:t>开展粮食质量安全指标的相关检测业务。</w:t>
      </w:r>
      <w:r w:rsidR="00AC3218">
        <w:rPr>
          <w:rFonts w:hint="eastAsia"/>
        </w:rPr>
        <w:t xml:space="preserve"> </w:t>
      </w:r>
    </w:p>
    <w:p w:rsidR="00D20C3E" w:rsidRPr="005546AB" w:rsidRDefault="00D20C3E" w:rsidP="006052DB">
      <w:pPr>
        <w:pStyle w:val="a7"/>
        <w:spacing w:before="156" w:after="156" w:line="360" w:lineRule="auto"/>
        <w:rPr>
          <w:rFonts w:ascii="宋体" w:eastAsia="宋体" w:hAnsi="宋体"/>
        </w:rPr>
      </w:pPr>
      <w:r w:rsidRPr="005546AB">
        <w:rPr>
          <w:rFonts w:ascii="宋体" w:eastAsia="宋体" w:hAnsi="宋体"/>
        </w:rPr>
        <w:lastRenderedPageBreak/>
        <w:t>清理整理服务</w:t>
      </w:r>
    </w:p>
    <w:p w:rsidR="00D20C3E" w:rsidRPr="005546AB" w:rsidRDefault="006052DB" w:rsidP="006052DB">
      <w:pPr>
        <w:pStyle w:val="affd"/>
        <w:spacing w:line="360" w:lineRule="auto"/>
        <w:ind w:firstLine="422"/>
      </w:pPr>
      <w:r w:rsidRPr="005546AB">
        <w:rPr>
          <w:b/>
        </w:rPr>
        <w:t>1</w:t>
      </w:r>
      <w:r w:rsidRPr="005546AB">
        <w:rPr>
          <w:rFonts w:hint="eastAsia"/>
        </w:rPr>
        <w:t xml:space="preserve"> </w:t>
      </w:r>
      <w:r w:rsidR="00D20C3E" w:rsidRPr="005546AB">
        <w:t>根据粮食品种调整筛网配备，确保产量和初清效果，满足后续烘干作业的含杂要求。</w:t>
      </w:r>
    </w:p>
    <w:p w:rsidR="00D20C3E" w:rsidRPr="005546AB" w:rsidRDefault="006052DB" w:rsidP="006052DB">
      <w:pPr>
        <w:pStyle w:val="affd"/>
        <w:spacing w:line="360" w:lineRule="auto"/>
        <w:ind w:firstLine="422"/>
      </w:pPr>
      <w:r w:rsidRPr="005546AB">
        <w:rPr>
          <w:b/>
        </w:rPr>
        <w:t>2</w:t>
      </w:r>
      <w:r w:rsidRPr="005546AB">
        <w:rPr>
          <w:rFonts w:hint="eastAsia"/>
        </w:rPr>
        <w:t xml:space="preserve"> </w:t>
      </w:r>
      <w:r w:rsidR="00D20C3E" w:rsidRPr="005546AB">
        <w:t>对大小杂、轻杂的清理要满足净粮储存要求，保证入仓粮食含杂</w:t>
      </w:r>
      <w:r w:rsidR="00D20C3E" w:rsidRPr="005546AB">
        <w:t>≤</w:t>
      </w:r>
      <w:r w:rsidR="00D20C3E" w:rsidRPr="005546AB">
        <w:t>1%。</w:t>
      </w:r>
    </w:p>
    <w:p w:rsidR="00D20C3E" w:rsidRPr="005546AB" w:rsidRDefault="00D20C3E" w:rsidP="006052DB">
      <w:pPr>
        <w:pStyle w:val="affd"/>
        <w:spacing w:line="360" w:lineRule="auto"/>
        <w:ind w:firstLine="422"/>
      </w:pPr>
      <w:r w:rsidRPr="005546AB">
        <w:rPr>
          <w:b/>
        </w:rPr>
        <w:t>3</w:t>
      </w:r>
      <w:r w:rsidR="006052DB" w:rsidRPr="005546AB">
        <w:rPr>
          <w:rFonts w:hint="eastAsia"/>
        </w:rPr>
        <w:t xml:space="preserve"> </w:t>
      </w:r>
      <w:r w:rsidRPr="005546AB">
        <w:t>通过色选机对粮食进行色选分级、提高粮食品质。</w:t>
      </w:r>
    </w:p>
    <w:p w:rsidR="00D20C3E" w:rsidRPr="005546AB" w:rsidRDefault="00D20C3E" w:rsidP="006052DB">
      <w:pPr>
        <w:pStyle w:val="affd"/>
        <w:spacing w:line="360" w:lineRule="auto"/>
        <w:ind w:firstLine="422"/>
      </w:pPr>
      <w:r w:rsidRPr="005546AB">
        <w:rPr>
          <w:b/>
        </w:rPr>
        <w:t>4</w:t>
      </w:r>
      <w:r w:rsidR="006052DB" w:rsidRPr="005546AB">
        <w:rPr>
          <w:rFonts w:hint="eastAsia"/>
        </w:rPr>
        <w:t xml:space="preserve"> </w:t>
      </w:r>
      <w:r w:rsidRPr="005546AB">
        <w:t>根据需要，配置脱粒机进行上门或现场玉米脱粒服务。</w:t>
      </w:r>
    </w:p>
    <w:p w:rsidR="00D20C3E" w:rsidRPr="005546AB" w:rsidRDefault="00D20C3E" w:rsidP="006052DB">
      <w:pPr>
        <w:pStyle w:val="a7"/>
        <w:spacing w:before="156" w:after="156" w:line="360" w:lineRule="auto"/>
        <w:rPr>
          <w:rFonts w:ascii="宋体" w:eastAsia="宋体" w:hAnsi="宋体"/>
        </w:rPr>
      </w:pPr>
      <w:r w:rsidRPr="005546AB">
        <w:rPr>
          <w:rFonts w:ascii="宋体" w:eastAsia="宋体" w:hAnsi="宋体" w:hint="eastAsia"/>
        </w:rPr>
        <w:t>干燥</w:t>
      </w:r>
      <w:r w:rsidRPr="005546AB">
        <w:rPr>
          <w:rFonts w:ascii="宋体" w:eastAsia="宋体" w:hAnsi="宋体"/>
        </w:rPr>
        <w:t>服务</w:t>
      </w:r>
    </w:p>
    <w:p w:rsidR="00D20C3E" w:rsidRPr="005546AB" w:rsidRDefault="006052DB" w:rsidP="00D20C3E">
      <w:pPr>
        <w:pStyle w:val="affd"/>
        <w:spacing w:line="360" w:lineRule="auto"/>
      </w:pPr>
      <w:r w:rsidRPr="005546AB">
        <w:t>1</w:t>
      </w:r>
      <w:r w:rsidRPr="005546AB">
        <w:rPr>
          <w:rFonts w:hint="eastAsia"/>
        </w:rPr>
        <w:t xml:space="preserve"> </w:t>
      </w:r>
      <w:r w:rsidR="00D20C3E" w:rsidRPr="005546AB">
        <w:t>操作及管理人员应通过专业培训，熟练掌握稻谷、小麦、玉米的干燥技术规范及操作规程。</w:t>
      </w:r>
    </w:p>
    <w:p w:rsidR="00D20C3E" w:rsidRPr="005546AB" w:rsidRDefault="006052DB" w:rsidP="00D20C3E">
      <w:pPr>
        <w:pStyle w:val="affd"/>
        <w:spacing w:line="360" w:lineRule="auto"/>
      </w:pPr>
      <w:r w:rsidRPr="005546AB">
        <w:t>2</w:t>
      </w:r>
      <w:r w:rsidRPr="005546AB">
        <w:rPr>
          <w:rFonts w:hint="eastAsia"/>
        </w:rPr>
        <w:t xml:space="preserve"> </w:t>
      </w:r>
      <w:r w:rsidR="00D076F9" w:rsidRPr="005546AB">
        <w:t>根据《粮食烘干机操作规程》LS/T1205</w:t>
      </w:r>
      <w:r w:rsidR="00D20C3E" w:rsidRPr="005546AB">
        <w:t>要求，制定《粮食烘干业务操作规程》和《粮食烘干业务管理规范》，明确责任人、工作内容和标准，制定烘干作业记录制度、潮粮管理制度、机械安全管理制度、交接班制度和外包工安全管理制度等。</w:t>
      </w:r>
    </w:p>
    <w:p w:rsidR="00AC3218" w:rsidRPr="005546AB" w:rsidRDefault="00AC3218" w:rsidP="00AC3218">
      <w:pPr>
        <w:pStyle w:val="affd"/>
        <w:spacing w:line="360" w:lineRule="auto"/>
      </w:pPr>
      <w:r>
        <w:rPr>
          <w:rFonts w:hint="eastAsia"/>
        </w:rPr>
        <w:t>3</w:t>
      </w:r>
      <w:r w:rsidRPr="005546AB">
        <w:rPr>
          <w:rFonts w:hint="eastAsia"/>
        </w:rPr>
        <w:t xml:space="preserve"> </w:t>
      </w:r>
      <w:r w:rsidRPr="005546AB">
        <w:t>根据烘前粮食品质，烘干设施性能，与客户签订烘干作业协议书，承诺烘后质量水平。</w:t>
      </w:r>
    </w:p>
    <w:p w:rsidR="00D20C3E" w:rsidRPr="005546AB" w:rsidRDefault="00AC3218" w:rsidP="00D20C3E">
      <w:pPr>
        <w:pStyle w:val="affd"/>
        <w:spacing w:line="360" w:lineRule="auto"/>
      </w:pPr>
      <w:r>
        <w:rPr>
          <w:rFonts w:hint="eastAsia"/>
        </w:rPr>
        <w:t>4</w:t>
      </w:r>
      <w:r w:rsidR="006052DB" w:rsidRPr="005546AB">
        <w:rPr>
          <w:rFonts w:hint="eastAsia"/>
        </w:rPr>
        <w:t xml:space="preserve"> </w:t>
      </w:r>
      <w:r w:rsidR="00D20C3E" w:rsidRPr="005546AB">
        <w:t>严格执行技术规范</w:t>
      </w:r>
      <w:r w:rsidR="00D20C3E" w:rsidRPr="005546AB">
        <w:rPr>
          <w:rFonts w:hint="eastAsia"/>
        </w:rPr>
        <w:t>，</w:t>
      </w:r>
      <w:r w:rsidR="00D076F9" w:rsidRPr="005546AB">
        <w:t>按照《稻谷干燥技术规范》GB/T21015、《小麦干燥技术规范》GB/T21016、《玉米干燥技术规范》GB/T21017</w:t>
      </w:r>
      <w:r w:rsidR="00D20C3E" w:rsidRPr="005546AB">
        <w:t>等开展烘干作业。</w:t>
      </w:r>
    </w:p>
    <w:p w:rsidR="00D20C3E" w:rsidRPr="005546AB" w:rsidRDefault="00AC3218" w:rsidP="00D20C3E">
      <w:pPr>
        <w:pStyle w:val="affd"/>
        <w:spacing w:line="360" w:lineRule="auto"/>
      </w:pPr>
      <w:r>
        <w:rPr>
          <w:rFonts w:hint="eastAsia"/>
        </w:rPr>
        <w:t>5</w:t>
      </w:r>
      <w:r w:rsidR="006052DB" w:rsidRPr="005546AB">
        <w:rPr>
          <w:rFonts w:hint="eastAsia"/>
        </w:rPr>
        <w:t xml:space="preserve"> </w:t>
      </w:r>
      <w:r w:rsidR="00D20C3E" w:rsidRPr="005546AB">
        <w:t>根据烘干粮食品种、烘前水分、降水幅度、烘后粮食用途</w:t>
      </w:r>
      <w:r w:rsidR="00D20C3E" w:rsidRPr="005546AB">
        <w:rPr>
          <w:rFonts w:hint="eastAsia"/>
        </w:rPr>
        <w:t>，</w:t>
      </w:r>
      <w:r w:rsidR="00D20C3E" w:rsidRPr="005546AB">
        <w:t>制定合理的</w:t>
      </w:r>
      <w:r w:rsidR="00D20C3E" w:rsidRPr="005546AB">
        <w:rPr>
          <w:rFonts w:hint="eastAsia"/>
        </w:rPr>
        <w:t>保质</w:t>
      </w:r>
      <w:r w:rsidR="00D20C3E" w:rsidRPr="005546AB">
        <w:t>烘干方案，合理科学控制一次降水幅度</w:t>
      </w:r>
      <w:r w:rsidR="00D20C3E" w:rsidRPr="005546AB">
        <w:rPr>
          <w:rFonts w:hint="eastAsia"/>
        </w:rPr>
        <w:t>，确保粮食烘后品质</w:t>
      </w:r>
      <w:r w:rsidR="00D20C3E" w:rsidRPr="005546AB">
        <w:t>。同一批烘干潮粮水分梯度不得超过3%，每批次烘后粮水分差不高于1</w:t>
      </w:r>
      <w:r w:rsidR="00C80DE2">
        <w:rPr>
          <w:rFonts w:hint="eastAsia"/>
        </w:rPr>
        <w:t>.0</w:t>
      </w:r>
      <w:r w:rsidR="00D20C3E" w:rsidRPr="005546AB">
        <w:t>%。粮食水分超过安全水分5%以内采用一次烘干，水分超过安全水分5</w:t>
      </w:r>
      <w:r w:rsidR="00C80DE2">
        <w:rPr>
          <w:rFonts w:hint="eastAsia"/>
        </w:rPr>
        <w:t>%～</w:t>
      </w:r>
      <w:r w:rsidR="00D20C3E" w:rsidRPr="005546AB">
        <w:t>10%采用批循环或两次烘干，降水速率小于</w:t>
      </w:r>
      <w:r w:rsidR="00C80DE2">
        <w:t>1</w:t>
      </w:r>
      <w:r w:rsidR="00C80DE2">
        <w:rPr>
          <w:rFonts w:hint="eastAsia"/>
        </w:rPr>
        <w:t>.0%</w:t>
      </w:r>
      <w:r w:rsidR="00D20C3E" w:rsidRPr="005546AB">
        <w:t>/</w:t>
      </w:r>
      <w:r w:rsidR="00C80DE2">
        <w:rPr>
          <w:rFonts w:hint="eastAsia"/>
        </w:rPr>
        <w:t>h</w:t>
      </w:r>
      <w:r w:rsidR="00D20C3E" w:rsidRPr="005546AB">
        <w:t>。烘干机设缓苏段，降低籽粒内部的水分梯度，保持粮食品质。烘后粮水分应在安全水分内。其中稻谷的烘后水分不宜低于安全水分的5%。</w:t>
      </w:r>
    </w:p>
    <w:p w:rsidR="00D20C3E" w:rsidRPr="005546AB" w:rsidRDefault="00D20C3E" w:rsidP="006052DB">
      <w:pPr>
        <w:pStyle w:val="a7"/>
        <w:spacing w:before="156" w:after="156" w:line="360" w:lineRule="auto"/>
        <w:rPr>
          <w:rFonts w:ascii="宋体" w:eastAsia="宋体" w:hAnsi="宋体"/>
        </w:rPr>
      </w:pPr>
      <w:r w:rsidRPr="005546AB">
        <w:rPr>
          <w:rFonts w:ascii="宋体" w:eastAsia="宋体" w:hAnsi="宋体"/>
        </w:rPr>
        <w:t>储存服务</w:t>
      </w:r>
    </w:p>
    <w:p w:rsidR="00D20C3E" w:rsidRPr="005546AB" w:rsidRDefault="006052DB" w:rsidP="00D20C3E">
      <w:pPr>
        <w:pStyle w:val="affd"/>
        <w:spacing w:line="360" w:lineRule="auto"/>
      </w:pPr>
      <w:r w:rsidRPr="005546AB">
        <w:t>1</w:t>
      </w:r>
      <w:r w:rsidRPr="005546AB">
        <w:rPr>
          <w:rFonts w:hint="eastAsia"/>
        </w:rPr>
        <w:t xml:space="preserve"> </w:t>
      </w:r>
      <w:r w:rsidR="00AC3218">
        <w:t>粮食储存保管应参照《粮油仓储管理办法》的有关规定执行</w:t>
      </w:r>
      <w:r w:rsidR="00AC3218">
        <w:rPr>
          <w:rFonts w:hint="eastAsia"/>
        </w:rPr>
        <w:t>；宜</w:t>
      </w:r>
      <w:r w:rsidR="00AC3218">
        <w:t>满足不同品种、不同品质粮食的分仓、分类储存要求</w:t>
      </w:r>
      <w:r w:rsidR="00AC3218">
        <w:rPr>
          <w:rFonts w:hint="eastAsia"/>
        </w:rPr>
        <w:t>；粮食</w:t>
      </w:r>
      <w:r w:rsidR="00AC3218" w:rsidRPr="005546AB">
        <w:t>进出仓作业及仓储保管作业严格按照</w:t>
      </w:r>
      <w:r w:rsidR="00AC3218" w:rsidRPr="005546AB">
        <w:rPr>
          <w:rFonts w:hAnsi="宋体"/>
        </w:rPr>
        <w:t>“</w:t>
      </w:r>
      <w:r w:rsidR="00AC3218" w:rsidRPr="005546AB">
        <w:t>一规定两守则</w:t>
      </w:r>
      <w:r w:rsidR="00AC3218" w:rsidRPr="005546AB">
        <w:rPr>
          <w:rFonts w:hAnsi="宋体"/>
        </w:rPr>
        <w:t>”</w:t>
      </w:r>
      <w:r w:rsidR="00AC3218" w:rsidRPr="005546AB">
        <w:t>的相关要求执行。</w:t>
      </w:r>
    </w:p>
    <w:p w:rsidR="00D20C3E" w:rsidRPr="005546AB" w:rsidRDefault="006052DB" w:rsidP="00D20C3E">
      <w:pPr>
        <w:pStyle w:val="affd"/>
        <w:spacing w:line="360" w:lineRule="auto"/>
      </w:pPr>
      <w:r w:rsidRPr="005546AB">
        <w:t>2</w:t>
      </w:r>
      <w:r w:rsidRPr="005546AB">
        <w:rPr>
          <w:rFonts w:hint="eastAsia"/>
        </w:rPr>
        <w:t xml:space="preserve"> </w:t>
      </w:r>
      <w:r w:rsidR="00D076F9" w:rsidRPr="005546AB">
        <w:t>储存粮食的仓房应满足现行《粮油储藏技术规范》GB/T29890</w:t>
      </w:r>
      <w:r w:rsidR="00D20C3E" w:rsidRPr="005546AB">
        <w:t>的相关要求，并根据所处的生态区域的气候条件提供安全储粮必要的测温、通风、熏蒸、气调、谷冷等设施，鼓励采用低温准低温储粮技术。</w:t>
      </w:r>
    </w:p>
    <w:p w:rsidR="00D20C3E" w:rsidRPr="005546AB" w:rsidRDefault="006052DB" w:rsidP="00D20C3E">
      <w:pPr>
        <w:pStyle w:val="affd"/>
        <w:spacing w:line="360" w:lineRule="auto"/>
      </w:pPr>
      <w:r w:rsidRPr="005546AB">
        <w:t>3</w:t>
      </w:r>
      <w:r w:rsidRPr="005546AB">
        <w:rPr>
          <w:rFonts w:hint="eastAsia"/>
        </w:rPr>
        <w:t xml:space="preserve"> </w:t>
      </w:r>
      <w:r w:rsidR="00D20C3E" w:rsidRPr="005546AB">
        <w:t>应保证存储期内粮食的品质达到合理水平和损耗率。半年以内的自然损耗储存率不超过0.1%；半年至一年以内不超过0.15%；储存一年以上的，不超过0.2%。</w:t>
      </w:r>
    </w:p>
    <w:p w:rsidR="00D20C3E" w:rsidRPr="005546AB" w:rsidRDefault="00AC3218" w:rsidP="00D20C3E">
      <w:pPr>
        <w:pStyle w:val="affd"/>
        <w:spacing w:line="360" w:lineRule="auto"/>
      </w:pPr>
      <w:r>
        <w:rPr>
          <w:rFonts w:hint="eastAsia"/>
        </w:rPr>
        <w:lastRenderedPageBreak/>
        <w:t>4</w:t>
      </w:r>
      <w:r w:rsidR="006052DB" w:rsidRPr="005546AB">
        <w:rPr>
          <w:rFonts w:hint="eastAsia"/>
        </w:rPr>
        <w:t xml:space="preserve"> </w:t>
      </w:r>
      <w:r>
        <w:t>应</w:t>
      </w:r>
      <w:r w:rsidR="00D20C3E" w:rsidRPr="005546AB">
        <w:t>根据</w:t>
      </w:r>
      <w:r>
        <w:t>粮权所有人的需要及约定的周期及时提供储存粮食品质情况报告。</w:t>
      </w:r>
      <w:r w:rsidR="00D20C3E" w:rsidRPr="005546AB">
        <w:t>未经粮权所有人的正式委托，不</w:t>
      </w:r>
      <w:r w:rsidR="00D20C3E" w:rsidRPr="005546AB">
        <w:rPr>
          <w:rFonts w:hint="eastAsia"/>
        </w:rPr>
        <w:t>得</w:t>
      </w:r>
      <w:r w:rsidR="00D20C3E" w:rsidRPr="005546AB">
        <w:t>擅自移仓。</w:t>
      </w:r>
    </w:p>
    <w:p w:rsidR="00D20C3E" w:rsidRPr="005546AB" w:rsidRDefault="00AC3218" w:rsidP="00D20C3E">
      <w:pPr>
        <w:pStyle w:val="affd"/>
        <w:spacing w:line="360" w:lineRule="auto"/>
      </w:pPr>
      <w:r>
        <w:rPr>
          <w:rFonts w:hint="eastAsia"/>
        </w:rPr>
        <w:t>5</w:t>
      </w:r>
      <w:r w:rsidR="006052DB" w:rsidRPr="005546AB">
        <w:rPr>
          <w:rFonts w:hint="eastAsia"/>
        </w:rPr>
        <w:t xml:space="preserve"> </w:t>
      </w:r>
      <w:r>
        <w:t>宜根据客户需求</w:t>
      </w:r>
      <w:r w:rsidR="00D20C3E" w:rsidRPr="005546AB">
        <w:t>提供第三方保险服务。</w:t>
      </w:r>
    </w:p>
    <w:p w:rsidR="00D20C3E" w:rsidRPr="005546AB" w:rsidRDefault="00D20C3E" w:rsidP="006052DB">
      <w:pPr>
        <w:pStyle w:val="a7"/>
        <w:spacing w:before="156" w:after="156" w:line="360" w:lineRule="auto"/>
        <w:rPr>
          <w:rFonts w:ascii="宋体" w:eastAsia="宋体" w:hAnsi="宋体"/>
        </w:rPr>
      </w:pPr>
      <w:r w:rsidRPr="005546AB">
        <w:rPr>
          <w:rFonts w:ascii="宋体" w:eastAsia="宋体" w:hAnsi="宋体" w:hint="eastAsia"/>
        </w:rPr>
        <w:t>销售及信息服务</w:t>
      </w:r>
    </w:p>
    <w:p w:rsidR="00D20C3E" w:rsidRPr="005546AB" w:rsidRDefault="006052DB" w:rsidP="00D20C3E">
      <w:pPr>
        <w:pStyle w:val="affd"/>
        <w:spacing w:line="360" w:lineRule="auto"/>
      </w:pPr>
      <w:r w:rsidRPr="005546AB">
        <w:t>1</w:t>
      </w:r>
      <w:r w:rsidRPr="005546AB">
        <w:rPr>
          <w:rFonts w:hint="eastAsia"/>
        </w:rPr>
        <w:t xml:space="preserve"> </w:t>
      </w:r>
      <w:r w:rsidR="00AC3218">
        <w:rPr>
          <w:rFonts w:hint="eastAsia"/>
        </w:rPr>
        <w:t>宜</w:t>
      </w:r>
      <w:r w:rsidR="00D20C3E" w:rsidRPr="005546AB">
        <w:t>配置农户储粮专家系统等硬件，为农户提供储粮技术服务。</w:t>
      </w:r>
    </w:p>
    <w:p w:rsidR="00D20C3E" w:rsidRPr="005546AB" w:rsidRDefault="006052DB" w:rsidP="00D20C3E">
      <w:pPr>
        <w:pStyle w:val="affd"/>
        <w:spacing w:line="360" w:lineRule="auto"/>
      </w:pPr>
      <w:r w:rsidRPr="005546AB">
        <w:t>2</w:t>
      </w:r>
      <w:r w:rsidRPr="005546AB">
        <w:rPr>
          <w:rFonts w:hint="eastAsia"/>
        </w:rPr>
        <w:t xml:space="preserve"> </w:t>
      </w:r>
      <w:r w:rsidR="00AC3218">
        <w:rPr>
          <w:rFonts w:hint="eastAsia"/>
        </w:rPr>
        <w:t>宜</w:t>
      </w:r>
      <w:r w:rsidR="00D20C3E" w:rsidRPr="005546AB">
        <w:t>建立交易网络终端，提供网上售粮服务。</w:t>
      </w:r>
      <w:r w:rsidR="00AC3218">
        <w:rPr>
          <w:rFonts w:hint="eastAsia"/>
        </w:rPr>
        <w:t>可</w:t>
      </w:r>
      <w:r w:rsidR="00AC3218" w:rsidRPr="005546AB">
        <w:t>组织和提供挂单、摘单交易服务。</w:t>
      </w:r>
    </w:p>
    <w:p w:rsidR="00D20C3E" w:rsidRPr="005546AB" w:rsidRDefault="006052DB" w:rsidP="00D20C3E">
      <w:pPr>
        <w:pStyle w:val="affd"/>
        <w:spacing w:line="360" w:lineRule="auto"/>
      </w:pPr>
      <w:r w:rsidRPr="005546AB">
        <w:t>3</w:t>
      </w:r>
      <w:r w:rsidRPr="005546AB">
        <w:rPr>
          <w:rFonts w:hint="eastAsia"/>
        </w:rPr>
        <w:t xml:space="preserve"> </w:t>
      </w:r>
      <w:r w:rsidR="00AC3218">
        <w:rPr>
          <w:rFonts w:hint="eastAsia"/>
        </w:rPr>
        <w:t>宜</w:t>
      </w:r>
      <w:r w:rsidR="00D20C3E" w:rsidRPr="005546AB">
        <w:t>提供国家粮食生产、收购政策，定期向农户发布粮油质量信息，市场粮油价格信息。</w:t>
      </w:r>
    </w:p>
    <w:p w:rsidR="00D20C3E" w:rsidRPr="005546AB" w:rsidRDefault="006052DB" w:rsidP="00AC3218">
      <w:pPr>
        <w:pStyle w:val="affd"/>
        <w:spacing w:line="360" w:lineRule="auto"/>
      </w:pPr>
      <w:r w:rsidRPr="005546AB">
        <w:t>4</w:t>
      </w:r>
      <w:r w:rsidRPr="005546AB">
        <w:rPr>
          <w:rFonts w:hint="eastAsia"/>
        </w:rPr>
        <w:t xml:space="preserve"> </w:t>
      </w:r>
      <w:r w:rsidR="00D20C3E" w:rsidRPr="005546AB">
        <w:t>及时反馈市场需求，指导生产与市场需求对接。</w:t>
      </w:r>
      <w:r w:rsidRPr="005546AB">
        <w:rPr>
          <w:rFonts w:hint="eastAsia"/>
        </w:rPr>
        <w:t xml:space="preserve"> </w:t>
      </w:r>
      <w:r w:rsidR="00D20C3E" w:rsidRPr="005546AB">
        <w:t>注重品牌建设和宣传，鼓励加入区域品牌联盟。</w:t>
      </w:r>
    </w:p>
    <w:p w:rsidR="00D20C3E" w:rsidRPr="005546AB" w:rsidRDefault="00D20C3E" w:rsidP="006052DB">
      <w:pPr>
        <w:pStyle w:val="a7"/>
        <w:spacing w:before="156" w:after="156" w:line="360" w:lineRule="auto"/>
        <w:rPr>
          <w:rFonts w:ascii="宋体" w:eastAsia="宋体" w:hAnsi="宋体"/>
        </w:rPr>
      </w:pPr>
      <w:r w:rsidRPr="005546AB">
        <w:rPr>
          <w:rFonts w:ascii="宋体" w:eastAsia="宋体" w:hAnsi="宋体" w:hint="eastAsia"/>
        </w:rPr>
        <w:t>收获及运输服务</w:t>
      </w:r>
    </w:p>
    <w:p w:rsidR="00D20C3E" w:rsidRPr="005546AB" w:rsidRDefault="00571345" w:rsidP="00D20C3E">
      <w:pPr>
        <w:pStyle w:val="affd"/>
        <w:spacing w:line="360" w:lineRule="auto"/>
      </w:pPr>
      <w:r>
        <w:rPr>
          <w:rFonts w:hint="eastAsia"/>
        </w:rPr>
        <w:t>按照协商自愿的原则，</w:t>
      </w:r>
      <w:r w:rsidR="00D20C3E" w:rsidRPr="005546AB">
        <w:rPr>
          <w:rFonts w:hint="eastAsia"/>
        </w:rPr>
        <w:t>开展代收获、代运输等服务。</w:t>
      </w:r>
    </w:p>
    <w:p w:rsidR="000A1931" w:rsidRDefault="003B6507" w:rsidP="00F5552B">
      <w:pPr>
        <w:pStyle w:val="a4"/>
        <w:spacing w:before="312" w:after="312" w:line="360" w:lineRule="auto"/>
      </w:pPr>
      <w:r w:rsidRPr="003B6507">
        <w:rPr>
          <w:rFonts w:hint="eastAsia"/>
        </w:rPr>
        <w:t>主要建设内容选择范围</w:t>
      </w:r>
    </w:p>
    <w:p w:rsidR="003B6507" w:rsidRPr="003B6507" w:rsidRDefault="003B6507" w:rsidP="00F5552B">
      <w:pPr>
        <w:pStyle w:val="a5"/>
        <w:spacing w:before="156" w:after="156" w:line="360" w:lineRule="auto"/>
      </w:pPr>
      <w:r>
        <w:rPr>
          <w:rFonts w:hint="eastAsia"/>
        </w:rPr>
        <w:t>建设内容基本要求</w:t>
      </w:r>
    </w:p>
    <w:p w:rsidR="003B6507" w:rsidRPr="005546AB" w:rsidRDefault="003B6507" w:rsidP="002D0F0E">
      <w:pPr>
        <w:pStyle w:val="afffd"/>
        <w:spacing w:line="360" w:lineRule="auto"/>
        <w:ind w:left="0"/>
      </w:pPr>
      <w:r w:rsidRPr="005546AB">
        <w:rPr>
          <w:rFonts w:hint="eastAsia"/>
        </w:rPr>
        <w:t>粮食（湿粮</w:t>
      </w:r>
      <w:r w:rsidR="00571345">
        <w:rPr>
          <w:rFonts w:hint="eastAsia"/>
        </w:rPr>
        <w:t>）接收设施：建设粮食接卸、输送、存储设施和适用车型计量的汽车衡</w:t>
      </w:r>
      <w:r w:rsidR="00D05C42" w:rsidRPr="005546AB">
        <w:rPr>
          <w:rFonts w:hint="eastAsia"/>
        </w:rPr>
        <w:t>，根据需要建设</w:t>
      </w:r>
      <w:r w:rsidRPr="005546AB">
        <w:rPr>
          <w:rFonts w:hint="eastAsia"/>
        </w:rPr>
        <w:t>配套</w:t>
      </w:r>
      <w:r w:rsidR="00D05C42" w:rsidRPr="005546AB">
        <w:rPr>
          <w:rFonts w:hint="eastAsia"/>
        </w:rPr>
        <w:t>堆场、</w:t>
      </w:r>
      <w:r w:rsidRPr="005546AB">
        <w:rPr>
          <w:rFonts w:hint="eastAsia"/>
        </w:rPr>
        <w:t>晒场。</w:t>
      </w:r>
    </w:p>
    <w:p w:rsidR="003B6507" w:rsidRPr="005546AB" w:rsidRDefault="00571345" w:rsidP="002D0F0E">
      <w:pPr>
        <w:pStyle w:val="afffd"/>
        <w:spacing w:line="360" w:lineRule="auto"/>
        <w:ind w:left="0"/>
      </w:pPr>
      <w:r>
        <w:rPr>
          <w:rFonts w:hint="eastAsia"/>
        </w:rPr>
        <w:t>快检设备及检测室：配备粮食分等定级常规指标的检测设备</w:t>
      </w:r>
      <w:r w:rsidR="003B6507" w:rsidRPr="005546AB">
        <w:rPr>
          <w:rFonts w:hint="eastAsia"/>
        </w:rPr>
        <w:t>，有条件的宜配备粮食质量安全指标检测设备。</w:t>
      </w:r>
    </w:p>
    <w:p w:rsidR="003B6507" w:rsidRPr="005546AB" w:rsidRDefault="003B6507" w:rsidP="002D0F0E">
      <w:pPr>
        <w:pStyle w:val="afffd"/>
        <w:spacing w:line="360" w:lineRule="auto"/>
        <w:ind w:left="0"/>
      </w:pPr>
      <w:r w:rsidRPr="005546AB">
        <w:rPr>
          <w:rFonts w:hint="eastAsia"/>
        </w:rPr>
        <w:t>初清和烘干系统：配备满足清理效果要求的初清筛、色选(清理)</w:t>
      </w:r>
      <w:r w:rsidR="00571345">
        <w:rPr>
          <w:rFonts w:hint="eastAsia"/>
        </w:rPr>
        <w:t>机、</w:t>
      </w:r>
      <w:r w:rsidRPr="005546AB">
        <w:rPr>
          <w:rFonts w:hint="eastAsia"/>
        </w:rPr>
        <w:t>辅助加热通风干燥系统、烘干系统或移动式烘干机（成套设备，含输送、除尘、热源、配电、控制、烘前和烘后缓冲仓）、配套硬化地面、罩棚、配电及除尘用房。</w:t>
      </w:r>
    </w:p>
    <w:p w:rsidR="003B6507" w:rsidRPr="005546AB" w:rsidRDefault="003B6507" w:rsidP="002D0F0E">
      <w:pPr>
        <w:pStyle w:val="afffd"/>
        <w:spacing w:line="360" w:lineRule="auto"/>
        <w:ind w:left="0"/>
      </w:pPr>
      <w:r w:rsidRPr="005546AB">
        <w:rPr>
          <w:rFonts w:hint="eastAsia"/>
        </w:rPr>
        <w:t>配套仓房：</w:t>
      </w:r>
      <w:r w:rsidR="00571345">
        <w:rPr>
          <w:rFonts w:hint="eastAsia"/>
        </w:rPr>
        <w:t>应充分</w:t>
      </w:r>
      <w:r w:rsidRPr="005546AB">
        <w:rPr>
          <w:rFonts w:hint="eastAsia"/>
        </w:rPr>
        <w:t>利用和改造已有收储企业</w:t>
      </w:r>
      <w:r w:rsidR="00571345">
        <w:rPr>
          <w:rFonts w:hint="eastAsia"/>
        </w:rPr>
        <w:t>的库房。对于确因功能需求需新建周转仓房的</w:t>
      </w:r>
      <w:r w:rsidRPr="005546AB">
        <w:rPr>
          <w:rFonts w:hint="eastAsia"/>
        </w:rPr>
        <w:t>，可根据实际年烘干</w:t>
      </w:r>
      <w:r w:rsidR="00744F14" w:rsidRPr="005546AB">
        <w:rPr>
          <w:rFonts w:hint="eastAsia"/>
        </w:rPr>
        <w:t>粮食数</w:t>
      </w:r>
      <w:r w:rsidRPr="005546AB">
        <w:rPr>
          <w:rFonts w:hint="eastAsia"/>
        </w:rPr>
        <w:t>量配套建设周转仓。</w:t>
      </w:r>
      <w:r w:rsidR="00571345">
        <w:rPr>
          <w:rFonts w:hint="eastAsia"/>
        </w:rPr>
        <w:t>改造仓房</w:t>
      </w:r>
      <w:r w:rsidR="00571345" w:rsidRPr="005546AB">
        <w:rPr>
          <w:rFonts w:hint="eastAsia"/>
        </w:rPr>
        <w:t>可对仓房的屋面保温防水、地面防潮、墙体防潮、门窗、电气进行改造，对配套进出仓设备及信息化管理进行功能提升。</w:t>
      </w:r>
    </w:p>
    <w:p w:rsidR="003B6507" w:rsidRPr="005546AB" w:rsidRDefault="003B6507" w:rsidP="002D0F0E">
      <w:pPr>
        <w:pStyle w:val="afffd"/>
        <w:spacing w:line="360" w:lineRule="auto"/>
        <w:ind w:left="0"/>
      </w:pPr>
      <w:r w:rsidRPr="005546AB">
        <w:rPr>
          <w:rFonts w:hint="eastAsia"/>
        </w:rPr>
        <w:t>交易销售系统：应配套可与国家粮食电子交易平台连</w:t>
      </w:r>
      <w:r w:rsidR="00571345">
        <w:rPr>
          <w:rFonts w:hint="eastAsia"/>
        </w:rPr>
        <w:t>接的交易终端。根据交易要求提供品种、数量、生产年份、等级、</w:t>
      </w:r>
      <w:r w:rsidRPr="005546AB">
        <w:rPr>
          <w:rFonts w:hint="eastAsia"/>
        </w:rPr>
        <w:t>水分、杂质等主要质量指标和规定的其他质量安全指标，可及时提供交易出库、装车、计量等销售配套服务。</w:t>
      </w:r>
    </w:p>
    <w:p w:rsidR="003B6507" w:rsidRPr="005546AB" w:rsidRDefault="003B6507" w:rsidP="002D0F0E">
      <w:pPr>
        <w:pStyle w:val="afffd"/>
        <w:spacing w:line="360" w:lineRule="auto"/>
        <w:ind w:left="0"/>
      </w:pPr>
      <w:r w:rsidRPr="005546AB">
        <w:rPr>
          <w:rFonts w:hint="eastAsia"/>
        </w:rPr>
        <w:lastRenderedPageBreak/>
        <w:t>配套运输车辆：</w:t>
      </w:r>
      <w:r w:rsidR="00DC4D21" w:rsidRPr="005546AB">
        <w:rPr>
          <w:rFonts w:hint="eastAsia"/>
        </w:rPr>
        <w:t>应</w:t>
      </w:r>
      <w:r w:rsidRPr="005546AB">
        <w:rPr>
          <w:rFonts w:hint="eastAsia"/>
        </w:rPr>
        <w:t>充分利用社会资源，并可结合粮食收获需要，选择性配套部分与机械收割匹配的运</w:t>
      </w:r>
      <w:r w:rsidR="00DC4D21" w:rsidRPr="005546AB">
        <w:rPr>
          <w:rFonts w:hint="eastAsia"/>
        </w:rPr>
        <w:t>输车辆，根据需要配置中心内</w:t>
      </w:r>
      <w:r w:rsidR="00571345">
        <w:rPr>
          <w:rFonts w:hint="eastAsia"/>
        </w:rPr>
        <w:t>部作业</w:t>
      </w:r>
      <w:r w:rsidR="00DC4D21" w:rsidRPr="005546AB">
        <w:rPr>
          <w:rFonts w:hint="eastAsia"/>
        </w:rPr>
        <w:t>车辆（自卸车、铲车等）。</w:t>
      </w:r>
    </w:p>
    <w:p w:rsidR="003B6507" w:rsidRPr="005546AB" w:rsidRDefault="00571345" w:rsidP="002D0F0E">
      <w:pPr>
        <w:pStyle w:val="afffd"/>
        <w:spacing w:line="360" w:lineRule="auto"/>
        <w:ind w:left="0"/>
      </w:pPr>
      <w:r>
        <w:rPr>
          <w:rFonts w:hint="eastAsia"/>
        </w:rPr>
        <w:t>配套道路及外网：</w:t>
      </w:r>
      <w:r w:rsidR="003B6507" w:rsidRPr="005546AB">
        <w:rPr>
          <w:rFonts w:hint="eastAsia"/>
        </w:rPr>
        <w:t>满足服务中心内外运输交通、水、电、通讯配套要求。</w:t>
      </w:r>
    </w:p>
    <w:p w:rsidR="003B6507" w:rsidRPr="005546AB" w:rsidRDefault="003B6507" w:rsidP="002D0F0E">
      <w:pPr>
        <w:pStyle w:val="afffd"/>
        <w:spacing w:line="360" w:lineRule="auto"/>
        <w:ind w:left="0"/>
      </w:pPr>
      <w:r w:rsidRPr="005546AB">
        <w:rPr>
          <w:rFonts w:hint="eastAsia"/>
        </w:rPr>
        <w:t>加工厂房及设备改造：对于具备代加工功能的服务中心，可结合已有加工厂房进行选择性改造升级或新建满足适度加工要求的厂房、成品库房及装备。</w:t>
      </w:r>
    </w:p>
    <w:p w:rsidR="00943D9C" w:rsidRPr="005546AB" w:rsidRDefault="001712C2" w:rsidP="00F5552B">
      <w:pPr>
        <w:pStyle w:val="a5"/>
        <w:spacing w:before="156" w:after="156" w:line="360" w:lineRule="auto"/>
      </w:pPr>
      <w:r w:rsidRPr="005546AB">
        <w:rPr>
          <w:rFonts w:hint="eastAsia"/>
        </w:rPr>
        <w:t>烘干系统及配套建设内容</w:t>
      </w:r>
    </w:p>
    <w:p w:rsidR="00943D9C" w:rsidRPr="005546AB" w:rsidRDefault="00B53E19" w:rsidP="002D0F0E">
      <w:pPr>
        <w:pStyle w:val="afffd"/>
        <w:spacing w:line="360" w:lineRule="auto"/>
        <w:ind w:left="0"/>
      </w:pPr>
      <w:r w:rsidRPr="005546AB">
        <w:rPr>
          <w:rFonts w:hint="eastAsia"/>
        </w:rPr>
        <w:t>不同区域的</w:t>
      </w:r>
      <w:r w:rsidR="001712C2" w:rsidRPr="005546AB">
        <w:rPr>
          <w:rFonts w:hint="eastAsia"/>
        </w:rPr>
        <w:t>烘干系统及配套建设</w:t>
      </w:r>
      <w:r w:rsidRPr="005546AB">
        <w:rPr>
          <w:rFonts w:hint="eastAsia"/>
        </w:rPr>
        <w:t>内容应满足表</w:t>
      </w:r>
      <w:r w:rsidR="005931BF" w:rsidRPr="005546AB">
        <w:rPr>
          <w:rFonts w:hint="eastAsia"/>
        </w:rPr>
        <w:t>5</w:t>
      </w:r>
      <w:r w:rsidRPr="005546AB">
        <w:rPr>
          <w:rFonts w:hint="eastAsia"/>
        </w:rPr>
        <w:t>.2-1</w:t>
      </w:r>
      <w:r w:rsidR="005931BF" w:rsidRPr="005546AB">
        <w:rPr>
          <w:rFonts w:hint="eastAsia"/>
        </w:rPr>
        <w:t>～5</w:t>
      </w:r>
      <w:r w:rsidRPr="005546AB">
        <w:rPr>
          <w:rFonts w:hint="eastAsia"/>
        </w:rPr>
        <w:t>.2-5的基本要求</w:t>
      </w:r>
      <w:r w:rsidR="004350DE" w:rsidRPr="005546AB">
        <w:rPr>
          <w:rFonts w:hint="eastAsia"/>
        </w:rPr>
        <w:t>。</w:t>
      </w:r>
    </w:p>
    <w:p w:rsidR="001712C2" w:rsidRPr="005546AB" w:rsidRDefault="001712C2" w:rsidP="00964E12">
      <w:pPr>
        <w:pStyle w:val="affd"/>
        <w:spacing w:line="360" w:lineRule="auto"/>
        <w:jc w:val="center"/>
      </w:pPr>
      <w:r w:rsidRPr="005546AB">
        <w:rPr>
          <w:rFonts w:hint="eastAsia"/>
        </w:rPr>
        <w:t>表</w:t>
      </w:r>
      <w:r w:rsidR="006052DB" w:rsidRPr="005546AB">
        <w:rPr>
          <w:rFonts w:hint="eastAsia"/>
        </w:rPr>
        <w:t>5</w:t>
      </w:r>
      <w:r w:rsidRPr="005546AB">
        <w:rPr>
          <w:rFonts w:hint="eastAsia"/>
        </w:rPr>
        <w:t>.2</w:t>
      </w:r>
      <w:r w:rsidR="00744F14" w:rsidRPr="005546AB">
        <w:rPr>
          <w:rFonts w:hint="eastAsia"/>
        </w:rPr>
        <w:t>.1</w:t>
      </w:r>
      <w:r w:rsidRPr="005546AB">
        <w:rPr>
          <w:rFonts w:hint="eastAsia"/>
        </w:rPr>
        <w:t>-1   东北地区粮食产后服务中心烘干系统及配套建设内容一览表</w:t>
      </w:r>
    </w:p>
    <w:tbl>
      <w:tblPr>
        <w:tblW w:w="0" w:type="auto"/>
        <w:jc w:val="center"/>
        <w:tblLayout w:type="fixed"/>
        <w:tblLook w:val="0000" w:firstRow="0" w:lastRow="0" w:firstColumn="0" w:lastColumn="0" w:noHBand="0" w:noVBand="0"/>
      </w:tblPr>
      <w:tblGrid>
        <w:gridCol w:w="389"/>
        <w:gridCol w:w="871"/>
        <w:gridCol w:w="871"/>
        <w:gridCol w:w="962"/>
        <w:gridCol w:w="901"/>
        <w:gridCol w:w="797"/>
        <w:gridCol w:w="931"/>
        <w:gridCol w:w="1022"/>
        <w:gridCol w:w="901"/>
        <w:gridCol w:w="975"/>
      </w:tblGrid>
      <w:tr w:rsidR="003C5CC2" w:rsidRPr="005546AB" w:rsidTr="00C41049">
        <w:trPr>
          <w:trHeight w:val="762"/>
          <w:jc w:val="center"/>
        </w:trPr>
        <w:tc>
          <w:tcPr>
            <w:tcW w:w="389" w:type="dxa"/>
            <w:tcBorders>
              <w:top w:val="single" w:sz="4" w:space="0" w:color="auto"/>
              <w:left w:val="single" w:sz="4" w:space="0" w:color="auto"/>
              <w:bottom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序号</w:t>
            </w:r>
          </w:p>
        </w:tc>
        <w:tc>
          <w:tcPr>
            <w:tcW w:w="871" w:type="dxa"/>
            <w:tcBorders>
              <w:top w:val="single" w:sz="4" w:space="0" w:color="auto"/>
              <w:left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日烘干能力</w:t>
            </w:r>
          </w:p>
          <w:p w:rsidR="003C5CC2" w:rsidRPr="00565388" w:rsidRDefault="003C5CC2" w:rsidP="00F46A08">
            <w:pPr>
              <w:spacing w:line="220" w:lineRule="exact"/>
              <w:jc w:val="center"/>
              <w:rPr>
                <w:rFonts w:ascii="宋体" w:hAnsi="宋体" w:cs="宋体"/>
                <w:bCs/>
                <w:kern w:val="0"/>
                <w:szCs w:val="21"/>
              </w:rPr>
            </w:pPr>
            <w:r w:rsidRPr="00565388">
              <w:rPr>
                <w:rFonts w:ascii="宋体" w:hAnsi="宋体" w:cs="宋体" w:hint="eastAsia"/>
                <w:bCs/>
                <w:kern w:val="0"/>
                <w:szCs w:val="21"/>
              </w:rPr>
              <w:t>（t/d)</w:t>
            </w:r>
          </w:p>
        </w:tc>
        <w:tc>
          <w:tcPr>
            <w:tcW w:w="871" w:type="dxa"/>
            <w:tcBorders>
              <w:top w:val="single" w:sz="4" w:space="0" w:color="auto"/>
              <w:left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年烘干能力</w:t>
            </w:r>
          </w:p>
          <w:p w:rsidR="003C5CC2" w:rsidRPr="00565388" w:rsidRDefault="003C5CC2" w:rsidP="00F46A08">
            <w:pPr>
              <w:spacing w:line="220" w:lineRule="exact"/>
              <w:jc w:val="center"/>
              <w:rPr>
                <w:rFonts w:ascii="宋体" w:hAnsi="宋体" w:cs="宋体"/>
                <w:bCs/>
                <w:kern w:val="0"/>
                <w:szCs w:val="21"/>
              </w:rPr>
            </w:pPr>
            <w:r w:rsidRPr="00565388">
              <w:rPr>
                <w:rFonts w:ascii="宋体" w:hAnsi="宋体" w:cs="宋体" w:hint="eastAsia"/>
                <w:bCs/>
                <w:kern w:val="0"/>
                <w:szCs w:val="21"/>
              </w:rPr>
              <w:t>（t/y)</w:t>
            </w:r>
          </w:p>
        </w:tc>
        <w:tc>
          <w:tcPr>
            <w:tcW w:w="962" w:type="dxa"/>
            <w:tcBorders>
              <w:top w:val="single" w:sz="4" w:space="0" w:color="auto"/>
              <w:left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输送、清理能力</w:t>
            </w:r>
          </w:p>
          <w:p w:rsidR="003C5CC2" w:rsidRPr="00565388" w:rsidRDefault="003C5CC2" w:rsidP="00F46A08">
            <w:pPr>
              <w:spacing w:line="220" w:lineRule="exact"/>
              <w:jc w:val="center"/>
              <w:rPr>
                <w:rFonts w:ascii="宋体" w:hAnsi="宋体" w:cs="宋体"/>
                <w:bCs/>
                <w:kern w:val="0"/>
                <w:szCs w:val="21"/>
              </w:rPr>
            </w:pPr>
            <w:r w:rsidRPr="00565388">
              <w:rPr>
                <w:rFonts w:ascii="宋体" w:hAnsi="宋体" w:cs="宋体" w:hint="eastAsia"/>
                <w:bCs/>
                <w:kern w:val="0"/>
                <w:szCs w:val="21"/>
              </w:rPr>
              <w:t>(t/h)</w:t>
            </w:r>
          </w:p>
        </w:tc>
        <w:tc>
          <w:tcPr>
            <w:tcW w:w="901" w:type="dxa"/>
            <w:tcBorders>
              <w:top w:val="single" w:sz="4" w:space="0" w:color="auto"/>
              <w:left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烘前、烘后仓</w:t>
            </w:r>
          </w:p>
          <w:p w:rsidR="003C5CC2" w:rsidRPr="00565388" w:rsidRDefault="003C5CC2" w:rsidP="00F46A08">
            <w:pPr>
              <w:spacing w:line="220" w:lineRule="exact"/>
              <w:jc w:val="center"/>
              <w:rPr>
                <w:rFonts w:ascii="宋体" w:hAnsi="宋体" w:cs="宋体"/>
                <w:bCs/>
                <w:kern w:val="0"/>
                <w:szCs w:val="21"/>
              </w:rPr>
            </w:pPr>
            <w:r w:rsidRPr="00565388">
              <w:rPr>
                <w:rFonts w:ascii="宋体" w:hAnsi="宋体" w:cs="宋体" w:hint="eastAsia"/>
                <w:bCs/>
                <w:kern w:val="0"/>
                <w:szCs w:val="21"/>
              </w:rPr>
              <w:t>(t/仓)</w:t>
            </w:r>
          </w:p>
        </w:tc>
        <w:tc>
          <w:tcPr>
            <w:tcW w:w="797" w:type="dxa"/>
            <w:tcBorders>
              <w:top w:val="single" w:sz="4" w:space="0" w:color="auto"/>
              <w:left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道路地坪</w:t>
            </w:r>
          </w:p>
          <w:p w:rsidR="003C5CC2" w:rsidRPr="00565388" w:rsidRDefault="003C5CC2" w:rsidP="00F46A08">
            <w:pPr>
              <w:spacing w:line="220" w:lineRule="exact"/>
              <w:jc w:val="center"/>
              <w:rPr>
                <w:rFonts w:ascii="宋体" w:hAnsi="宋体" w:cs="宋体"/>
                <w:bCs/>
                <w:kern w:val="0"/>
                <w:szCs w:val="21"/>
              </w:rPr>
            </w:pPr>
            <w:r w:rsidRPr="00565388">
              <w:rPr>
                <w:rFonts w:ascii="宋体" w:hAnsi="宋体" w:cs="宋体" w:hint="eastAsia"/>
                <w:bCs/>
                <w:kern w:val="0"/>
                <w:szCs w:val="21"/>
              </w:rPr>
              <w:t>（㎡）</w:t>
            </w:r>
          </w:p>
        </w:tc>
        <w:tc>
          <w:tcPr>
            <w:tcW w:w="931" w:type="dxa"/>
            <w:tcBorders>
              <w:top w:val="single" w:sz="4" w:space="0" w:color="auto"/>
              <w:left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罩棚</w:t>
            </w:r>
          </w:p>
          <w:p w:rsidR="003C5CC2" w:rsidRPr="00565388" w:rsidRDefault="003C5CC2" w:rsidP="00F46A08">
            <w:pPr>
              <w:spacing w:line="220" w:lineRule="exact"/>
              <w:jc w:val="center"/>
              <w:rPr>
                <w:rFonts w:ascii="宋体" w:hAnsi="宋体" w:cs="宋体"/>
                <w:bCs/>
                <w:kern w:val="0"/>
                <w:szCs w:val="21"/>
              </w:rPr>
            </w:pPr>
            <w:r w:rsidRPr="00565388">
              <w:rPr>
                <w:rFonts w:ascii="宋体" w:hAnsi="宋体" w:cs="宋体" w:hint="eastAsia"/>
                <w:bCs/>
                <w:kern w:val="0"/>
                <w:szCs w:val="21"/>
              </w:rPr>
              <w:t>（㎡）</w:t>
            </w:r>
          </w:p>
        </w:tc>
        <w:tc>
          <w:tcPr>
            <w:tcW w:w="1022" w:type="dxa"/>
            <w:tcBorders>
              <w:top w:val="single" w:sz="4" w:space="0" w:color="auto"/>
              <w:left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汽车衡</w:t>
            </w:r>
          </w:p>
          <w:p w:rsidR="003C5CC2" w:rsidRPr="00565388" w:rsidRDefault="003C5CC2" w:rsidP="00F46A08">
            <w:pPr>
              <w:spacing w:line="220" w:lineRule="exact"/>
              <w:jc w:val="center"/>
              <w:rPr>
                <w:rFonts w:ascii="宋体" w:hAnsi="宋体" w:cs="宋体"/>
                <w:bCs/>
                <w:kern w:val="0"/>
                <w:szCs w:val="21"/>
              </w:rPr>
            </w:pPr>
            <w:r w:rsidRPr="00565388">
              <w:rPr>
                <w:rFonts w:ascii="宋体" w:hAnsi="宋体" w:cs="宋体" w:hint="eastAsia"/>
                <w:bCs/>
                <w:kern w:val="0"/>
                <w:szCs w:val="21"/>
              </w:rPr>
              <w:t>(台)</w:t>
            </w:r>
          </w:p>
        </w:tc>
        <w:tc>
          <w:tcPr>
            <w:tcW w:w="901" w:type="dxa"/>
            <w:tcBorders>
              <w:top w:val="single" w:sz="4" w:space="0" w:color="auto"/>
              <w:left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检化验设备</w:t>
            </w:r>
          </w:p>
          <w:p w:rsidR="003C5CC2" w:rsidRPr="00565388" w:rsidRDefault="003C5CC2" w:rsidP="00F46A08">
            <w:pPr>
              <w:spacing w:line="220" w:lineRule="exact"/>
              <w:jc w:val="center"/>
              <w:rPr>
                <w:rFonts w:ascii="宋体" w:hAnsi="宋体" w:cs="宋体"/>
                <w:bCs/>
                <w:kern w:val="0"/>
                <w:szCs w:val="21"/>
              </w:rPr>
            </w:pPr>
            <w:r w:rsidRPr="00565388">
              <w:rPr>
                <w:rFonts w:ascii="宋体" w:hAnsi="宋体" w:cs="宋体" w:hint="eastAsia"/>
                <w:bCs/>
                <w:kern w:val="0"/>
                <w:szCs w:val="21"/>
              </w:rPr>
              <w:t>(套)</w:t>
            </w:r>
          </w:p>
        </w:tc>
        <w:tc>
          <w:tcPr>
            <w:tcW w:w="975" w:type="dxa"/>
            <w:tcBorders>
              <w:top w:val="single" w:sz="4" w:space="0" w:color="auto"/>
              <w:left w:val="single" w:sz="4" w:space="0" w:color="auto"/>
              <w:right w:val="single" w:sz="4" w:space="0" w:color="auto"/>
            </w:tcBorders>
            <w:vAlign w:val="center"/>
          </w:tcPr>
          <w:p w:rsidR="003C5CC2" w:rsidRPr="00565388" w:rsidRDefault="003C5C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变配电设备</w:t>
            </w:r>
          </w:p>
          <w:p w:rsidR="003C5CC2" w:rsidRPr="00565388" w:rsidRDefault="003C5CC2" w:rsidP="00F46A08">
            <w:pPr>
              <w:spacing w:line="220" w:lineRule="exact"/>
              <w:jc w:val="center"/>
              <w:rPr>
                <w:rFonts w:ascii="宋体" w:hAnsi="宋体" w:cs="宋体"/>
                <w:bCs/>
                <w:kern w:val="0"/>
                <w:szCs w:val="21"/>
              </w:rPr>
            </w:pPr>
            <w:r w:rsidRPr="00565388">
              <w:rPr>
                <w:rFonts w:ascii="宋体" w:hAnsi="宋体" w:cs="宋体" w:hint="eastAsia"/>
                <w:bCs/>
                <w:kern w:val="0"/>
                <w:szCs w:val="21"/>
              </w:rPr>
              <w:t>(套)</w:t>
            </w:r>
          </w:p>
        </w:tc>
      </w:tr>
      <w:tr w:rsidR="001712C2" w:rsidRPr="005546AB" w:rsidTr="00F46A08">
        <w:trPr>
          <w:trHeight w:val="157"/>
          <w:jc w:val="center"/>
        </w:trPr>
        <w:tc>
          <w:tcPr>
            <w:tcW w:w="389"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87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500</w:t>
            </w:r>
          </w:p>
        </w:tc>
        <w:tc>
          <w:tcPr>
            <w:tcW w:w="87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67500</w:t>
            </w:r>
          </w:p>
        </w:tc>
        <w:tc>
          <w:tcPr>
            <w:tcW w:w="962"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w:t>
            </w:r>
          </w:p>
        </w:tc>
        <w:tc>
          <w:tcPr>
            <w:tcW w:w="90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750</w:t>
            </w:r>
          </w:p>
        </w:tc>
        <w:tc>
          <w:tcPr>
            <w:tcW w:w="797"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6000</w:t>
            </w:r>
          </w:p>
        </w:tc>
        <w:tc>
          <w:tcPr>
            <w:tcW w:w="93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3000</w:t>
            </w:r>
          </w:p>
        </w:tc>
        <w:tc>
          <w:tcPr>
            <w:tcW w:w="1022"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0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75"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259"/>
          <w:jc w:val="center"/>
        </w:trPr>
        <w:tc>
          <w:tcPr>
            <w:tcW w:w="389"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w:t>
            </w:r>
          </w:p>
        </w:tc>
        <w:tc>
          <w:tcPr>
            <w:tcW w:w="87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300</w:t>
            </w:r>
          </w:p>
        </w:tc>
        <w:tc>
          <w:tcPr>
            <w:tcW w:w="87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40500</w:t>
            </w:r>
          </w:p>
        </w:tc>
        <w:tc>
          <w:tcPr>
            <w:tcW w:w="962"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50</w:t>
            </w:r>
          </w:p>
        </w:tc>
        <w:tc>
          <w:tcPr>
            <w:tcW w:w="90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450</w:t>
            </w:r>
          </w:p>
        </w:tc>
        <w:tc>
          <w:tcPr>
            <w:tcW w:w="797"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3000</w:t>
            </w:r>
          </w:p>
        </w:tc>
        <w:tc>
          <w:tcPr>
            <w:tcW w:w="93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1500</w:t>
            </w:r>
          </w:p>
        </w:tc>
        <w:tc>
          <w:tcPr>
            <w:tcW w:w="1022"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0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75"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110"/>
          <w:jc w:val="center"/>
        </w:trPr>
        <w:tc>
          <w:tcPr>
            <w:tcW w:w="389"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w:t>
            </w:r>
          </w:p>
        </w:tc>
        <w:tc>
          <w:tcPr>
            <w:tcW w:w="87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200</w:t>
            </w:r>
          </w:p>
        </w:tc>
        <w:tc>
          <w:tcPr>
            <w:tcW w:w="87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27000</w:t>
            </w:r>
          </w:p>
        </w:tc>
        <w:tc>
          <w:tcPr>
            <w:tcW w:w="962" w:type="dxa"/>
            <w:tcBorders>
              <w:top w:val="single" w:sz="4" w:space="0" w:color="auto"/>
              <w:left w:val="single" w:sz="4" w:space="0" w:color="auto"/>
              <w:bottom w:val="single" w:sz="4" w:space="0" w:color="auto"/>
              <w:right w:val="single" w:sz="4" w:space="0" w:color="auto"/>
            </w:tcBorders>
            <w:vAlign w:val="bottom"/>
          </w:tcPr>
          <w:p w:rsidR="001712C2" w:rsidRPr="00565388" w:rsidRDefault="003C5CC2" w:rsidP="00F46A08">
            <w:pPr>
              <w:widowControl/>
              <w:jc w:val="center"/>
              <w:rPr>
                <w:rFonts w:ascii="宋体" w:hAnsi="宋体" w:cs="宋体"/>
                <w:kern w:val="0"/>
                <w:szCs w:val="21"/>
              </w:rPr>
            </w:pPr>
            <w:r w:rsidRPr="00565388">
              <w:rPr>
                <w:rFonts w:ascii="宋体" w:hAnsi="宋体" w:cs="宋体" w:hint="eastAsia"/>
                <w:kern w:val="0"/>
                <w:szCs w:val="21"/>
              </w:rPr>
              <w:t>50</w:t>
            </w:r>
          </w:p>
        </w:tc>
        <w:tc>
          <w:tcPr>
            <w:tcW w:w="90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300</w:t>
            </w:r>
          </w:p>
        </w:tc>
        <w:tc>
          <w:tcPr>
            <w:tcW w:w="797"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2400</w:t>
            </w:r>
          </w:p>
        </w:tc>
        <w:tc>
          <w:tcPr>
            <w:tcW w:w="93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1200</w:t>
            </w:r>
          </w:p>
        </w:tc>
        <w:tc>
          <w:tcPr>
            <w:tcW w:w="1022"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01"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75"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bl>
    <w:p w:rsidR="00964E12" w:rsidRPr="005546AB" w:rsidRDefault="001712C2" w:rsidP="001712C2">
      <w:pPr>
        <w:pStyle w:val="affd"/>
        <w:spacing w:line="360" w:lineRule="auto"/>
      </w:pPr>
      <w:r w:rsidRPr="005546AB">
        <w:rPr>
          <w:rFonts w:hint="eastAsia"/>
        </w:rPr>
        <w:t xml:space="preserve">    </w:t>
      </w:r>
    </w:p>
    <w:p w:rsidR="001712C2" w:rsidRPr="005546AB" w:rsidRDefault="00964E12" w:rsidP="00B53E19">
      <w:pPr>
        <w:pStyle w:val="affd"/>
        <w:spacing w:line="360" w:lineRule="auto"/>
        <w:jc w:val="center"/>
      </w:pPr>
      <w:r w:rsidRPr="005546AB">
        <w:rPr>
          <w:rFonts w:hint="eastAsia"/>
        </w:rPr>
        <w:t>表</w:t>
      </w:r>
      <w:r w:rsidR="006052DB" w:rsidRPr="005546AB">
        <w:rPr>
          <w:rFonts w:hint="eastAsia"/>
        </w:rPr>
        <w:t>5</w:t>
      </w:r>
      <w:r w:rsidRPr="005546AB">
        <w:rPr>
          <w:rFonts w:hint="eastAsia"/>
        </w:rPr>
        <w:t>.2</w:t>
      </w:r>
      <w:r w:rsidR="00744F14" w:rsidRPr="005546AB">
        <w:rPr>
          <w:rFonts w:hint="eastAsia"/>
        </w:rPr>
        <w:t>.1</w:t>
      </w:r>
      <w:r w:rsidRPr="005546AB">
        <w:rPr>
          <w:rFonts w:hint="eastAsia"/>
        </w:rPr>
        <w:t xml:space="preserve">-2     </w:t>
      </w:r>
      <w:r w:rsidR="001712C2" w:rsidRPr="005546AB">
        <w:rPr>
          <w:rFonts w:hint="eastAsia"/>
        </w:rPr>
        <w:t>南方地区</w:t>
      </w:r>
      <w:r w:rsidRPr="005546AB">
        <w:rPr>
          <w:rFonts w:hint="eastAsia"/>
        </w:rPr>
        <w:t>粮食产后服务中心连续式烘干系统及配套建设内容一览表</w:t>
      </w:r>
    </w:p>
    <w:tbl>
      <w:tblPr>
        <w:tblW w:w="0" w:type="auto"/>
        <w:jc w:val="center"/>
        <w:tblLayout w:type="fixed"/>
        <w:tblLook w:val="0000" w:firstRow="0" w:lastRow="0" w:firstColumn="0" w:lastColumn="0" w:noHBand="0" w:noVBand="0"/>
      </w:tblPr>
      <w:tblGrid>
        <w:gridCol w:w="388"/>
        <w:gridCol w:w="884"/>
        <w:gridCol w:w="854"/>
        <w:gridCol w:w="959"/>
        <w:gridCol w:w="899"/>
        <w:gridCol w:w="794"/>
        <w:gridCol w:w="914"/>
        <w:gridCol w:w="1034"/>
        <w:gridCol w:w="884"/>
        <w:gridCol w:w="1090"/>
      </w:tblGrid>
      <w:tr w:rsidR="00571345" w:rsidRPr="005546AB" w:rsidTr="00C41049">
        <w:trPr>
          <w:trHeight w:val="722"/>
          <w:jc w:val="center"/>
        </w:trPr>
        <w:tc>
          <w:tcPr>
            <w:tcW w:w="388" w:type="dxa"/>
            <w:tcBorders>
              <w:top w:val="single" w:sz="4" w:space="0" w:color="auto"/>
              <w:left w:val="single" w:sz="4" w:space="0" w:color="auto"/>
              <w:bottom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序号</w:t>
            </w:r>
          </w:p>
        </w:tc>
        <w:tc>
          <w:tcPr>
            <w:tcW w:w="884" w:type="dxa"/>
            <w:tcBorders>
              <w:top w:val="single" w:sz="4" w:space="0" w:color="auto"/>
              <w:left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日烘干能力</w:t>
            </w:r>
          </w:p>
          <w:p w:rsidR="00571345" w:rsidRPr="00565388" w:rsidRDefault="00571345" w:rsidP="00F46A08">
            <w:pPr>
              <w:spacing w:line="220" w:lineRule="exact"/>
              <w:jc w:val="center"/>
              <w:rPr>
                <w:rFonts w:ascii="宋体" w:hAnsi="宋体" w:cs="宋体"/>
                <w:bCs/>
                <w:kern w:val="0"/>
                <w:szCs w:val="21"/>
              </w:rPr>
            </w:pPr>
            <w:r w:rsidRPr="00565388">
              <w:rPr>
                <w:rFonts w:ascii="宋体" w:hAnsi="宋体" w:cs="宋体" w:hint="eastAsia"/>
                <w:bCs/>
                <w:kern w:val="0"/>
                <w:szCs w:val="21"/>
              </w:rPr>
              <w:t>（t/d)</w:t>
            </w:r>
          </w:p>
        </w:tc>
        <w:tc>
          <w:tcPr>
            <w:tcW w:w="854" w:type="dxa"/>
            <w:tcBorders>
              <w:top w:val="single" w:sz="4" w:space="0" w:color="auto"/>
              <w:left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年烘干能力</w:t>
            </w:r>
          </w:p>
          <w:p w:rsidR="00571345" w:rsidRPr="00565388" w:rsidRDefault="00571345" w:rsidP="00F46A08">
            <w:pPr>
              <w:spacing w:line="220" w:lineRule="exact"/>
              <w:jc w:val="center"/>
              <w:rPr>
                <w:rFonts w:ascii="宋体" w:hAnsi="宋体" w:cs="宋体"/>
                <w:bCs/>
                <w:kern w:val="0"/>
                <w:szCs w:val="21"/>
              </w:rPr>
            </w:pPr>
            <w:r w:rsidRPr="00565388">
              <w:rPr>
                <w:rFonts w:ascii="宋体" w:hAnsi="宋体" w:cs="宋体" w:hint="eastAsia"/>
                <w:bCs/>
                <w:kern w:val="0"/>
                <w:szCs w:val="21"/>
              </w:rPr>
              <w:t>（t/y)</w:t>
            </w:r>
          </w:p>
        </w:tc>
        <w:tc>
          <w:tcPr>
            <w:tcW w:w="959" w:type="dxa"/>
            <w:tcBorders>
              <w:top w:val="single" w:sz="4" w:space="0" w:color="auto"/>
              <w:left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输送、清理能力</w:t>
            </w:r>
          </w:p>
          <w:p w:rsidR="00571345" w:rsidRPr="00565388" w:rsidRDefault="00571345" w:rsidP="00F46A08">
            <w:pPr>
              <w:spacing w:line="220" w:lineRule="exact"/>
              <w:jc w:val="center"/>
              <w:rPr>
                <w:rFonts w:ascii="宋体" w:hAnsi="宋体" w:cs="宋体"/>
                <w:bCs/>
                <w:kern w:val="0"/>
                <w:szCs w:val="21"/>
              </w:rPr>
            </w:pPr>
            <w:r w:rsidRPr="00565388">
              <w:rPr>
                <w:rFonts w:ascii="宋体" w:hAnsi="宋体" w:cs="宋体" w:hint="eastAsia"/>
                <w:bCs/>
                <w:kern w:val="0"/>
                <w:szCs w:val="21"/>
              </w:rPr>
              <w:t>(t/h)</w:t>
            </w:r>
          </w:p>
        </w:tc>
        <w:tc>
          <w:tcPr>
            <w:tcW w:w="899" w:type="dxa"/>
            <w:tcBorders>
              <w:top w:val="single" w:sz="4" w:space="0" w:color="auto"/>
              <w:left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烘前、烘后仓</w:t>
            </w:r>
          </w:p>
          <w:p w:rsidR="00571345" w:rsidRPr="00565388" w:rsidRDefault="00571345" w:rsidP="00F46A08">
            <w:pPr>
              <w:spacing w:line="220" w:lineRule="exact"/>
              <w:jc w:val="center"/>
              <w:rPr>
                <w:rFonts w:ascii="宋体" w:hAnsi="宋体" w:cs="宋体"/>
                <w:bCs/>
                <w:kern w:val="0"/>
                <w:szCs w:val="21"/>
              </w:rPr>
            </w:pPr>
            <w:r w:rsidRPr="00565388">
              <w:rPr>
                <w:rFonts w:ascii="宋体" w:hAnsi="宋体" w:cs="宋体" w:hint="eastAsia"/>
                <w:bCs/>
                <w:kern w:val="0"/>
                <w:szCs w:val="21"/>
              </w:rPr>
              <w:t>(t/仓)</w:t>
            </w:r>
          </w:p>
        </w:tc>
        <w:tc>
          <w:tcPr>
            <w:tcW w:w="794" w:type="dxa"/>
            <w:tcBorders>
              <w:top w:val="single" w:sz="4" w:space="0" w:color="auto"/>
              <w:left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道路地坪</w:t>
            </w:r>
          </w:p>
          <w:p w:rsidR="00571345" w:rsidRPr="00565388" w:rsidRDefault="00571345" w:rsidP="00F46A08">
            <w:pPr>
              <w:spacing w:line="220" w:lineRule="exact"/>
              <w:jc w:val="center"/>
              <w:rPr>
                <w:rFonts w:ascii="宋体" w:hAnsi="宋体" w:cs="宋体"/>
                <w:bCs/>
                <w:kern w:val="0"/>
                <w:szCs w:val="21"/>
              </w:rPr>
            </w:pPr>
            <w:r w:rsidRPr="00565388">
              <w:rPr>
                <w:rFonts w:ascii="宋体" w:hAnsi="宋体" w:cs="宋体" w:hint="eastAsia"/>
                <w:bCs/>
                <w:kern w:val="0"/>
                <w:szCs w:val="21"/>
              </w:rPr>
              <w:t>（㎡）</w:t>
            </w:r>
          </w:p>
        </w:tc>
        <w:tc>
          <w:tcPr>
            <w:tcW w:w="914" w:type="dxa"/>
            <w:tcBorders>
              <w:top w:val="single" w:sz="4" w:space="0" w:color="auto"/>
              <w:left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罩棚</w:t>
            </w:r>
          </w:p>
          <w:p w:rsidR="00571345" w:rsidRPr="00565388" w:rsidRDefault="00571345" w:rsidP="00F46A08">
            <w:pPr>
              <w:spacing w:line="220" w:lineRule="exact"/>
              <w:jc w:val="center"/>
              <w:rPr>
                <w:rFonts w:ascii="宋体" w:hAnsi="宋体" w:cs="宋体"/>
                <w:bCs/>
                <w:kern w:val="0"/>
                <w:szCs w:val="21"/>
              </w:rPr>
            </w:pPr>
            <w:r w:rsidRPr="00565388">
              <w:rPr>
                <w:rFonts w:ascii="宋体" w:hAnsi="宋体" w:cs="宋体" w:hint="eastAsia"/>
                <w:bCs/>
                <w:kern w:val="0"/>
                <w:szCs w:val="21"/>
              </w:rPr>
              <w:t>（㎡）</w:t>
            </w:r>
          </w:p>
        </w:tc>
        <w:tc>
          <w:tcPr>
            <w:tcW w:w="1034" w:type="dxa"/>
            <w:tcBorders>
              <w:top w:val="single" w:sz="4" w:space="0" w:color="auto"/>
              <w:left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汽车衡</w:t>
            </w:r>
          </w:p>
          <w:p w:rsidR="00571345" w:rsidRPr="00565388" w:rsidRDefault="00571345" w:rsidP="00F46A08">
            <w:pPr>
              <w:spacing w:line="220" w:lineRule="exact"/>
              <w:jc w:val="center"/>
              <w:rPr>
                <w:rFonts w:ascii="宋体" w:hAnsi="宋体" w:cs="宋体"/>
                <w:bCs/>
                <w:kern w:val="0"/>
                <w:szCs w:val="21"/>
              </w:rPr>
            </w:pPr>
            <w:r w:rsidRPr="00565388">
              <w:rPr>
                <w:rFonts w:ascii="宋体" w:hAnsi="宋体" w:cs="宋体" w:hint="eastAsia"/>
                <w:bCs/>
                <w:kern w:val="0"/>
                <w:szCs w:val="21"/>
              </w:rPr>
              <w:t>(台)</w:t>
            </w:r>
          </w:p>
        </w:tc>
        <w:tc>
          <w:tcPr>
            <w:tcW w:w="884" w:type="dxa"/>
            <w:tcBorders>
              <w:top w:val="single" w:sz="4" w:space="0" w:color="auto"/>
              <w:left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检化验设备</w:t>
            </w:r>
          </w:p>
          <w:p w:rsidR="00571345" w:rsidRPr="00565388" w:rsidRDefault="00571345" w:rsidP="00F46A08">
            <w:pPr>
              <w:spacing w:line="220" w:lineRule="exact"/>
              <w:jc w:val="center"/>
              <w:rPr>
                <w:rFonts w:ascii="宋体" w:hAnsi="宋体" w:cs="宋体"/>
                <w:bCs/>
                <w:kern w:val="0"/>
                <w:szCs w:val="21"/>
              </w:rPr>
            </w:pPr>
            <w:r w:rsidRPr="00565388">
              <w:rPr>
                <w:rFonts w:ascii="宋体" w:hAnsi="宋体" w:cs="宋体" w:hint="eastAsia"/>
                <w:bCs/>
                <w:kern w:val="0"/>
                <w:szCs w:val="21"/>
              </w:rPr>
              <w:t>(套)</w:t>
            </w:r>
          </w:p>
        </w:tc>
        <w:tc>
          <w:tcPr>
            <w:tcW w:w="1090" w:type="dxa"/>
            <w:tcBorders>
              <w:top w:val="single" w:sz="4" w:space="0" w:color="auto"/>
              <w:left w:val="single" w:sz="4" w:space="0" w:color="auto"/>
              <w:right w:val="single" w:sz="4" w:space="0" w:color="auto"/>
            </w:tcBorders>
            <w:vAlign w:val="center"/>
          </w:tcPr>
          <w:p w:rsidR="00571345" w:rsidRPr="00565388" w:rsidRDefault="00571345"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变配电设备</w:t>
            </w:r>
          </w:p>
          <w:p w:rsidR="00571345" w:rsidRPr="00565388" w:rsidRDefault="00571345" w:rsidP="00F46A08">
            <w:pPr>
              <w:spacing w:line="220" w:lineRule="exact"/>
              <w:jc w:val="center"/>
              <w:rPr>
                <w:rFonts w:ascii="宋体" w:hAnsi="宋体" w:cs="宋体"/>
                <w:bCs/>
                <w:kern w:val="0"/>
                <w:szCs w:val="21"/>
              </w:rPr>
            </w:pPr>
            <w:r w:rsidRPr="00565388">
              <w:rPr>
                <w:rFonts w:ascii="宋体" w:hAnsi="宋体" w:cs="宋体" w:hint="eastAsia"/>
                <w:bCs/>
                <w:kern w:val="0"/>
                <w:szCs w:val="21"/>
              </w:rPr>
              <w:t>(套)</w:t>
            </w:r>
          </w:p>
        </w:tc>
      </w:tr>
      <w:tr w:rsidR="001712C2" w:rsidRPr="005546AB" w:rsidTr="00F46A08">
        <w:trPr>
          <w:trHeight w:val="272"/>
          <w:jc w:val="center"/>
        </w:trPr>
        <w:tc>
          <w:tcPr>
            <w:tcW w:w="388"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88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500</w:t>
            </w:r>
          </w:p>
        </w:tc>
        <w:tc>
          <w:tcPr>
            <w:tcW w:w="854"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30000</w:t>
            </w:r>
          </w:p>
        </w:tc>
        <w:tc>
          <w:tcPr>
            <w:tcW w:w="959"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w:t>
            </w:r>
          </w:p>
        </w:tc>
        <w:tc>
          <w:tcPr>
            <w:tcW w:w="899"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750</w:t>
            </w:r>
          </w:p>
        </w:tc>
        <w:tc>
          <w:tcPr>
            <w:tcW w:w="79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3000</w:t>
            </w:r>
          </w:p>
        </w:tc>
        <w:tc>
          <w:tcPr>
            <w:tcW w:w="91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1500</w:t>
            </w:r>
          </w:p>
        </w:tc>
        <w:tc>
          <w:tcPr>
            <w:tcW w:w="103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88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090"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90"/>
          <w:jc w:val="center"/>
        </w:trPr>
        <w:tc>
          <w:tcPr>
            <w:tcW w:w="388"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w:t>
            </w:r>
          </w:p>
        </w:tc>
        <w:tc>
          <w:tcPr>
            <w:tcW w:w="884"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300</w:t>
            </w:r>
          </w:p>
        </w:tc>
        <w:tc>
          <w:tcPr>
            <w:tcW w:w="854"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18000</w:t>
            </w:r>
          </w:p>
        </w:tc>
        <w:tc>
          <w:tcPr>
            <w:tcW w:w="959"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50</w:t>
            </w:r>
          </w:p>
        </w:tc>
        <w:tc>
          <w:tcPr>
            <w:tcW w:w="899"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450</w:t>
            </w:r>
          </w:p>
        </w:tc>
        <w:tc>
          <w:tcPr>
            <w:tcW w:w="794"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2500</w:t>
            </w:r>
          </w:p>
        </w:tc>
        <w:tc>
          <w:tcPr>
            <w:tcW w:w="914"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1200</w:t>
            </w:r>
          </w:p>
        </w:tc>
        <w:tc>
          <w:tcPr>
            <w:tcW w:w="1034"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884"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090"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90"/>
          <w:jc w:val="center"/>
        </w:trPr>
        <w:tc>
          <w:tcPr>
            <w:tcW w:w="388"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w:t>
            </w:r>
          </w:p>
        </w:tc>
        <w:tc>
          <w:tcPr>
            <w:tcW w:w="88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200</w:t>
            </w:r>
          </w:p>
        </w:tc>
        <w:tc>
          <w:tcPr>
            <w:tcW w:w="854"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12000</w:t>
            </w:r>
          </w:p>
        </w:tc>
        <w:tc>
          <w:tcPr>
            <w:tcW w:w="959" w:type="dxa"/>
            <w:tcBorders>
              <w:top w:val="single" w:sz="4" w:space="0" w:color="auto"/>
              <w:left w:val="nil"/>
              <w:bottom w:val="single" w:sz="4" w:space="0" w:color="auto"/>
              <w:right w:val="single" w:sz="4" w:space="0" w:color="auto"/>
            </w:tcBorders>
            <w:vAlign w:val="bottom"/>
          </w:tcPr>
          <w:p w:rsidR="001712C2" w:rsidRPr="00565388" w:rsidRDefault="003C5CC2" w:rsidP="00F46A08">
            <w:pPr>
              <w:widowControl/>
              <w:jc w:val="center"/>
              <w:rPr>
                <w:rFonts w:ascii="宋体" w:hAnsi="宋体" w:cs="宋体"/>
                <w:kern w:val="0"/>
                <w:szCs w:val="21"/>
              </w:rPr>
            </w:pPr>
            <w:r w:rsidRPr="00565388">
              <w:rPr>
                <w:rFonts w:ascii="宋体" w:hAnsi="宋体" w:cs="宋体" w:hint="eastAsia"/>
                <w:kern w:val="0"/>
                <w:szCs w:val="21"/>
              </w:rPr>
              <w:t>50</w:t>
            </w:r>
          </w:p>
        </w:tc>
        <w:tc>
          <w:tcPr>
            <w:tcW w:w="899"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300</w:t>
            </w:r>
          </w:p>
        </w:tc>
        <w:tc>
          <w:tcPr>
            <w:tcW w:w="79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2000</w:t>
            </w:r>
          </w:p>
        </w:tc>
        <w:tc>
          <w:tcPr>
            <w:tcW w:w="91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1000</w:t>
            </w:r>
          </w:p>
        </w:tc>
        <w:tc>
          <w:tcPr>
            <w:tcW w:w="103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88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090"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90"/>
          <w:jc w:val="center"/>
        </w:trPr>
        <w:tc>
          <w:tcPr>
            <w:tcW w:w="388"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4</w:t>
            </w:r>
          </w:p>
        </w:tc>
        <w:tc>
          <w:tcPr>
            <w:tcW w:w="88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w:t>
            </w:r>
          </w:p>
        </w:tc>
        <w:tc>
          <w:tcPr>
            <w:tcW w:w="854" w:type="dxa"/>
            <w:tcBorders>
              <w:top w:val="single" w:sz="4" w:space="0" w:color="auto"/>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6000</w:t>
            </w:r>
          </w:p>
        </w:tc>
        <w:tc>
          <w:tcPr>
            <w:tcW w:w="959"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w:t>
            </w:r>
          </w:p>
        </w:tc>
        <w:tc>
          <w:tcPr>
            <w:tcW w:w="899"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szCs w:val="21"/>
              </w:rPr>
            </w:pPr>
            <w:r w:rsidRPr="00565388">
              <w:rPr>
                <w:rFonts w:ascii="宋体" w:hAnsi="宋体" w:hint="eastAsia"/>
                <w:szCs w:val="21"/>
              </w:rPr>
              <w:t>≥</w:t>
            </w:r>
            <w:r w:rsidRPr="00565388">
              <w:rPr>
                <w:rFonts w:ascii="宋体" w:hAnsi="宋体" w:cs="宋体" w:hint="eastAsia"/>
                <w:kern w:val="0"/>
                <w:szCs w:val="21"/>
              </w:rPr>
              <w:t>150</w:t>
            </w:r>
          </w:p>
        </w:tc>
        <w:tc>
          <w:tcPr>
            <w:tcW w:w="79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1800</w:t>
            </w:r>
          </w:p>
        </w:tc>
        <w:tc>
          <w:tcPr>
            <w:tcW w:w="91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800</w:t>
            </w:r>
          </w:p>
        </w:tc>
        <w:tc>
          <w:tcPr>
            <w:tcW w:w="103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884"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090"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bl>
    <w:p w:rsidR="00964E12" w:rsidRPr="005546AB" w:rsidRDefault="00964E12" w:rsidP="001712C2">
      <w:pPr>
        <w:pStyle w:val="affd"/>
        <w:spacing w:line="360" w:lineRule="auto"/>
      </w:pPr>
    </w:p>
    <w:p w:rsidR="001712C2" w:rsidRPr="005546AB" w:rsidRDefault="00964E12" w:rsidP="00B53E19">
      <w:pPr>
        <w:pStyle w:val="affd"/>
        <w:spacing w:line="360" w:lineRule="auto"/>
        <w:jc w:val="center"/>
      </w:pPr>
      <w:r w:rsidRPr="005546AB">
        <w:rPr>
          <w:rFonts w:hint="eastAsia"/>
        </w:rPr>
        <w:t>表</w:t>
      </w:r>
      <w:r w:rsidR="006052DB" w:rsidRPr="005546AB">
        <w:rPr>
          <w:rFonts w:hint="eastAsia"/>
        </w:rPr>
        <w:t>5</w:t>
      </w:r>
      <w:r w:rsidRPr="005546AB">
        <w:rPr>
          <w:rFonts w:hint="eastAsia"/>
        </w:rPr>
        <w:t>.2</w:t>
      </w:r>
      <w:r w:rsidR="00744F14" w:rsidRPr="005546AB">
        <w:rPr>
          <w:rFonts w:hint="eastAsia"/>
        </w:rPr>
        <w:t>.1</w:t>
      </w:r>
      <w:r w:rsidRPr="005546AB">
        <w:rPr>
          <w:rFonts w:hint="eastAsia"/>
        </w:rPr>
        <w:t xml:space="preserve">-3    </w:t>
      </w:r>
      <w:r w:rsidR="001712C2" w:rsidRPr="005546AB">
        <w:rPr>
          <w:rFonts w:hint="eastAsia"/>
        </w:rPr>
        <w:t>南方地区粮食产后服务中心批式循环烘干系统</w:t>
      </w:r>
      <w:r w:rsidRPr="005546AB">
        <w:rPr>
          <w:rFonts w:hint="eastAsia"/>
        </w:rPr>
        <w:t>及配套建设内容一览表</w:t>
      </w:r>
    </w:p>
    <w:tbl>
      <w:tblPr>
        <w:tblW w:w="0" w:type="auto"/>
        <w:jc w:val="center"/>
        <w:tblLayout w:type="fixed"/>
        <w:tblLook w:val="0000" w:firstRow="0" w:lastRow="0" w:firstColumn="0" w:lastColumn="0" w:noHBand="0" w:noVBand="0"/>
      </w:tblPr>
      <w:tblGrid>
        <w:gridCol w:w="373"/>
        <w:gridCol w:w="900"/>
        <w:gridCol w:w="855"/>
        <w:gridCol w:w="960"/>
        <w:gridCol w:w="900"/>
        <w:gridCol w:w="855"/>
        <w:gridCol w:w="840"/>
        <w:gridCol w:w="1020"/>
        <w:gridCol w:w="915"/>
        <w:gridCol w:w="988"/>
      </w:tblGrid>
      <w:tr w:rsidR="001712C2" w:rsidRPr="005546AB" w:rsidTr="00F46A08">
        <w:trPr>
          <w:trHeight w:val="215"/>
          <w:jc w:val="center"/>
        </w:trPr>
        <w:tc>
          <w:tcPr>
            <w:tcW w:w="373" w:type="dxa"/>
            <w:vMerge w:val="restart"/>
            <w:tcBorders>
              <w:top w:val="single" w:sz="4" w:space="0" w:color="auto"/>
              <w:left w:val="single" w:sz="4" w:space="0" w:color="auto"/>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序号</w:t>
            </w:r>
          </w:p>
        </w:tc>
        <w:tc>
          <w:tcPr>
            <w:tcW w:w="90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日烘干能力</w:t>
            </w:r>
          </w:p>
        </w:tc>
        <w:tc>
          <w:tcPr>
            <w:tcW w:w="855" w:type="dxa"/>
            <w:tcBorders>
              <w:top w:val="single" w:sz="4" w:space="0" w:color="auto"/>
              <w:left w:val="single" w:sz="4" w:space="0" w:color="auto"/>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年烘干能力</w:t>
            </w:r>
          </w:p>
        </w:tc>
        <w:tc>
          <w:tcPr>
            <w:tcW w:w="96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输送、清理能力</w:t>
            </w:r>
          </w:p>
        </w:tc>
        <w:tc>
          <w:tcPr>
            <w:tcW w:w="90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烘前、烘后仓</w:t>
            </w:r>
          </w:p>
        </w:tc>
        <w:tc>
          <w:tcPr>
            <w:tcW w:w="855"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钢结构罩棚</w:t>
            </w:r>
          </w:p>
        </w:tc>
        <w:tc>
          <w:tcPr>
            <w:tcW w:w="84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道路地坪</w:t>
            </w:r>
          </w:p>
        </w:tc>
        <w:tc>
          <w:tcPr>
            <w:tcW w:w="102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汽车衡</w:t>
            </w:r>
          </w:p>
        </w:tc>
        <w:tc>
          <w:tcPr>
            <w:tcW w:w="915"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检化验设备</w:t>
            </w:r>
          </w:p>
        </w:tc>
        <w:tc>
          <w:tcPr>
            <w:tcW w:w="988"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变配电设备</w:t>
            </w:r>
          </w:p>
        </w:tc>
      </w:tr>
      <w:tr w:rsidR="001712C2" w:rsidRPr="005546AB" w:rsidTr="00F46A08">
        <w:trPr>
          <w:trHeight w:val="270"/>
          <w:jc w:val="center"/>
        </w:trPr>
        <w:tc>
          <w:tcPr>
            <w:tcW w:w="373" w:type="dxa"/>
            <w:vMerge/>
            <w:tcBorders>
              <w:top w:val="single" w:sz="4" w:space="0" w:color="auto"/>
              <w:left w:val="single" w:sz="4" w:space="0" w:color="auto"/>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p>
        </w:tc>
        <w:tc>
          <w:tcPr>
            <w:tcW w:w="90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（t/d)</w:t>
            </w:r>
          </w:p>
        </w:tc>
        <w:tc>
          <w:tcPr>
            <w:tcW w:w="855" w:type="dxa"/>
            <w:tcBorders>
              <w:top w:val="nil"/>
              <w:left w:val="single" w:sz="4" w:space="0" w:color="auto"/>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（t/y)</w:t>
            </w:r>
          </w:p>
        </w:tc>
        <w:tc>
          <w:tcPr>
            <w:tcW w:w="96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(t/h)</w:t>
            </w:r>
          </w:p>
        </w:tc>
        <w:tc>
          <w:tcPr>
            <w:tcW w:w="90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(t/仓)</w:t>
            </w:r>
          </w:p>
        </w:tc>
        <w:tc>
          <w:tcPr>
            <w:tcW w:w="855"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w:t>
            </w:r>
          </w:p>
        </w:tc>
        <w:tc>
          <w:tcPr>
            <w:tcW w:w="84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w:t>
            </w:r>
          </w:p>
        </w:tc>
        <w:tc>
          <w:tcPr>
            <w:tcW w:w="102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(台)</w:t>
            </w:r>
          </w:p>
        </w:tc>
        <w:tc>
          <w:tcPr>
            <w:tcW w:w="915"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(套)</w:t>
            </w:r>
          </w:p>
        </w:tc>
        <w:tc>
          <w:tcPr>
            <w:tcW w:w="988"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(套)</w:t>
            </w:r>
          </w:p>
        </w:tc>
      </w:tr>
      <w:tr w:rsidR="001712C2" w:rsidRPr="005546AB" w:rsidTr="00F46A08">
        <w:trPr>
          <w:trHeight w:val="255"/>
          <w:jc w:val="center"/>
        </w:trPr>
        <w:tc>
          <w:tcPr>
            <w:tcW w:w="373"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300</w:t>
            </w:r>
          </w:p>
        </w:tc>
        <w:tc>
          <w:tcPr>
            <w:tcW w:w="855"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7500</w:t>
            </w:r>
          </w:p>
        </w:tc>
        <w:tc>
          <w:tcPr>
            <w:tcW w:w="96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50</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bookmarkStart w:id="34" w:name="OLE_LINK1"/>
            <w:bookmarkStart w:id="35" w:name="OLE_LINK2"/>
            <w:r w:rsidRPr="00565388">
              <w:rPr>
                <w:rFonts w:ascii="宋体" w:hAnsi="宋体" w:hint="eastAsia"/>
                <w:szCs w:val="21"/>
              </w:rPr>
              <w:t>≥</w:t>
            </w:r>
            <w:bookmarkEnd w:id="34"/>
            <w:bookmarkEnd w:id="35"/>
            <w:r w:rsidRPr="00565388">
              <w:rPr>
                <w:rFonts w:ascii="宋体" w:hAnsi="宋体" w:cs="宋体" w:hint="eastAsia"/>
                <w:kern w:val="0"/>
                <w:szCs w:val="21"/>
              </w:rPr>
              <w:t>300</w:t>
            </w:r>
          </w:p>
        </w:tc>
        <w:tc>
          <w:tcPr>
            <w:tcW w:w="85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1200</w:t>
            </w:r>
          </w:p>
        </w:tc>
        <w:tc>
          <w:tcPr>
            <w:tcW w:w="84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2500</w:t>
            </w:r>
          </w:p>
        </w:tc>
        <w:tc>
          <w:tcPr>
            <w:tcW w:w="102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1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88"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240"/>
          <w:jc w:val="center"/>
        </w:trPr>
        <w:tc>
          <w:tcPr>
            <w:tcW w:w="373"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240</w:t>
            </w:r>
          </w:p>
        </w:tc>
        <w:tc>
          <w:tcPr>
            <w:tcW w:w="855"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6000</w:t>
            </w:r>
          </w:p>
        </w:tc>
        <w:tc>
          <w:tcPr>
            <w:tcW w:w="960" w:type="dxa"/>
            <w:tcBorders>
              <w:top w:val="nil"/>
              <w:left w:val="nil"/>
              <w:bottom w:val="single" w:sz="4" w:space="0" w:color="auto"/>
              <w:right w:val="single" w:sz="4" w:space="0" w:color="auto"/>
            </w:tcBorders>
            <w:vAlign w:val="bottom"/>
          </w:tcPr>
          <w:p w:rsidR="001712C2" w:rsidRPr="00565388" w:rsidRDefault="003C5CC2" w:rsidP="00F46A08">
            <w:pPr>
              <w:widowControl/>
              <w:jc w:val="center"/>
              <w:rPr>
                <w:rFonts w:ascii="宋体" w:hAnsi="宋体" w:cs="宋体"/>
                <w:kern w:val="0"/>
                <w:szCs w:val="21"/>
              </w:rPr>
            </w:pPr>
            <w:r w:rsidRPr="00565388">
              <w:rPr>
                <w:rFonts w:ascii="宋体" w:hAnsi="宋体" w:cs="宋体" w:hint="eastAsia"/>
                <w:kern w:val="0"/>
                <w:szCs w:val="21"/>
              </w:rPr>
              <w:t>50</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240</w:t>
            </w:r>
          </w:p>
        </w:tc>
        <w:tc>
          <w:tcPr>
            <w:tcW w:w="85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1200</w:t>
            </w:r>
          </w:p>
        </w:tc>
        <w:tc>
          <w:tcPr>
            <w:tcW w:w="84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2500</w:t>
            </w:r>
          </w:p>
        </w:tc>
        <w:tc>
          <w:tcPr>
            <w:tcW w:w="102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1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88"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255"/>
          <w:jc w:val="center"/>
        </w:trPr>
        <w:tc>
          <w:tcPr>
            <w:tcW w:w="373"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180</w:t>
            </w:r>
          </w:p>
        </w:tc>
        <w:tc>
          <w:tcPr>
            <w:tcW w:w="855"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4500</w:t>
            </w:r>
          </w:p>
        </w:tc>
        <w:tc>
          <w:tcPr>
            <w:tcW w:w="96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180</w:t>
            </w:r>
          </w:p>
        </w:tc>
        <w:tc>
          <w:tcPr>
            <w:tcW w:w="85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1000</w:t>
            </w:r>
          </w:p>
        </w:tc>
        <w:tc>
          <w:tcPr>
            <w:tcW w:w="84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2000</w:t>
            </w:r>
          </w:p>
        </w:tc>
        <w:tc>
          <w:tcPr>
            <w:tcW w:w="102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1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88"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240"/>
          <w:jc w:val="center"/>
        </w:trPr>
        <w:tc>
          <w:tcPr>
            <w:tcW w:w="373"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4</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120</w:t>
            </w:r>
          </w:p>
        </w:tc>
        <w:tc>
          <w:tcPr>
            <w:tcW w:w="855"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3000</w:t>
            </w:r>
          </w:p>
        </w:tc>
        <w:tc>
          <w:tcPr>
            <w:tcW w:w="96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120</w:t>
            </w:r>
          </w:p>
        </w:tc>
        <w:tc>
          <w:tcPr>
            <w:tcW w:w="85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1000</w:t>
            </w:r>
          </w:p>
        </w:tc>
        <w:tc>
          <w:tcPr>
            <w:tcW w:w="84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2000</w:t>
            </w:r>
          </w:p>
        </w:tc>
        <w:tc>
          <w:tcPr>
            <w:tcW w:w="102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1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88"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90"/>
          <w:jc w:val="center"/>
        </w:trPr>
        <w:tc>
          <w:tcPr>
            <w:tcW w:w="373"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5</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60</w:t>
            </w:r>
          </w:p>
        </w:tc>
        <w:tc>
          <w:tcPr>
            <w:tcW w:w="855"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1500</w:t>
            </w:r>
          </w:p>
        </w:tc>
        <w:tc>
          <w:tcPr>
            <w:tcW w:w="96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60</w:t>
            </w:r>
          </w:p>
        </w:tc>
        <w:tc>
          <w:tcPr>
            <w:tcW w:w="85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800</w:t>
            </w:r>
          </w:p>
        </w:tc>
        <w:tc>
          <w:tcPr>
            <w:tcW w:w="84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1500</w:t>
            </w:r>
          </w:p>
        </w:tc>
        <w:tc>
          <w:tcPr>
            <w:tcW w:w="102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1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88"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13</w:t>
            </w:r>
          </w:p>
        </w:tc>
      </w:tr>
    </w:tbl>
    <w:p w:rsidR="00964E12" w:rsidRPr="005546AB" w:rsidRDefault="00964E12" w:rsidP="00840648">
      <w:pPr>
        <w:pStyle w:val="affd"/>
        <w:spacing w:line="360" w:lineRule="auto"/>
        <w:ind w:firstLineChars="0" w:firstLine="0"/>
      </w:pPr>
    </w:p>
    <w:p w:rsidR="001712C2" w:rsidRPr="005546AB" w:rsidRDefault="00964E12" w:rsidP="00B53E19">
      <w:pPr>
        <w:pStyle w:val="affd"/>
        <w:spacing w:line="360" w:lineRule="auto"/>
        <w:jc w:val="center"/>
      </w:pPr>
      <w:r w:rsidRPr="005546AB">
        <w:rPr>
          <w:rFonts w:hint="eastAsia"/>
        </w:rPr>
        <w:t>表</w:t>
      </w:r>
      <w:r w:rsidR="006052DB" w:rsidRPr="005546AB">
        <w:rPr>
          <w:rFonts w:hint="eastAsia"/>
        </w:rPr>
        <w:t>5</w:t>
      </w:r>
      <w:r w:rsidRPr="005546AB">
        <w:rPr>
          <w:rFonts w:hint="eastAsia"/>
        </w:rPr>
        <w:t>.2</w:t>
      </w:r>
      <w:r w:rsidR="00744F14" w:rsidRPr="005546AB">
        <w:rPr>
          <w:rFonts w:hint="eastAsia"/>
        </w:rPr>
        <w:t>.1</w:t>
      </w:r>
      <w:r w:rsidRPr="005546AB">
        <w:rPr>
          <w:rFonts w:hint="eastAsia"/>
        </w:rPr>
        <w:t xml:space="preserve">-4  </w:t>
      </w:r>
      <w:r w:rsidR="001712C2" w:rsidRPr="005546AB">
        <w:rPr>
          <w:rFonts w:hint="eastAsia"/>
        </w:rPr>
        <w:t>南方地区粮食产后服务中心热泵辅助加热通风干燥系统</w:t>
      </w:r>
      <w:r w:rsidRPr="005546AB">
        <w:rPr>
          <w:rFonts w:hint="eastAsia"/>
        </w:rPr>
        <w:t>及配套建设内容一览表</w:t>
      </w:r>
    </w:p>
    <w:tbl>
      <w:tblPr>
        <w:tblW w:w="0" w:type="auto"/>
        <w:jc w:val="center"/>
        <w:tblLayout w:type="fixed"/>
        <w:tblLook w:val="0000" w:firstRow="0" w:lastRow="0" w:firstColumn="0" w:lastColumn="0" w:noHBand="0" w:noVBand="0"/>
      </w:tblPr>
      <w:tblGrid>
        <w:gridCol w:w="373"/>
        <w:gridCol w:w="900"/>
        <w:gridCol w:w="855"/>
        <w:gridCol w:w="960"/>
        <w:gridCol w:w="900"/>
        <w:gridCol w:w="855"/>
        <w:gridCol w:w="840"/>
        <w:gridCol w:w="1020"/>
        <w:gridCol w:w="915"/>
        <w:gridCol w:w="988"/>
      </w:tblGrid>
      <w:tr w:rsidR="001712C2" w:rsidRPr="005546AB" w:rsidTr="00F46A08">
        <w:trPr>
          <w:trHeight w:val="215"/>
          <w:jc w:val="center"/>
        </w:trPr>
        <w:tc>
          <w:tcPr>
            <w:tcW w:w="373" w:type="dxa"/>
            <w:vMerge w:val="restart"/>
            <w:tcBorders>
              <w:top w:val="single" w:sz="4" w:space="0" w:color="auto"/>
              <w:left w:val="single" w:sz="4" w:space="0" w:color="auto"/>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序</w:t>
            </w:r>
            <w:r w:rsidRPr="00565388">
              <w:rPr>
                <w:rFonts w:ascii="宋体" w:hAnsi="宋体" w:cs="宋体" w:hint="eastAsia"/>
                <w:bCs/>
                <w:kern w:val="0"/>
                <w:szCs w:val="21"/>
              </w:rPr>
              <w:lastRenderedPageBreak/>
              <w:t>号</w:t>
            </w:r>
          </w:p>
        </w:tc>
        <w:tc>
          <w:tcPr>
            <w:tcW w:w="90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lastRenderedPageBreak/>
              <w:t>批次烘</w:t>
            </w:r>
            <w:r w:rsidRPr="00565388">
              <w:rPr>
                <w:rFonts w:ascii="宋体" w:hAnsi="宋体" w:cs="宋体" w:hint="eastAsia"/>
                <w:bCs/>
                <w:kern w:val="0"/>
                <w:szCs w:val="21"/>
              </w:rPr>
              <w:lastRenderedPageBreak/>
              <w:t>干能力</w:t>
            </w:r>
          </w:p>
        </w:tc>
        <w:tc>
          <w:tcPr>
            <w:tcW w:w="855" w:type="dxa"/>
            <w:tcBorders>
              <w:top w:val="single" w:sz="4" w:space="0" w:color="auto"/>
              <w:left w:val="single" w:sz="4" w:space="0" w:color="auto"/>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lastRenderedPageBreak/>
              <w:t>年烘干</w:t>
            </w:r>
            <w:r w:rsidRPr="00565388">
              <w:rPr>
                <w:rFonts w:ascii="宋体" w:hAnsi="宋体" w:cs="宋体" w:hint="eastAsia"/>
                <w:bCs/>
                <w:kern w:val="0"/>
                <w:szCs w:val="21"/>
              </w:rPr>
              <w:lastRenderedPageBreak/>
              <w:t>能力</w:t>
            </w:r>
          </w:p>
        </w:tc>
        <w:tc>
          <w:tcPr>
            <w:tcW w:w="96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lastRenderedPageBreak/>
              <w:t>输送、清</w:t>
            </w:r>
            <w:r w:rsidRPr="00565388">
              <w:rPr>
                <w:rFonts w:ascii="宋体" w:hAnsi="宋体" w:cs="宋体" w:hint="eastAsia"/>
                <w:bCs/>
                <w:kern w:val="0"/>
                <w:szCs w:val="21"/>
              </w:rPr>
              <w:lastRenderedPageBreak/>
              <w:t>理能力</w:t>
            </w:r>
          </w:p>
        </w:tc>
        <w:tc>
          <w:tcPr>
            <w:tcW w:w="90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lastRenderedPageBreak/>
              <w:t>铲车</w:t>
            </w:r>
          </w:p>
        </w:tc>
        <w:tc>
          <w:tcPr>
            <w:tcW w:w="855"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罩棚</w:t>
            </w:r>
          </w:p>
        </w:tc>
        <w:tc>
          <w:tcPr>
            <w:tcW w:w="84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道路</w:t>
            </w:r>
            <w:r w:rsidRPr="00565388">
              <w:rPr>
                <w:rFonts w:ascii="宋体" w:hAnsi="宋体" w:cs="宋体" w:hint="eastAsia"/>
                <w:bCs/>
                <w:kern w:val="0"/>
                <w:szCs w:val="21"/>
              </w:rPr>
              <w:lastRenderedPageBreak/>
              <w:t>地坪</w:t>
            </w:r>
          </w:p>
        </w:tc>
        <w:tc>
          <w:tcPr>
            <w:tcW w:w="1020"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lastRenderedPageBreak/>
              <w:t>汽车衡</w:t>
            </w:r>
          </w:p>
        </w:tc>
        <w:tc>
          <w:tcPr>
            <w:tcW w:w="915"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检化验</w:t>
            </w:r>
            <w:r w:rsidRPr="00565388">
              <w:rPr>
                <w:rFonts w:ascii="宋体" w:hAnsi="宋体" w:cs="宋体" w:hint="eastAsia"/>
                <w:bCs/>
                <w:kern w:val="0"/>
                <w:szCs w:val="21"/>
              </w:rPr>
              <w:lastRenderedPageBreak/>
              <w:t>设备</w:t>
            </w:r>
          </w:p>
        </w:tc>
        <w:tc>
          <w:tcPr>
            <w:tcW w:w="988" w:type="dxa"/>
            <w:tcBorders>
              <w:top w:val="single" w:sz="4" w:space="0" w:color="auto"/>
              <w:left w:val="nil"/>
              <w:bottom w:val="nil"/>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lastRenderedPageBreak/>
              <w:t>变配电</w:t>
            </w:r>
            <w:r w:rsidRPr="00565388">
              <w:rPr>
                <w:rFonts w:ascii="宋体" w:hAnsi="宋体" w:cs="宋体" w:hint="eastAsia"/>
                <w:bCs/>
                <w:kern w:val="0"/>
                <w:szCs w:val="21"/>
              </w:rPr>
              <w:lastRenderedPageBreak/>
              <w:t>设备</w:t>
            </w:r>
          </w:p>
        </w:tc>
      </w:tr>
      <w:tr w:rsidR="001712C2" w:rsidRPr="005546AB" w:rsidTr="00F46A08">
        <w:trPr>
          <w:trHeight w:val="270"/>
          <w:jc w:val="center"/>
        </w:trPr>
        <w:tc>
          <w:tcPr>
            <w:tcW w:w="373" w:type="dxa"/>
            <w:vMerge/>
            <w:tcBorders>
              <w:top w:val="single" w:sz="4" w:space="0" w:color="auto"/>
              <w:left w:val="single" w:sz="4" w:space="0" w:color="auto"/>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p>
        </w:tc>
        <w:tc>
          <w:tcPr>
            <w:tcW w:w="90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ind w:rightChars="-63" w:right="-132"/>
              <w:jc w:val="center"/>
              <w:rPr>
                <w:rFonts w:ascii="宋体" w:hAnsi="宋体" w:cs="宋体"/>
                <w:bCs/>
                <w:kern w:val="0"/>
                <w:szCs w:val="21"/>
              </w:rPr>
            </w:pPr>
            <w:r w:rsidRPr="00565388">
              <w:rPr>
                <w:rFonts w:ascii="宋体" w:hAnsi="宋体" w:cs="宋体" w:hint="eastAsia"/>
                <w:bCs/>
                <w:kern w:val="0"/>
                <w:szCs w:val="21"/>
              </w:rPr>
              <w:t>（t/批)</w:t>
            </w:r>
          </w:p>
        </w:tc>
        <w:tc>
          <w:tcPr>
            <w:tcW w:w="855" w:type="dxa"/>
            <w:tcBorders>
              <w:top w:val="nil"/>
              <w:left w:val="single" w:sz="4" w:space="0" w:color="auto"/>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（t/y)</w:t>
            </w:r>
          </w:p>
        </w:tc>
        <w:tc>
          <w:tcPr>
            <w:tcW w:w="96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(t/h)</w:t>
            </w:r>
          </w:p>
        </w:tc>
        <w:tc>
          <w:tcPr>
            <w:tcW w:w="90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ind w:rightChars="-53" w:right="-111"/>
              <w:jc w:val="center"/>
              <w:rPr>
                <w:rFonts w:ascii="宋体" w:hAnsi="宋体" w:cs="宋体"/>
                <w:bCs/>
                <w:kern w:val="0"/>
                <w:szCs w:val="21"/>
              </w:rPr>
            </w:pPr>
            <w:r w:rsidRPr="00565388">
              <w:rPr>
                <w:rFonts w:ascii="宋体" w:hAnsi="宋体" w:cs="宋体" w:hint="eastAsia"/>
                <w:bCs/>
                <w:kern w:val="0"/>
                <w:szCs w:val="21"/>
              </w:rPr>
              <w:t>(m</w:t>
            </w:r>
            <w:r w:rsidRPr="00565388">
              <w:rPr>
                <w:rFonts w:ascii="宋体" w:hAnsi="宋体" w:cs="宋体" w:hint="eastAsia"/>
                <w:bCs/>
                <w:kern w:val="0"/>
                <w:szCs w:val="21"/>
                <w:vertAlign w:val="superscript"/>
              </w:rPr>
              <w:t>3</w:t>
            </w:r>
            <w:r w:rsidRPr="00565388">
              <w:rPr>
                <w:rFonts w:ascii="宋体" w:hAnsi="宋体" w:cs="宋体" w:hint="eastAsia"/>
                <w:bCs/>
                <w:kern w:val="0"/>
                <w:szCs w:val="21"/>
              </w:rPr>
              <w:t>/斗)</w:t>
            </w:r>
          </w:p>
        </w:tc>
        <w:tc>
          <w:tcPr>
            <w:tcW w:w="855"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w:t>
            </w:r>
          </w:p>
        </w:tc>
        <w:tc>
          <w:tcPr>
            <w:tcW w:w="84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w:t>
            </w:r>
          </w:p>
        </w:tc>
        <w:tc>
          <w:tcPr>
            <w:tcW w:w="1020"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(台)</w:t>
            </w:r>
          </w:p>
        </w:tc>
        <w:tc>
          <w:tcPr>
            <w:tcW w:w="915"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(套)</w:t>
            </w:r>
          </w:p>
        </w:tc>
        <w:tc>
          <w:tcPr>
            <w:tcW w:w="988" w:type="dxa"/>
            <w:tcBorders>
              <w:top w:val="nil"/>
              <w:left w:val="nil"/>
              <w:bottom w:val="single" w:sz="4" w:space="0" w:color="auto"/>
              <w:right w:val="single" w:sz="4" w:space="0" w:color="auto"/>
            </w:tcBorders>
            <w:vAlign w:val="center"/>
          </w:tcPr>
          <w:p w:rsidR="001712C2" w:rsidRPr="00565388" w:rsidRDefault="001712C2" w:rsidP="00F46A08">
            <w:pPr>
              <w:widowControl/>
              <w:spacing w:line="220" w:lineRule="exact"/>
              <w:jc w:val="center"/>
              <w:rPr>
                <w:rFonts w:ascii="宋体" w:hAnsi="宋体" w:cs="宋体"/>
                <w:bCs/>
                <w:kern w:val="0"/>
                <w:szCs w:val="21"/>
              </w:rPr>
            </w:pPr>
            <w:r w:rsidRPr="00565388">
              <w:rPr>
                <w:rFonts w:ascii="宋体" w:hAnsi="宋体" w:cs="宋体" w:hint="eastAsia"/>
                <w:bCs/>
                <w:kern w:val="0"/>
                <w:szCs w:val="21"/>
              </w:rPr>
              <w:t>(套)</w:t>
            </w:r>
          </w:p>
        </w:tc>
      </w:tr>
      <w:tr w:rsidR="001712C2" w:rsidRPr="005546AB" w:rsidTr="00F46A08">
        <w:trPr>
          <w:trHeight w:val="255"/>
          <w:jc w:val="center"/>
        </w:trPr>
        <w:tc>
          <w:tcPr>
            <w:tcW w:w="373"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120</w:t>
            </w:r>
          </w:p>
        </w:tc>
        <w:tc>
          <w:tcPr>
            <w:tcW w:w="855"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960</w:t>
            </w:r>
          </w:p>
        </w:tc>
        <w:tc>
          <w:tcPr>
            <w:tcW w:w="96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1.3</w:t>
            </w:r>
          </w:p>
        </w:tc>
        <w:tc>
          <w:tcPr>
            <w:tcW w:w="855" w:type="dxa"/>
            <w:tcBorders>
              <w:top w:val="nil"/>
              <w:left w:val="nil"/>
              <w:bottom w:val="single" w:sz="4" w:space="0" w:color="auto"/>
              <w:right w:val="single" w:sz="4" w:space="0" w:color="auto"/>
            </w:tcBorders>
            <w:vAlign w:val="bottom"/>
          </w:tcPr>
          <w:p w:rsidR="001712C2" w:rsidRPr="00565388" w:rsidRDefault="003C5CC2" w:rsidP="00F46A08">
            <w:pPr>
              <w:widowControl/>
              <w:jc w:val="center"/>
              <w:rPr>
                <w:rFonts w:ascii="宋体" w:hAnsi="宋体" w:cs="宋体"/>
                <w:kern w:val="0"/>
                <w:szCs w:val="21"/>
              </w:rPr>
            </w:pPr>
            <w:r w:rsidRPr="00565388">
              <w:rPr>
                <w:rFonts w:ascii="宋体" w:hAnsi="宋体" w:cs="宋体" w:hint="eastAsia"/>
                <w:kern w:val="0"/>
                <w:szCs w:val="21"/>
              </w:rPr>
              <w:t>600</w:t>
            </w:r>
          </w:p>
        </w:tc>
        <w:tc>
          <w:tcPr>
            <w:tcW w:w="84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1000</w:t>
            </w:r>
          </w:p>
        </w:tc>
        <w:tc>
          <w:tcPr>
            <w:tcW w:w="102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1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88"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240"/>
          <w:jc w:val="center"/>
        </w:trPr>
        <w:tc>
          <w:tcPr>
            <w:tcW w:w="373"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80</w:t>
            </w:r>
          </w:p>
        </w:tc>
        <w:tc>
          <w:tcPr>
            <w:tcW w:w="855"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640</w:t>
            </w:r>
          </w:p>
        </w:tc>
        <w:tc>
          <w:tcPr>
            <w:tcW w:w="96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1.3</w:t>
            </w:r>
          </w:p>
        </w:tc>
        <w:tc>
          <w:tcPr>
            <w:tcW w:w="855" w:type="dxa"/>
            <w:tcBorders>
              <w:top w:val="nil"/>
              <w:left w:val="nil"/>
              <w:bottom w:val="single" w:sz="4" w:space="0" w:color="auto"/>
              <w:right w:val="single" w:sz="4" w:space="0" w:color="auto"/>
            </w:tcBorders>
            <w:vAlign w:val="bottom"/>
          </w:tcPr>
          <w:p w:rsidR="001712C2" w:rsidRPr="00565388" w:rsidRDefault="003C5CC2" w:rsidP="00F46A08">
            <w:pPr>
              <w:widowControl/>
              <w:jc w:val="center"/>
              <w:rPr>
                <w:rFonts w:ascii="宋体" w:hAnsi="宋体" w:cs="宋体"/>
                <w:kern w:val="0"/>
                <w:szCs w:val="21"/>
              </w:rPr>
            </w:pPr>
            <w:r w:rsidRPr="00565388">
              <w:rPr>
                <w:rFonts w:ascii="宋体" w:hAnsi="宋体" w:cs="宋体" w:hint="eastAsia"/>
                <w:kern w:val="0"/>
                <w:szCs w:val="21"/>
              </w:rPr>
              <w:t>400</w:t>
            </w:r>
          </w:p>
        </w:tc>
        <w:tc>
          <w:tcPr>
            <w:tcW w:w="84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1000</w:t>
            </w:r>
          </w:p>
        </w:tc>
        <w:tc>
          <w:tcPr>
            <w:tcW w:w="102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1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88"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90"/>
          <w:jc w:val="center"/>
        </w:trPr>
        <w:tc>
          <w:tcPr>
            <w:tcW w:w="373"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40</w:t>
            </w:r>
          </w:p>
        </w:tc>
        <w:tc>
          <w:tcPr>
            <w:tcW w:w="855"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320</w:t>
            </w:r>
          </w:p>
        </w:tc>
        <w:tc>
          <w:tcPr>
            <w:tcW w:w="96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w:t>
            </w:r>
          </w:p>
        </w:tc>
        <w:tc>
          <w:tcPr>
            <w:tcW w:w="90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1.3</w:t>
            </w:r>
          </w:p>
        </w:tc>
        <w:tc>
          <w:tcPr>
            <w:tcW w:w="855" w:type="dxa"/>
            <w:tcBorders>
              <w:top w:val="nil"/>
              <w:left w:val="nil"/>
              <w:bottom w:val="single" w:sz="4" w:space="0" w:color="auto"/>
              <w:right w:val="single" w:sz="4" w:space="0" w:color="auto"/>
            </w:tcBorders>
            <w:vAlign w:val="bottom"/>
          </w:tcPr>
          <w:p w:rsidR="001712C2" w:rsidRPr="00565388" w:rsidRDefault="003C5CC2" w:rsidP="00F46A08">
            <w:pPr>
              <w:widowControl/>
              <w:jc w:val="center"/>
              <w:rPr>
                <w:rFonts w:ascii="宋体" w:hAnsi="宋体" w:cs="宋体"/>
                <w:kern w:val="0"/>
                <w:szCs w:val="21"/>
              </w:rPr>
            </w:pPr>
            <w:r w:rsidRPr="00565388">
              <w:rPr>
                <w:rFonts w:ascii="宋体" w:hAnsi="宋体" w:cs="宋体" w:hint="eastAsia"/>
                <w:kern w:val="0"/>
                <w:szCs w:val="21"/>
              </w:rPr>
              <w:t>200</w:t>
            </w:r>
          </w:p>
        </w:tc>
        <w:tc>
          <w:tcPr>
            <w:tcW w:w="840" w:type="dxa"/>
            <w:tcBorders>
              <w:top w:val="nil"/>
              <w:left w:val="nil"/>
              <w:bottom w:val="single" w:sz="4" w:space="0" w:color="auto"/>
              <w:right w:val="single" w:sz="4" w:space="0" w:color="auto"/>
            </w:tcBorders>
            <w:vAlign w:val="bottom"/>
          </w:tcPr>
          <w:p w:rsidR="001712C2" w:rsidRPr="00565388" w:rsidRDefault="003C5CC2" w:rsidP="00F46A08">
            <w:pPr>
              <w:widowControl/>
              <w:jc w:val="center"/>
              <w:rPr>
                <w:rFonts w:ascii="宋体" w:hAnsi="宋体" w:cs="宋体"/>
                <w:kern w:val="0"/>
                <w:szCs w:val="21"/>
              </w:rPr>
            </w:pPr>
            <w:r w:rsidRPr="00565388">
              <w:rPr>
                <w:rFonts w:ascii="宋体" w:hAnsi="宋体" w:cs="宋体" w:hint="eastAsia"/>
                <w:kern w:val="0"/>
                <w:szCs w:val="21"/>
              </w:rPr>
              <w:t>8</w:t>
            </w:r>
            <w:r w:rsidR="001712C2" w:rsidRPr="00565388">
              <w:rPr>
                <w:rFonts w:ascii="宋体" w:hAnsi="宋体" w:cs="宋体" w:hint="eastAsia"/>
                <w:kern w:val="0"/>
                <w:szCs w:val="21"/>
              </w:rPr>
              <w:t>00</w:t>
            </w:r>
          </w:p>
        </w:tc>
        <w:tc>
          <w:tcPr>
            <w:tcW w:w="102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1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988"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bl>
    <w:p w:rsidR="00964E12" w:rsidRPr="005546AB" w:rsidRDefault="00964E12" w:rsidP="001712C2">
      <w:pPr>
        <w:pStyle w:val="affd"/>
        <w:spacing w:line="360" w:lineRule="auto"/>
      </w:pPr>
    </w:p>
    <w:p w:rsidR="001712C2" w:rsidRPr="005546AB" w:rsidRDefault="00964E12" w:rsidP="00B53E19">
      <w:pPr>
        <w:pStyle w:val="affd"/>
        <w:spacing w:line="360" w:lineRule="auto"/>
        <w:jc w:val="center"/>
      </w:pPr>
      <w:r w:rsidRPr="005546AB">
        <w:rPr>
          <w:rFonts w:hint="eastAsia"/>
        </w:rPr>
        <w:t>表</w:t>
      </w:r>
      <w:r w:rsidR="006052DB" w:rsidRPr="005546AB">
        <w:rPr>
          <w:rFonts w:hint="eastAsia"/>
        </w:rPr>
        <w:t>5</w:t>
      </w:r>
      <w:r w:rsidRPr="005546AB">
        <w:rPr>
          <w:rFonts w:hint="eastAsia"/>
        </w:rPr>
        <w:t>.2</w:t>
      </w:r>
      <w:r w:rsidR="00744F14" w:rsidRPr="005546AB">
        <w:rPr>
          <w:rFonts w:hint="eastAsia"/>
        </w:rPr>
        <w:t>.1</w:t>
      </w:r>
      <w:r w:rsidRPr="005546AB">
        <w:rPr>
          <w:rFonts w:hint="eastAsia"/>
        </w:rPr>
        <w:t xml:space="preserve">-5   </w:t>
      </w:r>
      <w:r w:rsidR="001712C2" w:rsidRPr="005546AB">
        <w:rPr>
          <w:rFonts w:hint="eastAsia"/>
        </w:rPr>
        <w:t>黄淮海地区粮食产后服务中心清理除杂系统主要建设内容一览表</w:t>
      </w:r>
    </w:p>
    <w:tbl>
      <w:tblPr>
        <w:tblW w:w="0" w:type="auto"/>
        <w:jc w:val="center"/>
        <w:tblLayout w:type="fixed"/>
        <w:tblLook w:val="0000" w:firstRow="0" w:lastRow="0" w:firstColumn="0" w:lastColumn="0" w:noHBand="0" w:noVBand="0"/>
      </w:tblPr>
      <w:tblGrid>
        <w:gridCol w:w="364"/>
        <w:gridCol w:w="1547"/>
        <w:gridCol w:w="870"/>
        <w:gridCol w:w="1065"/>
        <w:gridCol w:w="840"/>
        <w:gridCol w:w="810"/>
        <w:gridCol w:w="1245"/>
        <w:gridCol w:w="1999"/>
      </w:tblGrid>
      <w:tr w:rsidR="001712C2" w:rsidRPr="005546AB" w:rsidTr="00964E12">
        <w:trPr>
          <w:trHeight w:val="213"/>
          <w:jc w:val="center"/>
        </w:trPr>
        <w:tc>
          <w:tcPr>
            <w:tcW w:w="364" w:type="dxa"/>
            <w:tcBorders>
              <w:top w:val="single" w:sz="4" w:space="0" w:color="auto"/>
              <w:left w:val="single" w:sz="4" w:space="0" w:color="auto"/>
              <w:bottom w:val="single" w:sz="4" w:space="0" w:color="auto"/>
              <w:right w:val="single" w:sz="4" w:space="0" w:color="auto"/>
            </w:tcBorders>
            <w:vAlign w:val="center"/>
          </w:tcPr>
          <w:p w:rsidR="001712C2" w:rsidRPr="00565388" w:rsidRDefault="001712C2" w:rsidP="00964E12">
            <w:pPr>
              <w:widowControl/>
              <w:spacing w:line="220" w:lineRule="exact"/>
              <w:jc w:val="center"/>
              <w:rPr>
                <w:rFonts w:ascii="宋体" w:hAnsi="宋体" w:cs="宋体"/>
                <w:bCs/>
                <w:kern w:val="0"/>
                <w:szCs w:val="21"/>
              </w:rPr>
            </w:pPr>
            <w:r w:rsidRPr="00565388">
              <w:rPr>
                <w:rFonts w:ascii="宋体" w:hAnsi="宋体" w:cs="宋体" w:hint="eastAsia"/>
                <w:bCs/>
                <w:kern w:val="0"/>
                <w:szCs w:val="21"/>
              </w:rPr>
              <w:t>序号</w:t>
            </w:r>
          </w:p>
        </w:tc>
        <w:tc>
          <w:tcPr>
            <w:tcW w:w="1547" w:type="dxa"/>
            <w:tcBorders>
              <w:top w:val="single" w:sz="4" w:space="0" w:color="auto"/>
              <w:left w:val="nil"/>
              <w:bottom w:val="single" w:sz="4" w:space="0" w:color="auto"/>
              <w:right w:val="single" w:sz="4" w:space="0" w:color="auto"/>
            </w:tcBorders>
            <w:vAlign w:val="center"/>
          </w:tcPr>
          <w:p w:rsidR="001712C2" w:rsidRPr="00565388" w:rsidRDefault="001712C2" w:rsidP="00964E12">
            <w:pPr>
              <w:widowControl/>
              <w:spacing w:line="220" w:lineRule="exact"/>
              <w:jc w:val="center"/>
              <w:rPr>
                <w:rFonts w:ascii="宋体" w:hAnsi="宋体" w:cs="宋体"/>
                <w:bCs/>
                <w:kern w:val="0"/>
                <w:szCs w:val="21"/>
              </w:rPr>
            </w:pPr>
            <w:r w:rsidRPr="00565388">
              <w:rPr>
                <w:rFonts w:ascii="宋体" w:hAnsi="宋体" w:cs="宋体" w:hint="eastAsia"/>
                <w:bCs/>
                <w:kern w:val="0"/>
                <w:szCs w:val="21"/>
              </w:rPr>
              <w:t>输送、清理能力</w:t>
            </w:r>
            <w:r w:rsidR="00964E12" w:rsidRPr="00565388">
              <w:rPr>
                <w:rFonts w:ascii="宋体" w:hAnsi="宋体" w:cs="宋体" w:hint="eastAsia"/>
                <w:bCs/>
                <w:kern w:val="0"/>
                <w:szCs w:val="21"/>
              </w:rPr>
              <w:t>(t/h)</w:t>
            </w:r>
          </w:p>
        </w:tc>
        <w:tc>
          <w:tcPr>
            <w:tcW w:w="870" w:type="dxa"/>
            <w:tcBorders>
              <w:top w:val="single" w:sz="4" w:space="0" w:color="auto"/>
              <w:left w:val="nil"/>
              <w:bottom w:val="single" w:sz="4" w:space="0" w:color="auto"/>
              <w:right w:val="single" w:sz="4" w:space="0" w:color="auto"/>
            </w:tcBorders>
            <w:vAlign w:val="center"/>
          </w:tcPr>
          <w:p w:rsidR="001712C2" w:rsidRPr="00565388" w:rsidRDefault="001712C2" w:rsidP="00964E12">
            <w:pPr>
              <w:widowControl/>
              <w:spacing w:line="220" w:lineRule="exact"/>
              <w:jc w:val="center"/>
              <w:rPr>
                <w:rFonts w:ascii="宋体" w:hAnsi="宋体" w:cs="宋体"/>
                <w:bCs/>
                <w:kern w:val="0"/>
                <w:szCs w:val="21"/>
              </w:rPr>
            </w:pPr>
            <w:r w:rsidRPr="00565388">
              <w:rPr>
                <w:rFonts w:ascii="宋体" w:hAnsi="宋体" w:cs="宋体" w:hint="eastAsia"/>
                <w:bCs/>
                <w:kern w:val="0"/>
                <w:szCs w:val="21"/>
              </w:rPr>
              <w:t>缓冲仓</w:t>
            </w:r>
            <w:r w:rsidR="00964E12" w:rsidRPr="00565388">
              <w:rPr>
                <w:rFonts w:ascii="宋体" w:hAnsi="宋体" w:cs="宋体" w:hint="eastAsia"/>
                <w:bCs/>
                <w:kern w:val="0"/>
                <w:szCs w:val="21"/>
              </w:rPr>
              <w:t>(t/仓)</w:t>
            </w:r>
          </w:p>
        </w:tc>
        <w:tc>
          <w:tcPr>
            <w:tcW w:w="1065" w:type="dxa"/>
            <w:tcBorders>
              <w:top w:val="single" w:sz="4" w:space="0" w:color="auto"/>
              <w:left w:val="nil"/>
              <w:bottom w:val="single" w:sz="4" w:space="0" w:color="auto"/>
              <w:right w:val="single" w:sz="4" w:space="0" w:color="auto"/>
            </w:tcBorders>
            <w:vAlign w:val="center"/>
          </w:tcPr>
          <w:p w:rsidR="001712C2" w:rsidRPr="00565388" w:rsidRDefault="001712C2" w:rsidP="00964E12">
            <w:pPr>
              <w:widowControl/>
              <w:spacing w:line="220" w:lineRule="exact"/>
              <w:jc w:val="center"/>
              <w:rPr>
                <w:rFonts w:ascii="宋体" w:hAnsi="宋体" w:cs="宋体"/>
                <w:bCs/>
                <w:kern w:val="0"/>
                <w:szCs w:val="21"/>
              </w:rPr>
            </w:pPr>
            <w:r w:rsidRPr="00565388">
              <w:rPr>
                <w:rFonts w:ascii="宋体" w:hAnsi="宋体" w:cs="宋体" w:hint="eastAsia"/>
                <w:bCs/>
                <w:kern w:val="0"/>
                <w:szCs w:val="21"/>
              </w:rPr>
              <w:t>道路地坪</w:t>
            </w:r>
            <w:r w:rsidR="00964E12" w:rsidRPr="00565388">
              <w:rPr>
                <w:rFonts w:ascii="宋体" w:hAnsi="宋体" w:cs="宋体" w:hint="eastAsia"/>
                <w:bCs/>
                <w:kern w:val="0"/>
                <w:szCs w:val="21"/>
              </w:rPr>
              <w:t>（㎡）</w:t>
            </w:r>
          </w:p>
        </w:tc>
        <w:tc>
          <w:tcPr>
            <w:tcW w:w="840" w:type="dxa"/>
            <w:tcBorders>
              <w:top w:val="single" w:sz="4" w:space="0" w:color="auto"/>
              <w:left w:val="nil"/>
              <w:bottom w:val="single" w:sz="4" w:space="0" w:color="auto"/>
              <w:right w:val="single" w:sz="4" w:space="0" w:color="auto"/>
            </w:tcBorders>
            <w:vAlign w:val="center"/>
          </w:tcPr>
          <w:p w:rsidR="001712C2" w:rsidRPr="00565388" w:rsidRDefault="001712C2" w:rsidP="00F46A08">
            <w:pPr>
              <w:widowControl/>
              <w:spacing w:line="260" w:lineRule="exact"/>
              <w:jc w:val="center"/>
              <w:rPr>
                <w:rFonts w:ascii="宋体" w:hAnsi="宋体" w:cs="宋体"/>
                <w:bCs/>
                <w:spacing w:val="-7"/>
                <w:kern w:val="0"/>
                <w:szCs w:val="21"/>
              </w:rPr>
            </w:pPr>
            <w:r w:rsidRPr="00565388">
              <w:rPr>
                <w:rFonts w:ascii="宋体" w:hAnsi="宋体" w:cs="宋体" w:hint="eastAsia"/>
                <w:bCs/>
                <w:spacing w:val="-7"/>
                <w:kern w:val="0"/>
                <w:szCs w:val="21"/>
              </w:rPr>
              <w:t>罩棚</w:t>
            </w:r>
            <w:r w:rsidR="00964E12" w:rsidRPr="00565388">
              <w:rPr>
                <w:rFonts w:ascii="宋体" w:hAnsi="宋体" w:cs="宋体" w:hint="eastAsia"/>
                <w:bCs/>
                <w:kern w:val="0"/>
                <w:szCs w:val="21"/>
              </w:rPr>
              <w:t>（㎡）</w:t>
            </w:r>
          </w:p>
        </w:tc>
        <w:tc>
          <w:tcPr>
            <w:tcW w:w="810" w:type="dxa"/>
            <w:tcBorders>
              <w:top w:val="single" w:sz="4" w:space="0" w:color="auto"/>
              <w:left w:val="nil"/>
              <w:bottom w:val="single" w:sz="4" w:space="0" w:color="auto"/>
              <w:right w:val="single" w:sz="4" w:space="0" w:color="auto"/>
            </w:tcBorders>
            <w:vAlign w:val="center"/>
          </w:tcPr>
          <w:p w:rsidR="001712C2" w:rsidRPr="00565388" w:rsidRDefault="001712C2" w:rsidP="00F46A08">
            <w:pPr>
              <w:widowControl/>
              <w:spacing w:line="260" w:lineRule="exact"/>
              <w:jc w:val="center"/>
              <w:rPr>
                <w:rFonts w:ascii="宋体" w:hAnsi="宋体" w:cs="宋体"/>
                <w:bCs/>
                <w:spacing w:val="-7"/>
                <w:kern w:val="0"/>
                <w:szCs w:val="21"/>
              </w:rPr>
            </w:pPr>
            <w:r w:rsidRPr="00565388">
              <w:rPr>
                <w:rFonts w:ascii="宋体" w:hAnsi="宋体" w:cs="宋体" w:hint="eastAsia"/>
                <w:bCs/>
                <w:spacing w:val="-7"/>
                <w:kern w:val="0"/>
                <w:szCs w:val="21"/>
              </w:rPr>
              <w:t>汽车衡</w:t>
            </w:r>
            <w:r w:rsidR="00964E12" w:rsidRPr="00565388">
              <w:rPr>
                <w:rFonts w:ascii="宋体" w:hAnsi="宋体" w:cs="宋体" w:hint="eastAsia"/>
                <w:bCs/>
                <w:kern w:val="0"/>
                <w:szCs w:val="21"/>
              </w:rPr>
              <w:t>（台）</w:t>
            </w:r>
          </w:p>
        </w:tc>
        <w:tc>
          <w:tcPr>
            <w:tcW w:w="1245" w:type="dxa"/>
            <w:tcBorders>
              <w:top w:val="single" w:sz="4" w:space="0" w:color="auto"/>
              <w:left w:val="nil"/>
              <w:bottom w:val="single" w:sz="4" w:space="0" w:color="auto"/>
              <w:right w:val="single" w:sz="4" w:space="0" w:color="auto"/>
            </w:tcBorders>
            <w:vAlign w:val="center"/>
          </w:tcPr>
          <w:p w:rsidR="001712C2" w:rsidRPr="00565388" w:rsidRDefault="001712C2" w:rsidP="00F46A08">
            <w:pPr>
              <w:widowControl/>
              <w:spacing w:line="260" w:lineRule="exact"/>
              <w:jc w:val="center"/>
              <w:rPr>
                <w:rFonts w:ascii="宋体" w:hAnsi="宋体" w:cs="宋体"/>
                <w:bCs/>
                <w:spacing w:val="-7"/>
                <w:kern w:val="0"/>
                <w:szCs w:val="21"/>
              </w:rPr>
            </w:pPr>
            <w:r w:rsidRPr="00565388">
              <w:rPr>
                <w:rFonts w:ascii="宋体" w:hAnsi="宋体" w:cs="宋体" w:hint="eastAsia"/>
                <w:bCs/>
                <w:spacing w:val="-7"/>
                <w:kern w:val="0"/>
                <w:szCs w:val="21"/>
              </w:rPr>
              <w:t>检化验设备</w:t>
            </w:r>
            <w:r w:rsidR="00964E12" w:rsidRPr="00565388">
              <w:rPr>
                <w:rFonts w:ascii="宋体" w:hAnsi="宋体" w:cs="宋体" w:hint="eastAsia"/>
                <w:bCs/>
                <w:kern w:val="0"/>
                <w:szCs w:val="21"/>
              </w:rPr>
              <w:t>（套）</w:t>
            </w:r>
          </w:p>
        </w:tc>
        <w:tc>
          <w:tcPr>
            <w:tcW w:w="1999" w:type="dxa"/>
            <w:tcBorders>
              <w:top w:val="single" w:sz="4" w:space="0" w:color="auto"/>
              <w:left w:val="nil"/>
              <w:bottom w:val="single" w:sz="4" w:space="0" w:color="auto"/>
              <w:right w:val="single" w:sz="4" w:space="0" w:color="auto"/>
            </w:tcBorders>
            <w:vAlign w:val="center"/>
          </w:tcPr>
          <w:p w:rsidR="001712C2" w:rsidRPr="00565388" w:rsidRDefault="001712C2" w:rsidP="00964E12">
            <w:pPr>
              <w:widowControl/>
              <w:spacing w:line="220" w:lineRule="exact"/>
              <w:jc w:val="center"/>
              <w:rPr>
                <w:rFonts w:ascii="宋体" w:hAnsi="宋体" w:cs="宋体"/>
                <w:bCs/>
                <w:kern w:val="0"/>
                <w:szCs w:val="21"/>
              </w:rPr>
            </w:pPr>
            <w:r w:rsidRPr="00565388">
              <w:rPr>
                <w:rFonts w:ascii="宋体" w:hAnsi="宋体" w:cs="宋体" w:hint="eastAsia"/>
                <w:bCs/>
                <w:kern w:val="0"/>
                <w:szCs w:val="21"/>
              </w:rPr>
              <w:t>电控及变配电设备</w:t>
            </w:r>
            <w:r w:rsidR="00964E12" w:rsidRPr="00565388">
              <w:rPr>
                <w:rFonts w:ascii="宋体" w:hAnsi="宋体" w:cs="宋体" w:hint="eastAsia"/>
                <w:bCs/>
                <w:kern w:val="0"/>
                <w:szCs w:val="21"/>
              </w:rPr>
              <w:t>（套）</w:t>
            </w:r>
          </w:p>
        </w:tc>
      </w:tr>
      <w:tr w:rsidR="001712C2" w:rsidRPr="005546AB" w:rsidTr="00964E12">
        <w:trPr>
          <w:trHeight w:val="223"/>
          <w:jc w:val="center"/>
        </w:trPr>
        <w:tc>
          <w:tcPr>
            <w:tcW w:w="364"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547"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w:t>
            </w:r>
          </w:p>
        </w:tc>
        <w:tc>
          <w:tcPr>
            <w:tcW w:w="870"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750</w:t>
            </w:r>
          </w:p>
        </w:tc>
        <w:tc>
          <w:tcPr>
            <w:tcW w:w="1065"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3000</w:t>
            </w:r>
          </w:p>
        </w:tc>
        <w:tc>
          <w:tcPr>
            <w:tcW w:w="840"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1500</w:t>
            </w:r>
          </w:p>
        </w:tc>
        <w:tc>
          <w:tcPr>
            <w:tcW w:w="810"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245"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999" w:type="dxa"/>
            <w:tcBorders>
              <w:top w:val="single" w:sz="4" w:space="0" w:color="auto"/>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90"/>
          <w:jc w:val="center"/>
        </w:trPr>
        <w:tc>
          <w:tcPr>
            <w:tcW w:w="364"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w:t>
            </w:r>
          </w:p>
        </w:tc>
        <w:tc>
          <w:tcPr>
            <w:tcW w:w="1547"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50</w:t>
            </w:r>
          </w:p>
        </w:tc>
        <w:tc>
          <w:tcPr>
            <w:tcW w:w="87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450</w:t>
            </w:r>
          </w:p>
        </w:tc>
        <w:tc>
          <w:tcPr>
            <w:tcW w:w="106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2500</w:t>
            </w:r>
          </w:p>
        </w:tc>
        <w:tc>
          <w:tcPr>
            <w:tcW w:w="84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1200</w:t>
            </w:r>
          </w:p>
        </w:tc>
        <w:tc>
          <w:tcPr>
            <w:tcW w:w="81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24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999"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r w:rsidR="001712C2" w:rsidRPr="005546AB" w:rsidTr="00F46A08">
        <w:trPr>
          <w:trHeight w:val="90"/>
          <w:jc w:val="center"/>
        </w:trPr>
        <w:tc>
          <w:tcPr>
            <w:tcW w:w="364" w:type="dxa"/>
            <w:tcBorders>
              <w:top w:val="nil"/>
              <w:left w:val="single" w:sz="4" w:space="0" w:color="auto"/>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w:t>
            </w:r>
          </w:p>
        </w:tc>
        <w:tc>
          <w:tcPr>
            <w:tcW w:w="1547"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30</w:t>
            </w:r>
          </w:p>
        </w:tc>
        <w:tc>
          <w:tcPr>
            <w:tcW w:w="87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hint="eastAsia"/>
                <w:szCs w:val="21"/>
              </w:rPr>
              <w:t>≥</w:t>
            </w:r>
            <w:r w:rsidRPr="00565388">
              <w:rPr>
                <w:rFonts w:ascii="宋体" w:hAnsi="宋体" w:cs="宋体" w:hint="eastAsia"/>
                <w:kern w:val="0"/>
                <w:szCs w:val="21"/>
              </w:rPr>
              <w:t>300</w:t>
            </w:r>
          </w:p>
        </w:tc>
        <w:tc>
          <w:tcPr>
            <w:tcW w:w="106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2000</w:t>
            </w:r>
          </w:p>
        </w:tc>
        <w:tc>
          <w:tcPr>
            <w:tcW w:w="84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1000</w:t>
            </w:r>
          </w:p>
        </w:tc>
        <w:tc>
          <w:tcPr>
            <w:tcW w:w="810"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245"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c>
          <w:tcPr>
            <w:tcW w:w="1999" w:type="dxa"/>
            <w:tcBorders>
              <w:top w:val="nil"/>
              <w:left w:val="nil"/>
              <w:bottom w:val="single" w:sz="4" w:space="0" w:color="auto"/>
              <w:right w:val="single" w:sz="4" w:space="0" w:color="auto"/>
            </w:tcBorders>
            <w:vAlign w:val="bottom"/>
          </w:tcPr>
          <w:p w:rsidR="001712C2" w:rsidRPr="00565388" w:rsidRDefault="001712C2" w:rsidP="00F46A08">
            <w:pPr>
              <w:widowControl/>
              <w:jc w:val="center"/>
              <w:rPr>
                <w:rFonts w:ascii="宋体" w:hAnsi="宋体" w:cs="宋体"/>
                <w:kern w:val="0"/>
                <w:szCs w:val="21"/>
              </w:rPr>
            </w:pPr>
            <w:r w:rsidRPr="00565388">
              <w:rPr>
                <w:rFonts w:ascii="宋体" w:hAnsi="宋体" w:cs="宋体" w:hint="eastAsia"/>
                <w:kern w:val="0"/>
                <w:szCs w:val="21"/>
              </w:rPr>
              <w:t>1</w:t>
            </w:r>
          </w:p>
        </w:tc>
      </w:tr>
    </w:tbl>
    <w:p w:rsidR="00964E12" w:rsidRPr="005546AB" w:rsidRDefault="00B53E19" w:rsidP="00B53E19">
      <w:pPr>
        <w:pStyle w:val="affd"/>
        <w:spacing w:line="360" w:lineRule="auto"/>
        <w:ind w:firstLine="360"/>
        <w:rPr>
          <w:sz w:val="18"/>
          <w:szCs w:val="18"/>
        </w:rPr>
      </w:pPr>
      <w:r w:rsidRPr="005546AB">
        <w:rPr>
          <w:rFonts w:hint="eastAsia"/>
          <w:sz w:val="18"/>
          <w:szCs w:val="18"/>
        </w:rPr>
        <w:t>注:黄淮海地区粮食产后服务中心需要配置烘干系统的,可根据具体需要参照表</w:t>
      </w:r>
      <w:r w:rsidR="006052DB" w:rsidRPr="005546AB">
        <w:rPr>
          <w:rFonts w:hint="eastAsia"/>
          <w:sz w:val="18"/>
          <w:szCs w:val="18"/>
        </w:rPr>
        <w:t>5</w:t>
      </w:r>
      <w:r w:rsidRPr="005546AB">
        <w:rPr>
          <w:rFonts w:hint="eastAsia"/>
          <w:sz w:val="18"/>
          <w:szCs w:val="18"/>
        </w:rPr>
        <w:t>.2</w:t>
      </w:r>
      <w:r w:rsidR="00744F14" w:rsidRPr="005546AB">
        <w:rPr>
          <w:rFonts w:hint="eastAsia"/>
          <w:sz w:val="18"/>
          <w:szCs w:val="18"/>
        </w:rPr>
        <w:t>.1</w:t>
      </w:r>
      <w:r w:rsidRPr="005546AB">
        <w:rPr>
          <w:rFonts w:hint="eastAsia"/>
          <w:sz w:val="18"/>
          <w:szCs w:val="18"/>
        </w:rPr>
        <w:t>-2</w:t>
      </w:r>
      <w:r w:rsidR="005931BF" w:rsidRPr="005546AB">
        <w:rPr>
          <w:rFonts w:hint="eastAsia"/>
          <w:sz w:val="18"/>
          <w:szCs w:val="18"/>
        </w:rPr>
        <w:t>～</w:t>
      </w:r>
      <w:r w:rsidR="006052DB" w:rsidRPr="005546AB">
        <w:rPr>
          <w:rFonts w:hint="eastAsia"/>
          <w:sz w:val="18"/>
          <w:szCs w:val="18"/>
        </w:rPr>
        <w:t>5</w:t>
      </w:r>
      <w:r w:rsidRPr="005546AB">
        <w:rPr>
          <w:rFonts w:hint="eastAsia"/>
          <w:sz w:val="18"/>
          <w:szCs w:val="18"/>
        </w:rPr>
        <w:t>.2</w:t>
      </w:r>
      <w:r w:rsidR="00744F14" w:rsidRPr="005546AB">
        <w:rPr>
          <w:rFonts w:hint="eastAsia"/>
          <w:sz w:val="18"/>
          <w:szCs w:val="18"/>
        </w:rPr>
        <w:t>.1</w:t>
      </w:r>
      <w:r w:rsidRPr="005546AB">
        <w:rPr>
          <w:rFonts w:hint="eastAsia"/>
          <w:sz w:val="18"/>
          <w:szCs w:val="18"/>
        </w:rPr>
        <w:t>-4进行配置。</w:t>
      </w:r>
    </w:p>
    <w:p w:rsidR="00B53E19" w:rsidRPr="005546AB" w:rsidRDefault="00B53E19" w:rsidP="002D0F0E">
      <w:pPr>
        <w:pStyle w:val="afffd"/>
        <w:spacing w:line="360" w:lineRule="auto"/>
        <w:ind w:left="0"/>
      </w:pPr>
      <w:r w:rsidRPr="005546AB">
        <w:rPr>
          <w:rFonts w:hint="eastAsia"/>
        </w:rPr>
        <w:t>粮食产后服务中心设施改造、功能提升内容应满足表</w:t>
      </w:r>
      <w:r w:rsidR="005931BF" w:rsidRPr="005546AB">
        <w:rPr>
          <w:rFonts w:hint="eastAsia"/>
        </w:rPr>
        <w:t>5.2.2-1</w:t>
      </w:r>
      <w:r w:rsidRPr="005546AB">
        <w:rPr>
          <w:rFonts w:hint="eastAsia"/>
        </w:rPr>
        <w:t>的基本要求。</w:t>
      </w:r>
    </w:p>
    <w:p w:rsidR="001712C2" w:rsidRPr="005546AB" w:rsidRDefault="00964E12" w:rsidP="00B53E19">
      <w:pPr>
        <w:pStyle w:val="affd"/>
        <w:spacing w:line="360" w:lineRule="auto"/>
        <w:jc w:val="center"/>
      </w:pPr>
      <w:r w:rsidRPr="005546AB">
        <w:rPr>
          <w:rFonts w:hint="eastAsia"/>
        </w:rPr>
        <w:t>表</w:t>
      </w:r>
      <w:r w:rsidR="006052DB" w:rsidRPr="005546AB">
        <w:rPr>
          <w:rFonts w:hint="eastAsia"/>
        </w:rPr>
        <w:t>5</w:t>
      </w:r>
      <w:r w:rsidRPr="005546AB">
        <w:rPr>
          <w:rFonts w:hint="eastAsia"/>
        </w:rPr>
        <w:t>.2</w:t>
      </w:r>
      <w:r w:rsidR="00744F14" w:rsidRPr="005546AB">
        <w:rPr>
          <w:rFonts w:hint="eastAsia"/>
        </w:rPr>
        <w:t>.2-1</w:t>
      </w:r>
      <w:r w:rsidRPr="005546AB">
        <w:rPr>
          <w:rFonts w:hint="eastAsia"/>
        </w:rPr>
        <w:t xml:space="preserve">   </w:t>
      </w:r>
      <w:r w:rsidR="001712C2" w:rsidRPr="005546AB">
        <w:rPr>
          <w:rFonts w:hint="eastAsia"/>
        </w:rPr>
        <w:t>粮食产后服务中心设施改造、功能提升内容一览表</w:t>
      </w:r>
    </w:p>
    <w:tbl>
      <w:tblPr>
        <w:tblW w:w="0" w:type="auto"/>
        <w:jc w:val="center"/>
        <w:tblBorders>
          <w:top w:val="single" w:sz="4" w:space="0" w:color="auto"/>
          <w:left w:val="single" w:sz="4" w:space="0" w:color="auto"/>
          <w:bottom w:val="single" w:sz="4" w:space="0" w:color="auto"/>
          <w:right w:val="single" w:sz="4" w:space="0" w:color="000000"/>
          <w:insideH w:val="single" w:sz="4" w:space="0" w:color="auto"/>
          <w:insideV w:val="single" w:sz="4" w:space="0" w:color="auto"/>
        </w:tblBorders>
        <w:tblLayout w:type="fixed"/>
        <w:tblLook w:val="0000" w:firstRow="0" w:lastRow="0" w:firstColumn="0" w:lastColumn="0" w:noHBand="0" w:noVBand="0"/>
      </w:tblPr>
      <w:tblGrid>
        <w:gridCol w:w="690"/>
        <w:gridCol w:w="1071"/>
        <w:gridCol w:w="7053"/>
      </w:tblGrid>
      <w:tr w:rsidR="001712C2" w:rsidRPr="005546AB" w:rsidTr="00F46A08">
        <w:trPr>
          <w:trHeight w:val="291"/>
          <w:jc w:val="center"/>
        </w:trPr>
        <w:tc>
          <w:tcPr>
            <w:tcW w:w="690" w:type="dxa"/>
            <w:vAlign w:val="bottom"/>
          </w:tcPr>
          <w:p w:rsidR="001712C2" w:rsidRPr="00565388" w:rsidRDefault="001712C2" w:rsidP="00F46A08">
            <w:pPr>
              <w:spacing w:line="260" w:lineRule="exact"/>
              <w:jc w:val="center"/>
              <w:rPr>
                <w:rFonts w:ascii="宋体" w:hAnsi="宋体"/>
              </w:rPr>
            </w:pPr>
            <w:r w:rsidRPr="00565388">
              <w:rPr>
                <w:rFonts w:ascii="宋体" w:hAnsi="宋体" w:hint="eastAsia"/>
              </w:rPr>
              <w:t>序号</w:t>
            </w:r>
          </w:p>
        </w:tc>
        <w:tc>
          <w:tcPr>
            <w:tcW w:w="1071" w:type="dxa"/>
            <w:vAlign w:val="bottom"/>
          </w:tcPr>
          <w:p w:rsidR="001712C2" w:rsidRPr="00565388" w:rsidRDefault="001712C2" w:rsidP="00F46A08">
            <w:pPr>
              <w:spacing w:line="260" w:lineRule="exact"/>
              <w:jc w:val="center"/>
              <w:rPr>
                <w:rFonts w:ascii="宋体" w:hAnsi="宋体"/>
              </w:rPr>
            </w:pPr>
            <w:r w:rsidRPr="00565388">
              <w:rPr>
                <w:rFonts w:ascii="宋体" w:hAnsi="宋体" w:hint="eastAsia"/>
              </w:rPr>
              <w:t>项目</w:t>
            </w:r>
          </w:p>
        </w:tc>
        <w:tc>
          <w:tcPr>
            <w:tcW w:w="7053" w:type="dxa"/>
            <w:vAlign w:val="bottom"/>
          </w:tcPr>
          <w:p w:rsidR="001712C2" w:rsidRPr="00565388" w:rsidRDefault="001712C2" w:rsidP="00F46A08">
            <w:pPr>
              <w:spacing w:line="260" w:lineRule="exact"/>
              <w:jc w:val="center"/>
              <w:rPr>
                <w:rFonts w:ascii="宋体" w:hAnsi="宋体"/>
              </w:rPr>
            </w:pPr>
            <w:r w:rsidRPr="00565388">
              <w:rPr>
                <w:rFonts w:ascii="宋体" w:hAnsi="宋体" w:hint="eastAsia"/>
              </w:rPr>
              <w:t>建设内容</w:t>
            </w:r>
          </w:p>
        </w:tc>
      </w:tr>
      <w:tr w:rsidR="001712C2" w:rsidRPr="005546AB" w:rsidTr="00F46A08">
        <w:trPr>
          <w:trHeight w:val="318"/>
          <w:jc w:val="center"/>
        </w:trPr>
        <w:tc>
          <w:tcPr>
            <w:tcW w:w="690" w:type="dxa"/>
            <w:vAlign w:val="center"/>
          </w:tcPr>
          <w:p w:rsidR="001712C2" w:rsidRPr="00565388" w:rsidRDefault="001712C2" w:rsidP="00F46A08">
            <w:pPr>
              <w:spacing w:line="260" w:lineRule="exact"/>
              <w:jc w:val="center"/>
              <w:rPr>
                <w:rFonts w:ascii="宋体" w:hAnsi="宋体"/>
              </w:rPr>
            </w:pPr>
            <w:r w:rsidRPr="00565388">
              <w:rPr>
                <w:rFonts w:ascii="宋体" w:hAnsi="宋体" w:hint="eastAsia"/>
              </w:rPr>
              <w:t>1</w:t>
            </w:r>
          </w:p>
        </w:tc>
        <w:tc>
          <w:tcPr>
            <w:tcW w:w="1071" w:type="dxa"/>
            <w:vAlign w:val="center"/>
          </w:tcPr>
          <w:p w:rsidR="001712C2" w:rsidRPr="00565388" w:rsidRDefault="001712C2" w:rsidP="00F46A08">
            <w:pPr>
              <w:spacing w:line="260" w:lineRule="exact"/>
              <w:jc w:val="center"/>
              <w:rPr>
                <w:rFonts w:ascii="宋体" w:hAnsi="宋体"/>
              </w:rPr>
            </w:pPr>
            <w:r w:rsidRPr="00565388">
              <w:rPr>
                <w:rFonts w:ascii="宋体" w:hAnsi="宋体" w:hint="eastAsia"/>
              </w:rPr>
              <w:t>新增设备</w:t>
            </w:r>
          </w:p>
        </w:tc>
        <w:tc>
          <w:tcPr>
            <w:tcW w:w="7053" w:type="dxa"/>
            <w:vAlign w:val="center"/>
          </w:tcPr>
          <w:p w:rsidR="001712C2" w:rsidRPr="00565388" w:rsidRDefault="001712C2" w:rsidP="00F46A08">
            <w:pPr>
              <w:spacing w:line="260" w:lineRule="exact"/>
              <w:jc w:val="left"/>
              <w:rPr>
                <w:rFonts w:ascii="宋体" w:hAnsi="宋体"/>
              </w:rPr>
            </w:pPr>
            <w:r w:rsidRPr="00565388">
              <w:rPr>
                <w:rFonts w:ascii="宋体" w:hAnsi="宋体" w:hint="eastAsia"/>
              </w:rPr>
              <w:t>输送、清理、色选、除尘、脱粒等设备、检化验设备、网络交易终端等</w:t>
            </w:r>
          </w:p>
        </w:tc>
      </w:tr>
      <w:tr w:rsidR="001712C2" w:rsidRPr="005546AB" w:rsidTr="00F46A08">
        <w:trPr>
          <w:trHeight w:val="578"/>
          <w:jc w:val="center"/>
        </w:trPr>
        <w:tc>
          <w:tcPr>
            <w:tcW w:w="690" w:type="dxa"/>
            <w:vAlign w:val="center"/>
          </w:tcPr>
          <w:p w:rsidR="001712C2" w:rsidRPr="00565388" w:rsidRDefault="001712C2" w:rsidP="00F46A08">
            <w:pPr>
              <w:spacing w:line="260" w:lineRule="exact"/>
              <w:jc w:val="center"/>
              <w:rPr>
                <w:rFonts w:ascii="宋体" w:hAnsi="宋体"/>
              </w:rPr>
            </w:pPr>
            <w:r w:rsidRPr="00565388">
              <w:rPr>
                <w:rFonts w:ascii="宋体" w:hAnsi="宋体" w:hint="eastAsia"/>
              </w:rPr>
              <w:t>2</w:t>
            </w:r>
          </w:p>
        </w:tc>
        <w:tc>
          <w:tcPr>
            <w:tcW w:w="1071" w:type="dxa"/>
            <w:vAlign w:val="center"/>
          </w:tcPr>
          <w:p w:rsidR="001712C2" w:rsidRPr="00565388" w:rsidRDefault="001712C2" w:rsidP="00F46A08">
            <w:pPr>
              <w:spacing w:line="260" w:lineRule="exact"/>
              <w:jc w:val="center"/>
              <w:rPr>
                <w:rFonts w:ascii="宋体" w:hAnsi="宋体"/>
              </w:rPr>
            </w:pPr>
            <w:r w:rsidRPr="00565388">
              <w:rPr>
                <w:rFonts w:ascii="宋体" w:hAnsi="宋体" w:hint="eastAsia"/>
              </w:rPr>
              <w:t>设施设备维修改造</w:t>
            </w:r>
          </w:p>
        </w:tc>
        <w:tc>
          <w:tcPr>
            <w:tcW w:w="7053" w:type="dxa"/>
            <w:vAlign w:val="center"/>
          </w:tcPr>
          <w:p w:rsidR="001712C2" w:rsidRPr="00565388" w:rsidRDefault="001712C2" w:rsidP="00F46A08">
            <w:pPr>
              <w:spacing w:line="260" w:lineRule="exact"/>
              <w:jc w:val="left"/>
              <w:rPr>
                <w:rFonts w:ascii="宋体" w:hAnsi="宋体"/>
              </w:rPr>
            </w:pPr>
            <w:r w:rsidRPr="00565388">
              <w:rPr>
                <w:rFonts w:ascii="宋体" w:hAnsi="宋体" w:hint="eastAsia"/>
              </w:rPr>
              <w:t>输送、清理设备、烘前烘后仓、烘干机及热风炉、脱硫除尘系统、水份自动检测控制等自动控制系统其他性能维修改造等</w:t>
            </w:r>
            <w:r w:rsidR="009C666C" w:rsidRPr="00565388">
              <w:rPr>
                <w:rFonts w:ascii="宋体" w:hAnsi="宋体" w:hint="eastAsia"/>
              </w:rPr>
              <w:t>。</w:t>
            </w:r>
          </w:p>
        </w:tc>
      </w:tr>
      <w:tr w:rsidR="001712C2" w:rsidRPr="005546AB" w:rsidTr="00F46A08">
        <w:trPr>
          <w:trHeight w:val="355"/>
          <w:jc w:val="center"/>
        </w:trPr>
        <w:tc>
          <w:tcPr>
            <w:tcW w:w="690" w:type="dxa"/>
            <w:vAlign w:val="center"/>
          </w:tcPr>
          <w:p w:rsidR="001712C2" w:rsidRPr="00565388" w:rsidRDefault="001712C2" w:rsidP="00F46A08">
            <w:pPr>
              <w:spacing w:line="260" w:lineRule="exact"/>
              <w:jc w:val="center"/>
              <w:rPr>
                <w:rFonts w:ascii="宋体" w:hAnsi="宋体"/>
              </w:rPr>
            </w:pPr>
            <w:r w:rsidRPr="00565388">
              <w:rPr>
                <w:rFonts w:ascii="宋体" w:hAnsi="宋体" w:cs="宋体" w:hint="eastAsia"/>
                <w:kern w:val="0"/>
                <w:szCs w:val="21"/>
              </w:rPr>
              <w:t>3</w:t>
            </w:r>
          </w:p>
        </w:tc>
        <w:tc>
          <w:tcPr>
            <w:tcW w:w="1071" w:type="dxa"/>
            <w:vAlign w:val="center"/>
          </w:tcPr>
          <w:p w:rsidR="001712C2" w:rsidRPr="00565388" w:rsidRDefault="001712C2" w:rsidP="00F46A08">
            <w:pPr>
              <w:spacing w:line="260" w:lineRule="exact"/>
              <w:jc w:val="center"/>
              <w:rPr>
                <w:rFonts w:ascii="宋体" w:hAnsi="宋体"/>
              </w:rPr>
            </w:pPr>
            <w:r w:rsidRPr="00565388">
              <w:rPr>
                <w:rFonts w:ascii="宋体" w:hAnsi="宋体" w:hint="eastAsia"/>
              </w:rPr>
              <w:t>土建改造</w:t>
            </w:r>
          </w:p>
        </w:tc>
        <w:tc>
          <w:tcPr>
            <w:tcW w:w="7053" w:type="dxa"/>
            <w:vAlign w:val="center"/>
          </w:tcPr>
          <w:p w:rsidR="001712C2" w:rsidRPr="00565388" w:rsidRDefault="001712C2" w:rsidP="00F46A08">
            <w:pPr>
              <w:spacing w:line="260" w:lineRule="exact"/>
              <w:jc w:val="left"/>
              <w:rPr>
                <w:rFonts w:ascii="宋体" w:hAnsi="宋体"/>
              </w:rPr>
            </w:pPr>
            <w:r w:rsidRPr="00565388">
              <w:rPr>
                <w:rFonts w:ascii="宋体" w:hAnsi="宋体" w:hint="eastAsia"/>
              </w:rPr>
              <w:t>道路、地坪、罩棚、仓房等维修改造等</w:t>
            </w:r>
          </w:p>
        </w:tc>
      </w:tr>
    </w:tbl>
    <w:p w:rsidR="00D12171" w:rsidRPr="005546AB" w:rsidRDefault="005E01B8" w:rsidP="00F5552B">
      <w:pPr>
        <w:pStyle w:val="a4"/>
        <w:spacing w:before="312" w:after="312" w:line="360" w:lineRule="auto"/>
      </w:pPr>
      <w:r w:rsidRPr="005546AB">
        <w:rPr>
          <w:rFonts w:hint="eastAsia"/>
        </w:rPr>
        <w:t>选址和总平面布置</w:t>
      </w:r>
      <w:r w:rsidR="005163B7" w:rsidRPr="005546AB">
        <w:rPr>
          <w:rFonts w:hint="eastAsia"/>
        </w:rPr>
        <w:t>基本要求</w:t>
      </w:r>
    </w:p>
    <w:p w:rsidR="00D12171" w:rsidRPr="005546AB" w:rsidRDefault="00BF6CCE" w:rsidP="00F5552B">
      <w:pPr>
        <w:pStyle w:val="a5"/>
        <w:spacing w:before="156" w:after="156" w:line="360" w:lineRule="auto"/>
      </w:pPr>
      <w:r w:rsidRPr="005546AB">
        <w:rPr>
          <w:rFonts w:hint="eastAsia"/>
        </w:rPr>
        <w:t>选址</w:t>
      </w:r>
      <w:r w:rsidR="00D851F1" w:rsidRPr="005546AB">
        <w:rPr>
          <w:rFonts w:hint="eastAsia"/>
        </w:rPr>
        <w:t>基本</w:t>
      </w:r>
      <w:r w:rsidRPr="005546AB">
        <w:rPr>
          <w:rFonts w:hint="eastAsia"/>
        </w:rPr>
        <w:t>要求</w:t>
      </w:r>
    </w:p>
    <w:p w:rsidR="00D12171" w:rsidRPr="005546AB" w:rsidRDefault="00D851F1" w:rsidP="002D0F0E">
      <w:pPr>
        <w:pStyle w:val="afffd"/>
        <w:spacing w:line="360" w:lineRule="auto"/>
        <w:ind w:left="0"/>
      </w:pPr>
      <w:r w:rsidRPr="005546AB">
        <w:rPr>
          <w:rFonts w:hint="eastAsia"/>
        </w:rPr>
        <w:t>优先选择在</w:t>
      </w:r>
      <w:r w:rsidR="00BF6CCE" w:rsidRPr="005546AB">
        <w:rPr>
          <w:rFonts w:hint="eastAsia"/>
        </w:rPr>
        <w:t>全国产粮大县</w:t>
      </w:r>
      <w:r w:rsidRPr="005546AB">
        <w:rPr>
          <w:rFonts w:hint="eastAsia"/>
        </w:rPr>
        <w:t>、布局在主要产粮乡镇</w:t>
      </w:r>
      <w:r w:rsidR="00E407DA">
        <w:rPr>
          <w:rFonts w:hint="eastAsia"/>
        </w:rPr>
        <w:t>，</w:t>
      </w:r>
      <w:r w:rsidR="00BF6CCE" w:rsidRPr="005546AB">
        <w:rPr>
          <w:rFonts w:hint="eastAsia"/>
        </w:rPr>
        <w:t>并结合粮食生产、流通布局，以方便农民售粮为目标。</w:t>
      </w:r>
    </w:p>
    <w:p w:rsidR="004350DE" w:rsidRPr="005546AB" w:rsidRDefault="004350DE" w:rsidP="002D0F0E">
      <w:pPr>
        <w:pStyle w:val="afffd"/>
        <w:spacing w:line="360" w:lineRule="auto"/>
        <w:ind w:left="0"/>
      </w:pPr>
      <w:r w:rsidRPr="005546AB">
        <w:rPr>
          <w:rFonts w:hint="eastAsia"/>
        </w:rPr>
        <w:t>应尽可能利用现有的资源，节约用地，应少占用耕地，严禁占用基本农田。</w:t>
      </w:r>
    </w:p>
    <w:p w:rsidR="00D12171" w:rsidRDefault="00D851F1" w:rsidP="002D0F0E">
      <w:pPr>
        <w:pStyle w:val="afffd"/>
        <w:spacing w:line="360" w:lineRule="auto"/>
        <w:ind w:left="0"/>
      </w:pPr>
      <w:r w:rsidRPr="005546AB">
        <w:rPr>
          <w:rFonts w:hint="eastAsia"/>
        </w:rPr>
        <w:t>应优先考虑在粮源稳定、商品量高、土</w:t>
      </w:r>
      <w:r w:rsidR="00E407DA">
        <w:rPr>
          <w:rFonts w:hint="eastAsia"/>
        </w:rPr>
        <w:t>地流转快、</w:t>
      </w:r>
      <w:r w:rsidRPr="005546AB">
        <w:rPr>
          <w:rFonts w:hint="eastAsia"/>
        </w:rPr>
        <w:t>收储干燥清理等产后服务能力不足的区域，与规模化种植区域和优质粮种植区域衔接。</w:t>
      </w:r>
    </w:p>
    <w:p w:rsidR="00086DB8" w:rsidRPr="005546AB" w:rsidRDefault="00086DB8" w:rsidP="002D0F0E">
      <w:pPr>
        <w:pStyle w:val="afffd"/>
        <w:spacing w:line="360" w:lineRule="auto"/>
        <w:ind w:left="0"/>
      </w:pPr>
      <w:r>
        <w:rPr>
          <w:rFonts w:hint="eastAsia"/>
        </w:rPr>
        <w:t>宜优先选择具有现备</w:t>
      </w:r>
      <w:r w:rsidRPr="005546AB">
        <w:rPr>
          <w:rFonts w:hint="eastAsia"/>
        </w:rPr>
        <w:t>粮食仓储设施优势（可满足一年以上</w:t>
      </w:r>
      <w:r>
        <w:rPr>
          <w:rFonts w:hint="eastAsia"/>
        </w:rPr>
        <w:t>安全储粮条件）、现有空置场地优势及人员技术优势的基层收储库点</w:t>
      </w:r>
      <w:r w:rsidRPr="005546AB">
        <w:rPr>
          <w:rFonts w:hint="eastAsia"/>
        </w:rPr>
        <w:t>。</w:t>
      </w:r>
    </w:p>
    <w:p w:rsidR="00D12171" w:rsidRPr="005546AB" w:rsidRDefault="00D851F1" w:rsidP="002D0F0E">
      <w:pPr>
        <w:pStyle w:val="afffd"/>
        <w:spacing w:line="360" w:lineRule="auto"/>
        <w:ind w:left="0"/>
      </w:pPr>
      <w:r w:rsidRPr="005546AB">
        <w:rPr>
          <w:rFonts w:hint="eastAsia"/>
        </w:rPr>
        <w:t>应具有良好的工程</w:t>
      </w:r>
      <w:r w:rsidR="00E407DA">
        <w:rPr>
          <w:rFonts w:hint="eastAsia"/>
        </w:rPr>
        <w:t>地质和水文地质条件，避开高压走廊、已有管线及暗沟渠；场地避免洪涝</w:t>
      </w:r>
      <w:r w:rsidRPr="005546AB">
        <w:rPr>
          <w:rFonts w:hint="eastAsia"/>
        </w:rPr>
        <w:t>威胁，远离易燃易爆场所，远离污染源。</w:t>
      </w:r>
    </w:p>
    <w:p w:rsidR="00D12171" w:rsidRPr="005546AB" w:rsidRDefault="00D851F1" w:rsidP="002D0F0E">
      <w:pPr>
        <w:pStyle w:val="afffd"/>
        <w:spacing w:line="360" w:lineRule="auto"/>
        <w:ind w:left="0"/>
      </w:pPr>
      <w:r w:rsidRPr="005546AB">
        <w:rPr>
          <w:rFonts w:hint="eastAsia"/>
        </w:rPr>
        <w:lastRenderedPageBreak/>
        <w:t>应具备公路运输条件，给排水、供电、供气、通讯等基础条件，并尽量兼顾或依托乡村、城镇的交通运输、设备维修、公用设施等方面的协作。</w:t>
      </w:r>
    </w:p>
    <w:p w:rsidR="00D12171" w:rsidRPr="005546AB" w:rsidRDefault="00D851F1" w:rsidP="002D0F0E">
      <w:pPr>
        <w:pStyle w:val="afffd"/>
        <w:spacing w:line="360" w:lineRule="auto"/>
        <w:ind w:left="0"/>
      </w:pPr>
      <w:r w:rsidRPr="005546AB">
        <w:rPr>
          <w:rFonts w:hint="eastAsia"/>
        </w:rPr>
        <w:t>应综合考虑合理的粮源辐射范围及运距，</w:t>
      </w:r>
      <w:r w:rsidR="00E407DA">
        <w:rPr>
          <w:rFonts w:hint="eastAsia"/>
        </w:rPr>
        <w:t>服务能力与需求相匹配，</w:t>
      </w:r>
      <w:r w:rsidRPr="005546AB">
        <w:rPr>
          <w:rFonts w:hint="eastAsia"/>
        </w:rPr>
        <w:t>避免扎堆建设和重复建设。</w:t>
      </w:r>
    </w:p>
    <w:p w:rsidR="00D12171" w:rsidRPr="005546AB" w:rsidRDefault="00F06C8D" w:rsidP="00F5552B">
      <w:pPr>
        <w:pStyle w:val="a5"/>
        <w:spacing w:before="156" w:after="156" w:line="360" w:lineRule="auto"/>
      </w:pPr>
      <w:r w:rsidRPr="005546AB">
        <w:rPr>
          <w:rFonts w:hint="eastAsia"/>
        </w:rPr>
        <w:t>总平面布置</w:t>
      </w:r>
    </w:p>
    <w:p w:rsidR="00B31E31" w:rsidRPr="005546AB" w:rsidRDefault="00B31E31" w:rsidP="002D0F0E">
      <w:pPr>
        <w:pStyle w:val="afffd"/>
        <w:spacing w:line="360" w:lineRule="auto"/>
        <w:ind w:left="0"/>
      </w:pPr>
      <w:r w:rsidRPr="005546AB">
        <w:rPr>
          <w:rFonts w:hint="eastAsia"/>
        </w:rPr>
        <w:t>应在用地范围内总体规划的基础</w:t>
      </w:r>
      <w:r w:rsidR="00675962">
        <w:rPr>
          <w:rFonts w:hint="eastAsia"/>
        </w:rPr>
        <w:t>上，根据建设规模、作业流程、交通组织</w:t>
      </w:r>
      <w:r w:rsidRPr="005546AB">
        <w:rPr>
          <w:rFonts w:hint="eastAsia"/>
        </w:rPr>
        <w:t>、预留发展用地、环境保护，以及防火、安全、卫生、施工及检修等要求，结合自然条件，经过充分比较后择优确定。</w:t>
      </w:r>
    </w:p>
    <w:p w:rsidR="00D12171" w:rsidRPr="005546AB" w:rsidRDefault="00807614" w:rsidP="002D0F0E">
      <w:pPr>
        <w:pStyle w:val="afffd"/>
        <w:spacing w:line="360" w:lineRule="auto"/>
        <w:ind w:left="0"/>
      </w:pPr>
      <w:r w:rsidRPr="005546AB">
        <w:rPr>
          <w:rFonts w:hint="eastAsia"/>
        </w:rPr>
        <w:t>应做到功能分区明确、</w:t>
      </w:r>
      <w:r w:rsidR="003B16EE" w:rsidRPr="005546AB">
        <w:rPr>
          <w:rFonts w:hint="eastAsia"/>
        </w:rPr>
        <w:t>工艺</w:t>
      </w:r>
      <w:r w:rsidR="00675962">
        <w:rPr>
          <w:rFonts w:hint="eastAsia"/>
        </w:rPr>
        <w:t>作业流程简捷、布局紧凑合理、内外</w:t>
      </w:r>
      <w:r w:rsidRPr="005546AB">
        <w:rPr>
          <w:rFonts w:hint="eastAsia"/>
        </w:rPr>
        <w:t>交通组织流畅。</w:t>
      </w:r>
      <w:r w:rsidR="004350DE" w:rsidRPr="005546AB">
        <w:rPr>
          <w:rFonts w:hint="eastAsia"/>
        </w:rPr>
        <w:t>以公路运输为主的，宜考虑运粮车辆停车场。</w:t>
      </w:r>
    </w:p>
    <w:p w:rsidR="00D12171" w:rsidRPr="005546AB" w:rsidRDefault="00807614" w:rsidP="002D0F0E">
      <w:pPr>
        <w:pStyle w:val="afffd"/>
        <w:spacing w:line="360" w:lineRule="auto"/>
        <w:ind w:left="0"/>
      </w:pPr>
      <w:r w:rsidRPr="005546AB">
        <w:rPr>
          <w:rFonts w:hint="eastAsia"/>
        </w:rPr>
        <w:t>总平面</w:t>
      </w:r>
      <w:r w:rsidR="00B31E31" w:rsidRPr="005546AB">
        <w:rPr>
          <w:rFonts w:hint="eastAsia"/>
        </w:rPr>
        <w:t>布置</w:t>
      </w:r>
      <w:r w:rsidRPr="005546AB">
        <w:rPr>
          <w:rFonts w:hint="eastAsia"/>
        </w:rPr>
        <w:t>的指标要求：</w:t>
      </w:r>
      <w:r w:rsidR="005E01B8" w:rsidRPr="005546AB">
        <w:rPr>
          <w:rFonts w:hint="eastAsia"/>
        </w:rPr>
        <w:t>对粮食产后服务中心建设的容积率、绿地率、建筑系数不作要求。</w:t>
      </w:r>
      <w:r w:rsidRPr="005546AB">
        <w:rPr>
          <w:rFonts w:hint="eastAsia"/>
        </w:rPr>
        <w:t>当地城乡规划</w:t>
      </w:r>
      <w:r w:rsidR="004350DE" w:rsidRPr="005546AB">
        <w:rPr>
          <w:rFonts w:hint="eastAsia"/>
        </w:rPr>
        <w:t>部门</w:t>
      </w:r>
      <w:r w:rsidRPr="005546AB">
        <w:rPr>
          <w:rFonts w:hint="eastAsia"/>
        </w:rPr>
        <w:t>要求</w:t>
      </w:r>
      <w:r w:rsidR="004350DE" w:rsidRPr="005546AB">
        <w:rPr>
          <w:rFonts w:hint="eastAsia"/>
        </w:rPr>
        <w:t>有</w:t>
      </w:r>
      <w:r w:rsidRPr="005546AB">
        <w:rPr>
          <w:rFonts w:hint="eastAsia"/>
        </w:rPr>
        <w:t>规划指标</w:t>
      </w:r>
      <w:r w:rsidR="004350DE" w:rsidRPr="005546AB">
        <w:rPr>
          <w:rFonts w:hint="eastAsia"/>
        </w:rPr>
        <w:t>的</w:t>
      </w:r>
      <w:r w:rsidRPr="005546AB">
        <w:rPr>
          <w:rFonts w:hint="eastAsia"/>
        </w:rPr>
        <w:t>，可</w:t>
      </w:r>
      <w:r w:rsidR="004350DE" w:rsidRPr="005546AB">
        <w:rPr>
          <w:rFonts w:hint="eastAsia"/>
        </w:rPr>
        <w:t>参照</w:t>
      </w:r>
      <w:r w:rsidRPr="005546AB">
        <w:rPr>
          <w:rFonts w:hint="eastAsia"/>
        </w:rPr>
        <w:t>执行</w:t>
      </w:r>
      <w:r w:rsidR="004350DE" w:rsidRPr="005546AB">
        <w:rPr>
          <w:rFonts w:hint="eastAsia"/>
        </w:rPr>
        <w:t>《粮食仓库建设标准》建标</w:t>
      </w:r>
      <w:r w:rsidR="00731EFC" w:rsidRPr="005546AB">
        <w:rPr>
          <w:rFonts w:hint="eastAsia"/>
        </w:rPr>
        <w:t>172</w:t>
      </w:r>
      <w:r w:rsidR="004350DE" w:rsidRPr="005546AB">
        <w:rPr>
          <w:rFonts w:hint="eastAsia"/>
        </w:rPr>
        <w:t>第13条。</w:t>
      </w:r>
    </w:p>
    <w:p w:rsidR="00B31E31" w:rsidRPr="005546AB" w:rsidRDefault="005163B7" w:rsidP="002D0F0E">
      <w:pPr>
        <w:pStyle w:val="afffd"/>
        <w:spacing w:line="360" w:lineRule="auto"/>
        <w:ind w:left="0"/>
      </w:pPr>
      <w:r w:rsidRPr="005546AB">
        <w:rPr>
          <w:rFonts w:hint="eastAsia"/>
        </w:rPr>
        <w:t>应充分利用地形地貌、工程地质条件及水文地质条件，合理布置建筑物、构筑物及相关设施，最大限度减少土方工程量。</w:t>
      </w:r>
    </w:p>
    <w:p w:rsidR="00D12171" w:rsidRPr="005546AB" w:rsidRDefault="005163B7" w:rsidP="002D0F0E">
      <w:pPr>
        <w:pStyle w:val="afffd"/>
        <w:spacing w:line="360" w:lineRule="auto"/>
        <w:ind w:left="0"/>
      </w:pPr>
      <w:r w:rsidRPr="005546AB">
        <w:rPr>
          <w:rFonts w:hint="eastAsia"/>
        </w:rPr>
        <w:t>建筑物及构筑物</w:t>
      </w:r>
      <w:r w:rsidR="00B31E31" w:rsidRPr="005546AB">
        <w:rPr>
          <w:rFonts w:hint="eastAsia"/>
        </w:rPr>
        <w:t>的布置间距、道路设置应满足《建筑设计防火规范》GB 50016的要求。</w:t>
      </w:r>
    </w:p>
    <w:p w:rsidR="00D12171" w:rsidRPr="005546AB" w:rsidRDefault="005E01B8" w:rsidP="00F5552B">
      <w:pPr>
        <w:pStyle w:val="a4"/>
        <w:spacing w:before="312" w:after="312" w:line="360" w:lineRule="auto"/>
      </w:pPr>
      <w:r w:rsidRPr="005546AB">
        <w:rPr>
          <w:rFonts w:hint="eastAsia"/>
        </w:rPr>
        <w:t>技术要求</w:t>
      </w:r>
    </w:p>
    <w:p w:rsidR="00D12171" w:rsidRPr="005546AB" w:rsidRDefault="005E01B8" w:rsidP="00F5552B">
      <w:pPr>
        <w:pStyle w:val="a5"/>
        <w:spacing w:before="156" w:after="156" w:line="360" w:lineRule="auto"/>
      </w:pPr>
      <w:r w:rsidRPr="005546AB">
        <w:rPr>
          <w:rFonts w:hint="eastAsia"/>
        </w:rPr>
        <w:t>基本要求</w:t>
      </w:r>
    </w:p>
    <w:p w:rsidR="006134B9" w:rsidRPr="005546AB" w:rsidRDefault="006134B9" w:rsidP="002D0F0E">
      <w:pPr>
        <w:pStyle w:val="afffd"/>
        <w:spacing w:line="360" w:lineRule="auto"/>
        <w:ind w:left="0"/>
      </w:pPr>
      <w:r w:rsidRPr="005546AB">
        <w:rPr>
          <w:rFonts w:hint="eastAsia"/>
        </w:rPr>
        <w:t>粮食产后服务中心的设施、设备的建设、验收、日常操作维护以及安全生产等均应满足国家现行相关技术标准、规范、规程的要求。</w:t>
      </w:r>
    </w:p>
    <w:p w:rsidR="006134B9" w:rsidRPr="005546AB" w:rsidRDefault="006134B9" w:rsidP="002D0F0E">
      <w:pPr>
        <w:pStyle w:val="afffd"/>
        <w:spacing w:line="360" w:lineRule="auto"/>
        <w:ind w:left="0"/>
      </w:pPr>
      <w:r w:rsidRPr="005546AB">
        <w:rPr>
          <w:rFonts w:hint="eastAsia"/>
        </w:rPr>
        <w:t>仓容量、输送量和干燥机容量的容重计算参数：玉米730kg/m</w:t>
      </w:r>
      <w:r w:rsidRPr="002D0F0E">
        <w:rPr>
          <w:rFonts w:hint="eastAsia"/>
        </w:rPr>
        <w:t>3</w:t>
      </w:r>
      <w:r w:rsidRPr="005546AB">
        <w:rPr>
          <w:rFonts w:hint="eastAsia"/>
        </w:rPr>
        <w:t>、稻谷550kg/m</w:t>
      </w:r>
      <w:r w:rsidRPr="002D0F0E">
        <w:rPr>
          <w:rFonts w:hint="eastAsia"/>
        </w:rPr>
        <w:t>3</w:t>
      </w:r>
      <w:r w:rsidRPr="005546AB">
        <w:rPr>
          <w:rFonts w:hint="eastAsia"/>
        </w:rPr>
        <w:t>、小麦750kg/m</w:t>
      </w:r>
      <w:r w:rsidRPr="002D0F0E">
        <w:rPr>
          <w:rFonts w:hint="eastAsia"/>
        </w:rPr>
        <w:t>3</w:t>
      </w:r>
      <w:r w:rsidRPr="005546AB">
        <w:rPr>
          <w:rFonts w:hint="eastAsia"/>
        </w:rPr>
        <w:t>。</w:t>
      </w:r>
    </w:p>
    <w:p w:rsidR="006134B9" w:rsidRPr="005546AB" w:rsidRDefault="006134B9" w:rsidP="002D0F0E">
      <w:pPr>
        <w:pStyle w:val="afffd"/>
        <w:spacing w:line="360" w:lineRule="auto"/>
        <w:ind w:left="0"/>
      </w:pPr>
      <w:r w:rsidRPr="005546AB">
        <w:rPr>
          <w:rFonts w:hint="eastAsia"/>
        </w:rPr>
        <w:t>计算仓房结构、设备及设施粮食荷载：按800kg/m</w:t>
      </w:r>
      <w:r w:rsidRPr="002D0F0E">
        <w:rPr>
          <w:rFonts w:hint="eastAsia"/>
        </w:rPr>
        <w:t>3</w:t>
      </w:r>
      <w:r w:rsidRPr="005546AB">
        <w:rPr>
          <w:rFonts w:hint="eastAsia"/>
        </w:rPr>
        <w:t>计。</w:t>
      </w:r>
    </w:p>
    <w:p w:rsidR="006134B9" w:rsidRDefault="006134B9" w:rsidP="002D0F0E">
      <w:pPr>
        <w:pStyle w:val="afffd"/>
        <w:spacing w:line="360" w:lineRule="auto"/>
        <w:ind w:left="0"/>
      </w:pPr>
      <w:r w:rsidRPr="005546AB">
        <w:rPr>
          <w:rFonts w:hint="eastAsia"/>
        </w:rPr>
        <w:t>风载、雪载和地震荷载，根据当地不同的实际情况，执行相关标准规范。</w:t>
      </w:r>
    </w:p>
    <w:p w:rsidR="00AC6E55" w:rsidRPr="005546AB" w:rsidRDefault="00AC6E55" w:rsidP="002D0F0E">
      <w:pPr>
        <w:pStyle w:val="afffd"/>
        <w:spacing w:line="360" w:lineRule="auto"/>
        <w:ind w:left="0"/>
      </w:pPr>
      <w:r>
        <w:rPr>
          <w:rFonts w:hint="eastAsia"/>
        </w:rPr>
        <w:t>设备应选用国家或本地区支持推广的农业机械、粮机产品目录中的设备或经省级及以上粮食行政管理部门评鉴定的新设备。</w:t>
      </w:r>
    </w:p>
    <w:p w:rsidR="00D12171" w:rsidRPr="005546AB" w:rsidRDefault="005E01B8" w:rsidP="00F5552B">
      <w:pPr>
        <w:pStyle w:val="a5"/>
        <w:spacing w:before="156" w:after="156" w:line="360" w:lineRule="auto"/>
      </w:pPr>
      <w:r w:rsidRPr="005546AB">
        <w:rPr>
          <w:rFonts w:hint="eastAsia"/>
        </w:rPr>
        <w:t>装备要求</w:t>
      </w:r>
    </w:p>
    <w:p w:rsidR="006134B9" w:rsidRPr="005546AB" w:rsidRDefault="006134B9" w:rsidP="002D0F0E">
      <w:pPr>
        <w:pStyle w:val="afffd"/>
        <w:spacing w:line="360" w:lineRule="auto"/>
        <w:ind w:left="0"/>
      </w:pPr>
      <w:r w:rsidRPr="005546AB">
        <w:rPr>
          <w:rFonts w:hint="eastAsia"/>
        </w:rPr>
        <w:lastRenderedPageBreak/>
        <w:t>根据不同区域实际情况，针对玉米、小麦、稻谷等不同品种，不同收获水分，以及基层粮食收储企业、农民合作社、粮油加工企业、有实力的粮食经纪人等不同经营主体的多种功能及不同规模需求，优选出不同系列供参考选用</w:t>
      </w:r>
      <w:r w:rsidR="00516C3C" w:rsidRPr="005546AB">
        <w:rPr>
          <w:rFonts w:hint="eastAsia"/>
        </w:rPr>
        <w:t>，</w:t>
      </w:r>
      <w:r w:rsidR="00F46A08" w:rsidRPr="005546AB">
        <w:rPr>
          <w:rFonts w:hint="eastAsia"/>
        </w:rPr>
        <w:t>见附录1</w:t>
      </w:r>
      <w:r w:rsidR="00AC6E55">
        <w:rPr>
          <w:rFonts w:hint="eastAsia"/>
        </w:rPr>
        <w:t>：粮食烘干系统及配套设施推荐系列</w:t>
      </w:r>
      <w:r w:rsidRPr="005546AB">
        <w:rPr>
          <w:rFonts w:hint="eastAsia"/>
        </w:rPr>
        <w:t>。</w:t>
      </w:r>
    </w:p>
    <w:p w:rsidR="006134B9" w:rsidRPr="005546AB" w:rsidRDefault="006134B9" w:rsidP="002D0F0E">
      <w:pPr>
        <w:pStyle w:val="afffd"/>
        <w:spacing w:line="360" w:lineRule="auto"/>
        <w:ind w:left="0"/>
      </w:pPr>
      <w:r w:rsidRPr="005546AB">
        <w:rPr>
          <w:rFonts w:hint="eastAsia"/>
        </w:rPr>
        <w:t>各系列配备原则</w:t>
      </w:r>
    </w:p>
    <w:p w:rsidR="00F46A08" w:rsidRPr="005546AB" w:rsidRDefault="006134B9" w:rsidP="00F5552B">
      <w:pPr>
        <w:pStyle w:val="affd"/>
        <w:spacing w:line="360" w:lineRule="auto"/>
      </w:pPr>
      <w:r w:rsidRPr="00565388">
        <w:rPr>
          <w:rFonts w:hAnsi="宋体" w:hint="eastAsia"/>
        </w:rPr>
        <w:t xml:space="preserve">  </w:t>
      </w:r>
      <w:r w:rsidR="00F46A08" w:rsidRPr="005546AB">
        <w:rPr>
          <w:rFonts w:hint="eastAsia"/>
          <w:b/>
        </w:rPr>
        <w:t>1</w:t>
      </w:r>
      <w:r w:rsidR="00F46A08" w:rsidRPr="005546AB">
        <w:rPr>
          <w:rFonts w:hint="eastAsia"/>
        </w:rPr>
        <w:t xml:space="preserve"> 连续式干燥机应为顺混流、顺逆流、顺逆混流和混流（带缓苏段）形式。其中用于稻谷干燥时，应为多段干燥、多段缓苏的连续式干燥机。</w:t>
      </w:r>
    </w:p>
    <w:p w:rsidR="00F46A08" w:rsidRPr="005546AB" w:rsidRDefault="00F46A08" w:rsidP="00F5552B">
      <w:pPr>
        <w:pStyle w:val="affd"/>
        <w:spacing w:line="360" w:lineRule="auto"/>
        <w:ind w:firstLine="422"/>
      </w:pPr>
      <w:r w:rsidRPr="005546AB">
        <w:rPr>
          <w:rFonts w:hint="eastAsia"/>
          <w:b/>
        </w:rPr>
        <w:t xml:space="preserve">  2 </w:t>
      </w:r>
      <w:r w:rsidRPr="005546AB">
        <w:rPr>
          <w:rFonts w:hint="eastAsia"/>
        </w:rPr>
        <w:t>对于南方地区和北方稻谷产区，宜优先选用批式循环干燥机或混流（带缓苏段）连续式干燥机。</w:t>
      </w:r>
    </w:p>
    <w:p w:rsidR="00F46A08" w:rsidRPr="005546AB" w:rsidRDefault="00F46A08" w:rsidP="00F5552B">
      <w:pPr>
        <w:pStyle w:val="affd"/>
        <w:spacing w:line="360" w:lineRule="auto"/>
      </w:pPr>
      <w:r w:rsidRPr="005546AB">
        <w:rPr>
          <w:rFonts w:hint="eastAsia"/>
        </w:rPr>
        <w:t xml:space="preserve"> </w:t>
      </w:r>
      <w:r w:rsidRPr="005546AB">
        <w:rPr>
          <w:rFonts w:hint="eastAsia"/>
          <w:b/>
        </w:rPr>
        <w:t xml:space="preserve"> 3 </w:t>
      </w:r>
      <w:r w:rsidRPr="005546AB">
        <w:rPr>
          <w:rFonts w:hint="eastAsia"/>
        </w:rPr>
        <w:t>热泵辅助加热通风干燥系统，宜优选中低风压、大风量的混流风机。</w:t>
      </w:r>
    </w:p>
    <w:p w:rsidR="00F46A08" w:rsidRPr="005546AB" w:rsidRDefault="00F46A08" w:rsidP="00F5552B">
      <w:pPr>
        <w:pStyle w:val="affd"/>
        <w:spacing w:line="360" w:lineRule="auto"/>
      </w:pPr>
      <w:r w:rsidRPr="005546AB">
        <w:rPr>
          <w:rFonts w:hint="eastAsia"/>
        </w:rPr>
        <w:t xml:space="preserve">  </w:t>
      </w:r>
      <w:r w:rsidRPr="005546AB">
        <w:rPr>
          <w:rFonts w:hint="eastAsia"/>
          <w:b/>
        </w:rPr>
        <w:t>4</w:t>
      </w:r>
      <w:r w:rsidRPr="005546AB">
        <w:rPr>
          <w:rFonts w:hint="eastAsia"/>
        </w:rPr>
        <w:t xml:space="preserve"> 应注重清理除杂效果，实现净粮储存。清理设备宜优先选用具备清除</w:t>
      </w:r>
      <w:r w:rsidR="00AC6E55">
        <w:rPr>
          <w:rFonts w:hint="eastAsia"/>
        </w:rPr>
        <w:t>大杂、小杂和轻杂功能的组合清理筛，或采用初清、清理的两级清理进行组合</w:t>
      </w:r>
      <w:r w:rsidRPr="005546AB">
        <w:rPr>
          <w:rFonts w:hint="eastAsia"/>
        </w:rPr>
        <w:t>。</w:t>
      </w:r>
    </w:p>
    <w:p w:rsidR="00F46A08" w:rsidRPr="005546AB" w:rsidRDefault="00F46A08" w:rsidP="00F5552B">
      <w:pPr>
        <w:pStyle w:val="affd"/>
        <w:spacing w:line="360" w:lineRule="auto"/>
      </w:pPr>
      <w:r w:rsidRPr="005546AB">
        <w:rPr>
          <w:rFonts w:hint="eastAsia"/>
        </w:rPr>
        <w:t xml:space="preserve"> </w:t>
      </w:r>
      <w:r w:rsidRPr="005546AB">
        <w:rPr>
          <w:rFonts w:hint="eastAsia"/>
          <w:b/>
        </w:rPr>
        <w:t xml:space="preserve"> 5</w:t>
      </w:r>
      <w:r w:rsidRPr="005546AB">
        <w:rPr>
          <w:rFonts w:hint="eastAsia"/>
        </w:rPr>
        <w:t xml:space="preserve"> 所有输送玉米、稻谷的输送设备，均应尽可能减少对粮食的破碎。</w:t>
      </w:r>
    </w:p>
    <w:p w:rsidR="006134B9" w:rsidRPr="005546AB" w:rsidRDefault="00F46A08" w:rsidP="00F5552B">
      <w:pPr>
        <w:pStyle w:val="affd"/>
        <w:spacing w:line="360" w:lineRule="auto"/>
      </w:pPr>
      <w:r w:rsidRPr="005546AB">
        <w:rPr>
          <w:rFonts w:hint="eastAsia"/>
        </w:rPr>
        <w:t xml:space="preserve"> </w:t>
      </w:r>
      <w:r w:rsidRPr="005546AB">
        <w:rPr>
          <w:rFonts w:hint="eastAsia"/>
          <w:b/>
        </w:rPr>
        <w:t xml:space="preserve"> 6 </w:t>
      </w:r>
      <w:r w:rsidRPr="005546AB">
        <w:rPr>
          <w:rFonts w:hint="eastAsia"/>
        </w:rPr>
        <w:t>系统应配备容量匹配的缓冲仓、周转仓，并可根据实际需求配备晒场和罩棚。</w:t>
      </w:r>
    </w:p>
    <w:p w:rsidR="00D12171" w:rsidRPr="005546AB" w:rsidRDefault="005E01B8" w:rsidP="00F5552B">
      <w:pPr>
        <w:pStyle w:val="a5"/>
        <w:spacing w:before="156" w:after="156" w:line="360" w:lineRule="auto"/>
      </w:pPr>
      <w:r w:rsidRPr="005546AB">
        <w:rPr>
          <w:rFonts w:hint="eastAsia"/>
        </w:rPr>
        <w:t>设备要求</w:t>
      </w:r>
    </w:p>
    <w:p w:rsidR="00207DC3" w:rsidRPr="005546AB" w:rsidRDefault="00D329DE" w:rsidP="002D0F0E">
      <w:pPr>
        <w:pStyle w:val="afffd"/>
        <w:spacing w:line="360" w:lineRule="auto"/>
        <w:ind w:left="0"/>
      </w:pPr>
      <w:r w:rsidRPr="005546AB">
        <w:rPr>
          <w:rFonts w:hint="eastAsia"/>
        </w:rPr>
        <w:t>清理设备</w:t>
      </w:r>
    </w:p>
    <w:p w:rsidR="00D329DE" w:rsidRPr="005546AB" w:rsidRDefault="00D329DE" w:rsidP="00F5552B">
      <w:pPr>
        <w:pStyle w:val="a7"/>
        <w:spacing w:before="156" w:after="156" w:line="360" w:lineRule="auto"/>
      </w:pPr>
      <w:r w:rsidRPr="005546AB">
        <w:t>圆筒初清筛</w:t>
      </w:r>
    </w:p>
    <w:p w:rsidR="00207DC3" w:rsidRPr="005546AB" w:rsidRDefault="00207DC3" w:rsidP="00F5552B">
      <w:pPr>
        <w:pStyle w:val="affd"/>
        <w:spacing w:line="360" w:lineRule="auto"/>
        <w:ind w:firstLine="422"/>
      </w:pPr>
      <w:r w:rsidRPr="005546AB">
        <w:rPr>
          <w:rFonts w:hint="eastAsia"/>
          <w:b/>
        </w:rPr>
        <w:t xml:space="preserve">1 </w:t>
      </w:r>
      <w:r w:rsidRPr="005546AB">
        <w:rPr>
          <w:rFonts w:hint="eastAsia"/>
        </w:rPr>
        <w:t>筛面均应由冲孔的耐磨钢板制成。</w:t>
      </w:r>
    </w:p>
    <w:p w:rsidR="00207DC3" w:rsidRPr="005546AB" w:rsidRDefault="00207DC3" w:rsidP="00F5552B">
      <w:pPr>
        <w:pStyle w:val="affd"/>
        <w:spacing w:line="360" w:lineRule="auto"/>
        <w:ind w:firstLine="422"/>
      </w:pPr>
      <w:r w:rsidRPr="005546AB">
        <w:rPr>
          <w:rFonts w:hint="eastAsia"/>
          <w:b/>
        </w:rPr>
        <w:t>2</w:t>
      </w:r>
      <w:r w:rsidRPr="005546AB">
        <w:rPr>
          <w:rFonts w:hint="eastAsia"/>
        </w:rPr>
        <w:t xml:space="preserve"> 应能在满负荷条件下连续工作不少于24小时，可以不停机进行人工清理筛面。 </w:t>
      </w:r>
    </w:p>
    <w:p w:rsidR="00207DC3" w:rsidRPr="005546AB" w:rsidRDefault="00207DC3" w:rsidP="00F5552B">
      <w:pPr>
        <w:pStyle w:val="affd"/>
        <w:spacing w:line="360" w:lineRule="auto"/>
        <w:ind w:firstLine="422"/>
      </w:pPr>
      <w:r w:rsidRPr="005546AB">
        <w:rPr>
          <w:rFonts w:hint="eastAsia"/>
          <w:b/>
        </w:rPr>
        <w:t>3</w:t>
      </w:r>
      <w:r w:rsidRPr="005546AB">
        <w:rPr>
          <w:rFonts w:hint="eastAsia"/>
        </w:rPr>
        <w:t xml:space="preserve"> 大杂清除率≥90%；双层圆筒初清筛小杂清除率≥60%；下脚含粮率≤2%。</w:t>
      </w:r>
    </w:p>
    <w:p w:rsidR="00207DC3" w:rsidRPr="005546AB" w:rsidRDefault="00207DC3" w:rsidP="00F5552B">
      <w:pPr>
        <w:pStyle w:val="affd"/>
        <w:spacing w:line="360" w:lineRule="auto"/>
        <w:ind w:firstLine="422"/>
      </w:pPr>
      <w:r w:rsidRPr="005546AB">
        <w:rPr>
          <w:rFonts w:hint="eastAsia"/>
          <w:b/>
        </w:rPr>
        <w:t>4</w:t>
      </w:r>
      <w:r w:rsidRPr="005546AB">
        <w:rPr>
          <w:rFonts w:hint="eastAsia"/>
        </w:rPr>
        <w:t xml:space="preserve"> 其它要求应符合</w:t>
      </w:r>
      <w:r w:rsidR="00731EFC" w:rsidRPr="005546AB">
        <w:rPr>
          <w:rFonts w:hint="eastAsia"/>
        </w:rPr>
        <w:t>《双层圆筒初清筛》</w:t>
      </w:r>
      <w:r w:rsidRPr="005546AB">
        <w:rPr>
          <w:rFonts w:hint="eastAsia"/>
        </w:rPr>
        <w:t>NY/T 2844和</w:t>
      </w:r>
      <w:r w:rsidR="00731EFC" w:rsidRPr="005546AB">
        <w:rPr>
          <w:rFonts w:hint="eastAsia"/>
        </w:rPr>
        <w:t>《圆通初清筛》</w:t>
      </w:r>
      <w:r w:rsidRPr="005546AB">
        <w:rPr>
          <w:rFonts w:hint="eastAsia"/>
        </w:rPr>
        <w:t>LS/T3503。</w:t>
      </w:r>
    </w:p>
    <w:p w:rsidR="00207DC3" w:rsidRPr="005546AB" w:rsidRDefault="00207DC3" w:rsidP="00F5552B">
      <w:pPr>
        <w:pStyle w:val="a7"/>
        <w:spacing w:before="156" w:after="156" w:line="360" w:lineRule="auto"/>
      </w:pPr>
      <w:r w:rsidRPr="005546AB">
        <w:t>振动清理筛</w:t>
      </w:r>
      <w:r w:rsidRPr="005546AB">
        <w:rPr>
          <w:rFonts w:hint="eastAsia"/>
        </w:rPr>
        <w:t>（或称</w:t>
      </w:r>
      <w:r w:rsidR="00130468" w:rsidRPr="005546AB">
        <w:rPr>
          <w:rFonts w:hint="eastAsia"/>
        </w:rPr>
        <w:t>振动筛）</w:t>
      </w:r>
    </w:p>
    <w:p w:rsidR="00130468" w:rsidRPr="005546AB" w:rsidRDefault="00130468" w:rsidP="00F5552B">
      <w:pPr>
        <w:pStyle w:val="affd"/>
        <w:spacing w:line="360" w:lineRule="auto"/>
        <w:ind w:firstLine="422"/>
      </w:pPr>
      <w:r w:rsidRPr="005546AB">
        <w:rPr>
          <w:rFonts w:hint="eastAsia"/>
          <w:b/>
        </w:rPr>
        <w:t>1</w:t>
      </w:r>
      <w:r w:rsidRPr="005546AB">
        <w:rPr>
          <w:rFonts w:hint="eastAsia"/>
        </w:rPr>
        <w:t xml:space="preserve"> 振动清理筛应选用双层筛板，筛板为冲孔耐磨钢板。振动清理筛应配置吸风除尘装置。</w:t>
      </w:r>
    </w:p>
    <w:p w:rsidR="00130468" w:rsidRPr="005546AB" w:rsidRDefault="00130468" w:rsidP="00F5552B">
      <w:pPr>
        <w:pStyle w:val="affd"/>
        <w:spacing w:line="360" w:lineRule="auto"/>
        <w:ind w:firstLine="422"/>
      </w:pPr>
      <w:r w:rsidRPr="005546AB">
        <w:rPr>
          <w:rFonts w:hint="eastAsia"/>
          <w:b/>
        </w:rPr>
        <w:t xml:space="preserve">2 </w:t>
      </w:r>
      <w:r w:rsidRPr="005546AB">
        <w:rPr>
          <w:rFonts w:hint="eastAsia"/>
        </w:rPr>
        <w:t>振动清理筛应能在满负荷条件下连续工作不少于24小时，可以不停机进行人工清理筛面。</w:t>
      </w:r>
    </w:p>
    <w:p w:rsidR="00130468" w:rsidRPr="005546AB" w:rsidRDefault="00130468" w:rsidP="00F5552B">
      <w:pPr>
        <w:pStyle w:val="affd"/>
        <w:spacing w:line="360" w:lineRule="auto"/>
        <w:ind w:firstLine="422"/>
      </w:pPr>
      <w:r w:rsidRPr="005546AB">
        <w:rPr>
          <w:rFonts w:hint="eastAsia"/>
          <w:b/>
        </w:rPr>
        <w:t xml:space="preserve">3 </w:t>
      </w:r>
      <w:r w:rsidRPr="005546AB">
        <w:rPr>
          <w:rFonts w:hint="eastAsia"/>
        </w:rPr>
        <w:t>振动清理筛大杂去除率≥85%，小杂清除率≥60%，下脚含粮率≤2%。</w:t>
      </w:r>
    </w:p>
    <w:p w:rsidR="00130468" w:rsidRPr="005546AB" w:rsidRDefault="00130468" w:rsidP="00F5552B">
      <w:pPr>
        <w:pStyle w:val="affd"/>
        <w:spacing w:line="360" w:lineRule="auto"/>
        <w:ind w:firstLine="422"/>
      </w:pPr>
      <w:r w:rsidRPr="005546AB">
        <w:rPr>
          <w:rFonts w:hint="eastAsia"/>
          <w:b/>
        </w:rPr>
        <w:t xml:space="preserve">4 </w:t>
      </w:r>
      <w:r w:rsidRPr="005546AB">
        <w:rPr>
          <w:rFonts w:hint="eastAsia"/>
        </w:rPr>
        <w:t xml:space="preserve">其它要求应符合《粮油机械 </w:t>
      </w:r>
      <w:r w:rsidR="00731EFC" w:rsidRPr="005546AB">
        <w:rPr>
          <w:rFonts w:hint="eastAsia"/>
        </w:rPr>
        <w:t>振动清理筛》GB/T 26894</w:t>
      </w:r>
      <w:r w:rsidRPr="005546AB">
        <w:rPr>
          <w:rFonts w:hint="eastAsia"/>
        </w:rPr>
        <w:t>。</w:t>
      </w:r>
    </w:p>
    <w:p w:rsidR="00130468" w:rsidRPr="005546AB" w:rsidRDefault="00D329DE" w:rsidP="002D0F0E">
      <w:pPr>
        <w:pStyle w:val="afffd"/>
        <w:spacing w:line="360" w:lineRule="auto"/>
        <w:ind w:left="0"/>
      </w:pPr>
      <w:r w:rsidRPr="005546AB">
        <w:rPr>
          <w:rFonts w:hint="eastAsia"/>
        </w:rPr>
        <w:t>干燥机</w:t>
      </w:r>
      <w:r w:rsidR="00D967F2" w:rsidRPr="005546AB">
        <w:rPr>
          <w:rFonts w:hint="eastAsia"/>
        </w:rPr>
        <w:t>（或称烘干机）</w:t>
      </w:r>
    </w:p>
    <w:p w:rsidR="00D967F2" w:rsidRPr="005546AB" w:rsidRDefault="00D967F2" w:rsidP="00F5552B">
      <w:pPr>
        <w:pStyle w:val="a7"/>
        <w:spacing w:before="156" w:after="156" w:line="360" w:lineRule="auto"/>
      </w:pPr>
      <w:r w:rsidRPr="005546AB">
        <w:rPr>
          <w:rFonts w:hint="eastAsia"/>
        </w:rPr>
        <w:t>干燥作用条件</w:t>
      </w:r>
    </w:p>
    <w:p w:rsidR="00D967F2" w:rsidRPr="005546AB" w:rsidRDefault="00D967F2" w:rsidP="00F5552B">
      <w:pPr>
        <w:pStyle w:val="affd"/>
        <w:spacing w:line="360" w:lineRule="auto"/>
        <w:ind w:firstLine="422"/>
      </w:pPr>
      <w:r w:rsidRPr="005546AB">
        <w:rPr>
          <w:rFonts w:hint="eastAsia"/>
          <w:b/>
        </w:rPr>
        <w:lastRenderedPageBreak/>
        <w:t>1</w:t>
      </w:r>
      <w:r w:rsidRPr="005546AB">
        <w:rPr>
          <w:rFonts w:hint="eastAsia"/>
        </w:rPr>
        <w:t xml:space="preserve"> 设备工作环境：东北地区环境温度</w:t>
      </w:r>
      <w:r w:rsidR="00AC6E55" w:rsidRPr="00AC6E55">
        <w:rPr>
          <w:rFonts w:hint="eastAsia"/>
          <w:color w:val="FF0000"/>
        </w:rPr>
        <w:t>-3</w:t>
      </w:r>
      <w:r w:rsidRPr="00AC6E55">
        <w:rPr>
          <w:rFonts w:hint="eastAsia"/>
          <w:color w:val="FF0000"/>
        </w:rPr>
        <w:t>0</w:t>
      </w:r>
      <w:r w:rsidR="00AC6E55" w:rsidRPr="00AC6E55">
        <w:rPr>
          <w:rFonts w:hint="eastAsia"/>
          <w:color w:val="FF0000"/>
        </w:rPr>
        <w:t>℃</w:t>
      </w:r>
      <w:r w:rsidRPr="00AC6E55">
        <w:rPr>
          <w:rFonts w:hint="eastAsia"/>
          <w:color w:val="FF0000"/>
        </w:rPr>
        <w:t>～-25℃，</w:t>
      </w:r>
      <w:r w:rsidRPr="005546AB">
        <w:rPr>
          <w:rFonts w:hint="eastAsia"/>
        </w:rPr>
        <w:t>相对湿度为60%，粮食入机初始温度为-10℃～-20℃，大气压为101.325kPa。南方地区环境温度10℃，相对湿度为70%，大气压为101.325kPa。</w:t>
      </w:r>
    </w:p>
    <w:p w:rsidR="00D967F2" w:rsidRPr="005546AB" w:rsidRDefault="00D967F2" w:rsidP="00F5552B">
      <w:pPr>
        <w:pStyle w:val="affd"/>
        <w:spacing w:line="360" w:lineRule="auto"/>
        <w:ind w:firstLine="422"/>
      </w:pPr>
      <w:r w:rsidRPr="005546AB">
        <w:rPr>
          <w:rFonts w:hint="eastAsia"/>
          <w:b/>
        </w:rPr>
        <w:t>2</w:t>
      </w:r>
      <w:r w:rsidRPr="005546AB">
        <w:rPr>
          <w:rFonts w:hint="eastAsia"/>
        </w:rPr>
        <w:t xml:space="preserve"> 入机物料条件：入机含杂率不大于2%，其中：长茎杆（≥20mm）含量不超过0.2%，不含有直径（或当量直径）在8mm及以上的硬质杂质。</w:t>
      </w:r>
    </w:p>
    <w:p w:rsidR="00D967F2" w:rsidRPr="005546AB" w:rsidRDefault="00D967F2" w:rsidP="00F5552B">
      <w:pPr>
        <w:pStyle w:val="a7"/>
        <w:spacing w:before="156" w:after="156" w:line="360" w:lineRule="auto"/>
        <w:ind w:left="0"/>
      </w:pPr>
      <w:r w:rsidRPr="005546AB">
        <w:t>干燥技术指标</w:t>
      </w:r>
    </w:p>
    <w:p w:rsidR="00D967F2" w:rsidRPr="005546AB" w:rsidRDefault="00E960E4" w:rsidP="00F5552B">
      <w:pPr>
        <w:pStyle w:val="affd"/>
        <w:spacing w:line="360" w:lineRule="auto"/>
      </w:pPr>
      <w:r w:rsidRPr="005546AB">
        <w:rPr>
          <w:rFonts w:hint="eastAsia"/>
        </w:rPr>
        <w:t>粮食允许受热温度及干燥机热风温度推荐值和干燥成品质量指标执行标准：</w:t>
      </w:r>
      <w:r w:rsidR="00731EFC" w:rsidRPr="005546AB">
        <w:rPr>
          <w:rFonts w:hint="eastAsia"/>
        </w:rPr>
        <w:t>《稻谷干燥技术规范》GB/T 21015</w:t>
      </w:r>
      <w:r w:rsidRPr="005546AB">
        <w:rPr>
          <w:rFonts w:hint="eastAsia"/>
        </w:rPr>
        <w:t>，</w:t>
      </w:r>
      <w:r w:rsidR="00731EFC" w:rsidRPr="005546AB">
        <w:rPr>
          <w:rFonts w:hint="eastAsia"/>
        </w:rPr>
        <w:t>《小麦干燥技术规范》</w:t>
      </w:r>
      <w:r w:rsidRPr="005546AB">
        <w:rPr>
          <w:rFonts w:hint="eastAsia"/>
        </w:rPr>
        <w:t xml:space="preserve">GB/T </w:t>
      </w:r>
      <w:r w:rsidR="00731EFC" w:rsidRPr="005546AB">
        <w:rPr>
          <w:rFonts w:hint="eastAsia"/>
        </w:rPr>
        <w:t>21016</w:t>
      </w:r>
      <w:r w:rsidRPr="005546AB">
        <w:rPr>
          <w:rFonts w:hint="eastAsia"/>
        </w:rPr>
        <w:t>，</w:t>
      </w:r>
      <w:r w:rsidR="00731EFC" w:rsidRPr="005546AB">
        <w:rPr>
          <w:rFonts w:hint="eastAsia"/>
        </w:rPr>
        <w:t>《玉米干燥技术规范》GB/T 21017</w:t>
      </w:r>
      <w:r w:rsidRPr="005546AB">
        <w:rPr>
          <w:rFonts w:hint="eastAsia"/>
        </w:rPr>
        <w:t>。</w:t>
      </w:r>
    </w:p>
    <w:p w:rsidR="00E960E4" w:rsidRPr="005546AB" w:rsidRDefault="00E960E4" w:rsidP="00E960E4">
      <w:pPr>
        <w:pStyle w:val="affd"/>
        <w:spacing w:line="360" w:lineRule="auto"/>
        <w:ind w:firstLine="422"/>
        <w:jc w:val="center"/>
        <w:rPr>
          <w:b/>
        </w:rPr>
      </w:pPr>
      <w:r w:rsidRPr="005546AB">
        <w:rPr>
          <w:rFonts w:hint="eastAsia"/>
          <w:b/>
        </w:rPr>
        <w:t>表</w:t>
      </w:r>
      <w:r w:rsidR="006052DB" w:rsidRPr="005546AB">
        <w:rPr>
          <w:rFonts w:hint="eastAsia"/>
          <w:b/>
        </w:rPr>
        <w:t>7</w:t>
      </w:r>
      <w:r w:rsidRPr="005546AB">
        <w:rPr>
          <w:rFonts w:hint="eastAsia"/>
          <w:b/>
        </w:rPr>
        <w:t>.3</w:t>
      </w:r>
      <w:r w:rsidR="00731EFC" w:rsidRPr="005546AB">
        <w:rPr>
          <w:rFonts w:hint="eastAsia"/>
          <w:b/>
        </w:rPr>
        <w:t>.2</w:t>
      </w:r>
      <w:r w:rsidRPr="005546AB">
        <w:rPr>
          <w:rFonts w:hint="eastAsia"/>
          <w:b/>
        </w:rPr>
        <w:t>-1     粮食干燥成品质量指标</w:t>
      </w: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404"/>
        <w:gridCol w:w="988"/>
        <w:gridCol w:w="4813"/>
      </w:tblGrid>
      <w:tr w:rsidR="00E960E4" w:rsidRPr="005546AB" w:rsidTr="00F5552B">
        <w:trPr>
          <w:trHeight w:val="389"/>
        </w:trPr>
        <w:tc>
          <w:tcPr>
            <w:tcW w:w="675"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序号</w:t>
            </w:r>
          </w:p>
        </w:tc>
        <w:tc>
          <w:tcPr>
            <w:tcW w:w="2404"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指标项目和运行性能</w:t>
            </w:r>
          </w:p>
        </w:tc>
        <w:tc>
          <w:tcPr>
            <w:tcW w:w="988"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单位</w:t>
            </w:r>
          </w:p>
        </w:tc>
        <w:tc>
          <w:tcPr>
            <w:tcW w:w="4813"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指 标</w:t>
            </w:r>
          </w:p>
        </w:tc>
      </w:tr>
      <w:tr w:rsidR="00E960E4" w:rsidRPr="005546AB" w:rsidTr="00F5552B">
        <w:trPr>
          <w:trHeight w:hRule="exact" w:val="536"/>
        </w:trPr>
        <w:tc>
          <w:tcPr>
            <w:tcW w:w="675"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1</w:t>
            </w:r>
          </w:p>
        </w:tc>
        <w:tc>
          <w:tcPr>
            <w:tcW w:w="2404" w:type="dxa"/>
            <w:vAlign w:val="center"/>
          </w:tcPr>
          <w:p w:rsidR="00E960E4" w:rsidRPr="00565388" w:rsidRDefault="00E960E4" w:rsidP="00F5552B">
            <w:pPr>
              <w:spacing w:line="260" w:lineRule="exact"/>
              <w:rPr>
                <w:rFonts w:ascii="宋体" w:hAnsi="宋体"/>
                <w:szCs w:val="21"/>
              </w:rPr>
            </w:pPr>
            <w:r w:rsidRPr="00565388">
              <w:rPr>
                <w:rFonts w:ascii="宋体" w:hAnsi="宋体" w:hint="eastAsia"/>
                <w:szCs w:val="21"/>
              </w:rPr>
              <w:t>烘干前后谷物品质、色泽变化</w:t>
            </w:r>
          </w:p>
        </w:tc>
        <w:tc>
          <w:tcPr>
            <w:tcW w:w="988" w:type="dxa"/>
            <w:vAlign w:val="center"/>
          </w:tcPr>
          <w:p w:rsidR="00E960E4" w:rsidRPr="00565388" w:rsidRDefault="00E960E4" w:rsidP="00F5552B">
            <w:pPr>
              <w:snapToGrid w:val="0"/>
              <w:spacing w:line="260" w:lineRule="exact"/>
              <w:ind w:firstLine="480"/>
              <w:jc w:val="center"/>
              <w:rPr>
                <w:rFonts w:ascii="宋体" w:hAnsi="宋体"/>
                <w:szCs w:val="21"/>
              </w:rPr>
            </w:pPr>
          </w:p>
        </w:tc>
        <w:tc>
          <w:tcPr>
            <w:tcW w:w="4813" w:type="dxa"/>
            <w:vAlign w:val="center"/>
          </w:tcPr>
          <w:p w:rsidR="00E960E4" w:rsidRPr="00565388" w:rsidRDefault="00E960E4" w:rsidP="00F5552B">
            <w:pPr>
              <w:snapToGrid w:val="0"/>
              <w:spacing w:line="260" w:lineRule="exact"/>
              <w:rPr>
                <w:rFonts w:ascii="宋体" w:hAnsi="宋体"/>
                <w:szCs w:val="21"/>
              </w:rPr>
            </w:pPr>
            <w:r w:rsidRPr="00565388">
              <w:rPr>
                <w:rFonts w:ascii="宋体" w:hAnsi="宋体" w:hint="eastAsia"/>
                <w:szCs w:val="21"/>
              </w:rPr>
              <w:t>烘后粮食品质接近晾晒效果，色泽无变化</w:t>
            </w:r>
          </w:p>
        </w:tc>
      </w:tr>
      <w:tr w:rsidR="00E960E4" w:rsidRPr="005546AB" w:rsidTr="00F5552B">
        <w:trPr>
          <w:trHeight w:hRule="exact" w:val="332"/>
        </w:trPr>
        <w:tc>
          <w:tcPr>
            <w:tcW w:w="675"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2</w:t>
            </w:r>
          </w:p>
        </w:tc>
        <w:tc>
          <w:tcPr>
            <w:tcW w:w="2404" w:type="dxa"/>
            <w:vAlign w:val="center"/>
          </w:tcPr>
          <w:p w:rsidR="00E960E4" w:rsidRPr="00565388" w:rsidRDefault="00E960E4" w:rsidP="00F5552B">
            <w:pPr>
              <w:spacing w:line="260" w:lineRule="exact"/>
              <w:rPr>
                <w:rFonts w:ascii="宋体" w:hAnsi="宋体"/>
                <w:szCs w:val="21"/>
              </w:rPr>
            </w:pPr>
            <w:r w:rsidRPr="00565388">
              <w:rPr>
                <w:rFonts w:ascii="宋体" w:hAnsi="宋体" w:hint="eastAsia"/>
                <w:szCs w:val="21"/>
              </w:rPr>
              <w:t>干燥前后破碎率增值</w:t>
            </w:r>
          </w:p>
        </w:tc>
        <w:tc>
          <w:tcPr>
            <w:tcW w:w="988"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w:t>
            </w:r>
          </w:p>
        </w:tc>
        <w:tc>
          <w:tcPr>
            <w:tcW w:w="4813" w:type="dxa"/>
            <w:vAlign w:val="center"/>
          </w:tcPr>
          <w:p w:rsidR="00E960E4" w:rsidRPr="00565388" w:rsidRDefault="00E960E4" w:rsidP="00F5552B">
            <w:pPr>
              <w:snapToGrid w:val="0"/>
              <w:spacing w:line="260" w:lineRule="exact"/>
              <w:rPr>
                <w:rFonts w:ascii="宋体" w:hAnsi="宋体"/>
                <w:szCs w:val="21"/>
              </w:rPr>
            </w:pPr>
            <w:r w:rsidRPr="00565388">
              <w:rPr>
                <w:rFonts w:ascii="宋体" w:hAnsi="宋体" w:hint="eastAsia"/>
                <w:szCs w:val="21"/>
              </w:rPr>
              <w:t>小麦≤0.3%；稻谷≤0.3%；玉米≤0.5%</w:t>
            </w:r>
          </w:p>
        </w:tc>
      </w:tr>
      <w:tr w:rsidR="00E960E4" w:rsidRPr="005546AB" w:rsidTr="00F5552B">
        <w:trPr>
          <w:trHeight w:hRule="exact" w:val="560"/>
        </w:trPr>
        <w:tc>
          <w:tcPr>
            <w:tcW w:w="675"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3</w:t>
            </w:r>
          </w:p>
        </w:tc>
        <w:tc>
          <w:tcPr>
            <w:tcW w:w="2404" w:type="dxa"/>
            <w:vAlign w:val="center"/>
          </w:tcPr>
          <w:p w:rsidR="00E960E4" w:rsidRPr="00565388" w:rsidRDefault="00E960E4" w:rsidP="00F5552B">
            <w:pPr>
              <w:spacing w:line="260" w:lineRule="exact"/>
              <w:rPr>
                <w:rFonts w:ascii="宋体" w:hAnsi="宋体"/>
                <w:szCs w:val="21"/>
              </w:rPr>
            </w:pPr>
            <w:r w:rsidRPr="00565388">
              <w:rPr>
                <w:rFonts w:ascii="宋体" w:hAnsi="宋体" w:hint="eastAsia"/>
                <w:szCs w:val="21"/>
              </w:rPr>
              <w:t>干燥前后裂纹率增值/爆腰率增值</w:t>
            </w:r>
          </w:p>
        </w:tc>
        <w:tc>
          <w:tcPr>
            <w:tcW w:w="988" w:type="dxa"/>
            <w:vAlign w:val="center"/>
          </w:tcPr>
          <w:p w:rsidR="00E960E4" w:rsidRPr="00565388" w:rsidRDefault="00E960E4" w:rsidP="00F5552B">
            <w:pPr>
              <w:spacing w:line="260" w:lineRule="exact"/>
              <w:jc w:val="center"/>
              <w:rPr>
                <w:rFonts w:ascii="宋体" w:hAnsi="宋体"/>
                <w:szCs w:val="21"/>
              </w:rPr>
            </w:pPr>
          </w:p>
        </w:tc>
        <w:tc>
          <w:tcPr>
            <w:tcW w:w="4813" w:type="dxa"/>
            <w:vAlign w:val="center"/>
          </w:tcPr>
          <w:p w:rsidR="00E960E4" w:rsidRPr="00565388" w:rsidRDefault="00E960E4" w:rsidP="00F5552B">
            <w:pPr>
              <w:snapToGrid w:val="0"/>
              <w:spacing w:line="260" w:lineRule="exact"/>
              <w:rPr>
                <w:rFonts w:ascii="宋体" w:hAnsi="宋体"/>
                <w:szCs w:val="21"/>
              </w:rPr>
            </w:pPr>
            <w:r w:rsidRPr="00565388">
              <w:rPr>
                <w:rFonts w:ascii="宋体" w:hAnsi="宋体" w:hint="eastAsia"/>
                <w:szCs w:val="21"/>
              </w:rPr>
              <w:t>玉米裂纹率增值：降水幅度≤10%，≤25%；降水幅度＞10%，≤30%；稻谷爆腰率增值≤2%</w:t>
            </w:r>
          </w:p>
        </w:tc>
      </w:tr>
      <w:tr w:rsidR="00E960E4" w:rsidRPr="005546AB" w:rsidTr="00F5552B">
        <w:trPr>
          <w:trHeight w:hRule="exact" w:val="509"/>
        </w:trPr>
        <w:tc>
          <w:tcPr>
            <w:tcW w:w="675"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4</w:t>
            </w:r>
          </w:p>
        </w:tc>
        <w:tc>
          <w:tcPr>
            <w:tcW w:w="2404" w:type="dxa"/>
            <w:vAlign w:val="center"/>
          </w:tcPr>
          <w:p w:rsidR="00E960E4" w:rsidRPr="00565388" w:rsidRDefault="00E960E4" w:rsidP="00F5552B">
            <w:pPr>
              <w:spacing w:line="260" w:lineRule="exact"/>
              <w:jc w:val="left"/>
              <w:rPr>
                <w:rFonts w:ascii="宋体" w:hAnsi="宋体"/>
                <w:szCs w:val="21"/>
              </w:rPr>
            </w:pPr>
            <w:r w:rsidRPr="00565388">
              <w:rPr>
                <w:rFonts w:ascii="宋体" w:hAnsi="宋体" w:hint="eastAsia"/>
                <w:szCs w:val="21"/>
              </w:rPr>
              <w:t>干燥后与干燥前谷物发芽率的百分比</w:t>
            </w:r>
          </w:p>
        </w:tc>
        <w:tc>
          <w:tcPr>
            <w:tcW w:w="988"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w:t>
            </w:r>
          </w:p>
        </w:tc>
        <w:tc>
          <w:tcPr>
            <w:tcW w:w="4813" w:type="dxa"/>
            <w:vAlign w:val="center"/>
          </w:tcPr>
          <w:p w:rsidR="00E960E4" w:rsidRPr="00565388" w:rsidRDefault="00E960E4" w:rsidP="00F5552B">
            <w:pPr>
              <w:snapToGrid w:val="0"/>
              <w:spacing w:line="260" w:lineRule="exact"/>
              <w:rPr>
                <w:rFonts w:ascii="宋体" w:hAnsi="宋体"/>
                <w:szCs w:val="21"/>
              </w:rPr>
            </w:pPr>
            <w:r w:rsidRPr="00565388">
              <w:rPr>
                <w:rFonts w:ascii="宋体" w:hAnsi="宋体" w:hint="eastAsia"/>
                <w:szCs w:val="21"/>
              </w:rPr>
              <w:t>小麦≥80%；稻谷≥90%；玉米≥70%</w:t>
            </w:r>
          </w:p>
        </w:tc>
      </w:tr>
      <w:tr w:rsidR="00E960E4" w:rsidRPr="005546AB" w:rsidTr="00F5552B">
        <w:trPr>
          <w:trHeight w:hRule="exact" w:val="528"/>
        </w:trPr>
        <w:tc>
          <w:tcPr>
            <w:tcW w:w="675"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5</w:t>
            </w:r>
          </w:p>
        </w:tc>
        <w:tc>
          <w:tcPr>
            <w:tcW w:w="2404" w:type="dxa"/>
            <w:vAlign w:val="center"/>
          </w:tcPr>
          <w:p w:rsidR="00E960E4" w:rsidRPr="00565388" w:rsidRDefault="00E960E4" w:rsidP="00F5552B">
            <w:pPr>
              <w:spacing w:line="260" w:lineRule="exact"/>
              <w:rPr>
                <w:rFonts w:ascii="宋体" w:hAnsi="宋体"/>
                <w:szCs w:val="21"/>
              </w:rPr>
            </w:pPr>
            <w:r w:rsidRPr="00565388">
              <w:rPr>
                <w:rFonts w:ascii="宋体" w:hAnsi="宋体" w:hint="eastAsia"/>
                <w:szCs w:val="21"/>
              </w:rPr>
              <w:t>平均出机温度</w:t>
            </w:r>
          </w:p>
        </w:tc>
        <w:tc>
          <w:tcPr>
            <w:tcW w:w="988"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w:t>
            </w:r>
          </w:p>
        </w:tc>
        <w:tc>
          <w:tcPr>
            <w:tcW w:w="4813" w:type="dxa"/>
            <w:vAlign w:val="center"/>
          </w:tcPr>
          <w:p w:rsidR="00E960E4" w:rsidRPr="00565388" w:rsidRDefault="00E960E4" w:rsidP="00F5552B">
            <w:pPr>
              <w:snapToGrid w:val="0"/>
              <w:spacing w:line="260" w:lineRule="exact"/>
              <w:rPr>
                <w:rFonts w:ascii="宋体" w:hAnsi="宋体"/>
                <w:szCs w:val="21"/>
              </w:rPr>
            </w:pPr>
            <w:r w:rsidRPr="00565388">
              <w:rPr>
                <w:rFonts w:ascii="宋体" w:hAnsi="宋体" w:hint="eastAsia"/>
                <w:szCs w:val="21"/>
              </w:rPr>
              <w:t>≤环境温度+8℃（环境温度在0℃以上）；≤8℃（环境温度在0℃以下）；</w:t>
            </w:r>
          </w:p>
        </w:tc>
      </w:tr>
      <w:tr w:rsidR="00E960E4" w:rsidRPr="005546AB" w:rsidTr="00F5552B">
        <w:trPr>
          <w:trHeight w:hRule="exact" w:val="294"/>
        </w:trPr>
        <w:tc>
          <w:tcPr>
            <w:tcW w:w="675"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6</w:t>
            </w:r>
          </w:p>
        </w:tc>
        <w:tc>
          <w:tcPr>
            <w:tcW w:w="2404" w:type="dxa"/>
            <w:vAlign w:val="center"/>
          </w:tcPr>
          <w:p w:rsidR="00E960E4" w:rsidRPr="00565388" w:rsidRDefault="00E960E4" w:rsidP="00F5552B">
            <w:pPr>
              <w:spacing w:line="260" w:lineRule="exact"/>
              <w:rPr>
                <w:rFonts w:ascii="宋体" w:hAnsi="宋体"/>
                <w:szCs w:val="21"/>
              </w:rPr>
            </w:pPr>
            <w:r w:rsidRPr="00565388">
              <w:rPr>
                <w:rFonts w:ascii="宋体" w:hAnsi="宋体" w:hint="eastAsia"/>
                <w:szCs w:val="21"/>
              </w:rPr>
              <w:t>苯并芘增值</w:t>
            </w:r>
          </w:p>
        </w:tc>
        <w:tc>
          <w:tcPr>
            <w:tcW w:w="988"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μg/kg</w:t>
            </w:r>
          </w:p>
        </w:tc>
        <w:tc>
          <w:tcPr>
            <w:tcW w:w="4813" w:type="dxa"/>
            <w:vAlign w:val="center"/>
          </w:tcPr>
          <w:p w:rsidR="00E960E4" w:rsidRPr="00565388" w:rsidRDefault="00E960E4" w:rsidP="00F5552B">
            <w:pPr>
              <w:snapToGrid w:val="0"/>
              <w:spacing w:line="260" w:lineRule="exact"/>
              <w:rPr>
                <w:rFonts w:ascii="宋体" w:hAnsi="宋体"/>
                <w:szCs w:val="21"/>
              </w:rPr>
            </w:pPr>
            <w:r w:rsidRPr="00565388">
              <w:rPr>
                <w:rFonts w:ascii="宋体" w:hAnsi="宋体" w:hint="eastAsia"/>
                <w:szCs w:val="21"/>
              </w:rPr>
              <w:t>≤5</w:t>
            </w:r>
          </w:p>
        </w:tc>
      </w:tr>
      <w:tr w:rsidR="00E960E4" w:rsidRPr="005546AB" w:rsidTr="00F5552B">
        <w:trPr>
          <w:trHeight w:hRule="exact" w:val="1253"/>
        </w:trPr>
        <w:tc>
          <w:tcPr>
            <w:tcW w:w="675" w:type="dxa"/>
            <w:vAlign w:val="center"/>
          </w:tcPr>
          <w:p w:rsidR="00E960E4" w:rsidRPr="00565388" w:rsidRDefault="00E960E4" w:rsidP="00F5552B">
            <w:pPr>
              <w:spacing w:line="260" w:lineRule="exact"/>
              <w:jc w:val="center"/>
              <w:rPr>
                <w:rFonts w:ascii="宋体" w:hAnsi="宋体"/>
                <w:szCs w:val="21"/>
              </w:rPr>
            </w:pPr>
            <w:r w:rsidRPr="00565388">
              <w:rPr>
                <w:rFonts w:ascii="宋体" w:hAnsi="宋体" w:hint="eastAsia"/>
                <w:szCs w:val="21"/>
              </w:rPr>
              <w:t>7</w:t>
            </w:r>
          </w:p>
        </w:tc>
        <w:tc>
          <w:tcPr>
            <w:tcW w:w="2404" w:type="dxa"/>
            <w:vAlign w:val="center"/>
          </w:tcPr>
          <w:p w:rsidR="00E960E4" w:rsidRPr="00565388" w:rsidRDefault="00E960E4" w:rsidP="00F5552B">
            <w:pPr>
              <w:spacing w:line="260" w:lineRule="exact"/>
              <w:rPr>
                <w:rFonts w:ascii="宋体" w:hAnsi="宋体"/>
                <w:szCs w:val="21"/>
              </w:rPr>
            </w:pPr>
            <w:r w:rsidRPr="00565388">
              <w:rPr>
                <w:rFonts w:ascii="宋体" w:hAnsi="宋体" w:hint="eastAsia"/>
                <w:szCs w:val="21"/>
              </w:rPr>
              <w:t>出机粮食水分不均匀度</w:t>
            </w:r>
          </w:p>
        </w:tc>
        <w:tc>
          <w:tcPr>
            <w:tcW w:w="988" w:type="dxa"/>
            <w:vAlign w:val="center"/>
          </w:tcPr>
          <w:p w:rsidR="00E960E4" w:rsidRPr="00565388" w:rsidRDefault="00E960E4" w:rsidP="00F5552B">
            <w:pPr>
              <w:snapToGrid w:val="0"/>
              <w:spacing w:line="260" w:lineRule="exact"/>
              <w:ind w:firstLine="480"/>
              <w:jc w:val="center"/>
              <w:rPr>
                <w:rFonts w:ascii="宋体" w:hAnsi="宋体"/>
                <w:szCs w:val="21"/>
              </w:rPr>
            </w:pPr>
          </w:p>
        </w:tc>
        <w:tc>
          <w:tcPr>
            <w:tcW w:w="4813" w:type="dxa"/>
            <w:vAlign w:val="center"/>
          </w:tcPr>
          <w:p w:rsidR="00E960E4" w:rsidRPr="00565388" w:rsidRDefault="00E960E4" w:rsidP="00F5552B">
            <w:pPr>
              <w:snapToGrid w:val="0"/>
              <w:spacing w:line="260" w:lineRule="exact"/>
              <w:rPr>
                <w:rFonts w:ascii="宋体" w:hAnsi="宋体"/>
                <w:szCs w:val="21"/>
              </w:rPr>
            </w:pPr>
            <w:r w:rsidRPr="00565388">
              <w:rPr>
                <w:rFonts w:ascii="宋体" w:hAnsi="宋体" w:hint="eastAsia"/>
                <w:szCs w:val="21"/>
              </w:rPr>
              <w:t>小麦：降水幅度≤5%，≤1%；降水幅度＞5%，≤1.5%</w:t>
            </w:r>
          </w:p>
          <w:p w:rsidR="00E960E4" w:rsidRPr="00565388" w:rsidRDefault="00E960E4" w:rsidP="00F5552B">
            <w:pPr>
              <w:snapToGrid w:val="0"/>
              <w:spacing w:line="260" w:lineRule="exact"/>
              <w:rPr>
                <w:rFonts w:ascii="宋体" w:hAnsi="宋体"/>
                <w:spacing w:val="-6"/>
                <w:szCs w:val="21"/>
              </w:rPr>
            </w:pPr>
            <w:r w:rsidRPr="00565388">
              <w:rPr>
                <w:rFonts w:ascii="宋体" w:hAnsi="宋体" w:hint="eastAsia"/>
                <w:spacing w:val="-6"/>
                <w:szCs w:val="21"/>
              </w:rPr>
              <w:t>稻谷：降水幅度≤5%，≤1%；降水幅度5%-10%，≤2%；</w:t>
            </w:r>
          </w:p>
          <w:p w:rsidR="00E960E4" w:rsidRPr="00565388" w:rsidRDefault="00E960E4" w:rsidP="00F5552B">
            <w:pPr>
              <w:snapToGrid w:val="0"/>
              <w:spacing w:line="260" w:lineRule="exact"/>
              <w:rPr>
                <w:rFonts w:ascii="宋体" w:hAnsi="宋体"/>
                <w:szCs w:val="21"/>
              </w:rPr>
            </w:pPr>
            <w:r w:rsidRPr="00565388">
              <w:rPr>
                <w:rFonts w:ascii="宋体" w:hAnsi="宋体"/>
                <w:szCs w:val="21"/>
              </w:rPr>
              <w:t>玉米：降水幅度≤5%，≤1%；降水幅度5%</w:t>
            </w:r>
            <w:r w:rsidRPr="00565388">
              <w:rPr>
                <w:rFonts w:ascii="宋体" w:hAnsi="宋体" w:hint="eastAsia"/>
                <w:szCs w:val="21"/>
              </w:rPr>
              <w:t>-</w:t>
            </w:r>
            <w:r w:rsidRPr="00565388">
              <w:rPr>
                <w:rFonts w:ascii="宋体" w:hAnsi="宋体"/>
                <w:szCs w:val="21"/>
              </w:rPr>
              <w:t>10%，≤1.5%</w:t>
            </w:r>
            <w:r w:rsidRPr="00565388">
              <w:rPr>
                <w:rFonts w:ascii="宋体" w:hAnsi="宋体" w:hint="eastAsia"/>
                <w:szCs w:val="21"/>
              </w:rPr>
              <w:t>；</w:t>
            </w:r>
            <w:r w:rsidRPr="00565388">
              <w:rPr>
                <w:rFonts w:ascii="宋体" w:hAnsi="宋体"/>
                <w:szCs w:val="21"/>
              </w:rPr>
              <w:t>降水幅度＞10%，≤2%</w:t>
            </w:r>
          </w:p>
          <w:p w:rsidR="00E960E4" w:rsidRPr="00565388" w:rsidRDefault="00E960E4" w:rsidP="00F5552B">
            <w:pPr>
              <w:snapToGrid w:val="0"/>
              <w:spacing w:line="260" w:lineRule="exact"/>
              <w:rPr>
                <w:rFonts w:ascii="宋体" w:hAnsi="宋体"/>
                <w:szCs w:val="21"/>
              </w:rPr>
            </w:pPr>
            <w:r w:rsidRPr="00565388">
              <w:rPr>
                <w:rFonts w:ascii="宋体" w:hAnsi="宋体"/>
                <w:szCs w:val="21"/>
              </w:rPr>
              <w:t xml:space="preserve"> (进机</w:t>
            </w:r>
            <w:r w:rsidRPr="00565388">
              <w:rPr>
                <w:rFonts w:ascii="宋体" w:hAnsi="宋体" w:hint="eastAsia"/>
                <w:szCs w:val="21"/>
              </w:rPr>
              <w:t>粮食</w:t>
            </w:r>
            <w:r w:rsidRPr="00565388">
              <w:rPr>
                <w:rFonts w:ascii="宋体" w:hAnsi="宋体"/>
                <w:szCs w:val="21"/>
              </w:rPr>
              <w:t>水分不均匀度≤3%)</w:t>
            </w:r>
          </w:p>
        </w:tc>
      </w:tr>
    </w:tbl>
    <w:p w:rsidR="00E960E4" w:rsidRPr="005546AB" w:rsidRDefault="00E960E4" w:rsidP="00F5552B">
      <w:pPr>
        <w:pStyle w:val="a7"/>
        <w:spacing w:before="156" w:after="156" w:line="360" w:lineRule="auto"/>
        <w:ind w:left="0"/>
      </w:pPr>
      <w:r w:rsidRPr="005546AB">
        <w:t>关键技术要求</w:t>
      </w:r>
    </w:p>
    <w:p w:rsidR="00E960E4" w:rsidRPr="005546AB" w:rsidRDefault="00E960E4" w:rsidP="00F5552B">
      <w:pPr>
        <w:pStyle w:val="affd"/>
        <w:spacing w:line="360" w:lineRule="auto"/>
        <w:ind w:firstLine="422"/>
      </w:pPr>
      <w:r w:rsidRPr="005546AB">
        <w:rPr>
          <w:rFonts w:hint="eastAsia"/>
          <w:b/>
        </w:rPr>
        <w:t xml:space="preserve">1 </w:t>
      </w:r>
      <w:r w:rsidRPr="005546AB">
        <w:rPr>
          <w:rFonts w:hint="eastAsia"/>
        </w:rPr>
        <w:t>连续式干燥机应采用多段干燥、多段缓苏的形式。主机结构要求为顺混流、顺逆流、顺逆混流和混流（带缓苏段）连续式干燥机，包含干燥机主体（储粮段、 烘干段、缓苏段、冷却段、排料段）、进风室、废气（粉尘沉降）排气室、排粮机构、主风机、冷却风机、风道、配套电机等。</w:t>
      </w:r>
    </w:p>
    <w:p w:rsidR="00E960E4" w:rsidRPr="005546AB" w:rsidRDefault="00E960E4" w:rsidP="00F5552B">
      <w:pPr>
        <w:pStyle w:val="affd"/>
        <w:spacing w:line="360" w:lineRule="auto"/>
        <w:ind w:firstLine="422"/>
      </w:pPr>
      <w:r w:rsidRPr="005546AB">
        <w:rPr>
          <w:rFonts w:hint="eastAsia"/>
          <w:b/>
        </w:rPr>
        <w:t>2</w:t>
      </w:r>
      <w:r w:rsidRPr="005546AB">
        <w:rPr>
          <w:rFonts w:hint="eastAsia"/>
        </w:rPr>
        <w:t xml:space="preserve"> 连续式干燥机制造所用材料厚度（除排粮段厚板外）应：≥200 t/d干燥机角盒≥2.5 mm，侧板≥2.0 mm；≥300t/d干燥机角盒≥2.5 mm，侧板≥2.5 mm；≥500t/d干燥机角盒≥2.75 mm，侧板≥2.75 mm。使用镀锌板时厚度：角盒≥1.5 mm，侧板平均厚度≥2.0 mm（顶部≥1.5 mm，底部厚度2.0-3.0 mm）。</w:t>
      </w:r>
    </w:p>
    <w:p w:rsidR="00E960E4" w:rsidRPr="005546AB" w:rsidRDefault="00E960E4" w:rsidP="00F5552B">
      <w:pPr>
        <w:pStyle w:val="affd"/>
        <w:spacing w:line="360" w:lineRule="auto"/>
        <w:ind w:firstLine="422"/>
      </w:pPr>
      <w:r w:rsidRPr="005546AB">
        <w:rPr>
          <w:rFonts w:hint="eastAsia"/>
          <w:b/>
        </w:rPr>
        <w:t xml:space="preserve">3 </w:t>
      </w:r>
      <w:r w:rsidRPr="005546AB">
        <w:rPr>
          <w:rFonts w:hint="eastAsia"/>
        </w:rPr>
        <w:t>循环式干燥机的正常降水干燥速率应≤0.8%/h，缓苏与烘干时间比应≥5:1。循环式干燥机通过对粮食的循环多次干燥来延长烘干时间，进而达到烘干高水分原粮的目的。</w:t>
      </w:r>
    </w:p>
    <w:p w:rsidR="00E960E4" w:rsidRPr="005546AB" w:rsidRDefault="00E960E4" w:rsidP="00F5552B">
      <w:pPr>
        <w:pStyle w:val="affd"/>
        <w:spacing w:line="360" w:lineRule="auto"/>
        <w:ind w:firstLine="422"/>
      </w:pPr>
      <w:r w:rsidRPr="005546AB">
        <w:rPr>
          <w:rFonts w:hint="eastAsia"/>
          <w:b/>
        </w:rPr>
        <w:lastRenderedPageBreak/>
        <w:t>4</w:t>
      </w:r>
      <w:r w:rsidRPr="005546AB">
        <w:rPr>
          <w:rFonts w:hint="eastAsia"/>
        </w:rPr>
        <w:t xml:space="preserve"> 循环式干燥机与粮食和湿空气直接接触的易磨损和易腐蚀部分，烘干段烘干角盒采用厚度不低于1.0mm的不锈钢板、或不低于1.5mm的镀锌板和锌铁合金板、或不低于2.0mm的冷轧钢板制造；干燥机侧板厚度不低于1.2mm的不锈钢板、或不低于1.2mm的镀锌板和锌铁合金板、或不低于1.5mm的冷轧钢板制造。</w:t>
      </w:r>
    </w:p>
    <w:p w:rsidR="00E960E4" w:rsidRPr="005546AB" w:rsidRDefault="00E960E4" w:rsidP="00F5552B">
      <w:pPr>
        <w:pStyle w:val="affd"/>
        <w:spacing w:line="360" w:lineRule="auto"/>
        <w:ind w:firstLine="422"/>
      </w:pPr>
      <w:r w:rsidRPr="005546AB">
        <w:rPr>
          <w:rFonts w:hint="eastAsia"/>
          <w:b/>
        </w:rPr>
        <w:t xml:space="preserve">5 </w:t>
      </w:r>
      <w:r w:rsidRPr="005546AB">
        <w:rPr>
          <w:rFonts w:hint="eastAsia"/>
        </w:rPr>
        <w:t>干燥机为积木式组合，便于安装更换和维修，在每一烘干段、储粮段及冷却段均安有人孔、观察窗，在每个人孔处有平台、护栏和梯子，以便于检修；底部设置对称或均布紧急排粮口，塔顶有人口和安全围栏。</w:t>
      </w:r>
    </w:p>
    <w:p w:rsidR="00E960E4" w:rsidRPr="005546AB" w:rsidRDefault="00E960E4" w:rsidP="00F5552B">
      <w:pPr>
        <w:pStyle w:val="affd"/>
        <w:spacing w:line="360" w:lineRule="auto"/>
        <w:ind w:firstLine="422"/>
      </w:pPr>
      <w:r w:rsidRPr="005546AB">
        <w:rPr>
          <w:rFonts w:hint="eastAsia"/>
          <w:b/>
        </w:rPr>
        <w:t>6</w:t>
      </w:r>
      <w:r w:rsidRPr="005546AB">
        <w:rPr>
          <w:rFonts w:hint="eastAsia"/>
        </w:rPr>
        <w:t xml:space="preserve"> 连续式干燥机的外表面采用50mm厚岩棉板（岩棉板容重≥100kg/ m</w:t>
      </w:r>
      <w:r w:rsidRPr="005546AB">
        <w:rPr>
          <w:rFonts w:hint="eastAsia"/>
          <w:vertAlign w:val="superscript"/>
        </w:rPr>
        <w:t>3</w:t>
      </w:r>
      <w:r w:rsidRPr="005546AB">
        <w:rPr>
          <w:rFonts w:hint="eastAsia"/>
        </w:rPr>
        <w:t>）作保温（含储粮段和冷却段），严防“断条”和“冷桥”现象产生；干燥机的热风管道钢板厚度不小于2.5mm，保温层厚度50mm，外敷压型彩板厚度0.5mm，法兰连接处应采用耐温密封材料。</w:t>
      </w:r>
    </w:p>
    <w:p w:rsidR="00E960E4" w:rsidRPr="005546AB" w:rsidRDefault="00E960E4" w:rsidP="00F5552B">
      <w:pPr>
        <w:pStyle w:val="affd"/>
        <w:spacing w:line="360" w:lineRule="auto"/>
        <w:ind w:firstLine="422"/>
      </w:pPr>
      <w:r w:rsidRPr="005546AB">
        <w:rPr>
          <w:rFonts w:hint="eastAsia"/>
          <w:b/>
        </w:rPr>
        <w:t xml:space="preserve">7 </w:t>
      </w:r>
      <w:r w:rsidRPr="005546AB">
        <w:rPr>
          <w:rFonts w:hint="eastAsia"/>
        </w:rPr>
        <w:t>干燥机应配制全自动在线水分测定仪（测量精度≤±0.5%），必要的温度传感器（测量精度≤±0.5℃）、料位传感器、干燥机和燃烧器安全保护装置和报警装置等，并能与自动控制显示仪联动操作。</w:t>
      </w:r>
    </w:p>
    <w:p w:rsidR="00E960E4" w:rsidRPr="005546AB" w:rsidRDefault="00E960E4" w:rsidP="00F5552B">
      <w:pPr>
        <w:pStyle w:val="affd"/>
        <w:spacing w:line="360" w:lineRule="auto"/>
        <w:ind w:firstLine="422"/>
      </w:pPr>
      <w:r w:rsidRPr="005546AB">
        <w:rPr>
          <w:rFonts w:hint="eastAsia"/>
          <w:b/>
        </w:rPr>
        <w:t xml:space="preserve">8 </w:t>
      </w:r>
      <w:r w:rsidRPr="005546AB">
        <w:rPr>
          <w:rFonts w:hint="eastAsia"/>
        </w:rPr>
        <w:t>系统配置的自动化控制装置应具备电气自动保护、粮食进出机流量自动控制、热风风量自动调节、自动超温报警、故障报警和记忆等功能，热风温度传感器应能实时检测并显示热风温度。自控系统能自动检测最高热风温度，超过安全值时可自动报警。</w:t>
      </w:r>
    </w:p>
    <w:p w:rsidR="00E960E4" w:rsidRPr="005546AB" w:rsidRDefault="00E960E4" w:rsidP="00F5552B">
      <w:pPr>
        <w:pStyle w:val="affd"/>
        <w:spacing w:line="360" w:lineRule="auto"/>
        <w:ind w:firstLine="422"/>
      </w:pPr>
      <w:r w:rsidRPr="005546AB">
        <w:rPr>
          <w:rFonts w:hint="eastAsia"/>
          <w:b/>
        </w:rPr>
        <w:t xml:space="preserve">9 </w:t>
      </w:r>
      <w:r w:rsidRPr="005546AB">
        <w:rPr>
          <w:rFonts w:hint="eastAsia"/>
        </w:rPr>
        <w:t>连续式干燥机排粮机构的驱动电机应采用变频调速器调节转速，排粮机构的流量应可在设计处理量的70%～200%内无级调节。</w:t>
      </w:r>
    </w:p>
    <w:p w:rsidR="00E960E4" w:rsidRPr="005546AB" w:rsidRDefault="00E960E4" w:rsidP="00F5552B">
      <w:pPr>
        <w:pStyle w:val="affd"/>
        <w:spacing w:line="360" w:lineRule="auto"/>
        <w:ind w:firstLine="422"/>
      </w:pPr>
      <w:r w:rsidRPr="005546AB">
        <w:rPr>
          <w:rFonts w:hint="eastAsia"/>
          <w:b/>
        </w:rPr>
        <w:t>10</w:t>
      </w:r>
      <w:r w:rsidRPr="005546AB">
        <w:rPr>
          <w:rFonts w:hint="eastAsia"/>
        </w:rPr>
        <w:t xml:space="preserve"> 干燥机的使用寿命应大于10年。干燥机的大修周期应不少于3个干燥季节。</w:t>
      </w:r>
    </w:p>
    <w:p w:rsidR="00E960E4" w:rsidRPr="005546AB" w:rsidRDefault="008C5BF4" w:rsidP="00F5552B">
      <w:pPr>
        <w:pStyle w:val="affd"/>
        <w:spacing w:line="360" w:lineRule="auto"/>
        <w:ind w:firstLine="422"/>
      </w:pPr>
      <w:r w:rsidRPr="005546AB">
        <w:rPr>
          <w:rFonts w:hint="eastAsia"/>
          <w:b/>
        </w:rPr>
        <w:t>11</w:t>
      </w:r>
      <w:r w:rsidRPr="005546AB">
        <w:rPr>
          <w:rFonts w:hint="eastAsia"/>
        </w:rPr>
        <w:t xml:space="preserve"> 干燥机单位耗热量指标应符合：《连续式粮食干燥</w:t>
      </w:r>
      <w:r w:rsidR="00731EFC" w:rsidRPr="005546AB">
        <w:rPr>
          <w:rFonts w:hint="eastAsia"/>
        </w:rPr>
        <w:t>机》</w:t>
      </w:r>
      <w:r w:rsidR="005D4532" w:rsidRPr="005546AB">
        <w:rPr>
          <w:rFonts w:hint="eastAsia"/>
        </w:rPr>
        <w:t>GB/T 16714</w:t>
      </w:r>
      <w:r w:rsidRPr="005546AB">
        <w:rPr>
          <w:rFonts w:hint="eastAsia"/>
        </w:rPr>
        <w:t>和</w:t>
      </w:r>
      <w:r w:rsidR="00731EFC" w:rsidRPr="005546AB">
        <w:rPr>
          <w:rFonts w:hint="eastAsia"/>
        </w:rPr>
        <w:t>《批式循环谷物干燥机》</w:t>
      </w:r>
      <w:r w:rsidR="005D4532" w:rsidRPr="005546AB">
        <w:rPr>
          <w:rFonts w:hint="eastAsia"/>
        </w:rPr>
        <w:t>JB/T 10268</w:t>
      </w:r>
      <w:r w:rsidRPr="005546AB">
        <w:rPr>
          <w:rFonts w:hint="eastAsia"/>
        </w:rPr>
        <w:t>要求</w:t>
      </w:r>
      <w:r w:rsidR="00E960E4" w:rsidRPr="005546AB">
        <w:rPr>
          <w:rFonts w:hint="eastAsia"/>
        </w:rPr>
        <w:t>。</w:t>
      </w:r>
    </w:p>
    <w:p w:rsidR="00E960E4" w:rsidRPr="005546AB" w:rsidRDefault="00731EFC" w:rsidP="00731EFC">
      <w:pPr>
        <w:pStyle w:val="affd"/>
        <w:ind w:firstLine="422"/>
        <w:jc w:val="center"/>
      </w:pPr>
      <w:r w:rsidRPr="005546AB">
        <w:rPr>
          <w:rFonts w:hint="eastAsia"/>
          <w:b/>
        </w:rPr>
        <w:t>表</w:t>
      </w:r>
      <w:r w:rsidR="006052DB" w:rsidRPr="005546AB">
        <w:rPr>
          <w:rFonts w:hint="eastAsia"/>
          <w:b/>
        </w:rPr>
        <w:t>7</w:t>
      </w:r>
      <w:r w:rsidRPr="005546AB">
        <w:rPr>
          <w:rFonts w:hint="eastAsia"/>
          <w:b/>
        </w:rPr>
        <w:t xml:space="preserve">.3.2-2   </w:t>
      </w:r>
      <w:r w:rsidR="00E960E4" w:rsidRPr="005546AB">
        <w:rPr>
          <w:rFonts w:hint="eastAsia"/>
        </w:rPr>
        <w:t>连续式干燥机单位耗热量</w:t>
      </w: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515"/>
        <w:gridCol w:w="1395"/>
        <w:gridCol w:w="2010"/>
        <w:gridCol w:w="2655"/>
      </w:tblGrid>
      <w:tr w:rsidR="00E960E4" w:rsidRPr="005546AB" w:rsidTr="00F5552B">
        <w:trPr>
          <w:trHeight w:val="360"/>
        </w:trPr>
        <w:tc>
          <w:tcPr>
            <w:tcW w:w="1170"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粮食种类</w:t>
            </w:r>
          </w:p>
        </w:tc>
        <w:tc>
          <w:tcPr>
            <w:tcW w:w="1515"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环境温度</w:t>
            </w:r>
          </w:p>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w:t>
            </w:r>
          </w:p>
        </w:tc>
        <w:tc>
          <w:tcPr>
            <w:tcW w:w="1395"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相对湿度（%）</w:t>
            </w:r>
          </w:p>
        </w:tc>
        <w:tc>
          <w:tcPr>
            <w:tcW w:w="2010"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大气压力</w:t>
            </w:r>
          </w:p>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 Pa）</w:t>
            </w:r>
          </w:p>
        </w:tc>
        <w:tc>
          <w:tcPr>
            <w:tcW w:w="2655"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单位耗热量</w:t>
            </w:r>
          </w:p>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 kJ/kgH</w:t>
            </w:r>
            <w:r w:rsidRPr="00565388">
              <w:rPr>
                <w:rFonts w:ascii="宋体" w:hAnsi="宋体" w:hint="eastAsia"/>
                <w:bCs/>
                <w:szCs w:val="21"/>
                <w:vertAlign w:val="subscript"/>
              </w:rPr>
              <w:t>2</w:t>
            </w:r>
            <w:r w:rsidRPr="00565388">
              <w:rPr>
                <w:rFonts w:ascii="宋体" w:hAnsi="宋体" w:hint="eastAsia"/>
                <w:bCs/>
                <w:szCs w:val="21"/>
              </w:rPr>
              <w:t>O）</w:t>
            </w:r>
          </w:p>
        </w:tc>
      </w:tr>
      <w:tr w:rsidR="00E960E4" w:rsidRPr="005546AB" w:rsidTr="00F5552B">
        <w:trPr>
          <w:trHeight w:val="295"/>
        </w:trPr>
        <w:tc>
          <w:tcPr>
            <w:tcW w:w="1170"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稻谷</w:t>
            </w:r>
          </w:p>
        </w:tc>
        <w:tc>
          <w:tcPr>
            <w:tcW w:w="151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w:t>
            </w:r>
          </w:p>
        </w:tc>
        <w:tc>
          <w:tcPr>
            <w:tcW w:w="139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70</w:t>
            </w:r>
          </w:p>
        </w:tc>
        <w:tc>
          <w:tcPr>
            <w:tcW w:w="2010"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1.013×10</w:t>
            </w:r>
            <w:r w:rsidRPr="00565388">
              <w:rPr>
                <w:rFonts w:ascii="宋体" w:hAnsi="宋体" w:hint="eastAsia"/>
                <w:bCs/>
                <w:szCs w:val="21"/>
                <w:vertAlign w:val="superscript"/>
              </w:rPr>
              <w:t>5</w:t>
            </w:r>
          </w:p>
        </w:tc>
        <w:tc>
          <w:tcPr>
            <w:tcW w:w="265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≤8800</w:t>
            </w:r>
          </w:p>
        </w:tc>
      </w:tr>
      <w:tr w:rsidR="00E960E4" w:rsidRPr="005546AB" w:rsidTr="00F5552B">
        <w:trPr>
          <w:trHeight w:val="270"/>
        </w:trPr>
        <w:tc>
          <w:tcPr>
            <w:tcW w:w="1170"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小麦</w:t>
            </w:r>
          </w:p>
        </w:tc>
        <w:tc>
          <w:tcPr>
            <w:tcW w:w="151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20</w:t>
            </w:r>
          </w:p>
        </w:tc>
        <w:tc>
          <w:tcPr>
            <w:tcW w:w="139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70</w:t>
            </w:r>
          </w:p>
        </w:tc>
        <w:tc>
          <w:tcPr>
            <w:tcW w:w="2010"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1.013×10</w:t>
            </w:r>
            <w:r w:rsidRPr="00565388">
              <w:rPr>
                <w:rFonts w:ascii="宋体" w:hAnsi="宋体" w:hint="eastAsia"/>
                <w:bCs/>
                <w:szCs w:val="21"/>
                <w:vertAlign w:val="superscript"/>
              </w:rPr>
              <w:t>5</w:t>
            </w:r>
          </w:p>
        </w:tc>
        <w:tc>
          <w:tcPr>
            <w:tcW w:w="265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≤6500</w:t>
            </w:r>
          </w:p>
        </w:tc>
      </w:tr>
      <w:tr w:rsidR="00E960E4" w:rsidRPr="005546AB" w:rsidTr="00F5552B">
        <w:trPr>
          <w:trHeight w:val="245"/>
        </w:trPr>
        <w:tc>
          <w:tcPr>
            <w:tcW w:w="1170"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玉米</w:t>
            </w:r>
          </w:p>
        </w:tc>
        <w:tc>
          <w:tcPr>
            <w:tcW w:w="151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0</w:t>
            </w:r>
          </w:p>
        </w:tc>
        <w:tc>
          <w:tcPr>
            <w:tcW w:w="139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50</w:t>
            </w:r>
          </w:p>
        </w:tc>
        <w:tc>
          <w:tcPr>
            <w:tcW w:w="2010"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1.013×10</w:t>
            </w:r>
            <w:r w:rsidRPr="00565388">
              <w:rPr>
                <w:rFonts w:ascii="宋体" w:hAnsi="宋体" w:hint="eastAsia"/>
                <w:bCs/>
                <w:szCs w:val="21"/>
                <w:vertAlign w:val="superscript"/>
              </w:rPr>
              <w:t>5</w:t>
            </w:r>
          </w:p>
        </w:tc>
        <w:tc>
          <w:tcPr>
            <w:tcW w:w="265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≤8000</w:t>
            </w:r>
          </w:p>
        </w:tc>
      </w:tr>
    </w:tbl>
    <w:p w:rsidR="00E960E4" w:rsidRPr="005546AB" w:rsidRDefault="00E960E4" w:rsidP="00E960E4">
      <w:pPr>
        <w:pStyle w:val="affd"/>
      </w:pPr>
      <w:r w:rsidRPr="005546AB">
        <w:rPr>
          <w:rFonts w:hint="eastAsia"/>
        </w:rPr>
        <w:t>注：1.</w:t>
      </w:r>
      <w:r w:rsidR="00731EFC" w:rsidRPr="005546AB">
        <w:rPr>
          <w:rFonts w:hint="eastAsia"/>
        </w:rPr>
        <w:t>以上指标参考《连续式粮食干燥机》GB/T 16714</w:t>
      </w:r>
      <w:r w:rsidRPr="005546AB">
        <w:rPr>
          <w:rFonts w:hint="eastAsia"/>
        </w:rPr>
        <w:t>；</w:t>
      </w:r>
    </w:p>
    <w:p w:rsidR="00E960E4" w:rsidRPr="005546AB" w:rsidRDefault="00731EFC" w:rsidP="00E960E4">
      <w:pPr>
        <w:pStyle w:val="affd"/>
      </w:pPr>
      <w:r w:rsidRPr="005546AB">
        <w:rPr>
          <w:rFonts w:hint="eastAsia"/>
        </w:rPr>
        <w:t xml:space="preserve">    </w:t>
      </w:r>
      <w:r w:rsidR="00E960E4" w:rsidRPr="005546AB">
        <w:rPr>
          <w:rFonts w:hint="eastAsia"/>
        </w:rPr>
        <w:t>2.表中单位耗热量指间接加热时的耗热量。</w:t>
      </w:r>
    </w:p>
    <w:p w:rsidR="00E960E4" w:rsidRPr="005546AB" w:rsidRDefault="00731EFC" w:rsidP="00731EFC">
      <w:pPr>
        <w:pStyle w:val="affd"/>
        <w:ind w:firstLine="422"/>
        <w:jc w:val="center"/>
      </w:pPr>
      <w:r w:rsidRPr="005546AB">
        <w:rPr>
          <w:rFonts w:hint="eastAsia"/>
          <w:b/>
        </w:rPr>
        <w:t>表</w:t>
      </w:r>
      <w:r w:rsidR="006052DB" w:rsidRPr="005546AB">
        <w:rPr>
          <w:rFonts w:hint="eastAsia"/>
          <w:b/>
        </w:rPr>
        <w:t>7</w:t>
      </w:r>
      <w:r w:rsidRPr="005546AB">
        <w:rPr>
          <w:rFonts w:hint="eastAsia"/>
          <w:b/>
        </w:rPr>
        <w:t xml:space="preserve">.3.2-3    </w:t>
      </w:r>
      <w:r w:rsidR="00E960E4" w:rsidRPr="005546AB">
        <w:rPr>
          <w:rFonts w:hint="eastAsia"/>
        </w:rPr>
        <w:t>循环式干燥机单位耗热量</w:t>
      </w: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5"/>
        <w:gridCol w:w="1515"/>
        <w:gridCol w:w="1380"/>
        <w:gridCol w:w="1995"/>
        <w:gridCol w:w="2670"/>
      </w:tblGrid>
      <w:tr w:rsidR="00E960E4" w:rsidRPr="005546AB" w:rsidTr="00F5552B">
        <w:trPr>
          <w:trHeight w:val="345"/>
        </w:trPr>
        <w:tc>
          <w:tcPr>
            <w:tcW w:w="1185"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粮食种类</w:t>
            </w:r>
          </w:p>
        </w:tc>
        <w:tc>
          <w:tcPr>
            <w:tcW w:w="1515"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环境温度</w:t>
            </w:r>
          </w:p>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w:t>
            </w:r>
          </w:p>
        </w:tc>
        <w:tc>
          <w:tcPr>
            <w:tcW w:w="1380"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相对湿度（%）</w:t>
            </w:r>
          </w:p>
        </w:tc>
        <w:tc>
          <w:tcPr>
            <w:tcW w:w="1995"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大气压力</w:t>
            </w:r>
          </w:p>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（Pa）</w:t>
            </w:r>
          </w:p>
        </w:tc>
        <w:tc>
          <w:tcPr>
            <w:tcW w:w="2670"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 xml:space="preserve">单位耗热量 </w:t>
            </w:r>
          </w:p>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（kJ/kgH</w:t>
            </w:r>
            <w:r w:rsidRPr="00565388">
              <w:rPr>
                <w:rFonts w:ascii="宋体" w:hAnsi="宋体" w:hint="eastAsia"/>
                <w:bCs/>
                <w:szCs w:val="21"/>
                <w:vertAlign w:val="subscript"/>
              </w:rPr>
              <w:t>2</w:t>
            </w:r>
            <w:r w:rsidRPr="00565388">
              <w:rPr>
                <w:rFonts w:ascii="宋体" w:hAnsi="宋体" w:hint="eastAsia"/>
                <w:bCs/>
                <w:szCs w:val="21"/>
              </w:rPr>
              <w:t>O）</w:t>
            </w:r>
          </w:p>
        </w:tc>
      </w:tr>
      <w:tr w:rsidR="00E960E4" w:rsidRPr="005546AB" w:rsidTr="00F5552B">
        <w:trPr>
          <w:trHeight w:val="300"/>
        </w:trPr>
        <w:tc>
          <w:tcPr>
            <w:tcW w:w="1185"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稻谷</w:t>
            </w:r>
          </w:p>
        </w:tc>
        <w:tc>
          <w:tcPr>
            <w:tcW w:w="151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20</w:t>
            </w:r>
          </w:p>
        </w:tc>
        <w:tc>
          <w:tcPr>
            <w:tcW w:w="1380"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70</w:t>
            </w:r>
          </w:p>
        </w:tc>
        <w:tc>
          <w:tcPr>
            <w:tcW w:w="199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1.013×10</w:t>
            </w:r>
            <w:r w:rsidRPr="00565388">
              <w:rPr>
                <w:rFonts w:ascii="宋体" w:hAnsi="宋体" w:hint="eastAsia"/>
                <w:szCs w:val="21"/>
                <w:vertAlign w:val="superscript"/>
              </w:rPr>
              <w:t>5</w:t>
            </w:r>
          </w:p>
        </w:tc>
        <w:tc>
          <w:tcPr>
            <w:tcW w:w="2670"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≤8120</w:t>
            </w:r>
          </w:p>
        </w:tc>
      </w:tr>
      <w:tr w:rsidR="00E960E4" w:rsidRPr="005546AB" w:rsidTr="00F5552B">
        <w:trPr>
          <w:trHeight w:val="280"/>
        </w:trPr>
        <w:tc>
          <w:tcPr>
            <w:tcW w:w="1185"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t>小麦</w:t>
            </w:r>
          </w:p>
        </w:tc>
        <w:tc>
          <w:tcPr>
            <w:tcW w:w="151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20</w:t>
            </w:r>
          </w:p>
        </w:tc>
        <w:tc>
          <w:tcPr>
            <w:tcW w:w="1380"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70</w:t>
            </w:r>
          </w:p>
        </w:tc>
        <w:tc>
          <w:tcPr>
            <w:tcW w:w="199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1.013×10</w:t>
            </w:r>
            <w:r w:rsidRPr="00565388">
              <w:rPr>
                <w:rFonts w:ascii="宋体" w:hAnsi="宋体" w:hint="eastAsia"/>
                <w:szCs w:val="21"/>
                <w:vertAlign w:val="superscript"/>
              </w:rPr>
              <w:t>5</w:t>
            </w:r>
          </w:p>
        </w:tc>
        <w:tc>
          <w:tcPr>
            <w:tcW w:w="2670"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≤7700</w:t>
            </w:r>
          </w:p>
        </w:tc>
      </w:tr>
      <w:tr w:rsidR="00E960E4" w:rsidRPr="005546AB" w:rsidTr="00F5552B">
        <w:trPr>
          <w:trHeight w:val="305"/>
        </w:trPr>
        <w:tc>
          <w:tcPr>
            <w:tcW w:w="1185" w:type="dxa"/>
            <w:vAlign w:val="center"/>
          </w:tcPr>
          <w:p w:rsidR="00E960E4" w:rsidRPr="00565388" w:rsidRDefault="00E960E4" w:rsidP="00F5552B">
            <w:pPr>
              <w:tabs>
                <w:tab w:val="left" w:pos="630"/>
              </w:tabs>
              <w:adjustRightInd w:val="0"/>
              <w:snapToGrid w:val="0"/>
              <w:spacing w:line="260" w:lineRule="exact"/>
              <w:jc w:val="center"/>
              <w:rPr>
                <w:rFonts w:ascii="宋体" w:hAnsi="宋体"/>
                <w:bCs/>
                <w:szCs w:val="21"/>
              </w:rPr>
            </w:pPr>
            <w:r w:rsidRPr="00565388">
              <w:rPr>
                <w:rFonts w:ascii="宋体" w:hAnsi="宋体" w:hint="eastAsia"/>
                <w:bCs/>
                <w:szCs w:val="21"/>
              </w:rPr>
              <w:lastRenderedPageBreak/>
              <w:t>玉米</w:t>
            </w:r>
          </w:p>
        </w:tc>
        <w:tc>
          <w:tcPr>
            <w:tcW w:w="151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20</w:t>
            </w:r>
          </w:p>
        </w:tc>
        <w:tc>
          <w:tcPr>
            <w:tcW w:w="1380"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50</w:t>
            </w:r>
          </w:p>
        </w:tc>
        <w:tc>
          <w:tcPr>
            <w:tcW w:w="1995"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1.013×10</w:t>
            </w:r>
            <w:r w:rsidRPr="00565388">
              <w:rPr>
                <w:rFonts w:ascii="宋体" w:hAnsi="宋体" w:hint="eastAsia"/>
                <w:szCs w:val="21"/>
                <w:vertAlign w:val="superscript"/>
              </w:rPr>
              <w:t>5</w:t>
            </w:r>
          </w:p>
        </w:tc>
        <w:tc>
          <w:tcPr>
            <w:tcW w:w="2670" w:type="dxa"/>
            <w:vAlign w:val="center"/>
          </w:tcPr>
          <w:p w:rsidR="00E960E4" w:rsidRPr="00565388" w:rsidRDefault="00E960E4" w:rsidP="00F5552B">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≤7980</w:t>
            </w:r>
          </w:p>
        </w:tc>
      </w:tr>
    </w:tbl>
    <w:p w:rsidR="00E960E4" w:rsidRPr="005546AB" w:rsidRDefault="00E960E4" w:rsidP="00E960E4">
      <w:pPr>
        <w:pStyle w:val="affd"/>
      </w:pPr>
      <w:r w:rsidRPr="005546AB">
        <w:rPr>
          <w:rFonts w:hint="eastAsia"/>
        </w:rPr>
        <w:t>注：1.</w:t>
      </w:r>
      <w:r w:rsidR="00731EFC" w:rsidRPr="005546AB">
        <w:rPr>
          <w:rFonts w:hint="eastAsia"/>
        </w:rPr>
        <w:t>以上指标参考《批式循环谷物干燥机》JB/T 10268</w:t>
      </w:r>
      <w:r w:rsidRPr="005546AB">
        <w:rPr>
          <w:rFonts w:hint="eastAsia"/>
        </w:rPr>
        <w:t>；</w:t>
      </w:r>
    </w:p>
    <w:p w:rsidR="00E960E4" w:rsidRPr="005546AB" w:rsidRDefault="00731EFC" w:rsidP="00E960E4">
      <w:pPr>
        <w:pStyle w:val="affd"/>
      </w:pPr>
      <w:r w:rsidRPr="005546AB">
        <w:rPr>
          <w:rFonts w:hint="eastAsia"/>
        </w:rPr>
        <w:t xml:space="preserve">    </w:t>
      </w:r>
      <w:r w:rsidR="00E960E4" w:rsidRPr="005546AB">
        <w:rPr>
          <w:rFonts w:hint="eastAsia"/>
        </w:rPr>
        <w:t>2.表中单位耗热量指间接加热时的耗热量。</w:t>
      </w:r>
    </w:p>
    <w:p w:rsidR="008C5BF4" w:rsidRPr="005546AB" w:rsidRDefault="008C5BF4" w:rsidP="002D0F0E">
      <w:pPr>
        <w:pStyle w:val="afffd"/>
        <w:spacing w:line="360" w:lineRule="auto"/>
        <w:ind w:left="0"/>
      </w:pPr>
      <w:r w:rsidRPr="005546AB">
        <w:rPr>
          <w:rFonts w:hint="eastAsia"/>
        </w:rPr>
        <w:t>热风炉</w:t>
      </w:r>
    </w:p>
    <w:p w:rsidR="008C5BF4" w:rsidRPr="00565388" w:rsidRDefault="008C5BF4" w:rsidP="00F5552B">
      <w:pPr>
        <w:pStyle w:val="a7"/>
        <w:spacing w:before="156" w:after="156" w:line="360" w:lineRule="auto"/>
        <w:ind w:left="0"/>
        <w:rPr>
          <w:rFonts w:ascii="宋体" w:eastAsia="宋体" w:hAnsi="宋体"/>
        </w:rPr>
      </w:pPr>
      <w:r w:rsidRPr="00565388">
        <w:rPr>
          <w:rFonts w:ascii="宋体" w:eastAsia="宋体" w:hAnsi="宋体" w:hint="eastAsia"/>
        </w:rPr>
        <w:t>粮食干燥机热源有燃煤、燃油、燃气和生物燃料。常用的热风炉是燃煤热风炉和生物燃料热风炉等（燃稻壳、秸秆等）。所有锅炉烟气中颗粒物、二氧化硫、氮氧化物、汞及其化合物的最高允许排放浓度限制和烟气</w:t>
      </w:r>
      <w:r w:rsidR="006A60B4" w:rsidRPr="00565388">
        <w:rPr>
          <w:rFonts w:ascii="宋体" w:eastAsia="宋体" w:hAnsi="宋体" w:hint="eastAsia"/>
        </w:rPr>
        <w:t>黑度限制应符合</w:t>
      </w:r>
      <w:r w:rsidR="00731EFC" w:rsidRPr="00565388">
        <w:rPr>
          <w:rFonts w:ascii="宋体" w:eastAsia="宋体" w:hAnsi="宋体" w:hint="eastAsia"/>
        </w:rPr>
        <w:t>《锅炉大气污染物排放标准》</w:t>
      </w:r>
      <w:r w:rsidRPr="00565388">
        <w:rPr>
          <w:rFonts w:ascii="宋体" w:eastAsia="宋体" w:hAnsi="宋体" w:hint="eastAsia"/>
        </w:rPr>
        <w:t>GB13271的有关规定。</w:t>
      </w:r>
    </w:p>
    <w:p w:rsidR="008C5BF4" w:rsidRPr="00565388" w:rsidRDefault="006A60B4" w:rsidP="00F5552B">
      <w:pPr>
        <w:pStyle w:val="a7"/>
        <w:spacing w:before="156" w:after="156" w:line="360" w:lineRule="auto"/>
        <w:ind w:left="0"/>
        <w:rPr>
          <w:rFonts w:ascii="宋体" w:eastAsia="宋体" w:hAnsi="宋体"/>
        </w:rPr>
      </w:pPr>
      <w:r w:rsidRPr="00565388">
        <w:rPr>
          <w:rFonts w:ascii="宋体" w:eastAsia="宋体" w:hAnsi="宋体"/>
        </w:rPr>
        <w:t>燃煤热风炉</w:t>
      </w:r>
      <w:r w:rsidRPr="00565388">
        <w:rPr>
          <w:rFonts w:ascii="宋体" w:eastAsia="宋体" w:hAnsi="宋体" w:hint="eastAsia"/>
        </w:rPr>
        <w:t>技术要求</w:t>
      </w:r>
    </w:p>
    <w:p w:rsidR="006A60B4" w:rsidRPr="005546AB" w:rsidRDefault="006A60B4" w:rsidP="00F5552B">
      <w:pPr>
        <w:pStyle w:val="affd"/>
        <w:spacing w:line="360" w:lineRule="auto"/>
        <w:ind w:firstLine="422"/>
      </w:pPr>
      <w:r w:rsidRPr="005546AB">
        <w:rPr>
          <w:rFonts w:hint="eastAsia"/>
          <w:b/>
        </w:rPr>
        <w:t>1</w:t>
      </w:r>
      <w:r w:rsidRPr="005546AB">
        <w:rPr>
          <w:rFonts w:hint="eastAsia"/>
        </w:rPr>
        <w:t xml:space="preserve"> 燃煤热风炉，配备分层上煤机和出渣机，实现机械加煤、机械出渣。根据煤质和供热状况，煤层厚度和炉排速度都可以自由调节，烟道气温度可自动显示，并可自动或手动调节。</w:t>
      </w:r>
    </w:p>
    <w:p w:rsidR="006A60B4" w:rsidRPr="005546AB" w:rsidRDefault="006A60B4" w:rsidP="00F5552B">
      <w:pPr>
        <w:pStyle w:val="affd"/>
        <w:spacing w:line="360" w:lineRule="auto"/>
        <w:ind w:firstLine="422"/>
      </w:pPr>
      <w:r w:rsidRPr="005546AB">
        <w:rPr>
          <w:rFonts w:hint="eastAsia"/>
          <w:b/>
        </w:rPr>
        <w:t xml:space="preserve">2 </w:t>
      </w:r>
      <w:r w:rsidRPr="005546AB">
        <w:rPr>
          <w:rFonts w:hint="eastAsia"/>
        </w:rPr>
        <w:t>干燥机所用的空气应通过换热器对自然空气进行加热，以加热后的空气作为干燥介质，不对粮食产生污染。</w:t>
      </w:r>
    </w:p>
    <w:p w:rsidR="006A60B4" w:rsidRPr="005546AB" w:rsidRDefault="006A60B4" w:rsidP="00F5552B">
      <w:pPr>
        <w:pStyle w:val="affd"/>
        <w:spacing w:line="360" w:lineRule="auto"/>
        <w:ind w:firstLine="422"/>
      </w:pPr>
      <w:r w:rsidRPr="005546AB">
        <w:rPr>
          <w:rFonts w:hint="eastAsia"/>
          <w:b/>
        </w:rPr>
        <w:t xml:space="preserve">3 </w:t>
      </w:r>
      <w:r w:rsidRPr="005546AB">
        <w:rPr>
          <w:rFonts w:hint="eastAsia"/>
        </w:rPr>
        <w:t>东北地区换热器优先选用有防冰冻、堵塞结构设计的换热器。烘干玉米用的列管换热器高温段应部分采用不锈钢或耐高温材料制造。</w:t>
      </w:r>
    </w:p>
    <w:p w:rsidR="006A60B4" w:rsidRPr="005546AB" w:rsidRDefault="006A60B4" w:rsidP="00F5552B">
      <w:pPr>
        <w:pStyle w:val="affd"/>
        <w:spacing w:line="360" w:lineRule="auto"/>
        <w:ind w:firstLine="422"/>
      </w:pPr>
      <w:r w:rsidRPr="005546AB">
        <w:rPr>
          <w:rFonts w:hint="eastAsia"/>
          <w:b/>
        </w:rPr>
        <w:t xml:space="preserve">4 </w:t>
      </w:r>
      <w:r w:rsidRPr="005546AB">
        <w:rPr>
          <w:rFonts w:hint="eastAsia"/>
        </w:rPr>
        <w:t>东北、西北及非沿海地区换热器管壁厚度：燃煤热风炉≥2.0 mm；玉米干燥机换热器高温段应有高度约600 mm的耐高温不锈钢管≥1.5 mm；沿海地区换热器管壁厚度：干燥机换热器高温段全部用耐高温不锈钢管≥1.5 mm，其它组（节）用无缝钢管≥2.5 mm，所有钢管应为无缝钢管。换热器的易损部分应是可更换。</w:t>
      </w:r>
    </w:p>
    <w:p w:rsidR="006A60B4" w:rsidRPr="005546AB" w:rsidRDefault="006A60B4" w:rsidP="00F5552B">
      <w:pPr>
        <w:pStyle w:val="affd"/>
        <w:spacing w:line="360" w:lineRule="auto"/>
        <w:ind w:firstLine="422"/>
      </w:pPr>
      <w:r w:rsidRPr="005546AB">
        <w:rPr>
          <w:rFonts w:hint="eastAsia"/>
          <w:b/>
        </w:rPr>
        <w:t xml:space="preserve">5 </w:t>
      </w:r>
      <w:r w:rsidRPr="005546AB">
        <w:rPr>
          <w:rFonts w:hint="eastAsia"/>
        </w:rPr>
        <w:t>鼓风机采用变频调速控制，并与热风温度或热风炉炉温传感器联锁。</w:t>
      </w:r>
    </w:p>
    <w:p w:rsidR="006A60B4" w:rsidRPr="005546AB" w:rsidRDefault="006A60B4" w:rsidP="00F5552B">
      <w:pPr>
        <w:pStyle w:val="affd"/>
        <w:spacing w:line="360" w:lineRule="auto"/>
        <w:ind w:firstLine="422"/>
      </w:pPr>
      <w:r w:rsidRPr="005546AB">
        <w:rPr>
          <w:rFonts w:hint="eastAsia"/>
          <w:b/>
        </w:rPr>
        <w:t>6</w:t>
      </w:r>
      <w:r w:rsidRPr="005546AB">
        <w:rPr>
          <w:rFonts w:hint="eastAsia"/>
        </w:rPr>
        <w:t xml:space="preserve"> 热风炉应配备烟气脱硫除尘设备。</w:t>
      </w:r>
    </w:p>
    <w:p w:rsidR="008C5BF4" w:rsidRPr="005546AB" w:rsidRDefault="006A60B4" w:rsidP="00F5552B">
      <w:pPr>
        <w:pStyle w:val="affd"/>
        <w:spacing w:line="360" w:lineRule="auto"/>
        <w:ind w:firstLine="422"/>
      </w:pPr>
      <w:r w:rsidRPr="005546AB">
        <w:rPr>
          <w:rFonts w:hint="eastAsia"/>
          <w:b/>
        </w:rPr>
        <w:t xml:space="preserve">7 </w:t>
      </w:r>
      <w:r w:rsidR="00731EFC" w:rsidRPr="005546AB">
        <w:rPr>
          <w:rFonts w:hint="eastAsia"/>
        </w:rPr>
        <w:t xml:space="preserve">热风温度波动范围、热风炉热效率应符合《热风炉质量评价规范》NY/T 464 </w:t>
      </w:r>
      <w:r w:rsidRPr="005546AB">
        <w:rPr>
          <w:rFonts w:hint="eastAsia"/>
        </w:rPr>
        <w:t>的规定。</w:t>
      </w:r>
    </w:p>
    <w:p w:rsidR="008176F0" w:rsidRPr="005546AB" w:rsidRDefault="00731EFC" w:rsidP="000C0309">
      <w:pPr>
        <w:pStyle w:val="affd"/>
        <w:ind w:firstLine="422"/>
        <w:jc w:val="center"/>
        <w:rPr>
          <w:b/>
        </w:rPr>
      </w:pPr>
      <w:r w:rsidRPr="005546AB">
        <w:rPr>
          <w:rFonts w:hint="eastAsia"/>
          <w:b/>
        </w:rPr>
        <w:t>表</w:t>
      </w:r>
      <w:r w:rsidR="006052DB" w:rsidRPr="005546AB">
        <w:rPr>
          <w:rFonts w:hint="eastAsia"/>
          <w:b/>
        </w:rPr>
        <w:t>7</w:t>
      </w:r>
      <w:r w:rsidRPr="005546AB">
        <w:rPr>
          <w:rFonts w:hint="eastAsia"/>
          <w:b/>
        </w:rPr>
        <w:t xml:space="preserve">.3.3-1    </w:t>
      </w:r>
      <w:r w:rsidR="008176F0" w:rsidRPr="005546AB">
        <w:rPr>
          <w:rFonts w:hint="eastAsia"/>
          <w:b/>
        </w:rPr>
        <w:t>燃煤热风炉技术规格与参数表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6"/>
        <w:gridCol w:w="2694"/>
        <w:gridCol w:w="1134"/>
        <w:gridCol w:w="3903"/>
      </w:tblGrid>
      <w:tr w:rsidR="008176F0" w:rsidRPr="005546AB" w:rsidTr="00F5552B">
        <w:trPr>
          <w:trHeight w:val="346"/>
          <w:jc w:val="center"/>
        </w:trPr>
        <w:tc>
          <w:tcPr>
            <w:tcW w:w="1096" w:type="dxa"/>
            <w:vAlign w:val="center"/>
          </w:tcPr>
          <w:p w:rsidR="008176F0" w:rsidRPr="00565388" w:rsidRDefault="008176F0" w:rsidP="00F5552B">
            <w:pPr>
              <w:spacing w:line="260" w:lineRule="exact"/>
              <w:jc w:val="center"/>
              <w:rPr>
                <w:rFonts w:ascii="宋体" w:hAnsi="宋体"/>
                <w:szCs w:val="21"/>
              </w:rPr>
            </w:pPr>
            <w:r w:rsidRPr="00565388">
              <w:rPr>
                <w:rFonts w:ascii="宋体" w:hAnsi="宋体" w:hint="eastAsia"/>
                <w:szCs w:val="21"/>
              </w:rPr>
              <w:t>序号</w:t>
            </w:r>
          </w:p>
        </w:tc>
        <w:tc>
          <w:tcPr>
            <w:tcW w:w="2694" w:type="dxa"/>
            <w:vAlign w:val="center"/>
          </w:tcPr>
          <w:p w:rsidR="008176F0" w:rsidRPr="00565388" w:rsidRDefault="008176F0" w:rsidP="00F5552B">
            <w:pPr>
              <w:spacing w:line="260" w:lineRule="exact"/>
              <w:jc w:val="center"/>
              <w:rPr>
                <w:rFonts w:ascii="宋体" w:hAnsi="宋体"/>
                <w:szCs w:val="21"/>
              </w:rPr>
            </w:pPr>
            <w:r w:rsidRPr="00565388">
              <w:rPr>
                <w:rFonts w:ascii="宋体" w:hAnsi="宋体" w:hint="eastAsia"/>
                <w:szCs w:val="21"/>
              </w:rPr>
              <w:t>指标项目和运行性能</w:t>
            </w:r>
          </w:p>
        </w:tc>
        <w:tc>
          <w:tcPr>
            <w:tcW w:w="1134" w:type="dxa"/>
            <w:vAlign w:val="center"/>
          </w:tcPr>
          <w:p w:rsidR="008176F0" w:rsidRPr="00565388" w:rsidRDefault="008176F0" w:rsidP="00F5552B">
            <w:pPr>
              <w:spacing w:line="260" w:lineRule="exact"/>
              <w:jc w:val="center"/>
              <w:rPr>
                <w:rFonts w:ascii="宋体" w:hAnsi="宋体"/>
                <w:szCs w:val="21"/>
              </w:rPr>
            </w:pPr>
            <w:r w:rsidRPr="00565388">
              <w:rPr>
                <w:rFonts w:ascii="宋体" w:hAnsi="宋体" w:hint="eastAsia"/>
                <w:szCs w:val="21"/>
              </w:rPr>
              <w:t>单位</w:t>
            </w:r>
          </w:p>
        </w:tc>
        <w:tc>
          <w:tcPr>
            <w:tcW w:w="3903" w:type="dxa"/>
            <w:vAlign w:val="center"/>
          </w:tcPr>
          <w:p w:rsidR="008176F0" w:rsidRPr="00565388" w:rsidRDefault="008176F0" w:rsidP="00F5552B">
            <w:pPr>
              <w:spacing w:line="260" w:lineRule="exact"/>
              <w:jc w:val="center"/>
              <w:rPr>
                <w:rFonts w:ascii="宋体" w:hAnsi="宋体"/>
                <w:szCs w:val="21"/>
              </w:rPr>
            </w:pPr>
            <w:r w:rsidRPr="00565388">
              <w:rPr>
                <w:rFonts w:ascii="宋体" w:hAnsi="宋体" w:hint="eastAsia"/>
                <w:szCs w:val="21"/>
              </w:rPr>
              <w:t>指 标</w:t>
            </w:r>
          </w:p>
        </w:tc>
      </w:tr>
      <w:tr w:rsidR="008176F0" w:rsidRPr="005546AB" w:rsidTr="00F5552B">
        <w:trPr>
          <w:trHeight w:hRule="exact" w:val="329"/>
          <w:jc w:val="center"/>
        </w:trPr>
        <w:tc>
          <w:tcPr>
            <w:tcW w:w="1096" w:type="dxa"/>
            <w:vAlign w:val="center"/>
          </w:tcPr>
          <w:p w:rsidR="008176F0" w:rsidRPr="00565388" w:rsidRDefault="008176F0" w:rsidP="00F5552B">
            <w:pPr>
              <w:snapToGrid w:val="0"/>
              <w:spacing w:line="260" w:lineRule="exact"/>
              <w:ind w:leftChars="111" w:left="233"/>
              <w:jc w:val="center"/>
              <w:rPr>
                <w:rFonts w:ascii="宋体" w:hAnsi="宋体"/>
                <w:szCs w:val="21"/>
              </w:rPr>
            </w:pPr>
            <w:r w:rsidRPr="00565388">
              <w:rPr>
                <w:rFonts w:ascii="宋体" w:hAnsi="宋体" w:hint="eastAsia"/>
                <w:szCs w:val="21"/>
              </w:rPr>
              <w:t>1</w:t>
            </w:r>
          </w:p>
        </w:tc>
        <w:tc>
          <w:tcPr>
            <w:tcW w:w="2694" w:type="dxa"/>
            <w:vAlign w:val="center"/>
          </w:tcPr>
          <w:p w:rsidR="008176F0" w:rsidRPr="00565388" w:rsidRDefault="008176F0" w:rsidP="00F5552B">
            <w:pPr>
              <w:snapToGrid w:val="0"/>
              <w:spacing w:line="260" w:lineRule="exact"/>
              <w:ind w:leftChars="111" w:left="233"/>
              <w:jc w:val="left"/>
              <w:rPr>
                <w:rFonts w:ascii="宋体" w:hAnsi="宋体"/>
                <w:szCs w:val="21"/>
              </w:rPr>
            </w:pPr>
            <w:r w:rsidRPr="00565388">
              <w:rPr>
                <w:rFonts w:ascii="宋体" w:hAnsi="宋体" w:hint="eastAsia"/>
                <w:szCs w:val="21"/>
              </w:rPr>
              <w:t>热效率</w:t>
            </w:r>
          </w:p>
        </w:tc>
        <w:tc>
          <w:tcPr>
            <w:tcW w:w="1134" w:type="dxa"/>
            <w:vAlign w:val="center"/>
          </w:tcPr>
          <w:p w:rsidR="008176F0" w:rsidRPr="00565388" w:rsidRDefault="008176F0" w:rsidP="00F5552B">
            <w:pPr>
              <w:snapToGrid w:val="0"/>
              <w:spacing w:line="260" w:lineRule="exact"/>
              <w:jc w:val="center"/>
              <w:rPr>
                <w:rFonts w:ascii="宋体" w:hAnsi="宋体"/>
                <w:szCs w:val="21"/>
              </w:rPr>
            </w:pPr>
          </w:p>
        </w:tc>
        <w:tc>
          <w:tcPr>
            <w:tcW w:w="3903" w:type="dxa"/>
            <w:vAlign w:val="center"/>
          </w:tcPr>
          <w:p w:rsidR="008176F0" w:rsidRPr="00565388" w:rsidRDefault="008176F0" w:rsidP="00F5552B">
            <w:pPr>
              <w:snapToGrid w:val="0"/>
              <w:spacing w:line="260" w:lineRule="exact"/>
              <w:jc w:val="center"/>
              <w:rPr>
                <w:rFonts w:ascii="宋体" w:hAnsi="宋体"/>
                <w:szCs w:val="21"/>
              </w:rPr>
            </w:pPr>
            <w:r w:rsidRPr="00565388">
              <w:rPr>
                <w:rFonts w:ascii="宋体" w:hAnsi="宋体" w:hint="eastAsia"/>
                <w:szCs w:val="21"/>
              </w:rPr>
              <w:t>不小于70％；</w:t>
            </w:r>
          </w:p>
        </w:tc>
      </w:tr>
      <w:tr w:rsidR="008176F0" w:rsidRPr="005546AB" w:rsidTr="00F5552B">
        <w:trPr>
          <w:trHeight w:hRule="exact" w:val="340"/>
          <w:jc w:val="center"/>
        </w:trPr>
        <w:tc>
          <w:tcPr>
            <w:tcW w:w="1096" w:type="dxa"/>
            <w:vAlign w:val="center"/>
          </w:tcPr>
          <w:p w:rsidR="008176F0" w:rsidRPr="00565388" w:rsidRDefault="008176F0" w:rsidP="00F5552B">
            <w:pPr>
              <w:spacing w:line="260" w:lineRule="exact"/>
              <w:ind w:leftChars="111" w:left="233"/>
              <w:jc w:val="center"/>
              <w:rPr>
                <w:rFonts w:ascii="宋体" w:hAnsi="宋体"/>
                <w:szCs w:val="21"/>
              </w:rPr>
            </w:pPr>
            <w:r w:rsidRPr="00565388">
              <w:rPr>
                <w:rFonts w:ascii="宋体" w:hAnsi="宋体" w:hint="eastAsia"/>
                <w:szCs w:val="21"/>
              </w:rPr>
              <w:t>2</w:t>
            </w:r>
          </w:p>
        </w:tc>
        <w:tc>
          <w:tcPr>
            <w:tcW w:w="2694" w:type="dxa"/>
            <w:vAlign w:val="center"/>
          </w:tcPr>
          <w:p w:rsidR="008176F0" w:rsidRPr="00565388" w:rsidRDefault="008176F0" w:rsidP="00F5552B">
            <w:pPr>
              <w:spacing w:line="260" w:lineRule="exact"/>
              <w:ind w:leftChars="111" w:left="233"/>
              <w:jc w:val="left"/>
              <w:rPr>
                <w:rFonts w:ascii="宋体" w:hAnsi="宋体"/>
                <w:szCs w:val="21"/>
              </w:rPr>
            </w:pPr>
            <w:r w:rsidRPr="00565388">
              <w:rPr>
                <w:rFonts w:ascii="宋体" w:hAnsi="宋体" w:hint="eastAsia"/>
                <w:szCs w:val="21"/>
              </w:rPr>
              <w:t>热风温度波动范围</w:t>
            </w:r>
          </w:p>
        </w:tc>
        <w:tc>
          <w:tcPr>
            <w:tcW w:w="1134" w:type="dxa"/>
            <w:vAlign w:val="center"/>
          </w:tcPr>
          <w:p w:rsidR="008176F0" w:rsidRPr="00565388" w:rsidRDefault="008176F0" w:rsidP="00F5552B">
            <w:pPr>
              <w:spacing w:line="260" w:lineRule="exact"/>
              <w:jc w:val="center"/>
              <w:rPr>
                <w:rFonts w:ascii="宋体" w:hAnsi="宋体"/>
                <w:szCs w:val="21"/>
              </w:rPr>
            </w:pPr>
            <w:r w:rsidRPr="00565388">
              <w:rPr>
                <w:rFonts w:ascii="宋体" w:hAnsi="宋体" w:hint="eastAsia"/>
                <w:szCs w:val="21"/>
              </w:rPr>
              <w:t>℃</w:t>
            </w:r>
          </w:p>
        </w:tc>
        <w:tc>
          <w:tcPr>
            <w:tcW w:w="3903" w:type="dxa"/>
            <w:vAlign w:val="center"/>
          </w:tcPr>
          <w:p w:rsidR="008176F0" w:rsidRPr="00565388" w:rsidRDefault="008176F0" w:rsidP="00F5552B">
            <w:pPr>
              <w:snapToGrid w:val="0"/>
              <w:spacing w:line="260" w:lineRule="exact"/>
              <w:jc w:val="center"/>
              <w:rPr>
                <w:rFonts w:ascii="宋体" w:hAnsi="宋体"/>
                <w:szCs w:val="21"/>
              </w:rPr>
            </w:pPr>
            <w:r w:rsidRPr="00565388">
              <w:rPr>
                <w:rFonts w:ascii="宋体" w:hAnsi="宋体" w:hint="eastAsia"/>
                <w:szCs w:val="21"/>
              </w:rPr>
              <w:t>不超过±5℃</w:t>
            </w:r>
          </w:p>
        </w:tc>
      </w:tr>
      <w:tr w:rsidR="008176F0" w:rsidRPr="005546AB" w:rsidTr="00F5552B">
        <w:trPr>
          <w:trHeight w:hRule="exact" w:val="360"/>
          <w:jc w:val="center"/>
        </w:trPr>
        <w:tc>
          <w:tcPr>
            <w:tcW w:w="1096" w:type="dxa"/>
            <w:vAlign w:val="center"/>
          </w:tcPr>
          <w:p w:rsidR="008176F0" w:rsidRPr="00565388" w:rsidRDefault="008176F0" w:rsidP="00F5552B">
            <w:pPr>
              <w:snapToGrid w:val="0"/>
              <w:spacing w:line="260" w:lineRule="exact"/>
              <w:ind w:leftChars="111" w:left="233"/>
              <w:jc w:val="center"/>
              <w:rPr>
                <w:rFonts w:ascii="宋体" w:hAnsi="宋体"/>
                <w:szCs w:val="21"/>
              </w:rPr>
            </w:pPr>
            <w:r w:rsidRPr="00565388">
              <w:rPr>
                <w:rFonts w:ascii="宋体" w:hAnsi="宋体" w:hint="eastAsia"/>
                <w:szCs w:val="21"/>
              </w:rPr>
              <w:t>3</w:t>
            </w:r>
          </w:p>
        </w:tc>
        <w:tc>
          <w:tcPr>
            <w:tcW w:w="2694" w:type="dxa"/>
            <w:vAlign w:val="center"/>
          </w:tcPr>
          <w:p w:rsidR="008176F0" w:rsidRPr="00565388" w:rsidRDefault="008176F0" w:rsidP="00F5552B">
            <w:pPr>
              <w:snapToGrid w:val="0"/>
              <w:spacing w:line="260" w:lineRule="exact"/>
              <w:ind w:leftChars="111" w:left="233"/>
              <w:jc w:val="left"/>
              <w:rPr>
                <w:rFonts w:ascii="宋体" w:hAnsi="宋体"/>
                <w:szCs w:val="21"/>
              </w:rPr>
            </w:pPr>
            <w:r w:rsidRPr="00565388">
              <w:rPr>
                <w:rFonts w:ascii="宋体" w:hAnsi="宋体" w:hint="eastAsia"/>
                <w:szCs w:val="21"/>
              </w:rPr>
              <w:t>大修周期</w:t>
            </w:r>
          </w:p>
        </w:tc>
        <w:tc>
          <w:tcPr>
            <w:tcW w:w="1134" w:type="dxa"/>
            <w:vAlign w:val="center"/>
          </w:tcPr>
          <w:p w:rsidR="008176F0" w:rsidRPr="00565388" w:rsidRDefault="008176F0" w:rsidP="00F5552B">
            <w:pPr>
              <w:snapToGrid w:val="0"/>
              <w:spacing w:line="260" w:lineRule="exact"/>
              <w:jc w:val="center"/>
              <w:rPr>
                <w:rFonts w:ascii="宋体" w:hAnsi="宋体"/>
                <w:szCs w:val="21"/>
              </w:rPr>
            </w:pPr>
            <w:r w:rsidRPr="00565388">
              <w:rPr>
                <w:rFonts w:ascii="宋体" w:hAnsi="宋体" w:hint="eastAsia"/>
                <w:szCs w:val="21"/>
              </w:rPr>
              <w:t>年</w:t>
            </w:r>
          </w:p>
        </w:tc>
        <w:tc>
          <w:tcPr>
            <w:tcW w:w="3903" w:type="dxa"/>
            <w:vAlign w:val="center"/>
          </w:tcPr>
          <w:p w:rsidR="008176F0" w:rsidRPr="00565388" w:rsidRDefault="008176F0" w:rsidP="00F5552B">
            <w:pPr>
              <w:snapToGrid w:val="0"/>
              <w:spacing w:line="260" w:lineRule="exact"/>
              <w:jc w:val="center"/>
              <w:rPr>
                <w:rFonts w:ascii="宋体" w:hAnsi="宋体"/>
                <w:szCs w:val="21"/>
              </w:rPr>
            </w:pPr>
            <w:r w:rsidRPr="00565388">
              <w:rPr>
                <w:rFonts w:ascii="宋体" w:hAnsi="宋体" w:hint="eastAsia"/>
                <w:szCs w:val="21"/>
              </w:rPr>
              <w:t>≥5年</w:t>
            </w:r>
          </w:p>
        </w:tc>
      </w:tr>
    </w:tbl>
    <w:p w:rsidR="008176F0" w:rsidRPr="005546AB" w:rsidRDefault="008176F0" w:rsidP="008176F0">
      <w:pPr>
        <w:pStyle w:val="affd"/>
      </w:pPr>
    </w:p>
    <w:p w:rsidR="008176F0" w:rsidRPr="00565388" w:rsidRDefault="008176F0" w:rsidP="00F5552B">
      <w:pPr>
        <w:pStyle w:val="a7"/>
        <w:spacing w:before="156" w:after="156" w:line="360" w:lineRule="auto"/>
        <w:ind w:left="0"/>
        <w:rPr>
          <w:rFonts w:ascii="宋体" w:eastAsia="宋体" w:hAnsi="宋体"/>
        </w:rPr>
      </w:pPr>
      <w:r w:rsidRPr="00565388">
        <w:rPr>
          <w:rFonts w:ascii="宋体" w:eastAsia="宋体" w:hAnsi="宋体"/>
        </w:rPr>
        <w:t>生物燃料热风炉</w:t>
      </w:r>
      <w:r w:rsidRPr="00565388">
        <w:rPr>
          <w:rFonts w:ascii="宋体" w:eastAsia="宋体" w:hAnsi="宋体" w:hint="eastAsia"/>
        </w:rPr>
        <w:t>技术要求</w:t>
      </w:r>
    </w:p>
    <w:p w:rsidR="008176F0" w:rsidRPr="005546AB" w:rsidRDefault="008176F0" w:rsidP="00F5552B">
      <w:pPr>
        <w:pStyle w:val="affd"/>
        <w:spacing w:line="360" w:lineRule="auto"/>
      </w:pPr>
      <w:r w:rsidRPr="005546AB">
        <w:rPr>
          <w:rFonts w:hint="eastAsia"/>
        </w:rPr>
        <w:lastRenderedPageBreak/>
        <w:t>1 生物燃料（燃稻壳、秸秆等）热风炉应采用立式转动排灰炉排或机械传动的链条炉排。应有自动供料、温控、燃烧和排灰，有故障报警等功能。</w:t>
      </w:r>
    </w:p>
    <w:p w:rsidR="008176F0" w:rsidRPr="005546AB" w:rsidRDefault="008176F0" w:rsidP="00F5552B">
      <w:pPr>
        <w:pStyle w:val="affd"/>
        <w:spacing w:line="360" w:lineRule="auto"/>
      </w:pPr>
      <w:r w:rsidRPr="005546AB">
        <w:rPr>
          <w:rFonts w:hint="eastAsia"/>
        </w:rPr>
        <w:t>2 干燥机所用的空气应通过换热器对自然空气进行加热，以加热后的空气作为干燥介质，不对粮食产生污染。</w:t>
      </w:r>
    </w:p>
    <w:p w:rsidR="008176F0" w:rsidRPr="005546AB" w:rsidRDefault="008176F0" w:rsidP="00F5552B">
      <w:pPr>
        <w:pStyle w:val="affd"/>
        <w:spacing w:line="360" w:lineRule="auto"/>
      </w:pPr>
      <w:r w:rsidRPr="005546AB">
        <w:rPr>
          <w:rFonts w:hint="eastAsia"/>
        </w:rPr>
        <w:t xml:space="preserve">3 </w:t>
      </w:r>
      <w:r w:rsidR="000C0309" w:rsidRPr="005546AB">
        <w:rPr>
          <w:rFonts w:hint="eastAsia"/>
        </w:rPr>
        <w:t>换热器应为垂直列管换热器。高温段宜采用耐热不锈钢材料制造。换热器</w:t>
      </w:r>
      <w:r w:rsidRPr="005546AB">
        <w:rPr>
          <w:rFonts w:hint="eastAsia"/>
        </w:rPr>
        <w:t>易损部分应是可更换的。</w:t>
      </w:r>
    </w:p>
    <w:p w:rsidR="008176F0" w:rsidRPr="005546AB" w:rsidRDefault="008176F0" w:rsidP="00F5552B">
      <w:pPr>
        <w:pStyle w:val="affd"/>
        <w:spacing w:line="360" w:lineRule="auto"/>
      </w:pPr>
      <w:r w:rsidRPr="005546AB">
        <w:rPr>
          <w:rFonts w:hint="eastAsia"/>
        </w:rPr>
        <w:t>4 鼓风机采用变频调速控制，并与热风炉炉温传感器联锁。</w:t>
      </w:r>
    </w:p>
    <w:p w:rsidR="008176F0" w:rsidRPr="005546AB" w:rsidRDefault="008176F0" w:rsidP="00F5552B">
      <w:pPr>
        <w:pStyle w:val="affd"/>
        <w:spacing w:line="360" w:lineRule="auto"/>
      </w:pPr>
      <w:r w:rsidRPr="005546AB">
        <w:rPr>
          <w:rFonts w:hint="eastAsia"/>
        </w:rPr>
        <w:t>5 热风炉应配备安全保护装置，砖混结构热风炉至换热器的烟气部位要应选用耐火砖、岩棉、硅酸铝板等保温。</w:t>
      </w:r>
    </w:p>
    <w:p w:rsidR="008176F0" w:rsidRPr="005546AB" w:rsidRDefault="008176F0" w:rsidP="00F5552B">
      <w:pPr>
        <w:pStyle w:val="affd"/>
        <w:spacing w:line="360" w:lineRule="auto"/>
      </w:pPr>
      <w:r w:rsidRPr="005546AB">
        <w:rPr>
          <w:rFonts w:hint="eastAsia"/>
        </w:rPr>
        <w:t xml:space="preserve">6 </w:t>
      </w:r>
      <w:r w:rsidR="00731EFC" w:rsidRPr="005546AB">
        <w:rPr>
          <w:rFonts w:hint="eastAsia"/>
        </w:rPr>
        <w:t xml:space="preserve">热风温度波动范围、热风炉热效率应符合《热风炉质量评价规范》NY/T 464 </w:t>
      </w:r>
      <w:r w:rsidRPr="005546AB">
        <w:rPr>
          <w:rFonts w:hint="eastAsia"/>
        </w:rPr>
        <w:t>的规定。</w:t>
      </w:r>
    </w:p>
    <w:p w:rsidR="008176F0" w:rsidRPr="005546AB" w:rsidRDefault="00731EFC" w:rsidP="000C0309">
      <w:pPr>
        <w:pStyle w:val="affd"/>
        <w:ind w:firstLine="422"/>
        <w:jc w:val="center"/>
        <w:rPr>
          <w:b/>
        </w:rPr>
      </w:pPr>
      <w:r w:rsidRPr="005546AB">
        <w:rPr>
          <w:rFonts w:hint="eastAsia"/>
          <w:b/>
        </w:rPr>
        <w:t>表</w:t>
      </w:r>
      <w:r w:rsidR="006052DB" w:rsidRPr="005546AB">
        <w:rPr>
          <w:rFonts w:hint="eastAsia"/>
          <w:b/>
        </w:rPr>
        <w:t>7</w:t>
      </w:r>
      <w:r w:rsidRPr="005546AB">
        <w:rPr>
          <w:rFonts w:hint="eastAsia"/>
          <w:b/>
        </w:rPr>
        <w:t xml:space="preserve">.3.3-2  </w:t>
      </w:r>
      <w:r w:rsidR="008176F0" w:rsidRPr="005546AB">
        <w:rPr>
          <w:rFonts w:hint="eastAsia"/>
          <w:b/>
        </w:rPr>
        <w:t>燃稻壳热风炉技术规格与参数表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5"/>
        <w:gridCol w:w="3239"/>
        <w:gridCol w:w="1153"/>
        <w:gridCol w:w="3516"/>
      </w:tblGrid>
      <w:tr w:rsidR="008176F0" w:rsidRPr="005546AB" w:rsidTr="00F5552B">
        <w:trPr>
          <w:trHeight w:val="346"/>
          <w:jc w:val="center"/>
        </w:trPr>
        <w:tc>
          <w:tcPr>
            <w:tcW w:w="835" w:type="dxa"/>
            <w:vAlign w:val="center"/>
          </w:tcPr>
          <w:p w:rsidR="008176F0" w:rsidRPr="00565388" w:rsidRDefault="008176F0" w:rsidP="00F5552B">
            <w:pPr>
              <w:spacing w:line="260" w:lineRule="exact"/>
              <w:jc w:val="center"/>
              <w:rPr>
                <w:rFonts w:ascii="宋体" w:hAnsi="宋体"/>
                <w:szCs w:val="21"/>
              </w:rPr>
            </w:pPr>
            <w:r w:rsidRPr="00565388">
              <w:rPr>
                <w:rFonts w:ascii="宋体" w:hAnsi="宋体" w:hint="eastAsia"/>
                <w:szCs w:val="21"/>
              </w:rPr>
              <w:t>序号</w:t>
            </w:r>
          </w:p>
        </w:tc>
        <w:tc>
          <w:tcPr>
            <w:tcW w:w="3239" w:type="dxa"/>
            <w:vAlign w:val="center"/>
          </w:tcPr>
          <w:p w:rsidR="008176F0" w:rsidRPr="00565388" w:rsidRDefault="008176F0" w:rsidP="00F5552B">
            <w:pPr>
              <w:spacing w:line="260" w:lineRule="exact"/>
              <w:jc w:val="center"/>
              <w:rPr>
                <w:rFonts w:ascii="宋体" w:hAnsi="宋体"/>
                <w:szCs w:val="21"/>
              </w:rPr>
            </w:pPr>
            <w:r w:rsidRPr="00565388">
              <w:rPr>
                <w:rFonts w:ascii="宋体" w:hAnsi="宋体" w:hint="eastAsia"/>
                <w:szCs w:val="21"/>
              </w:rPr>
              <w:t>指标项目和运行性能</w:t>
            </w:r>
          </w:p>
        </w:tc>
        <w:tc>
          <w:tcPr>
            <w:tcW w:w="1153" w:type="dxa"/>
            <w:vAlign w:val="center"/>
          </w:tcPr>
          <w:p w:rsidR="008176F0" w:rsidRPr="00565388" w:rsidRDefault="008176F0" w:rsidP="00F5552B">
            <w:pPr>
              <w:spacing w:line="260" w:lineRule="exact"/>
              <w:jc w:val="center"/>
              <w:rPr>
                <w:rFonts w:ascii="宋体" w:hAnsi="宋体"/>
                <w:szCs w:val="21"/>
              </w:rPr>
            </w:pPr>
            <w:r w:rsidRPr="00565388">
              <w:rPr>
                <w:rFonts w:ascii="宋体" w:hAnsi="宋体" w:hint="eastAsia"/>
                <w:szCs w:val="21"/>
              </w:rPr>
              <w:t>单位</w:t>
            </w:r>
          </w:p>
        </w:tc>
        <w:tc>
          <w:tcPr>
            <w:tcW w:w="3516" w:type="dxa"/>
            <w:vAlign w:val="center"/>
          </w:tcPr>
          <w:p w:rsidR="008176F0" w:rsidRPr="00565388" w:rsidRDefault="008176F0" w:rsidP="00F03A59">
            <w:pPr>
              <w:spacing w:line="260" w:lineRule="exact"/>
              <w:jc w:val="center"/>
              <w:rPr>
                <w:rFonts w:ascii="宋体" w:hAnsi="宋体"/>
                <w:szCs w:val="21"/>
              </w:rPr>
            </w:pPr>
            <w:r w:rsidRPr="00565388">
              <w:rPr>
                <w:rFonts w:ascii="宋体" w:hAnsi="宋体" w:hint="eastAsia"/>
                <w:szCs w:val="21"/>
              </w:rPr>
              <w:t>指 标</w:t>
            </w:r>
          </w:p>
        </w:tc>
      </w:tr>
      <w:tr w:rsidR="008176F0" w:rsidRPr="005546AB" w:rsidTr="00F5552B">
        <w:trPr>
          <w:trHeight w:hRule="exact" w:val="331"/>
          <w:jc w:val="center"/>
        </w:trPr>
        <w:tc>
          <w:tcPr>
            <w:tcW w:w="835" w:type="dxa"/>
            <w:vAlign w:val="center"/>
          </w:tcPr>
          <w:p w:rsidR="008176F0" w:rsidRPr="00565388" w:rsidRDefault="008176F0" w:rsidP="00F5552B">
            <w:pPr>
              <w:snapToGrid w:val="0"/>
              <w:spacing w:line="260" w:lineRule="exact"/>
              <w:ind w:leftChars="111" w:left="233"/>
              <w:rPr>
                <w:rFonts w:ascii="宋体" w:hAnsi="宋体"/>
                <w:szCs w:val="21"/>
              </w:rPr>
            </w:pPr>
            <w:r w:rsidRPr="00565388">
              <w:rPr>
                <w:rFonts w:ascii="宋体" w:hAnsi="宋体" w:hint="eastAsia"/>
                <w:szCs w:val="21"/>
              </w:rPr>
              <w:t>1</w:t>
            </w:r>
          </w:p>
        </w:tc>
        <w:tc>
          <w:tcPr>
            <w:tcW w:w="3239" w:type="dxa"/>
            <w:vAlign w:val="center"/>
          </w:tcPr>
          <w:p w:rsidR="008176F0" w:rsidRPr="00565388" w:rsidRDefault="008176F0" w:rsidP="00F5552B">
            <w:pPr>
              <w:snapToGrid w:val="0"/>
              <w:spacing w:line="260" w:lineRule="exact"/>
              <w:rPr>
                <w:rFonts w:ascii="宋体" w:hAnsi="宋体"/>
                <w:szCs w:val="21"/>
              </w:rPr>
            </w:pPr>
            <w:r w:rsidRPr="00565388">
              <w:rPr>
                <w:rFonts w:ascii="宋体" w:hAnsi="宋体" w:hint="eastAsia"/>
                <w:szCs w:val="21"/>
              </w:rPr>
              <w:t xml:space="preserve">     热效率</w:t>
            </w:r>
          </w:p>
        </w:tc>
        <w:tc>
          <w:tcPr>
            <w:tcW w:w="1153" w:type="dxa"/>
            <w:vAlign w:val="center"/>
          </w:tcPr>
          <w:p w:rsidR="008176F0" w:rsidRPr="00565388" w:rsidRDefault="008176F0" w:rsidP="00F5552B">
            <w:pPr>
              <w:snapToGrid w:val="0"/>
              <w:spacing w:line="260" w:lineRule="exact"/>
              <w:jc w:val="center"/>
              <w:rPr>
                <w:rFonts w:ascii="宋体" w:hAnsi="宋体"/>
                <w:szCs w:val="21"/>
              </w:rPr>
            </w:pPr>
          </w:p>
        </w:tc>
        <w:tc>
          <w:tcPr>
            <w:tcW w:w="3516" w:type="dxa"/>
            <w:vAlign w:val="center"/>
          </w:tcPr>
          <w:p w:rsidR="008176F0" w:rsidRPr="00565388" w:rsidRDefault="008176F0" w:rsidP="00F03A59">
            <w:pPr>
              <w:snapToGrid w:val="0"/>
              <w:spacing w:line="260" w:lineRule="exact"/>
              <w:jc w:val="center"/>
              <w:rPr>
                <w:rFonts w:ascii="宋体" w:hAnsi="宋体"/>
                <w:szCs w:val="21"/>
              </w:rPr>
            </w:pPr>
            <w:r w:rsidRPr="00565388">
              <w:rPr>
                <w:rFonts w:ascii="宋体" w:hAnsi="宋体" w:hint="eastAsia"/>
                <w:szCs w:val="21"/>
              </w:rPr>
              <w:t>不小于68％；</w:t>
            </w:r>
          </w:p>
        </w:tc>
      </w:tr>
      <w:tr w:rsidR="008176F0" w:rsidRPr="005546AB" w:rsidTr="00F5552B">
        <w:trPr>
          <w:trHeight w:hRule="exact" w:val="355"/>
          <w:jc w:val="center"/>
        </w:trPr>
        <w:tc>
          <w:tcPr>
            <w:tcW w:w="835" w:type="dxa"/>
            <w:vAlign w:val="center"/>
          </w:tcPr>
          <w:p w:rsidR="008176F0" w:rsidRPr="00565388" w:rsidRDefault="008176F0" w:rsidP="00F5552B">
            <w:pPr>
              <w:spacing w:line="260" w:lineRule="exact"/>
              <w:ind w:leftChars="111" w:left="233"/>
              <w:rPr>
                <w:rFonts w:ascii="宋体" w:hAnsi="宋体"/>
                <w:szCs w:val="21"/>
              </w:rPr>
            </w:pPr>
            <w:r w:rsidRPr="00565388">
              <w:rPr>
                <w:rFonts w:ascii="宋体" w:hAnsi="宋体" w:hint="eastAsia"/>
                <w:szCs w:val="21"/>
              </w:rPr>
              <w:t>2</w:t>
            </w:r>
          </w:p>
        </w:tc>
        <w:tc>
          <w:tcPr>
            <w:tcW w:w="3239" w:type="dxa"/>
            <w:vAlign w:val="center"/>
          </w:tcPr>
          <w:p w:rsidR="008176F0" w:rsidRPr="00565388" w:rsidRDefault="008176F0" w:rsidP="00F5552B">
            <w:pPr>
              <w:spacing w:line="260" w:lineRule="exact"/>
              <w:rPr>
                <w:rFonts w:ascii="宋体" w:hAnsi="宋体"/>
                <w:szCs w:val="21"/>
              </w:rPr>
            </w:pPr>
            <w:r w:rsidRPr="00565388">
              <w:rPr>
                <w:rFonts w:ascii="宋体" w:hAnsi="宋体" w:hint="eastAsia"/>
                <w:szCs w:val="21"/>
              </w:rPr>
              <w:t xml:space="preserve">     热风温度波动范围</w:t>
            </w:r>
          </w:p>
        </w:tc>
        <w:tc>
          <w:tcPr>
            <w:tcW w:w="1153" w:type="dxa"/>
            <w:vAlign w:val="center"/>
          </w:tcPr>
          <w:p w:rsidR="008176F0" w:rsidRPr="00565388" w:rsidRDefault="008176F0" w:rsidP="00F5552B">
            <w:pPr>
              <w:spacing w:line="260" w:lineRule="exact"/>
              <w:jc w:val="center"/>
              <w:rPr>
                <w:rFonts w:ascii="宋体" w:hAnsi="宋体"/>
                <w:szCs w:val="21"/>
              </w:rPr>
            </w:pPr>
            <w:r w:rsidRPr="00565388">
              <w:rPr>
                <w:rFonts w:ascii="宋体" w:hAnsi="宋体" w:hint="eastAsia"/>
                <w:szCs w:val="21"/>
              </w:rPr>
              <w:t>℃</w:t>
            </w:r>
          </w:p>
        </w:tc>
        <w:tc>
          <w:tcPr>
            <w:tcW w:w="3516" w:type="dxa"/>
            <w:vAlign w:val="center"/>
          </w:tcPr>
          <w:p w:rsidR="008176F0" w:rsidRPr="00565388" w:rsidRDefault="008176F0" w:rsidP="00F03A59">
            <w:pPr>
              <w:snapToGrid w:val="0"/>
              <w:spacing w:line="260" w:lineRule="exact"/>
              <w:jc w:val="center"/>
              <w:rPr>
                <w:rFonts w:ascii="宋体" w:hAnsi="宋体"/>
                <w:szCs w:val="21"/>
              </w:rPr>
            </w:pPr>
            <w:r w:rsidRPr="00565388">
              <w:rPr>
                <w:rFonts w:ascii="宋体" w:hAnsi="宋体" w:hint="eastAsia"/>
                <w:szCs w:val="21"/>
              </w:rPr>
              <w:t>不超过±5℃</w:t>
            </w:r>
          </w:p>
        </w:tc>
      </w:tr>
      <w:tr w:rsidR="008176F0" w:rsidRPr="005546AB" w:rsidTr="00F5552B">
        <w:trPr>
          <w:trHeight w:hRule="exact" w:val="351"/>
          <w:jc w:val="center"/>
        </w:trPr>
        <w:tc>
          <w:tcPr>
            <w:tcW w:w="835" w:type="dxa"/>
            <w:vAlign w:val="center"/>
          </w:tcPr>
          <w:p w:rsidR="008176F0" w:rsidRPr="00565388" w:rsidRDefault="008176F0" w:rsidP="00F5552B">
            <w:pPr>
              <w:snapToGrid w:val="0"/>
              <w:spacing w:line="260" w:lineRule="exact"/>
              <w:ind w:leftChars="111" w:left="233"/>
              <w:rPr>
                <w:rFonts w:ascii="宋体" w:hAnsi="宋体"/>
                <w:szCs w:val="21"/>
              </w:rPr>
            </w:pPr>
            <w:r w:rsidRPr="00565388">
              <w:rPr>
                <w:rFonts w:ascii="宋体" w:hAnsi="宋体" w:hint="eastAsia"/>
                <w:szCs w:val="21"/>
              </w:rPr>
              <w:t>3</w:t>
            </w:r>
          </w:p>
        </w:tc>
        <w:tc>
          <w:tcPr>
            <w:tcW w:w="3239" w:type="dxa"/>
            <w:vAlign w:val="center"/>
          </w:tcPr>
          <w:p w:rsidR="008176F0" w:rsidRPr="00565388" w:rsidRDefault="008176F0" w:rsidP="00F5552B">
            <w:pPr>
              <w:snapToGrid w:val="0"/>
              <w:spacing w:line="260" w:lineRule="exact"/>
              <w:rPr>
                <w:rFonts w:ascii="宋体" w:hAnsi="宋体"/>
                <w:szCs w:val="21"/>
              </w:rPr>
            </w:pPr>
            <w:r w:rsidRPr="00565388">
              <w:rPr>
                <w:rFonts w:ascii="宋体" w:hAnsi="宋体" w:hint="eastAsia"/>
                <w:szCs w:val="21"/>
              </w:rPr>
              <w:t xml:space="preserve">     大修周期</w:t>
            </w:r>
          </w:p>
        </w:tc>
        <w:tc>
          <w:tcPr>
            <w:tcW w:w="1153" w:type="dxa"/>
            <w:vAlign w:val="center"/>
          </w:tcPr>
          <w:p w:rsidR="008176F0" w:rsidRPr="00565388" w:rsidRDefault="008176F0" w:rsidP="00F5552B">
            <w:pPr>
              <w:snapToGrid w:val="0"/>
              <w:spacing w:line="260" w:lineRule="exact"/>
              <w:jc w:val="center"/>
              <w:rPr>
                <w:rFonts w:ascii="宋体" w:hAnsi="宋体"/>
                <w:szCs w:val="21"/>
              </w:rPr>
            </w:pPr>
            <w:r w:rsidRPr="00565388">
              <w:rPr>
                <w:rFonts w:ascii="宋体" w:hAnsi="宋体" w:hint="eastAsia"/>
                <w:szCs w:val="21"/>
              </w:rPr>
              <w:t>年</w:t>
            </w:r>
          </w:p>
        </w:tc>
        <w:tc>
          <w:tcPr>
            <w:tcW w:w="3516" w:type="dxa"/>
            <w:vAlign w:val="center"/>
          </w:tcPr>
          <w:p w:rsidR="008176F0" w:rsidRPr="00565388" w:rsidRDefault="008176F0" w:rsidP="00F03A59">
            <w:pPr>
              <w:snapToGrid w:val="0"/>
              <w:spacing w:line="260" w:lineRule="exact"/>
              <w:jc w:val="center"/>
              <w:rPr>
                <w:rFonts w:ascii="宋体" w:hAnsi="宋体"/>
                <w:szCs w:val="21"/>
              </w:rPr>
            </w:pPr>
            <w:r w:rsidRPr="00565388">
              <w:rPr>
                <w:rFonts w:ascii="宋体" w:hAnsi="宋体" w:hint="eastAsia"/>
                <w:szCs w:val="21"/>
              </w:rPr>
              <w:t>≥5年</w:t>
            </w:r>
          </w:p>
        </w:tc>
      </w:tr>
    </w:tbl>
    <w:p w:rsidR="008176F0" w:rsidRPr="005546AB" w:rsidRDefault="000C0309" w:rsidP="002D0F0E">
      <w:pPr>
        <w:pStyle w:val="afffd"/>
        <w:spacing w:line="360" w:lineRule="auto"/>
        <w:ind w:left="0"/>
      </w:pPr>
      <w:r w:rsidRPr="005546AB">
        <w:rPr>
          <w:rFonts w:hint="eastAsia"/>
        </w:rPr>
        <w:t>输送设备</w:t>
      </w:r>
    </w:p>
    <w:p w:rsidR="008176F0" w:rsidRPr="00565388" w:rsidRDefault="000C0309" w:rsidP="00F5552B">
      <w:pPr>
        <w:pStyle w:val="a7"/>
        <w:spacing w:before="156" w:after="156" w:line="360" w:lineRule="auto"/>
        <w:ind w:left="0"/>
        <w:rPr>
          <w:rFonts w:ascii="宋体" w:eastAsia="宋体" w:hAnsi="宋体"/>
        </w:rPr>
      </w:pPr>
      <w:r w:rsidRPr="00565388">
        <w:rPr>
          <w:rFonts w:ascii="宋体" w:eastAsia="宋体" w:hAnsi="宋体"/>
        </w:rPr>
        <w:t>斗式提升机</w:t>
      </w:r>
      <w:r w:rsidRPr="00565388">
        <w:rPr>
          <w:rFonts w:ascii="宋体" w:eastAsia="宋体" w:hAnsi="宋体" w:hint="eastAsia"/>
        </w:rPr>
        <w:t>技术要求</w:t>
      </w:r>
    </w:p>
    <w:p w:rsidR="000C0309" w:rsidRPr="005546AB" w:rsidRDefault="000C0309" w:rsidP="00F5552B">
      <w:pPr>
        <w:pStyle w:val="affd"/>
        <w:spacing w:line="360" w:lineRule="auto"/>
        <w:ind w:firstLine="422"/>
      </w:pPr>
      <w:r w:rsidRPr="005546AB">
        <w:rPr>
          <w:rFonts w:hint="eastAsia"/>
          <w:b/>
        </w:rPr>
        <w:t xml:space="preserve">1 </w:t>
      </w:r>
      <w:r w:rsidRPr="005546AB">
        <w:rPr>
          <w:rFonts w:hint="eastAsia"/>
        </w:rPr>
        <w:t>斗式提升机头轮金属外表面应覆盖≥12mm厚胶层，工作表面应微凸形(鼓形)。</w:t>
      </w:r>
    </w:p>
    <w:p w:rsidR="000C0309" w:rsidRPr="005546AB" w:rsidRDefault="000C0309" w:rsidP="00F5552B">
      <w:pPr>
        <w:pStyle w:val="affd"/>
        <w:spacing w:line="360" w:lineRule="auto"/>
        <w:ind w:firstLine="422"/>
      </w:pPr>
      <w:r w:rsidRPr="005546AB">
        <w:rPr>
          <w:rFonts w:hint="eastAsia"/>
          <w:b/>
        </w:rPr>
        <w:t>2</w:t>
      </w:r>
      <w:r w:rsidRPr="005546AB">
        <w:rPr>
          <w:rFonts w:hint="eastAsia"/>
        </w:rPr>
        <w:t xml:space="preserve"> 尾轮应采用条幅轮。</w:t>
      </w:r>
    </w:p>
    <w:p w:rsidR="000C0309" w:rsidRPr="005546AB" w:rsidRDefault="000C0309" w:rsidP="00F5552B">
      <w:pPr>
        <w:pStyle w:val="affd"/>
        <w:spacing w:line="360" w:lineRule="auto"/>
        <w:ind w:firstLine="422"/>
      </w:pPr>
      <w:r w:rsidRPr="005546AB">
        <w:rPr>
          <w:rFonts w:hint="eastAsia"/>
          <w:b/>
        </w:rPr>
        <w:t>3</w:t>
      </w:r>
      <w:r w:rsidRPr="005546AB">
        <w:rPr>
          <w:rFonts w:hint="eastAsia"/>
        </w:rPr>
        <w:t xml:space="preserve"> </w:t>
      </w:r>
      <w:r w:rsidR="00AC6E55">
        <w:rPr>
          <w:rFonts w:hint="eastAsia"/>
        </w:rPr>
        <w:t>机筒应采用冷轧</w:t>
      </w:r>
      <w:r w:rsidRPr="005546AB">
        <w:rPr>
          <w:rFonts w:hint="eastAsia"/>
        </w:rPr>
        <w:t>钢板制造，机筒法兰连接应加密封胶，机筒壁厚：≥30 t/h应≥2.0 mm；≥50 t/h应≥2.0 mm；≥100 t/h应≥2.5 mm。</w:t>
      </w:r>
    </w:p>
    <w:p w:rsidR="000C0309" w:rsidRPr="005546AB" w:rsidRDefault="000C0309" w:rsidP="00F5552B">
      <w:pPr>
        <w:pStyle w:val="affd"/>
        <w:spacing w:line="360" w:lineRule="auto"/>
        <w:ind w:firstLine="422"/>
      </w:pPr>
      <w:r w:rsidRPr="005546AB">
        <w:rPr>
          <w:rFonts w:hint="eastAsia"/>
          <w:b/>
        </w:rPr>
        <w:t xml:space="preserve">4 </w:t>
      </w:r>
      <w:r w:rsidRPr="005546AB">
        <w:rPr>
          <w:rFonts w:hint="eastAsia"/>
        </w:rPr>
        <w:t>畚斗应采用防静电的耐磨高分子材料。</w:t>
      </w:r>
    </w:p>
    <w:p w:rsidR="000C0309" w:rsidRPr="005546AB" w:rsidRDefault="000C0309" w:rsidP="00F5552B">
      <w:pPr>
        <w:pStyle w:val="affd"/>
        <w:spacing w:line="360" w:lineRule="auto"/>
        <w:ind w:firstLine="422"/>
      </w:pPr>
      <w:r w:rsidRPr="005546AB">
        <w:rPr>
          <w:rFonts w:hint="eastAsia"/>
          <w:b/>
        </w:rPr>
        <w:t>5</w:t>
      </w:r>
      <w:r w:rsidRPr="005546AB">
        <w:rPr>
          <w:rFonts w:hint="eastAsia"/>
        </w:rPr>
        <w:t xml:space="preserve"> 畚斗带应采用聚脂尼龙 (EP) 带芯，每层芯层的抗拉强度≥200N／层·mm，带的延伸率≤l%，上下覆盖胶层1.5mm，耐蚀、阻燃、防静电。</w:t>
      </w:r>
    </w:p>
    <w:p w:rsidR="000C0309" w:rsidRPr="005546AB" w:rsidRDefault="000C0309" w:rsidP="00F5552B">
      <w:pPr>
        <w:pStyle w:val="affd"/>
        <w:spacing w:line="360" w:lineRule="auto"/>
        <w:ind w:firstLine="422"/>
      </w:pPr>
      <w:r w:rsidRPr="005546AB">
        <w:rPr>
          <w:rFonts w:hint="eastAsia"/>
          <w:b/>
        </w:rPr>
        <w:t>6</w:t>
      </w:r>
      <w:r w:rsidRPr="005546AB">
        <w:rPr>
          <w:rFonts w:hint="eastAsia"/>
        </w:rPr>
        <w:t xml:space="preserve"> 提升带线速度：湿粮提升机≤2.5 m/s；干粮提升机玉米≤1.3 m/s，稻谷≤2.0 m/s。</w:t>
      </w:r>
    </w:p>
    <w:p w:rsidR="000C0309" w:rsidRPr="005546AB" w:rsidRDefault="000C0309" w:rsidP="00F5552B">
      <w:pPr>
        <w:pStyle w:val="affd"/>
        <w:spacing w:line="360" w:lineRule="auto"/>
        <w:ind w:firstLine="422"/>
      </w:pPr>
      <w:r w:rsidRPr="005546AB">
        <w:rPr>
          <w:rFonts w:hint="eastAsia"/>
          <w:b/>
        </w:rPr>
        <w:t>7</w:t>
      </w:r>
      <w:r w:rsidRPr="005546AB">
        <w:rPr>
          <w:rFonts w:hint="eastAsia"/>
        </w:rPr>
        <w:t xml:space="preserve"> 每经过1次提升后，玉米、小麦、稻谷破碎率增值:湿粮≤0.15 %；干粮≤0.3 %。</w:t>
      </w:r>
    </w:p>
    <w:p w:rsidR="008176F0" w:rsidRPr="005546AB" w:rsidRDefault="000C0309" w:rsidP="00F5552B">
      <w:pPr>
        <w:pStyle w:val="affd"/>
        <w:spacing w:line="360" w:lineRule="auto"/>
        <w:ind w:firstLine="422"/>
      </w:pPr>
      <w:r w:rsidRPr="005546AB">
        <w:rPr>
          <w:rFonts w:hint="eastAsia"/>
          <w:b/>
        </w:rPr>
        <w:t>8</w:t>
      </w:r>
      <w:r w:rsidRPr="005546AB">
        <w:rPr>
          <w:rFonts w:hint="eastAsia"/>
        </w:rPr>
        <w:t xml:space="preserve"> 其它技术</w:t>
      </w:r>
      <w:r w:rsidR="00731EFC" w:rsidRPr="005546AB">
        <w:rPr>
          <w:rFonts w:hint="eastAsia"/>
        </w:rPr>
        <w:t>指标应符合《粮食斗式提升机》LS/T 3514和《垂直式提升机》</w:t>
      </w:r>
      <w:r w:rsidRPr="005546AB">
        <w:rPr>
          <w:rFonts w:hint="eastAsia"/>
        </w:rPr>
        <w:t>JB/T 3926.1～</w:t>
      </w:r>
      <w:r w:rsidR="00731EFC" w:rsidRPr="005546AB">
        <w:rPr>
          <w:rFonts w:hint="eastAsia"/>
        </w:rPr>
        <w:t>14</w:t>
      </w:r>
      <w:r w:rsidRPr="005546AB">
        <w:rPr>
          <w:rFonts w:hint="eastAsia"/>
        </w:rPr>
        <w:t>的要求。</w:t>
      </w:r>
    </w:p>
    <w:p w:rsidR="004632A1" w:rsidRPr="00565388" w:rsidRDefault="004632A1" w:rsidP="00F5552B">
      <w:pPr>
        <w:pStyle w:val="a7"/>
        <w:spacing w:before="156" w:after="156" w:line="360" w:lineRule="auto"/>
        <w:ind w:left="0"/>
        <w:rPr>
          <w:rFonts w:ascii="宋体" w:eastAsia="宋体" w:hAnsi="宋体"/>
        </w:rPr>
      </w:pPr>
      <w:r w:rsidRPr="00565388">
        <w:rPr>
          <w:rFonts w:ascii="宋体" w:eastAsia="宋体" w:hAnsi="宋体"/>
        </w:rPr>
        <w:t>带式输送机</w:t>
      </w:r>
      <w:r w:rsidRPr="00565388">
        <w:rPr>
          <w:rFonts w:ascii="宋体" w:eastAsia="宋体" w:hAnsi="宋体" w:hint="eastAsia"/>
        </w:rPr>
        <w:t>技术要求</w:t>
      </w:r>
    </w:p>
    <w:p w:rsidR="004632A1" w:rsidRPr="005546AB" w:rsidRDefault="004632A1" w:rsidP="00F5552B">
      <w:pPr>
        <w:pStyle w:val="affd"/>
        <w:spacing w:line="360" w:lineRule="auto"/>
        <w:ind w:firstLine="422"/>
      </w:pPr>
      <w:r w:rsidRPr="005546AB">
        <w:rPr>
          <w:rFonts w:hint="eastAsia"/>
          <w:b/>
        </w:rPr>
        <w:t>1</w:t>
      </w:r>
      <w:r w:rsidRPr="005546AB">
        <w:rPr>
          <w:rFonts w:hint="eastAsia"/>
        </w:rPr>
        <w:t xml:space="preserve"> 机头驱动轮应有4mm凸度的鼓形，外圆覆盖12mm橡胶层。</w:t>
      </w:r>
    </w:p>
    <w:p w:rsidR="004632A1" w:rsidRPr="005546AB" w:rsidRDefault="004632A1" w:rsidP="00F5552B">
      <w:pPr>
        <w:pStyle w:val="affd"/>
        <w:spacing w:line="360" w:lineRule="auto"/>
        <w:ind w:firstLine="422"/>
      </w:pPr>
      <w:r w:rsidRPr="005546AB">
        <w:rPr>
          <w:rFonts w:hint="eastAsia"/>
          <w:b/>
        </w:rPr>
        <w:lastRenderedPageBreak/>
        <w:t xml:space="preserve">2 </w:t>
      </w:r>
      <w:r w:rsidRPr="005546AB">
        <w:rPr>
          <w:rFonts w:hint="eastAsia"/>
        </w:rPr>
        <w:t>在受粮食冲击和摩擦的部位应装可拆换的高分子耐磨衬板。</w:t>
      </w:r>
    </w:p>
    <w:p w:rsidR="004632A1" w:rsidRPr="005546AB" w:rsidRDefault="004632A1" w:rsidP="00F5552B">
      <w:pPr>
        <w:pStyle w:val="affd"/>
        <w:spacing w:line="360" w:lineRule="auto"/>
        <w:ind w:firstLine="422"/>
      </w:pPr>
      <w:r w:rsidRPr="005546AB">
        <w:rPr>
          <w:rFonts w:hint="eastAsia"/>
          <w:b/>
        </w:rPr>
        <w:t>3</w:t>
      </w:r>
      <w:r w:rsidRPr="005546AB">
        <w:rPr>
          <w:rFonts w:hint="eastAsia"/>
        </w:rPr>
        <w:t xml:space="preserve"> 室外输送机应加可拆卸防雨（防尘）盖。</w:t>
      </w:r>
    </w:p>
    <w:p w:rsidR="004632A1" w:rsidRPr="005546AB" w:rsidRDefault="004632A1" w:rsidP="00F5552B">
      <w:pPr>
        <w:pStyle w:val="affd"/>
        <w:spacing w:line="360" w:lineRule="auto"/>
        <w:ind w:firstLine="422"/>
      </w:pPr>
      <w:r w:rsidRPr="005546AB">
        <w:rPr>
          <w:rFonts w:hint="eastAsia"/>
          <w:b/>
        </w:rPr>
        <w:t>4</w:t>
      </w:r>
      <w:r w:rsidRPr="005546AB">
        <w:rPr>
          <w:rFonts w:hint="eastAsia"/>
        </w:rPr>
        <w:t xml:space="preserve"> 输送带应采用聚酯尼龙橡胶带，工作面覆盖胶层厚3.0mm，非工作面覆盖胶层厚1.5mm，耐蚀、阻燃、防静电。</w:t>
      </w:r>
    </w:p>
    <w:p w:rsidR="004632A1" w:rsidRPr="005546AB" w:rsidRDefault="004632A1" w:rsidP="00F5552B">
      <w:pPr>
        <w:pStyle w:val="affd"/>
        <w:spacing w:line="360" w:lineRule="auto"/>
        <w:ind w:firstLine="422"/>
      </w:pPr>
      <w:r w:rsidRPr="005546AB">
        <w:rPr>
          <w:rFonts w:hint="eastAsia"/>
          <w:b/>
        </w:rPr>
        <w:t xml:space="preserve">5 </w:t>
      </w:r>
      <w:r w:rsidRPr="005546AB">
        <w:rPr>
          <w:rFonts w:hint="eastAsia"/>
        </w:rPr>
        <w:t>输送带线速度应≤2.5 m/s；输送机倾角应≤15°。</w:t>
      </w:r>
    </w:p>
    <w:p w:rsidR="004632A1" w:rsidRPr="005546AB" w:rsidRDefault="004632A1" w:rsidP="00F5552B">
      <w:pPr>
        <w:pStyle w:val="affd"/>
        <w:spacing w:line="360" w:lineRule="auto"/>
        <w:ind w:firstLine="422"/>
      </w:pPr>
      <w:r w:rsidRPr="005546AB">
        <w:rPr>
          <w:rFonts w:hint="eastAsia"/>
          <w:b/>
        </w:rPr>
        <w:t>6</w:t>
      </w:r>
      <w:r w:rsidRPr="005546AB">
        <w:rPr>
          <w:rFonts w:hint="eastAsia"/>
        </w:rPr>
        <w:t xml:space="preserve"> 其他技术</w:t>
      </w:r>
      <w:r w:rsidR="00731EFC" w:rsidRPr="005546AB">
        <w:rPr>
          <w:rFonts w:hint="eastAsia"/>
        </w:rPr>
        <w:t>指标应符合《带式输送机》</w:t>
      </w:r>
      <w:r w:rsidR="006052DB" w:rsidRPr="005546AB">
        <w:rPr>
          <w:rFonts w:hint="eastAsia"/>
        </w:rPr>
        <w:t>GB/T 10595</w:t>
      </w:r>
      <w:r w:rsidR="00731EFC" w:rsidRPr="005546AB">
        <w:rPr>
          <w:rFonts w:hint="eastAsia"/>
        </w:rPr>
        <w:t>和《粮食带式输送机》LS/T 3515</w:t>
      </w:r>
      <w:r w:rsidRPr="005546AB">
        <w:rPr>
          <w:rFonts w:hint="eastAsia"/>
        </w:rPr>
        <w:t>的要求。</w:t>
      </w:r>
    </w:p>
    <w:p w:rsidR="00DC3DA2" w:rsidRPr="00565388" w:rsidRDefault="00C32E8B" w:rsidP="00F5552B">
      <w:pPr>
        <w:pStyle w:val="a7"/>
        <w:spacing w:before="156" w:after="156" w:line="360" w:lineRule="auto"/>
        <w:ind w:left="0"/>
        <w:rPr>
          <w:rFonts w:ascii="宋体" w:eastAsia="宋体" w:hAnsi="宋体"/>
        </w:rPr>
      </w:pPr>
      <w:r w:rsidRPr="00565388">
        <w:rPr>
          <w:rFonts w:ascii="宋体" w:eastAsia="宋体" w:hAnsi="宋体"/>
        </w:rPr>
        <w:t>刮板输送机</w:t>
      </w:r>
      <w:r w:rsidR="00DC3DA2" w:rsidRPr="00565388">
        <w:rPr>
          <w:rFonts w:ascii="宋体" w:eastAsia="宋体" w:hAnsi="宋体" w:hint="eastAsia"/>
        </w:rPr>
        <w:t>技术要求</w:t>
      </w:r>
    </w:p>
    <w:p w:rsidR="00C32E8B" w:rsidRPr="005546AB" w:rsidRDefault="00C32E8B" w:rsidP="00F5552B">
      <w:pPr>
        <w:pStyle w:val="affd"/>
        <w:spacing w:line="360" w:lineRule="auto"/>
        <w:ind w:firstLine="422"/>
      </w:pPr>
      <w:r w:rsidRPr="005546AB">
        <w:rPr>
          <w:rFonts w:hint="eastAsia"/>
          <w:b/>
        </w:rPr>
        <w:t xml:space="preserve">1 </w:t>
      </w:r>
      <w:r w:rsidRPr="005546AB">
        <w:rPr>
          <w:rFonts w:hint="eastAsia"/>
        </w:rPr>
        <w:t>刮板链条最大速度不宜大于0.6m/s。</w:t>
      </w:r>
    </w:p>
    <w:p w:rsidR="00C32E8B" w:rsidRPr="005546AB" w:rsidRDefault="00C32E8B" w:rsidP="00F5552B">
      <w:pPr>
        <w:pStyle w:val="affd"/>
        <w:spacing w:line="360" w:lineRule="auto"/>
        <w:ind w:firstLine="422"/>
      </w:pPr>
      <w:r w:rsidRPr="005546AB">
        <w:rPr>
          <w:rFonts w:hint="eastAsia"/>
          <w:b/>
        </w:rPr>
        <w:t xml:space="preserve">2 </w:t>
      </w:r>
      <w:r w:rsidRPr="005546AB">
        <w:rPr>
          <w:rFonts w:hint="eastAsia"/>
        </w:rPr>
        <w:t>机槽应用低碳钢制造，侧板和盖板厚度不小于2mm，底板厚度不小于4mm。头轮和尾轮部分的机槽厚度不小于5mm钢板制成。</w:t>
      </w:r>
    </w:p>
    <w:p w:rsidR="00C32E8B" w:rsidRPr="005546AB" w:rsidRDefault="00C32E8B" w:rsidP="00F5552B">
      <w:pPr>
        <w:pStyle w:val="affd"/>
        <w:spacing w:line="360" w:lineRule="auto"/>
        <w:ind w:firstLine="422"/>
      </w:pPr>
      <w:r w:rsidRPr="005546AB">
        <w:rPr>
          <w:rFonts w:hint="eastAsia"/>
          <w:b/>
        </w:rPr>
        <w:t>3</w:t>
      </w:r>
      <w:r w:rsidRPr="005546AB">
        <w:rPr>
          <w:rFonts w:hint="eastAsia"/>
        </w:rPr>
        <w:t xml:space="preserve"> 刮板链条的刮板上应装有适当数量可调节的清扫板用来清扫刮板机底板，清扫板应用聚氨酯等耐磨材料。</w:t>
      </w:r>
    </w:p>
    <w:p w:rsidR="004632A1" w:rsidRPr="005546AB" w:rsidRDefault="00C32E8B" w:rsidP="00F5552B">
      <w:pPr>
        <w:pStyle w:val="affd"/>
        <w:spacing w:line="360" w:lineRule="auto"/>
        <w:ind w:firstLine="422"/>
      </w:pPr>
      <w:r w:rsidRPr="005546AB">
        <w:rPr>
          <w:rFonts w:hint="eastAsia"/>
          <w:b/>
        </w:rPr>
        <w:t>4</w:t>
      </w:r>
      <w:r w:rsidRPr="005546AB">
        <w:rPr>
          <w:rFonts w:hint="eastAsia"/>
        </w:rPr>
        <w:t xml:space="preserve"> 其它要求应符合</w:t>
      </w:r>
      <w:r w:rsidR="001A12F0" w:rsidRPr="005546AB">
        <w:rPr>
          <w:rFonts w:hint="eastAsia"/>
        </w:rPr>
        <w:t>《刮板输送机》LS/T3529的要求</w:t>
      </w:r>
      <w:r w:rsidRPr="005546AB">
        <w:rPr>
          <w:rFonts w:hint="eastAsia"/>
        </w:rPr>
        <w:t>。</w:t>
      </w:r>
    </w:p>
    <w:p w:rsidR="00DC3DA2" w:rsidRPr="005546AB" w:rsidRDefault="008A2819" w:rsidP="002D0F0E">
      <w:pPr>
        <w:pStyle w:val="afffd"/>
        <w:spacing w:line="360" w:lineRule="auto"/>
        <w:ind w:left="0"/>
      </w:pPr>
      <w:r w:rsidRPr="005546AB">
        <w:rPr>
          <w:rFonts w:hint="eastAsia"/>
        </w:rPr>
        <w:t>钢板仓（缓冲仓、周转仓）技术要求</w:t>
      </w:r>
    </w:p>
    <w:p w:rsidR="008A2819" w:rsidRPr="005546AB" w:rsidRDefault="008A2819" w:rsidP="00F5552B">
      <w:pPr>
        <w:pStyle w:val="affd"/>
        <w:spacing w:line="360" w:lineRule="auto"/>
        <w:ind w:firstLine="422"/>
      </w:pPr>
      <w:r w:rsidRPr="005546AB">
        <w:rPr>
          <w:rFonts w:hint="eastAsia"/>
          <w:b/>
        </w:rPr>
        <w:t>1</w:t>
      </w:r>
      <w:r w:rsidRPr="005546AB">
        <w:rPr>
          <w:rFonts w:hint="eastAsia"/>
        </w:rPr>
        <w:t xml:space="preserve"> 钢板仓优先采用满足规范要求的装配式或螺旋卷边式镀锌钢板仓。锥底镀锌钢板仓的底斗应满足不同粮食自流出仓的溜角要求。</w:t>
      </w:r>
    </w:p>
    <w:p w:rsidR="008A2819" w:rsidRPr="005546AB" w:rsidRDefault="008A2819" w:rsidP="00F5552B">
      <w:pPr>
        <w:pStyle w:val="affd"/>
        <w:spacing w:line="360" w:lineRule="auto"/>
        <w:ind w:firstLine="422"/>
      </w:pPr>
      <w:r w:rsidRPr="005546AB">
        <w:rPr>
          <w:rFonts w:hint="eastAsia"/>
          <w:b/>
        </w:rPr>
        <w:t>2</w:t>
      </w:r>
      <w:r w:rsidRPr="005546AB">
        <w:rPr>
          <w:rFonts w:hint="eastAsia"/>
        </w:rPr>
        <w:t xml:space="preserve"> 钢板仓应配备有高、低料位器。</w:t>
      </w:r>
    </w:p>
    <w:p w:rsidR="008A2819" w:rsidRPr="005546AB" w:rsidRDefault="008A2819" w:rsidP="00F5552B">
      <w:pPr>
        <w:pStyle w:val="affd"/>
        <w:spacing w:line="360" w:lineRule="auto"/>
        <w:ind w:firstLine="422"/>
      </w:pPr>
      <w:r w:rsidRPr="005546AB">
        <w:rPr>
          <w:rFonts w:hint="eastAsia"/>
          <w:b/>
        </w:rPr>
        <w:t>3</w:t>
      </w:r>
      <w:r w:rsidRPr="005546AB">
        <w:rPr>
          <w:rFonts w:hint="eastAsia"/>
        </w:rPr>
        <w:t xml:space="preserve"> 应配有检修平台、护栏、爬梯、扶手、仓门、闸门等。</w:t>
      </w:r>
    </w:p>
    <w:p w:rsidR="008A2819" w:rsidRPr="005546AB" w:rsidRDefault="008A2819" w:rsidP="00F5552B">
      <w:pPr>
        <w:pStyle w:val="affd"/>
        <w:spacing w:line="360" w:lineRule="auto"/>
        <w:ind w:firstLine="422"/>
      </w:pPr>
      <w:r w:rsidRPr="005546AB">
        <w:rPr>
          <w:rFonts w:hint="eastAsia"/>
          <w:b/>
        </w:rPr>
        <w:t>4</w:t>
      </w:r>
      <w:r w:rsidRPr="005546AB">
        <w:rPr>
          <w:rFonts w:hint="eastAsia"/>
        </w:rPr>
        <w:t xml:space="preserve"> </w:t>
      </w:r>
      <w:r w:rsidR="001A12F0" w:rsidRPr="005546AB">
        <w:rPr>
          <w:rFonts w:hint="eastAsia"/>
        </w:rPr>
        <w:t>钢板仓设计应符合《粮食钢板筒仓设计规范》</w:t>
      </w:r>
      <w:r w:rsidRPr="005546AB">
        <w:rPr>
          <w:rFonts w:hint="eastAsia"/>
        </w:rPr>
        <w:t>GB</w:t>
      </w:r>
      <w:r w:rsidR="001A12F0" w:rsidRPr="005546AB">
        <w:rPr>
          <w:rFonts w:hint="eastAsia"/>
        </w:rPr>
        <w:t>50322的要求</w:t>
      </w:r>
      <w:r w:rsidRPr="005546AB">
        <w:rPr>
          <w:rFonts w:hint="eastAsia"/>
        </w:rPr>
        <w:t>。</w:t>
      </w:r>
    </w:p>
    <w:p w:rsidR="008A2819" w:rsidRPr="005546AB" w:rsidRDefault="008A2819" w:rsidP="002D0F0E">
      <w:pPr>
        <w:pStyle w:val="afffd"/>
        <w:spacing w:line="360" w:lineRule="auto"/>
        <w:ind w:left="0"/>
      </w:pPr>
      <w:r w:rsidRPr="005546AB">
        <w:rPr>
          <w:rFonts w:hint="eastAsia"/>
        </w:rPr>
        <w:t>溜管技术要求</w:t>
      </w:r>
    </w:p>
    <w:p w:rsidR="008A2819" w:rsidRPr="005546AB" w:rsidRDefault="008A2819" w:rsidP="00F5552B">
      <w:pPr>
        <w:pStyle w:val="affd"/>
        <w:spacing w:line="360" w:lineRule="auto"/>
        <w:ind w:firstLine="422"/>
      </w:pPr>
      <w:r w:rsidRPr="005546AB">
        <w:rPr>
          <w:rFonts w:hint="eastAsia"/>
          <w:b/>
        </w:rPr>
        <w:t xml:space="preserve">1 </w:t>
      </w:r>
      <w:r w:rsidRPr="005546AB">
        <w:rPr>
          <w:rFonts w:hint="eastAsia"/>
        </w:rPr>
        <w:t>粮食溜管材料宜采用3mm钢板。</w:t>
      </w:r>
    </w:p>
    <w:p w:rsidR="008A2819" w:rsidRPr="005546AB" w:rsidRDefault="008A2819" w:rsidP="00F5552B">
      <w:pPr>
        <w:pStyle w:val="affd"/>
        <w:spacing w:line="360" w:lineRule="auto"/>
        <w:ind w:firstLine="422"/>
      </w:pPr>
      <w:r w:rsidRPr="005546AB">
        <w:rPr>
          <w:rFonts w:hint="eastAsia"/>
          <w:b/>
        </w:rPr>
        <w:t>2</w:t>
      </w:r>
      <w:r w:rsidRPr="005546AB">
        <w:rPr>
          <w:rFonts w:hint="eastAsia"/>
        </w:rPr>
        <w:t xml:space="preserve"> 长度大于5 m的溜管和弯头处须设有缓冲装置或缓冲材料。</w:t>
      </w:r>
    </w:p>
    <w:p w:rsidR="008A2819" w:rsidRPr="005546AB" w:rsidRDefault="008A2819" w:rsidP="00F5552B">
      <w:pPr>
        <w:pStyle w:val="affd"/>
        <w:spacing w:line="360" w:lineRule="auto"/>
        <w:ind w:firstLine="422"/>
      </w:pPr>
      <w:r w:rsidRPr="005546AB">
        <w:rPr>
          <w:rFonts w:hint="eastAsia"/>
          <w:b/>
        </w:rPr>
        <w:t>3</w:t>
      </w:r>
      <w:r w:rsidRPr="005546AB">
        <w:rPr>
          <w:rFonts w:hint="eastAsia"/>
        </w:rPr>
        <w:t xml:space="preserve"> 溜管的支撑结构应稳定，所有溜管旁边应设置维修通廊。所有溜管底部和侧面应加耐磨衬板（包括提升机罩和进料斗）。</w:t>
      </w:r>
    </w:p>
    <w:p w:rsidR="008A2819" w:rsidRPr="005546AB" w:rsidRDefault="008A2819" w:rsidP="00F5552B">
      <w:pPr>
        <w:pStyle w:val="affd"/>
        <w:spacing w:line="360" w:lineRule="auto"/>
        <w:ind w:firstLine="422"/>
      </w:pPr>
      <w:r w:rsidRPr="005546AB">
        <w:rPr>
          <w:rFonts w:hint="eastAsia"/>
          <w:b/>
        </w:rPr>
        <w:t>4</w:t>
      </w:r>
      <w:r w:rsidRPr="005546AB">
        <w:rPr>
          <w:rFonts w:hint="eastAsia"/>
        </w:rPr>
        <w:t xml:space="preserve"> 溜管角度要求：小麦、玉米≥36°；稻谷≥45°；杂质、灰尘≥60°。</w:t>
      </w:r>
    </w:p>
    <w:p w:rsidR="008A2819" w:rsidRPr="005546AB" w:rsidRDefault="008A2819" w:rsidP="002D0F0E">
      <w:pPr>
        <w:pStyle w:val="afffd"/>
        <w:spacing w:line="360" w:lineRule="auto"/>
        <w:ind w:left="0"/>
      </w:pPr>
      <w:r w:rsidRPr="005546AB">
        <w:rPr>
          <w:rFonts w:hint="eastAsia"/>
        </w:rPr>
        <w:t>闸门技术要求</w:t>
      </w:r>
    </w:p>
    <w:p w:rsidR="008A2819" w:rsidRPr="005546AB" w:rsidRDefault="008A2819" w:rsidP="00F5552B">
      <w:pPr>
        <w:pStyle w:val="affd"/>
        <w:spacing w:line="360" w:lineRule="auto"/>
        <w:ind w:firstLine="422"/>
      </w:pPr>
      <w:r w:rsidRPr="005546AB">
        <w:rPr>
          <w:rFonts w:hint="eastAsia"/>
          <w:b/>
        </w:rPr>
        <w:lastRenderedPageBreak/>
        <w:t xml:space="preserve">1 </w:t>
      </w:r>
      <w:r w:rsidRPr="005546AB">
        <w:rPr>
          <w:rFonts w:hint="eastAsia"/>
        </w:rPr>
        <w:t>所有闸门应为滑板型式，手动（手轮操纵）、电动两种控制，闸门的开启位置应可调并可任意锁定，电动闸门装有限位开关。</w:t>
      </w:r>
    </w:p>
    <w:p w:rsidR="008A2819" w:rsidRPr="005546AB" w:rsidRDefault="008A2819" w:rsidP="00F5552B">
      <w:pPr>
        <w:pStyle w:val="affd"/>
        <w:spacing w:line="360" w:lineRule="auto"/>
        <w:ind w:firstLine="422"/>
      </w:pPr>
      <w:r w:rsidRPr="005546AB">
        <w:rPr>
          <w:rFonts w:hint="eastAsia"/>
          <w:b/>
        </w:rPr>
        <w:t xml:space="preserve">2 </w:t>
      </w:r>
      <w:r w:rsidRPr="005546AB">
        <w:rPr>
          <w:rFonts w:hint="eastAsia"/>
        </w:rPr>
        <w:t>闸门在关闭位置时不应漏粮。</w:t>
      </w:r>
    </w:p>
    <w:p w:rsidR="008A2819" w:rsidRPr="005546AB" w:rsidRDefault="008A2819" w:rsidP="002D0F0E">
      <w:pPr>
        <w:pStyle w:val="afffd"/>
        <w:spacing w:line="360" w:lineRule="auto"/>
        <w:ind w:left="0"/>
      </w:pPr>
      <w:r w:rsidRPr="005546AB">
        <w:rPr>
          <w:rFonts w:hint="eastAsia"/>
        </w:rPr>
        <w:t>粉尘控制系统技术要求</w:t>
      </w:r>
    </w:p>
    <w:p w:rsidR="00766E84" w:rsidRPr="005546AB" w:rsidRDefault="00766E84" w:rsidP="00F5552B">
      <w:pPr>
        <w:pStyle w:val="affd"/>
        <w:spacing w:line="360" w:lineRule="auto"/>
      </w:pPr>
      <w:r w:rsidRPr="005546AB">
        <w:rPr>
          <w:rFonts w:hint="eastAsia"/>
        </w:rPr>
        <w:t>1 粮食清理、干燥应设置粉尘控制系统，在卸粮坑、初清筛、清理筛、干燥机排粮口、输送机卸料口和提升机进料口设置吸尘点，吸出的粉尘能集中收集和清理，不能造成二次污染。</w:t>
      </w:r>
    </w:p>
    <w:p w:rsidR="00766E84" w:rsidRPr="005546AB" w:rsidRDefault="00766E84" w:rsidP="00F5552B">
      <w:pPr>
        <w:pStyle w:val="affd"/>
        <w:spacing w:line="360" w:lineRule="auto"/>
      </w:pPr>
      <w:r w:rsidRPr="005546AB">
        <w:rPr>
          <w:rFonts w:hint="eastAsia"/>
        </w:rPr>
        <w:t>2 连续式干燥机应设置废气（潮气）粉尘沉降室或除尘装置。</w:t>
      </w:r>
    </w:p>
    <w:p w:rsidR="00766E84" w:rsidRPr="005546AB" w:rsidRDefault="00766E84" w:rsidP="00F5552B">
      <w:pPr>
        <w:pStyle w:val="affd"/>
        <w:spacing w:line="360" w:lineRule="auto"/>
      </w:pPr>
      <w:r w:rsidRPr="005546AB">
        <w:rPr>
          <w:rFonts w:hint="eastAsia"/>
        </w:rPr>
        <w:t>3 循环式干燥机应有充足空间的沉降室，可满足粉尘集中排尘及雾化处理或水幕、喷淋等处理。</w:t>
      </w:r>
    </w:p>
    <w:p w:rsidR="008A2819" w:rsidRPr="005546AB" w:rsidRDefault="00766E84" w:rsidP="00F5552B">
      <w:pPr>
        <w:pStyle w:val="affd"/>
        <w:spacing w:line="360" w:lineRule="auto"/>
      </w:pPr>
      <w:r w:rsidRPr="005546AB">
        <w:rPr>
          <w:rFonts w:hint="eastAsia"/>
        </w:rPr>
        <w:t>4 粉尘浓度要求：室内≤l0 mg/m</w:t>
      </w:r>
      <w:r w:rsidRPr="005546AB">
        <w:rPr>
          <w:rFonts w:hint="eastAsia"/>
          <w:vertAlign w:val="superscript"/>
        </w:rPr>
        <w:t>3</w:t>
      </w:r>
      <w:r w:rsidRPr="005546AB">
        <w:rPr>
          <w:rFonts w:hint="eastAsia"/>
        </w:rPr>
        <w:t>；室外工作环境≤</w:t>
      </w:r>
      <w:r w:rsidR="00861854">
        <w:rPr>
          <w:rFonts w:hint="eastAsia"/>
        </w:rPr>
        <w:t>15</w:t>
      </w:r>
      <w:r w:rsidRPr="005546AB">
        <w:rPr>
          <w:rFonts w:hint="eastAsia"/>
        </w:rPr>
        <w:t xml:space="preserve"> mg/m</w:t>
      </w:r>
      <w:r w:rsidRPr="005546AB">
        <w:rPr>
          <w:rFonts w:hint="eastAsia"/>
          <w:vertAlign w:val="superscript"/>
        </w:rPr>
        <w:t>3</w:t>
      </w:r>
      <w:r w:rsidRPr="005546AB">
        <w:rPr>
          <w:rFonts w:hint="eastAsia"/>
        </w:rPr>
        <w:t>。</w:t>
      </w:r>
    </w:p>
    <w:p w:rsidR="00766E84" w:rsidRPr="005546AB" w:rsidRDefault="00766E84" w:rsidP="002D0F0E">
      <w:pPr>
        <w:pStyle w:val="afffd"/>
        <w:spacing w:line="360" w:lineRule="auto"/>
        <w:ind w:left="0"/>
      </w:pPr>
      <w:r w:rsidRPr="005546AB">
        <w:rPr>
          <w:rFonts w:hint="eastAsia"/>
        </w:rPr>
        <w:t>检化验设备</w:t>
      </w:r>
    </w:p>
    <w:p w:rsidR="008A2819" w:rsidRPr="005546AB" w:rsidRDefault="00766E84" w:rsidP="00F5552B">
      <w:pPr>
        <w:pStyle w:val="affd"/>
        <w:spacing w:line="360" w:lineRule="auto"/>
      </w:pPr>
      <w:r w:rsidRPr="005546AB">
        <w:rPr>
          <w:rFonts w:hint="eastAsia"/>
        </w:rPr>
        <w:t>产后服务中心宜配置满足日常运营服务的粮食基本的快速检化验设备，有条件的可配备卫生指标的检测设备。</w:t>
      </w:r>
    </w:p>
    <w:p w:rsidR="00766E84" w:rsidRPr="005546AB" w:rsidRDefault="00731EFC" w:rsidP="00766E84">
      <w:pPr>
        <w:pStyle w:val="affd"/>
        <w:ind w:firstLine="422"/>
        <w:jc w:val="center"/>
        <w:rPr>
          <w:b/>
        </w:rPr>
      </w:pPr>
      <w:r w:rsidRPr="005546AB">
        <w:rPr>
          <w:rFonts w:hint="eastAsia"/>
          <w:b/>
        </w:rPr>
        <w:t>表</w:t>
      </w:r>
      <w:r w:rsidR="006052DB" w:rsidRPr="005546AB">
        <w:rPr>
          <w:rFonts w:hint="eastAsia"/>
          <w:b/>
        </w:rPr>
        <w:t>7</w:t>
      </w:r>
      <w:r w:rsidRPr="005546AB">
        <w:rPr>
          <w:rFonts w:hint="eastAsia"/>
          <w:b/>
        </w:rPr>
        <w:t xml:space="preserve">.3.9-1    </w:t>
      </w:r>
      <w:r w:rsidR="00766E84" w:rsidRPr="005546AB">
        <w:rPr>
          <w:rFonts w:hint="eastAsia"/>
          <w:b/>
        </w:rPr>
        <w:t>检化验设备基本配置参考表</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871"/>
        <w:gridCol w:w="3207"/>
        <w:gridCol w:w="1640"/>
        <w:gridCol w:w="3043"/>
      </w:tblGrid>
      <w:tr w:rsidR="00766E84" w:rsidRPr="005546AB" w:rsidTr="00F5552B">
        <w:trPr>
          <w:trHeight w:val="346"/>
          <w:tblHeader/>
          <w:jc w:val="center"/>
        </w:trPr>
        <w:tc>
          <w:tcPr>
            <w:tcW w:w="871"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序号</w:t>
            </w:r>
          </w:p>
        </w:tc>
        <w:tc>
          <w:tcPr>
            <w:tcW w:w="3207"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仪器设备配置</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台（套）数</w:t>
            </w:r>
          </w:p>
        </w:tc>
        <w:tc>
          <w:tcPr>
            <w:tcW w:w="3043" w:type="dxa"/>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备注</w:t>
            </w:r>
          </w:p>
        </w:tc>
      </w:tr>
      <w:tr w:rsidR="00766E84" w:rsidRPr="005546AB" w:rsidTr="00F5552B">
        <w:trPr>
          <w:trHeight w:val="290"/>
          <w:jc w:val="center"/>
        </w:trPr>
        <w:tc>
          <w:tcPr>
            <w:tcW w:w="871"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粮食扦样器</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jc w:val="center"/>
              <w:rPr>
                <w:rFonts w:ascii="宋体" w:hAnsi="宋体" w:cs="宋体"/>
                <w:bCs/>
                <w:sz w:val="18"/>
                <w:szCs w:val="18"/>
              </w:rPr>
            </w:pPr>
          </w:p>
        </w:tc>
      </w:tr>
      <w:tr w:rsidR="00766E84" w:rsidRPr="005546AB" w:rsidTr="00F5552B">
        <w:trPr>
          <w:trHeight w:val="290"/>
          <w:jc w:val="center"/>
        </w:trPr>
        <w:tc>
          <w:tcPr>
            <w:tcW w:w="871"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2</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粮食分样器</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jc w:val="left"/>
              <w:rPr>
                <w:rFonts w:ascii="宋体" w:hAnsi="宋体" w:cs="宋体"/>
                <w:bCs/>
                <w:sz w:val="18"/>
                <w:szCs w:val="18"/>
              </w:rPr>
            </w:pPr>
            <w:r w:rsidRPr="00565388">
              <w:rPr>
                <w:rFonts w:ascii="宋体" w:hAnsi="宋体" w:cs="宋体" w:hint="eastAsia"/>
                <w:bCs/>
                <w:sz w:val="18"/>
                <w:szCs w:val="18"/>
              </w:rPr>
              <w:t>根据收粮品种配置</w:t>
            </w:r>
          </w:p>
        </w:tc>
      </w:tr>
      <w:tr w:rsidR="00766E84" w:rsidRPr="005546AB" w:rsidTr="00F5552B">
        <w:trPr>
          <w:trHeight w:val="290"/>
          <w:jc w:val="center"/>
        </w:trPr>
        <w:tc>
          <w:tcPr>
            <w:tcW w:w="871"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3</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谷物筛选器</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jc w:val="center"/>
              <w:rPr>
                <w:rFonts w:ascii="宋体" w:hAnsi="宋体" w:cs="宋体"/>
                <w:bCs/>
                <w:sz w:val="18"/>
                <w:szCs w:val="18"/>
              </w:rPr>
            </w:pPr>
          </w:p>
        </w:tc>
      </w:tr>
      <w:tr w:rsidR="00766E84" w:rsidRPr="005546AB" w:rsidTr="00F5552B">
        <w:trPr>
          <w:trHeight w:val="290"/>
          <w:jc w:val="center"/>
        </w:trPr>
        <w:tc>
          <w:tcPr>
            <w:tcW w:w="871"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4</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谷物容重器</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jc w:val="center"/>
              <w:rPr>
                <w:rFonts w:ascii="宋体" w:hAnsi="宋体" w:cs="宋体"/>
                <w:bCs/>
                <w:sz w:val="18"/>
                <w:szCs w:val="18"/>
              </w:rPr>
            </w:pPr>
          </w:p>
        </w:tc>
      </w:tr>
      <w:tr w:rsidR="00766E84" w:rsidRPr="005546AB" w:rsidTr="00F5552B">
        <w:trPr>
          <w:trHeight w:val="290"/>
          <w:jc w:val="center"/>
        </w:trPr>
        <w:tc>
          <w:tcPr>
            <w:tcW w:w="871"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5</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测水用粉碎机</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jc w:val="center"/>
              <w:rPr>
                <w:rFonts w:ascii="宋体" w:hAnsi="宋体" w:cs="宋体"/>
                <w:bCs/>
                <w:sz w:val="18"/>
                <w:szCs w:val="18"/>
              </w:rPr>
            </w:pPr>
          </w:p>
        </w:tc>
      </w:tr>
      <w:tr w:rsidR="00A33FB6" w:rsidRPr="005546AB" w:rsidTr="00F5552B">
        <w:trPr>
          <w:trHeight w:val="290"/>
          <w:jc w:val="center"/>
        </w:trPr>
        <w:tc>
          <w:tcPr>
            <w:tcW w:w="871" w:type="dxa"/>
            <w:vAlign w:val="center"/>
          </w:tcPr>
          <w:p w:rsidR="00A33FB6" w:rsidRPr="00565388" w:rsidRDefault="00A33FB6" w:rsidP="00F5552B">
            <w:pPr>
              <w:spacing w:line="240" w:lineRule="exact"/>
              <w:jc w:val="center"/>
              <w:rPr>
                <w:rFonts w:ascii="宋体" w:hAnsi="宋体" w:cs="宋体"/>
                <w:bCs/>
                <w:sz w:val="18"/>
                <w:szCs w:val="18"/>
              </w:rPr>
            </w:pPr>
            <w:r w:rsidRPr="00565388">
              <w:rPr>
                <w:rFonts w:ascii="宋体" w:hAnsi="宋体" w:cs="宋体" w:hint="eastAsia"/>
                <w:bCs/>
                <w:sz w:val="18"/>
                <w:szCs w:val="18"/>
              </w:rPr>
              <w:t>6</w:t>
            </w:r>
          </w:p>
        </w:tc>
        <w:tc>
          <w:tcPr>
            <w:tcW w:w="3207" w:type="dxa"/>
            <w:vAlign w:val="center"/>
          </w:tcPr>
          <w:p w:rsidR="00A33FB6" w:rsidRPr="00565388" w:rsidRDefault="00B3045F" w:rsidP="00F5552B">
            <w:pPr>
              <w:spacing w:line="240" w:lineRule="exact"/>
              <w:rPr>
                <w:rFonts w:ascii="宋体" w:hAnsi="宋体" w:cs="宋体"/>
                <w:bCs/>
                <w:sz w:val="18"/>
                <w:szCs w:val="18"/>
              </w:rPr>
            </w:pPr>
            <w:r w:rsidRPr="00565388">
              <w:rPr>
                <w:rFonts w:ascii="宋体" w:hAnsi="宋体" w:cs="宋体" w:hint="eastAsia"/>
                <w:bCs/>
                <w:sz w:val="18"/>
                <w:szCs w:val="18"/>
              </w:rPr>
              <w:t>大米品质测定仪</w:t>
            </w:r>
          </w:p>
        </w:tc>
        <w:tc>
          <w:tcPr>
            <w:tcW w:w="1640" w:type="dxa"/>
            <w:vAlign w:val="center"/>
          </w:tcPr>
          <w:p w:rsidR="00A33FB6" w:rsidRPr="00565388" w:rsidRDefault="00B3045F"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A33FB6" w:rsidRPr="00565388" w:rsidRDefault="00B3045F" w:rsidP="00F5552B">
            <w:pPr>
              <w:spacing w:line="240" w:lineRule="exact"/>
              <w:rPr>
                <w:rFonts w:ascii="宋体" w:hAnsi="宋体" w:cs="宋体"/>
                <w:bCs/>
                <w:sz w:val="18"/>
                <w:szCs w:val="18"/>
              </w:rPr>
            </w:pPr>
            <w:r w:rsidRPr="00565388">
              <w:rPr>
                <w:rFonts w:ascii="宋体" w:hAnsi="宋体" w:cs="宋体" w:hint="eastAsia"/>
                <w:bCs/>
                <w:sz w:val="18"/>
                <w:szCs w:val="18"/>
              </w:rPr>
              <w:t>稻谷产区配置</w:t>
            </w:r>
          </w:p>
        </w:tc>
      </w:tr>
      <w:tr w:rsidR="00766E84" w:rsidRPr="005546AB" w:rsidTr="00F5552B">
        <w:trPr>
          <w:trHeight w:val="290"/>
          <w:jc w:val="center"/>
        </w:trPr>
        <w:tc>
          <w:tcPr>
            <w:tcW w:w="871" w:type="dxa"/>
            <w:vAlign w:val="center"/>
          </w:tcPr>
          <w:p w:rsidR="00766E84" w:rsidRPr="00565388" w:rsidRDefault="00A33FB6" w:rsidP="00F5552B">
            <w:pPr>
              <w:spacing w:line="240" w:lineRule="exact"/>
              <w:jc w:val="center"/>
              <w:rPr>
                <w:rFonts w:ascii="宋体" w:hAnsi="宋体" w:cs="宋体"/>
                <w:bCs/>
                <w:sz w:val="18"/>
                <w:szCs w:val="18"/>
              </w:rPr>
            </w:pPr>
            <w:r w:rsidRPr="00565388">
              <w:rPr>
                <w:rFonts w:ascii="宋体" w:hAnsi="宋体" w:cs="宋体" w:hint="eastAsia"/>
                <w:bCs/>
                <w:sz w:val="18"/>
                <w:szCs w:val="18"/>
              </w:rPr>
              <w:t>7</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实验室砻谷机</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稻谷产区配置</w:t>
            </w:r>
          </w:p>
        </w:tc>
      </w:tr>
      <w:tr w:rsidR="00766E84" w:rsidRPr="005546AB" w:rsidTr="00F5552B">
        <w:trPr>
          <w:trHeight w:val="290"/>
          <w:jc w:val="center"/>
        </w:trPr>
        <w:tc>
          <w:tcPr>
            <w:tcW w:w="871" w:type="dxa"/>
            <w:vAlign w:val="center"/>
          </w:tcPr>
          <w:p w:rsidR="00766E84" w:rsidRPr="00565388" w:rsidRDefault="00A33FB6" w:rsidP="00F5552B">
            <w:pPr>
              <w:spacing w:line="240" w:lineRule="exact"/>
              <w:jc w:val="center"/>
              <w:rPr>
                <w:rFonts w:ascii="宋体" w:hAnsi="宋体" w:cs="宋体"/>
                <w:bCs/>
                <w:sz w:val="18"/>
                <w:szCs w:val="18"/>
              </w:rPr>
            </w:pPr>
            <w:r w:rsidRPr="00565388">
              <w:rPr>
                <w:rFonts w:ascii="宋体" w:hAnsi="宋体" w:cs="宋体" w:hint="eastAsia"/>
                <w:bCs/>
                <w:sz w:val="18"/>
                <w:szCs w:val="18"/>
              </w:rPr>
              <w:t>8</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实验室碾米机</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稻谷产区配置</w:t>
            </w:r>
          </w:p>
        </w:tc>
      </w:tr>
      <w:tr w:rsidR="00766E84" w:rsidRPr="005546AB" w:rsidTr="00F5552B">
        <w:trPr>
          <w:trHeight w:val="290"/>
          <w:jc w:val="center"/>
        </w:trPr>
        <w:tc>
          <w:tcPr>
            <w:tcW w:w="871" w:type="dxa"/>
            <w:vAlign w:val="center"/>
          </w:tcPr>
          <w:p w:rsidR="00766E84" w:rsidRPr="00565388" w:rsidRDefault="00A33FB6" w:rsidP="00F5552B">
            <w:pPr>
              <w:spacing w:line="240" w:lineRule="exact"/>
              <w:jc w:val="center"/>
              <w:rPr>
                <w:rFonts w:ascii="宋体" w:hAnsi="宋体" w:cs="宋体"/>
                <w:bCs/>
                <w:sz w:val="18"/>
                <w:szCs w:val="18"/>
              </w:rPr>
            </w:pPr>
            <w:r w:rsidRPr="00565388">
              <w:rPr>
                <w:rFonts w:ascii="宋体" w:hAnsi="宋体" w:cs="宋体" w:hint="eastAsia"/>
                <w:bCs/>
                <w:sz w:val="18"/>
                <w:szCs w:val="18"/>
              </w:rPr>
              <w:t>9</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快速水分测定仪</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jc w:val="center"/>
              <w:rPr>
                <w:rFonts w:ascii="宋体" w:hAnsi="宋体" w:cs="宋体"/>
                <w:bCs/>
                <w:sz w:val="18"/>
                <w:szCs w:val="18"/>
              </w:rPr>
            </w:pPr>
          </w:p>
        </w:tc>
      </w:tr>
      <w:tr w:rsidR="00766E84" w:rsidRPr="005546AB" w:rsidTr="00F5552B">
        <w:trPr>
          <w:trHeight w:val="290"/>
          <w:jc w:val="center"/>
        </w:trPr>
        <w:tc>
          <w:tcPr>
            <w:tcW w:w="871" w:type="dxa"/>
            <w:vAlign w:val="center"/>
          </w:tcPr>
          <w:p w:rsidR="00766E84" w:rsidRPr="00565388" w:rsidRDefault="00A33FB6" w:rsidP="00F5552B">
            <w:pPr>
              <w:spacing w:line="240" w:lineRule="exact"/>
              <w:jc w:val="center"/>
              <w:rPr>
                <w:rFonts w:ascii="宋体" w:hAnsi="宋体" w:cs="宋体"/>
                <w:bCs/>
                <w:sz w:val="18"/>
                <w:szCs w:val="18"/>
              </w:rPr>
            </w:pPr>
            <w:r w:rsidRPr="00565388">
              <w:rPr>
                <w:rFonts w:ascii="宋体" w:hAnsi="宋体" w:cs="宋体" w:hint="eastAsia"/>
                <w:bCs/>
                <w:sz w:val="18"/>
                <w:szCs w:val="18"/>
              </w:rPr>
              <w:t>10</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烘箱</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jc w:val="center"/>
              <w:rPr>
                <w:rFonts w:ascii="宋体" w:hAnsi="宋体" w:cs="宋体"/>
                <w:bCs/>
                <w:sz w:val="18"/>
                <w:szCs w:val="18"/>
              </w:rPr>
            </w:pPr>
          </w:p>
        </w:tc>
      </w:tr>
      <w:tr w:rsidR="00766E84" w:rsidRPr="005546AB" w:rsidTr="00F5552B">
        <w:trPr>
          <w:trHeight w:val="290"/>
          <w:jc w:val="center"/>
        </w:trPr>
        <w:tc>
          <w:tcPr>
            <w:tcW w:w="871" w:type="dxa"/>
            <w:vAlign w:val="center"/>
          </w:tcPr>
          <w:p w:rsidR="00766E84" w:rsidRPr="00565388" w:rsidRDefault="00A33FB6" w:rsidP="00F5552B">
            <w:pPr>
              <w:spacing w:line="240" w:lineRule="exact"/>
              <w:jc w:val="center"/>
              <w:rPr>
                <w:rFonts w:ascii="宋体" w:hAnsi="宋体" w:cs="宋体"/>
                <w:bCs/>
                <w:sz w:val="18"/>
                <w:szCs w:val="18"/>
              </w:rPr>
            </w:pPr>
            <w:r w:rsidRPr="00565388">
              <w:rPr>
                <w:rFonts w:ascii="宋体" w:hAnsi="宋体" w:cs="宋体" w:hint="eastAsia"/>
                <w:bCs/>
                <w:sz w:val="18"/>
                <w:szCs w:val="18"/>
              </w:rPr>
              <w:t>11</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电子分析天平</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2</w:t>
            </w:r>
          </w:p>
        </w:tc>
        <w:tc>
          <w:tcPr>
            <w:tcW w:w="3043" w:type="dxa"/>
          </w:tcPr>
          <w:p w:rsidR="00766E84" w:rsidRPr="00565388" w:rsidRDefault="00766E84" w:rsidP="00F5552B">
            <w:pPr>
              <w:spacing w:line="240" w:lineRule="exact"/>
              <w:jc w:val="center"/>
              <w:rPr>
                <w:rFonts w:ascii="宋体" w:hAnsi="宋体" w:cs="宋体"/>
                <w:bCs/>
                <w:sz w:val="18"/>
                <w:szCs w:val="18"/>
              </w:rPr>
            </w:pPr>
          </w:p>
        </w:tc>
      </w:tr>
      <w:tr w:rsidR="00766E84" w:rsidRPr="005546AB" w:rsidTr="00F5552B">
        <w:trPr>
          <w:trHeight w:val="290"/>
          <w:jc w:val="center"/>
        </w:trPr>
        <w:tc>
          <w:tcPr>
            <w:tcW w:w="871" w:type="dxa"/>
            <w:vAlign w:val="center"/>
          </w:tcPr>
          <w:p w:rsidR="00766E84" w:rsidRPr="00565388" w:rsidRDefault="00A33FB6" w:rsidP="00F5552B">
            <w:pPr>
              <w:spacing w:line="240" w:lineRule="exact"/>
              <w:jc w:val="center"/>
              <w:rPr>
                <w:rFonts w:ascii="宋体" w:hAnsi="宋体" w:cs="宋体"/>
                <w:bCs/>
                <w:sz w:val="18"/>
                <w:szCs w:val="18"/>
              </w:rPr>
            </w:pPr>
            <w:r w:rsidRPr="00565388">
              <w:rPr>
                <w:rFonts w:ascii="宋体" w:hAnsi="宋体" w:cs="宋体" w:hint="eastAsia"/>
                <w:bCs/>
                <w:sz w:val="18"/>
                <w:szCs w:val="18"/>
              </w:rPr>
              <w:t>12</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电子数显台秤</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766E84" w:rsidP="00F5552B">
            <w:pPr>
              <w:spacing w:line="240" w:lineRule="exact"/>
              <w:jc w:val="center"/>
              <w:rPr>
                <w:rFonts w:ascii="宋体" w:hAnsi="宋体" w:cs="宋体"/>
                <w:bCs/>
                <w:sz w:val="18"/>
                <w:szCs w:val="18"/>
              </w:rPr>
            </w:pPr>
          </w:p>
        </w:tc>
      </w:tr>
      <w:tr w:rsidR="00766E84" w:rsidRPr="005546AB" w:rsidTr="00F5552B">
        <w:trPr>
          <w:trHeight w:val="290"/>
          <w:jc w:val="center"/>
        </w:trPr>
        <w:tc>
          <w:tcPr>
            <w:tcW w:w="871" w:type="dxa"/>
            <w:vAlign w:val="center"/>
          </w:tcPr>
          <w:p w:rsidR="00766E84" w:rsidRPr="00565388" w:rsidRDefault="00A33FB6" w:rsidP="00F5552B">
            <w:pPr>
              <w:spacing w:line="240" w:lineRule="exact"/>
              <w:jc w:val="center"/>
              <w:rPr>
                <w:rFonts w:ascii="宋体" w:hAnsi="宋体" w:cs="宋体"/>
                <w:bCs/>
                <w:sz w:val="18"/>
                <w:szCs w:val="18"/>
              </w:rPr>
            </w:pPr>
            <w:r w:rsidRPr="00565388">
              <w:rPr>
                <w:rFonts w:ascii="宋体" w:hAnsi="宋体" w:cs="宋体" w:hint="eastAsia"/>
                <w:bCs/>
                <w:sz w:val="18"/>
                <w:szCs w:val="18"/>
              </w:rPr>
              <w:t>13</w:t>
            </w:r>
          </w:p>
        </w:tc>
        <w:tc>
          <w:tcPr>
            <w:tcW w:w="3207" w:type="dxa"/>
            <w:vAlign w:val="center"/>
          </w:tcPr>
          <w:p w:rsidR="00766E84" w:rsidRPr="00565388" w:rsidRDefault="00766E84" w:rsidP="00F5552B">
            <w:pPr>
              <w:spacing w:line="240" w:lineRule="exact"/>
              <w:rPr>
                <w:rFonts w:ascii="宋体" w:hAnsi="宋体" w:cs="宋体"/>
                <w:bCs/>
                <w:sz w:val="18"/>
                <w:szCs w:val="18"/>
              </w:rPr>
            </w:pPr>
            <w:r w:rsidRPr="00565388">
              <w:rPr>
                <w:rFonts w:ascii="宋体" w:hAnsi="宋体" w:cs="宋体" w:hint="eastAsia"/>
                <w:bCs/>
                <w:sz w:val="18"/>
                <w:szCs w:val="18"/>
              </w:rPr>
              <w:t>其他</w:t>
            </w:r>
          </w:p>
        </w:tc>
        <w:tc>
          <w:tcPr>
            <w:tcW w:w="1640" w:type="dxa"/>
            <w:vAlign w:val="center"/>
          </w:tcPr>
          <w:p w:rsidR="00766E84" w:rsidRPr="00565388" w:rsidRDefault="00766E84" w:rsidP="00F5552B">
            <w:pPr>
              <w:spacing w:line="240" w:lineRule="exact"/>
              <w:jc w:val="center"/>
              <w:rPr>
                <w:rFonts w:ascii="宋体" w:hAnsi="宋体" w:cs="宋体"/>
                <w:bCs/>
                <w:sz w:val="18"/>
                <w:szCs w:val="18"/>
              </w:rPr>
            </w:pPr>
            <w:r w:rsidRPr="00565388">
              <w:rPr>
                <w:rFonts w:ascii="宋体" w:hAnsi="宋体" w:cs="宋体" w:hint="eastAsia"/>
                <w:bCs/>
                <w:sz w:val="18"/>
                <w:szCs w:val="18"/>
              </w:rPr>
              <w:t>1</w:t>
            </w:r>
          </w:p>
        </w:tc>
        <w:tc>
          <w:tcPr>
            <w:tcW w:w="3043" w:type="dxa"/>
          </w:tcPr>
          <w:p w:rsidR="00766E84" w:rsidRPr="00565388" w:rsidRDefault="00516C3C" w:rsidP="00F5552B">
            <w:pPr>
              <w:spacing w:line="240" w:lineRule="exact"/>
              <w:jc w:val="left"/>
              <w:rPr>
                <w:rFonts w:ascii="宋体" w:hAnsi="宋体" w:cs="宋体"/>
                <w:bCs/>
                <w:sz w:val="18"/>
                <w:szCs w:val="18"/>
              </w:rPr>
            </w:pPr>
            <w:r w:rsidRPr="00565388">
              <w:rPr>
                <w:rFonts w:ascii="宋体" w:hAnsi="宋体" w:cs="宋体" w:hint="eastAsia"/>
                <w:bCs/>
                <w:sz w:val="18"/>
                <w:szCs w:val="18"/>
              </w:rPr>
              <w:t>根据需要购置</w:t>
            </w:r>
          </w:p>
        </w:tc>
      </w:tr>
    </w:tbl>
    <w:p w:rsidR="00C2590D" w:rsidRPr="005546AB" w:rsidRDefault="00C2590D" w:rsidP="002D0F0E">
      <w:pPr>
        <w:pStyle w:val="afffd"/>
        <w:spacing w:line="360" w:lineRule="auto"/>
        <w:ind w:left="0"/>
      </w:pPr>
      <w:r w:rsidRPr="005546AB">
        <w:rPr>
          <w:rFonts w:hint="eastAsia"/>
        </w:rPr>
        <w:t>电气及控制系统技术要求</w:t>
      </w:r>
    </w:p>
    <w:p w:rsidR="00C2590D" w:rsidRDefault="00C2590D" w:rsidP="00F5552B">
      <w:pPr>
        <w:pStyle w:val="affd"/>
        <w:spacing w:line="360" w:lineRule="auto"/>
        <w:ind w:firstLine="422"/>
      </w:pPr>
      <w:r w:rsidRPr="005546AB">
        <w:rPr>
          <w:rFonts w:hint="eastAsia"/>
          <w:b/>
        </w:rPr>
        <w:t>1</w:t>
      </w:r>
      <w:r w:rsidRPr="005546AB">
        <w:rPr>
          <w:rFonts w:hint="eastAsia"/>
        </w:rPr>
        <w:t xml:space="preserve"> 系统应设有独立配电箱，应设置照明，满足夜间作业要求。</w:t>
      </w:r>
    </w:p>
    <w:p w:rsidR="00BE3713" w:rsidRPr="00BE3713" w:rsidRDefault="00BE3713" w:rsidP="00BE3713">
      <w:pPr>
        <w:pStyle w:val="affd"/>
        <w:spacing w:line="360" w:lineRule="auto"/>
        <w:ind w:firstLine="422"/>
      </w:pPr>
      <w:r w:rsidRPr="00BE3713">
        <w:rPr>
          <w:rFonts w:hint="eastAsia"/>
          <w:b/>
        </w:rPr>
        <w:t xml:space="preserve">2 </w:t>
      </w:r>
      <w:r w:rsidRPr="00BE3713">
        <w:rPr>
          <w:rFonts w:hint="eastAsia"/>
        </w:rPr>
        <w:t>系统应配有计算机操作台（或触屏）、MCC柜、现场装置、照明设备以及电源插座（包括接线端子和输出继电器、电源断路器、保险丝及内部线缆）</w:t>
      </w:r>
      <w:r>
        <w:rPr>
          <w:rFonts w:hint="eastAsia"/>
        </w:rPr>
        <w:t>。在爆炸性粉尘环境的电气设备选择应满足</w:t>
      </w:r>
      <w:r w:rsidRPr="00BE3713">
        <w:rPr>
          <w:rFonts w:hint="eastAsia"/>
        </w:rPr>
        <w:t>《爆炸危险环境电力装置设计规范》GB50058</w:t>
      </w:r>
      <w:r>
        <w:rPr>
          <w:rFonts w:hint="eastAsia"/>
        </w:rPr>
        <w:t>的相关要求。</w:t>
      </w:r>
    </w:p>
    <w:p w:rsidR="00C2590D" w:rsidRPr="005546AB" w:rsidRDefault="00BE3713" w:rsidP="00BE3713">
      <w:pPr>
        <w:pStyle w:val="affd"/>
        <w:spacing w:line="360" w:lineRule="auto"/>
        <w:ind w:firstLine="422"/>
      </w:pPr>
      <w:r>
        <w:rPr>
          <w:rFonts w:hint="eastAsia"/>
          <w:b/>
        </w:rPr>
        <w:lastRenderedPageBreak/>
        <w:t>3</w:t>
      </w:r>
      <w:r w:rsidR="00C2590D" w:rsidRPr="005546AB">
        <w:rPr>
          <w:rFonts w:hint="eastAsia"/>
        </w:rPr>
        <w:t xml:space="preserve"> 配电箱等电气</w:t>
      </w:r>
      <w:r w:rsidR="001A12F0" w:rsidRPr="005546AB">
        <w:rPr>
          <w:rFonts w:hint="eastAsia"/>
        </w:rPr>
        <w:t>设备的防护等级应严格按照《粮食加工、储运系统粉尘防爆安全规程》GB17440</w:t>
      </w:r>
      <w:r w:rsidR="00C2590D" w:rsidRPr="005546AB">
        <w:rPr>
          <w:rFonts w:hint="eastAsia"/>
        </w:rPr>
        <w:t>等规范的粉尘防爆要求执行，并具有短路保护和过载保护，移动设备设漏电保护。配电箱的引入、引出线应采取防破损措施。</w:t>
      </w:r>
    </w:p>
    <w:p w:rsidR="00C2590D" w:rsidRPr="005546AB" w:rsidRDefault="00BE3713" w:rsidP="00F5552B">
      <w:pPr>
        <w:pStyle w:val="affd"/>
        <w:spacing w:line="360" w:lineRule="auto"/>
        <w:ind w:firstLine="422"/>
      </w:pPr>
      <w:r>
        <w:rPr>
          <w:rFonts w:hint="eastAsia"/>
          <w:b/>
        </w:rPr>
        <w:t>4</w:t>
      </w:r>
      <w:r w:rsidR="00C2590D" w:rsidRPr="005546AB">
        <w:rPr>
          <w:rFonts w:hint="eastAsia"/>
          <w:b/>
        </w:rPr>
        <w:t xml:space="preserve"> </w:t>
      </w:r>
      <w:r w:rsidR="00C2590D" w:rsidRPr="005546AB">
        <w:rPr>
          <w:rFonts w:hint="eastAsia"/>
        </w:rPr>
        <w:t>移动式和携带式电气设备线路，应采用五芯重型橡套电缆。</w:t>
      </w:r>
    </w:p>
    <w:p w:rsidR="00C2590D" w:rsidRPr="005546AB" w:rsidRDefault="00BE3713" w:rsidP="00BE3713">
      <w:pPr>
        <w:pStyle w:val="affd"/>
        <w:spacing w:line="360" w:lineRule="auto"/>
        <w:ind w:firstLine="422"/>
      </w:pPr>
      <w:r>
        <w:rPr>
          <w:rFonts w:hint="eastAsia"/>
          <w:b/>
        </w:rPr>
        <w:t>5</w:t>
      </w:r>
      <w:r w:rsidR="00C2590D" w:rsidRPr="005546AB">
        <w:rPr>
          <w:rFonts w:hint="eastAsia"/>
        </w:rPr>
        <w:t xml:space="preserve"> 应能有效地防直击雷、防雷电感应及</w:t>
      </w:r>
      <w:r w:rsidR="001A12F0" w:rsidRPr="005546AB">
        <w:rPr>
          <w:rFonts w:hint="eastAsia"/>
        </w:rPr>
        <w:t>防雷电波侵入，建构筑物应符合现行国家标准《建筑物防雷设计规范》GB50057</w:t>
      </w:r>
      <w:r w:rsidR="00C2590D" w:rsidRPr="005546AB">
        <w:rPr>
          <w:rFonts w:hint="eastAsia"/>
        </w:rPr>
        <w:t>中防雷建筑物的防雷要求。</w:t>
      </w:r>
    </w:p>
    <w:p w:rsidR="00C2590D" w:rsidRPr="005546AB" w:rsidRDefault="00BE3713" w:rsidP="00BE3713">
      <w:pPr>
        <w:pStyle w:val="affd"/>
        <w:spacing w:line="360" w:lineRule="auto"/>
        <w:ind w:firstLine="422"/>
      </w:pPr>
      <w:r>
        <w:rPr>
          <w:rFonts w:hint="eastAsia"/>
          <w:b/>
        </w:rPr>
        <w:t>6</w:t>
      </w:r>
      <w:r w:rsidR="00C2590D" w:rsidRPr="005546AB">
        <w:rPr>
          <w:rFonts w:hint="eastAsia"/>
        </w:rPr>
        <w:t xml:space="preserve"> 低压配电系统的接地形式采用TN-C-S系统时，当保护导体与中性导体从某点分开后不应再合并，且中性导体不应再接地。</w:t>
      </w:r>
    </w:p>
    <w:p w:rsidR="00C2590D" w:rsidRPr="005546AB" w:rsidRDefault="00BE3713" w:rsidP="00BE3713">
      <w:pPr>
        <w:pStyle w:val="affd"/>
        <w:spacing w:line="360" w:lineRule="auto"/>
        <w:ind w:firstLine="422"/>
      </w:pPr>
      <w:r>
        <w:rPr>
          <w:rFonts w:hint="eastAsia"/>
          <w:b/>
        </w:rPr>
        <w:t>7</w:t>
      </w:r>
      <w:r w:rsidR="00C2590D" w:rsidRPr="005546AB">
        <w:rPr>
          <w:rFonts w:hint="eastAsia"/>
        </w:rPr>
        <w:t xml:space="preserve"> 粉尘爆炸危险区内所有设备、机架、管道均应做防静电接地。</w:t>
      </w:r>
    </w:p>
    <w:p w:rsidR="00C2590D" w:rsidRPr="005546AB" w:rsidRDefault="00BE3713" w:rsidP="00BE3713">
      <w:pPr>
        <w:pStyle w:val="affd"/>
        <w:spacing w:line="360" w:lineRule="auto"/>
        <w:ind w:firstLine="422"/>
      </w:pPr>
      <w:r>
        <w:rPr>
          <w:rFonts w:hint="eastAsia"/>
          <w:b/>
        </w:rPr>
        <w:t>8</w:t>
      </w:r>
      <w:r w:rsidR="00C2590D" w:rsidRPr="005546AB">
        <w:rPr>
          <w:rFonts w:hint="eastAsia"/>
        </w:rPr>
        <w:t xml:space="preserve"> 应设总等电位连接系统。电源进线处均应设过电压保护。</w:t>
      </w:r>
    </w:p>
    <w:p w:rsidR="00C2590D" w:rsidRPr="005546AB" w:rsidRDefault="00C2590D" w:rsidP="00F5552B">
      <w:pPr>
        <w:pStyle w:val="affd"/>
        <w:spacing w:line="360" w:lineRule="auto"/>
        <w:ind w:firstLine="422"/>
      </w:pPr>
      <w:r w:rsidRPr="005546AB">
        <w:rPr>
          <w:rFonts w:hint="eastAsia"/>
          <w:b/>
        </w:rPr>
        <w:t>9</w:t>
      </w:r>
      <w:r w:rsidRPr="005546AB">
        <w:rPr>
          <w:rFonts w:hint="eastAsia"/>
        </w:rPr>
        <w:t xml:space="preserve"> 配电装置用能够承受持续30kA/s的冲击电带来的热磁影响而不受损坏。</w:t>
      </w:r>
    </w:p>
    <w:p w:rsidR="00C2590D" w:rsidRPr="005546AB" w:rsidRDefault="00C2590D" w:rsidP="00F5552B">
      <w:pPr>
        <w:pStyle w:val="affd"/>
        <w:spacing w:line="360" w:lineRule="auto"/>
        <w:ind w:firstLine="422"/>
      </w:pPr>
      <w:r w:rsidRPr="005546AB">
        <w:rPr>
          <w:rFonts w:hint="eastAsia"/>
          <w:b/>
        </w:rPr>
        <w:t>10</w:t>
      </w:r>
      <w:r w:rsidR="00BE3713">
        <w:rPr>
          <w:rFonts w:hint="eastAsia"/>
          <w:b/>
        </w:rPr>
        <w:t xml:space="preserve"> </w:t>
      </w:r>
      <w:r w:rsidRPr="005546AB">
        <w:rPr>
          <w:rFonts w:hint="eastAsia"/>
        </w:rPr>
        <w:t xml:space="preserve"> MCC制造应符合《低压成套开关设备和控制设备 第一部分：型式试</w:t>
      </w:r>
      <w:r w:rsidR="00731EFC" w:rsidRPr="005546AB">
        <w:rPr>
          <w:rFonts w:hint="eastAsia"/>
        </w:rPr>
        <w:t>验和部分型式试验成套设备》GB7251.1要求</w:t>
      </w:r>
      <w:r w:rsidRPr="005546AB">
        <w:rPr>
          <w:rFonts w:hint="eastAsia"/>
        </w:rPr>
        <w:t>。MCC底部应装有2.5mm的可拆卸镀锌板。MCC开关柜的尺寸应有1%的余量。</w:t>
      </w:r>
    </w:p>
    <w:p w:rsidR="00C2590D" w:rsidRPr="005546AB" w:rsidRDefault="00C2590D" w:rsidP="00F5552B">
      <w:pPr>
        <w:pStyle w:val="affd"/>
        <w:spacing w:line="360" w:lineRule="auto"/>
        <w:ind w:firstLine="422"/>
      </w:pPr>
      <w:r w:rsidRPr="005546AB">
        <w:rPr>
          <w:rFonts w:hint="eastAsia"/>
          <w:b/>
        </w:rPr>
        <w:t xml:space="preserve">11 </w:t>
      </w:r>
      <w:r w:rsidR="00BE3713" w:rsidRPr="00BE3713">
        <w:rPr>
          <w:rFonts w:hint="eastAsia"/>
        </w:rPr>
        <w:t>应配备</w:t>
      </w:r>
      <w:r w:rsidR="00BE3713">
        <w:rPr>
          <w:rFonts w:hint="eastAsia"/>
        </w:rPr>
        <w:t>声光报警装置，其数量</w:t>
      </w:r>
      <w:r w:rsidRPr="005546AB">
        <w:rPr>
          <w:rFonts w:hint="eastAsia"/>
        </w:rPr>
        <w:t>和安装位置应保</w:t>
      </w:r>
      <w:r w:rsidR="00BE3713">
        <w:rPr>
          <w:rFonts w:hint="eastAsia"/>
        </w:rPr>
        <w:t>证在作业线的所有位置都可清楚听到报警</w:t>
      </w:r>
      <w:r w:rsidRPr="005546AB">
        <w:rPr>
          <w:rFonts w:hint="eastAsia"/>
        </w:rPr>
        <w:t>。</w:t>
      </w:r>
    </w:p>
    <w:p w:rsidR="00C2590D" w:rsidRPr="005546AB" w:rsidRDefault="00C2590D" w:rsidP="00F5552B">
      <w:pPr>
        <w:pStyle w:val="affd"/>
        <w:spacing w:line="360" w:lineRule="auto"/>
        <w:ind w:firstLine="422"/>
      </w:pPr>
      <w:r w:rsidRPr="005546AB">
        <w:rPr>
          <w:rFonts w:hint="eastAsia"/>
          <w:b/>
        </w:rPr>
        <w:t xml:space="preserve">12 </w:t>
      </w:r>
      <w:r w:rsidRPr="005546AB">
        <w:rPr>
          <w:rFonts w:hint="eastAsia"/>
        </w:rPr>
        <w:t>干燥机的自动控制系统达到下列要求：</w:t>
      </w:r>
    </w:p>
    <w:p w:rsidR="00C2590D" w:rsidRPr="005546AB" w:rsidRDefault="00C2590D" w:rsidP="00F5552B">
      <w:pPr>
        <w:pStyle w:val="affd"/>
        <w:spacing w:line="360" w:lineRule="auto"/>
      </w:pPr>
      <w:r w:rsidRPr="005546AB">
        <w:rPr>
          <w:rFonts w:hint="eastAsia"/>
        </w:rPr>
        <w:t>1</w:t>
      </w:r>
      <w:r w:rsidR="00BE3713">
        <w:rPr>
          <w:rFonts w:hint="eastAsia"/>
        </w:rPr>
        <w:t>）</w:t>
      </w:r>
      <w:r w:rsidRPr="005546AB">
        <w:rPr>
          <w:rFonts w:hint="eastAsia"/>
        </w:rPr>
        <w:t>应能够通过选择开关在“单机”和“连锁”两种设施控制模式中进行选择。</w:t>
      </w:r>
    </w:p>
    <w:p w:rsidR="00C2590D" w:rsidRPr="005546AB" w:rsidRDefault="00C2590D" w:rsidP="00F5552B">
      <w:pPr>
        <w:pStyle w:val="affd"/>
        <w:spacing w:line="360" w:lineRule="auto"/>
      </w:pPr>
      <w:r w:rsidRPr="005546AB">
        <w:rPr>
          <w:rFonts w:hint="eastAsia"/>
        </w:rPr>
        <w:t>2）干燥机储粮段料位应自动控制。</w:t>
      </w:r>
    </w:p>
    <w:p w:rsidR="00C2590D" w:rsidRPr="005546AB" w:rsidRDefault="00C2590D" w:rsidP="00F5552B">
      <w:pPr>
        <w:pStyle w:val="affd"/>
        <w:spacing w:line="360" w:lineRule="auto"/>
      </w:pPr>
      <w:r w:rsidRPr="005546AB">
        <w:rPr>
          <w:rFonts w:hint="eastAsia"/>
        </w:rPr>
        <w:t>3）热风温度应自动显示。</w:t>
      </w:r>
    </w:p>
    <w:p w:rsidR="00C2590D" w:rsidRPr="005546AB" w:rsidRDefault="00C2590D" w:rsidP="00F5552B">
      <w:pPr>
        <w:pStyle w:val="affd"/>
        <w:spacing w:line="360" w:lineRule="auto"/>
      </w:pPr>
      <w:r w:rsidRPr="005546AB">
        <w:rPr>
          <w:rFonts w:hint="eastAsia"/>
        </w:rPr>
        <w:t>4</w:t>
      </w:r>
      <w:r w:rsidR="00BE3713">
        <w:rPr>
          <w:rFonts w:hint="eastAsia"/>
        </w:rPr>
        <w:t>）排粮机构</w:t>
      </w:r>
      <w:r w:rsidRPr="005546AB">
        <w:rPr>
          <w:rFonts w:hint="eastAsia"/>
        </w:rPr>
        <w:t>应</w:t>
      </w:r>
      <w:r w:rsidR="00BE3713">
        <w:rPr>
          <w:rFonts w:hint="eastAsia"/>
        </w:rPr>
        <w:t>采用变频</w:t>
      </w:r>
      <w:r w:rsidRPr="005546AB">
        <w:rPr>
          <w:rFonts w:hint="eastAsia"/>
        </w:rPr>
        <w:t>无级调速。</w:t>
      </w:r>
    </w:p>
    <w:p w:rsidR="00C2590D" w:rsidRPr="005546AB" w:rsidRDefault="00C2590D" w:rsidP="00F5552B">
      <w:pPr>
        <w:pStyle w:val="affd"/>
        <w:spacing w:line="360" w:lineRule="auto"/>
      </w:pPr>
      <w:r w:rsidRPr="005546AB">
        <w:rPr>
          <w:rFonts w:hint="eastAsia"/>
        </w:rPr>
        <w:t>5）在干燥机顶端的储粮段内应安装满仓料位开关。</w:t>
      </w:r>
    </w:p>
    <w:p w:rsidR="00C2590D" w:rsidRPr="005546AB" w:rsidRDefault="00C2590D" w:rsidP="00F5552B">
      <w:pPr>
        <w:pStyle w:val="affd"/>
        <w:spacing w:line="360" w:lineRule="auto"/>
      </w:pPr>
      <w:r w:rsidRPr="005546AB">
        <w:rPr>
          <w:rFonts w:hint="eastAsia"/>
        </w:rPr>
        <w:t>6</w:t>
      </w:r>
      <w:r w:rsidR="00BE3713">
        <w:rPr>
          <w:rFonts w:hint="eastAsia"/>
        </w:rPr>
        <w:t>）热风炉的鼓风机应采用变频调速</w:t>
      </w:r>
      <w:r w:rsidRPr="005546AB">
        <w:rPr>
          <w:rFonts w:hint="eastAsia"/>
        </w:rPr>
        <w:t>并与热风温度连锁。</w:t>
      </w:r>
    </w:p>
    <w:p w:rsidR="00C2590D" w:rsidRDefault="00C2590D" w:rsidP="00F5552B">
      <w:pPr>
        <w:pStyle w:val="affd"/>
        <w:spacing w:line="360" w:lineRule="auto"/>
      </w:pPr>
      <w:r w:rsidRPr="005546AB">
        <w:rPr>
          <w:rFonts w:hint="eastAsia"/>
        </w:rPr>
        <w:t>7）粮食进出机流量自动控制、热风风量自动调节、自动超温报警、故障报警和记忆。</w:t>
      </w:r>
    </w:p>
    <w:p w:rsidR="0053180C" w:rsidRPr="005546AB" w:rsidRDefault="0053180C" w:rsidP="0053180C">
      <w:pPr>
        <w:pStyle w:val="a5"/>
        <w:spacing w:before="156" w:after="156" w:line="360" w:lineRule="auto"/>
      </w:pPr>
      <w:r>
        <w:rPr>
          <w:rFonts w:hint="eastAsia"/>
        </w:rPr>
        <w:t>设施</w:t>
      </w:r>
      <w:r w:rsidRPr="005546AB">
        <w:rPr>
          <w:rFonts w:hint="eastAsia"/>
        </w:rPr>
        <w:t>要求</w:t>
      </w:r>
    </w:p>
    <w:p w:rsidR="00C2590D" w:rsidRPr="005546AB" w:rsidRDefault="00C2590D" w:rsidP="002D0F0E">
      <w:pPr>
        <w:pStyle w:val="afffd"/>
        <w:spacing w:line="360" w:lineRule="auto"/>
        <w:ind w:left="0"/>
      </w:pPr>
      <w:r w:rsidRPr="005546AB">
        <w:rPr>
          <w:rFonts w:hint="eastAsia"/>
        </w:rPr>
        <w:t>土建及钢结构工程</w:t>
      </w:r>
      <w:r w:rsidR="00F50197" w:rsidRPr="005546AB">
        <w:rPr>
          <w:rFonts w:hint="eastAsia"/>
        </w:rPr>
        <w:t>主要技术要求</w:t>
      </w:r>
    </w:p>
    <w:p w:rsidR="00C2590D" w:rsidRPr="005546AB" w:rsidRDefault="00C2590D" w:rsidP="00F5552B">
      <w:pPr>
        <w:pStyle w:val="affd"/>
        <w:spacing w:line="360" w:lineRule="auto"/>
        <w:ind w:firstLine="422"/>
      </w:pPr>
      <w:r w:rsidRPr="005546AB">
        <w:rPr>
          <w:rFonts w:hint="eastAsia"/>
          <w:b/>
        </w:rPr>
        <w:t>1</w:t>
      </w:r>
      <w:r w:rsidRPr="005546AB">
        <w:rPr>
          <w:rFonts w:hint="eastAsia"/>
        </w:rPr>
        <w:t xml:space="preserve"> 干燥机及配套罩棚、缓冲周转仓的基础应根据当地地质条件进行设计，同时满足设备的荷载要求。</w:t>
      </w:r>
    </w:p>
    <w:p w:rsidR="00C2590D" w:rsidRPr="005546AB" w:rsidRDefault="00C2590D" w:rsidP="00F5552B">
      <w:pPr>
        <w:pStyle w:val="affd"/>
        <w:spacing w:line="360" w:lineRule="auto"/>
        <w:ind w:firstLine="422"/>
      </w:pPr>
      <w:r w:rsidRPr="005546AB">
        <w:rPr>
          <w:rFonts w:hint="eastAsia"/>
          <w:b/>
        </w:rPr>
        <w:t xml:space="preserve">2 </w:t>
      </w:r>
      <w:r w:rsidRPr="005546AB">
        <w:rPr>
          <w:rFonts w:hint="eastAsia"/>
        </w:rPr>
        <w:t>配套罩棚：宜采用轻型门式刚架结构，结构计算应采用符合国家标准要求的正规计算程序。当罩棚用于存粮时，地面应设置有防潮层，罩棚地面</w:t>
      </w:r>
      <w:r w:rsidR="0053180C">
        <w:rPr>
          <w:rFonts w:hint="eastAsia"/>
        </w:rPr>
        <w:t>应</w:t>
      </w:r>
      <w:r w:rsidRPr="005546AB">
        <w:rPr>
          <w:rFonts w:hint="eastAsia"/>
        </w:rPr>
        <w:t>高于室外地坪300mm。</w:t>
      </w:r>
    </w:p>
    <w:p w:rsidR="00C2590D" w:rsidRPr="005546AB" w:rsidRDefault="00C2590D" w:rsidP="00F5552B">
      <w:pPr>
        <w:pStyle w:val="affd"/>
        <w:spacing w:line="360" w:lineRule="auto"/>
        <w:ind w:firstLine="422"/>
      </w:pPr>
      <w:r w:rsidRPr="005546AB">
        <w:rPr>
          <w:rFonts w:hint="eastAsia"/>
          <w:b/>
        </w:rPr>
        <w:lastRenderedPageBreak/>
        <w:t xml:space="preserve">3 </w:t>
      </w:r>
      <w:r w:rsidRPr="005546AB">
        <w:rPr>
          <w:rFonts w:hint="eastAsia"/>
        </w:rPr>
        <w:t>道路、地面做法：素土夯实+200mm厚、碎石垫层+200mm厚、水泥稳定级配砂石垫层+200mm厚的C30</w:t>
      </w:r>
      <w:r w:rsidR="001A12F0" w:rsidRPr="005546AB">
        <w:rPr>
          <w:rFonts w:hint="eastAsia"/>
        </w:rPr>
        <w:t>细石混凝土面层，北方</w:t>
      </w:r>
      <w:r w:rsidRPr="005546AB">
        <w:rPr>
          <w:rFonts w:hint="eastAsia"/>
        </w:rPr>
        <w:t>地区的防冻胀层厚度应满足当地防冻胀设计要求。</w:t>
      </w:r>
    </w:p>
    <w:p w:rsidR="00C2590D" w:rsidRPr="005546AB" w:rsidRDefault="00C2590D" w:rsidP="00F5552B">
      <w:pPr>
        <w:pStyle w:val="affd"/>
        <w:spacing w:line="360" w:lineRule="auto"/>
        <w:ind w:firstLine="422"/>
      </w:pPr>
      <w:r w:rsidRPr="005546AB">
        <w:rPr>
          <w:rFonts w:hint="eastAsia"/>
          <w:b/>
        </w:rPr>
        <w:t>4</w:t>
      </w:r>
      <w:r w:rsidRPr="005546AB">
        <w:rPr>
          <w:rFonts w:hint="eastAsia"/>
        </w:rPr>
        <w:t xml:space="preserve"> 所有的钢结构件和维修平台等，均应采用热轧型钢制造，密封罩和防护罩采用冷轧钢制造。所有用于支撑设备的钢结构件，应均能够承载各种作业的正常荷载、风力及其它荷载所引起的振动。</w:t>
      </w:r>
    </w:p>
    <w:p w:rsidR="00C2590D" w:rsidRPr="005546AB" w:rsidRDefault="00C2590D" w:rsidP="00F5552B">
      <w:pPr>
        <w:pStyle w:val="affd"/>
        <w:spacing w:line="360" w:lineRule="auto"/>
        <w:ind w:firstLine="422"/>
      </w:pPr>
      <w:r w:rsidRPr="005546AB">
        <w:rPr>
          <w:rFonts w:hint="eastAsia"/>
          <w:b/>
        </w:rPr>
        <w:t xml:space="preserve">5 </w:t>
      </w:r>
      <w:r w:rsidR="0053180C">
        <w:rPr>
          <w:rFonts w:hint="eastAsia"/>
        </w:rPr>
        <w:t>所有钢结构均应进行喷砂除锈表面处理后</w:t>
      </w:r>
      <w:r w:rsidRPr="005546AB">
        <w:rPr>
          <w:rFonts w:hint="eastAsia"/>
        </w:rPr>
        <w:t>进行喷漆（包括底漆、中间漆和面漆）或镀锌处理，油漆的使用寿命不应小于5年。</w:t>
      </w:r>
    </w:p>
    <w:p w:rsidR="00C2590D" w:rsidRPr="005546AB" w:rsidRDefault="00731EFC" w:rsidP="00F50197">
      <w:pPr>
        <w:pStyle w:val="affd"/>
        <w:ind w:firstLine="422"/>
        <w:jc w:val="center"/>
        <w:rPr>
          <w:b/>
        </w:rPr>
      </w:pPr>
      <w:r w:rsidRPr="005546AB">
        <w:rPr>
          <w:rFonts w:hint="eastAsia"/>
          <w:b/>
        </w:rPr>
        <w:t>表</w:t>
      </w:r>
      <w:r w:rsidR="006052DB" w:rsidRPr="005546AB">
        <w:rPr>
          <w:rFonts w:hint="eastAsia"/>
          <w:b/>
        </w:rPr>
        <w:t>7</w:t>
      </w:r>
      <w:r w:rsidRPr="005546AB">
        <w:rPr>
          <w:rFonts w:hint="eastAsia"/>
          <w:b/>
        </w:rPr>
        <w:t xml:space="preserve">.3.11-1  </w:t>
      </w:r>
      <w:r w:rsidR="00516C3C" w:rsidRPr="005546AB">
        <w:rPr>
          <w:rFonts w:hint="eastAsia"/>
          <w:b/>
        </w:rPr>
        <w:t xml:space="preserve"> </w:t>
      </w:r>
      <w:r w:rsidRPr="005546AB">
        <w:rPr>
          <w:rFonts w:hint="eastAsia"/>
          <w:b/>
        </w:rPr>
        <w:t xml:space="preserve"> </w:t>
      </w:r>
      <w:r w:rsidR="00C2590D" w:rsidRPr="005546AB">
        <w:rPr>
          <w:rFonts w:hint="eastAsia"/>
          <w:b/>
        </w:rPr>
        <w:t>漆膜厚度</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8"/>
        <w:gridCol w:w="2566"/>
        <w:gridCol w:w="2869"/>
        <w:gridCol w:w="2597"/>
      </w:tblGrid>
      <w:tr w:rsidR="00F50197" w:rsidRPr="005546AB" w:rsidTr="00F5552B">
        <w:trPr>
          <w:cantSplit/>
          <w:trHeight w:val="414"/>
        </w:trPr>
        <w:tc>
          <w:tcPr>
            <w:tcW w:w="818"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序号</w:t>
            </w:r>
          </w:p>
        </w:tc>
        <w:tc>
          <w:tcPr>
            <w:tcW w:w="2566"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项   目</w:t>
            </w:r>
          </w:p>
        </w:tc>
        <w:tc>
          <w:tcPr>
            <w:tcW w:w="2869"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指标值（</w:t>
            </w:r>
            <w:r w:rsidRPr="005546AB">
              <w:rPr>
                <w:rFonts w:hint="eastAsia"/>
                <w:sz w:val="18"/>
                <w:szCs w:val="18"/>
              </w:rPr>
              <w:t>µ</w:t>
            </w:r>
            <w:r w:rsidRPr="005546AB">
              <w:rPr>
                <w:rFonts w:hint="eastAsia"/>
                <w:sz w:val="18"/>
                <w:szCs w:val="18"/>
              </w:rPr>
              <w:t>m）</w:t>
            </w:r>
            <w:r w:rsidR="0053180C">
              <w:rPr>
                <w:rFonts w:hint="eastAsia"/>
                <w:sz w:val="18"/>
                <w:szCs w:val="18"/>
              </w:rPr>
              <w:t>（干膜厚度）</w:t>
            </w:r>
          </w:p>
        </w:tc>
        <w:tc>
          <w:tcPr>
            <w:tcW w:w="2597"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备注</w:t>
            </w:r>
          </w:p>
        </w:tc>
      </w:tr>
      <w:tr w:rsidR="00F50197" w:rsidRPr="005546AB" w:rsidTr="00F5552B">
        <w:trPr>
          <w:cantSplit/>
        </w:trPr>
        <w:tc>
          <w:tcPr>
            <w:tcW w:w="818" w:type="dxa"/>
          </w:tcPr>
          <w:p w:rsidR="00F50197" w:rsidRPr="005546AB" w:rsidRDefault="00F50197" w:rsidP="00516C3C">
            <w:pPr>
              <w:pStyle w:val="affd"/>
              <w:ind w:firstLineChars="0" w:firstLine="0"/>
              <w:jc w:val="center"/>
              <w:rPr>
                <w:sz w:val="18"/>
                <w:szCs w:val="18"/>
              </w:rPr>
            </w:pPr>
            <w:r w:rsidRPr="005546AB">
              <w:rPr>
                <w:rFonts w:hint="eastAsia"/>
                <w:sz w:val="18"/>
                <w:szCs w:val="18"/>
              </w:rPr>
              <w:t>1</w:t>
            </w:r>
          </w:p>
        </w:tc>
        <w:tc>
          <w:tcPr>
            <w:tcW w:w="2566"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热风炉</w:t>
            </w:r>
          </w:p>
        </w:tc>
        <w:tc>
          <w:tcPr>
            <w:tcW w:w="2869"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50±5</w:t>
            </w:r>
          </w:p>
        </w:tc>
        <w:tc>
          <w:tcPr>
            <w:tcW w:w="2597" w:type="dxa"/>
          </w:tcPr>
          <w:p w:rsidR="00F50197" w:rsidRPr="005546AB" w:rsidRDefault="00F50197" w:rsidP="00516C3C">
            <w:pPr>
              <w:pStyle w:val="affd"/>
              <w:ind w:firstLineChars="0" w:firstLine="0"/>
              <w:jc w:val="center"/>
              <w:rPr>
                <w:sz w:val="18"/>
                <w:szCs w:val="18"/>
              </w:rPr>
            </w:pPr>
          </w:p>
        </w:tc>
      </w:tr>
      <w:tr w:rsidR="00F50197" w:rsidRPr="005546AB" w:rsidTr="00F5552B">
        <w:trPr>
          <w:cantSplit/>
        </w:trPr>
        <w:tc>
          <w:tcPr>
            <w:tcW w:w="818" w:type="dxa"/>
          </w:tcPr>
          <w:p w:rsidR="00F50197" w:rsidRPr="005546AB" w:rsidRDefault="00F50197" w:rsidP="00516C3C">
            <w:pPr>
              <w:pStyle w:val="affd"/>
              <w:ind w:firstLineChars="0" w:firstLine="0"/>
              <w:jc w:val="center"/>
              <w:rPr>
                <w:sz w:val="18"/>
                <w:szCs w:val="18"/>
              </w:rPr>
            </w:pPr>
            <w:r w:rsidRPr="005546AB">
              <w:rPr>
                <w:rFonts w:hint="eastAsia"/>
                <w:sz w:val="18"/>
                <w:szCs w:val="18"/>
              </w:rPr>
              <w:t>2</w:t>
            </w:r>
          </w:p>
        </w:tc>
        <w:tc>
          <w:tcPr>
            <w:tcW w:w="2566"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干燥机</w:t>
            </w:r>
          </w:p>
        </w:tc>
        <w:tc>
          <w:tcPr>
            <w:tcW w:w="2869"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50±5</w:t>
            </w:r>
          </w:p>
        </w:tc>
        <w:tc>
          <w:tcPr>
            <w:tcW w:w="2597" w:type="dxa"/>
          </w:tcPr>
          <w:p w:rsidR="00F50197" w:rsidRPr="005546AB" w:rsidRDefault="00F50197" w:rsidP="00516C3C">
            <w:pPr>
              <w:pStyle w:val="affd"/>
              <w:ind w:firstLineChars="0" w:firstLine="0"/>
              <w:jc w:val="center"/>
              <w:rPr>
                <w:sz w:val="18"/>
                <w:szCs w:val="18"/>
              </w:rPr>
            </w:pPr>
          </w:p>
        </w:tc>
      </w:tr>
      <w:tr w:rsidR="00F50197" w:rsidRPr="005546AB" w:rsidTr="00F5552B">
        <w:trPr>
          <w:cantSplit/>
        </w:trPr>
        <w:tc>
          <w:tcPr>
            <w:tcW w:w="818" w:type="dxa"/>
          </w:tcPr>
          <w:p w:rsidR="00F50197" w:rsidRPr="005546AB" w:rsidRDefault="00F50197" w:rsidP="00516C3C">
            <w:pPr>
              <w:pStyle w:val="affd"/>
              <w:ind w:firstLineChars="0" w:firstLine="0"/>
              <w:jc w:val="center"/>
              <w:rPr>
                <w:sz w:val="18"/>
                <w:szCs w:val="18"/>
              </w:rPr>
            </w:pPr>
            <w:r w:rsidRPr="005546AB">
              <w:rPr>
                <w:rFonts w:hint="eastAsia"/>
                <w:sz w:val="18"/>
                <w:szCs w:val="18"/>
              </w:rPr>
              <w:t>3</w:t>
            </w:r>
          </w:p>
        </w:tc>
        <w:tc>
          <w:tcPr>
            <w:tcW w:w="2566"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输送机</w:t>
            </w:r>
          </w:p>
        </w:tc>
        <w:tc>
          <w:tcPr>
            <w:tcW w:w="2869"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75～130</w:t>
            </w:r>
          </w:p>
        </w:tc>
        <w:tc>
          <w:tcPr>
            <w:tcW w:w="2597" w:type="dxa"/>
          </w:tcPr>
          <w:p w:rsidR="00F50197" w:rsidRPr="005546AB" w:rsidRDefault="00F50197" w:rsidP="00516C3C">
            <w:pPr>
              <w:pStyle w:val="affd"/>
              <w:ind w:firstLineChars="0" w:firstLine="0"/>
              <w:jc w:val="center"/>
              <w:rPr>
                <w:sz w:val="18"/>
                <w:szCs w:val="18"/>
              </w:rPr>
            </w:pPr>
          </w:p>
        </w:tc>
      </w:tr>
      <w:tr w:rsidR="00F50197" w:rsidRPr="005546AB" w:rsidTr="00F5552B">
        <w:trPr>
          <w:cantSplit/>
        </w:trPr>
        <w:tc>
          <w:tcPr>
            <w:tcW w:w="818" w:type="dxa"/>
          </w:tcPr>
          <w:p w:rsidR="00F50197" w:rsidRPr="005546AB" w:rsidRDefault="00F50197" w:rsidP="00516C3C">
            <w:pPr>
              <w:pStyle w:val="affd"/>
              <w:ind w:firstLineChars="0" w:firstLine="0"/>
              <w:jc w:val="center"/>
              <w:rPr>
                <w:sz w:val="18"/>
                <w:szCs w:val="18"/>
              </w:rPr>
            </w:pPr>
            <w:r w:rsidRPr="005546AB">
              <w:rPr>
                <w:rFonts w:hint="eastAsia"/>
                <w:sz w:val="18"/>
                <w:szCs w:val="18"/>
              </w:rPr>
              <w:t>4</w:t>
            </w:r>
          </w:p>
        </w:tc>
        <w:tc>
          <w:tcPr>
            <w:tcW w:w="2566"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提升机</w:t>
            </w:r>
          </w:p>
        </w:tc>
        <w:tc>
          <w:tcPr>
            <w:tcW w:w="2869"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75～130</w:t>
            </w:r>
          </w:p>
        </w:tc>
        <w:tc>
          <w:tcPr>
            <w:tcW w:w="2597" w:type="dxa"/>
          </w:tcPr>
          <w:p w:rsidR="00F50197" w:rsidRPr="005546AB" w:rsidRDefault="00F50197" w:rsidP="00516C3C">
            <w:pPr>
              <w:pStyle w:val="affd"/>
              <w:ind w:firstLineChars="0" w:firstLine="0"/>
              <w:jc w:val="center"/>
              <w:rPr>
                <w:sz w:val="18"/>
                <w:szCs w:val="18"/>
              </w:rPr>
            </w:pPr>
          </w:p>
        </w:tc>
      </w:tr>
      <w:tr w:rsidR="00F50197" w:rsidRPr="005546AB" w:rsidTr="00F5552B">
        <w:trPr>
          <w:cantSplit/>
        </w:trPr>
        <w:tc>
          <w:tcPr>
            <w:tcW w:w="818" w:type="dxa"/>
          </w:tcPr>
          <w:p w:rsidR="00F50197" w:rsidRPr="005546AB" w:rsidRDefault="00F50197" w:rsidP="00516C3C">
            <w:pPr>
              <w:pStyle w:val="affd"/>
              <w:ind w:firstLineChars="0" w:firstLine="0"/>
              <w:jc w:val="center"/>
              <w:rPr>
                <w:sz w:val="18"/>
                <w:szCs w:val="18"/>
              </w:rPr>
            </w:pPr>
            <w:r w:rsidRPr="005546AB">
              <w:rPr>
                <w:rFonts w:hint="eastAsia"/>
                <w:sz w:val="18"/>
                <w:szCs w:val="18"/>
              </w:rPr>
              <w:t>5</w:t>
            </w:r>
          </w:p>
        </w:tc>
        <w:tc>
          <w:tcPr>
            <w:tcW w:w="2566"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初清筛</w:t>
            </w:r>
          </w:p>
        </w:tc>
        <w:tc>
          <w:tcPr>
            <w:tcW w:w="2869" w:type="dxa"/>
            <w:vAlign w:val="center"/>
          </w:tcPr>
          <w:p w:rsidR="00F50197" w:rsidRPr="005546AB" w:rsidRDefault="00F50197" w:rsidP="00516C3C">
            <w:pPr>
              <w:pStyle w:val="affd"/>
              <w:ind w:firstLineChars="0" w:firstLine="0"/>
              <w:jc w:val="center"/>
              <w:rPr>
                <w:sz w:val="18"/>
                <w:szCs w:val="18"/>
              </w:rPr>
            </w:pPr>
            <w:r w:rsidRPr="005546AB">
              <w:rPr>
                <w:rFonts w:hint="eastAsia"/>
                <w:sz w:val="18"/>
                <w:szCs w:val="18"/>
              </w:rPr>
              <w:t>75～130</w:t>
            </w:r>
          </w:p>
        </w:tc>
        <w:tc>
          <w:tcPr>
            <w:tcW w:w="2597" w:type="dxa"/>
          </w:tcPr>
          <w:p w:rsidR="00F50197" w:rsidRPr="005546AB" w:rsidRDefault="00F50197" w:rsidP="00516C3C">
            <w:pPr>
              <w:pStyle w:val="affd"/>
              <w:ind w:firstLineChars="0" w:firstLine="0"/>
              <w:jc w:val="center"/>
              <w:rPr>
                <w:sz w:val="18"/>
                <w:szCs w:val="18"/>
              </w:rPr>
            </w:pPr>
          </w:p>
        </w:tc>
      </w:tr>
    </w:tbl>
    <w:p w:rsidR="00D12171" w:rsidRPr="005546AB" w:rsidRDefault="005E01B8" w:rsidP="002D0F0E">
      <w:pPr>
        <w:pStyle w:val="afffd"/>
        <w:spacing w:line="360" w:lineRule="auto"/>
        <w:ind w:left="0"/>
      </w:pPr>
      <w:r w:rsidRPr="005546AB">
        <w:rPr>
          <w:rFonts w:hint="eastAsia"/>
        </w:rPr>
        <w:t>储存仓房要求</w:t>
      </w:r>
    </w:p>
    <w:p w:rsidR="00D12171" w:rsidRPr="005546AB" w:rsidRDefault="005E01B8" w:rsidP="00F5552B">
      <w:pPr>
        <w:pStyle w:val="affd"/>
        <w:spacing w:line="360" w:lineRule="auto"/>
      </w:pPr>
      <w:r w:rsidRPr="005546AB">
        <w:rPr>
          <w:rFonts w:hint="eastAsia"/>
        </w:rPr>
        <w:t>1</w:t>
      </w:r>
      <w:r w:rsidR="008F0B3D" w:rsidRPr="005546AB">
        <w:rPr>
          <w:rFonts w:hint="eastAsia"/>
        </w:rPr>
        <w:t xml:space="preserve"> </w:t>
      </w:r>
      <w:r w:rsidRPr="005546AB">
        <w:rPr>
          <w:rFonts w:hint="eastAsia"/>
        </w:rPr>
        <w:t>原则上不新建仓房，配套的仓房应满足粮食</w:t>
      </w:r>
      <w:r w:rsidR="008F0B3D" w:rsidRPr="005546AB">
        <w:rPr>
          <w:rFonts w:hint="eastAsia"/>
        </w:rPr>
        <w:t>安全储存期不少于一年的基本使用要求。墙体和屋面保温隔热应满足</w:t>
      </w:r>
      <w:r w:rsidRPr="005546AB">
        <w:rPr>
          <w:rFonts w:hint="eastAsia"/>
        </w:rPr>
        <w:t>《粮油储藏技术规范》</w:t>
      </w:r>
      <w:r w:rsidR="008F0B3D" w:rsidRPr="005546AB">
        <w:rPr>
          <w:rFonts w:hint="eastAsia"/>
        </w:rPr>
        <w:t>GB/T29890</w:t>
      </w:r>
      <w:r w:rsidRPr="005546AB">
        <w:rPr>
          <w:rFonts w:hint="eastAsia"/>
        </w:rPr>
        <w:t>的相关要求。</w:t>
      </w:r>
    </w:p>
    <w:p w:rsidR="00D12171" w:rsidRPr="005546AB" w:rsidRDefault="005E01B8" w:rsidP="00F5552B">
      <w:pPr>
        <w:pStyle w:val="affd"/>
        <w:spacing w:line="360" w:lineRule="auto"/>
      </w:pPr>
      <w:r w:rsidRPr="005546AB">
        <w:rPr>
          <w:rFonts w:hint="eastAsia"/>
        </w:rPr>
        <w:t>2</w:t>
      </w:r>
      <w:r w:rsidR="007039E9" w:rsidRPr="005546AB">
        <w:rPr>
          <w:rFonts w:hint="eastAsia"/>
        </w:rPr>
        <w:t xml:space="preserve"> </w:t>
      </w:r>
      <w:r w:rsidRPr="005546AB">
        <w:rPr>
          <w:rFonts w:hint="eastAsia"/>
        </w:rPr>
        <w:t>应根据所处生态区域实际需要，合理配置“四合一”技术，包括机械通风、粮情测控、环流熏蒸、谷物冷却，第四至第七区生态区域，应配备环流熏蒸系统。</w:t>
      </w:r>
    </w:p>
    <w:p w:rsidR="00D12171" w:rsidRPr="005546AB" w:rsidRDefault="005E01B8" w:rsidP="00F5552B">
      <w:pPr>
        <w:pStyle w:val="affd"/>
        <w:spacing w:line="360" w:lineRule="auto"/>
      </w:pPr>
      <w:r w:rsidRPr="005546AB">
        <w:rPr>
          <w:rFonts w:hint="eastAsia"/>
        </w:rPr>
        <w:t>3</w:t>
      </w:r>
      <w:r w:rsidR="007039E9" w:rsidRPr="005546AB">
        <w:rPr>
          <w:rFonts w:hint="eastAsia"/>
        </w:rPr>
        <w:t xml:space="preserve"> </w:t>
      </w:r>
      <w:r w:rsidRPr="005546AB">
        <w:rPr>
          <w:rFonts w:hint="eastAsia"/>
        </w:rPr>
        <w:t>需维修改造的仓房，在原有建筑结构合理使用年限内的通过维修改造完善储粮条件继续使用，或超出原有建筑结构合理使用年限但外观良好通过结构技术鉴定确认主体结构能继续使用仓房，按照《粮食仓房维修改造技术规程》LS/T8004的相关要求进行改造。涉及结构安全的维修改造应由具有相应资质的单位实施。改造的安全措施应满足现行国家及地方相关规范要求。</w:t>
      </w:r>
    </w:p>
    <w:p w:rsidR="00D12171" w:rsidRPr="005546AB" w:rsidRDefault="007039E9" w:rsidP="00F5552B">
      <w:pPr>
        <w:pStyle w:val="affd"/>
        <w:spacing w:line="360" w:lineRule="auto"/>
      </w:pPr>
      <w:r w:rsidRPr="005546AB">
        <w:rPr>
          <w:rFonts w:hint="eastAsia"/>
        </w:rPr>
        <w:t>1）</w:t>
      </w:r>
      <w:r w:rsidR="005E01B8" w:rsidRPr="005546AB">
        <w:rPr>
          <w:rFonts w:hint="eastAsia"/>
        </w:rPr>
        <w:t>屋面维修改造包括屋面防水、保温隔热</w:t>
      </w:r>
      <w:r w:rsidR="0053180C">
        <w:rPr>
          <w:rFonts w:hint="eastAsia"/>
        </w:rPr>
        <w:t>、</w:t>
      </w:r>
      <w:r w:rsidR="005E01B8" w:rsidRPr="005546AB">
        <w:rPr>
          <w:rFonts w:hint="eastAsia"/>
        </w:rPr>
        <w:t>通风维修、改善密闭性能等方面；地面维修改造包括地面裂缝的修补、平整、地面防潮层的修复；仓房墙体维修包括裂缝修补、防水保</w:t>
      </w:r>
      <w:r w:rsidR="0053180C">
        <w:rPr>
          <w:rFonts w:hint="eastAsia"/>
        </w:rPr>
        <w:t>温隔热性能提升、防潮密闭性能改善及外观修缮；门窗维修改造包括位置、大小的调整、材料的更换、</w:t>
      </w:r>
      <w:r w:rsidR="005E01B8" w:rsidRPr="005546AB">
        <w:rPr>
          <w:rFonts w:hint="eastAsia"/>
        </w:rPr>
        <w:t>保温、气密改造。</w:t>
      </w:r>
    </w:p>
    <w:p w:rsidR="00D12171" w:rsidRPr="005546AB" w:rsidRDefault="007039E9" w:rsidP="00F5552B">
      <w:pPr>
        <w:pStyle w:val="affd"/>
        <w:spacing w:line="360" w:lineRule="auto"/>
      </w:pPr>
      <w:r w:rsidRPr="005546AB">
        <w:rPr>
          <w:rFonts w:hint="eastAsia"/>
        </w:rPr>
        <w:t>2）</w:t>
      </w:r>
      <w:r w:rsidR="005E01B8" w:rsidRPr="005546AB">
        <w:rPr>
          <w:rFonts w:hint="eastAsia"/>
        </w:rPr>
        <w:t>仓房功能提升包括配套有效的通风、熏蒸、粮情测控、信息系统、进出仓设备。</w:t>
      </w:r>
    </w:p>
    <w:p w:rsidR="00D12171" w:rsidRPr="005546AB" w:rsidRDefault="001718CE" w:rsidP="00F5552B">
      <w:pPr>
        <w:pStyle w:val="a4"/>
        <w:spacing w:before="312" w:after="312" w:line="360" w:lineRule="auto"/>
      </w:pPr>
      <w:r w:rsidRPr="005546AB">
        <w:rPr>
          <w:rFonts w:hint="eastAsia"/>
        </w:rPr>
        <w:t>安全</w:t>
      </w:r>
      <w:r w:rsidR="0080432C" w:rsidRPr="005546AB">
        <w:rPr>
          <w:rFonts w:hint="eastAsia"/>
        </w:rPr>
        <w:t>生产</w:t>
      </w:r>
      <w:r w:rsidRPr="005546AB">
        <w:rPr>
          <w:rFonts w:hint="eastAsia"/>
        </w:rPr>
        <w:t>、</w:t>
      </w:r>
      <w:r w:rsidR="0080432C" w:rsidRPr="005546AB">
        <w:rPr>
          <w:rFonts w:hint="eastAsia"/>
        </w:rPr>
        <w:t>环境保护和</w:t>
      </w:r>
      <w:r w:rsidRPr="005546AB">
        <w:rPr>
          <w:rFonts w:hint="eastAsia"/>
        </w:rPr>
        <w:t>节能</w:t>
      </w:r>
    </w:p>
    <w:p w:rsidR="00D12171" w:rsidRPr="005546AB" w:rsidRDefault="0080432C" w:rsidP="00F5552B">
      <w:pPr>
        <w:pStyle w:val="a5"/>
        <w:spacing w:before="156" w:after="156" w:line="360" w:lineRule="auto"/>
      </w:pPr>
      <w:r w:rsidRPr="005546AB">
        <w:rPr>
          <w:rFonts w:hint="eastAsia"/>
        </w:rPr>
        <w:t>安全生产</w:t>
      </w:r>
    </w:p>
    <w:p w:rsidR="0080432C" w:rsidRPr="005546AB" w:rsidRDefault="0080432C" w:rsidP="002D0F0E">
      <w:pPr>
        <w:pStyle w:val="afffd"/>
        <w:spacing w:line="360" w:lineRule="auto"/>
        <w:ind w:left="0"/>
      </w:pPr>
      <w:r w:rsidRPr="005546AB">
        <w:rPr>
          <w:rFonts w:hint="eastAsia"/>
        </w:rPr>
        <w:lastRenderedPageBreak/>
        <w:t>粮食产后服务中心建设项目应通过验收合格后方可投入运营，验收的内容应包括土建工程质量验收、装备及设备质量验收，并应制定相关操作规程</w:t>
      </w:r>
      <w:r w:rsidR="004D3AC2">
        <w:rPr>
          <w:rFonts w:hint="eastAsia"/>
        </w:rPr>
        <w:t>、岗位责任制度、安全作业要求等</w:t>
      </w:r>
      <w:r w:rsidRPr="005546AB">
        <w:rPr>
          <w:rFonts w:hint="eastAsia"/>
        </w:rPr>
        <w:t>和完成操作培训。</w:t>
      </w:r>
    </w:p>
    <w:p w:rsidR="00CC4150" w:rsidRPr="005546AB" w:rsidRDefault="00CC4150" w:rsidP="002D0F0E">
      <w:pPr>
        <w:pStyle w:val="afffd"/>
        <w:spacing w:line="360" w:lineRule="auto"/>
        <w:ind w:left="0"/>
      </w:pPr>
      <w:r w:rsidRPr="005546AB">
        <w:rPr>
          <w:rFonts w:hint="eastAsia"/>
        </w:rPr>
        <w:t>应具备</w:t>
      </w:r>
      <w:r w:rsidRPr="005546AB">
        <w:t>安全的交通组织和作业环境</w:t>
      </w:r>
      <w:r w:rsidRPr="005546AB">
        <w:rPr>
          <w:rFonts w:hint="eastAsia"/>
        </w:rPr>
        <w:t>。</w:t>
      </w:r>
    </w:p>
    <w:p w:rsidR="00CC4150" w:rsidRPr="005546AB" w:rsidRDefault="00CC4150" w:rsidP="002D0F0E">
      <w:pPr>
        <w:pStyle w:val="afffd"/>
        <w:spacing w:line="360" w:lineRule="auto"/>
        <w:ind w:left="0"/>
      </w:pPr>
      <w:r w:rsidRPr="005546AB">
        <w:t>相关生产作业</w:t>
      </w:r>
      <w:r w:rsidRPr="005546AB">
        <w:rPr>
          <w:rFonts w:hint="eastAsia"/>
        </w:rPr>
        <w:t>过程</w:t>
      </w:r>
      <w:r w:rsidRPr="005546AB">
        <w:t>应</w:t>
      </w:r>
      <w:r w:rsidRPr="005546AB">
        <w:rPr>
          <w:rFonts w:hint="eastAsia"/>
        </w:rPr>
        <w:t>执行</w:t>
      </w:r>
      <w:r w:rsidRPr="005546AB">
        <w:t>《粮油储存安全责任暂行规定》</w:t>
      </w:r>
      <w:r w:rsidRPr="005546AB">
        <w:rPr>
          <w:rFonts w:hint="eastAsia"/>
        </w:rPr>
        <w:t>、</w:t>
      </w:r>
      <w:r w:rsidRPr="005546AB">
        <w:t>《粮油安全储存守则》</w:t>
      </w:r>
      <w:r w:rsidRPr="005546AB">
        <w:rPr>
          <w:rFonts w:hint="eastAsia"/>
        </w:rPr>
        <w:t>、</w:t>
      </w:r>
      <w:r w:rsidRPr="005546AB">
        <w:t>《粮库安全生产守则》</w:t>
      </w:r>
      <w:r w:rsidRPr="005546AB">
        <w:rPr>
          <w:rFonts w:hint="eastAsia"/>
        </w:rPr>
        <w:t>、</w:t>
      </w:r>
      <w:r w:rsidRPr="005546AB">
        <w:t>《</w:t>
      </w:r>
      <w:r w:rsidRPr="005546AB">
        <w:rPr>
          <w:rFonts w:hint="eastAsia"/>
        </w:rPr>
        <w:t>粮食仓库安全操作规程</w:t>
      </w:r>
      <w:r w:rsidRPr="005546AB">
        <w:t>》LS/T 1206</w:t>
      </w:r>
      <w:r w:rsidRPr="005546AB">
        <w:rPr>
          <w:rFonts w:hint="eastAsia"/>
        </w:rPr>
        <w:t>、</w:t>
      </w:r>
      <w:r w:rsidRPr="005546AB">
        <w:t>《</w:t>
      </w:r>
      <w:r w:rsidRPr="005546AB">
        <w:rPr>
          <w:rFonts w:hint="eastAsia"/>
        </w:rPr>
        <w:t>简易仓囤储粮技术规程</w:t>
      </w:r>
      <w:r w:rsidRPr="005546AB">
        <w:t>》</w:t>
      </w:r>
      <w:r w:rsidRPr="005546AB">
        <w:rPr>
          <w:rFonts w:hint="eastAsia"/>
        </w:rPr>
        <w:t>LS/T 1217安全生产作业的规定。</w:t>
      </w:r>
    </w:p>
    <w:p w:rsidR="0080432C" w:rsidRPr="005546AB" w:rsidRDefault="0080432C" w:rsidP="00F5552B">
      <w:pPr>
        <w:pStyle w:val="a5"/>
        <w:spacing w:before="156" w:after="156" w:line="360" w:lineRule="auto"/>
      </w:pPr>
      <w:r w:rsidRPr="005546AB">
        <w:rPr>
          <w:rFonts w:hint="eastAsia"/>
        </w:rPr>
        <w:t>环境保护</w:t>
      </w:r>
    </w:p>
    <w:p w:rsidR="008C0AC8" w:rsidRPr="005546AB" w:rsidRDefault="008C0AC8" w:rsidP="002D0F0E">
      <w:pPr>
        <w:pStyle w:val="afffd"/>
        <w:spacing w:line="360" w:lineRule="auto"/>
        <w:ind w:left="0"/>
      </w:pPr>
      <w:r w:rsidRPr="005546AB">
        <w:rPr>
          <w:rFonts w:hint="eastAsia"/>
        </w:rPr>
        <w:t>应优先选择具有节能、环保和安全可靠的设备，如烘干机、清理设备等。</w:t>
      </w:r>
    </w:p>
    <w:p w:rsidR="00F5552B" w:rsidRPr="005546AB" w:rsidRDefault="00F5552B" w:rsidP="002D0F0E">
      <w:pPr>
        <w:pStyle w:val="afffd"/>
        <w:spacing w:line="360" w:lineRule="auto"/>
        <w:ind w:left="0"/>
      </w:pPr>
      <w:r w:rsidRPr="005546AB">
        <w:rPr>
          <w:rFonts w:hint="eastAsia"/>
        </w:rPr>
        <w:t>应鼓励使用燃气、燃油及</w:t>
      </w:r>
      <w:r w:rsidR="008C0AC8" w:rsidRPr="005546AB">
        <w:rPr>
          <w:rFonts w:hint="eastAsia"/>
        </w:rPr>
        <w:t>生物质</w:t>
      </w:r>
      <w:r w:rsidRPr="005546AB">
        <w:rPr>
          <w:rFonts w:hint="eastAsia"/>
        </w:rPr>
        <w:t xml:space="preserve">燃料，作为烘干机热源燃料。烘干机热源燃料选用煤炭时，应配备脱硫除尘装置，烟尘、二氧化硫、氮氧化物等的排放应符合 《锅炉大气污染物排放标准》 </w:t>
      </w:r>
      <w:r w:rsidRPr="005546AB">
        <w:t>GB 13271</w:t>
      </w:r>
      <w:r w:rsidRPr="005546AB">
        <w:rPr>
          <w:rFonts w:hint="eastAsia"/>
        </w:rPr>
        <w:t>的有关规定。</w:t>
      </w:r>
    </w:p>
    <w:p w:rsidR="008142F3" w:rsidRPr="005546AB" w:rsidRDefault="008C0AC8" w:rsidP="002D0F0E">
      <w:pPr>
        <w:pStyle w:val="afffd"/>
        <w:spacing w:line="360" w:lineRule="auto"/>
        <w:ind w:left="0"/>
      </w:pPr>
      <w:r w:rsidRPr="005546AB">
        <w:rPr>
          <w:rFonts w:hint="eastAsia"/>
        </w:rPr>
        <w:t>烘干机应配套粉尘沉降室或增加除尘装置，以防止产生</w:t>
      </w:r>
      <w:r w:rsidR="008142F3" w:rsidRPr="005546AB">
        <w:rPr>
          <w:rFonts w:hint="eastAsia"/>
        </w:rPr>
        <w:t>大量粉尘污染环境。</w:t>
      </w:r>
    </w:p>
    <w:p w:rsidR="008142F3" w:rsidRPr="005546AB" w:rsidRDefault="008C0AC8" w:rsidP="002D0F0E">
      <w:pPr>
        <w:pStyle w:val="afffd"/>
        <w:spacing w:line="360" w:lineRule="auto"/>
        <w:ind w:left="0"/>
      </w:pPr>
      <w:r w:rsidRPr="005546AB">
        <w:rPr>
          <w:rFonts w:hint="eastAsia"/>
        </w:rPr>
        <w:t>应保持库区内清洁卫生，</w:t>
      </w:r>
      <w:r w:rsidR="00FB1FBB" w:rsidRPr="005546AB">
        <w:rPr>
          <w:rFonts w:hint="eastAsia"/>
        </w:rPr>
        <w:t>设置杂质、</w:t>
      </w:r>
      <w:r w:rsidR="008142F3" w:rsidRPr="005546AB">
        <w:rPr>
          <w:rFonts w:hint="eastAsia"/>
        </w:rPr>
        <w:t>废渣</w:t>
      </w:r>
      <w:r w:rsidR="00FB1FBB" w:rsidRPr="005546AB">
        <w:rPr>
          <w:rFonts w:hint="eastAsia"/>
        </w:rPr>
        <w:t>等指定堆放</w:t>
      </w:r>
      <w:r w:rsidR="008142F3" w:rsidRPr="005546AB">
        <w:rPr>
          <w:rFonts w:hint="eastAsia"/>
        </w:rPr>
        <w:t>地点</w:t>
      </w:r>
      <w:r w:rsidR="00FB1FBB" w:rsidRPr="005546AB">
        <w:rPr>
          <w:rFonts w:hint="eastAsia"/>
        </w:rPr>
        <w:t>并定期清理</w:t>
      </w:r>
      <w:r w:rsidR="008142F3" w:rsidRPr="005546AB">
        <w:rPr>
          <w:rFonts w:hint="eastAsia"/>
        </w:rPr>
        <w:t>。</w:t>
      </w:r>
    </w:p>
    <w:p w:rsidR="0080432C" w:rsidRPr="005546AB" w:rsidRDefault="00FB1FBB" w:rsidP="002D0F0E">
      <w:pPr>
        <w:pStyle w:val="afffd"/>
        <w:spacing w:line="360" w:lineRule="auto"/>
        <w:ind w:left="0"/>
      </w:pPr>
      <w:r w:rsidRPr="005546AB">
        <w:rPr>
          <w:rFonts w:hint="eastAsia"/>
        </w:rPr>
        <w:t>应选用低噪声设备，</w:t>
      </w:r>
      <w:r w:rsidR="008142F3" w:rsidRPr="005546AB">
        <w:rPr>
          <w:rFonts w:hint="eastAsia"/>
        </w:rPr>
        <w:t>对噪声</w:t>
      </w:r>
      <w:r w:rsidRPr="005546AB">
        <w:rPr>
          <w:rFonts w:hint="eastAsia"/>
        </w:rPr>
        <w:t>较大的</w:t>
      </w:r>
      <w:r w:rsidR="008142F3" w:rsidRPr="005546AB">
        <w:rPr>
          <w:rFonts w:hint="eastAsia"/>
        </w:rPr>
        <w:t>设备应采</w:t>
      </w:r>
      <w:r w:rsidRPr="005546AB">
        <w:rPr>
          <w:rFonts w:hint="eastAsia"/>
        </w:rPr>
        <w:t>取有效的隔声、吸声、消声、减振等措施。噪声控制应符合</w:t>
      </w:r>
      <w:r w:rsidR="008142F3" w:rsidRPr="005546AB">
        <w:rPr>
          <w:rFonts w:hint="eastAsia"/>
        </w:rPr>
        <w:t>《工业噪声企业厂界环境噪声排放标准》</w:t>
      </w:r>
      <w:r w:rsidR="008142F3" w:rsidRPr="005546AB">
        <w:t>GB 12348</w:t>
      </w:r>
      <w:r w:rsidR="008142F3" w:rsidRPr="005546AB">
        <w:rPr>
          <w:rFonts w:hint="eastAsia"/>
        </w:rPr>
        <w:t>的有关规定。</w:t>
      </w:r>
    </w:p>
    <w:p w:rsidR="0080432C" w:rsidRPr="005546AB" w:rsidRDefault="0080432C" w:rsidP="00F5552B">
      <w:pPr>
        <w:pStyle w:val="a5"/>
        <w:spacing w:before="156" w:after="156" w:line="360" w:lineRule="auto"/>
      </w:pPr>
      <w:r w:rsidRPr="005546AB">
        <w:rPr>
          <w:rFonts w:hint="eastAsia"/>
        </w:rPr>
        <w:t>节能</w:t>
      </w:r>
    </w:p>
    <w:p w:rsidR="00945F5B" w:rsidRPr="005546AB" w:rsidRDefault="006C0962" w:rsidP="002D0F0E">
      <w:pPr>
        <w:pStyle w:val="afffd"/>
        <w:spacing w:line="360" w:lineRule="auto"/>
        <w:ind w:left="0"/>
      </w:pPr>
      <w:r w:rsidRPr="005546AB">
        <w:rPr>
          <w:rFonts w:hint="eastAsia"/>
        </w:rPr>
        <w:t>应优先选择</w:t>
      </w:r>
      <w:r w:rsidR="00945F5B" w:rsidRPr="005546AB">
        <w:rPr>
          <w:rFonts w:hint="eastAsia"/>
        </w:rPr>
        <w:t>性能稳定</w:t>
      </w:r>
      <w:r w:rsidRPr="005546AB">
        <w:rPr>
          <w:rFonts w:hint="eastAsia"/>
        </w:rPr>
        <w:t>、效率高、能耗低的设备</w:t>
      </w:r>
      <w:r w:rsidR="00945F5B" w:rsidRPr="005546AB">
        <w:rPr>
          <w:rFonts w:hint="eastAsia"/>
        </w:rPr>
        <w:t>。</w:t>
      </w:r>
    </w:p>
    <w:p w:rsidR="008142F3" w:rsidRPr="005546AB" w:rsidRDefault="00945F5B" w:rsidP="002D0F0E">
      <w:pPr>
        <w:pStyle w:val="afffd"/>
        <w:spacing w:line="360" w:lineRule="auto"/>
        <w:ind w:left="0"/>
      </w:pPr>
      <w:r w:rsidRPr="005546AB">
        <w:rPr>
          <w:rFonts w:hint="eastAsia"/>
        </w:rPr>
        <w:t>应制定生产作业操作规程，</w:t>
      </w:r>
      <w:r w:rsidR="006C0962" w:rsidRPr="005546AB">
        <w:rPr>
          <w:rFonts w:hint="eastAsia"/>
        </w:rPr>
        <w:t>合理组织</w:t>
      </w:r>
      <w:r w:rsidR="0097424F" w:rsidRPr="005546AB">
        <w:rPr>
          <w:rFonts w:hint="eastAsia"/>
        </w:rPr>
        <w:t>生产</w:t>
      </w:r>
      <w:r w:rsidR="006C0962" w:rsidRPr="005546AB">
        <w:rPr>
          <w:rFonts w:hint="eastAsia"/>
        </w:rPr>
        <w:t>工艺，</w:t>
      </w:r>
      <w:r w:rsidR="0097424F" w:rsidRPr="005546AB">
        <w:rPr>
          <w:rFonts w:hint="eastAsia"/>
        </w:rPr>
        <w:t>并加强节能生产管理。</w:t>
      </w:r>
    </w:p>
    <w:p w:rsidR="00743755" w:rsidRPr="005546AB" w:rsidRDefault="00743755" w:rsidP="002D0F0E">
      <w:pPr>
        <w:pStyle w:val="afffd"/>
        <w:spacing w:line="360" w:lineRule="auto"/>
        <w:ind w:left="0"/>
      </w:pPr>
      <w:r w:rsidRPr="005546AB">
        <w:rPr>
          <w:rFonts w:hint="eastAsia"/>
        </w:rPr>
        <w:t>应建立建全设备维护和维修制度，保证设备处于高效运行状态。</w:t>
      </w:r>
    </w:p>
    <w:p w:rsidR="00743755" w:rsidRPr="005546AB" w:rsidRDefault="00945F5B" w:rsidP="002D0F0E">
      <w:pPr>
        <w:pStyle w:val="afffd"/>
        <w:spacing w:line="360" w:lineRule="auto"/>
        <w:ind w:left="0"/>
      </w:pPr>
      <w:r w:rsidRPr="005546AB">
        <w:rPr>
          <w:rFonts w:hint="eastAsia"/>
        </w:rPr>
        <w:t>应加强用电管理，照明设计应选用高效、节能的光源，并采用智能控制方式。</w:t>
      </w:r>
    </w:p>
    <w:p w:rsidR="00743755" w:rsidRPr="005546AB" w:rsidRDefault="00A33FB6" w:rsidP="002D0F0E">
      <w:pPr>
        <w:pStyle w:val="afffd"/>
        <w:spacing w:line="360" w:lineRule="auto"/>
        <w:ind w:left="0"/>
      </w:pPr>
      <w:r w:rsidRPr="005546AB">
        <w:rPr>
          <w:rFonts w:hint="eastAsia"/>
        </w:rPr>
        <w:t>应</w:t>
      </w:r>
      <w:r w:rsidR="00A24015" w:rsidRPr="005546AB">
        <w:rPr>
          <w:rFonts w:hint="eastAsia"/>
        </w:rPr>
        <w:t>对储粮仓房</w:t>
      </w:r>
      <w:r w:rsidRPr="005546AB">
        <w:rPr>
          <w:rFonts w:hint="eastAsia"/>
        </w:rPr>
        <w:t>的门窗及维护结构做好保温隔措施，烘干系统热风管路应做好保温隔热措施。</w:t>
      </w:r>
    </w:p>
    <w:p w:rsidR="00F46A08" w:rsidRPr="005546AB" w:rsidRDefault="00F46A08">
      <w:pPr>
        <w:pStyle w:val="affd"/>
        <w:spacing w:line="360" w:lineRule="auto"/>
        <w:rPr>
          <w:b/>
        </w:rPr>
      </w:pPr>
      <w:r w:rsidRPr="005546AB">
        <w:br w:type="page"/>
      </w:r>
      <w:r w:rsidRPr="005546AB">
        <w:rPr>
          <w:rFonts w:hint="eastAsia"/>
          <w:b/>
        </w:rPr>
        <w:lastRenderedPageBreak/>
        <w:t>附录1  粮食烘干系统及配套设施推荐系列</w:t>
      </w:r>
    </w:p>
    <w:p w:rsidR="00F46A08" w:rsidRPr="00565388" w:rsidRDefault="00F46A08" w:rsidP="00F46A08">
      <w:pPr>
        <w:spacing w:line="480" w:lineRule="exact"/>
        <w:ind w:firstLineChars="200" w:firstLine="420"/>
        <w:rPr>
          <w:rFonts w:ascii="宋体" w:hAnsi="宋体"/>
          <w:szCs w:val="21"/>
        </w:rPr>
      </w:pPr>
      <w:r w:rsidRPr="00565388">
        <w:rPr>
          <w:rFonts w:ascii="宋体" w:hAnsi="宋体" w:hint="eastAsia"/>
          <w:szCs w:val="21"/>
        </w:rPr>
        <w:t>烘干系统生产能力（按照玉米15%，稻谷、小麦5%标准降水）确定：连续式烘干机在东北地区烘干期按照135天计算，南方地区烘干期按照60天计算；批式循环烘干机日烘干能力参照农业部规定的装机容量*2批次，年烘干能力为装机容量*50批次计算；热泵辅助加热通风干燥，按设计产能*8批次计算。输送、清理设备产量与烘干机作业能力相匹配。</w:t>
      </w:r>
    </w:p>
    <w:p w:rsidR="00F46A08" w:rsidRPr="00565388" w:rsidRDefault="00F46A08" w:rsidP="00207DC3">
      <w:pPr>
        <w:spacing w:line="480" w:lineRule="exact"/>
        <w:ind w:firstLineChars="200" w:firstLine="420"/>
        <w:rPr>
          <w:rFonts w:ascii="宋体" w:hAnsi="宋体"/>
          <w:szCs w:val="21"/>
        </w:rPr>
      </w:pPr>
      <w:r w:rsidRPr="00565388">
        <w:rPr>
          <w:rFonts w:ascii="宋体" w:hAnsi="宋体" w:hint="eastAsia"/>
          <w:szCs w:val="21"/>
        </w:rPr>
        <w:t>清理除杂系统生产能力确定，与烘干系统配备的输送、清理设备产量成系列。</w:t>
      </w:r>
    </w:p>
    <w:p w:rsidR="00F46A08" w:rsidRPr="00565388" w:rsidRDefault="00F46A08" w:rsidP="00F46A08">
      <w:pPr>
        <w:tabs>
          <w:tab w:val="left" w:pos="630"/>
        </w:tabs>
        <w:spacing w:line="480" w:lineRule="exact"/>
        <w:jc w:val="center"/>
        <w:rPr>
          <w:rFonts w:ascii="宋体" w:hAnsi="宋体" w:cs="楷体_GB2312"/>
          <w:b/>
          <w:bCs/>
          <w:kern w:val="0"/>
          <w:szCs w:val="21"/>
        </w:rPr>
      </w:pPr>
      <w:r w:rsidRPr="00565388">
        <w:rPr>
          <w:rFonts w:ascii="宋体" w:hAnsi="宋体" w:cs="楷体_GB2312" w:hint="eastAsia"/>
          <w:b/>
          <w:bCs/>
          <w:kern w:val="0"/>
          <w:szCs w:val="21"/>
        </w:rPr>
        <w:t>连续式烘干系统（含配套清理、输送）推荐系列一览表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5"/>
        <w:gridCol w:w="916"/>
        <w:gridCol w:w="1338"/>
        <w:gridCol w:w="1621"/>
        <w:gridCol w:w="1081"/>
        <w:gridCol w:w="1063"/>
        <w:gridCol w:w="1290"/>
        <w:gridCol w:w="1336"/>
      </w:tblGrid>
      <w:tr w:rsidR="00F46A08" w:rsidRPr="00EA4654" w:rsidTr="00F46A08">
        <w:trPr>
          <w:trHeight w:val="615"/>
        </w:trPr>
        <w:tc>
          <w:tcPr>
            <w:tcW w:w="375" w:type="dxa"/>
          </w:tcPr>
          <w:p w:rsidR="00F46A08" w:rsidRPr="00565388" w:rsidRDefault="00F46A08" w:rsidP="00F46A08">
            <w:pPr>
              <w:tabs>
                <w:tab w:val="left" w:pos="630"/>
              </w:tabs>
              <w:adjustRightInd w:val="0"/>
              <w:snapToGrid w:val="0"/>
              <w:spacing w:line="220" w:lineRule="exact"/>
              <w:jc w:val="center"/>
              <w:rPr>
                <w:rFonts w:ascii="宋体" w:hAnsi="宋体"/>
                <w:b/>
                <w:szCs w:val="21"/>
              </w:rPr>
            </w:pPr>
          </w:p>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序号</w:t>
            </w:r>
          </w:p>
        </w:tc>
        <w:tc>
          <w:tcPr>
            <w:tcW w:w="916" w:type="dxa"/>
            <w:vAlign w:val="center"/>
          </w:tcPr>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日烘干</w:t>
            </w:r>
          </w:p>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能力</w:t>
            </w:r>
          </w:p>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（t/d）</w:t>
            </w:r>
          </w:p>
        </w:tc>
        <w:tc>
          <w:tcPr>
            <w:tcW w:w="1338" w:type="dxa"/>
            <w:vAlign w:val="center"/>
          </w:tcPr>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年烘干能力</w:t>
            </w:r>
          </w:p>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（t/y）</w:t>
            </w:r>
          </w:p>
        </w:tc>
        <w:tc>
          <w:tcPr>
            <w:tcW w:w="1621" w:type="dxa"/>
            <w:vAlign w:val="center"/>
          </w:tcPr>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降水幅度</w:t>
            </w:r>
          </w:p>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w:t>
            </w:r>
          </w:p>
        </w:tc>
        <w:tc>
          <w:tcPr>
            <w:tcW w:w="1081" w:type="dxa"/>
            <w:vAlign w:val="center"/>
          </w:tcPr>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 xml:space="preserve">烘前、烘后仓 </w:t>
            </w:r>
          </w:p>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cs="宋体" w:hint="eastAsia"/>
                <w:b/>
                <w:bCs/>
                <w:kern w:val="0"/>
                <w:szCs w:val="21"/>
              </w:rPr>
              <w:t>(t/仓)</w:t>
            </w:r>
          </w:p>
        </w:tc>
        <w:tc>
          <w:tcPr>
            <w:tcW w:w="1063" w:type="dxa"/>
            <w:vAlign w:val="center"/>
          </w:tcPr>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输送、清理备产量（t/h）</w:t>
            </w:r>
          </w:p>
        </w:tc>
        <w:tc>
          <w:tcPr>
            <w:tcW w:w="1290" w:type="dxa"/>
            <w:vAlign w:val="center"/>
          </w:tcPr>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道路地坪 （</w:t>
            </w:r>
            <w:r w:rsidRPr="00565388">
              <w:rPr>
                <w:rFonts w:ascii="宋体" w:hAnsi="宋体" w:cs="宋体" w:hint="eastAsia"/>
                <w:b/>
                <w:bCs/>
                <w:kern w:val="0"/>
                <w:szCs w:val="21"/>
              </w:rPr>
              <w:t>㎡</w:t>
            </w:r>
            <w:r w:rsidRPr="00565388">
              <w:rPr>
                <w:rFonts w:ascii="宋体" w:hAnsi="宋体" w:hint="eastAsia"/>
                <w:b/>
                <w:szCs w:val="21"/>
              </w:rPr>
              <w:t>）</w:t>
            </w:r>
          </w:p>
        </w:tc>
        <w:tc>
          <w:tcPr>
            <w:tcW w:w="1336" w:type="dxa"/>
            <w:vAlign w:val="center"/>
          </w:tcPr>
          <w:p w:rsidR="00F46A08" w:rsidRPr="00565388" w:rsidRDefault="00F46A08" w:rsidP="00F46A08">
            <w:pPr>
              <w:tabs>
                <w:tab w:val="left" w:pos="630"/>
              </w:tabs>
              <w:adjustRightInd w:val="0"/>
              <w:snapToGrid w:val="0"/>
              <w:spacing w:line="220" w:lineRule="exact"/>
              <w:jc w:val="center"/>
              <w:rPr>
                <w:rFonts w:ascii="宋体" w:hAnsi="宋体"/>
                <w:b/>
                <w:szCs w:val="21"/>
              </w:rPr>
            </w:pPr>
            <w:r w:rsidRPr="00565388">
              <w:rPr>
                <w:rFonts w:ascii="宋体" w:hAnsi="宋体" w:hint="eastAsia"/>
                <w:b/>
                <w:szCs w:val="21"/>
              </w:rPr>
              <w:t>罩棚（</w:t>
            </w:r>
            <w:r w:rsidRPr="00565388">
              <w:rPr>
                <w:rFonts w:ascii="宋体" w:hAnsi="宋体" w:cs="宋体" w:hint="eastAsia"/>
                <w:b/>
                <w:bCs/>
                <w:kern w:val="0"/>
                <w:szCs w:val="21"/>
              </w:rPr>
              <w:t>㎡</w:t>
            </w:r>
            <w:r w:rsidRPr="00565388">
              <w:rPr>
                <w:rFonts w:ascii="宋体" w:hAnsi="宋体" w:hint="eastAsia"/>
                <w:b/>
                <w:szCs w:val="21"/>
              </w:rPr>
              <w:t>）</w:t>
            </w:r>
          </w:p>
        </w:tc>
      </w:tr>
      <w:tr w:rsidR="00F46A08" w:rsidRPr="00EA4654" w:rsidTr="00F46A08">
        <w:trPr>
          <w:trHeight w:val="413"/>
        </w:trPr>
        <w:tc>
          <w:tcPr>
            <w:tcW w:w="375"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p>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w:t>
            </w:r>
          </w:p>
        </w:tc>
        <w:tc>
          <w:tcPr>
            <w:tcW w:w="916"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500</w:t>
            </w:r>
          </w:p>
        </w:tc>
        <w:tc>
          <w:tcPr>
            <w:tcW w:w="1338"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东北：67500</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南方：30000</w:t>
            </w:r>
          </w:p>
        </w:tc>
        <w:tc>
          <w:tcPr>
            <w:tcW w:w="1621"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玉米：15</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稻谷、小麦：5</w:t>
            </w:r>
          </w:p>
        </w:tc>
        <w:tc>
          <w:tcPr>
            <w:tcW w:w="108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p>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≥750</w:t>
            </w:r>
          </w:p>
        </w:tc>
        <w:tc>
          <w:tcPr>
            <w:tcW w:w="1063"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p>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≥100</w:t>
            </w:r>
          </w:p>
        </w:tc>
        <w:tc>
          <w:tcPr>
            <w:tcW w:w="1290"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东北：6000</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南方：3000</w:t>
            </w:r>
          </w:p>
        </w:tc>
        <w:tc>
          <w:tcPr>
            <w:tcW w:w="1336"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东北：3000</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南方：1500</w:t>
            </w:r>
          </w:p>
        </w:tc>
      </w:tr>
      <w:tr w:rsidR="00F46A08" w:rsidRPr="00EA4654" w:rsidTr="00F46A08">
        <w:trPr>
          <w:trHeight w:val="413"/>
        </w:trPr>
        <w:tc>
          <w:tcPr>
            <w:tcW w:w="375"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p>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2</w:t>
            </w:r>
          </w:p>
        </w:tc>
        <w:tc>
          <w:tcPr>
            <w:tcW w:w="916"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300</w:t>
            </w:r>
          </w:p>
        </w:tc>
        <w:tc>
          <w:tcPr>
            <w:tcW w:w="1338"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东北：40500</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南方：18000</w:t>
            </w:r>
          </w:p>
        </w:tc>
        <w:tc>
          <w:tcPr>
            <w:tcW w:w="1621"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玉米：15</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稻谷、小麦：5</w:t>
            </w:r>
          </w:p>
        </w:tc>
        <w:tc>
          <w:tcPr>
            <w:tcW w:w="108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p>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≥450</w:t>
            </w:r>
          </w:p>
        </w:tc>
        <w:tc>
          <w:tcPr>
            <w:tcW w:w="1063"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p>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≥50</w:t>
            </w:r>
          </w:p>
        </w:tc>
        <w:tc>
          <w:tcPr>
            <w:tcW w:w="1290"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东北：3000</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 2500</w:t>
            </w:r>
          </w:p>
        </w:tc>
        <w:tc>
          <w:tcPr>
            <w:tcW w:w="1336"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东北：1500</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南方：1200</w:t>
            </w:r>
          </w:p>
        </w:tc>
      </w:tr>
      <w:tr w:rsidR="00F46A08" w:rsidRPr="00EA4654" w:rsidTr="00F46A08">
        <w:trPr>
          <w:trHeight w:val="421"/>
        </w:trPr>
        <w:tc>
          <w:tcPr>
            <w:tcW w:w="375"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p>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3</w:t>
            </w:r>
          </w:p>
        </w:tc>
        <w:tc>
          <w:tcPr>
            <w:tcW w:w="916"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200</w:t>
            </w:r>
          </w:p>
        </w:tc>
        <w:tc>
          <w:tcPr>
            <w:tcW w:w="1338"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东北：27000</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南方：12000</w:t>
            </w:r>
          </w:p>
        </w:tc>
        <w:tc>
          <w:tcPr>
            <w:tcW w:w="1621"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玉米：15</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稻谷、小麦：5</w:t>
            </w:r>
          </w:p>
        </w:tc>
        <w:tc>
          <w:tcPr>
            <w:tcW w:w="108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p>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≥300</w:t>
            </w:r>
          </w:p>
        </w:tc>
        <w:tc>
          <w:tcPr>
            <w:tcW w:w="1063"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p>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≥30</w:t>
            </w:r>
          </w:p>
        </w:tc>
        <w:tc>
          <w:tcPr>
            <w:tcW w:w="1290"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东北：2400</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南方：2000</w:t>
            </w:r>
          </w:p>
        </w:tc>
        <w:tc>
          <w:tcPr>
            <w:tcW w:w="1336"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东北：1200</w:t>
            </w:r>
          </w:p>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南方：1000</w:t>
            </w:r>
          </w:p>
        </w:tc>
      </w:tr>
      <w:tr w:rsidR="00F46A08" w:rsidRPr="00EA4654" w:rsidTr="00F46A08">
        <w:trPr>
          <w:trHeight w:val="290"/>
        </w:trPr>
        <w:tc>
          <w:tcPr>
            <w:tcW w:w="375"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4</w:t>
            </w:r>
          </w:p>
        </w:tc>
        <w:tc>
          <w:tcPr>
            <w:tcW w:w="916" w:type="dxa"/>
            <w:vAlign w:val="bottom"/>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100</w:t>
            </w:r>
          </w:p>
        </w:tc>
        <w:tc>
          <w:tcPr>
            <w:tcW w:w="1338" w:type="dxa"/>
            <w:vAlign w:val="center"/>
          </w:tcPr>
          <w:p w:rsidR="00F46A08" w:rsidRPr="00565388" w:rsidRDefault="00F46A08" w:rsidP="00F46A08">
            <w:pPr>
              <w:tabs>
                <w:tab w:val="left" w:pos="630"/>
              </w:tabs>
              <w:adjustRightInd w:val="0"/>
              <w:snapToGrid w:val="0"/>
              <w:spacing w:line="260" w:lineRule="exact"/>
              <w:rPr>
                <w:rFonts w:ascii="宋体" w:hAnsi="宋体"/>
                <w:szCs w:val="21"/>
              </w:rPr>
            </w:pPr>
            <w:r w:rsidRPr="00565388">
              <w:rPr>
                <w:rFonts w:ascii="宋体" w:hAnsi="宋体" w:hint="eastAsia"/>
                <w:szCs w:val="21"/>
              </w:rPr>
              <w:t>南方：6000</w:t>
            </w:r>
          </w:p>
        </w:tc>
        <w:tc>
          <w:tcPr>
            <w:tcW w:w="162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稻谷、小麦：5</w:t>
            </w:r>
          </w:p>
        </w:tc>
        <w:tc>
          <w:tcPr>
            <w:tcW w:w="108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≥150</w:t>
            </w:r>
          </w:p>
        </w:tc>
        <w:tc>
          <w:tcPr>
            <w:tcW w:w="1063"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≥30</w:t>
            </w:r>
          </w:p>
        </w:tc>
        <w:tc>
          <w:tcPr>
            <w:tcW w:w="1290"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1800</w:t>
            </w:r>
          </w:p>
        </w:tc>
        <w:tc>
          <w:tcPr>
            <w:tcW w:w="1336"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800</w:t>
            </w:r>
          </w:p>
        </w:tc>
      </w:tr>
    </w:tbl>
    <w:p w:rsidR="00F46A08" w:rsidRPr="00565388" w:rsidRDefault="00F46A08" w:rsidP="00F46A08">
      <w:pPr>
        <w:tabs>
          <w:tab w:val="left" w:pos="630"/>
        </w:tabs>
        <w:spacing w:line="480" w:lineRule="exact"/>
        <w:jc w:val="center"/>
        <w:rPr>
          <w:rFonts w:ascii="宋体" w:hAnsi="宋体" w:cs="楷体_GB2312"/>
          <w:b/>
          <w:bCs/>
          <w:kern w:val="0"/>
          <w:sz w:val="24"/>
          <w:szCs w:val="28"/>
        </w:rPr>
      </w:pPr>
      <w:r w:rsidRPr="00565388">
        <w:rPr>
          <w:rFonts w:ascii="宋体" w:hAnsi="宋体" w:cs="楷体_GB2312" w:hint="eastAsia"/>
          <w:b/>
          <w:bCs/>
          <w:kern w:val="0"/>
          <w:sz w:val="24"/>
          <w:szCs w:val="28"/>
        </w:rPr>
        <w:t>循环式烘干系统（含配套清理、输送）推荐系列一览表</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
        <w:gridCol w:w="1336"/>
        <w:gridCol w:w="1290"/>
        <w:gridCol w:w="1020"/>
        <w:gridCol w:w="1350"/>
        <w:gridCol w:w="1635"/>
        <w:gridCol w:w="1065"/>
        <w:gridCol w:w="729"/>
      </w:tblGrid>
      <w:tr w:rsidR="00F46A08" w:rsidRPr="00EA4654" w:rsidTr="00F46A08">
        <w:trPr>
          <w:trHeight w:val="420"/>
        </w:trPr>
        <w:tc>
          <w:tcPr>
            <w:tcW w:w="435" w:type="dxa"/>
            <w:vAlign w:val="center"/>
          </w:tcPr>
          <w:p w:rsidR="00F46A08" w:rsidRPr="00565388" w:rsidRDefault="00F46A08" w:rsidP="00F46A08">
            <w:pPr>
              <w:tabs>
                <w:tab w:val="left" w:pos="630"/>
              </w:tabs>
              <w:adjustRightInd w:val="0"/>
              <w:snapToGrid w:val="0"/>
              <w:spacing w:line="220" w:lineRule="exact"/>
              <w:rPr>
                <w:rFonts w:ascii="宋体" w:hAnsi="宋体"/>
                <w:b/>
                <w:spacing w:val="-6"/>
                <w:szCs w:val="21"/>
              </w:rPr>
            </w:pPr>
            <w:r w:rsidRPr="00565388">
              <w:rPr>
                <w:rFonts w:ascii="宋体" w:hAnsi="宋体" w:hint="eastAsia"/>
                <w:b/>
                <w:spacing w:val="-6"/>
                <w:szCs w:val="21"/>
              </w:rPr>
              <w:t>序号</w:t>
            </w:r>
          </w:p>
        </w:tc>
        <w:tc>
          <w:tcPr>
            <w:tcW w:w="1336"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日烘干能力</w:t>
            </w:r>
          </w:p>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（t/d）</w:t>
            </w:r>
          </w:p>
        </w:tc>
        <w:tc>
          <w:tcPr>
            <w:tcW w:w="1290"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年烘干能力</w:t>
            </w:r>
          </w:p>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（t/y）</w:t>
            </w:r>
          </w:p>
        </w:tc>
        <w:tc>
          <w:tcPr>
            <w:tcW w:w="1020"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降水幅度（%）</w:t>
            </w:r>
          </w:p>
        </w:tc>
        <w:tc>
          <w:tcPr>
            <w:tcW w:w="1350"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烘前、烘后仓</w:t>
            </w:r>
          </w:p>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cs="宋体" w:hint="eastAsia"/>
                <w:b/>
                <w:bCs/>
                <w:spacing w:val="-6"/>
                <w:kern w:val="0"/>
                <w:szCs w:val="21"/>
              </w:rPr>
              <w:t>(t/仓)</w:t>
            </w:r>
          </w:p>
        </w:tc>
        <w:tc>
          <w:tcPr>
            <w:tcW w:w="1635"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输送、清理设备产量（t/h）</w:t>
            </w:r>
          </w:p>
        </w:tc>
        <w:tc>
          <w:tcPr>
            <w:tcW w:w="1065"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道路地坪（m2）</w:t>
            </w:r>
          </w:p>
        </w:tc>
        <w:tc>
          <w:tcPr>
            <w:tcW w:w="729"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罩棚（m2）</w:t>
            </w:r>
          </w:p>
        </w:tc>
      </w:tr>
      <w:tr w:rsidR="00F46A08" w:rsidRPr="00EA4654" w:rsidTr="00F46A08">
        <w:trPr>
          <w:trHeight w:val="239"/>
        </w:trPr>
        <w:tc>
          <w:tcPr>
            <w:tcW w:w="4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w:t>
            </w:r>
          </w:p>
        </w:tc>
        <w:tc>
          <w:tcPr>
            <w:tcW w:w="1336"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300</w:t>
            </w:r>
          </w:p>
        </w:tc>
        <w:tc>
          <w:tcPr>
            <w:tcW w:w="129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7500</w:t>
            </w:r>
          </w:p>
        </w:tc>
        <w:tc>
          <w:tcPr>
            <w:tcW w:w="102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稻谷：5</w:t>
            </w:r>
          </w:p>
        </w:tc>
        <w:tc>
          <w:tcPr>
            <w:tcW w:w="135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≥300</w:t>
            </w:r>
          </w:p>
        </w:tc>
        <w:tc>
          <w:tcPr>
            <w:tcW w:w="16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≥50</w:t>
            </w:r>
          </w:p>
        </w:tc>
        <w:tc>
          <w:tcPr>
            <w:tcW w:w="106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2500</w:t>
            </w:r>
          </w:p>
        </w:tc>
        <w:tc>
          <w:tcPr>
            <w:tcW w:w="729"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1200</w:t>
            </w:r>
          </w:p>
        </w:tc>
      </w:tr>
      <w:tr w:rsidR="00F46A08" w:rsidRPr="00EA4654" w:rsidTr="00F46A08">
        <w:trPr>
          <w:trHeight w:val="245"/>
        </w:trPr>
        <w:tc>
          <w:tcPr>
            <w:tcW w:w="4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2</w:t>
            </w:r>
          </w:p>
        </w:tc>
        <w:tc>
          <w:tcPr>
            <w:tcW w:w="1336"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240</w:t>
            </w:r>
          </w:p>
        </w:tc>
        <w:tc>
          <w:tcPr>
            <w:tcW w:w="129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6000</w:t>
            </w:r>
          </w:p>
        </w:tc>
        <w:tc>
          <w:tcPr>
            <w:tcW w:w="102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稻谷：5</w:t>
            </w:r>
          </w:p>
        </w:tc>
        <w:tc>
          <w:tcPr>
            <w:tcW w:w="135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≥240</w:t>
            </w:r>
          </w:p>
        </w:tc>
        <w:tc>
          <w:tcPr>
            <w:tcW w:w="16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w:t>
            </w:r>
            <w:r w:rsidR="004D3AC2" w:rsidRPr="00565388">
              <w:rPr>
                <w:rFonts w:ascii="宋体" w:hAnsi="宋体" w:hint="eastAsia"/>
                <w:szCs w:val="21"/>
              </w:rPr>
              <w:t>5</w:t>
            </w:r>
            <w:r w:rsidRPr="00565388">
              <w:rPr>
                <w:rFonts w:ascii="宋体" w:hAnsi="宋体" w:hint="eastAsia"/>
                <w:szCs w:val="21"/>
              </w:rPr>
              <w:t>0</w:t>
            </w:r>
          </w:p>
        </w:tc>
        <w:tc>
          <w:tcPr>
            <w:tcW w:w="106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2500</w:t>
            </w:r>
          </w:p>
        </w:tc>
        <w:tc>
          <w:tcPr>
            <w:tcW w:w="729"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1200</w:t>
            </w:r>
          </w:p>
        </w:tc>
      </w:tr>
      <w:tr w:rsidR="00F46A08" w:rsidRPr="00EA4654" w:rsidTr="00F46A08">
        <w:trPr>
          <w:trHeight w:val="235"/>
        </w:trPr>
        <w:tc>
          <w:tcPr>
            <w:tcW w:w="4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w:t>
            </w:r>
          </w:p>
        </w:tc>
        <w:tc>
          <w:tcPr>
            <w:tcW w:w="1336"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180</w:t>
            </w:r>
          </w:p>
        </w:tc>
        <w:tc>
          <w:tcPr>
            <w:tcW w:w="129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4500</w:t>
            </w:r>
          </w:p>
        </w:tc>
        <w:tc>
          <w:tcPr>
            <w:tcW w:w="102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稻谷：5</w:t>
            </w:r>
          </w:p>
        </w:tc>
        <w:tc>
          <w:tcPr>
            <w:tcW w:w="135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≥180</w:t>
            </w:r>
          </w:p>
        </w:tc>
        <w:tc>
          <w:tcPr>
            <w:tcW w:w="16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≥30</w:t>
            </w:r>
          </w:p>
        </w:tc>
        <w:tc>
          <w:tcPr>
            <w:tcW w:w="106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2000</w:t>
            </w:r>
          </w:p>
        </w:tc>
        <w:tc>
          <w:tcPr>
            <w:tcW w:w="729"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1000</w:t>
            </w:r>
          </w:p>
        </w:tc>
      </w:tr>
      <w:tr w:rsidR="00F46A08" w:rsidRPr="00EA4654" w:rsidTr="00F46A08">
        <w:trPr>
          <w:trHeight w:val="234"/>
        </w:trPr>
        <w:tc>
          <w:tcPr>
            <w:tcW w:w="4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4</w:t>
            </w:r>
          </w:p>
        </w:tc>
        <w:tc>
          <w:tcPr>
            <w:tcW w:w="1336"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120</w:t>
            </w:r>
          </w:p>
        </w:tc>
        <w:tc>
          <w:tcPr>
            <w:tcW w:w="129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3000</w:t>
            </w:r>
          </w:p>
        </w:tc>
        <w:tc>
          <w:tcPr>
            <w:tcW w:w="102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稻谷：5</w:t>
            </w:r>
          </w:p>
        </w:tc>
        <w:tc>
          <w:tcPr>
            <w:tcW w:w="135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≥120</w:t>
            </w:r>
          </w:p>
        </w:tc>
        <w:tc>
          <w:tcPr>
            <w:tcW w:w="16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≥30</w:t>
            </w:r>
          </w:p>
        </w:tc>
        <w:tc>
          <w:tcPr>
            <w:tcW w:w="106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2000</w:t>
            </w:r>
          </w:p>
        </w:tc>
        <w:tc>
          <w:tcPr>
            <w:tcW w:w="729"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1000</w:t>
            </w:r>
          </w:p>
        </w:tc>
      </w:tr>
      <w:tr w:rsidR="00F46A08" w:rsidRPr="00EA4654" w:rsidTr="00F46A08">
        <w:trPr>
          <w:trHeight w:val="256"/>
        </w:trPr>
        <w:tc>
          <w:tcPr>
            <w:tcW w:w="4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5</w:t>
            </w:r>
          </w:p>
        </w:tc>
        <w:tc>
          <w:tcPr>
            <w:tcW w:w="1336"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60</w:t>
            </w:r>
          </w:p>
        </w:tc>
        <w:tc>
          <w:tcPr>
            <w:tcW w:w="129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1500</w:t>
            </w:r>
          </w:p>
        </w:tc>
        <w:tc>
          <w:tcPr>
            <w:tcW w:w="102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稻谷：5</w:t>
            </w:r>
          </w:p>
        </w:tc>
        <w:tc>
          <w:tcPr>
            <w:tcW w:w="1350"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≥60</w:t>
            </w:r>
          </w:p>
        </w:tc>
        <w:tc>
          <w:tcPr>
            <w:tcW w:w="16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≥30</w:t>
            </w:r>
          </w:p>
        </w:tc>
        <w:tc>
          <w:tcPr>
            <w:tcW w:w="106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1500</w:t>
            </w:r>
          </w:p>
        </w:tc>
        <w:tc>
          <w:tcPr>
            <w:tcW w:w="729"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800</w:t>
            </w:r>
          </w:p>
        </w:tc>
      </w:tr>
    </w:tbl>
    <w:p w:rsidR="00F46A08" w:rsidRPr="00565388" w:rsidRDefault="00F46A08" w:rsidP="00F46A08">
      <w:pPr>
        <w:spacing w:line="340" w:lineRule="exact"/>
        <w:ind w:left="420" w:hangingChars="200" w:hanging="420"/>
        <w:rPr>
          <w:rFonts w:ascii="宋体" w:hAnsi="宋体"/>
          <w:szCs w:val="21"/>
        </w:rPr>
      </w:pPr>
      <w:r w:rsidRPr="00565388">
        <w:rPr>
          <w:rFonts w:ascii="宋体" w:hAnsi="宋体" w:hint="eastAsia"/>
          <w:szCs w:val="21"/>
        </w:rPr>
        <w:t>注：1</w:t>
      </w:r>
      <w:r w:rsidRPr="00565388">
        <w:rPr>
          <w:rFonts w:ascii="宋体" w:hAnsi="宋体" w:cs="仿宋_GB2312" w:hint="eastAsia"/>
          <w:color w:val="000000"/>
          <w:sz w:val="28"/>
          <w:szCs w:val="28"/>
        </w:rPr>
        <w:t>.</w:t>
      </w:r>
      <w:r w:rsidRPr="00565388">
        <w:rPr>
          <w:rFonts w:ascii="宋体" w:hAnsi="宋体" w:hint="eastAsia"/>
          <w:szCs w:val="21"/>
        </w:rPr>
        <w:t>烘干机生产能力确定，应根据烘干总量、批次、入机粮的品种和水分等的不同，进行合理组合，提高烘干机的利用率，同时满足分批次烘干的要求。</w:t>
      </w:r>
    </w:p>
    <w:p w:rsidR="00F46A08" w:rsidRPr="00565388" w:rsidRDefault="00F46A08" w:rsidP="00F46A08">
      <w:pPr>
        <w:spacing w:line="340" w:lineRule="exact"/>
        <w:ind w:left="420" w:hangingChars="200" w:hanging="420"/>
        <w:rPr>
          <w:rFonts w:ascii="宋体" w:hAnsi="宋体"/>
          <w:szCs w:val="21"/>
        </w:rPr>
      </w:pPr>
      <w:r w:rsidRPr="00565388">
        <w:rPr>
          <w:rFonts w:ascii="宋体" w:hAnsi="宋体" w:hint="eastAsia"/>
          <w:szCs w:val="21"/>
        </w:rPr>
        <w:t xml:space="preserve">    2</w:t>
      </w:r>
      <w:r w:rsidRPr="00565388">
        <w:rPr>
          <w:rFonts w:ascii="宋体" w:hAnsi="宋体" w:cs="仿宋_GB2312" w:hint="eastAsia"/>
          <w:color w:val="000000"/>
          <w:sz w:val="28"/>
          <w:szCs w:val="28"/>
        </w:rPr>
        <w:t>.</w:t>
      </w:r>
      <w:r w:rsidRPr="00565388">
        <w:rPr>
          <w:rFonts w:ascii="宋体" w:hAnsi="宋体" w:hint="eastAsia"/>
          <w:szCs w:val="21"/>
        </w:rPr>
        <w:t>优先选择：10t/批、12t/批、15t/批和30t/批进行组合。</w:t>
      </w:r>
    </w:p>
    <w:p w:rsidR="00F46A08" w:rsidRPr="00565388" w:rsidRDefault="00F46A08" w:rsidP="00F46A08">
      <w:pPr>
        <w:tabs>
          <w:tab w:val="left" w:pos="630"/>
        </w:tabs>
        <w:spacing w:line="480" w:lineRule="exact"/>
        <w:jc w:val="center"/>
        <w:rPr>
          <w:rFonts w:ascii="宋体" w:hAnsi="宋体" w:cs="楷体_GB2312"/>
          <w:b/>
          <w:bCs/>
          <w:kern w:val="0"/>
          <w:sz w:val="24"/>
          <w:szCs w:val="28"/>
        </w:rPr>
      </w:pPr>
      <w:r w:rsidRPr="00565388">
        <w:rPr>
          <w:rFonts w:ascii="宋体" w:hAnsi="宋体" w:cs="楷体_GB2312" w:hint="eastAsia"/>
          <w:b/>
          <w:bCs/>
          <w:kern w:val="0"/>
          <w:sz w:val="24"/>
          <w:szCs w:val="28"/>
        </w:rPr>
        <w:t>热泵辅助加热通风干燥系统（含配套清理、输送）推荐系列一览表</w:t>
      </w:r>
    </w:p>
    <w:tbl>
      <w:tblPr>
        <w:tblW w:w="0" w:type="auto"/>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5"/>
        <w:gridCol w:w="1426"/>
        <w:gridCol w:w="1276"/>
        <w:gridCol w:w="1134"/>
        <w:gridCol w:w="992"/>
        <w:gridCol w:w="1559"/>
        <w:gridCol w:w="1134"/>
        <w:gridCol w:w="904"/>
      </w:tblGrid>
      <w:tr w:rsidR="00F46A08" w:rsidRPr="00EA4654" w:rsidTr="00F46A08">
        <w:trPr>
          <w:trHeight w:val="420"/>
        </w:trPr>
        <w:tc>
          <w:tcPr>
            <w:tcW w:w="435" w:type="dxa"/>
            <w:vAlign w:val="center"/>
          </w:tcPr>
          <w:p w:rsidR="00F46A08" w:rsidRPr="00565388" w:rsidRDefault="00F46A08" w:rsidP="00F46A08">
            <w:pPr>
              <w:tabs>
                <w:tab w:val="left" w:pos="630"/>
              </w:tabs>
              <w:adjustRightInd w:val="0"/>
              <w:snapToGrid w:val="0"/>
              <w:spacing w:line="220" w:lineRule="exact"/>
              <w:rPr>
                <w:rFonts w:ascii="宋体" w:hAnsi="宋体"/>
                <w:b/>
                <w:spacing w:val="-6"/>
                <w:szCs w:val="21"/>
              </w:rPr>
            </w:pPr>
            <w:r w:rsidRPr="00565388">
              <w:rPr>
                <w:rFonts w:ascii="宋体" w:hAnsi="宋体" w:hint="eastAsia"/>
                <w:b/>
                <w:spacing w:val="-6"/>
                <w:szCs w:val="21"/>
              </w:rPr>
              <w:t>序号</w:t>
            </w:r>
          </w:p>
        </w:tc>
        <w:tc>
          <w:tcPr>
            <w:tcW w:w="1426" w:type="dxa"/>
            <w:vAlign w:val="center"/>
          </w:tcPr>
          <w:p w:rsidR="00F46A08" w:rsidRPr="00565388" w:rsidRDefault="00F46A08" w:rsidP="00F46A08">
            <w:pPr>
              <w:tabs>
                <w:tab w:val="left" w:pos="630"/>
              </w:tabs>
              <w:adjustRightInd w:val="0"/>
              <w:snapToGrid w:val="0"/>
              <w:spacing w:line="220" w:lineRule="exact"/>
              <w:ind w:rightChars="-26" w:right="-55"/>
              <w:jc w:val="center"/>
              <w:rPr>
                <w:rFonts w:ascii="宋体" w:hAnsi="宋体"/>
                <w:b/>
                <w:spacing w:val="-6"/>
                <w:szCs w:val="21"/>
              </w:rPr>
            </w:pPr>
            <w:r w:rsidRPr="00565388">
              <w:rPr>
                <w:rFonts w:ascii="宋体" w:hAnsi="宋体" w:hint="eastAsia"/>
                <w:b/>
                <w:spacing w:val="-6"/>
                <w:szCs w:val="21"/>
              </w:rPr>
              <w:t>批次烘干能力</w:t>
            </w:r>
          </w:p>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（t/批）</w:t>
            </w:r>
          </w:p>
        </w:tc>
        <w:tc>
          <w:tcPr>
            <w:tcW w:w="1276"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年烘干能力</w:t>
            </w:r>
          </w:p>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（t/y）</w:t>
            </w:r>
          </w:p>
        </w:tc>
        <w:tc>
          <w:tcPr>
            <w:tcW w:w="1134"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降水幅度（%）</w:t>
            </w:r>
          </w:p>
        </w:tc>
        <w:tc>
          <w:tcPr>
            <w:tcW w:w="992" w:type="dxa"/>
            <w:vAlign w:val="center"/>
          </w:tcPr>
          <w:p w:rsidR="00F46A08" w:rsidRPr="00565388" w:rsidRDefault="00F46A08" w:rsidP="00F46A08">
            <w:pPr>
              <w:tabs>
                <w:tab w:val="left" w:pos="630"/>
              </w:tabs>
              <w:adjustRightInd w:val="0"/>
              <w:snapToGrid w:val="0"/>
              <w:spacing w:line="220" w:lineRule="exact"/>
              <w:jc w:val="center"/>
              <w:rPr>
                <w:rFonts w:ascii="宋体" w:hAnsi="宋体" w:cs="宋体"/>
                <w:b/>
                <w:bCs/>
                <w:kern w:val="0"/>
                <w:szCs w:val="21"/>
              </w:rPr>
            </w:pPr>
            <w:r w:rsidRPr="00565388">
              <w:rPr>
                <w:rFonts w:ascii="宋体" w:hAnsi="宋体" w:cs="宋体" w:hint="eastAsia"/>
                <w:b/>
                <w:bCs/>
                <w:kern w:val="0"/>
                <w:szCs w:val="21"/>
              </w:rPr>
              <w:t>铲车</w:t>
            </w:r>
          </w:p>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cs="宋体" w:hint="eastAsia"/>
                <w:b/>
                <w:bCs/>
                <w:kern w:val="0"/>
                <w:szCs w:val="21"/>
              </w:rPr>
              <w:t>(m</w:t>
            </w:r>
            <w:r w:rsidRPr="00565388">
              <w:rPr>
                <w:rFonts w:ascii="宋体" w:hAnsi="宋体" w:cs="宋体" w:hint="eastAsia"/>
                <w:b/>
                <w:bCs/>
                <w:kern w:val="0"/>
                <w:szCs w:val="21"/>
                <w:vertAlign w:val="superscript"/>
              </w:rPr>
              <w:t>3</w:t>
            </w:r>
            <w:r w:rsidRPr="00565388">
              <w:rPr>
                <w:rFonts w:ascii="宋体" w:hAnsi="宋体" w:cs="宋体" w:hint="eastAsia"/>
                <w:b/>
                <w:bCs/>
                <w:kern w:val="0"/>
                <w:szCs w:val="21"/>
              </w:rPr>
              <w:t>/斗)</w:t>
            </w:r>
          </w:p>
        </w:tc>
        <w:tc>
          <w:tcPr>
            <w:tcW w:w="1559"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输送、清理设备产量（t/h）</w:t>
            </w:r>
          </w:p>
        </w:tc>
        <w:tc>
          <w:tcPr>
            <w:tcW w:w="1134"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道路地坪（m</w:t>
            </w:r>
            <w:r w:rsidRPr="00565388">
              <w:rPr>
                <w:rFonts w:ascii="宋体" w:hAnsi="宋体" w:hint="eastAsia"/>
                <w:b/>
                <w:spacing w:val="-6"/>
                <w:szCs w:val="21"/>
                <w:vertAlign w:val="superscript"/>
              </w:rPr>
              <w:t>2</w:t>
            </w:r>
            <w:r w:rsidRPr="00565388">
              <w:rPr>
                <w:rFonts w:ascii="宋体" w:hAnsi="宋体" w:hint="eastAsia"/>
                <w:b/>
                <w:spacing w:val="-6"/>
                <w:szCs w:val="21"/>
              </w:rPr>
              <w:t>）</w:t>
            </w:r>
          </w:p>
        </w:tc>
        <w:tc>
          <w:tcPr>
            <w:tcW w:w="904" w:type="dxa"/>
            <w:vAlign w:val="center"/>
          </w:tcPr>
          <w:p w:rsidR="00F46A08" w:rsidRPr="00565388" w:rsidRDefault="00F46A08" w:rsidP="00F46A08">
            <w:pPr>
              <w:tabs>
                <w:tab w:val="left" w:pos="630"/>
              </w:tabs>
              <w:adjustRightInd w:val="0"/>
              <w:snapToGrid w:val="0"/>
              <w:spacing w:line="220" w:lineRule="exact"/>
              <w:jc w:val="center"/>
              <w:rPr>
                <w:rFonts w:ascii="宋体" w:hAnsi="宋体"/>
                <w:b/>
                <w:spacing w:val="-6"/>
                <w:szCs w:val="21"/>
              </w:rPr>
            </w:pPr>
            <w:r w:rsidRPr="00565388">
              <w:rPr>
                <w:rFonts w:ascii="宋体" w:hAnsi="宋体" w:hint="eastAsia"/>
                <w:b/>
                <w:spacing w:val="-6"/>
                <w:szCs w:val="21"/>
              </w:rPr>
              <w:t>罩棚（m</w:t>
            </w:r>
            <w:r w:rsidRPr="00565388">
              <w:rPr>
                <w:rFonts w:ascii="宋体" w:hAnsi="宋体" w:hint="eastAsia"/>
                <w:b/>
                <w:spacing w:val="-6"/>
                <w:szCs w:val="21"/>
                <w:vertAlign w:val="superscript"/>
              </w:rPr>
              <w:t>2</w:t>
            </w:r>
            <w:r w:rsidRPr="00565388">
              <w:rPr>
                <w:rFonts w:ascii="宋体" w:hAnsi="宋体" w:hint="eastAsia"/>
                <w:b/>
                <w:spacing w:val="-6"/>
                <w:szCs w:val="21"/>
              </w:rPr>
              <w:t>）</w:t>
            </w:r>
          </w:p>
        </w:tc>
      </w:tr>
      <w:tr w:rsidR="00F46A08" w:rsidRPr="00EA4654" w:rsidTr="00F46A08">
        <w:trPr>
          <w:trHeight w:val="235"/>
        </w:trPr>
        <w:tc>
          <w:tcPr>
            <w:tcW w:w="4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1</w:t>
            </w:r>
          </w:p>
        </w:tc>
        <w:tc>
          <w:tcPr>
            <w:tcW w:w="1426"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120</w:t>
            </w:r>
          </w:p>
        </w:tc>
        <w:tc>
          <w:tcPr>
            <w:tcW w:w="1276"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960</w:t>
            </w:r>
          </w:p>
        </w:tc>
        <w:tc>
          <w:tcPr>
            <w:tcW w:w="1134"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稻谷：5</w:t>
            </w:r>
          </w:p>
        </w:tc>
        <w:tc>
          <w:tcPr>
            <w:tcW w:w="992"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w:t>
            </w:r>
            <w:r w:rsidRPr="00565388">
              <w:rPr>
                <w:rFonts w:ascii="宋体" w:hAnsi="宋体" w:cs="宋体" w:hint="eastAsia"/>
                <w:kern w:val="0"/>
                <w:szCs w:val="21"/>
              </w:rPr>
              <w:t>1.3</w:t>
            </w:r>
          </w:p>
        </w:tc>
        <w:tc>
          <w:tcPr>
            <w:tcW w:w="1559"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≥30</w:t>
            </w:r>
          </w:p>
        </w:tc>
        <w:tc>
          <w:tcPr>
            <w:tcW w:w="1134"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1000</w:t>
            </w:r>
          </w:p>
        </w:tc>
        <w:tc>
          <w:tcPr>
            <w:tcW w:w="904" w:type="dxa"/>
            <w:vAlign w:val="bottom"/>
          </w:tcPr>
          <w:p w:rsidR="00F46A08" w:rsidRPr="00565388" w:rsidRDefault="004D3AC2"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600</w:t>
            </w:r>
          </w:p>
        </w:tc>
      </w:tr>
      <w:tr w:rsidR="00F46A08" w:rsidRPr="00EA4654" w:rsidTr="00F46A08">
        <w:trPr>
          <w:trHeight w:val="234"/>
        </w:trPr>
        <w:tc>
          <w:tcPr>
            <w:tcW w:w="4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2</w:t>
            </w:r>
          </w:p>
        </w:tc>
        <w:tc>
          <w:tcPr>
            <w:tcW w:w="1426"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80</w:t>
            </w:r>
          </w:p>
        </w:tc>
        <w:tc>
          <w:tcPr>
            <w:tcW w:w="1276"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640</w:t>
            </w:r>
          </w:p>
        </w:tc>
        <w:tc>
          <w:tcPr>
            <w:tcW w:w="1134"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稻谷：5</w:t>
            </w:r>
          </w:p>
        </w:tc>
        <w:tc>
          <w:tcPr>
            <w:tcW w:w="992"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w:t>
            </w:r>
            <w:r w:rsidRPr="00565388">
              <w:rPr>
                <w:rFonts w:ascii="宋体" w:hAnsi="宋体" w:cs="宋体" w:hint="eastAsia"/>
                <w:kern w:val="0"/>
                <w:szCs w:val="21"/>
              </w:rPr>
              <w:t>1.3</w:t>
            </w:r>
          </w:p>
        </w:tc>
        <w:tc>
          <w:tcPr>
            <w:tcW w:w="1559"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≥30</w:t>
            </w:r>
          </w:p>
        </w:tc>
        <w:tc>
          <w:tcPr>
            <w:tcW w:w="1134"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1000</w:t>
            </w:r>
          </w:p>
        </w:tc>
        <w:tc>
          <w:tcPr>
            <w:tcW w:w="904" w:type="dxa"/>
            <w:vAlign w:val="bottom"/>
          </w:tcPr>
          <w:p w:rsidR="00F46A08" w:rsidRPr="00565388" w:rsidRDefault="004D3AC2"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4</w:t>
            </w:r>
            <w:r w:rsidR="00F46A08" w:rsidRPr="00565388">
              <w:rPr>
                <w:rFonts w:ascii="宋体" w:hAnsi="宋体" w:cs="宋体" w:hint="eastAsia"/>
                <w:kern w:val="0"/>
                <w:szCs w:val="21"/>
              </w:rPr>
              <w:t>00</w:t>
            </w:r>
          </w:p>
        </w:tc>
      </w:tr>
      <w:tr w:rsidR="00F46A08" w:rsidRPr="00EA4654" w:rsidTr="00F46A08">
        <w:trPr>
          <w:trHeight w:val="256"/>
        </w:trPr>
        <w:tc>
          <w:tcPr>
            <w:tcW w:w="435"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w:t>
            </w:r>
          </w:p>
        </w:tc>
        <w:tc>
          <w:tcPr>
            <w:tcW w:w="1426"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40</w:t>
            </w:r>
          </w:p>
        </w:tc>
        <w:tc>
          <w:tcPr>
            <w:tcW w:w="1276"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320</w:t>
            </w:r>
          </w:p>
        </w:tc>
        <w:tc>
          <w:tcPr>
            <w:tcW w:w="1134"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稻谷：5</w:t>
            </w:r>
          </w:p>
        </w:tc>
        <w:tc>
          <w:tcPr>
            <w:tcW w:w="992" w:type="dxa"/>
            <w:vAlign w:val="bottom"/>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w:t>
            </w:r>
            <w:r w:rsidRPr="00565388">
              <w:rPr>
                <w:rFonts w:ascii="宋体" w:hAnsi="宋体" w:cs="宋体" w:hint="eastAsia"/>
                <w:kern w:val="0"/>
                <w:szCs w:val="21"/>
              </w:rPr>
              <w:t>1.3</w:t>
            </w:r>
          </w:p>
        </w:tc>
        <w:tc>
          <w:tcPr>
            <w:tcW w:w="1559" w:type="dxa"/>
            <w:vAlign w:val="center"/>
          </w:tcPr>
          <w:p w:rsidR="00F46A08" w:rsidRPr="00565388" w:rsidRDefault="00F46A08" w:rsidP="00F46A08">
            <w:pPr>
              <w:tabs>
                <w:tab w:val="left" w:pos="630"/>
              </w:tabs>
              <w:adjustRightInd w:val="0"/>
              <w:snapToGrid w:val="0"/>
              <w:jc w:val="center"/>
              <w:rPr>
                <w:rFonts w:ascii="宋体" w:hAnsi="宋体"/>
                <w:szCs w:val="21"/>
              </w:rPr>
            </w:pPr>
            <w:r w:rsidRPr="00565388">
              <w:rPr>
                <w:rFonts w:ascii="宋体" w:hAnsi="宋体" w:hint="eastAsia"/>
                <w:szCs w:val="21"/>
              </w:rPr>
              <w:t>≥30</w:t>
            </w:r>
          </w:p>
        </w:tc>
        <w:tc>
          <w:tcPr>
            <w:tcW w:w="1134" w:type="dxa"/>
            <w:vAlign w:val="bottom"/>
          </w:tcPr>
          <w:p w:rsidR="00F46A08" w:rsidRPr="00565388" w:rsidRDefault="004D3AC2"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8</w:t>
            </w:r>
            <w:r w:rsidR="00F46A08" w:rsidRPr="00565388">
              <w:rPr>
                <w:rFonts w:ascii="宋体" w:hAnsi="宋体" w:cs="宋体" w:hint="eastAsia"/>
                <w:kern w:val="0"/>
                <w:szCs w:val="21"/>
              </w:rPr>
              <w:t>00</w:t>
            </w:r>
          </w:p>
        </w:tc>
        <w:tc>
          <w:tcPr>
            <w:tcW w:w="904" w:type="dxa"/>
            <w:vAlign w:val="bottom"/>
          </w:tcPr>
          <w:p w:rsidR="00F46A08" w:rsidRPr="00565388" w:rsidRDefault="004D3AC2" w:rsidP="00F46A08">
            <w:pPr>
              <w:tabs>
                <w:tab w:val="left" w:pos="630"/>
              </w:tabs>
              <w:adjustRightInd w:val="0"/>
              <w:snapToGrid w:val="0"/>
              <w:jc w:val="center"/>
              <w:rPr>
                <w:rFonts w:ascii="宋体" w:hAnsi="宋体"/>
                <w:szCs w:val="21"/>
              </w:rPr>
            </w:pPr>
            <w:r w:rsidRPr="00565388">
              <w:rPr>
                <w:rFonts w:ascii="宋体" w:hAnsi="宋体" w:cs="宋体" w:hint="eastAsia"/>
                <w:kern w:val="0"/>
                <w:szCs w:val="21"/>
              </w:rPr>
              <w:t>200</w:t>
            </w:r>
          </w:p>
        </w:tc>
      </w:tr>
    </w:tbl>
    <w:p w:rsidR="00F46A08" w:rsidRPr="00565388" w:rsidRDefault="00F46A08" w:rsidP="00F46A08">
      <w:pPr>
        <w:spacing w:line="340" w:lineRule="exact"/>
        <w:ind w:left="420" w:hangingChars="200" w:hanging="420"/>
        <w:rPr>
          <w:rFonts w:ascii="宋体" w:hAnsi="宋体"/>
          <w:szCs w:val="21"/>
        </w:rPr>
      </w:pPr>
      <w:r w:rsidRPr="00565388">
        <w:rPr>
          <w:rFonts w:ascii="宋体" w:hAnsi="宋体" w:hint="eastAsia"/>
          <w:szCs w:val="21"/>
        </w:rPr>
        <w:t>注：一组风道处理粮食20吨（按稻谷容重计算，小麦和玉米的处理量乘容重系数），占用罩棚面积</w:t>
      </w:r>
      <w:r w:rsidR="004D3AC2" w:rsidRPr="00565388">
        <w:rPr>
          <w:rFonts w:ascii="宋体" w:hAnsi="宋体" w:hint="eastAsia"/>
          <w:szCs w:val="21"/>
        </w:rPr>
        <w:t>100</w:t>
      </w:r>
      <w:r w:rsidRPr="00565388">
        <w:rPr>
          <w:rFonts w:ascii="宋体" w:hAnsi="宋体" w:hint="eastAsia"/>
          <w:szCs w:val="21"/>
        </w:rPr>
        <w:t>m</w:t>
      </w:r>
      <w:r w:rsidRPr="00565388">
        <w:rPr>
          <w:rFonts w:ascii="宋体" w:hAnsi="宋体" w:hint="eastAsia"/>
          <w:szCs w:val="21"/>
          <w:vertAlign w:val="superscript"/>
        </w:rPr>
        <w:t>2</w:t>
      </w:r>
      <w:r w:rsidRPr="00565388">
        <w:rPr>
          <w:rFonts w:ascii="宋体" w:hAnsi="宋体" w:hint="eastAsia"/>
          <w:szCs w:val="21"/>
        </w:rPr>
        <w:t>,应根据烘干总量、处理批次、罩棚面积、粮食品种和水分等的不同，进行合理组合，提高设备的利用率，同时满足分批次烘干的要求。</w:t>
      </w:r>
    </w:p>
    <w:p w:rsidR="00F46A08" w:rsidRPr="00565388" w:rsidRDefault="00F46A08" w:rsidP="00EA4654">
      <w:pPr>
        <w:spacing w:line="480" w:lineRule="exact"/>
        <w:ind w:leftChars="1171" w:left="2941" w:hangingChars="200" w:hanging="482"/>
        <w:rPr>
          <w:rFonts w:ascii="宋体" w:hAnsi="宋体" w:cs="楷体_GB2312"/>
          <w:b/>
          <w:bCs/>
          <w:kern w:val="0"/>
          <w:sz w:val="24"/>
          <w:szCs w:val="28"/>
        </w:rPr>
      </w:pPr>
      <w:r w:rsidRPr="00565388">
        <w:rPr>
          <w:rFonts w:ascii="宋体" w:hAnsi="宋体" w:cs="楷体_GB2312" w:hint="eastAsia"/>
          <w:b/>
          <w:bCs/>
          <w:kern w:val="0"/>
          <w:sz w:val="24"/>
          <w:szCs w:val="28"/>
        </w:rPr>
        <w:t>清理除杂系统推荐系列一览表</w:t>
      </w: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741"/>
        <w:gridCol w:w="1291"/>
        <w:gridCol w:w="1381"/>
        <w:gridCol w:w="3812"/>
      </w:tblGrid>
      <w:tr w:rsidR="00F46A08" w:rsidRPr="00EA4654" w:rsidTr="00F46A08">
        <w:trPr>
          <w:trHeight w:val="90"/>
        </w:trPr>
        <w:tc>
          <w:tcPr>
            <w:tcW w:w="675" w:type="dxa"/>
            <w:vAlign w:val="center"/>
          </w:tcPr>
          <w:p w:rsidR="00F46A08" w:rsidRPr="00565388" w:rsidRDefault="00F46A08" w:rsidP="00F46A08">
            <w:pPr>
              <w:tabs>
                <w:tab w:val="left" w:pos="630"/>
              </w:tabs>
              <w:adjustRightInd w:val="0"/>
              <w:snapToGrid w:val="0"/>
              <w:spacing w:line="260" w:lineRule="exact"/>
              <w:jc w:val="center"/>
              <w:rPr>
                <w:rFonts w:ascii="宋体" w:hAnsi="宋体"/>
                <w:b/>
                <w:szCs w:val="21"/>
              </w:rPr>
            </w:pPr>
            <w:r w:rsidRPr="00565388">
              <w:rPr>
                <w:rFonts w:ascii="宋体" w:hAnsi="宋体" w:hint="eastAsia"/>
                <w:b/>
                <w:szCs w:val="21"/>
              </w:rPr>
              <w:t>序号</w:t>
            </w:r>
          </w:p>
        </w:tc>
        <w:tc>
          <w:tcPr>
            <w:tcW w:w="1741" w:type="dxa"/>
            <w:vAlign w:val="center"/>
          </w:tcPr>
          <w:p w:rsidR="00F46A08" w:rsidRPr="00565388" w:rsidRDefault="00F46A08" w:rsidP="00F46A08">
            <w:pPr>
              <w:tabs>
                <w:tab w:val="left" w:pos="630"/>
              </w:tabs>
              <w:adjustRightInd w:val="0"/>
              <w:snapToGrid w:val="0"/>
              <w:spacing w:line="260" w:lineRule="exact"/>
              <w:jc w:val="center"/>
              <w:rPr>
                <w:rFonts w:ascii="宋体" w:hAnsi="宋体"/>
                <w:b/>
                <w:szCs w:val="21"/>
              </w:rPr>
            </w:pPr>
            <w:r w:rsidRPr="00565388">
              <w:rPr>
                <w:rFonts w:ascii="宋体" w:hAnsi="宋体"/>
                <w:b/>
                <w:szCs w:val="21"/>
              </w:rPr>
              <w:t>生产</w:t>
            </w:r>
            <w:r w:rsidRPr="00565388">
              <w:rPr>
                <w:rFonts w:ascii="宋体" w:hAnsi="宋体" w:hint="eastAsia"/>
                <w:b/>
                <w:szCs w:val="21"/>
              </w:rPr>
              <w:t>能力（t/h）</w:t>
            </w:r>
          </w:p>
        </w:tc>
        <w:tc>
          <w:tcPr>
            <w:tcW w:w="1291" w:type="dxa"/>
            <w:vAlign w:val="center"/>
          </w:tcPr>
          <w:p w:rsidR="00F46A08" w:rsidRPr="00565388" w:rsidRDefault="00F46A08" w:rsidP="00F46A08">
            <w:pPr>
              <w:tabs>
                <w:tab w:val="left" w:pos="630"/>
              </w:tabs>
              <w:adjustRightInd w:val="0"/>
              <w:snapToGrid w:val="0"/>
              <w:spacing w:line="260" w:lineRule="exact"/>
              <w:jc w:val="center"/>
              <w:rPr>
                <w:rFonts w:ascii="宋体" w:hAnsi="宋体"/>
                <w:b/>
                <w:szCs w:val="21"/>
              </w:rPr>
            </w:pPr>
            <w:r w:rsidRPr="00565388">
              <w:rPr>
                <w:rFonts w:ascii="宋体" w:hAnsi="宋体" w:hint="eastAsia"/>
                <w:b/>
                <w:szCs w:val="21"/>
              </w:rPr>
              <w:t>初清</w:t>
            </w:r>
          </w:p>
        </w:tc>
        <w:tc>
          <w:tcPr>
            <w:tcW w:w="1381" w:type="dxa"/>
            <w:vAlign w:val="center"/>
          </w:tcPr>
          <w:p w:rsidR="00F46A08" w:rsidRPr="00565388" w:rsidRDefault="00F46A08" w:rsidP="00F46A08">
            <w:pPr>
              <w:tabs>
                <w:tab w:val="left" w:pos="630"/>
              </w:tabs>
              <w:adjustRightInd w:val="0"/>
              <w:snapToGrid w:val="0"/>
              <w:spacing w:line="260" w:lineRule="exact"/>
              <w:jc w:val="center"/>
              <w:rPr>
                <w:rFonts w:ascii="宋体" w:hAnsi="宋体"/>
                <w:b/>
                <w:szCs w:val="21"/>
              </w:rPr>
            </w:pPr>
            <w:r w:rsidRPr="00565388">
              <w:rPr>
                <w:rFonts w:ascii="宋体" w:hAnsi="宋体" w:hint="eastAsia"/>
                <w:b/>
                <w:szCs w:val="21"/>
              </w:rPr>
              <w:t>二级清理</w:t>
            </w:r>
          </w:p>
        </w:tc>
        <w:tc>
          <w:tcPr>
            <w:tcW w:w="3812" w:type="dxa"/>
            <w:vAlign w:val="center"/>
          </w:tcPr>
          <w:p w:rsidR="00F46A08" w:rsidRPr="00565388" w:rsidRDefault="00F46A08" w:rsidP="00F46A08">
            <w:pPr>
              <w:tabs>
                <w:tab w:val="left" w:pos="630"/>
              </w:tabs>
              <w:adjustRightInd w:val="0"/>
              <w:snapToGrid w:val="0"/>
              <w:spacing w:line="260" w:lineRule="exact"/>
              <w:jc w:val="center"/>
              <w:rPr>
                <w:rFonts w:ascii="宋体" w:hAnsi="宋体"/>
                <w:b/>
                <w:szCs w:val="21"/>
              </w:rPr>
            </w:pPr>
            <w:r w:rsidRPr="00565388">
              <w:rPr>
                <w:rFonts w:ascii="宋体" w:hAnsi="宋体" w:hint="eastAsia"/>
                <w:b/>
                <w:szCs w:val="21"/>
              </w:rPr>
              <w:t>备注</w:t>
            </w:r>
          </w:p>
        </w:tc>
      </w:tr>
      <w:tr w:rsidR="00F46A08" w:rsidRPr="00EA4654" w:rsidTr="00F46A08">
        <w:trPr>
          <w:trHeight w:val="90"/>
        </w:trPr>
        <w:tc>
          <w:tcPr>
            <w:tcW w:w="675"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w:t>
            </w:r>
          </w:p>
        </w:tc>
        <w:tc>
          <w:tcPr>
            <w:tcW w:w="174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100</w:t>
            </w:r>
          </w:p>
        </w:tc>
        <w:tc>
          <w:tcPr>
            <w:tcW w:w="129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圆筒初清筛</w:t>
            </w:r>
          </w:p>
        </w:tc>
        <w:tc>
          <w:tcPr>
            <w:tcW w:w="138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振动清理筛</w:t>
            </w:r>
          </w:p>
        </w:tc>
        <w:tc>
          <w:tcPr>
            <w:tcW w:w="3812"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或选配有同等除杂效率的组合式设备。</w:t>
            </w:r>
          </w:p>
        </w:tc>
      </w:tr>
      <w:tr w:rsidR="00F46A08" w:rsidRPr="00EA4654" w:rsidTr="00F46A08">
        <w:trPr>
          <w:trHeight w:val="90"/>
        </w:trPr>
        <w:tc>
          <w:tcPr>
            <w:tcW w:w="675"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2</w:t>
            </w:r>
          </w:p>
        </w:tc>
        <w:tc>
          <w:tcPr>
            <w:tcW w:w="174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50</w:t>
            </w:r>
          </w:p>
        </w:tc>
        <w:tc>
          <w:tcPr>
            <w:tcW w:w="129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圆筒初清筛</w:t>
            </w:r>
          </w:p>
        </w:tc>
        <w:tc>
          <w:tcPr>
            <w:tcW w:w="138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圆筒初清筛</w:t>
            </w:r>
          </w:p>
        </w:tc>
        <w:tc>
          <w:tcPr>
            <w:tcW w:w="3812"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同上</w:t>
            </w:r>
          </w:p>
        </w:tc>
      </w:tr>
      <w:tr w:rsidR="00F46A08" w:rsidRPr="00EA4654" w:rsidTr="00F46A08">
        <w:trPr>
          <w:trHeight w:val="90"/>
        </w:trPr>
        <w:tc>
          <w:tcPr>
            <w:tcW w:w="675"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lastRenderedPageBreak/>
              <w:t>3</w:t>
            </w:r>
          </w:p>
        </w:tc>
        <w:tc>
          <w:tcPr>
            <w:tcW w:w="174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30</w:t>
            </w:r>
          </w:p>
        </w:tc>
        <w:tc>
          <w:tcPr>
            <w:tcW w:w="129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圆筒初清筛</w:t>
            </w:r>
          </w:p>
        </w:tc>
        <w:tc>
          <w:tcPr>
            <w:tcW w:w="1381"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振动清理筛</w:t>
            </w:r>
          </w:p>
        </w:tc>
        <w:tc>
          <w:tcPr>
            <w:tcW w:w="3812" w:type="dxa"/>
            <w:vAlign w:val="center"/>
          </w:tcPr>
          <w:p w:rsidR="00F46A08" w:rsidRPr="00565388" w:rsidRDefault="00F46A08" w:rsidP="00F46A08">
            <w:pPr>
              <w:tabs>
                <w:tab w:val="left" w:pos="630"/>
              </w:tabs>
              <w:adjustRightInd w:val="0"/>
              <w:snapToGrid w:val="0"/>
              <w:spacing w:line="260" w:lineRule="exact"/>
              <w:jc w:val="center"/>
              <w:rPr>
                <w:rFonts w:ascii="宋体" w:hAnsi="宋体"/>
                <w:szCs w:val="21"/>
              </w:rPr>
            </w:pPr>
            <w:r w:rsidRPr="00565388">
              <w:rPr>
                <w:rFonts w:ascii="宋体" w:hAnsi="宋体" w:hint="eastAsia"/>
                <w:szCs w:val="21"/>
              </w:rPr>
              <w:t>同上</w:t>
            </w:r>
          </w:p>
        </w:tc>
      </w:tr>
    </w:tbl>
    <w:p w:rsidR="00F46A08" w:rsidRPr="00565388" w:rsidRDefault="00F46A08" w:rsidP="00FF6B8A">
      <w:pPr>
        <w:pStyle w:val="2"/>
        <w:keepNext w:val="0"/>
        <w:keepLines w:val="0"/>
        <w:spacing w:beforeLines="100" w:before="312" w:after="0" w:line="500" w:lineRule="exact"/>
        <w:ind w:firstLineChars="200" w:firstLine="600"/>
        <w:rPr>
          <w:rFonts w:ascii="宋体" w:eastAsia="宋体" w:hAnsi="宋体"/>
          <w:b w:val="0"/>
          <w:bCs w:val="0"/>
          <w:sz w:val="30"/>
          <w:szCs w:val="30"/>
        </w:rPr>
      </w:pPr>
      <w:bookmarkStart w:id="36" w:name="_Toc475524030"/>
      <w:r w:rsidRPr="00565388">
        <w:rPr>
          <w:rFonts w:ascii="宋体" w:eastAsia="宋体" w:hAnsi="宋体" w:hint="eastAsia"/>
          <w:b w:val="0"/>
          <w:bCs w:val="0"/>
          <w:sz w:val="30"/>
          <w:szCs w:val="30"/>
        </w:rPr>
        <w:t>典型工艺流程</w:t>
      </w:r>
      <w:bookmarkEnd w:id="36"/>
      <w:r w:rsidR="00207DC3" w:rsidRPr="00565388">
        <w:rPr>
          <w:rFonts w:ascii="宋体" w:eastAsia="宋体" w:hAnsi="宋体" w:hint="eastAsia"/>
          <w:b w:val="0"/>
          <w:bCs w:val="0"/>
          <w:sz w:val="30"/>
          <w:szCs w:val="30"/>
        </w:rPr>
        <w:t>：</w:t>
      </w:r>
    </w:p>
    <w:p w:rsidR="00F46A08" w:rsidRPr="00565388" w:rsidRDefault="00F46A08" w:rsidP="00C41049">
      <w:pPr>
        <w:tabs>
          <w:tab w:val="left" w:pos="630"/>
        </w:tabs>
        <w:adjustRightInd w:val="0"/>
        <w:snapToGrid w:val="0"/>
        <w:spacing w:line="580" w:lineRule="exact"/>
        <w:ind w:firstLineChars="200" w:firstLine="602"/>
        <w:rPr>
          <w:rFonts w:ascii="宋体" w:hAnsi="宋体" w:cs="楷体_GB2312"/>
          <w:b/>
          <w:bCs/>
          <w:sz w:val="30"/>
          <w:szCs w:val="30"/>
        </w:rPr>
      </w:pPr>
      <w:r w:rsidRPr="00565388">
        <w:rPr>
          <w:rFonts w:ascii="宋体" w:hAnsi="宋体" w:cs="楷体_GB2312" w:hint="eastAsia"/>
          <w:b/>
          <w:bCs/>
          <w:sz w:val="30"/>
          <w:szCs w:val="30"/>
        </w:rPr>
        <w:t>1</w:t>
      </w:r>
      <w:r w:rsidRPr="00565388">
        <w:rPr>
          <w:rFonts w:ascii="宋体" w:hAnsi="宋体" w:cs="仿宋_GB2312" w:hint="eastAsia"/>
          <w:color w:val="000000"/>
          <w:sz w:val="28"/>
          <w:szCs w:val="28"/>
        </w:rPr>
        <w:t>.</w:t>
      </w:r>
      <w:r w:rsidRPr="00565388">
        <w:rPr>
          <w:rFonts w:ascii="宋体" w:hAnsi="宋体" w:cs="楷体_GB2312" w:hint="eastAsia"/>
          <w:b/>
          <w:bCs/>
          <w:sz w:val="30"/>
          <w:szCs w:val="30"/>
        </w:rPr>
        <w:t>烘干系统</w:t>
      </w:r>
    </w:p>
    <w:p w:rsidR="00F46A08" w:rsidRPr="00565388" w:rsidRDefault="00E04F5E" w:rsidP="00C41049">
      <w:pPr>
        <w:tabs>
          <w:tab w:val="left" w:pos="630"/>
        </w:tabs>
        <w:adjustRightInd w:val="0"/>
        <w:snapToGrid w:val="0"/>
        <w:spacing w:line="580" w:lineRule="exact"/>
        <w:ind w:firstLineChars="200" w:firstLine="562"/>
        <w:rPr>
          <w:rFonts w:ascii="宋体" w:hAnsi="宋体"/>
          <w:b/>
          <w:bCs/>
          <w:sz w:val="28"/>
          <w:szCs w:val="28"/>
        </w:rPr>
      </w:pPr>
      <w:r w:rsidRPr="00565388">
        <w:rPr>
          <w:rFonts w:ascii="宋体" w:hAnsi="宋体"/>
          <w:b/>
          <w:bCs/>
          <w:sz w:val="28"/>
          <w:szCs w:val="28"/>
        </w:rPr>
        <w:fldChar w:fldCharType="begin"/>
      </w:r>
      <w:r w:rsidR="00F46A08" w:rsidRPr="00565388">
        <w:rPr>
          <w:rFonts w:ascii="宋体" w:hAnsi="宋体"/>
          <w:b/>
          <w:bCs/>
          <w:sz w:val="28"/>
          <w:szCs w:val="28"/>
        </w:rPr>
        <w:instrText xml:space="preserve"> </w:instrText>
      </w:r>
      <w:r w:rsidR="00F46A08" w:rsidRPr="00565388">
        <w:rPr>
          <w:rFonts w:ascii="宋体" w:hAnsi="宋体" w:hint="eastAsia"/>
          <w:b/>
          <w:bCs/>
          <w:sz w:val="28"/>
          <w:szCs w:val="28"/>
        </w:rPr>
        <w:instrText>= 1 \* GB3</w:instrText>
      </w:r>
      <w:r w:rsidR="00F46A08" w:rsidRPr="00565388">
        <w:rPr>
          <w:rFonts w:ascii="宋体" w:hAnsi="宋体"/>
          <w:b/>
          <w:bCs/>
          <w:sz w:val="28"/>
          <w:szCs w:val="28"/>
        </w:rPr>
        <w:instrText xml:space="preserve"> </w:instrText>
      </w:r>
      <w:r w:rsidRPr="00565388">
        <w:rPr>
          <w:rFonts w:ascii="宋体" w:hAnsi="宋体"/>
          <w:b/>
          <w:bCs/>
          <w:sz w:val="28"/>
          <w:szCs w:val="28"/>
        </w:rPr>
        <w:fldChar w:fldCharType="separate"/>
      </w:r>
      <w:r w:rsidR="00F46A08" w:rsidRPr="00565388">
        <w:rPr>
          <w:rFonts w:ascii="宋体" w:hAnsi="宋体" w:hint="eastAsia"/>
          <w:b/>
          <w:bCs/>
          <w:sz w:val="28"/>
          <w:szCs w:val="28"/>
        </w:rPr>
        <w:t>①</w:t>
      </w:r>
      <w:r w:rsidRPr="00565388">
        <w:rPr>
          <w:rFonts w:ascii="宋体" w:hAnsi="宋体"/>
          <w:b/>
          <w:bCs/>
          <w:sz w:val="28"/>
          <w:szCs w:val="28"/>
        </w:rPr>
        <w:fldChar w:fldCharType="end"/>
      </w:r>
      <w:r w:rsidR="00F46A08" w:rsidRPr="00565388">
        <w:rPr>
          <w:rFonts w:ascii="宋体" w:hAnsi="宋体" w:hint="eastAsia"/>
          <w:b/>
          <w:bCs/>
          <w:sz w:val="28"/>
          <w:szCs w:val="28"/>
        </w:rPr>
        <w:t>连续式烘干系统</w:t>
      </w:r>
    </w:p>
    <w:p w:rsidR="00F46A08" w:rsidRPr="00565388" w:rsidRDefault="00F46A08" w:rsidP="00F46A08">
      <w:pPr>
        <w:spacing w:line="600" w:lineRule="exact"/>
        <w:jc w:val="left"/>
        <w:rPr>
          <w:rFonts w:ascii="宋体" w:hAnsi="宋体"/>
          <w:spacing w:val="-14"/>
          <w:sz w:val="28"/>
          <w:szCs w:val="28"/>
        </w:rPr>
      </w:pPr>
      <w:r w:rsidRPr="00565388">
        <w:rPr>
          <w:rFonts w:ascii="宋体" w:hAnsi="宋体" w:hint="eastAsia"/>
          <w:spacing w:val="-14"/>
          <w:sz w:val="32"/>
          <w:szCs w:val="32"/>
        </w:rPr>
        <w:t xml:space="preserve"> </w:t>
      </w:r>
      <w:r w:rsidRPr="00565388">
        <w:rPr>
          <w:rFonts w:ascii="宋体" w:hAnsi="宋体" w:hint="eastAsia"/>
          <w:sz w:val="28"/>
          <w:szCs w:val="28"/>
        </w:rPr>
        <w:t xml:space="preserve">   </w:t>
      </w:r>
      <w:r w:rsidRPr="00565388">
        <w:rPr>
          <w:rFonts w:ascii="宋体" w:hAnsi="宋体" w:hint="eastAsia"/>
          <w:spacing w:val="-18"/>
          <w:sz w:val="28"/>
          <w:szCs w:val="28"/>
        </w:rPr>
        <w:t xml:space="preserve"> 输送机（或卸粮坑→提升机）→初清筛→提升机→烘前仓→输送机</w:t>
      </w:r>
      <w:r w:rsidRPr="00565388">
        <w:rPr>
          <w:rFonts w:ascii="宋体" w:hAnsi="宋体" w:hint="eastAsia"/>
          <w:spacing w:val="-14"/>
          <w:sz w:val="28"/>
          <w:szCs w:val="28"/>
        </w:rPr>
        <w:t>→</w:t>
      </w:r>
    </w:p>
    <w:p w:rsidR="00F46A08" w:rsidRPr="00565388" w:rsidRDefault="00565388" w:rsidP="00F46A08">
      <w:pPr>
        <w:spacing w:line="600" w:lineRule="exact"/>
        <w:ind w:left="1173" w:hangingChars="419" w:hanging="1173"/>
        <w:jc w:val="left"/>
        <w:rPr>
          <w:rFonts w:ascii="宋体" w:hAnsi="宋体"/>
          <w:sz w:val="28"/>
          <w:szCs w:val="28"/>
        </w:rPr>
      </w:pPr>
      <w:r w:rsidRPr="00565388">
        <w:rPr>
          <w:rFonts w:ascii="宋体" w:hAnsi="宋体"/>
          <w:spacing w:val="-14"/>
          <w:sz w:val="28"/>
          <w:szCs w:val="28"/>
        </w:rPr>
        <w:pict>
          <v:line id="Line 155" o:spid="_x0000_s1042" style="position:absolute;left:0;text-align:left;flip:x y;z-index:12" from="70.55pt,28.05pt" to="70.75pt,40.45pt">
            <v:stroke endarrow="block" endarrowwidth="narrow" endarrowlength="short"/>
          </v:line>
        </w:pict>
      </w:r>
      <w:r w:rsidRPr="00565388">
        <w:rPr>
          <w:rFonts w:ascii="宋体" w:hAnsi="宋体" w:cs="宋体"/>
          <w:spacing w:val="-14"/>
          <w:sz w:val="28"/>
          <w:szCs w:val="28"/>
        </w:rPr>
        <w:pict>
          <v:line id="Line 158" o:spid="_x0000_s1035" style="position:absolute;left:0;text-align:left;flip:x y;z-index:5" from="23.1pt,2.05pt" to="121.7pt,2.15pt"/>
        </w:pict>
      </w:r>
      <w:r w:rsidRPr="00565388">
        <w:rPr>
          <w:rFonts w:ascii="宋体" w:hAnsi="宋体" w:cs="宋体"/>
          <w:spacing w:val="-14"/>
          <w:sz w:val="28"/>
          <w:szCs w:val="28"/>
        </w:rPr>
        <w:pict>
          <v:line id="Line 160" o:spid="_x0000_s1037" style="position:absolute;left:0;text-align:left;flip:x;z-index:7" from="121.45pt,3.1pt" to="121.85pt,11.4pt"/>
        </w:pict>
      </w:r>
      <w:r w:rsidRPr="00565388">
        <w:rPr>
          <w:rFonts w:ascii="宋体" w:hAnsi="宋体"/>
          <w:spacing w:val="-14"/>
          <w:sz w:val="28"/>
          <w:szCs w:val="28"/>
        </w:rPr>
        <w:pict>
          <v:line id="Line 156" o:spid="_x0000_s1033" style="position:absolute;left:0;text-align:left;z-index:3" from="23.75pt,2.55pt" to="23.95pt,13.25pt">
            <v:stroke endarrow="block" endarrowwidth="narrow" endarrowlength="short"/>
          </v:line>
        </w:pict>
      </w:r>
      <w:r w:rsidRPr="00565388">
        <w:rPr>
          <w:rFonts w:ascii="宋体" w:hAnsi="宋体" w:cs="宋体"/>
          <w:spacing w:val="-14"/>
          <w:sz w:val="28"/>
          <w:szCs w:val="28"/>
        </w:rPr>
        <w:pict>
          <v:line id="Line 159" o:spid="_x0000_s1036" style="position:absolute;left:0;text-align:left;z-index:6" from="126pt,6.1pt" to="126.05pt,21.7pt" stroked="f"/>
        </w:pict>
      </w:r>
      <w:r w:rsidRPr="00565388">
        <w:rPr>
          <w:rFonts w:ascii="宋体" w:hAnsi="宋体"/>
          <w:spacing w:val="-14"/>
          <w:sz w:val="28"/>
          <w:szCs w:val="28"/>
        </w:rPr>
        <w:pict>
          <v:line id="Line 157" o:spid="_x0000_s1034" style="position:absolute;left:0;text-align:left;z-index:4" from="18pt,2.25pt" to="135pt,2.25pt" stroked="f"/>
        </w:pict>
      </w:r>
      <w:r w:rsidR="00F46A08" w:rsidRPr="00565388">
        <w:rPr>
          <w:rFonts w:ascii="宋体" w:hAnsi="宋体" w:hint="eastAsia"/>
          <w:spacing w:val="-14"/>
          <w:sz w:val="28"/>
          <w:szCs w:val="28"/>
        </w:rPr>
        <w:t>提升机→干燥机→输送机→提升机→烘后仓→输送机 →汽车</w:t>
      </w:r>
      <w:r w:rsidR="00F46A08" w:rsidRPr="00565388">
        <w:rPr>
          <w:rFonts w:ascii="宋体" w:hAnsi="宋体" w:hint="eastAsia"/>
          <w:spacing w:val="-10"/>
          <w:sz w:val="28"/>
          <w:szCs w:val="28"/>
        </w:rPr>
        <w:t xml:space="preserve"> </w:t>
      </w:r>
      <w:r w:rsidR="00F46A08" w:rsidRPr="00565388">
        <w:rPr>
          <w:rFonts w:ascii="宋体" w:hAnsi="宋体" w:hint="eastAsia"/>
          <w:sz w:val="28"/>
          <w:szCs w:val="28"/>
        </w:rPr>
        <w:t xml:space="preserve">                             </w:t>
      </w:r>
      <w:r w:rsidR="00F46A08" w:rsidRPr="00565388">
        <w:rPr>
          <w:rFonts w:ascii="宋体" w:hAnsi="宋体" w:hint="eastAsia"/>
          <w:spacing w:val="-14"/>
          <w:sz w:val="28"/>
          <w:szCs w:val="28"/>
        </w:rPr>
        <w:t>热风炉→引风机→脱硫除尘设备→烟囱</w:t>
      </w:r>
    </w:p>
    <w:p w:rsidR="00F46A08" w:rsidRPr="00565388" w:rsidRDefault="00F46A08" w:rsidP="00F46A08">
      <w:pPr>
        <w:spacing w:line="560" w:lineRule="exact"/>
        <w:rPr>
          <w:rFonts w:ascii="宋体" w:hAnsi="宋体"/>
          <w:b/>
          <w:bCs/>
          <w:sz w:val="32"/>
          <w:szCs w:val="32"/>
        </w:rPr>
      </w:pPr>
      <w:r w:rsidRPr="00565388">
        <w:rPr>
          <w:rFonts w:ascii="宋体" w:hAnsi="宋体" w:hint="eastAsia"/>
          <w:b/>
          <w:bCs/>
          <w:sz w:val="32"/>
          <w:szCs w:val="32"/>
        </w:rPr>
        <w:t xml:space="preserve">   </w:t>
      </w:r>
      <w:r w:rsidRPr="00565388">
        <w:rPr>
          <w:rFonts w:ascii="宋体" w:hAnsi="宋体"/>
          <w:b/>
          <w:bCs/>
          <w:sz w:val="28"/>
          <w:szCs w:val="28"/>
        </w:rPr>
        <w:t xml:space="preserve"> </w:t>
      </w:r>
      <w:r w:rsidR="00E04F5E" w:rsidRPr="00565388">
        <w:rPr>
          <w:rFonts w:ascii="宋体" w:hAnsi="宋体"/>
          <w:b/>
          <w:bCs/>
          <w:sz w:val="28"/>
          <w:szCs w:val="28"/>
        </w:rPr>
        <w:fldChar w:fldCharType="begin"/>
      </w:r>
      <w:r w:rsidRPr="00565388">
        <w:rPr>
          <w:rFonts w:ascii="宋体" w:hAnsi="宋体"/>
          <w:b/>
          <w:bCs/>
          <w:sz w:val="28"/>
          <w:szCs w:val="28"/>
        </w:rPr>
        <w:instrText xml:space="preserve"> = 2 \* GB3 </w:instrText>
      </w:r>
      <w:r w:rsidR="00E04F5E" w:rsidRPr="00565388">
        <w:rPr>
          <w:rFonts w:ascii="宋体" w:hAnsi="宋体"/>
          <w:b/>
          <w:bCs/>
          <w:sz w:val="28"/>
          <w:szCs w:val="28"/>
        </w:rPr>
        <w:fldChar w:fldCharType="separate"/>
      </w:r>
      <w:r w:rsidRPr="00565388">
        <w:rPr>
          <w:rFonts w:ascii="宋体" w:hAnsi="宋体"/>
          <w:b/>
          <w:bCs/>
          <w:sz w:val="28"/>
          <w:szCs w:val="28"/>
        </w:rPr>
        <w:t>②</w:t>
      </w:r>
      <w:r w:rsidR="00E04F5E" w:rsidRPr="00565388">
        <w:rPr>
          <w:rFonts w:ascii="宋体" w:hAnsi="宋体"/>
          <w:b/>
          <w:bCs/>
          <w:sz w:val="28"/>
          <w:szCs w:val="28"/>
        </w:rPr>
        <w:fldChar w:fldCharType="end"/>
      </w:r>
      <w:r w:rsidRPr="00565388">
        <w:rPr>
          <w:rFonts w:ascii="宋体" w:hAnsi="宋体"/>
          <w:b/>
          <w:bCs/>
          <w:sz w:val="28"/>
          <w:szCs w:val="28"/>
        </w:rPr>
        <w:t>循环式烘干系统</w:t>
      </w:r>
    </w:p>
    <w:p w:rsidR="00F46A08" w:rsidRPr="00565388" w:rsidRDefault="00565388" w:rsidP="00F46A08">
      <w:pPr>
        <w:spacing w:line="600" w:lineRule="exact"/>
        <w:ind w:left="1678" w:hanging="2518"/>
        <w:jc w:val="left"/>
        <w:rPr>
          <w:rFonts w:ascii="宋体" w:hAnsi="宋体"/>
          <w:spacing w:val="-12"/>
          <w:sz w:val="28"/>
          <w:szCs w:val="28"/>
        </w:rPr>
      </w:pPr>
      <w:r w:rsidRPr="00565388">
        <w:rPr>
          <w:rFonts w:ascii="宋体" w:hAnsi="宋体"/>
          <w:spacing w:val="-15"/>
          <w:sz w:val="32"/>
          <w:szCs w:val="32"/>
        </w:rPr>
        <w:pict>
          <v:line id="Line 162" o:spid="_x0000_s1039" style="position:absolute;left:0;text-align:left;flip:x;z-index:9" from="97.7pt,29.65pt" to="97.95pt,42.05pt">
            <v:stroke endarrow="block"/>
          </v:line>
        </w:pict>
      </w:r>
      <w:r w:rsidR="00F46A08" w:rsidRPr="00565388">
        <w:rPr>
          <w:rFonts w:ascii="宋体" w:hAnsi="宋体" w:hint="eastAsia"/>
          <w:spacing w:val="-15"/>
          <w:sz w:val="32"/>
          <w:szCs w:val="32"/>
        </w:rPr>
        <w:t xml:space="preserve">   </w:t>
      </w:r>
      <w:r w:rsidR="00F46A08" w:rsidRPr="00565388">
        <w:rPr>
          <w:rFonts w:ascii="宋体" w:hAnsi="宋体" w:hint="eastAsia"/>
          <w:spacing w:val="-15"/>
          <w:sz w:val="28"/>
          <w:szCs w:val="28"/>
        </w:rPr>
        <w:t xml:space="preserve">         </w:t>
      </w:r>
      <w:r w:rsidR="00F46A08" w:rsidRPr="00565388">
        <w:rPr>
          <w:rFonts w:ascii="宋体" w:hAnsi="宋体" w:hint="eastAsia"/>
          <w:spacing w:val="-18"/>
          <w:sz w:val="28"/>
          <w:szCs w:val="28"/>
        </w:rPr>
        <w:t>输送机（或卸粮坑→提升机）→初清筛→提升机→烘前仓→输送机</w:t>
      </w:r>
      <w:r w:rsidR="00F46A08" w:rsidRPr="00565388">
        <w:rPr>
          <w:rFonts w:ascii="宋体" w:hAnsi="宋体" w:hint="eastAsia"/>
          <w:spacing w:val="-12"/>
          <w:sz w:val="28"/>
          <w:szCs w:val="28"/>
        </w:rPr>
        <w:t>→提升机</w:t>
      </w:r>
    </w:p>
    <w:p w:rsidR="00516C3C" w:rsidRPr="00565388" w:rsidRDefault="00565388" w:rsidP="00F46A08">
      <w:pPr>
        <w:spacing w:line="600" w:lineRule="exact"/>
        <w:ind w:left="1678" w:hanging="2518"/>
        <w:jc w:val="left"/>
        <w:rPr>
          <w:rFonts w:ascii="宋体" w:hAnsi="宋体"/>
          <w:spacing w:val="-18"/>
          <w:sz w:val="28"/>
          <w:szCs w:val="28"/>
        </w:rPr>
      </w:pPr>
      <w:r w:rsidRPr="00565388">
        <w:rPr>
          <w:rFonts w:ascii="宋体" w:hAnsi="宋体"/>
          <w:spacing w:val="-15"/>
          <w:sz w:val="32"/>
          <w:szCs w:val="32"/>
        </w:rPr>
        <w:pict>
          <v:line id="Line 161" o:spid="_x0000_s1038" style="position:absolute;left:0;text-align:left;flip:y;z-index:8" from="109.35pt,26.35pt" to="109.7pt,38.3pt">
            <v:stroke endarrow="block"/>
          </v:line>
        </w:pict>
      </w:r>
      <w:r w:rsidRPr="00565388">
        <w:rPr>
          <w:rFonts w:ascii="宋体" w:hAnsi="宋体"/>
          <w:spacing w:val="-15"/>
          <w:sz w:val="32"/>
          <w:szCs w:val="32"/>
        </w:rPr>
        <w:pict>
          <v:line id="Line 163" o:spid="_x0000_s1040" style="position:absolute;left:0;text-align:left;flip:x y;z-index:10" from="97.75pt,.05pt" to="150.6pt,.1pt"/>
        </w:pict>
      </w:r>
      <w:r w:rsidRPr="00565388">
        <w:rPr>
          <w:rFonts w:ascii="宋体" w:hAnsi="宋体"/>
          <w:spacing w:val="-15"/>
          <w:sz w:val="32"/>
          <w:szCs w:val="32"/>
        </w:rPr>
        <w:pict>
          <v:line id="Line 164" o:spid="_x0000_s1041" style="position:absolute;left:0;text-align:left;flip:x;z-index:11" from="149.9pt,.8pt" to="150.25pt,9.4pt"/>
        </w:pict>
      </w:r>
      <w:r w:rsidR="00F46A08" w:rsidRPr="00565388">
        <w:rPr>
          <w:rFonts w:ascii="宋体" w:hAnsi="宋体" w:hint="eastAsia"/>
          <w:spacing w:val="-12"/>
          <w:sz w:val="28"/>
          <w:szCs w:val="28"/>
        </w:rPr>
        <w:t xml:space="preserve">       →输送机→干燥机→提升机→输送机→烘后仓→输送机 →汽车   </w:t>
      </w:r>
      <w:r w:rsidR="00F46A08" w:rsidRPr="00565388">
        <w:rPr>
          <w:rFonts w:ascii="宋体" w:hAnsi="宋体" w:hint="eastAsia"/>
          <w:spacing w:val="-18"/>
          <w:sz w:val="28"/>
          <w:szCs w:val="28"/>
        </w:rPr>
        <w:t xml:space="preserve">               </w:t>
      </w:r>
    </w:p>
    <w:p w:rsidR="00F46A08" w:rsidRPr="00565388" w:rsidRDefault="00516C3C" w:rsidP="00F46A08">
      <w:pPr>
        <w:spacing w:line="600" w:lineRule="exact"/>
        <w:ind w:left="1678" w:hanging="2518"/>
        <w:jc w:val="left"/>
        <w:rPr>
          <w:rFonts w:ascii="宋体" w:hAnsi="宋体"/>
          <w:sz w:val="28"/>
          <w:szCs w:val="28"/>
        </w:rPr>
      </w:pPr>
      <w:r w:rsidRPr="00565388">
        <w:rPr>
          <w:rFonts w:ascii="宋体" w:hAnsi="宋体" w:hint="eastAsia"/>
          <w:spacing w:val="-18"/>
          <w:sz w:val="28"/>
          <w:szCs w:val="28"/>
        </w:rPr>
        <w:t xml:space="preserve">                    </w:t>
      </w:r>
      <w:r w:rsidR="00F46A08" w:rsidRPr="00565388">
        <w:rPr>
          <w:rFonts w:ascii="宋体" w:hAnsi="宋体" w:hint="eastAsia"/>
          <w:sz w:val="28"/>
          <w:szCs w:val="28"/>
        </w:rPr>
        <w:t>热风炉→引风机→脱硫除尘设备→烟囱</w:t>
      </w:r>
    </w:p>
    <w:p w:rsidR="00F46A08" w:rsidRPr="00565388" w:rsidRDefault="00F46A08" w:rsidP="00F46A08">
      <w:pPr>
        <w:tabs>
          <w:tab w:val="left" w:pos="630"/>
        </w:tabs>
        <w:spacing w:line="480" w:lineRule="exact"/>
        <w:ind w:firstLineChars="200" w:firstLine="560"/>
        <w:rPr>
          <w:rFonts w:ascii="宋体" w:hAnsi="宋体"/>
          <w:sz w:val="28"/>
          <w:szCs w:val="28"/>
        </w:rPr>
      </w:pPr>
      <w:r w:rsidRPr="00565388">
        <w:rPr>
          <w:rFonts w:ascii="宋体" w:hAnsi="宋体" w:hint="eastAsia"/>
          <w:sz w:val="28"/>
          <w:szCs w:val="28"/>
        </w:rPr>
        <w:t>连续式烘干系统和循环式烘干系统均应具有干燥机循环烘干的功能。可根据使用需要及场地情况，在上述流程的基础上进行调整。</w:t>
      </w:r>
    </w:p>
    <w:p w:rsidR="00F46A08" w:rsidRPr="00565388" w:rsidRDefault="00F46A08" w:rsidP="00F46A08">
      <w:pPr>
        <w:spacing w:line="560" w:lineRule="exact"/>
        <w:rPr>
          <w:rFonts w:ascii="宋体" w:hAnsi="宋体"/>
          <w:b/>
          <w:bCs/>
          <w:sz w:val="32"/>
          <w:szCs w:val="32"/>
        </w:rPr>
      </w:pPr>
      <w:r w:rsidRPr="00565388">
        <w:rPr>
          <w:rFonts w:ascii="宋体" w:hAnsi="宋体" w:hint="eastAsia"/>
          <w:b/>
          <w:bCs/>
          <w:sz w:val="28"/>
          <w:szCs w:val="28"/>
        </w:rPr>
        <w:t xml:space="preserve">    ③热泵辅助加热通风干燥</w:t>
      </w:r>
      <w:r w:rsidRPr="00565388">
        <w:rPr>
          <w:rFonts w:ascii="宋体" w:hAnsi="宋体"/>
          <w:b/>
          <w:bCs/>
          <w:sz w:val="28"/>
          <w:szCs w:val="28"/>
        </w:rPr>
        <w:t>系统</w:t>
      </w:r>
    </w:p>
    <w:p w:rsidR="00F46A08" w:rsidRPr="00565388" w:rsidRDefault="00F46A08" w:rsidP="00F46A08">
      <w:pPr>
        <w:spacing w:line="600" w:lineRule="exact"/>
        <w:ind w:left="18" w:hanging="18"/>
        <w:jc w:val="left"/>
        <w:rPr>
          <w:rFonts w:ascii="宋体" w:hAnsi="宋体"/>
          <w:sz w:val="28"/>
          <w:szCs w:val="28"/>
        </w:rPr>
      </w:pPr>
      <w:r w:rsidRPr="00565388">
        <w:rPr>
          <w:rFonts w:ascii="宋体" w:hAnsi="宋体" w:hint="eastAsia"/>
          <w:spacing w:val="-15"/>
          <w:sz w:val="32"/>
          <w:szCs w:val="32"/>
        </w:rPr>
        <w:t xml:space="preserve">   </w:t>
      </w:r>
      <w:r w:rsidRPr="00565388">
        <w:rPr>
          <w:rFonts w:ascii="宋体" w:hAnsi="宋体" w:hint="eastAsia"/>
          <w:spacing w:val="-15"/>
          <w:sz w:val="28"/>
          <w:szCs w:val="28"/>
        </w:rPr>
        <w:t xml:space="preserve">  </w:t>
      </w:r>
      <w:r w:rsidRPr="00565388">
        <w:rPr>
          <w:rFonts w:ascii="宋体" w:hAnsi="宋体" w:hint="eastAsia"/>
          <w:spacing w:val="-18"/>
          <w:sz w:val="28"/>
          <w:szCs w:val="28"/>
        </w:rPr>
        <w:t>覆盖地上笼风道→通风干燥</w:t>
      </w:r>
      <w:r w:rsidRPr="00565388">
        <w:rPr>
          <w:rFonts w:ascii="宋体" w:hAnsi="宋体" w:hint="eastAsia"/>
          <w:spacing w:val="-12"/>
          <w:sz w:val="28"/>
          <w:szCs w:val="28"/>
        </w:rPr>
        <w:t>→铲车翻动粮面→批次干燥结束→</w:t>
      </w:r>
      <w:r w:rsidRPr="00565388">
        <w:rPr>
          <w:rFonts w:ascii="宋体" w:hAnsi="宋体" w:hint="eastAsia"/>
          <w:spacing w:val="-18"/>
          <w:sz w:val="28"/>
          <w:szCs w:val="28"/>
        </w:rPr>
        <w:t>输送机→清理筛→</w:t>
      </w:r>
      <w:r w:rsidRPr="00565388">
        <w:rPr>
          <w:rFonts w:ascii="宋体" w:hAnsi="宋体" w:hint="eastAsia"/>
          <w:spacing w:val="-12"/>
          <w:sz w:val="28"/>
          <w:szCs w:val="28"/>
        </w:rPr>
        <w:t>输送机→汽车 →下一批次</w:t>
      </w:r>
    </w:p>
    <w:p w:rsidR="00F46A08" w:rsidRPr="00565388" w:rsidRDefault="00F46A08" w:rsidP="00F46A08">
      <w:pPr>
        <w:tabs>
          <w:tab w:val="left" w:pos="630"/>
        </w:tabs>
        <w:spacing w:line="480" w:lineRule="exact"/>
        <w:ind w:firstLineChars="200" w:firstLine="560"/>
        <w:rPr>
          <w:rFonts w:ascii="宋体" w:hAnsi="宋体"/>
          <w:sz w:val="28"/>
          <w:szCs w:val="28"/>
        </w:rPr>
      </w:pPr>
      <w:r w:rsidRPr="00565388">
        <w:rPr>
          <w:rFonts w:ascii="宋体" w:hAnsi="宋体" w:hint="eastAsia"/>
          <w:sz w:val="28"/>
          <w:szCs w:val="28"/>
        </w:rPr>
        <w:t>本干燥方式，干燥粮种适合南方的稻谷，华北、西北的小麦和玉米。中小规模大农户（种植</w:t>
      </w:r>
      <w:r w:rsidRPr="00565388">
        <w:rPr>
          <w:rFonts w:ascii="宋体" w:hAnsi="宋体"/>
          <w:sz w:val="28"/>
          <w:szCs w:val="28"/>
        </w:rPr>
        <w:t>100-500</w:t>
      </w:r>
      <w:r w:rsidRPr="00565388">
        <w:rPr>
          <w:rFonts w:ascii="宋体" w:hAnsi="宋体" w:hint="eastAsia"/>
          <w:sz w:val="28"/>
          <w:szCs w:val="28"/>
        </w:rPr>
        <w:t>亩）干燥处理，本系统可直接完成粮食的干燥；规模化种粮大户、家庭农场、农业合作社等（种植</w:t>
      </w:r>
      <w:r w:rsidRPr="00565388">
        <w:rPr>
          <w:rFonts w:ascii="宋体" w:hAnsi="宋体"/>
          <w:sz w:val="28"/>
          <w:szCs w:val="28"/>
        </w:rPr>
        <w:t>500</w:t>
      </w:r>
      <w:r w:rsidRPr="00565388">
        <w:rPr>
          <w:rFonts w:ascii="宋体" w:hAnsi="宋体" w:hint="eastAsia"/>
          <w:sz w:val="28"/>
          <w:szCs w:val="28"/>
        </w:rPr>
        <w:t>亩以上）与机械烘干配套，使高水分粮可通风状态下短期安全储藏，为机械烘干延长的作业时间，提高日收获数量，同时储藏期间降低部分水分，减小烘干机的降水幅度，从而提高烘干机的产能。</w:t>
      </w:r>
    </w:p>
    <w:p w:rsidR="00F46A08" w:rsidRPr="00565388" w:rsidRDefault="00F46A08" w:rsidP="00C41049">
      <w:pPr>
        <w:tabs>
          <w:tab w:val="left" w:pos="630"/>
        </w:tabs>
        <w:adjustRightInd w:val="0"/>
        <w:snapToGrid w:val="0"/>
        <w:spacing w:line="580" w:lineRule="exact"/>
        <w:ind w:firstLineChars="200" w:firstLine="602"/>
        <w:rPr>
          <w:rFonts w:ascii="宋体" w:hAnsi="宋体" w:cs="楷体_GB2312"/>
          <w:b/>
          <w:bCs/>
          <w:sz w:val="30"/>
          <w:szCs w:val="30"/>
        </w:rPr>
      </w:pPr>
      <w:r w:rsidRPr="00565388">
        <w:rPr>
          <w:rFonts w:ascii="宋体" w:hAnsi="宋体" w:cs="楷体_GB2312" w:hint="eastAsia"/>
          <w:b/>
          <w:bCs/>
          <w:sz w:val="30"/>
          <w:szCs w:val="30"/>
        </w:rPr>
        <w:t>2.清理系统</w:t>
      </w:r>
    </w:p>
    <w:p w:rsidR="00F46A08" w:rsidRPr="00565388" w:rsidRDefault="00E04F5E" w:rsidP="00F46A08">
      <w:pPr>
        <w:spacing w:line="480" w:lineRule="exact"/>
        <w:ind w:firstLineChars="200" w:firstLine="560"/>
        <w:rPr>
          <w:rFonts w:ascii="宋体" w:hAnsi="宋体"/>
          <w:sz w:val="28"/>
          <w:szCs w:val="28"/>
        </w:rPr>
      </w:pPr>
      <w:r w:rsidRPr="00565388">
        <w:rPr>
          <w:rFonts w:ascii="宋体" w:hAnsi="宋体" w:hint="eastAsia"/>
          <w:sz w:val="28"/>
          <w:szCs w:val="28"/>
        </w:rPr>
        <w:fldChar w:fldCharType="begin"/>
      </w:r>
      <w:r w:rsidR="00F46A08" w:rsidRPr="00565388">
        <w:rPr>
          <w:rFonts w:ascii="宋体" w:hAnsi="宋体" w:hint="eastAsia"/>
          <w:sz w:val="28"/>
          <w:szCs w:val="28"/>
        </w:rPr>
        <w:instrText xml:space="preserve"> = 1 \* GB3 </w:instrText>
      </w:r>
      <w:r w:rsidRPr="00565388">
        <w:rPr>
          <w:rFonts w:ascii="宋体" w:hAnsi="宋体" w:hint="eastAsia"/>
          <w:sz w:val="28"/>
          <w:szCs w:val="28"/>
        </w:rPr>
        <w:fldChar w:fldCharType="separate"/>
      </w:r>
      <w:r w:rsidR="00F46A08" w:rsidRPr="00565388">
        <w:rPr>
          <w:rFonts w:ascii="宋体" w:hAnsi="宋体" w:hint="eastAsia"/>
          <w:sz w:val="28"/>
          <w:szCs w:val="28"/>
        </w:rPr>
        <w:t>①</w:t>
      </w:r>
      <w:r w:rsidRPr="00565388">
        <w:rPr>
          <w:rFonts w:ascii="宋体" w:hAnsi="宋体" w:hint="eastAsia"/>
          <w:sz w:val="28"/>
          <w:szCs w:val="28"/>
        </w:rPr>
        <w:fldChar w:fldCharType="end"/>
      </w:r>
      <w:r w:rsidR="00F46A08" w:rsidRPr="00565388">
        <w:rPr>
          <w:rFonts w:ascii="宋体" w:hAnsi="宋体" w:hint="eastAsia"/>
          <w:sz w:val="28"/>
          <w:szCs w:val="28"/>
        </w:rPr>
        <w:t>固定式清理系统（适用于中型、大型规模）</w:t>
      </w:r>
    </w:p>
    <w:p w:rsidR="00F46A08" w:rsidRPr="00565388" w:rsidRDefault="00F46A08" w:rsidP="00F46A08">
      <w:pPr>
        <w:spacing w:line="480" w:lineRule="exact"/>
        <w:ind w:firstLineChars="200" w:firstLine="560"/>
        <w:rPr>
          <w:rFonts w:ascii="宋体" w:hAnsi="宋体"/>
          <w:sz w:val="28"/>
          <w:szCs w:val="28"/>
        </w:rPr>
      </w:pPr>
      <w:r w:rsidRPr="00565388">
        <w:rPr>
          <w:rFonts w:ascii="宋体" w:hAnsi="宋体" w:hint="eastAsia"/>
          <w:sz w:val="28"/>
          <w:szCs w:val="28"/>
        </w:rPr>
        <w:lastRenderedPageBreak/>
        <w:t>来粮→汽车衡→输送机（或卸粮坑→提升机）→圆筒初清筛→振动清理筛+垂直吸风道→提升机→缓冲仓→输送机→汽车</w:t>
      </w:r>
    </w:p>
    <w:p w:rsidR="00F46A08" w:rsidRPr="00565388" w:rsidRDefault="00E04F5E" w:rsidP="00F46A08">
      <w:pPr>
        <w:spacing w:line="480" w:lineRule="exact"/>
        <w:ind w:firstLineChars="200" w:firstLine="560"/>
        <w:rPr>
          <w:rFonts w:ascii="宋体" w:hAnsi="宋体"/>
          <w:sz w:val="28"/>
          <w:szCs w:val="28"/>
        </w:rPr>
      </w:pPr>
      <w:r w:rsidRPr="00565388">
        <w:rPr>
          <w:rFonts w:ascii="宋体" w:hAnsi="宋体" w:hint="eastAsia"/>
          <w:sz w:val="28"/>
          <w:szCs w:val="28"/>
        </w:rPr>
        <w:fldChar w:fldCharType="begin"/>
      </w:r>
      <w:r w:rsidR="00F46A08" w:rsidRPr="00565388">
        <w:rPr>
          <w:rFonts w:ascii="宋体" w:hAnsi="宋体" w:hint="eastAsia"/>
          <w:sz w:val="28"/>
          <w:szCs w:val="28"/>
        </w:rPr>
        <w:instrText xml:space="preserve"> = 2 \* GB3 </w:instrText>
      </w:r>
      <w:r w:rsidRPr="00565388">
        <w:rPr>
          <w:rFonts w:ascii="宋体" w:hAnsi="宋体" w:hint="eastAsia"/>
          <w:sz w:val="28"/>
          <w:szCs w:val="28"/>
        </w:rPr>
        <w:fldChar w:fldCharType="separate"/>
      </w:r>
      <w:r w:rsidR="00F46A08" w:rsidRPr="00565388">
        <w:rPr>
          <w:rFonts w:ascii="宋体" w:hAnsi="宋体" w:hint="eastAsia"/>
          <w:sz w:val="28"/>
          <w:szCs w:val="28"/>
        </w:rPr>
        <w:t>②</w:t>
      </w:r>
      <w:r w:rsidRPr="00565388">
        <w:rPr>
          <w:rFonts w:ascii="宋体" w:hAnsi="宋体" w:hint="eastAsia"/>
          <w:sz w:val="28"/>
          <w:szCs w:val="28"/>
        </w:rPr>
        <w:fldChar w:fldCharType="end"/>
      </w:r>
      <w:r w:rsidR="00F46A08" w:rsidRPr="00565388">
        <w:rPr>
          <w:rFonts w:ascii="宋体" w:hAnsi="宋体" w:hint="eastAsia"/>
          <w:sz w:val="28"/>
          <w:szCs w:val="28"/>
        </w:rPr>
        <w:t>移动式清理系统（适用于小型规模）</w:t>
      </w:r>
    </w:p>
    <w:p w:rsidR="00F46A08" w:rsidRPr="00565388" w:rsidRDefault="00F46A08" w:rsidP="00F46A08">
      <w:pPr>
        <w:pStyle w:val="affd"/>
        <w:spacing w:line="360" w:lineRule="auto"/>
        <w:ind w:firstLine="560"/>
        <w:rPr>
          <w:rFonts w:hAnsi="宋体"/>
          <w:sz w:val="28"/>
          <w:szCs w:val="28"/>
        </w:rPr>
      </w:pPr>
      <w:r w:rsidRPr="00565388">
        <w:rPr>
          <w:rFonts w:hAnsi="宋体" w:hint="eastAsia"/>
          <w:sz w:val="28"/>
          <w:szCs w:val="28"/>
        </w:rPr>
        <w:t>来粮→汽车衡→移动式接粮机→移动式胶带输送机→移动式圆筒初清筛（移动式振动初清筛）→移动式胶带输送机→汽车</w:t>
      </w:r>
    </w:p>
    <w:p w:rsidR="008142F3" w:rsidRDefault="008142F3" w:rsidP="008142F3">
      <w:pPr>
        <w:pStyle w:val="affd"/>
        <w:spacing w:line="360" w:lineRule="auto"/>
        <w:ind w:firstLine="422"/>
        <w:rPr>
          <w:b/>
          <w:color w:val="0070C0"/>
        </w:rPr>
      </w:pPr>
    </w:p>
    <w:p w:rsidR="008142F3" w:rsidRDefault="008142F3" w:rsidP="008142F3">
      <w:pPr>
        <w:pStyle w:val="affd"/>
        <w:spacing w:line="360" w:lineRule="auto"/>
        <w:ind w:firstLine="422"/>
        <w:rPr>
          <w:b/>
          <w:color w:val="0070C0"/>
        </w:rPr>
      </w:pPr>
    </w:p>
    <w:p w:rsidR="008142F3" w:rsidRPr="005546AB" w:rsidRDefault="008142F3" w:rsidP="008142F3">
      <w:pPr>
        <w:pStyle w:val="affd"/>
        <w:spacing w:line="360" w:lineRule="auto"/>
        <w:ind w:firstLine="422"/>
        <w:rPr>
          <w:b/>
        </w:rPr>
      </w:pPr>
      <w:r>
        <w:rPr>
          <w:b/>
          <w:color w:val="0070C0"/>
        </w:rPr>
        <w:br w:type="page"/>
      </w:r>
      <w:r w:rsidRPr="005546AB">
        <w:rPr>
          <w:rFonts w:hint="eastAsia"/>
          <w:b/>
        </w:rPr>
        <w:lastRenderedPageBreak/>
        <w:t>附录2  清理干燥后粮食质量要求</w:t>
      </w:r>
    </w:p>
    <w:p w:rsidR="008142F3" w:rsidRPr="00565388" w:rsidRDefault="008142F3" w:rsidP="008142F3">
      <w:pPr>
        <w:tabs>
          <w:tab w:val="left" w:pos="420"/>
          <w:tab w:val="left" w:pos="630"/>
        </w:tabs>
        <w:spacing w:line="480" w:lineRule="exact"/>
        <w:ind w:firstLineChars="200" w:firstLine="420"/>
        <w:rPr>
          <w:rFonts w:ascii="宋体" w:hAnsi="宋体"/>
          <w:szCs w:val="21"/>
        </w:rPr>
      </w:pPr>
      <w:r w:rsidRPr="00565388">
        <w:rPr>
          <w:rFonts w:ascii="宋体" w:hAnsi="宋体"/>
          <w:szCs w:val="21"/>
        </w:rPr>
        <w:t>清理和烘干后的小麦、稻谷、玉米等入仓品质</w:t>
      </w:r>
      <w:r w:rsidRPr="00565388">
        <w:rPr>
          <w:rFonts w:ascii="宋体" w:hAnsi="宋体" w:hint="eastAsia"/>
          <w:szCs w:val="21"/>
        </w:rPr>
        <w:t>，</w:t>
      </w:r>
      <w:r w:rsidRPr="00565388">
        <w:rPr>
          <w:rFonts w:ascii="宋体" w:hAnsi="宋体"/>
          <w:szCs w:val="21"/>
        </w:rPr>
        <w:t>应满足国家现行粮食质量标准《小麦》</w:t>
      </w:r>
      <w:r w:rsidR="00516C3C" w:rsidRPr="00565388">
        <w:rPr>
          <w:rFonts w:ascii="宋体" w:hAnsi="宋体"/>
          <w:szCs w:val="21"/>
        </w:rPr>
        <w:t>GB1351、《玉米》GB1353、《稻谷》GB1350</w:t>
      </w:r>
      <w:r w:rsidRPr="00565388">
        <w:rPr>
          <w:rFonts w:ascii="宋体" w:hAnsi="宋体"/>
          <w:szCs w:val="21"/>
        </w:rPr>
        <w:t>的等级内相关指标要求，特别注意小麦、玉米、稻谷收购中的含杂、水分、互混率、破碎的控制。</w:t>
      </w:r>
    </w:p>
    <w:p w:rsidR="008142F3" w:rsidRDefault="008142F3" w:rsidP="00FF6B8A">
      <w:pPr>
        <w:spacing w:beforeLines="100" w:before="312" w:line="480" w:lineRule="exact"/>
        <w:jc w:val="center"/>
        <w:rPr>
          <w:rFonts w:ascii="仿宋_GB2312" w:eastAsia="仿宋_GB2312" w:hAnsi="仿宋_GB2312" w:cs="仿宋_GB2312"/>
          <w:b/>
          <w:bCs/>
          <w:sz w:val="24"/>
        </w:rPr>
      </w:pPr>
      <w:r>
        <w:rPr>
          <w:rFonts w:ascii="仿宋_GB2312" w:eastAsia="仿宋_GB2312" w:hAnsi="仿宋_GB2312" w:cs="仿宋_GB2312" w:hint="eastAsia"/>
          <w:b/>
          <w:bCs/>
          <w:sz w:val="24"/>
        </w:rPr>
        <w:t>小麦质量指标要求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
        <w:gridCol w:w="1479"/>
        <w:gridCol w:w="1320"/>
        <w:gridCol w:w="1107"/>
        <w:gridCol w:w="1535"/>
        <w:gridCol w:w="1108"/>
        <w:gridCol w:w="1320"/>
      </w:tblGrid>
      <w:tr w:rsidR="008142F3" w:rsidTr="00F5552B">
        <w:trPr>
          <w:jc w:val="center"/>
        </w:trPr>
        <w:tc>
          <w:tcPr>
            <w:tcW w:w="737"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等级</w:t>
            </w:r>
          </w:p>
        </w:tc>
        <w:tc>
          <w:tcPr>
            <w:tcW w:w="1479"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容重(g/L)</w:t>
            </w:r>
          </w:p>
        </w:tc>
        <w:tc>
          <w:tcPr>
            <w:tcW w:w="1320"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不完善粒（/%）</w:t>
            </w:r>
          </w:p>
        </w:tc>
        <w:tc>
          <w:tcPr>
            <w:tcW w:w="2642" w:type="dxa"/>
            <w:gridSpan w:val="2"/>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杂质（%）</w:t>
            </w:r>
          </w:p>
        </w:tc>
        <w:tc>
          <w:tcPr>
            <w:tcW w:w="1108"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水分（%）</w:t>
            </w:r>
          </w:p>
        </w:tc>
        <w:tc>
          <w:tcPr>
            <w:tcW w:w="1320"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色泽、气味</w:t>
            </w:r>
          </w:p>
        </w:tc>
      </w:tr>
      <w:tr w:rsidR="008142F3" w:rsidTr="00F5552B">
        <w:trPr>
          <w:jc w:val="center"/>
        </w:trPr>
        <w:tc>
          <w:tcPr>
            <w:tcW w:w="737"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479"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20"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07" w:type="dxa"/>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总量</w:t>
            </w:r>
          </w:p>
        </w:tc>
        <w:tc>
          <w:tcPr>
            <w:tcW w:w="1535" w:type="dxa"/>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其中：矿物质</w:t>
            </w:r>
          </w:p>
        </w:tc>
        <w:tc>
          <w:tcPr>
            <w:tcW w:w="1108"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20"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310"/>
          <w:jc w:val="center"/>
        </w:trPr>
        <w:tc>
          <w:tcPr>
            <w:tcW w:w="737"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w:t>
            </w:r>
          </w:p>
        </w:tc>
        <w:tc>
          <w:tcPr>
            <w:tcW w:w="1479"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≥790</w:t>
            </w:r>
          </w:p>
        </w:tc>
        <w:tc>
          <w:tcPr>
            <w:tcW w:w="1320"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≤6.0</w:t>
            </w:r>
          </w:p>
        </w:tc>
        <w:tc>
          <w:tcPr>
            <w:tcW w:w="1107"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≤1.0</w:t>
            </w:r>
          </w:p>
        </w:tc>
        <w:tc>
          <w:tcPr>
            <w:tcW w:w="1535"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≤0.5</w:t>
            </w:r>
          </w:p>
        </w:tc>
        <w:tc>
          <w:tcPr>
            <w:tcW w:w="1108"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≤12.5</w:t>
            </w:r>
          </w:p>
        </w:tc>
        <w:tc>
          <w:tcPr>
            <w:tcW w:w="1320"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正常</w:t>
            </w:r>
          </w:p>
        </w:tc>
      </w:tr>
      <w:tr w:rsidR="008142F3" w:rsidTr="00F5552B">
        <w:trPr>
          <w:trHeight w:val="310"/>
          <w:jc w:val="center"/>
        </w:trPr>
        <w:tc>
          <w:tcPr>
            <w:tcW w:w="737"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2</w:t>
            </w:r>
          </w:p>
        </w:tc>
        <w:tc>
          <w:tcPr>
            <w:tcW w:w="1479"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≥770</w:t>
            </w:r>
          </w:p>
        </w:tc>
        <w:tc>
          <w:tcPr>
            <w:tcW w:w="1320"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07"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53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08"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20"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265"/>
          <w:jc w:val="center"/>
        </w:trPr>
        <w:tc>
          <w:tcPr>
            <w:tcW w:w="737"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3</w:t>
            </w:r>
          </w:p>
        </w:tc>
        <w:tc>
          <w:tcPr>
            <w:tcW w:w="1479"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≥750</w:t>
            </w:r>
          </w:p>
        </w:tc>
        <w:tc>
          <w:tcPr>
            <w:tcW w:w="1320"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≤8.0</w:t>
            </w:r>
          </w:p>
        </w:tc>
        <w:tc>
          <w:tcPr>
            <w:tcW w:w="1107"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53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08"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20"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310"/>
          <w:jc w:val="center"/>
        </w:trPr>
        <w:tc>
          <w:tcPr>
            <w:tcW w:w="737"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4</w:t>
            </w:r>
          </w:p>
        </w:tc>
        <w:tc>
          <w:tcPr>
            <w:tcW w:w="1479"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≥730</w:t>
            </w:r>
          </w:p>
        </w:tc>
        <w:tc>
          <w:tcPr>
            <w:tcW w:w="1320"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07"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53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08"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20"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265"/>
          <w:jc w:val="center"/>
        </w:trPr>
        <w:tc>
          <w:tcPr>
            <w:tcW w:w="737"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5</w:t>
            </w:r>
          </w:p>
        </w:tc>
        <w:tc>
          <w:tcPr>
            <w:tcW w:w="1479"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≥710</w:t>
            </w:r>
          </w:p>
        </w:tc>
        <w:tc>
          <w:tcPr>
            <w:tcW w:w="1320"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≤10.0</w:t>
            </w:r>
          </w:p>
        </w:tc>
        <w:tc>
          <w:tcPr>
            <w:tcW w:w="1107"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53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08"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20"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280"/>
          <w:jc w:val="center"/>
        </w:trPr>
        <w:tc>
          <w:tcPr>
            <w:tcW w:w="737"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等外</w:t>
            </w:r>
          </w:p>
        </w:tc>
        <w:tc>
          <w:tcPr>
            <w:tcW w:w="1479"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&lt;710</w:t>
            </w:r>
          </w:p>
        </w:tc>
        <w:tc>
          <w:tcPr>
            <w:tcW w:w="1320"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_</w:t>
            </w:r>
          </w:p>
        </w:tc>
        <w:tc>
          <w:tcPr>
            <w:tcW w:w="1107"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53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08"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20"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305"/>
          <w:jc w:val="center"/>
        </w:trPr>
        <w:tc>
          <w:tcPr>
            <w:tcW w:w="8606" w:type="dxa"/>
            <w:gridSpan w:val="7"/>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注：“-”为不要求；容重为定等指标，3等为中等。</w:t>
            </w:r>
          </w:p>
        </w:tc>
      </w:tr>
    </w:tbl>
    <w:p w:rsidR="008142F3" w:rsidRDefault="008142F3" w:rsidP="00FF6B8A">
      <w:pPr>
        <w:spacing w:beforeLines="100" w:before="312" w:line="480" w:lineRule="exact"/>
        <w:jc w:val="center"/>
        <w:rPr>
          <w:rFonts w:ascii="仿宋_GB2312" w:eastAsia="仿宋_GB2312" w:hAnsi="仿宋_GB2312" w:cs="仿宋_GB2312"/>
          <w:b/>
          <w:bCs/>
          <w:sz w:val="24"/>
        </w:rPr>
      </w:pPr>
      <w:r>
        <w:rPr>
          <w:rFonts w:ascii="仿宋_GB2312" w:eastAsia="仿宋_GB2312" w:hAnsi="仿宋_GB2312" w:cs="仿宋_GB2312" w:hint="eastAsia"/>
          <w:b/>
          <w:bCs/>
          <w:sz w:val="24"/>
        </w:rPr>
        <w:t>玉米质量指标要求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1"/>
        <w:gridCol w:w="1479"/>
        <w:gridCol w:w="950"/>
        <w:gridCol w:w="1480"/>
        <w:gridCol w:w="1534"/>
        <w:gridCol w:w="1108"/>
        <w:gridCol w:w="1375"/>
      </w:tblGrid>
      <w:tr w:rsidR="008142F3" w:rsidTr="00F5552B">
        <w:trPr>
          <w:jc w:val="center"/>
        </w:trPr>
        <w:tc>
          <w:tcPr>
            <w:tcW w:w="931"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等级</w:t>
            </w:r>
          </w:p>
        </w:tc>
        <w:tc>
          <w:tcPr>
            <w:tcW w:w="1479"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容重(g/L)</w:t>
            </w:r>
          </w:p>
        </w:tc>
        <w:tc>
          <w:tcPr>
            <w:tcW w:w="2430" w:type="dxa"/>
            <w:gridSpan w:val="2"/>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不完善粒（%）</w:t>
            </w:r>
          </w:p>
        </w:tc>
        <w:tc>
          <w:tcPr>
            <w:tcW w:w="1534"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杂质（%）</w:t>
            </w:r>
          </w:p>
        </w:tc>
        <w:tc>
          <w:tcPr>
            <w:tcW w:w="1108"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水分（%）</w:t>
            </w:r>
          </w:p>
        </w:tc>
        <w:tc>
          <w:tcPr>
            <w:tcW w:w="1375" w:type="dxa"/>
            <w:vMerge w:val="restart"/>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色泽、气味</w:t>
            </w:r>
          </w:p>
        </w:tc>
      </w:tr>
      <w:tr w:rsidR="008142F3" w:rsidTr="00F5552B">
        <w:trPr>
          <w:jc w:val="center"/>
        </w:trPr>
        <w:tc>
          <w:tcPr>
            <w:tcW w:w="931"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479"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950" w:type="dxa"/>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总量</w:t>
            </w:r>
          </w:p>
        </w:tc>
        <w:tc>
          <w:tcPr>
            <w:tcW w:w="1480" w:type="dxa"/>
            <w:vAlign w:val="center"/>
          </w:tcPr>
          <w:p w:rsidR="008142F3" w:rsidRDefault="008142F3" w:rsidP="00F5552B">
            <w:pPr>
              <w:spacing w:line="220" w:lineRule="exact"/>
              <w:jc w:val="center"/>
              <w:rPr>
                <w:rFonts w:ascii="仿宋_GB2312" w:eastAsia="仿宋_GB2312" w:hAnsi="仿宋_GB2312" w:cs="仿宋_GB2312"/>
                <w:b/>
                <w:bCs/>
                <w:szCs w:val="21"/>
              </w:rPr>
            </w:pPr>
            <w:r>
              <w:rPr>
                <w:rFonts w:ascii="仿宋_GB2312" w:eastAsia="仿宋_GB2312" w:hAnsi="仿宋_GB2312" w:cs="仿宋_GB2312" w:hint="eastAsia"/>
                <w:b/>
                <w:bCs/>
                <w:szCs w:val="21"/>
              </w:rPr>
              <w:t>其中：生霉粒</w:t>
            </w:r>
          </w:p>
        </w:tc>
        <w:tc>
          <w:tcPr>
            <w:tcW w:w="1534"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08"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75"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310"/>
          <w:jc w:val="center"/>
        </w:trPr>
        <w:tc>
          <w:tcPr>
            <w:tcW w:w="931"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w:t>
            </w:r>
          </w:p>
        </w:tc>
        <w:tc>
          <w:tcPr>
            <w:tcW w:w="1479"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≥720</w:t>
            </w:r>
          </w:p>
        </w:tc>
        <w:tc>
          <w:tcPr>
            <w:tcW w:w="950"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≤4.0</w:t>
            </w:r>
          </w:p>
        </w:tc>
        <w:tc>
          <w:tcPr>
            <w:tcW w:w="1480"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≤2.0</w:t>
            </w:r>
          </w:p>
        </w:tc>
        <w:tc>
          <w:tcPr>
            <w:tcW w:w="1534"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≤1.0</w:t>
            </w:r>
          </w:p>
        </w:tc>
        <w:tc>
          <w:tcPr>
            <w:tcW w:w="1108"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≤14.0</w:t>
            </w:r>
          </w:p>
        </w:tc>
        <w:tc>
          <w:tcPr>
            <w:tcW w:w="1375"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正常</w:t>
            </w:r>
          </w:p>
        </w:tc>
      </w:tr>
      <w:tr w:rsidR="008142F3" w:rsidTr="00F5552B">
        <w:trPr>
          <w:trHeight w:val="300"/>
          <w:jc w:val="center"/>
        </w:trPr>
        <w:tc>
          <w:tcPr>
            <w:tcW w:w="931" w:type="dxa"/>
            <w:vAlign w:val="center"/>
          </w:tcPr>
          <w:p w:rsidR="008142F3" w:rsidRDefault="008142F3" w:rsidP="00F5552B">
            <w:pPr>
              <w:spacing w:line="220" w:lineRule="exact"/>
              <w:jc w:val="center"/>
              <w:rPr>
                <w:rFonts w:ascii="仿宋_GB2312" w:eastAsia="仿宋_GB2312"/>
                <w:szCs w:val="21"/>
              </w:rPr>
            </w:pPr>
            <w:r>
              <w:rPr>
                <w:rFonts w:ascii="仿宋_GB2312" w:eastAsia="仿宋_GB2312" w:hint="eastAsia"/>
                <w:szCs w:val="21"/>
              </w:rPr>
              <w:t>2</w:t>
            </w:r>
          </w:p>
        </w:tc>
        <w:tc>
          <w:tcPr>
            <w:tcW w:w="1479" w:type="dxa"/>
            <w:vAlign w:val="center"/>
          </w:tcPr>
          <w:p w:rsidR="008142F3" w:rsidRDefault="008142F3" w:rsidP="00F5552B">
            <w:pPr>
              <w:spacing w:line="220" w:lineRule="exact"/>
              <w:jc w:val="center"/>
              <w:rPr>
                <w:rFonts w:ascii="仿宋_GB2312" w:eastAsia="仿宋_GB2312"/>
                <w:szCs w:val="21"/>
              </w:rPr>
            </w:pPr>
            <w:r>
              <w:rPr>
                <w:rFonts w:ascii="仿宋" w:eastAsia="仿宋" w:hAnsi="仿宋" w:hint="eastAsia"/>
                <w:szCs w:val="21"/>
              </w:rPr>
              <w:t>≥</w:t>
            </w:r>
            <w:r>
              <w:rPr>
                <w:rFonts w:ascii="仿宋_GB2312" w:eastAsia="仿宋_GB2312" w:hint="eastAsia"/>
                <w:szCs w:val="21"/>
              </w:rPr>
              <w:t>685</w:t>
            </w:r>
          </w:p>
        </w:tc>
        <w:tc>
          <w:tcPr>
            <w:tcW w:w="950" w:type="dxa"/>
            <w:vAlign w:val="center"/>
          </w:tcPr>
          <w:p w:rsidR="008142F3" w:rsidRDefault="008142F3" w:rsidP="00F5552B">
            <w:pPr>
              <w:spacing w:line="220" w:lineRule="exact"/>
              <w:jc w:val="center"/>
              <w:rPr>
                <w:rFonts w:ascii="仿宋_GB2312" w:eastAsia="仿宋_GB2312"/>
                <w:szCs w:val="21"/>
              </w:rPr>
            </w:pPr>
            <w:r>
              <w:rPr>
                <w:rFonts w:ascii="仿宋" w:eastAsia="仿宋" w:hAnsi="仿宋" w:hint="eastAsia"/>
                <w:szCs w:val="21"/>
              </w:rPr>
              <w:t>≤</w:t>
            </w:r>
            <w:r>
              <w:rPr>
                <w:rFonts w:ascii="仿宋_GB2312" w:eastAsia="仿宋_GB2312" w:hint="eastAsia"/>
                <w:szCs w:val="21"/>
              </w:rPr>
              <w:t>6.0</w:t>
            </w:r>
          </w:p>
        </w:tc>
        <w:tc>
          <w:tcPr>
            <w:tcW w:w="1480" w:type="dxa"/>
            <w:vMerge/>
            <w:vAlign w:val="center"/>
          </w:tcPr>
          <w:p w:rsidR="008142F3" w:rsidRDefault="008142F3" w:rsidP="00F5552B">
            <w:pPr>
              <w:spacing w:line="220" w:lineRule="exact"/>
              <w:jc w:val="center"/>
              <w:rPr>
                <w:rFonts w:ascii="仿宋_GB2312" w:eastAsia="仿宋_GB2312"/>
                <w:szCs w:val="21"/>
              </w:rPr>
            </w:pPr>
          </w:p>
        </w:tc>
        <w:tc>
          <w:tcPr>
            <w:tcW w:w="1534" w:type="dxa"/>
            <w:vMerge/>
            <w:vAlign w:val="center"/>
          </w:tcPr>
          <w:p w:rsidR="008142F3" w:rsidRDefault="008142F3" w:rsidP="00F5552B">
            <w:pPr>
              <w:spacing w:line="220" w:lineRule="exact"/>
              <w:jc w:val="center"/>
              <w:rPr>
                <w:rFonts w:ascii="仿宋_GB2312" w:eastAsia="仿宋_GB2312"/>
                <w:szCs w:val="21"/>
              </w:rPr>
            </w:pPr>
          </w:p>
        </w:tc>
        <w:tc>
          <w:tcPr>
            <w:tcW w:w="1108" w:type="dxa"/>
            <w:vMerge/>
            <w:vAlign w:val="center"/>
          </w:tcPr>
          <w:p w:rsidR="008142F3" w:rsidRDefault="008142F3" w:rsidP="00F5552B">
            <w:pPr>
              <w:spacing w:line="220" w:lineRule="exact"/>
              <w:jc w:val="center"/>
              <w:rPr>
                <w:rFonts w:ascii="仿宋_GB2312" w:eastAsia="仿宋_GB2312"/>
                <w:szCs w:val="21"/>
              </w:rPr>
            </w:pPr>
          </w:p>
        </w:tc>
        <w:tc>
          <w:tcPr>
            <w:tcW w:w="1375" w:type="dxa"/>
            <w:vMerge/>
            <w:vAlign w:val="center"/>
          </w:tcPr>
          <w:p w:rsidR="008142F3" w:rsidRDefault="008142F3" w:rsidP="00F5552B">
            <w:pPr>
              <w:spacing w:line="220" w:lineRule="exact"/>
              <w:jc w:val="center"/>
              <w:rPr>
                <w:rFonts w:ascii="仿宋_GB2312" w:eastAsia="仿宋_GB2312"/>
                <w:szCs w:val="21"/>
              </w:rPr>
            </w:pPr>
          </w:p>
        </w:tc>
      </w:tr>
      <w:tr w:rsidR="008142F3" w:rsidTr="00F5552B">
        <w:trPr>
          <w:trHeight w:val="280"/>
          <w:jc w:val="center"/>
        </w:trPr>
        <w:tc>
          <w:tcPr>
            <w:tcW w:w="931" w:type="dxa"/>
            <w:vAlign w:val="center"/>
          </w:tcPr>
          <w:p w:rsidR="008142F3" w:rsidRDefault="008142F3" w:rsidP="00F5552B">
            <w:pPr>
              <w:spacing w:line="220" w:lineRule="exact"/>
              <w:jc w:val="center"/>
              <w:rPr>
                <w:rFonts w:ascii="仿宋_GB2312" w:eastAsia="仿宋_GB2312"/>
                <w:szCs w:val="21"/>
              </w:rPr>
            </w:pPr>
            <w:r>
              <w:rPr>
                <w:rFonts w:ascii="仿宋_GB2312" w:eastAsia="仿宋_GB2312" w:hint="eastAsia"/>
                <w:szCs w:val="21"/>
              </w:rPr>
              <w:t>3</w:t>
            </w:r>
          </w:p>
        </w:tc>
        <w:tc>
          <w:tcPr>
            <w:tcW w:w="1479" w:type="dxa"/>
            <w:vAlign w:val="center"/>
          </w:tcPr>
          <w:p w:rsidR="008142F3" w:rsidRDefault="008142F3" w:rsidP="00F5552B">
            <w:pPr>
              <w:spacing w:line="220" w:lineRule="exact"/>
              <w:jc w:val="center"/>
              <w:rPr>
                <w:rFonts w:ascii="仿宋_GB2312" w:eastAsia="仿宋_GB2312"/>
                <w:szCs w:val="21"/>
              </w:rPr>
            </w:pPr>
            <w:r>
              <w:rPr>
                <w:rFonts w:ascii="仿宋" w:eastAsia="仿宋" w:hAnsi="仿宋" w:hint="eastAsia"/>
                <w:szCs w:val="21"/>
              </w:rPr>
              <w:t>≥</w:t>
            </w:r>
            <w:r>
              <w:rPr>
                <w:rFonts w:ascii="仿宋_GB2312" w:eastAsia="仿宋_GB2312" w:hint="eastAsia"/>
                <w:szCs w:val="21"/>
              </w:rPr>
              <w:t>650</w:t>
            </w:r>
          </w:p>
        </w:tc>
        <w:tc>
          <w:tcPr>
            <w:tcW w:w="950" w:type="dxa"/>
            <w:vAlign w:val="center"/>
          </w:tcPr>
          <w:p w:rsidR="008142F3" w:rsidRDefault="008142F3" w:rsidP="00F5552B">
            <w:pPr>
              <w:spacing w:line="220" w:lineRule="exact"/>
              <w:jc w:val="center"/>
              <w:rPr>
                <w:rFonts w:ascii="仿宋_GB2312" w:eastAsia="仿宋_GB2312"/>
                <w:szCs w:val="21"/>
              </w:rPr>
            </w:pPr>
            <w:r>
              <w:rPr>
                <w:rFonts w:ascii="仿宋" w:eastAsia="仿宋" w:hAnsi="仿宋" w:hint="eastAsia"/>
                <w:szCs w:val="21"/>
              </w:rPr>
              <w:t>≤8</w:t>
            </w:r>
            <w:r>
              <w:rPr>
                <w:rFonts w:ascii="仿宋_GB2312" w:eastAsia="仿宋_GB2312" w:hint="eastAsia"/>
                <w:szCs w:val="21"/>
              </w:rPr>
              <w:t>.0</w:t>
            </w:r>
          </w:p>
        </w:tc>
        <w:tc>
          <w:tcPr>
            <w:tcW w:w="1480" w:type="dxa"/>
            <w:vMerge/>
            <w:vAlign w:val="center"/>
          </w:tcPr>
          <w:p w:rsidR="008142F3" w:rsidRDefault="008142F3" w:rsidP="00F5552B">
            <w:pPr>
              <w:spacing w:line="220" w:lineRule="exact"/>
              <w:jc w:val="center"/>
              <w:rPr>
                <w:rFonts w:ascii="仿宋_GB2312" w:eastAsia="仿宋_GB2312"/>
                <w:szCs w:val="21"/>
              </w:rPr>
            </w:pPr>
          </w:p>
        </w:tc>
        <w:tc>
          <w:tcPr>
            <w:tcW w:w="1534" w:type="dxa"/>
            <w:vMerge/>
            <w:vAlign w:val="center"/>
          </w:tcPr>
          <w:p w:rsidR="008142F3" w:rsidRDefault="008142F3" w:rsidP="00F5552B">
            <w:pPr>
              <w:spacing w:line="220" w:lineRule="exact"/>
              <w:jc w:val="center"/>
              <w:rPr>
                <w:rFonts w:ascii="仿宋_GB2312" w:eastAsia="仿宋_GB2312"/>
                <w:szCs w:val="21"/>
              </w:rPr>
            </w:pPr>
          </w:p>
        </w:tc>
        <w:tc>
          <w:tcPr>
            <w:tcW w:w="1108" w:type="dxa"/>
            <w:vMerge/>
            <w:vAlign w:val="center"/>
          </w:tcPr>
          <w:p w:rsidR="008142F3" w:rsidRDefault="008142F3" w:rsidP="00F5552B">
            <w:pPr>
              <w:spacing w:line="220" w:lineRule="exact"/>
              <w:jc w:val="center"/>
              <w:rPr>
                <w:rFonts w:ascii="仿宋_GB2312" w:eastAsia="仿宋_GB2312"/>
                <w:szCs w:val="21"/>
              </w:rPr>
            </w:pPr>
          </w:p>
        </w:tc>
        <w:tc>
          <w:tcPr>
            <w:tcW w:w="1375" w:type="dxa"/>
            <w:vMerge/>
            <w:vAlign w:val="center"/>
          </w:tcPr>
          <w:p w:rsidR="008142F3" w:rsidRDefault="008142F3" w:rsidP="00F5552B">
            <w:pPr>
              <w:spacing w:line="220" w:lineRule="exact"/>
              <w:jc w:val="center"/>
              <w:rPr>
                <w:rFonts w:ascii="仿宋_GB2312" w:eastAsia="仿宋_GB2312"/>
                <w:szCs w:val="21"/>
              </w:rPr>
            </w:pPr>
          </w:p>
        </w:tc>
      </w:tr>
      <w:tr w:rsidR="008142F3" w:rsidTr="00F5552B">
        <w:trPr>
          <w:trHeight w:val="270"/>
          <w:jc w:val="center"/>
        </w:trPr>
        <w:tc>
          <w:tcPr>
            <w:tcW w:w="931" w:type="dxa"/>
            <w:vAlign w:val="center"/>
          </w:tcPr>
          <w:p w:rsidR="008142F3" w:rsidRDefault="008142F3" w:rsidP="00F5552B">
            <w:pPr>
              <w:spacing w:line="220" w:lineRule="exact"/>
              <w:jc w:val="center"/>
              <w:rPr>
                <w:rFonts w:ascii="仿宋_GB2312" w:eastAsia="仿宋_GB2312"/>
                <w:szCs w:val="21"/>
              </w:rPr>
            </w:pPr>
            <w:r>
              <w:rPr>
                <w:rFonts w:ascii="仿宋_GB2312" w:eastAsia="仿宋_GB2312" w:hint="eastAsia"/>
                <w:szCs w:val="21"/>
              </w:rPr>
              <w:t>4</w:t>
            </w:r>
          </w:p>
        </w:tc>
        <w:tc>
          <w:tcPr>
            <w:tcW w:w="1479" w:type="dxa"/>
            <w:vAlign w:val="center"/>
          </w:tcPr>
          <w:p w:rsidR="008142F3" w:rsidRDefault="008142F3" w:rsidP="00F5552B">
            <w:pPr>
              <w:spacing w:line="220" w:lineRule="exact"/>
              <w:jc w:val="center"/>
              <w:rPr>
                <w:rFonts w:ascii="仿宋_GB2312" w:eastAsia="仿宋_GB2312"/>
                <w:szCs w:val="21"/>
              </w:rPr>
            </w:pPr>
            <w:r>
              <w:rPr>
                <w:rFonts w:ascii="仿宋" w:eastAsia="仿宋" w:hAnsi="仿宋" w:hint="eastAsia"/>
                <w:szCs w:val="21"/>
              </w:rPr>
              <w:t>≥</w:t>
            </w:r>
            <w:r>
              <w:rPr>
                <w:rFonts w:ascii="仿宋_GB2312" w:eastAsia="仿宋_GB2312" w:hint="eastAsia"/>
                <w:szCs w:val="21"/>
              </w:rPr>
              <w:t>620</w:t>
            </w:r>
          </w:p>
        </w:tc>
        <w:tc>
          <w:tcPr>
            <w:tcW w:w="950" w:type="dxa"/>
            <w:vAlign w:val="center"/>
          </w:tcPr>
          <w:p w:rsidR="008142F3" w:rsidRDefault="008142F3" w:rsidP="00F5552B">
            <w:pPr>
              <w:spacing w:line="220" w:lineRule="exact"/>
              <w:jc w:val="center"/>
              <w:rPr>
                <w:rFonts w:ascii="仿宋_GB2312" w:eastAsia="仿宋_GB2312"/>
                <w:szCs w:val="21"/>
              </w:rPr>
            </w:pPr>
            <w:r>
              <w:rPr>
                <w:rFonts w:ascii="仿宋" w:eastAsia="仿宋" w:hAnsi="仿宋" w:hint="eastAsia"/>
                <w:szCs w:val="21"/>
              </w:rPr>
              <w:t>≤10</w:t>
            </w:r>
            <w:r>
              <w:rPr>
                <w:rFonts w:ascii="仿宋_GB2312" w:eastAsia="仿宋_GB2312" w:hint="eastAsia"/>
                <w:szCs w:val="21"/>
              </w:rPr>
              <w:t>.0</w:t>
            </w:r>
          </w:p>
        </w:tc>
        <w:tc>
          <w:tcPr>
            <w:tcW w:w="1480" w:type="dxa"/>
            <w:vMerge/>
            <w:vAlign w:val="center"/>
          </w:tcPr>
          <w:p w:rsidR="008142F3" w:rsidRDefault="008142F3" w:rsidP="00F5552B">
            <w:pPr>
              <w:spacing w:line="220" w:lineRule="exact"/>
              <w:jc w:val="center"/>
              <w:rPr>
                <w:rFonts w:ascii="仿宋_GB2312" w:eastAsia="仿宋_GB2312"/>
                <w:szCs w:val="21"/>
              </w:rPr>
            </w:pPr>
          </w:p>
        </w:tc>
        <w:tc>
          <w:tcPr>
            <w:tcW w:w="1534" w:type="dxa"/>
            <w:vMerge/>
            <w:vAlign w:val="center"/>
          </w:tcPr>
          <w:p w:rsidR="008142F3" w:rsidRDefault="008142F3" w:rsidP="00F5552B">
            <w:pPr>
              <w:spacing w:line="220" w:lineRule="exact"/>
              <w:jc w:val="center"/>
              <w:rPr>
                <w:rFonts w:ascii="仿宋_GB2312" w:eastAsia="仿宋_GB2312"/>
                <w:szCs w:val="21"/>
              </w:rPr>
            </w:pPr>
          </w:p>
        </w:tc>
        <w:tc>
          <w:tcPr>
            <w:tcW w:w="1108" w:type="dxa"/>
            <w:vMerge/>
            <w:vAlign w:val="center"/>
          </w:tcPr>
          <w:p w:rsidR="008142F3" w:rsidRDefault="008142F3" w:rsidP="00F5552B">
            <w:pPr>
              <w:spacing w:line="220" w:lineRule="exact"/>
              <w:jc w:val="center"/>
              <w:rPr>
                <w:rFonts w:ascii="仿宋_GB2312" w:eastAsia="仿宋_GB2312"/>
                <w:szCs w:val="21"/>
              </w:rPr>
            </w:pPr>
          </w:p>
        </w:tc>
        <w:tc>
          <w:tcPr>
            <w:tcW w:w="1375" w:type="dxa"/>
            <w:vMerge/>
            <w:vAlign w:val="center"/>
          </w:tcPr>
          <w:p w:rsidR="008142F3" w:rsidRDefault="008142F3" w:rsidP="00F5552B">
            <w:pPr>
              <w:spacing w:line="220" w:lineRule="exact"/>
              <w:jc w:val="center"/>
              <w:rPr>
                <w:rFonts w:ascii="仿宋_GB2312" w:eastAsia="仿宋_GB2312"/>
                <w:szCs w:val="21"/>
              </w:rPr>
            </w:pPr>
          </w:p>
        </w:tc>
      </w:tr>
      <w:tr w:rsidR="008142F3" w:rsidTr="00F5552B">
        <w:trPr>
          <w:trHeight w:val="280"/>
          <w:jc w:val="center"/>
        </w:trPr>
        <w:tc>
          <w:tcPr>
            <w:tcW w:w="931" w:type="dxa"/>
            <w:vAlign w:val="center"/>
          </w:tcPr>
          <w:p w:rsidR="008142F3" w:rsidRDefault="008142F3" w:rsidP="00F5552B">
            <w:pPr>
              <w:spacing w:line="220" w:lineRule="exact"/>
              <w:jc w:val="center"/>
              <w:rPr>
                <w:rFonts w:ascii="仿宋_GB2312" w:eastAsia="仿宋_GB2312"/>
                <w:szCs w:val="21"/>
              </w:rPr>
            </w:pPr>
            <w:r>
              <w:rPr>
                <w:rFonts w:ascii="仿宋_GB2312" w:eastAsia="仿宋_GB2312" w:hint="eastAsia"/>
                <w:szCs w:val="21"/>
              </w:rPr>
              <w:t>5</w:t>
            </w:r>
          </w:p>
        </w:tc>
        <w:tc>
          <w:tcPr>
            <w:tcW w:w="1479" w:type="dxa"/>
            <w:vAlign w:val="center"/>
          </w:tcPr>
          <w:p w:rsidR="008142F3" w:rsidRDefault="008142F3" w:rsidP="00F5552B">
            <w:pPr>
              <w:spacing w:line="220" w:lineRule="exact"/>
              <w:jc w:val="center"/>
              <w:rPr>
                <w:rFonts w:ascii="仿宋_GB2312" w:eastAsia="仿宋_GB2312"/>
                <w:szCs w:val="21"/>
              </w:rPr>
            </w:pPr>
            <w:r>
              <w:rPr>
                <w:rFonts w:ascii="仿宋" w:eastAsia="仿宋" w:hAnsi="仿宋" w:hint="eastAsia"/>
                <w:szCs w:val="21"/>
              </w:rPr>
              <w:t>≥</w:t>
            </w:r>
            <w:r>
              <w:rPr>
                <w:rFonts w:ascii="仿宋_GB2312" w:eastAsia="仿宋_GB2312" w:hint="eastAsia"/>
                <w:szCs w:val="21"/>
              </w:rPr>
              <w:t>590</w:t>
            </w:r>
          </w:p>
        </w:tc>
        <w:tc>
          <w:tcPr>
            <w:tcW w:w="950" w:type="dxa"/>
            <w:vAlign w:val="center"/>
          </w:tcPr>
          <w:p w:rsidR="008142F3" w:rsidRDefault="008142F3" w:rsidP="00F5552B">
            <w:pPr>
              <w:spacing w:line="220" w:lineRule="exact"/>
              <w:jc w:val="center"/>
              <w:rPr>
                <w:rFonts w:ascii="仿宋_GB2312" w:eastAsia="仿宋_GB2312"/>
                <w:szCs w:val="21"/>
              </w:rPr>
            </w:pPr>
            <w:r>
              <w:rPr>
                <w:rFonts w:ascii="仿宋" w:eastAsia="仿宋" w:hAnsi="仿宋" w:hint="eastAsia"/>
                <w:szCs w:val="21"/>
              </w:rPr>
              <w:t>≤15</w:t>
            </w:r>
            <w:r>
              <w:rPr>
                <w:rFonts w:ascii="仿宋_GB2312" w:eastAsia="仿宋_GB2312" w:hint="eastAsia"/>
                <w:szCs w:val="21"/>
              </w:rPr>
              <w:t>.0</w:t>
            </w:r>
          </w:p>
        </w:tc>
        <w:tc>
          <w:tcPr>
            <w:tcW w:w="1480" w:type="dxa"/>
            <w:vMerge/>
            <w:vAlign w:val="center"/>
          </w:tcPr>
          <w:p w:rsidR="008142F3" w:rsidRDefault="008142F3" w:rsidP="00F5552B">
            <w:pPr>
              <w:spacing w:line="220" w:lineRule="exact"/>
              <w:jc w:val="center"/>
              <w:rPr>
                <w:rFonts w:ascii="仿宋_GB2312" w:eastAsia="仿宋_GB2312"/>
                <w:szCs w:val="21"/>
              </w:rPr>
            </w:pPr>
          </w:p>
        </w:tc>
        <w:tc>
          <w:tcPr>
            <w:tcW w:w="1534" w:type="dxa"/>
            <w:vMerge/>
            <w:vAlign w:val="center"/>
          </w:tcPr>
          <w:p w:rsidR="008142F3" w:rsidRDefault="008142F3" w:rsidP="00F5552B">
            <w:pPr>
              <w:spacing w:line="220" w:lineRule="exact"/>
              <w:jc w:val="center"/>
              <w:rPr>
                <w:rFonts w:ascii="仿宋_GB2312" w:eastAsia="仿宋_GB2312"/>
                <w:szCs w:val="21"/>
              </w:rPr>
            </w:pPr>
          </w:p>
        </w:tc>
        <w:tc>
          <w:tcPr>
            <w:tcW w:w="1108" w:type="dxa"/>
            <w:vMerge/>
            <w:vAlign w:val="center"/>
          </w:tcPr>
          <w:p w:rsidR="008142F3" w:rsidRDefault="008142F3" w:rsidP="00F5552B">
            <w:pPr>
              <w:spacing w:line="220" w:lineRule="exact"/>
              <w:jc w:val="center"/>
              <w:rPr>
                <w:rFonts w:ascii="仿宋_GB2312" w:eastAsia="仿宋_GB2312"/>
                <w:szCs w:val="21"/>
              </w:rPr>
            </w:pPr>
          </w:p>
        </w:tc>
        <w:tc>
          <w:tcPr>
            <w:tcW w:w="1375" w:type="dxa"/>
            <w:vMerge/>
            <w:vAlign w:val="center"/>
          </w:tcPr>
          <w:p w:rsidR="008142F3" w:rsidRDefault="008142F3" w:rsidP="00F5552B">
            <w:pPr>
              <w:spacing w:line="220" w:lineRule="exact"/>
              <w:jc w:val="center"/>
              <w:rPr>
                <w:rFonts w:ascii="仿宋_GB2312" w:eastAsia="仿宋_GB2312"/>
                <w:szCs w:val="21"/>
              </w:rPr>
            </w:pPr>
          </w:p>
        </w:tc>
      </w:tr>
      <w:tr w:rsidR="008142F3" w:rsidTr="00F5552B">
        <w:trPr>
          <w:trHeight w:val="280"/>
          <w:jc w:val="center"/>
        </w:trPr>
        <w:tc>
          <w:tcPr>
            <w:tcW w:w="931" w:type="dxa"/>
            <w:vAlign w:val="center"/>
          </w:tcPr>
          <w:p w:rsidR="008142F3" w:rsidRDefault="008142F3" w:rsidP="00F5552B">
            <w:pPr>
              <w:spacing w:line="220" w:lineRule="exact"/>
              <w:jc w:val="center"/>
              <w:rPr>
                <w:rFonts w:ascii="仿宋_GB2312" w:eastAsia="仿宋_GB2312"/>
                <w:szCs w:val="21"/>
              </w:rPr>
            </w:pPr>
            <w:r>
              <w:rPr>
                <w:rFonts w:ascii="仿宋_GB2312" w:eastAsia="仿宋_GB2312" w:hint="eastAsia"/>
                <w:szCs w:val="21"/>
              </w:rPr>
              <w:t>等外</w:t>
            </w:r>
          </w:p>
        </w:tc>
        <w:tc>
          <w:tcPr>
            <w:tcW w:w="1479" w:type="dxa"/>
            <w:vAlign w:val="center"/>
          </w:tcPr>
          <w:p w:rsidR="008142F3" w:rsidRDefault="008142F3" w:rsidP="00F5552B">
            <w:pPr>
              <w:spacing w:line="220" w:lineRule="exact"/>
              <w:jc w:val="center"/>
              <w:rPr>
                <w:rFonts w:ascii="仿宋_GB2312" w:eastAsia="仿宋_GB2312"/>
                <w:szCs w:val="21"/>
              </w:rPr>
            </w:pPr>
            <w:r>
              <w:rPr>
                <w:rFonts w:ascii="仿宋" w:eastAsia="仿宋" w:hAnsi="仿宋" w:hint="eastAsia"/>
                <w:szCs w:val="21"/>
              </w:rPr>
              <w:t>&lt;</w:t>
            </w:r>
            <w:r>
              <w:rPr>
                <w:rFonts w:ascii="仿宋_GB2312" w:eastAsia="仿宋_GB2312" w:hint="eastAsia"/>
                <w:szCs w:val="21"/>
              </w:rPr>
              <w:t>590</w:t>
            </w:r>
          </w:p>
        </w:tc>
        <w:tc>
          <w:tcPr>
            <w:tcW w:w="950" w:type="dxa"/>
            <w:vAlign w:val="center"/>
          </w:tcPr>
          <w:p w:rsidR="008142F3" w:rsidRDefault="008142F3" w:rsidP="00F5552B">
            <w:pPr>
              <w:spacing w:line="220" w:lineRule="exact"/>
              <w:jc w:val="center"/>
              <w:rPr>
                <w:rFonts w:ascii="仿宋_GB2312" w:eastAsia="仿宋_GB2312"/>
                <w:szCs w:val="21"/>
              </w:rPr>
            </w:pPr>
            <w:r>
              <w:rPr>
                <w:rFonts w:ascii="仿宋_GB2312" w:eastAsia="仿宋_GB2312" w:hint="eastAsia"/>
                <w:szCs w:val="21"/>
              </w:rPr>
              <w:t>_</w:t>
            </w:r>
          </w:p>
        </w:tc>
        <w:tc>
          <w:tcPr>
            <w:tcW w:w="1480" w:type="dxa"/>
            <w:vMerge/>
            <w:vAlign w:val="center"/>
          </w:tcPr>
          <w:p w:rsidR="008142F3" w:rsidRDefault="008142F3" w:rsidP="00F5552B">
            <w:pPr>
              <w:spacing w:line="220" w:lineRule="exact"/>
              <w:jc w:val="center"/>
              <w:rPr>
                <w:rFonts w:ascii="仿宋_GB2312" w:eastAsia="仿宋_GB2312"/>
                <w:szCs w:val="21"/>
              </w:rPr>
            </w:pPr>
          </w:p>
        </w:tc>
        <w:tc>
          <w:tcPr>
            <w:tcW w:w="1534" w:type="dxa"/>
            <w:vMerge/>
            <w:vAlign w:val="center"/>
          </w:tcPr>
          <w:p w:rsidR="008142F3" w:rsidRDefault="008142F3" w:rsidP="00F5552B">
            <w:pPr>
              <w:spacing w:line="220" w:lineRule="exact"/>
              <w:jc w:val="center"/>
              <w:rPr>
                <w:rFonts w:ascii="仿宋_GB2312" w:eastAsia="仿宋_GB2312"/>
                <w:szCs w:val="21"/>
              </w:rPr>
            </w:pPr>
          </w:p>
        </w:tc>
        <w:tc>
          <w:tcPr>
            <w:tcW w:w="1108" w:type="dxa"/>
            <w:vMerge/>
            <w:vAlign w:val="center"/>
          </w:tcPr>
          <w:p w:rsidR="008142F3" w:rsidRDefault="008142F3" w:rsidP="00F5552B">
            <w:pPr>
              <w:spacing w:line="220" w:lineRule="exact"/>
              <w:jc w:val="center"/>
              <w:rPr>
                <w:rFonts w:ascii="仿宋_GB2312" w:eastAsia="仿宋_GB2312"/>
                <w:szCs w:val="21"/>
              </w:rPr>
            </w:pPr>
          </w:p>
        </w:tc>
        <w:tc>
          <w:tcPr>
            <w:tcW w:w="1375" w:type="dxa"/>
            <w:vMerge/>
            <w:vAlign w:val="center"/>
          </w:tcPr>
          <w:p w:rsidR="008142F3" w:rsidRDefault="008142F3" w:rsidP="00F5552B">
            <w:pPr>
              <w:spacing w:line="220" w:lineRule="exact"/>
              <w:jc w:val="center"/>
              <w:rPr>
                <w:rFonts w:ascii="仿宋_GB2312" w:eastAsia="仿宋_GB2312"/>
                <w:szCs w:val="21"/>
              </w:rPr>
            </w:pPr>
          </w:p>
        </w:tc>
      </w:tr>
      <w:tr w:rsidR="008142F3" w:rsidTr="00F5552B">
        <w:trPr>
          <w:trHeight w:val="305"/>
          <w:jc w:val="center"/>
        </w:trPr>
        <w:tc>
          <w:tcPr>
            <w:tcW w:w="8857" w:type="dxa"/>
            <w:gridSpan w:val="7"/>
            <w:vAlign w:val="center"/>
          </w:tcPr>
          <w:p w:rsidR="008142F3" w:rsidRDefault="008142F3" w:rsidP="00F5552B">
            <w:pPr>
              <w:spacing w:line="220" w:lineRule="exact"/>
              <w:jc w:val="center"/>
              <w:rPr>
                <w:rFonts w:ascii="仿宋_GB2312" w:eastAsia="仿宋_GB2312"/>
                <w:szCs w:val="21"/>
              </w:rPr>
            </w:pPr>
            <w:r>
              <w:rPr>
                <w:rFonts w:ascii="仿宋_GB2312" w:eastAsia="仿宋_GB2312" w:hint="eastAsia"/>
                <w:szCs w:val="21"/>
              </w:rPr>
              <w:t>注：“-”为不要求。</w:t>
            </w:r>
          </w:p>
        </w:tc>
      </w:tr>
    </w:tbl>
    <w:p w:rsidR="008142F3" w:rsidRDefault="008142F3" w:rsidP="00FF6B8A">
      <w:pPr>
        <w:spacing w:beforeLines="100" w:before="312" w:line="480" w:lineRule="exact"/>
        <w:jc w:val="center"/>
        <w:rPr>
          <w:rFonts w:ascii="仿宋_GB2312" w:eastAsia="仿宋_GB2312" w:hAnsi="仿宋_GB2312" w:cs="仿宋_GB2312"/>
          <w:b/>
          <w:bCs/>
          <w:sz w:val="24"/>
        </w:rPr>
      </w:pPr>
      <w:r>
        <w:rPr>
          <w:rFonts w:ascii="仿宋_GB2312" w:eastAsia="仿宋_GB2312" w:hAnsi="仿宋_GB2312" w:cs="仿宋_GB2312" w:hint="eastAsia"/>
          <w:b/>
          <w:bCs/>
          <w:sz w:val="24"/>
        </w:rPr>
        <w:t xml:space="preserve">    早籼稻谷、晚籼稻谷、籼糯稻谷质量指标要求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8"/>
        <w:gridCol w:w="900"/>
        <w:gridCol w:w="1095"/>
        <w:gridCol w:w="974"/>
        <w:gridCol w:w="960"/>
        <w:gridCol w:w="1095"/>
        <w:gridCol w:w="1305"/>
        <w:gridCol w:w="1155"/>
        <w:gridCol w:w="812"/>
      </w:tblGrid>
      <w:tr w:rsidR="008142F3" w:rsidTr="00F5552B">
        <w:trPr>
          <w:trHeight w:val="464"/>
          <w:jc w:val="center"/>
        </w:trPr>
        <w:tc>
          <w:tcPr>
            <w:tcW w:w="678" w:type="dxa"/>
            <w:vAlign w:val="center"/>
          </w:tcPr>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等级</w:t>
            </w:r>
          </w:p>
        </w:tc>
        <w:tc>
          <w:tcPr>
            <w:tcW w:w="900" w:type="dxa"/>
            <w:vAlign w:val="center"/>
          </w:tcPr>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出糙率</w:t>
            </w:r>
          </w:p>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w:t>
            </w:r>
          </w:p>
        </w:tc>
        <w:tc>
          <w:tcPr>
            <w:tcW w:w="1095" w:type="dxa"/>
            <w:vAlign w:val="center"/>
          </w:tcPr>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整精米率</w:t>
            </w:r>
          </w:p>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w:t>
            </w:r>
          </w:p>
        </w:tc>
        <w:tc>
          <w:tcPr>
            <w:tcW w:w="974" w:type="dxa"/>
            <w:vAlign w:val="center"/>
          </w:tcPr>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杂质（%）</w:t>
            </w:r>
          </w:p>
        </w:tc>
        <w:tc>
          <w:tcPr>
            <w:tcW w:w="960" w:type="dxa"/>
            <w:vAlign w:val="center"/>
          </w:tcPr>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水分（%）</w:t>
            </w:r>
          </w:p>
        </w:tc>
        <w:tc>
          <w:tcPr>
            <w:tcW w:w="1095" w:type="dxa"/>
            <w:vAlign w:val="center"/>
          </w:tcPr>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黄粒米（%）</w:t>
            </w:r>
          </w:p>
        </w:tc>
        <w:tc>
          <w:tcPr>
            <w:tcW w:w="1305" w:type="dxa"/>
            <w:vAlign w:val="center"/>
          </w:tcPr>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谷外糙米（%）</w:t>
            </w:r>
          </w:p>
        </w:tc>
        <w:tc>
          <w:tcPr>
            <w:tcW w:w="1155" w:type="dxa"/>
            <w:vAlign w:val="center"/>
          </w:tcPr>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互混率（%）</w:t>
            </w:r>
          </w:p>
        </w:tc>
        <w:tc>
          <w:tcPr>
            <w:tcW w:w="812" w:type="dxa"/>
            <w:vAlign w:val="center"/>
          </w:tcPr>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色泽</w:t>
            </w:r>
          </w:p>
          <w:p w:rsidR="008142F3" w:rsidRDefault="008142F3" w:rsidP="00F5552B">
            <w:pPr>
              <w:spacing w:line="220" w:lineRule="exact"/>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气味</w:t>
            </w:r>
          </w:p>
        </w:tc>
      </w:tr>
      <w:tr w:rsidR="008142F3" w:rsidTr="00F5552B">
        <w:trPr>
          <w:trHeight w:val="327"/>
          <w:jc w:val="center"/>
        </w:trPr>
        <w:tc>
          <w:tcPr>
            <w:tcW w:w="678"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w:t>
            </w:r>
          </w:p>
        </w:tc>
        <w:tc>
          <w:tcPr>
            <w:tcW w:w="900"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≥79.0</w:t>
            </w:r>
          </w:p>
        </w:tc>
        <w:tc>
          <w:tcPr>
            <w:tcW w:w="1095"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≥50.0</w:t>
            </w:r>
          </w:p>
        </w:tc>
        <w:tc>
          <w:tcPr>
            <w:tcW w:w="974"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≤1.0</w:t>
            </w:r>
          </w:p>
        </w:tc>
        <w:tc>
          <w:tcPr>
            <w:tcW w:w="960"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≤13.5</w:t>
            </w:r>
          </w:p>
        </w:tc>
        <w:tc>
          <w:tcPr>
            <w:tcW w:w="1095"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≤1.0</w:t>
            </w:r>
          </w:p>
        </w:tc>
        <w:tc>
          <w:tcPr>
            <w:tcW w:w="1305"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≤2.0</w:t>
            </w:r>
          </w:p>
        </w:tc>
        <w:tc>
          <w:tcPr>
            <w:tcW w:w="1155"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≤5.0</w:t>
            </w:r>
          </w:p>
        </w:tc>
        <w:tc>
          <w:tcPr>
            <w:tcW w:w="812" w:type="dxa"/>
            <w:vMerge w:val="restart"/>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正常</w:t>
            </w:r>
          </w:p>
        </w:tc>
      </w:tr>
      <w:tr w:rsidR="008142F3" w:rsidTr="00F5552B">
        <w:trPr>
          <w:trHeight w:val="312"/>
          <w:jc w:val="center"/>
        </w:trPr>
        <w:tc>
          <w:tcPr>
            <w:tcW w:w="678"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2</w:t>
            </w:r>
          </w:p>
        </w:tc>
        <w:tc>
          <w:tcPr>
            <w:tcW w:w="900"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≥77.0</w:t>
            </w:r>
          </w:p>
        </w:tc>
        <w:tc>
          <w:tcPr>
            <w:tcW w:w="1095"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≥47.0</w:t>
            </w:r>
          </w:p>
        </w:tc>
        <w:tc>
          <w:tcPr>
            <w:tcW w:w="974"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960"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09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0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5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812"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322"/>
          <w:jc w:val="center"/>
        </w:trPr>
        <w:tc>
          <w:tcPr>
            <w:tcW w:w="678"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3</w:t>
            </w:r>
          </w:p>
        </w:tc>
        <w:tc>
          <w:tcPr>
            <w:tcW w:w="900"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≥75.0</w:t>
            </w:r>
          </w:p>
        </w:tc>
        <w:tc>
          <w:tcPr>
            <w:tcW w:w="1095"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≥44.0</w:t>
            </w:r>
          </w:p>
        </w:tc>
        <w:tc>
          <w:tcPr>
            <w:tcW w:w="974"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960"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09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0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5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812"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292"/>
          <w:jc w:val="center"/>
        </w:trPr>
        <w:tc>
          <w:tcPr>
            <w:tcW w:w="678"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4</w:t>
            </w:r>
          </w:p>
        </w:tc>
        <w:tc>
          <w:tcPr>
            <w:tcW w:w="900"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≥73.0</w:t>
            </w:r>
          </w:p>
        </w:tc>
        <w:tc>
          <w:tcPr>
            <w:tcW w:w="1095"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≥41.0</w:t>
            </w:r>
          </w:p>
        </w:tc>
        <w:tc>
          <w:tcPr>
            <w:tcW w:w="974"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960"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09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0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5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812"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277"/>
          <w:jc w:val="center"/>
        </w:trPr>
        <w:tc>
          <w:tcPr>
            <w:tcW w:w="678"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5</w:t>
            </w:r>
          </w:p>
        </w:tc>
        <w:tc>
          <w:tcPr>
            <w:tcW w:w="900"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≥71.0</w:t>
            </w:r>
          </w:p>
        </w:tc>
        <w:tc>
          <w:tcPr>
            <w:tcW w:w="1095"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≥38.0</w:t>
            </w:r>
          </w:p>
        </w:tc>
        <w:tc>
          <w:tcPr>
            <w:tcW w:w="974"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960"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09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0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5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812"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307"/>
          <w:jc w:val="center"/>
        </w:trPr>
        <w:tc>
          <w:tcPr>
            <w:tcW w:w="678"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等外</w:t>
            </w:r>
          </w:p>
        </w:tc>
        <w:tc>
          <w:tcPr>
            <w:tcW w:w="900"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&lt;71.0</w:t>
            </w:r>
          </w:p>
        </w:tc>
        <w:tc>
          <w:tcPr>
            <w:tcW w:w="1095" w:type="dxa"/>
            <w:vAlign w:val="center"/>
          </w:tcPr>
          <w:p w:rsidR="008142F3" w:rsidRDefault="008142F3" w:rsidP="00F5552B">
            <w:pPr>
              <w:spacing w:line="220" w:lineRule="exact"/>
              <w:jc w:val="center"/>
              <w:rPr>
                <w:rFonts w:ascii="仿宋_GB2312" w:eastAsia="仿宋_GB2312" w:hAnsi="仿宋_GB2312" w:cs="仿宋_GB2312"/>
                <w:szCs w:val="21"/>
              </w:rPr>
            </w:pPr>
            <w:r>
              <w:rPr>
                <w:rFonts w:ascii="仿宋_GB2312" w:eastAsia="仿宋_GB2312" w:hAnsi="仿宋_GB2312" w:cs="仿宋_GB2312" w:hint="eastAsia"/>
                <w:szCs w:val="21"/>
              </w:rPr>
              <w:t>_</w:t>
            </w:r>
          </w:p>
        </w:tc>
        <w:tc>
          <w:tcPr>
            <w:tcW w:w="974"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960"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09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30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1155" w:type="dxa"/>
            <w:vMerge/>
            <w:vAlign w:val="center"/>
          </w:tcPr>
          <w:p w:rsidR="008142F3" w:rsidRDefault="008142F3" w:rsidP="00F5552B">
            <w:pPr>
              <w:spacing w:line="220" w:lineRule="exact"/>
              <w:jc w:val="center"/>
              <w:rPr>
                <w:rFonts w:ascii="仿宋_GB2312" w:eastAsia="仿宋_GB2312" w:hAnsi="仿宋_GB2312" w:cs="仿宋_GB2312"/>
                <w:szCs w:val="21"/>
              </w:rPr>
            </w:pPr>
          </w:p>
        </w:tc>
        <w:tc>
          <w:tcPr>
            <w:tcW w:w="812" w:type="dxa"/>
            <w:vMerge/>
            <w:vAlign w:val="center"/>
          </w:tcPr>
          <w:p w:rsidR="008142F3" w:rsidRDefault="008142F3" w:rsidP="00F5552B">
            <w:pPr>
              <w:spacing w:line="220" w:lineRule="exact"/>
              <w:jc w:val="center"/>
              <w:rPr>
                <w:rFonts w:ascii="仿宋_GB2312" w:eastAsia="仿宋_GB2312" w:hAnsi="仿宋_GB2312" w:cs="仿宋_GB2312"/>
                <w:szCs w:val="21"/>
              </w:rPr>
            </w:pPr>
          </w:p>
        </w:tc>
      </w:tr>
      <w:tr w:rsidR="008142F3" w:rsidTr="00F5552B">
        <w:trPr>
          <w:trHeight w:val="377"/>
          <w:jc w:val="center"/>
        </w:trPr>
        <w:tc>
          <w:tcPr>
            <w:tcW w:w="8974" w:type="dxa"/>
            <w:gridSpan w:val="9"/>
            <w:vAlign w:val="center"/>
          </w:tcPr>
          <w:p w:rsidR="008142F3" w:rsidRDefault="008142F3" w:rsidP="00F5552B">
            <w:pPr>
              <w:spacing w:line="220" w:lineRule="exact"/>
              <w:jc w:val="left"/>
              <w:rPr>
                <w:rFonts w:ascii="仿宋_GB2312" w:eastAsia="仿宋_GB2312" w:hAnsi="仿宋_GB2312" w:cs="仿宋_GB2312"/>
                <w:szCs w:val="21"/>
              </w:rPr>
            </w:pPr>
            <w:r>
              <w:rPr>
                <w:rFonts w:ascii="仿宋_GB2312" w:eastAsia="仿宋_GB2312" w:hAnsi="仿宋_GB2312" w:cs="仿宋_GB2312" w:hint="eastAsia"/>
                <w:szCs w:val="21"/>
              </w:rPr>
              <w:t>注：“-”为不要求。出糙率为定等指标，3等为中等。</w:t>
            </w:r>
          </w:p>
        </w:tc>
      </w:tr>
    </w:tbl>
    <w:p w:rsidR="008142F3" w:rsidRDefault="008142F3" w:rsidP="00FF6B8A">
      <w:pPr>
        <w:spacing w:beforeLines="200" w:before="624" w:afterLines="50" w:after="156"/>
        <w:ind w:firstLineChars="500" w:firstLine="1400"/>
        <w:rPr>
          <w:rFonts w:ascii="仿宋_GB2312" w:eastAsia="仿宋_GB2312" w:hAnsi="仿宋_GB2312" w:cs="仿宋_GB2312"/>
          <w:b/>
          <w:bCs/>
          <w:sz w:val="24"/>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b/>
          <w:bCs/>
          <w:sz w:val="24"/>
        </w:rPr>
        <w:t xml:space="preserve">  </w:t>
      </w:r>
    </w:p>
    <w:p w:rsidR="008142F3" w:rsidRDefault="008142F3" w:rsidP="00FF6B8A">
      <w:pPr>
        <w:spacing w:beforeLines="200" w:before="624" w:afterLines="50" w:after="156"/>
        <w:ind w:firstLineChars="500" w:firstLine="1205"/>
        <w:rPr>
          <w:rFonts w:ascii="仿宋_GB2312" w:eastAsia="仿宋_GB2312" w:hAnsi="仿宋_GB2312" w:cs="仿宋_GB2312"/>
          <w:b/>
          <w:bCs/>
          <w:sz w:val="24"/>
        </w:rPr>
      </w:pPr>
      <w:r>
        <w:rPr>
          <w:rFonts w:ascii="仿宋_GB2312" w:eastAsia="仿宋_GB2312" w:hAnsi="仿宋_GB2312" w:cs="仿宋_GB2312" w:hint="eastAsia"/>
          <w:b/>
          <w:bCs/>
          <w:sz w:val="24"/>
        </w:rPr>
        <w:lastRenderedPageBreak/>
        <w:t xml:space="preserve"> 粳稻谷、粳糯稻谷质量指标要求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8"/>
        <w:gridCol w:w="930"/>
        <w:gridCol w:w="1080"/>
        <w:gridCol w:w="929"/>
        <w:gridCol w:w="990"/>
        <w:gridCol w:w="1125"/>
        <w:gridCol w:w="1335"/>
        <w:gridCol w:w="1110"/>
        <w:gridCol w:w="797"/>
      </w:tblGrid>
      <w:tr w:rsidR="008142F3" w:rsidTr="00F5552B">
        <w:trPr>
          <w:trHeight w:val="414"/>
          <w:jc w:val="center"/>
        </w:trPr>
        <w:tc>
          <w:tcPr>
            <w:tcW w:w="678" w:type="dxa"/>
            <w:vAlign w:val="center"/>
          </w:tcPr>
          <w:p w:rsidR="008142F3" w:rsidRDefault="008142F3" w:rsidP="00F5552B">
            <w:pPr>
              <w:spacing w:line="220" w:lineRule="auto"/>
              <w:jc w:val="center"/>
              <w:rPr>
                <w:rFonts w:ascii="仿宋_GB2312" w:eastAsia="仿宋_GB2312" w:hAnsi="仿宋_GB2312" w:cs="仿宋_GB2312"/>
                <w:spacing w:val="-9"/>
                <w:szCs w:val="21"/>
              </w:rPr>
            </w:pPr>
            <w:r>
              <w:rPr>
                <w:rFonts w:ascii="仿宋_GB2312" w:eastAsia="仿宋_GB2312" w:hAnsi="仿宋_GB2312" w:cs="仿宋_GB2312" w:hint="eastAsia"/>
                <w:b/>
                <w:bCs/>
                <w:spacing w:val="-9"/>
                <w:szCs w:val="21"/>
              </w:rPr>
              <w:t>等级</w:t>
            </w:r>
          </w:p>
        </w:tc>
        <w:tc>
          <w:tcPr>
            <w:tcW w:w="930" w:type="dxa"/>
            <w:vAlign w:val="center"/>
          </w:tcPr>
          <w:p w:rsidR="008142F3" w:rsidRDefault="008142F3" w:rsidP="00F5552B">
            <w:pPr>
              <w:spacing w:line="220" w:lineRule="auto"/>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出糙率</w:t>
            </w:r>
          </w:p>
          <w:p w:rsidR="008142F3" w:rsidRDefault="008142F3" w:rsidP="00F5552B">
            <w:pPr>
              <w:spacing w:line="220" w:lineRule="auto"/>
              <w:jc w:val="center"/>
              <w:rPr>
                <w:rFonts w:ascii="仿宋_GB2312" w:eastAsia="仿宋_GB2312" w:hAnsi="仿宋_GB2312" w:cs="仿宋_GB2312"/>
                <w:spacing w:val="-9"/>
                <w:szCs w:val="21"/>
              </w:rPr>
            </w:pPr>
            <w:r>
              <w:rPr>
                <w:rFonts w:ascii="仿宋_GB2312" w:eastAsia="仿宋_GB2312" w:hAnsi="仿宋_GB2312" w:cs="仿宋_GB2312" w:hint="eastAsia"/>
                <w:b/>
                <w:bCs/>
                <w:spacing w:val="-9"/>
                <w:szCs w:val="21"/>
              </w:rPr>
              <w:t>（%）</w:t>
            </w:r>
          </w:p>
        </w:tc>
        <w:tc>
          <w:tcPr>
            <w:tcW w:w="1080" w:type="dxa"/>
            <w:vAlign w:val="center"/>
          </w:tcPr>
          <w:p w:rsidR="008142F3" w:rsidRDefault="008142F3" w:rsidP="00F5552B">
            <w:pPr>
              <w:spacing w:line="220" w:lineRule="auto"/>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整精米率</w:t>
            </w:r>
          </w:p>
          <w:p w:rsidR="008142F3" w:rsidRDefault="008142F3" w:rsidP="00F5552B">
            <w:pPr>
              <w:spacing w:line="220" w:lineRule="auto"/>
              <w:jc w:val="center"/>
              <w:rPr>
                <w:rFonts w:ascii="仿宋_GB2312" w:eastAsia="仿宋_GB2312" w:hAnsi="仿宋_GB2312" w:cs="仿宋_GB2312"/>
                <w:spacing w:val="-9"/>
                <w:szCs w:val="21"/>
              </w:rPr>
            </w:pPr>
            <w:r>
              <w:rPr>
                <w:rFonts w:ascii="仿宋_GB2312" w:eastAsia="仿宋_GB2312" w:hAnsi="仿宋_GB2312" w:cs="仿宋_GB2312" w:hint="eastAsia"/>
                <w:b/>
                <w:bCs/>
                <w:spacing w:val="-9"/>
                <w:szCs w:val="21"/>
              </w:rPr>
              <w:t>（%）</w:t>
            </w:r>
          </w:p>
        </w:tc>
        <w:tc>
          <w:tcPr>
            <w:tcW w:w="929" w:type="dxa"/>
            <w:vAlign w:val="center"/>
          </w:tcPr>
          <w:p w:rsidR="008142F3" w:rsidRDefault="008142F3" w:rsidP="00F5552B">
            <w:pPr>
              <w:spacing w:line="220" w:lineRule="auto"/>
              <w:jc w:val="center"/>
              <w:rPr>
                <w:rFonts w:ascii="仿宋_GB2312" w:eastAsia="仿宋_GB2312" w:hAnsi="仿宋_GB2312" w:cs="仿宋_GB2312"/>
                <w:spacing w:val="-9"/>
                <w:szCs w:val="21"/>
              </w:rPr>
            </w:pPr>
            <w:r>
              <w:rPr>
                <w:rFonts w:ascii="仿宋_GB2312" w:eastAsia="仿宋_GB2312" w:hAnsi="仿宋_GB2312" w:cs="仿宋_GB2312" w:hint="eastAsia"/>
                <w:b/>
                <w:bCs/>
                <w:spacing w:val="-9"/>
                <w:szCs w:val="21"/>
              </w:rPr>
              <w:t>杂质（%）</w:t>
            </w:r>
          </w:p>
        </w:tc>
        <w:tc>
          <w:tcPr>
            <w:tcW w:w="990" w:type="dxa"/>
            <w:vAlign w:val="center"/>
          </w:tcPr>
          <w:p w:rsidR="008142F3" w:rsidRDefault="008142F3" w:rsidP="00F5552B">
            <w:pPr>
              <w:spacing w:line="220" w:lineRule="auto"/>
              <w:jc w:val="center"/>
              <w:rPr>
                <w:rFonts w:ascii="仿宋_GB2312" w:eastAsia="仿宋_GB2312" w:hAnsi="仿宋_GB2312" w:cs="仿宋_GB2312"/>
                <w:spacing w:val="-9"/>
                <w:szCs w:val="21"/>
              </w:rPr>
            </w:pPr>
            <w:r>
              <w:rPr>
                <w:rFonts w:ascii="仿宋_GB2312" w:eastAsia="仿宋_GB2312" w:hAnsi="仿宋_GB2312" w:cs="仿宋_GB2312" w:hint="eastAsia"/>
                <w:b/>
                <w:bCs/>
                <w:spacing w:val="-9"/>
                <w:szCs w:val="21"/>
              </w:rPr>
              <w:t>水分（%）</w:t>
            </w:r>
          </w:p>
        </w:tc>
        <w:tc>
          <w:tcPr>
            <w:tcW w:w="1125" w:type="dxa"/>
            <w:vAlign w:val="center"/>
          </w:tcPr>
          <w:p w:rsidR="008142F3" w:rsidRDefault="008142F3" w:rsidP="00F5552B">
            <w:pPr>
              <w:spacing w:line="220" w:lineRule="auto"/>
              <w:jc w:val="center"/>
              <w:rPr>
                <w:rFonts w:ascii="仿宋_GB2312" w:eastAsia="仿宋_GB2312" w:hAnsi="仿宋_GB2312" w:cs="仿宋_GB2312"/>
                <w:spacing w:val="-9"/>
                <w:szCs w:val="21"/>
              </w:rPr>
            </w:pPr>
            <w:r>
              <w:rPr>
                <w:rFonts w:ascii="仿宋_GB2312" w:eastAsia="仿宋_GB2312" w:hAnsi="仿宋_GB2312" w:cs="仿宋_GB2312" w:hint="eastAsia"/>
                <w:b/>
                <w:bCs/>
                <w:spacing w:val="-9"/>
                <w:szCs w:val="21"/>
              </w:rPr>
              <w:t>黄粒米（%）</w:t>
            </w:r>
          </w:p>
        </w:tc>
        <w:tc>
          <w:tcPr>
            <w:tcW w:w="1335" w:type="dxa"/>
            <w:vAlign w:val="center"/>
          </w:tcPr>
          <w:p w:rsidR="008142F3" w:rsidRDefault="008142F3" w:rsidP="00F5552B">
            <w:pPr>
              <w:spacing w:line="220" w:lineRule="auto"/>
              <w:jc w:val="center"/>
              <w:rPr>
                <w:rFonts w:ascii="仿宋_GB2312" w:eastAsia="仿宋_GB2312" w:hAnsi="仿宋_GB2312" w:cs="仿宋_GB2312"/>
                <w:spacing w:val="-9"/>
                <w:szCs w:val="21"/>
              </w:rPr>
            </w:pPr>
            <w:r>
              <w:rPr>
                <w:rFonts w:ascii="仿宋_GB2312" w:eastAsia="仿宋_GB2312" w:hAnsi="仿宋_GB2312" w:cs="仿宋_GB2312" w:hint="eastAsia"/>
                <w:b/>
                <w:bCs/>
                <w:spacing w:val="-9"/>
                <w:szCs w:val="21"/>
              </w:rPr>
              <w:t>谷外糙米（%）</w:t>
            </w:r>
          </w:p>
        </w:tc>
        <w:tc>
          <w:tcPr>
            <w:tcW w:w="1110" w:type="dxa"/>
            <w:vAlign w:val="center"/>
          </w:tcPr>
          <w:p w:rsidR="008142F3" w:rsidRDefault="008142F3" w:rsidP="00F5552B">
            <w:pPr>
              <w:spacing w:line="220" w:lineRule="auto"/>
              <w:jc w:val="center"/>
              <w:rPr>
                <w:rFonts w:ascii="仿宋_GB2312" w:eastAsia="仿宋_GB2312" w:hAnsi="仿宋_GB2312" w:cs="仿宋_GB2312"/>
                <w:spacing w:val="-9"/>
                <w:szCs w:val="21"/>
              </w:rPr>
            </w:pPr>
            <w:r>
              <w:rPr>
                <w:rFonts w:ascii="仿宋_GB2312" w:eastAsia="仿宋_GB2312" w:hAnsi="仿宋_GB2312" w:cs="仿宋_GB2312" w:hint="eastAsia"/>
                <w:b/>
                <w:bCs/>
                <w:spacing w:val="-9"/>
                <w:szCs w:val="21"/>
              </w:rPr>
              <w:t>互混率（%）</w:t>
            </w:r>
          </w:p>
        </w:tc>
        <w:tc>
          <w:tcPr>
            <w:tcW w:w="797" w:type="dxa"/>
            <w:vAlign w:val="center"/>
          </w:tcPr>
          <w:p w:rsidR="008142F3" w:rsidRDefault="008142F3" w:rsidP="00F5552B">
            <w:pPr>
              <w:spacing w:line="220" w:lineRule="auto"/>
              <w:jc w:val="center"/>
              <w:rPr>
                <w:rFonts w:ascii="仿宋_GB2312" w:eastAsia="仿宋_GB2312" w:hAnsi="仿宋_GB2312" w:cs="仿宋_GB2312"/>
                <w:b/>
                <w:bCs/>
                <w:spacing w:val="-9"/>
                <w:szCs w:val="21"/>
              </w:rPr>
            </w:pPr>
            <w:r>
              <w:rPr>
                <w:rFonts w:ascii="仿宋_GB2312" w:eastAsia="仿宋_GB2312" w:hAnsi="仿宋_GB2312" w:cs="仿宋_GB2312" w:hint="eastAsia"/>
                <w:b/>
                <w:bCs/>
                <w:spacing w:val="-9"/>
                <w:szCs w:val="21"/>
              </w:rPr>
              <w:t>色泽</w:t>
            </w:r>
          </w:p>
          <w:p w:rsidR="008142F3" w:rsidRDefault="008142F3" w:rsidP="00F5552B">
            <w:pPr>
              <w:spacing w:line="220" w:lineRule="auto"/>
              <w:jc w:val="center"/>
              <w:rPr>
                <w:rFonts w:ascii="仿宋_GB2312" w:eastAsia="仿宋_GB2312" w:hAnsi="仿宋_GB2312" w:cs="仿宋_GB2312"/>
                <w:spacing w:val="-9"/>
                <w:szCs w:val="21"/>
              </w:rPr>
            </w:pPr>
            <w:r>
              <w:rPr>
                <w:rFonts w:ascii="仿宋_GB2312" w:eastAsia="仿宋_GB2312" w:hAnsi="仿宋_GB2312" w:cs="仿宋_GB2312" w:hint="eastAsia"/>
                <w:b/>
                <w:bCs/>
                <w:spacing w:val="-9"/>
                <w:szCs w:val="21"/>
              </w:rPr>
              <w:t>气味</w:t>
            </w:r>
          </w:p>
        </w:tc>
      </w:tr>
      <w:tr w:rsidR="008142F3" w:rsidTr="00F5552B">
        <w:trPr>
          <w:trHeight w:val="295"/>
          <w:jc w:val="center"/>
        </w:trPr>
        <w:tc>
          <w:tcPr>
            <w:tcW w:w="678"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1</w:t>
            </w:r>
          </w:p>
        </w:tc>
        <w:tc>
          <w:tcPr>
            <w:tcW w:w="93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≥81.0</w:t>
            </w:r>
          </w:p>
        </w:tc>
        <w:tc>
          <w:tcPr>
            <w:tcW w:w="108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≥61.0</w:t>
            </w:r>
          </w:p>
        </w:tc>
        <w:tc>
          <w:tcPr>
            <w:tcW w:w="929" w:type="dxa"/>
            <w:vMerge w:val="restart"/>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≤1.0</w:t>
            </w:r>
          </w:p>
        </w:tc>
        <w:tc>
          <w:tcPr>
            <w:tcW w:w="990" w:type="dxa"/>
            <w:vMerge w:val="restart"/>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≤14.5</w:t>
            </w:r>
          </w:p>
        </w:tc>
        <w:tc>
          <w:tcPr>
            <w:tcW w:w="1125" w:type="dxa"/>
            <w:vMerge w:val="restart"/>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≤1.0</w:t>
            </w:r>
          </w:p>
        </w:tc>
        <w:tc>
          <w:tcPr>
            <w:tcW w:w="1335" w:type="dxa"/>
            <w:vMerge w:val="restart"/>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≤2.0</w:t>
            </w:r>
          </w:p>
        </w:tc>
        <w:tc>
          <w:tcPr>
            <w:tcW w:w="1110" w:type="dxa"/>
            <w:vMerge w:val="restart"/>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≤5.0</w:t>
            </w:r>
          </w:p>
        </w:tc>
        <w:tc>
          <w:tcPr>
            <w:tcW w:w="797" w:type="dxa"/>
            <w:vMerge w:val="restart"/>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正常</w:t>
            </w:r>
          </w:p>
        </w:tc>
      </w:tr>
      <w:tr w:rsidR="008142F3" w:rsidTr="00F5552B">
        <w:trPr>
          <w:trHeight w:val="280"/>
          <w:jc w:val="center"/>
        </w:trPr>
        <w:tc>
          <w:tcPr>
            <w:tcW w:w="678"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2</w:t>
            </w:r>
          </w:p>
        </w:tc>
        <w:tc>
          <w:tcPr>
            <w:tcW w:w="93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≥79.0</w:t>
            </w:r>
          </w:p>
        </w:tc>
        <w:tc>
          <w:tcPr>
            <w:tcW w:w="108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≥58.0</w:t>
            </w:r>
          </w:p>
        </w:tc>
        <w:tc>
          <w:tcPr>
            <w:tcW w:w="929"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99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2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33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1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797" w:type="dxa"/>
            <w:vMerge/>
            <w:vAlign w:val="center"/>
          </w:tcPr>
          <w:p w:rsidR="008142F3" w:rsidRDefault="008142F3" w:rsidP="00F5552B">
            <w:pPr>
              <w:spacing w:line="220" w:lineRule="auto"/>
              <w:jc w:val="center"/>
              <w:rPr>
                <w:rFonts w:ascii="仿宋_GB2312" w:eastAsia="仿宋_GB2312" w:hAnsi="仿宋_GB2312" w:cs="仿宋_GB2312"/>
                <w:szCs w:val="21"/>
              </w:rPr>
            </w:pPr>
          </w:p>
        </w:tc>
      </w:tr>
      <w:tr w:rsidR="008142F3" w:rsidTr="00F5552B">
        <w:trPr>
          <w:trHeight w:val="295"/>
          <w:jc w:val="center"/>
        </w:trPr>
        <w:tc>
          <w:tcPr>
            <w:tcW w:w="678"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3</w:t>
            </w:r>
          </w:p>
        </w:tc>
        <w:tc>
          <w:tcPr>
            <w:tcW w:w="93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≥77.0</w:t>
            </w:r>
          </w:p>
        </w:tc>
        <w:tc>
          <w:tcPr>
            <w:tcW w:w="108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≥55.0</w:t>
            </w:r>
          </w:p>
        </w:tc>
        <w:tc>
          <w:tcPr>
            <w:tcW w:w="929"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99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2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33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1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797" w:type="dxa"/>
            <w:vMerge/>
            <w:vAlign w:val="center"/>
          </w:tcPr>
          <w:p w:rsidR="008142F3" w:rsidRDefault="008142F3" w:rsidP="00F5552B">
            <w:pPr>
              <w:spacing w:line="220" w:lineRule="auto"/>
              <w:jc w:val="center"/>
              <w:rPr>
                <w:rFonts w:ascii="仿宋_GB2312" w:eastAsia="仿宋_GB2312" w:hAnsi="仿宋_GB2312" w:cs="仿宋_GB2312"/>
                <w:szCs w:val="21"/>
              </w:rPr>
            </w:pPr>
          </w:p>
        </w:tc>
      </w:tr>
      <w:tr w:rsidR="008142F3" w:rsidTr="00F5552B">
        <w:trPr>
          <w:trHeight w:val="313"/>
          <w:jc w:val="center"/>
        </w:trPr>
        <w:tc>
          <w:tcPr>
            <w:tcW w:w="678"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4</w:t>
            </w:r>
          </w:p>
        </w:tc>
        <w:tc>
          <w:tcPr>
            <w:tcW w:w="93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≥75.0</w:t>
            </w:r>
          </w:p>
        </w:tc>
        <w:tc>
          <w:tcPr>
            <w:tcW w:w="108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≥52.0</w:t>
            </w:r>
          </w:p>
        </w:tc>
        <w:tc>
          <w:tcPr>
            <w:tcW w:w="929"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99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2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33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1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797" w:type="dxa"/>
            <w:vMerge/>
            <w:vAlign w:val="center"/>
          </w:tcPr>
          <w:p w:rsidR="008142F3" w:rsidRDefault="008142F3" w:rsidP="00F5552B">
            <w:pPr>
              <w:spacing w:line="220" w:lineRule="auto"/>
              <w:jc w:val="center"/>
              <w:rPr>
                <w:rFonts w:ascii="仿宋_GB2312" w:eastAsia="仿宋_GB2312" w:hAnsi="仿宋_GB2312" w:cs="仿宋_GB2312"/>
                <w:szCs w:val="21"/>
              </w:rPr>
            </w:pPr>
          </w:p>
        </w:tc>
      </w:tr>
      <w:tr w:rsidR="008142F3" w:rsidTr="00F5552B">
        <w:trPr>
          <w:trHeight w:val="295"/>
          <w:jc w:val="center"/>
        </w:trPr>
        <w:tc>
          <w:tcPr>
            <w:tcW w:w="678"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5</w:t>
            </w:r>
          </w:p>
        </w:tc>
        <w:tc>
          <w:tcPr>
            <w:tcW w:w="93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≥73.0</w:t>
            </w:r>
          </w:p>
        </w:tc>
        <w:tc>
          <w:tcPr>
            <w:tcW w:w="108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≥49.0</w:t>
            </w:r>
          </w:p>
        </w:tc>
        <w:tc>
          <w:tcPr>
            <w:tcW w:w="929"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99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2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33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1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797" w:type="dxa"/>
            <w:vMerge/>
            <w:vAlign w:val="center"/>
          </w:tcPr>
          <w:p w:rsidR="008142F3" w:rsidRDefault="008142F3" w:rsidP="00F5552B">
            <w:pPr>
              <w:spacing w:line="220" w:lineRule="auto"/>
              <w:jc w:val="center"/>
              <w:rPr>
                <w:rFonts w:ascii="仿宋_GB2312" w:eastAsia="仿宋_GB2312" w:hAnsi="仿宋_GB2312" w:cs="仿宋_GB2312"/>
                <w:szCs w:val="21"/>
              </w:rPr>
            </w:pPr>
          </w:p>
        </w:tc>
      </w:tr>
      <w:tr w:rsidR="008142F3" w:rsidTr="00F5552B">
        <w:trPr>
          <w:trHeight w:val="295"/>
          <w:jc w:val="center"/>
        </w:trPr>
        <w:tc>
          <w:tcPr>
            <w:tcW w:w="678"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等外</w:t>
            </w:r>
          </w:p>
        </w:tc>
        <w:tc>
          <w:tcPr>
            <w:tcW w:w="93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&lt;73.0</w:t>
            </w:r>
          </w:p>
        </w:tc>
        <w:tc>
          <w:tcPr>
            <w:tcW w:w="1080" w:type="dxa"/>
            <w:vAlign w:val="center"/>
          </w:tcPr>
          <w:p w:rsidR="008142F3" w:rsidRDefault="008142F3" w:rsidP="00F5552B">
            <w:pPr>
              <w:spacing w:line="220" w:lineRule="auto"/>
              <w:jc w:val="center"/>
              <w:rPr>
                <w:rFonts w:ascii="仿宋_GB2312" w:eastAsia="仿宋_GB2312" w:hAnsi="仿宋_GB2312" w:cs="仿宋_GB2312"/>
                <w:szCs w:val="21"/>
              </w:rPr>
            </w:pPr>
            <w:r>
              <w:rPr>
                <w:rFonts w:ascii="仿宋_GB2312" w:eastAsia="仿宋_GB2312" w:hAnsi="仿宋_GB2312" w:cs="仿宋_GB2312" w:hint="eastAsia"/>
                <w:szCs w:val="21"/>
              </w:rPr>
              <w:t>_</w:t>
            </w:r>
          </w:p>
        </w:tc>
        <w:tc>
          <w:tcPr>
            <w:tcW w:w="929"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99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2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335"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1110" w:type="dxa"/>
            <w:vMerge/>
            <w:vAlign w:val="center"/>
          </w:tcPr>
          <w:p w:rsidR="008142F3" w:rsidRDefault="008142F3" w:rsidP="00F5552B">
            <w:pPr>
              <w:spacing w:line="220" w:lineRule="auto"/>
              <w:jc w:val="center"/>
              <w:rPr>
                <w:rFonts w:ascii="仿宋_GB2312" w:eastAsia="仿宋_GB2312" w:hAnsi="仿宋_GB2312" w:cs="仿宋_GB2312"/>
                <w:szCs w:val="21"/>
              </w:rPr>
            </w:pPr>
          </w:p>
        </w:tc>
        <w:tc>
          <w:tcPr>
            <w:tcW w:w="797" w:type="dxa"/>
            <w:vMerge/>
            <w:vAlign w:val="center"/>
          </w:tcPr>
          <w:p w:rsidR="008142F3" w:rsidRDefault="008142F3" w:rsidP="00F5552B">
            <w:pPr>
              <w:spacing w:line="220" w:lineRule="auto"/>
              <w:jc w:val="center"/>
              <w:rPr>
                <w:rFonts w:ascii="仿宋_GB2312" w:eastAsia="仿宋_GB2312" w:hAnsi="仿宋_GB2312" w:cs="仿宋_GB2312"/>
                <w:szCs w:val="21"/>
              </w:rPr>
            </w:pPr>
          </w:p>
        </w:tc>
      </w:tr>
      <w:tr w:rsidR="008142F3" w:rsidTr="00F5552B">
        <w:trPr>
          <w:trHeight w:val="348"/>
          <w:jc w:val="center"/>
        </w:trPr>
        <w:tc>
          <w:tcPr>
            <w:tcW w:w="8974" w:type="dxa"/>
            <w:gridSpan w:val="9"/>
            <w:vAlign w:val="bottom"/>
          </w:tcPr>
          <w:p w:rsidR="008142F3" w:rsidRDefault="008142F3" w:rsidP="00F5552B">
            <w:pPr>
              <w:spacing w:line="220" w:lineRule="auto"/>
              <w:rPr>
                <w:rFonts w:ascii="仿宋_GB2312" w:eastAsia="仿宋_GB2312" w:hAnsi="仿宋_GB2312" w:cs="仿宋_GB2312"/>
                <w:szCs w:val="21"/>
              </w:rPr>
            </w:pPr>
            <w:r>
              <w:rPr>
                <w:rFonts w:ascii="仿宋_GB2312" w:eastAsia="仿宋_GB2312" w:hAnsi="仿宋_GB2312" w:cs="仿宋_GB2312" w:hint="eastAsia"/>
                <w:szCs w:val="21"/>
              </w:rPr>
              <w:t>注：“-”为不要求。出糙率为定等指标，3等为中等。</w:t>
            </w:r>
          </w:p>
        </w:tc>
      </w:tr>
    </w:tbl>
    <w:p w:rsidR="008142F3" w:rsidRDefault="008142F3" w:rsidP="008142F3">
      <w:pPr>
        <w:rPr>
          <w:rFonts w:ascii="仿宋_GB2312" w:eastAsia="仿宋_GB2312" w:hAnsi="仿宋_GB2312" w:cs="仿宋_GB2312"/>
          <w:b/>
          <w:bCs/>
          <w:sz w:val="24"/>
        </w:rPr>
      </w:pPr>
    </w:p>
    <w:p w:rsidR="008142F3" w:rsidRPr="008142F3" w:rsidRDefault="008142F3" w:rsidP="00D329DE">
      <w:pPr>
        <w:pStyle w:val="affd"/>
        <w:spacing w:line="360" w:lineRule="auto"/>
      </w:pPr>
    </w:p>
    <w:p w:rsidR="00D12171" w:rsidRDefault="005E01B8">
      <w:pPr>
        <w:pStyle w:val="afffff9"/>
        <w:framePr w:wrap="around"/>
      </w:pPr>
      <w:r>
        <w:rPr>
          <w:rFonts w:hint="eastAsia"/>
        </w:rPr>
        <w:t>_________________________________</w:t>
      </w:r>
    </w:p>
    <w:sectPr w:rsidR="00D12171" w:rsidSect="00D12171">
      <w:headerReference w:type="default" r:id="rId17"/>
      <w:footerReference w:type="default" r:id="rId18"/>
      <w:pgSz w:w="11906" w:h="16838"/>
      <w:pgMar w:top="567" w:right="1134" w:bottom="1134" w:left="1418" w:header="1418" w:footer="1134" w:gutter="0"/>
      <w:pgNumType w:start="1"/>
      <w:cols w:space="720"/>
      <w:formProt w:val="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5388" w:rsidRDefault="00565388" w:rsidP="00D12171">
      <w:r>
        <w:separator/>
      </w:r>
    </w:p>
  </w:endnote>
  <w:endnote w:type="continuationSeparator" w:id="0">
    <w:p w:rsidR="00565388" w:rsidRDefault="00565388" w:rsidP="00D12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楷体_GB2312">
    <w:altName w:val="Arial Unicode MS"/>
    <w:charset w:val="86"/>
    <w:family w:val="modern"/>
    <w:pitch w:val="default"/>
    <w:sig w:usb0="00000000" w:usb1="080E0000" w:usb2="00000000" w:usb3="00000000" w:csb0="00040000" w:csb1="00000000"/>
  </w:font>
  <w:font w:name="仿宋_GB2312">
    <w:altName w:val="仿宋"/>
    <w:charset w:val="86"/>
    <w:family w:val="modern"/>
    <w:pitch w:val="default"/>
    <w:sig w:usb0="00000000" w:usb1="080E0000" w:usb2="00000000" w:usb3="00000000" w:csb0="00040000"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049" w:rsidRDefault="00C41049">
    <w:pPr>
      <w:pStyle w:val="aff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049" w:rsidRDefault="00C41049">
    <w:pPr>
      <w:pStyle w:val="aff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049" w:rsidRDefault="00C41049">
    <w:pPr>
      <w:pStyle w:val="affa"/>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049" w:rsidRDefault="00C41049">
    <w:pPr>
      <w:pStyle w:val="afffff6"/>
    </w:pPr>
    <w:r>
      <w:rPr>
        <w:rFonts w:hint="eastAsia"/>
      </w:rPr>
      <w:fldChar w:fldCharType="begin"/>
    </w:r>
    <w:r>
      <w:rPr>
        <w:rFonts w:hint="eastAsia"/>
      </w:rPr>
      <w:instrText xml:space="preserve"> PAGE  \* MERGEFORMAT </w:instrText>
    </w:r>
    <w:r>
      <w:rPr>
        <w:rFonts w:hint="eastAsia"/>
      </w:rPr>
      <w:fldChar w:fldCharType="separate"/>
    </w:r>
    <w:r w:rsidR="00FF6B8A">
      <w:rPr>
        <w:noProof/>
      </w:rPr>
      <w:t>3</w:t>
    </w:r>
    <w:r>
      <w:rPr>
        <w:rFonts w:hint="eastAsi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5388" w:rsidRDefault="00565388" w:rsidP="00D12171">
      <w:r>
        <w:separator/>
      </w:r>
    </w:p>
  </w:footnote>
  <w:footnote w:type="continuationSeparator" w:id="0">
    <w:p w:rsidR="00565388" w:rsidRDefault="00565388" w:rsidP="00D121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049" w:rsidRDefault="00C41049">
    <w:pPr>
      <w:pStyle w:val="affb"/>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049" w:rsidRDefault="00C41049">
    <w:pPr>
      <w:pStyle w:val="affb"/>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049" w:rsidRDefault="00C41049">
    <w:pPr>
      <w:pStyle w:val="affb"/>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049" w:rsidRDefault="00C41049">
    <w:pPr>
      <w:pStyle w:val="affff7"/>
    </w:pPr>
    <w:r>
      <w:rPr>
        <w:rFonts w:hint="eastAsia"/>
      </w:rPr>
      <w:t>XX/T XXXXX—XXXX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102AD"/>
    <w:multiLevelType w:val="multilevel"/>
    <w:tmpl w:val="079102AD"/>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
    <w:nsid w:val="093C6778"/>
    <w:multiLevelType w:val="multilevel"/>
    <w:tmpl w:val="093C6778"/>
    <w:lvl w:ilvl="0">
      <w:start w:val="1"/>
      <w:numFmt w:val="decimal"/>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nsid w:val="0AE367E9"/>
    <w:multiLevelType w:val="multilevel"/>
    <w:tmpl w:val="0AE367E9"/>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3">
    <w:nsid w:val="0DDE2B46"/>
    <w:multiLevelType w:val="multilevel"/>
    <w:tmpl w:val="0DDE2B46"/>
    <w:lvl w:ilvl="0">
      <w:start w:val="1"/>
      <w:numFmt w:val="lowerLetter"/>
      <w:pStyle w:val="a2"/>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left" w:pos="57"/>
        </w:tabs>
        <w:ind w:left="363" w:hanging="363"/>
      </w:pPr>
      <w:rPr>
        <w:rFonts w:hint="eastAsia"/>
      </w:rPr>
    </w:lvl>
    <w:lvl w:ilvl="2">
      <w:start w:val="1"/>
      <w:numFmt w:val="lowerRoman"/>
      <w:lvlText w:val="%3."/>
      <w:lvlJc w:val="right"/>
      <w:pPr>
        <w:tabs>
          <w:tab w:val="left" w:pos="57"/>
        </w:tabs>
        <w:ind w:left="363" w:hanging="363"/>
      </w:pPr>
      <w:rPr>
        <w:rFonts w:hint="eastAsia"/>
      </w:rPr>
    </w:lvl>
    <w:lvl w:ilvl="3">
      <w:start w:val="1"/>
      <w:numFmt w:val="decimal"/>
      <w:lvlText w:val="%4."/>
      <w:lvlJc w:val="left"/>
      <w:pPr>
        <w:tabs>
          <w:tab w:val="left" w:pos="57"/>
        </w:tabs>
        <w:ind w:left="363" w:hanging="363"/>
      </w:pPr>
      <w:rPr>
        <w:rFonts w:hint="eastAsia"/>
      </w:rPr>
    </w:lvl>
    <w:lvl w:ilvl="4">
      <w:start w:val="1"/>
      <w:numFmt w:val="lowerLetter"/>
      <w:lvlText w:val="%5)"/>
      <w:lvlJc w:val="left"/>
      <w:pPr>
        <w:tabs>
          <w:tab w:val="left" w:pos="57"/>
        </w:tabs>
        <w:ind w:left="363" w:hanging="363"/>
      </w:pPr>
      <w:rPr>
        <w:rFonts w:hint="eastAsia"/>
      </w:rPr>
    </w:lvl>
    <w:lvl w:ilvl="5">
      <w:start w:val="1"/>
      <w:numFmt w:val="lowerRoman"/>
      <w:lvlText w:val="%6."/>
      <w:lvlJc w:val="right"/>
      <w:pPr>
        <w:tabs>
          <w:tab w:val="left" w:pos="57"/>
        </w:tabs>
        <w:ind w:left="363" w:hanging="363"/>
      </w:pPr>
      <w:rPr>
        <w:rFonts w:hint="eastAsia"/>
      </w:rPr>
    </w:lvl>
    <w:lvl w:ilvl="6">
      <w:start w:val="1"/>
      <w:numFmt w:val="decimal"/>
      <w:lvlText w:val="%7."/>
      <w:lvlJc w:val="left"/>
      <w:pPr>
        <w:tabs>
          <w:tab w:val="left" w:pos="57"/>
        </w:tabs>
        <w:ind w:left="363" w:hanging="363"/>
      </w:pPr>
      <w:rPr>
        <w:rFonts w:hint="eastAsia"/>
      </w:rPr>
    </w:lvl>
    <w:lvl w:ilvl="7">
      <w:start w:val="1"/>
      <w:numFmt w:val="lowerLetter"/>
      <w:lvlText w:val="%8)"/>
      <w:lvlJc w:val="left"/>
      <w:pPr>
        <w:tabs>
          <w:tab w:val="left" w:pos="57"/>
        </w:tabs>
        <w:ind w:left="363" w:hanging="363"/>
      </w:pPr>
      <w:rPr>
        <w:rFonts w:hint="eastAsia"/>
      </w:rPr>
    </w:lvl>
    <w:lvl w:ilvl="8">
      <w:start w:val="1"/>
      <w:numFmt w:val="lowerRoman"/>
      <w:lvlText w:val="%9."/>
      <w:lvlJc w:val="right"/>
      <w:pPr>
        <w:tabs>
          <w:tab w:val="left" w:pos="57"/>
        </w:tabs>
        <w:ind w:left="363" w:hanging="363"/>
      </w:pPr>
      <w:rPr>
        <w:rFonts w:hint="eastAsia"/>
      </w:rPr>
    </w:lvl>
  </w:abstractNum>
  <w:abstractNum w:abstractNumId="4">
    <w:nsid w:val="1DBF583A"/>
    <w:multiLevelType w:val="multilevel"/>
    <w:tmpl w:val="1DBF583A"/>
    <w:lvl w:ilvl="0">
      <w:start w:val="1"/>
      <w:numFmt w:val="decimal"/>
      <w:pStyle w:val="a3"/>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5">
    <w:nsid w:val="1FC91163"/>
    <w:multiLevelType w:val="multilevel"/>
    <w:tmpl w:val="903CCB40"/>
    <w:lvl w:ilvl="0">
      <w:start w:val="1"/>
      <w:numFmt w:val="decimal"/>
      <w:pStyle w:val="a4"/>
      <w:suff w:val="nothing"/>
      <w:lvlText w:val="%1　"/>
      <w:lvlJc w:val="left"/>
      <w:pPr>
        <w:ind w:left="0" w:firstLine="0"/>
      </w:pPr>
      <w:rPr>
        <w:rFonts w:ascii="黑体" w:eastAsia="黑体" w:hAnsi="Times New Roman" w:hint="eastAsia"/>
        <w:b w:val="0"/>
        <w:i w:val="0"/>
        <w:sz w:val="21"/>
        <w:szCs w:val="21"/>
      </w:rPr>
    </w:lvl>
    <w:lvl w:ilvl="1">
      <w:start w:val="1"/>
      <w:numFmt w:val="decimal"/>
      <w:pStyle w:val="a5"/>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start w:val="1"/>
      <w:numFmt w:val="decimal"/>
      <w:pStyle w:val="a6"/>
      <w:suff w:val="nothing"/>
      <w:lvlText w:val="%1.%2.%3　"/>
      <w:lvlJc w:val="left"/>
      <w:pPr>
        <w:ind w:left="1135" w:firstLine="0"/>
      </w:pPr>
      <w:rPr>
        <w:rFonts w:ascii="黑体" w:eastAsia="黑体" w:hAnsi="Times New Roman" w:hint="eastAsia"/>
        <w:b w:val="0"/>
        <w:i w:val="0"/>
        <w:sz w:val="21"/>
      </w:rPr>
    </w:lvl>
    <w:lvl w:ilvl="3">
      <w:start w:val="1"/>
      <w:numFmt w:val="decimal"/>
      <w:pStyle w:val="a7"/>
      <w:suff w:val="nothing"/>
      <w:lvlText w:val="%1.%2.%3.%4　"/>
      <w:lvlJc w:val="left"/>
      <w:pPr>
        <w:ind w:left="284" w:firstLine="0"/>
      </w:pPr>
      <w:rPr>
        <w:rFonts w:ascii="黑体" w:eastAsia="黑体" w:hAnsi="Times New Roman" w:hint="eastAsia"/>
        <w:b w:val="0"/>
        <w:i w:val="0"/>
        <w:sz w:val="21"/>
      </w:rPr>
    </w:lvl>
    <w:lvl w:ilvl="4">
      <w:start w:val="1"/>
      <w:numFmt w:val="decimal"/>
      <w:pStyle w:val="a8"/>
      <w:suff w:val="nothing"/>
      <w:lvlText w:val="%1.%2.%3.%4.%5　"/>
      <w:lvlJc w:val="left"/>
      <w:pPr>
        <w:ind w:left="0" w:firstLine="0"/>
      </w:pPr>
      <w:rPr>
        <w:rFonts w:ascii="黑体" w:eastAsia="黑体" w:hAnsi="Times New Roman" w:hint="eastAsia"/>
        <w:b w:val="0"/>
        <w:i w:val="0"/>
        <w:sz w:val="21"/>
      </w:rPr>
    </w:lvl>
    <w:lvl w:ilvl="5">
      <w:start w:val="1"/>
      <w:numFmt w:val="decimal"/>
      <w:pStyle w:val="a9"/>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6">
    <w:nsid w:val="2A8F7113"/>
    <w:multiLevelType w:val="multilevel"/>
    <w:tmpl w:val="2A8F7113"/>
    <w:lvl w:ilvl="0">
      <w:start w:val="1"/>
      <w:numFmt w:val="upperLetter"/>
      <w:pStyle w:val="aa"/>
      <w:suff w:val="space"/>
      <w:lvlText w:val="%1"/>
      <w:lvlJc w:val="left"/>
      <w:pPr>
        <w:ind w:left="623" w:hanging="425"/>
      </w:pPr>
      <w:rPr>
        <w:rFonts w:hint="eastAsia"/>
      </w:rPr>
    </w:lvl>
    <w:lvl w:ilvl="1">
      <w:start w:val="1"/>
      <w:numFmt w:val="decimal"/>
      <w:pStyle w:val="ab"/>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7">
    <w:nsid w:val="2C5917C3"/>
    <w:multiLevelType w:val="multilevel"/>
    <w:tmpl w:val="2C5917C3"/>
    <w:lvl w:ilvl="0">
      <w:start w:val="1"/>
      <w:numFmt w:val="none"/>
      <w:pStyle w:val="ac"/>
      <w:suff w:val="nothing"/>
      <w:lvlText w:val="%1——"/>
      <w:lvlJc w:val="left"/>
      <w:pPr>
        <w:ind w:left="833" w:hanging="408"/>
      </w:pPr>
      <w:rPr>
        <w:rFonts w:hint="eastAsia"/>
      </w:rPr>
    </w:lvl>
    <w:lvl w:ilvl="1">
      <w:start w:val="1"/>
      <w:numFmt w:val="bullet"/>
      <w:pStyle w:val="ad"/>
      <w:lvlText w:val=""/>
      <w:lvlJc w:val="left"/>
      <w:pPr>
        <w:tabs>
          <w:tab w:val="left" w:pos="760"/>
        </w:tabs>
        <w:ind w:left="1264" w:hanging="413"/>
      </w:pPr>
      <w:rPr>
        <w:rFonts w:ascii="Symbol" w:hAnsi="Symbol" w:hint="default"/>
        <w:color w:val="auto"/>
      </w:rPr>
    </w:lvl>
    <w:lvl w:ilvl="2">
      <w:start w:val="1"/>
      <w:numFmt w:val="bullet"/>
      <w:pStyle w:val="ae"/>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8">
    <w:nsid w:val="3D733618"/>
    <w:multiLevelType w:val="multilevel"/>
    <w:tmpl w:val="3D733618"/>
    <w:lvl w:ilvl="0">
      <w:start w:val="1"/>
      <w:numFmt w:val="decimal"/>
      <w:pStyle w:val="af"/>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9">
    <w:nsid w:val="44C50F90"/>
    <w:multiLevelType w:val="multilevel"/>
    <w:tmpl w:val="44C50F90"/>
    <w:lvl w:ilvl="0">
      <w:start w:val="1"/>
      <w:numFmt w:val="lowerLetter"/>
      <w:pStyle w:val="af0"/>
      <w:lvlText w:val="%1)"/>
      <w:lvlJc w:val="left"/>
      <w:pPr>
        <w:tabs>
          <w:tab w:val="left" w:pos="840"/>
        </w:tabs>
        <w:ind w:left="839" w:hanging="419"/>
      </w:pPr>
      <w:rPr>
        <w:rFonts w:ascii="宋体" w:eastAsia="宋体" w:hint="eastAsia"/>
        <w:b w:val="0"/>
        <w:i w:val="0"/>
        <w:sz w:val="21"/>
        <w:szCs w:val="21"/>
      </w:rPr>
    </w:lvl>
    <w:lvl w:ilvl="1">
      <w:start w:val="1"/>
      <w:numFmt w:val="decimal"/>
      <w:pStyle w:val="af1"/>
      <w:lvlText w:val="%2)"/>
      <w:lvlJc w:val="left"/>
      <w:pPr>
        <w:tabs>
          <w:tab w:val="left" w:pos="1260"/>
        </w:tabs>
        <w:ind w:left="1259" w:hanging="419"/>
      </w:pPr>
      <w:rPr>
        <w:rFonts w:hint="eastAsia"/>
      </w:rPr>
    </w:lvl>
    <w:lvl w:ilvl="2">
      <w:start w:val="1"/>
      <w:numFmt w:val="decimal"/>
      <w:pStyle w:val="af2"/>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nsid w:val="4B733A5F"/>
    <w:multiLevelType w:val="multilevel"/>
    <w:tmpl w:val="4B733A5F"/>
    <w:lvl w:ilvl="0">
      <w:start w:val="1"/>
      <w:numFmt w:val="decimal"/>
      <w:pStyle w:val="af3"/>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left" w:pos="0"/>
        </w:tabs>
        <w:ind w:left="992" w:hanging="629"/>
      </w:pPr>
      <w:rPr>
        <w:rFonts w:hint="eastAsia"/>
        <w:vertAlign w:val="baseline"/>
      </w:rPr>
    </w:lvl>
    <w:lvl w:ilvl="4">
      <w:start w:val="1"/>
      <w:numFmt w:val="lowerLetter"/>
      <w:lvlText w:val="%5)"/>
      <w:lvlJc w:val="left"/>
      <w:pPr>
        <w:tabs>
          <w:tab w:val="left" w:pos="0"/>
        </w:tabs>
        <w:ind w:left="992" w:hanging="629"/>
      </w:pPr>
      <w:rPr>
        <w:rFonts w:hint="eastAsia"/>
        <w:vertAlign w:val="baseline"/>
      </w:rPr>
    </w:lvl>
    <w:lvl w:ilvl="5">
      <w:start w:val="1"/>
      <w:numFmt w:val="lowerRoman"/>
      <w:lvlText w:val="%6."/>
      <w:lvlJc w:val="right"/>
      <w:pPr>
        <w:tabs>
          <w:tab w:val="left" w:pos="0"/>
        </w:tabs>
        <w:ind w:left="992" w:hanging="629"/>
      </w:pPr>
      <w:rPr>
        <w:rFonts w:hint="eastAsia"/>
        <w:vertAlign w:val="baseline"/>
      </w:rPr>
    </w:lvl>
    <w:lvl w:ilvl="6">
      <w:start w:val="1"/>
      <w:numFmt w:val="decimal"/>
      <w:lvlText w:val="%7."/>
      <w:lvlJc w:val="left"/>
      <w:pPr>
        <w:tabs>
          <w:tab w:val="left" w:pos="0"/>
        </w:tabs>
        <w:ind w:left="992" w:hanging="629"/>
      </w:pPr>
      <w:rPr>
        <w:rFonts w:hint="eastAsia"/>
        <w:vertAlign w:val="baseline"/>
      </w:rPr>
    </w:lvl>
    <w:lvl w:ilvl="7">
      <w:start w:val="1"/>
      <w:numFmt w:val="lowerLetter"/>
      <w:lvlText w:val="%8)"/>
      <w:lvlJc w:val="left"/>
      <w:pPr>
        <w:tabs>
          <w:tab w:val="left" w:pos="0"/>
        </w:tabs>
        <w:ind w:left="992" w:hanging="629"/>
      </w:pPr>
      <w:rPr>
        <w:rFonts w:hint="eastAsia"/>
        <w:vertAlign w:val="baseline"/>
      </w:rPr>
    </w:lvl>
    <w:lvl w:ilvl="8">
      <w:start w:val="1"/>
      <w:numFmt w:val="lowerRoman"/>
      <w:lvlText w:val="%9."/>
      <w:lvlJc w:val="right"/>
      <w:pPr>
        <w:tabs>
          <w:tab w:val="left" w:pos="0"/>
        </w:tabs>
        <w:ind w:left="992" w:hanging="629"/>
      </w:pPr>
      <w:rPr>
        <w:rFonts w:hint="eastAsia"/>
        <w:vertAlign w:val="baseline"/>
      </w:rPr>
    </w:lvl>
  </w:abstractNum>
  <w:abstractNum w:abstractNumId="11">
    <w:nsid w:val="557C2AF5"/>
    <w:multiLevelType w:val="multilevel"/>
    <w:tmpl w:val="557C2AF5"/>
    <w:lvl w:ilvl="0">
      <w:start w:val="1"/>
      <w:numFmt w:val="decimal"/>
      <w:pStyle w:val="af4"/>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2">
    <w:nsid w:val="60B55DC2"/>
    <w:multiLevelType w:val="multilevel"/>
    <w:tmpl w:val="60B55DC2"/>
    <w:lvl w:ilvl="0">
      <w:start w:val="1"/>
      <w:numFmt w:val="upperLetter"/>
      <w:pStyle w:val="af5"/>
      <w:lvlText w:val="%1"/>
      <w:lvlJc w:val="left"/>
      <w:pPr>
        <w:tabs>
          <w:tab w:val="left" w:pos="0"/>
        </w:tabs>
        <w:ind w:left="0" w:hanging="425"/>
      </w:pPr>
      <w:rPr>
        <w:rFonts w:hint="eastAsia"/>
      </w:rPr>
    </w:lvl>
    <w:lvl w:ilvl="1">
      <w:start w:val="1"/>
      <w:numFmt w:val="decimal"/>
      <w:pStyle w:val="af6"/>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3">
    <w:nsid w:val="646260FA"/>
    <w:multiLevelType w:val="multilevel"/>
    <w:tmpl w:val="646260FA"/>
    <w:lvl w:ilvl="0">
      <w:start w:val="1"/>
      <w:numFmt w:val="decimal"/>
      <w:pStyle w:val="af7"/>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4">
    <w:nsid w:val="657D3FBC"/>
    <w:multiLevelType w:val="multilevel"/>
    <w:tmpl w:val="657D3FBC"/>
    <w:lvl w:ilvl="0">
      <w:start w:val="1"/>
      <w:numFmt w:val="upperLetter"/>
      <w:pStyle w:val="af8"/>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9"/>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a"/>
      <w:suff w:val="nothing"/>
      <w:lvlText w:val="%1.%2.%3　"/>
      <w:lvlJc w:val="left"/>
      <w:pPr>
        <w:ind w:left="0" w:firstLine="0"/>
      </w:pPr>
      <w:rPr>
        <w:rFonts w:ascii="黑体" w:eastAsia="黑体" w:hAnsi="Times New Roman" w:hint="eastAsia"/>
        <w:b w:val="0"/>
        <w:i w:val="0"/>
        <w:sz w:val="21"/>
      </w:rPr>
    </w:lvl>
    <w:lvl w:ilvl="3">
      <w:start w:val="1"/>
      <w:numFmt w:val="decimal"/>
      <w:pStyle w:val="afb"/>
      <w:suff w:val="nothing"/>
      <w:lvlText w:val="%1.%2.%3.%4　"/>
      <w:lvlJc w:val="left"/>
      <w:pPr>
        <w:ind w:left="0" w:firstLine="0"/>
      </w:pPr>
      <w:rPr>
        <w:rFonts w:ascii="黑体" w:eastAsia="黑体" w:hAnsi="Times New Roman" w:hint="eastAsia"/>
        <w:b w:val="0"/>
        <w:i w:val="0"/>
        <w:sz w:val="21"/>
      </w:rPr>
    </w:lvl>
    <w:lvl w:ilvl="4">
      <w:start w:val="1"/>
      <w:numFmt w:val="decimal"/>
      <w:pStyle w:val="afc"/>
      <w:suff w:val="nothing"/>
      <w:lvlText w:val="%1.%2.%3.%4.%5　"/>
      <w:lvlJc w:val="left"/>
      <w:pPr>
        <w:ind w:left="0" w:firstLine="0"/>
      </w:pPr>
      <w:rPr>
        <w:rFonts w:ascii="黑体" w:eastAsia="黑体" w:hAnsi="Times New Roman" w:hint="eastAsia"/>
        <w:b w:val="0"/>
        <w:i w:val="0"/>
        <w:sz w:val="21"/>
      </w:rPr>
    </w:lvl>
    <w:lvl w:ilvl="5">
      <w:start w:val="1"/>
      <w:numFmt w:val="decimal"/>
      <w:pStyle w:val="afd"/>
      <w:suff w:val="nothing"/>
      <w:lvlText w:val="%1.%2.%3.%4.%5.%6　"/>
      <w:lvlJc w:val="left"/>
      <w:pPr>
        <w:ind w:left="0" w:firstLine="0"/>
      </w:pPr>
      <w:rPr>
        <w:rFonts w:ascii="黑体" w:eastAsia="黑体" w:hAnsi="Times New Roman" w:hint="eastAsia"/>
        <w:b w:val="0"/>
        <w:i w:val="0"/>
        <w:sz w:val="21"/>
      </w:rPr>
    </w:lvl>
    <w:lvl w:ilvl="6">
      <w:start w:val="1"/>
      <w:numFmt w:val="decimal"/>
      <w:pStyle w:val="afe"/>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5">
    <w:nsid w:val="6D6C07CD"/>
    <w:multiLevelType w:val="multilevel"/>
    <w:tmpl w:val="6D6C07CD"/>
    <w:lvl w:ilvl="0">
      <w:start w:val="1"/>
      <w:numFmt w:val="lowerLetter"/>
      <w:pStyle w:val="aff"/>
      <w:lvlText w:val="%1)"/>
      <w:lvlJc w:val="left"/>
      <w:pPr>
        <w:tabs>
          <w:tab w:val="left" w:pos="839"/>
        </w:tabs>
        <w:ind w:left="839" w:hanging="419"/>
      </w:pPr>
      <w:rPr>
        <w:rFonts w:ascii="宋体" w:eastAsia="宋体" w:hint="eastAsia"/>
        <w:b w:val="0"/>
        <w:i w:val="0"/>
        <w:sz w:val="21"/>
      </w:rPr>
    </w:lvl>
    <w:lvl w:ilvl="1">
      <w:start w:val="1"/>
      <w:numFmt w:val="decimal"/>
      <w:pStyle w:val="aff0"/>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16">
    <w:nsid w:val="6DBF04F4"/>
    <w:multiLevelType w:val="multilevel"/>
    <w:tmpl w:val="6DBF04F4"/>
    <w:lvl w:ilvl="0">
      <w:start w:val="1"/>
      <w:numFmt w:val="none"/>
      <w:pStyle w:val="aff1"/>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num w:numId="1">
    <w:abstractNumId w:val="8"/>
  </w:num>
  <w:num w:numId="2">
    <w:abstractNumId w:val="5"/>
  </w:num>
  <w:num w:numId="3">
    <w:abstractNumId w:val="7"/>
  </w:num>
  <w:num w:numId="4">
    <w:abstractNumId w:val="12"/>
  </w:num>
  <w:num w:numId="5">
    <w:abstractNumId w:val="15"/>
  </w:num>
  <w:num w:numId="6">
    <w:abstractNumId w:val="14"/>
  </w:num>
  <w:num w:numId="7">
    <w:abstractNumId w:val="10"/>
  </w:num>
  <w:num w:numId="8">
    <w:abstractNumId w:val="1"/>
  </w:num>
  <w:num w:numId="9">
    <w:abstractNumId w:val="16"/>
  </w:num>
  <w:num w:numId="10">
    <w:abstractNumId w:val="11"/>
  </w:num>
  <w:num w:numId="11">
    <w:abstractNumId w:val="4"/>
  </w:num>
  <w:num w:numId="12">
    <w:abstractNumId w:val="9"/>
  </w:num>
  <w:num w:numId="13">
    <w:abstractNumId w:val="0"/>
  </w:num>
  <w:num w:numId="14">
    <w:abstractNumId w:val="2"/>
  </w:num>
  <w:num w:numId="15">
    <w:abstractNumId w:val="3"/>
  </w:num>
  <w:num w:numId="16">
    <w:abstractNumId w:val="6"/>
  </w:num>
  <w:num w:numId="17">
    <w:abstractNumId w:val="13"/>
  </w:num>
  <w:num w:numId="18">
    <w:abstractNumId w:val="5"/>
    <w:lvlOverride w:ilvl="0"/>
    <w:lvlOverride w:ilvl="1"/>
    <w:lvlOverride w:ilvl="2"/>
    <w:lvlOverride w:ilvl="3"/>
    <w:lvlOverride w:ilvl="4"/>
    <w:lvlOverride w:ilvl="5"/>
    <w:lvlOverride w:ilvl="6"/>
    <w:lvlOverride w:ilvl="7"/>
    <w:lvlOverride w:ilv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bordersDoNotSurroundHeader/>
  <w:bordersDoNotSurroundFooter/>
  <w:attachedTemplate r:id="rId1"/>
  <w:doNotTrackMoves/>
  <w:documentProtection w:edit="forms" w:enforcement="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3FC631D3"/>
    <w:rsid w:val="00000244"/>
    <w:rsid w:val="0000185F"/>
    <w:rsid w:val="0000586F"/>
    <w:rsid w:val="000071D9"/>
    <w:rsid w:val="00013D86"/>
    <w:rsid w:val="00013E02"/>
    <w:rsid w:val="0002143C"/>
    <w:rsid w:val="00025A65"/>
    <w:rsid w:val="00026C31"/>
    <w:rsid w:val="00027280"/>
    <w:rsid w:val="000320A7"/>
    <w:rsid w:val="00035925"/>
    <w:rsid w:val="00055AA2"/>
    <w:rsid w:val="00067CDF"/>
    <w:rsid w:val="000725B2"/>
    <w:rsid w:val="00074FBE"/>
    <w:rsid w:val="00083A09"/>
    <w:rsid w:val="00086DB8"/>
    <w:rsid w:val="0009005E"/>
    <w:rsid w:val="00092857"/>
    <w:rsid w:val="000A1931"/>
    <w:rsid w:val="000A20A9"/>
    <w:rsid w:val="000A48B1"/>
    <w:rsid w:val="000A574E"/>
    <w:rsid w:val="000B3143"/>
    <w:rsid w:val="000B3BF3"/>
    <w:rsid w:val="000C0309"/>
    <w:rsid w:val="000C6B05"/>
    <w:rsid w:val="000C6DD6"/>
    <w:rsid w:val="000C73D4"/>
    <w:rsid w:val="000D3D4C"/>
    <w:rsid w:val="000D4F51"/>
    <w:rsid w:val="000D718B"/>
    <w:rsid w:val="000E0C46"/>
    <w:rsid w:val="000E39A1"/>
    <w:rsid w:val="000F030C"/>
    <w:rsid w:val="000F129C"/>
    <w:rsid w:val="000F3092"/>
    <w:rsid w:val="001056DE"/>
    <w:rsid w:val="001071ED"/>
    <w:rsid w:val="001124C0"/>
    <w:rsid w:val="00130468"/>
    <w:rsid w:val="0013175F"/>
    <w:rsid w:val="001512B4"/>
    <w:rsid w:val="001620A5"/>
    <w:rsid w:val="00164E53"/>
    <w:rsid w:val="0016699D"/>
    <w:rsid w:val="001712C2"/>
    <w:rsid w:val="001718CE"/>
    <w:rsid w:val="001725E0"/>
    <w:rsid w:val="00175159"/>
    <w:rsid w:val="00176208"/>
    <w:rsid w:val="0017696B"/>
    <w:rsid w:val="001809AF"/>
    <w:rsid w:val="0018211B"/>
    <w:rsid w:val="001840D3"/>
    <w:rsid w:val="001900F8"/>
    <w:rsid w:val="00191258"/>
    <w:rsid w:val="00192680"/>
    <w:rsid w:val="00193037"/>
    <w:rsid w:val="00193A2C"/>
    <w:rsid w:val="001A12F0"/>
    <w:rsid w:val="001A288E"/>
    <w:rsid w:val="001B6DC2"/>
    <w:rsid w:val="001C0ACC"/>
    <w:rsid w:val="001C149C"/>
    <w:rsid w:val="001C21AC"/>
    <w:rsid w:val="001C47BA"/>
    <w:rsid w:val="001C59EA"/>
    <w:rsid w:val="001D406C"/>
    <w:rsid w:val="001D41EE"/>
    <w:rsid w:val="001E0380"/>
    <w:rsid w:val="001E13B1"/>
    <w:rsid w:val="001F108C"/>
    <w:rsid w:val="001F3A19"/>
    <w:rsid w:val="00207DC3"/>
    <w:rsid w:val="00215B52"/>
    <w:rsid w:val="00234467"/>
    <w:rsid w:val="00237D8D"/>
    <w:rsid w:val="00241DA2"/>
    <w:rsid w:val="00243CA7"/>
    <w:rsid w:val="002468E3"/>
    <w:rsid w:val="00247563"/>
    <w:rsid w:val="00247FEE"/>
    <w:rsid w:val="00250E7D"/>
    <w:rsid w:val="00255C73"/>
    <w:rsid w:val="002565D5"/>
    <w:rsid w:val="002622C0"/>
    <w:rsid w:val="002778AE"/>
    <w:rsid w:val="0028269A"/>
    <w:rsid w:val="00283590"/>
    <w:rsid w:val="00286973"/>
    <w:rsid w:val="00294E70"/>
    <w:rsid w:val="002A1924"/>
    <w:rsid w:val="002A7420"/>
    <w:rsid w:val="002B0F12"/>
    <w:rsid w:val="002B1308"/>
    <w:rsid w:val="002B4554"/>
    <w:rsid w:val="002B53F1"/>
    <w:rsid w:val="002C72D8"/>
    <w:rsid w:val="002D0F0E"/>
    <w:rsid w:val="002D11FA"/>
    <w:rsid w:val="002E0DDF"/>
    <w:rsid w:val="002E2906"/>
    <w:rsid w:val="002E5635"/>
    <w:rsid w:val="002E64C3"/>
    <w:rsid w:val="002E6A2C"/>
    <w:rsid w:val="002F1D8C"/>
    <w:rsid w:val="002F21DA"/>
    <w:rsid w:val="00301F39"/>
    <w:rsid w:val="00311660"/>
    <w:rsid w:val="00314E06"/>
    <w:rsid w:val="00325926"/>
    <w:rsid w:val="00327A8A"/>
    <w:rsid w:val="00336610"/>
    <w:rsid w:val="003415AE"/>
    <w:rsid w:val="00343F73"/>
    <w:rsid w:val="00345060"/>
    <w:rsid w:val="003507B9"/>
    <w:rsid w:val="0035323B"/>
    <w:rsid w:val="003609D2"/>
    <w:rsid w:val="00363F22"/>
    <w:rsid w:val="00375564"/>
    <w:rsid w:val="00383191"/>
    <w:rsid w:val="00386DED"/>
    <w:rsid w:val="003912E7"/>
    <w:rsid w:val="003936D4"/>
    <w:rsid w:val="00393947"/>
    <w:rsid w:val="003A2275"/>
    <w:rsid w:val="003A6A4F"/>
    <w:rsid w:val="003A7088"/>
    <w:rsid w:val="003B00DF"/>
    <w:rsid w:val="003B1275"/>
    <w:rsid w:val="003B16EE"/>
    <w:rsid w:val="003B1778"/>
    <w:rsid w:val="003B6507"/>
    <w:rsid w:val="003B7D4E"/>
    <w:rsid w:val="003C11CB"/>
    <w:rsid w:val="003C5CC2"/>
    <w:rsid w:val="003C75F3"/>
    <w:rsid w:val="003C78A3"/>
    <w:rsid w:val="003E1867"/>
    <w:rsid w:val="003E5729"/>
    <w:rsid w:val="003F4EE0"/>
    <w:rsid w:val="00402153"/>
    <w:rsid w:val="00402FC1"/>
    <w:rsid w:val="00415A8E"/>
    <w:rsid w:val="00425082"/>
    <w:rsid w:val="00431DEB"/>
    <w:rsid w:val="004327A5"/>
    <w:rsid w:val="004350DE"/>
    <w:rsid w:val="004353CE"/>
    <w:rsid w:val="00446B29"/>
    <w:rsid w:val="00453F9A"/>
    <w:rsid w:val="004632A1"/>
    <w:rsid w:val="00471E91"/>
    <w:rsid w:val="00474675"/>
    <w:rsid w:val="0047470C"/>
    <w:rsid w:val="004A35F9"/>
    <w:rsid w:val="004B24C1"/>
    <w:rsid w:val="004C0F42"/>
    <w:rsid w:val="004C292F"/>
    <w:rsid w:val="004D3AC2"/>
    <w:rsid w:val="00501160"/>
    <w:rsid w:val="00510280"/>
    <w:rsid w:val="00513D73"/>
    <w:rsid w:val="00514A43"/>
    <w:rsid w:val="005163B7"/>
    <w:rsid w:val="00516C3C"/>
    <w:rsid w:val="005174E5"/>
    <w:rsid w:val="00522393"/>
    <w:rsid w:val="00522620"/>
    <w:rsid w:val="00525656"/>
    <w:rsid w:val="0052689D"/>
    <w:rsid w:val="0053180C"/>
    <w:rsid w:val="00534C02"/>
    <w:rsid w:val="0054264B"/>
    <w:rsid w:val="00543786"/>
    <w:rsid w:val="00544399"/>
    <w:rsid w:val="00544B2B"/>
    <w:rsid w:val="005461D3"/>
    <w:rsid w:val="005533D7"/>
    <w:rsid w:val="005546AB"/>
    <w:rsid w:val="005568B1"/>
    <w:rsid w:val="00562C61"/>
    <w:rsid w:val="00565388"/>
    <w:rsid w:val="005703DE"/>
    <w:rsid w:val="00571345"/>
    <w:rsid w:val="0058464E"/>
    <w:rsid w:val="005931BF"/>
    <w:rsid w:val="005A01CB"/>
    <w:rsid w:val="005A58FF"/>
    <w:rsid w:val="005A5EAF"/>
    <w:rsid w:val="005A64C0"/>
    <w:rsid w:val="005B332A"/>
    <w:rsid w:val="005B3C11"/>
    <w:rsid w:val="005C1331"/>
    <w:rsid w:val="005C1C28"/>
    <w:rsid w:val="005C6DB5"/>
    <w:rsid w:val="005D4532"/>
    <w:rsid w:val="005E01B8"/>
    <w:rsid w:val="005E19E7"/>
    <w:rsid w:val="005E781F"/>
    <w:rsid w:val="0060206D"/>
    <w:rsid w:val="006052DB"/>
    <w:rsid w:val="006134B9"/>
    <w:rsid w:val="00616F6A"/>
    <w:rsid w:val="0061716C"/>
    <w:rsid w:val="006243A1"/>
    <w:rsid w:val="00626C3A"/>
    <w:rsid w:val="00632E56"/>
    <w:rsid w:val="00635CBA"/>
    <w:rsid w:val="0064338B"/>
    <w:rsid w:val="00646542"/>
    <w:rsid w:val="006504F4"/>
    <w:rsid w:val="00654BC9"/>
    <w:rsid w:val="006552FD"/>
    <w:rsid w:val="00663AF3"/>
    <w:rsid w:val="00666B6C"/>
    <w:rsid w:val="00675962"/>
    <w:rsid w:val="00682682"/>
    <w:rsid w:val="00682702"/>
    <w:rsid w:val="00682F0A"/>
    <w:rsid w:val="00692368"/>
    <w:rsid w:val="006943FE"/>
    <w:rsid w:val="006A2717"/>
    <w:rsid w:val="006A2EBC"/>
    <w:rsid w:val="006A5EA0"/>
    <w:rsid w:val="006A60B4"/>
    <w:rsid w:val="006A68A0"/>
    <w:rsid w:val="006A783B"/>
    <w:rsid w:val="006A7B33"/>
    <w:rsid w:val="006B4E13"/>
    <w:rsid w:val="006B75DD"/>
    <w:rsid w:val="006C0962"/>
    <w:rsid w:val="006C67E0"/>
    <w:rsid w:val="006C7ABA"/>
    <w:rsid w:val="006D0D60"/>
    <w:rsid w:val="006D1122"/>
    <w:rsid w:val="006D3C00"/>
    <w:rsid w:val="006E3675"/>
    <w:rsid w:val="006E4A7F"/>
    <w:rsid w:val="006E763C"/>
    <w:rsid w:val="006F58B7"/>
    <w:rsid w:val="006F69F5"/>
    <w:rsid w:val="007039E9"/>
    <w:rsid w:val="00704DF6"/>
    <w:rsid w:val="0070651C"/>
    <w:rsid w:val="007132A3"/>
    <w:rsid w:val="00716421"/>
    <w:rsid w:val="00724EFB"/>
    <w:rsid w:val="00730A1D"/>
    <w:rsid w:val="00731EFC"/>
    <w:rsid w:val="0073583A"/>
    <w:rsid w:val="007419C3"/>
    <w:rsid w:val="00743755"/>
    <w:rsid w:val="00744F14"/>
    <w:rsid w:val="007467A7"/>
    <w:rsid w:val="007469DD"/>
    <w:rsid w:val="0074741B"/>
    <w:rsid w:val="0074759E"/>
    <w:rsid w:val="007478EA"/>
    <w:rsid w:val="0075415C"/>
    <w:rsid w:val="00763502"/>
    <w:rsid w:val="00766E84"/>
    <w:rsid w:val="00770B6E"/>
    <w:rsid w:val="007913AB"/>
    <w:rsid w:val="007914F7"/>
    <w:rsid w:val="007B1625"/>
    <w:rsid w:val="007B706E"/>
    <w:rsid w:val="007B71EB"/>
    <w:rsid w:val="007C6205"/>
    <w:rsid w:val="007C686A"/>
    <w:rsid w:val="007C728E"/>
    <w:rsid w:val="007D2C53"/>
    <w:rsid w:val="007D3D60"/>
    <w:rsid w:val="007E1980"/>
    <w:rsid w:val="007E4B76"/>
    <w:rsid w:val="007E5EA8"/>
    <w:rsid w:val="007F0CF1"/>
    <w:rsid w:val="007F12A5"/>
    <w:rsid w:val="007F4CF1"/>
    <w:rsid w:val="007F758D"/>
    <w:rsid w:val="007F7D52"/>
    <w:rsid w:val="0080432C"/>
    <w:rsid w:val="0080654C"/>
    <w:rsid w:val="008071C6"/>
    <w:rsid w:val="00807614"/>
    <w:rsid w:val="008142F3"/>
    <w:rsid w:val="008176F0"/>
    <w:rsid w:val="00817A00"/>
    <w:rsid w:val="008255D3"/>
    <w:rsid w:val="00835DB3"/>
    <w:rsid w:val="0083617B"/>
    <w:rsid w:val="008371BD"/>
    <w:rsid w:val="00840648"/>
    <w:rsid w:val="008504A8"/>
    <w:rsid w:val="0085282E"/>
    <w:rsid w:val="00857519"/>
    <w:rsid w:val="008579C1"/>
    <w:rsid w:val="00861854"/>
    <w:rsid w:val="0087198C"/>
    <w:rsid w:val="00872C1F"/>
    <w:rsid w:val="00873B42"/>
    <w:rsid w:val="00883E9E"/>
    <w:rsid w:val="008856D8"/>
    <w:rsid w:val="00892E82"/>
    <w:rsid w:val="008A2819"/>
    <w:rsid w:val="008C0AC8"/>
    <w:rsid w:val="008C1B58"/>
    <w:rsid w:val="008C39AE"/>
    <w:rsid w:val="008C590D"/>
    <w:rsid w:val="008C5BF4"/>
    <w:rsid w:val="008E031B"/>
    <w:rsid w:val="008E7029"/>
    <w:rsid w:val="008E7EF6"/>
    <w:rsid w:val="008F0B3D"/>
    <w:rsid w:val="008F1F98"/>
    <w:rsid w:val="008F6758"/>
    <w:rsid w:val="009040DD"/>
    <w:rsid w:val="00904D8E"/>
    <w:rsid w:val="00905B47"/>
    <w:rsid w:val="00905D0A"/>
    <w:rsid w:val="0091331C"/>
    <w:rsid w:val="009273F8"/>
    <w:rsid w:val="009275C9"/>
    <w:rsid w:val="009279DE"/>
    <w:rsid w:val="00930116"/>
    <w:rsid w:val="0094035F"/>
    <w:rsid w:val="0094212C"/>
    <w:rsid w:val="00943D9C"/>
    <w:rsid w:val="00945F5B"/>
    <w:rsid w:val="00954689"/>
    <w:rsid w:val="009617C9"/>
    <w:rsid w:val="00961C93"/>
    <w:rsid w:val="00964E12"/>
    <w:rsid w:val="00965324"/>
    <w:rsid w:val="0097091E"/>
    <w:rsid w:val="0097424F"/>
    <w:rsid w:val="009760D3"/>
    <w:rsid w:val="00977132"/>
    <w:rsid w:val="0098134D"/>
    <w:rsid w:val="00981A4B"/>
    <w:rsid w:val="00982501"/>
    <w:rsid w:val="009877D3"/>
    <w:rsid w:val="00991542"/>
    <w:rsid w:val="00994E8F"/>
    <w:rsid w:val="009951DC"/>
    <w:rsid w:val="009959BB"/>
    <w:rsid w:val="00997158"/>
    <w:rsid w:val="009A3A7C"/>
    <w:rsid w:val="009B2ADB"/>
    <w:rsid w:val="009B2E86"/>
    <w:rsid w:val="009B603A"/>
    <w:rsid w:val="009C2D0E"/>
    <w:rsid w:val="009C3DAC"/>
    <w:rsid w:val="009C42E0"/>
    <w:rsid w:val="009C666C"/>
    <w:rsid w:val="009D5362"/>
    <w:rsid w:val="009E1415"/>
    <w:rsid w:val="009E6116"/>
    <w:rsid w:val="00A02E43"/>
    <w:rsid w:val="00A065F9"/>
    <w:rsid w:val="00A07F34"/>
    <w:rsid w:val="00A22154"/>
    <w:rsid w:val="00A24015"/>
    <w:rsid w:val="00A25C38"/>
    <w:rsid w:val="00A31E5E"/>
    <w:rsid w:val="00A33FB6"/>
    <w:rsid w:val="00A356FE"/>
    <w:rsid w:val="00A36BBE"/>
    <w:rsid w:val="00A378E1"/>
    <w:rsid w:val="00A4307A"/>
    <w:rsid w:val="00A47EBB"/>
    <w:rsid w:val="00A51CDD"/>
    <w:rsid w:val="00A6730D"/>
    <w:rsid w:val="00A67439"/>
    <w:rsid w:val="00A71625"/>
    <w:rsid w:val="00A71B9B"/>
    <w:rsid w:val="00A751C7"/>
    <w:rsid w:val="00A87844"/>
    <w:rsid w:val="00AA038C"/>
    <w:rsid w:val="00AA7A09"/>
    <w:rsid w:val="00AB3B50"/>
    <w:rsid w:val="00AC05B1"/>
    <w:rsid w:val="00AC2EDF"/>
    <w:rsid w:val="00AC3218"/>
    <w:rsid w:val="00AC6E55"/>
    <w:rsid w:val="00AD356C"/>
    <w:rsid w:val="00AE2914"/>
    <w:rsid w:val="00AE6D15"/>
    <w:rsid w:val="00AF7167"/>
    <w:rsid w:val="00B04182"/>
    <w:rsid w:val="00B07AE3"/>
    <w:rsid w:val="00B11430"/>
    <w:rsid w:val="00B3045F"/>
    <w:rsid w:val="00B31E31"/>
    <w:rsid w:val="00B353EB"/>
    <w:rsid w:val="00B439C4"/>
    <w:rsid w:val="00B4535E"/>
    <w:rsid w:val="00B52A8C"/>
    <w:rsid w:val="00B53E19"/>
    <w:rsid w:val="00B636A8"/>
    <w:rsid w:val="00B665C6"/>
    <w:rsid w:val="00B805AF"/>
    <w:rsid w:val="00B869EC"/>
    <w:rsid w:val="00B9397A"/>
    <w:rsid w:val="00B9633D"/>
    <w:rsid w:val="00BA2EBE"/>
    <w:rsid w:val="00BB0F28"/>
    <w:rsid w:val="00BB458A"/>
    <w:rsid w:val="00BD00D3"/>
    <w:rsid w:val="00BD1659"/>
    <w:rsid w:val="00BD3AA9"/>
    <w:rsid w:val="00BD4A18"/>
    <w:rsid w:val="00BD6DB2"/>
    <w:rsid w:val="00BE11CF"/>
    <w:rsid w:val="00BE1F24"/>
    <w:rsid w:val="00BE21AB"/>
    <w:rsid w:val="00BE3713"/>
    <w:rsid w:val="00BE39EB"/>
    <w:rsid w:val="00BE55CB"/>
    <w:rsid w:val="00BF04E4"/>
    <w:rsid w:val="00BF617A"/>
    <w:rsid w:val="00BF6CCE"/>
    <w:rsid w:val="00C020B2"/>
    <w:rsid w:val="00C0379D"/>
    <w:rsid w:val="00C03931"/>
    <w:rsid w:val="00C05FE3"/>
    <w:rsid w:val="00C2136D"/>
    <w:rsid w:val="00C214EE"/>
    <w:rsid w:val="00C2314B"/>
    <w:rsid w:val="00C24971"/>
    <w:rsid w:val="00C2590D"/>
    <w:rsid w:val="00C26BE5"/>
    <w:rsid w:val="00C26E4D"/>
    <w:rsid w:val="00C27909"/>
    <w:rsid w:val="00C27B03"/>
    <w:rsid w:val="00C314E1"/>
    <w:rsid w:val="00C32E8B"/>
    <w:rsid w:val="00C34397"/>
    <w:rsid w:val="00C366CD"/>
    <w:rsid w:val="00C4095D"/>
    <w:rsid w:val="00C41049"/>
    <w:rsid w:val="00C601D2"/>
    <w:rsid w:val="00C6283F"/>
    <w:rsid w:val="00C657AB"/>
    <w:rsid w:val="00C65BCC"/>
    <w:rsid w:val="00C66970"/>
    <w:rsid w:val="00C729A0"/>
    <w:rsid w:val="00C80DE2"/>
    <w:rsid w:val="00C853D7"/>
    <w:rsid w:val="00C8691C"/>
    <w:rsid w:val="00CA168A"/>
    <w:rsid w:val="00CA357E"/>
    <w:rsid w:val="00CA44F9"/>
    <w:rsid w:val="00CA4A69"/>
    <w:rsid w:val="00CA5E15"/>
    <w:rsid w:val="00CC3E0C"/>
    <w:rsid w:val="00CC4150"/>
    <w:rsid w:val="00CC58D3"/>
    <w:rsid w:val="00CC784D"/>
    <w:rsid w:val="00CD0F2E"/>
    <w:rsid w:val="00CE6E2F"/>
    <w:rsid w:val="00D0337B"/>
    <w:rsid w:val="00D05C42"/>
    <w:rsid w:val="00D076F9"/>
    <w:rsid w:val="00D079B2"/>
    <w:rsid w:val="00D114E9"/>
    <w:rsid w:val="00D12171"/>
    <w:rsid w:val="00D20C3E"/>
    <w:rsid w:val="00D329DE"/>
    <w:rsid w:val="00D35B53"/>
    <w:rsid w:val="00D37DA9"/>
    <w:rsid w:val="00D41FBD"/>
    <w:rsid w:val="00D429C6"/>
    <w:rsid w:val="00D45612"/>
    <w:rsid w:val="00D463DD"/>
    <w:rsid w:val="00D47748"/>
    <w:rsid w:val="00D54CC3"/>
    <w:rsid w:val="00D6041A"/>
    <w:rsid w:val="00D633EB"/>
    <w:rsid w:val="00D718B7"/>
    <w:rsid w:val="00D82FF7"/>
    <w:rsid w:val="00D847FE"/>
    <w:rsid w:val="00D851F1"/>
    <w:rsid w:val="00D964EA"/>
    <w:rsid w:val="00D966D0"/>
    <w:rsid w:val="00D967F2"/>
    <w:rsid w:val="00DA0C59"/>
    <w:rsid w:val="00DA3991"/>
    <w:rsid w:val="00DB7E6C"/>
    <w:rsid w:val="00DC3DA2"/>
    <w:rsid w:val="00DC4D21"/>
    <w:rsid w:val="00DD02E0"/>
    <w:rsid w:val="00DD5A29"/>
    <w:rsid w:val="00DD5D9D"/>
    <w:rsid w:val="00DE35CB"/>
    <w:rsid w:val="00DF21E9"/>
    <w:rsid w:val="00E00F14"/>
    <w:rsid w:val="00E02881"/>
    <w:rsid w:val="00E04F5E"/>
    <w:rsid w:val="00E06386"/>
    <w:rsid w:val="00E06AE5"/>
    <w:rsid w:val="00E21C28"/>
    <w:rsid w:val="00E24EB4"/>
    <w:rsid w:val="00E320ED"/>
    <w:rsid w:val="00E32EAB"/>
    <w:rsid w:val="00E33AFB"/>
    <w:rsid w:val="00E34218"/>
    <w:rsid w:val="00E407DA"/>
    <w:rsid w:val="00E46282"/>
    <w:rsid w:val="00E5216E"/>
    <w:rsid w:val="00E82344"/>
    <w:rsid w:val="00E84C82"/>
    <w:rsid w:val="00E84D64"/>
    <w:rsid w:val="00E87408"/>
    <w:rsid w:val="00E914C4"/>
    <w:rsid w:val="00E934F5"/>
    <w:rsid w:val="00E960E4"/>
    <w:rsid w:val="00E96961"/>
    <w:rsid w:val="00EA4654"/>
    <w:rsid w:val="00EA6A52"/>
    <w:rsid w:val="00EA72EC"/>
    <w:rsid w:val="00EB11CB"/>
    <w:rsid w:val="00EB275A"/>
    <w:rsid w:val="00EB786A"/>
    <w:rsid w:val="00EC1578"/>
    <w:rsid w:val="00EC1C72"/>
    <w:rsid w:val="00EC3CC9"/>
    <w:rsid w:val="00EC680A"/>
    <w:rsid w:val="00EE2BED"/>
    <w:rsid w:val="00EE374B"/>
    <w:rsid w:val="00F03A59"/>
    <w:rsid w:val="00F06C8D"/>
    <w:rsid w:val="00F11BB5"/>
    <w:rsid w:val="00F1417B"/>
    <w:rsid w:val="00F34B99"/>
    <w:rsid w:val="00F46A08"/>
    <w:rsid w:val="00F50197"/>
    <w:rsid w:val="00F51181"/>
    <w:rsid w:val="00F52DAB"/>
    <w:rsid w:val="00F543F0"/>
    <w:rsid w:val="00F5552B"/>
    <w:rsid w:val="00F811BD"/>
    <w:rsid w:val="00F81D29"/>
    <w:rsid w:val="00F91C4D"/>
    <w:rsid w:val="00F92FD9"/>
    <w:rsid w:val="00FA5A6C"/>
    <w:rsid w:val="00FA6684"/>
    <w:rsid w:val="00FA731E"/>
    <w:rsid w:val="00FB1FBB"/>
    <w:rsid w:val="00FB2B38"/>
    <w:rsid w:val="00FC6358"/>
    <w:rsid w:val="00FC77FD"/>
    <w:rsid w:val="00FD320D"/>
    <w:rsid w:val="00FE23DE"/>
    <w:rsid w:val="00FF2AEF"/>
    <w:rsid w:val="00FF6B8A"/>
    <w:rsid w:val="331D389D"/>
    <w:rsid w:val="34283A0A"/>
    <w:rsid w:val="36313D85"/>
    <w:rsid w:val="3FC631D3"/>
    <w:rsid w:val="4C7F3027"/>
    <w:rsid w:val="50E07C6D"/>
    <w:rsid w:val="5E2F0485"/>
    <w:rsid w:val="6B99177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header" w:qFormat="1"/>
    <w:lsdException w:name="footer" w:qFormat="1"/>
    <w:lsdException w:name="index heading" w:qFormat="1"/>
    <w:lsdException w:name="caption" w:qFormat="1"/>
    <w:lsdException w:name="footnote reference" w:semiHidden="1"/>
    <w:lsdException w:name="page number" w:qFormat="1"/>
    <w:lsdException w:name="endnote reference" w:semiHidden="1" w:qFormat="1"/>
    <w:lsdException w:name="endnote text" w:semiHidden="1" w:qFormat="1"/>
    <w:lsdException w:name="Title" w:qFormat="1"/>
    <w:lsdException w:name="Default Paragraph Font" w:semiHidden="1" w:qFormat="1"/>
    <w:lsdException w:name="Subtitle"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uiPriority="99"/>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f2">
    <w:name w:val="Normal"/>
    <w:qFormat/>
    <w:rsid w:val="00D12171"/>
    <w:pPr>
      <w:widowControl w:val="0"/>
      <w:jc w:val="both"/>
    </w:pPr>
    <w:rPr>
      <w:kern w:val="2"/>
      <w:sz w:val="21"/>
      <w:szCs w:val="24"/>
    </w:rPr>
  </w:style>
  <w:style w:type="paragraph" w:styleId="1">
    <w:name w:val="heading 1"/>
    <w:aliases w:val="H1,大标题,ASAPHeading 1,标题1,Heading 0,6,h1,1st level,Section Head,l1,H11,H12,H13,H14,H15,H16,H17,1.0,Level 1 Topic Heading,Titre A,R1,Title1,标题 1Title1,I1,Chapter title,l1+toc 1,Level 1,Level 11,Header1,&amp;3,List level 1,H111,H112,PIM 1,H18,H19,H110,1,标"/>
    <w:basedOn w:val="aff2"/>
    <w:next w:val="aff2"/>
    <w:link w:val="1Char"/>
    <w:qFormat/>
    <w:rsid w:val="00743755"/>
    <w:pPr>
      <w:pageBreakBefore/>
      <w:adjustRightInd w:val="0"/>
      <w:spacing w:before="360" w:after="360" w:line="288" w:lineRule="atLeast"/>
      <w:ind w:left="4111"/>
      <w:jc w:val="center"/>
      <w:textAlignment w:val="baseline"/>
      <w:outlineLvl w:val="0"/>
    </w:pPr>
    <w:rPr>
      <w:b/>
      <w:kern w:val="0"/>
      <w:sz w:val="36"/>
      <w:szCs w:val="20"/>
    </w:rPr>
  </w:style>
  <w:style w:type="paragraph" w:styleId="2">
    <w:name w:val="heading 2"/>
    <w:aliases w:val="一级节标题,标题2,H2,Heading 2 Hidden,Heading 2 CCBS,第一章 标题 2,ISO1,h2,Titre3,heading 2,Underrubrik1,prop2,Heading2,No Number,A,o,H2-Heading 2,Header 2,l2,Header2,22,heading2,list2,A.B.C.,list 2,Heading Indent No L2,2nd level,I2,Section Title,H21,6.1,Titre2"/>
    <w:basedOn w:val="aff2"/>
    <w:next w:val="aff2"/>
    <w:link w:val="2Char"/>
    <w:qFormat/>
    <w:rsid w:val="00F46A08"/>
    <w:pPr>
      <w:keepNext/>
      <w:keepLines/>
      <w:tabs>
        <w:tab w:val="left" w:pos="720"/>
      </w:tabs>
      <w:spacing w:before="260" w:after="260" w:line="413" w:lineRule="auto"/>
      <w:outlineLvl w:val="1"/>
    </w:pPr>
    <w:rPr>
      <w:rFonts w:ascii="仿宋" w:eastAsia="黑体" w:hAnsi="仿宋"/>
      <w:b/>
      <w:bCs/>
      <w:sz w:val="32"/>
      <w:szCs w:val="32"/>
    </w:rPr>
  </w:style>
  <w:style w:type="paragraph" w:styleId="3">
    <w:name w:val="heading 3"/>
    <w:aliases w:val="3,h3,3rd level,H3,l3,CT,Heading 3 - old,二级节标题,标题3,Bold Head,bh,heading 3,L3,ISO2,BOD 0,Level 3 Head,Fab-3,level_3,PIM 3,sect1.2.3,Head 3,6.1.1,Level 1 - 1,Level 3 Topic Heading,l3+toc 3,Sub-section Title,PRTM Heading 3,sect1.2.31,sect1.2.32,Title3"/>
    <w:basedOn w:val="aff2"/>
    <w:next w:val="aff3"/>
    <w:link w:val="3Char"/>
    <w:qFormat/>
    <w:rsid w:val="00743755"/>
    <w:pPr>
      <w:tabs>
        <w:tab w:val="left" w:pos="720"/>
        <w:tab w:val="num" w:pos="1004"/>
      </w:tabs>
      <w:adjustRightInd w:val="0"/>
      <w:spacing w:before="120" w:after="120" w:line="288" w:lineRule="atLeast"/>
      <w:ind w:left="284"/>
      <w:textAlignment w:val="baseline"/>
      <w:outlineLvl w:val="2"/>
    </w:pPr>
    <w:rPr>
      <w:rFonts w:hAnsi="Courier New"/>
      <w:kern w:val="0"/>
      <w:sz w:val="32"/>
      <w:szCs w:val="32"/>
    </w:rPr>
  </w:style>
  <w:style w:type="character" w:default="1" w:styleId="aff4">
    <w:name w:val="Default Paragraph Font"/>
    <w:uiPriority w:val="1"/>
    <w:semiHidden/>
    <w:unhideWhenUsed/>
  </w:style>
  <w:style w:type="table" w:default="1" w:styleId="aff5">
    <w:name w:val="Normal Table"/>
    <w:uiPriority w:val="99"/>
    <w:semiHidden/>
    <w:unhideWhenUsed/>
    <w:tblPr>
      <w:tblInd w:w="0" w:type="dxa"/>
      <w:tblCellMar>
        <w:top w:w="0" w:type="dxa"/>
        <w:left w:w="108" w:type="dxa"/>
        <w:bottom w:w="0" w:type="dxa"/>
        <w:right w:w="108" w:type="dxa"/>
      </w:tblCellMar>
    </w:tblPr>
  </w:style>
  <w:style w:type="numbering" w:default="1" w:styleId="aff6">
    <w:name w:val="No List"/>
    <w:uiPriority w:val="99"/>
    <w:semiHidden/>
    <w:unhideWhenUsed/>
  </w:style>
  <w:style w:type="paragraph" w:styleId="7">
    <w:name w:val="toc 7"/>
    <w:basedOn w:val="aff2"/>
    <w:next w:val="aff2"/>
    <w:semiHidden/>
    <w:qFormat/>
    <w:rsid w:val="00D12171"/>
    <w:pPr>
      <w:tabs>
        <w:tab w:val="right" w:leader="dot" w:pos="9241"/>
      </w:tabs>
      <w:ind w:firstLineChars="500" w:firstLine="500"/>
      <w:jc w:val="left"/>
    </w:pPr>
    <w:rPr>
      <w:rFonts w:ascii="宋体"/>
      <w:szCs w:val="21"/>
    </w:rPr>
  </w:style>
  <w:style w:type="paragraph" w:styleId="8">
    <w:name w:val="index 8"/>
    <w:basedOn w:val="aff2"/>
    <w:next w:val="aff2"/>
    <w:qFormat/>
    <w:rsid w:val="00D12171"/>
    <w:pPr>
      <w:ind w:left="1680" w:hanging="210"/>
      <w:jc w:val="left"/>
    </w:pPr>
    <w:rPr>
      <w:rFonts w:ascii="Calibri" w:hAnsi="Calibri"/>
      <w:sz w:val="20"/>
      <w:szCs w:val="20"/>
    </w:rPr>
  </w:style>
  <w:style w:type="paragraph" w:styleId="aff7">
    <w:name w:val="caption"/>
    <w:basedOn w:val="aff2"/>
    <w:next w:val="aff2"/>
    <w:qFormat/>
    <w:rsid w:val="00D12171"/>
    <w:pPr>
      <w:spacing w:before="152" w:after="160"/>
    </w:pPr>
    <w:rPr>
      <w:rFonts w:ascii="Arial" w:eastAsia="黑体" w:hAnsi="Arial" w:cs="Arial"/>
      <w:sz w:val="20"/>
      <w:szCs w:val="20"/>
    </w:rPr>
  </w:style>
  <w:style w:type="paragraph" w:styleId="5">
    <w:name w:val="index 5"/>
    <w:basedOn w:val="aff2"/>
    <w:next w:val="aff2"/>
    <w:qFormat/>
    <w:rsid w:val="00D12171"/>
    <w:pPr>
      <w:ind w:left="1050" w:hanging="210"/>
      <w:jc w:val="left"/>
    </w:pPr>
    <w:rPr>
      <w:rFonts w:ascii="Calibri" w:hAnsi="Calibri"/>
      <w:sz w:val="20"/>
      <w:szCs w:val="20"/>
    </w:rPr>
  </w:style>
  <w:style w:type="paragraph" w:styleId="aff8">
    <w:name w:val="Document Map"/>
    <w:basedOn w:val="aff2"/>
    <w:semiHidden/>
    <w:qFormat/>
    <w:rsid w:val="00D12171"/>
    <w:pPr>
      <w:shd w:val="clear" w:color="auto" w:fill="000080"/>
    </w:pPr>
  </w:style>
  <w:style w:type="paragraph" w:styleId="6">
    <w:name w:val="index 6"/>
    <w:basedOn w:val="aff2"/>
    <w:next w:val="aff2"/>
    <w:qFormat/>
    <w:rsid w:val="00D12171"/>
    <w:pPr>
      <w:ind w:left="1260" w:hanging="210"/>
      <w:jc w:val="left"/>
    </w:pPr>
    <w:rPr>
      <w:rFonts w:ascii="Calibri" w:hAnsi="Calibri"/>
      <w:sz w:val="20"/>
      <w:szCs w:val="20"/>
    </w:rPr>
  </w:style>
  <w:style w:type="paragraph" w:styleId="4">
    <w:name w:val="index 4"/>
    <w:basedOn w:val="aff2"/>
    <w:next w:val="aff2"/>
    <w:qFormat/>
    <w:rsid w:val="00D12171"/>
    <w:pPr>
      <w:ind w:left="840" w:hanging="210"/>
      <w:jc w:val="left"/>
    </w:pPr>
    <w:rPr>
      <w:rFonts w:ascii="Calibri" w:hAnsi="Calibri"/>
      <w:sz w:val="20"/>
      <w:szCs w:val="20"/>
    </w:rPr>
  </w:style>
  <w:style w:type="paragraph" w:styleId="50">
    <w:name w:val="toc 5"/>
    <w:basedOn w:val="aff2"/>
    <w:next w:val="aff2"/>
    <w:semiHidden/>
    <w:qFormat/>
    <w:rsid w:val="00D12171"/>
    <w:pPr>
      <w:tabs>
        <w:tab w:val="right" w:leader="dot" w:pos="9241"/>
      </w:tabs>
      <w:ind w:firstLineChars="300" w:firstLine="300"/>
      <w:jc w:val="left"/>
    </w:pPr>
    <w:rPr>
      <w:rFonts w:ascii="宋体"/>
      <w:szCs w:val="21"/>
    </w:rPr>
  </w:style>
  <w:style w:type="paragraph" w:styleId="30">
    <w:name w:val="toc 3"/>
    <w:basedOn w:val="aff2"/>
    <w:next w:val="aff2"/>
    <w:semiHidden/>
    <w:qFormat/>
    <w:rsid w:val="00D12171"/>
    <w:pPr>
      <w:tabs>
        <w:tab w:val="right" w:leader="dot" w:pos="9241"/>
      </w:tabs>
      <w:ind w:firstLineChars="100" w:firstLine="100"/>
      <w:jc w:val="left"/>
    </w:pPr>
    <w:rPr>
      <w:rFonts w:ascii="宋体"/>
      <w:szCs w:val="21"/>
    </w:rPr>
  </w:style>
  <w:style w:type="paragraph" w:styleId="80">
    <w:name w:val="toc 8"/>
    <w:basedOn w:val="aff2"/>
    <w:next w:val="aff2"/>
    <w:semiHidden/>
    <w:qFormat/>
    <w:rsid w:val="00D12171"/>
    <w:pPr>
      <w:tabs>
        <w:tab w:val="right" w:leader="dot" w:pos="9241"/>
      </w:tabs>
      <w:ind w:firstLineChars="600" w:firstLine="607"/>
      <w:jc w:val="left"/>
    </w:pPr>
    <w:rPr>
      <w:rFonts w:ascii="宋体"/>
      <w:szCs w:val="21"/>
    </w:rPr>
  </w:style>
  <w:style w:type="paragraph" w:styleId="31">
    <w:name w:val="index 3"/>
    <w:basedOn w:val="aff2"/>
    <w:next w:val="aff2"/>
    <w:qFormat/>
    <w:rsid w:val="00D12171"/>
    <w:pPr>
      <w:ind w:left="630" w:hanging="210"/>
      <w:jc w:val="left"/>
    </w:pPr>
    <w:rPr>
      <w:rFonts w:ascii="Calibri" w:hAnsi="Calibri"/>
      <w:sz w:val="20"/>
      <w:szCs w:val="20"/>
    </w:rPr>
  </w:style>
  <w:style w:type="paragraph" w:styleId="aff9">
    <w:name w:val="endnote text"/>
    <w:basedOn w:val="aff2"/>
    <w:semiHidden/>
    <w:qFormat/>
    <w:rsid w:val="00D12171"/>
    <w:pPr>
      <w:snapToGrid w:val="0"/>
      <w:jc w:val="left"/>
    </w:pPr>
  </w:style>
  <w:style w:type="paragraph" w:styleId="affa">
    <w:name w:val="footer"/>
    <w:basedOn w:val="aff2"/>
    <w:qFormat/>
    <w:rsid w:val="00D12171"/>
    <w:pPr>
      <w:snapToGrid w:val="0"/>
      <w:ind w:rightChars="100" w:right="210"/>
      <w:jc w:val="right"/>
    </w:pPr>
    <w:rPr>
      <w:sz w:val="18"/>
      <w:szCs w:val="18"/>
    </w:rPr>
  </w:style>
  <w:style w:type="paragraph" w:styleId="affb">
    <w:name w:val="header"/>
    <w:basedOn w:val="aff2"/>
    <w:qFormat/>
    <w:rsid w:val="00D12171"/>
    <w:pPr>
      <w:snapToGrid w:val="0"/>
      <w:jc w:val="left"/>
    </w:pPr>
    <w:rPr>
      <w:sz w:val="18"/>
      <w:szCs w:val="18"/>
    </w:rPr>
  </w:style>
  <w:style w:type="paragraph" w:styleId="10">
    <w:name w:val="toc 1"/>
    <w:basedOn w:val="aff2"/>
    <w:next w:val="aff2"/>
    <w:semiHidden/>
    <w:qFormat/>
    <w:rsid w:val="00D12171"/>
    <w:pPr>
      <w:tabs>
        <w:tab w:val="right" w:leader="dot" w:pos="9242"/>
      </w:tabs>
      <w:spacing w:beforeLines="25" w:afterLines="25"/>
      <w:jc w:val="left"/>
    </w:pPr>
    <w:rPr>
      <w:rFonts w:ascii="宋体"/>
      <w:szCs w:val="21"/>
    </w:rPr>
  </w:style>
  <w:style w:type="paragraph" w:styleId="40">
    <w:name w:val="toc 4"/>
    <w:basedOn w:val="aff2"/>
    <w:next w:val="aff2"/>
    <w:semiHidden/>
    <w:qFormat/>
    <w:rsid w:val="00D12171"/>
    <w:pPr>
      <w:tabs>
        <w:tab w:val="right" w:leader="dot" w:pos="9241"/>
      </w:tabs>
      <w:ind w:firstLineChars="200" w:firstLine="200"/>
      <w:jc w:val="left"/>
    </w:pPr>
    <w:rPr>
      <w:rFonts w:ascii="宋体"/>
      <w:szCs w:val="21"/>
    </w:rPr>
  </w:style>
  <w:style w:type="paragraph" w:styleId="affc">
    <w:name w:val="index heading"/>
    <w:basedOn w:val="aff2"/>
    <w:next w:val="11"/>
    <w:qFormat/>
    <w:rsid w:val="00D12171"/>
    <w:pPr>
      <w:spacing w:before="120" w:after="120"/>
      <w:jc w:val="center"/>
    </w:pPr>
    <w:rPr>
      <w:rFonts w:ascii="Calibri" w:hAnsi="Calibri"/>
      <w:b/>
      <w:bCs/>
      <w:iCs/>
      <w:szCs w:val="20"/>
    </w:rPr>
  </w:style>
  <w:style w:type="paragraph" w:styleId="11">
    <w:name w:val="index 1"/>
    <w:basedOn w:val="aff2"/>
    <w:next w:val="affd"/>
    <w:qFormat/>
    <w:rsid w:val="00D12171"/>
    <w:pPr>
      <w:tabs>
        <w:tab w:val="right" w:leader="dot" w:pos="9299"/>
      </w:tabs>
      <w:jc w:val="left"/>
    </w:pPr>
    <w:rPr>
      <w:rFonts w:ascii="宋体"/>
      <w:szCs w:val="21"/>
    </w:rPr>
  </w:style>
  <w:style w:type="paragraph" w:customStyle="1" w:styleId="affd">
    <w:name w:val="段"/>
    <w:link w:val="Char"/>
    <w:qFormat/>
    <w:rsid w:val="00D12171"/>
    <w:pPr>
      <w:tabs>
        <w:tab w:val="center" w:pos="4201"/>
        <w:tab w:val="right" w:leader="dot" w:pos="9298"/>
      </w:tabs>
      <w:autoSpaceDE w:val="0"/>
      <w:autoSpaceDN w:val="0"/>
      <w:ind w:firstLineChars="200" w:firstLine="420"/>
      <w:jc w:val="both"/>
    </w:pPr>
    <w:rPr>
      <w:rFonts w:ascii="宋体"/>
      <w:sz w:val="21"/>
    </w:rPr>
  </w:style>
  <w:style w:type="paragraph" w:styleId="af">
    <w:name w:val="footnote text"/>
    <w:basedOn w:val="aff2"/>
    <w:qFormat/>
    <w:rsid w:val="00D12171"/>
    <w:pPr>
      <w:numPr>
        <w:numId w:val="1"/>
      </w:numPr>
      <w:snapToGrid w:val="0"/>
      <w:jc w:val="left"/>
    </w:pPr>
    <w:rPr>
      <w:rFonts w:ascii="宋体"/>
      <w:sz w:val="18"/>
      <w:szCs w:val="18"/>
    </w:rPr>
  </w:style>
  <w:style w:type="paragraph" w:styleId="60">
    <w:name w:val="toc 6"/>
    <w:basedOn w:val="aff2"/>
    <w:next w:val="aff2"/>
    <w:semiHidden/>
    <w:qFormat/>
    <w:rsid w:val="00D12171"/>
    <w:pPr>
      <w:tabs>
        <w:tab w:val="right" w:leader="dot" w:pos="9241"/>
      </w:tabs>
      <w:ind w:firstLineChars="400" w:firstLine="400"/>
      <w:jc w:val="left"/>
    </w:pPr>
    <w:rPr>
      <w:rFonts w:ascii="宋体"/>
      <w:szCs w:val="21"/>
    </w:rPr>
  </w:style>
  <w:style w:type="paragraph" w:styleId="70">
    <w:name w:val="index 7"/>
    <w:basedOn w:val="aff2"/>
    <w:next w:val="aff2"/>
    <w:qFormat/>
    <w:rsid w:val="00D12171"/>
    <w:pPr>
      <w:ind w:left="1470" w:hanging="210"/>
      <w:jc w:val="left"/>
    </w:pPr>
    <w:rPr>
      <w:rFonts w:ascii="Calibri" w:hAnsi="Calibri"/>
      <w:sz w:val="20"/>
      <w:szCs w:val="20"/>
    </w:rPr>
  </w:style>
  <w:style w:type="paragraph" w:styleId="9">
    <w:name w:val="index 9"/>
    <w:basedOn w:val="aff2"/>
    <w:next w:val="aff2"/>
    <w:qFormat/>
    <w:rsid w:val="00D12171"/>
    <w:pPr>
      <w:ind w:left="1890" w:hanging="210"/>
      <w:jc w:val="left"/>
    </w:pPr>
    <w:rPr>
      <w:rFonts w:ascii="Calibri" w:hAnsi="Calibri"/>
      <w:sz w:val="20"/>
      <w:szCs w:val="20"/>
    </w:rPr>
  </w:style>
  <w:style w:type="paragraph" w:styleId="20">
    <w:name w:val="toc 2"/>
    <w:basedOn w:val="aff2"/>
    <w:next w:val="aff2"/>
    <w:semiHidden/>
    <w:qFormat/>
    <w:rsid w:val="00D12171"/>
    <w:pPr>
      <w:tabs>
        <w:tab w:val="right" w:leader="dot" w:pos="9242"/>
      </w:tabs>
    </w:pPr>
    <w:rPr>
      <w:rFonts w:ascii="宋体"/>
      <w:szCs w:val="21"/>
    </w:rPr>
  </w:style>
  <w:style w:type="paragraph" w:styleId="90">
    <w:name w:val="toc 9"/>
    <w:basedOn w:val="aff2"/>
    <w:next w:val="aff2"/>
    <w:semiHidden/>
    <w:qFormat/>
    <w:rsid w:val="00D12171"/>
    <w:pPr>
      <w:ind w:left="1470"/>
      <w:jc w:val="left"/>
    </w:pPr>
    <w:rPr>
      <w:sz w:val="20"/>
      <w:szCs w:val="20"/>
    </w:rPr>
  </w:style>
  <w:style w:type="paragraph" w:styleId="21">
    <w:name w:val="index 2"/>
    <w:basedOn w:val="aff2"/>
    <w:next w:val="aff2"/>
    <w:qFormat/>
    <w:rsid w:val="00D12171"/>
    <w:pPr>
      <w:ind w:left="420" w:hanging="210"/>
      <w:jc w:val="left"/>
    </w:pPr>
    <w:rPr>
      <w:rFonts w:ascii="Calibri" w:hAnsi="Calibri"/>
      <w:sz w:val="20"/>
      <w:szCs w:val="20"/>
    </w:rPr>
  </w:style>
  <w:style w:type="character" w:styleId="affe">
    <w:name w:val="endnote reference"/>
    <w:semiHidden/>
    <w:qFormat/>
    <w:rsid w:val="00D12171"/>
    <w:rPr>
      <w:vertAlign w:val="superscript"/>
    </w:rPr>
  </w:style>
  <w:style w:type="character" w:styleId="afff">
    <w:name w:val="page number"/>
    <w:qFormat/>
    <w:rsid w:val="00D12171"/>
    <w:rPr>
      <w:rFonts w:ascii="Times New Roman" w:eastAsia="宋体" w:hAnsi="Times New Roman"/>
      <w:sz w:val="18"/>
    </w:rPr>
  </w:style>
  <w:style w:type="character" w:styleId="afff0">
    <w:name w:val="FollowedHyperlink"/>
    <w:qFormat/>
    <w:rsid w:val="00D12171"/>
    <w:rPr>
      <w:color w:val="800080"/>
      <w:u w:val="single"/>
    </w:rPr>
  </w:style>
  <w:style w:type="character" w:styleId="afff1">
    <w:name w:val="Hyperlink"/>
    <w:rsid w:val="00D12171"/>
    <w:rPr>
      <w:color w:val="0000FF"/>
      <w:spacing w:val="0"/>
      <w:w w:val="100"/>
      <w:szCs w:val="21"/>
      <w:u w:val="single"/>
    </w:rPr>
  </w:style>
  <w:style w:type="character" w:styleId="afff2">
    <w:name w:val="footnote reference"/>
    <w:semiHidden/>
    <w:rsid w:val="00D12171"/>
    <w:rPr>
      <w:vertAlign w:val="superscript"/>
    </w:rPr>
  </w:style>
  <w:style w:type="table" w:styleId="afff3">
    <w:name w:val="Table Grid"/>
    <w:basedOn w:val="aff5"/>
    <w:qFormat/>
    <w:rsid w:val="00D12171"/>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4">
    <w:name w:val="其他标准标志"/>
    <w:basedOn w:val="afff5"/>
    <w:qFormat/>
    <w:rsid w:val="00D12171"/>
    <w:pPr>
      <w:framePr w:w="6101" w:wrap="around" w:vAnchor="page" w:hAnchor="page" w:x="4673" w:y="942"/>
    </w:pPr>
    <w:rPr>
      <w:w w:val="130"/>
    </w:rPr>
  </w:style>
  <w:style w:type="paragraph" w:customStyle="1" w:styleId="afff5">
    <w:name w:val="标准标志"/>
    <w:next w:val="aff2"/>
    <w:qFormat/>
    <w:rsid w:val="00D12171"/>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8">
    <w:name w:val="四级条标题"/>
    <w:basedOn w:val="a7"/>
    <w:next w:val="affd"/>
    <w:qFormat/>
    <w:rsid w:val="00D12171"/>
    <w:pPr>
      <w:numPr>
        <w:ilvl w:val="4"/>
      </w:numPr>
      <w:outlineLvl w:val="5"/>
    </w:pPr>
  </w:style>
  <w:style w:type="paragraph" w:customStyle="1" w:styleId="a7">
    <w:name w:val="三级条标题"/>
    <w:basedOn w:val="a6"/>
    <w:next w:val="affd"/>
    <w:qFormat/>
    <w:rsid w:val="00D12171"/>
    <w:pPr>
      <w:numPr>
        <w:ilvl w:val="3"/>
      </w:numPr>
      <w:outlineLvl w:val="4"/>
    </w:pPr>
  </w:style>
  <w:style w:type="paragraph" w:customStyle="1" w:styleId="a6">
    <w:name w:val="二级条标题"/>
    <w:basedOn w:val="a5"/>
    <w:next w:val="affd"/>
    <w:qFormat/>
    <w:rsid w:val="00D12171"/>
    <w:pPr>
      <w:numPr>
        <w:ilvl w:val="2"/>
      </w:numPr>
      <w:spacing w:before="50" w:after="50"/>
      <w:outlineLvl w:val="3"/>
    </w:pPr>
  </w:style>
  <w:style w:type="paragraph" w:customStyle="1" w:styleId="a5">
    <w:name w:val="一级条标题"/>
    <w:next w:val="affd"/>
    <w:qFormat/>
    <w:rsid w:val="00D12171"/>
    <w:pPr>
      <w:numPr>
        <w:ilvl w:val="1"/>
        <w:numId w:val="2"/>
      </w:numPr>
      <w:spacing w:beforeLines="50" w:afterLines="50"/>
      <w:outlineLvl w:val="2"/>
    </w:pPr>
    <w:rPr>
      <w:rFonts w:ascii="黑体" w:eastAsia="黑体"/>
      <w:sz w:val="21"/>
      <w:szCs w:val="21"/>
    </w:rPr>
  </w:style>
  <w:style w:type="paragraph" w:customStyle="1" w:styleId="ad">
    <w:name w:val="列项●（二级）"/>
    <w:qFormat/>
    <w:rsid w:val="00D12171"/>
    <w:pPr>
      <w:numPr>
        <w:ilvl w:val="1"/>
        <w:numId w:val="3"/>
      </w:numPr>
      <w:tabs>
        <w:tab w:val="clear" w:pos="760"/>
        <w:tab w:val="left" w:pos="840"/>
      </w:tabs>
      <w:jc w:val="both"/>
    </w:pPr>
    <w:rPr>
      <w:rFonts w:ascii="宋体"/>
      <w:sz w:val="21"/>
    </w:rPr>
  </w:style>
  <w:style w:type="paragraph" w:customStyle="1" w:styleId="afff6">
    <w:name w:val="前言、引言标题"/>
    <w:next w:val="affd"/>
    <w:qFormat/>
    <w:rsid w:val="00D12171"/>
    <w:pPr>
      <w:keepNext/>
      <w:pageBreakBefore/>
      <w:shd w:val="clear" w:color="FFFFFF" w:fill="FFFFFF"/>
      <w:spacing w:before="640" w:after="560"/>
      <w:jc w:val="center"/>
      <w:outlineLvl w:val="0"/>
    </w:pPr>
    <w:rPr>
      <w:rFonts w:ascii="黑体" w:eastAsia="黑体"/>
      <w:sz w:val="32"/>
    </w:rPr>
  </w:style>
  <w:style w:type="paragraph" w:customStyle="1" w:styleId="af6">
    <w:name w:val="附录表标题"/>
    <w:basedOn w:val="aff2"/>
    <w:next w:val="affd"/>
    <w:qFormat/>
    <w:rsid w:val="00D12171"/>
    <w:pPr>
      <w:numPr>
        <w:ilvl w:val="1"/>
        <w:numId w:val="4"/>
      </w:numPr>
      <w:tabs>
        <w:tab w:val="left" w:pos="180"/>
      </w:tabs>
      <w:spacing w:beforeLines="50" w:afterLines="50"/>
      <w:ind w:left="0" w:firstLine="0"/>
      <w:jc w:val="center"/>
    </w:pPr>
    <w:rPr>
      <w:rFonts w:ascii="黑体" w:eastAsia="黑体"/>
      <w:szCs w:val="21"/>
    </w:rPr>
  </w:style>
  <w:style w:type="paragraph" w:customStyle="1" w:styleId="afff7">
    <w:name w:val="其他标准称谓"/>
    <w:next w:val="aff2"/>
    <w:qFormat/>
    <w:rsid w:val="00D12171"/>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0">
    <w:name w:val="附录数字编号列项（二级）"/>
    <w:qFormat/>
    <w:rsid w:val="00D12171"/>
    <w:pPr>
      <w:numPr>
        <w:ilvl w:val="1"/>
        <w:numId w:val="5"/>
      </w:numPr>
    </w:pPr>
    <w:rPr>
      <w:rFonts w:ascii="宋体"/>
      <w:sz w:val="21"/>
    </w:rPr>
  </w:style>
  <w:style w:type="paragraph" w:customStyle="1" w:styleId="afff8">
    <w:name w:val="条文脚注"/>
    <w:basedOn w:val="af"/>
    <w:qFormat/>
    <w:rsid w:val="00D12171"/>
    <w:pPr>
      <w:numPr>
        <w:numId w:val="0"/>
      </w:numPr>
      <w:jc w:val="both"/>
    </w:pPr>
  </w:style>
  <w:style w:type="paragraph" w:customStyle="1" w:styleId="afff9">
    <w:name w:val="附录二级无"/>
    <w:basedOn w:val="afb"/>
    <w:qFormat/>
    <w:rsid w:val="00D12171"/>
    <w:pPr>
      <w:spacing w:beforeLines="0" w:afterLines="0"/>
    </w:pPr>
    <w:rPr>
      <w:rFonts w:ascii="宋体" w:eastAsia="宋体"/>
      <w:szCs w:val="21"/>
    </w:rPr>
  </w:style>
  <w:style w:type="paragraph" w:customStyle="1" w:styleId="afb">
    <w:name w:val="附录二级条标题"/>
    <w:basedOn w:val="aff2"/>
    <w:next w:val="affd"/>
    <w:qFormat/>
    <w:rsid w:val="00D12171"/>
    <w:pPr>
      <w:widowControl/>
      <w:numPr>
        <w:ilvl w:val="3"/>
        <w:numId w:val="6"/>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a">
    <w:name w:val="实施日期"/>
    <w:basedOn w:val="afffb"/>
    <w:qFormat/>
    <w:rsid w:val="00D12171"/>
    <w:pPr>
      <w:framePr w:wrap="around" w:vAnchor="page" w:hAnchor="text"/>
      <w:jc w:val="right"/>
    </w:pPr>
  </w:style>
  <w:style w:type="paragraph" w:customStyle="1" w:styleId="afffb">
    <w:name w:val="发布日期"/>
    <w:qFormat/>
    <w:rsid w:val="00D12171"/>
    <w:pPr>
      <w:framePr w:w="3997" w:h="471" w:hRule="exact" w:vSpace="181" w:wrap="around" w:hAnchor="page" w:x="7089" w:y="14097" w:anchorLock="1"/>
    </w:pPr>
    <w:rPr>
      <w:rFonts w:eastAsia="黑体"/>
      <w:sz w:val="28"/>
    </w:rPr>
  </w:style>
  <w:style w:type="paragraph" w:customStyle="1" w:styleId="afffc">
    <w:name w:val="标准书眉一"/>
    <w:qFormat/>
    <w:rsid w:val="00D12171"/>
    <w:pPr>
      <w:jc w:val="both"/>
    </w:pPr>
  </w:style>
  <w:style w:type="paragraph" w:customStyle="1" w:styleId="afffd">
    <w:name w:val="二级无"/>
    <w:basedOn w:val="a6"/>
    <w:qFormat/>
    <w:rsid w:val="00D12171"/>
    <w:pPr>
      <w:spacing w:beforeLines="0" w:afterLines="0"/>
    </w:pPr>
    <w:rPr>
      <w:rFonts w:ascii="宋体" w:eastAsia="宋体"/>
    </w:rPr>
  </w:style>
  <w:style w:type="paragraph" w:customStyle="1" w:styleId="afffe">
    <w:name w:val="封面标准代替信息"/>
    <w:qFormat/>
    <w:rsid w:val="00D12171"/>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affff">
    <w:name w:val="目次、标准名称标题"/>
    <w:basedOn w:val="aff2"/>
    <w:next w:val="affd"/>
    <w:qFormat/>
    <w:rsid w:val="00D12171"/>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3">
    <w:name w:val="示例×："/>
    <w:basedOn w:val="a4"/>
    <w:qFormat/>
    <w:rsid w:val="00D12171"/>
    <w:pPr>
      <w:numPr>
        <w:numId w:val="7"/>
      </w:numPr>
      <w:spacing w:beforeLines="0" w:afterLines="0"/>
      <w:outlineLvl w:val="9"/>
    </w:pPr>
    <w:rPr>
      <w:rFonts w:ascii="宋体" w:eastAsia="宋体"/>
      <w:sz w:val="18"/>
      <w:szCs w:val="18"/>
    </w:rPr>
  </w:style>
  <w:style w:type="paragraph" w:customStyle="1" w:styleId="a4">
    <w:name w:val="章标题"/>
    <w:next w:val="affd"/>
    <w:qFormat/>
    <w:rsid w:val="00D12171"/>
    <w:pPr>
      <w:numPr>
        <w:numId w:val="2"/>
      </w:numPr>
      <w:spacing w:beforeLines="100" w:afterLines="100"/>
      <w:jc w:val="both"/>
      <w:outlineLvl w:val="1"/>
    </w:pPr>
    <w:rPr>
      <w:rFonts w:ascii="黑体" w:eastAsia="黑体"/>
      <w:sz w:val="21"/>
    </w:rPr>
  </w:style>
  <w:style w:type="paragraph" w:customStyle="1" w:styleId="a0">
    <w:name w:val="首示例"/>
    <w:next w:val="affd"/>
    <w:link w:val="Char0"/>
    <w:qFormat/>
    <w:rsid w:val="00D12171"/>
    <w:pPr>
      <w:numPr>
        <w:numId w:val="8"/>
      </w:numPr>
      <w:tabs>
        <w:tab w:val="left" w:pos="360"/>
      </w:tabs>
      <w:ind w:firstLine="0"/>
    </w:pPr>
    <w:rPr>
      <w:rFonts w:ascii="宋体" w:hAnsi="宋体"/>
      <w:kern w:val="2"/>
      <w:sz w:val="18"/>
      <w:szCs w:val="18"/>
    </w:rPr>
  </w:style>
  <w:style w:type="paragraph" w:customStyle="1" w:styleId="a9">
    <w:name w:val="五级条标题"/>
    <w:basedOn w:val="a8"/>
    <w:next w:val="affd"/>
    <w:qFormat/>
    <w:rsid w:val="00D12171"/>
    <w:pPr>
      <w:numPr>
        <w:ilvl w:val="5"/>
      </w:numPr>
      <w:outlineLvl w:val="6"/>
    </w:pPr>
  </w:style>
  <w:style w:type="paragraph" w:customStyle="1" w:styleId="affff0">
    <w:name w:val="图的脚注"/>
    <w:next w:val="affd"/>
    <w:qFormat/>
    <w:rsid w:val="00D12171"/>
    <w:pPr>
      <w:widowControl w:val="0"/>
      <w:ind w:leftChars="200" w:left="840" w:hangingChars="200" w:hanging="420"/>
      <w:jc w:val="both"/>
    </w:pPr>
    <w:rPr>
      <w:rFonts w:ascii="宋体"/>
      <w:sz w:val="18"/>
    </w:rPr>
  </w:style>
  <w:style w:type="paragraph" w:customStyle="1" w:styleId="affff1">
    <w:name w:val="附录五级无"/>
    <w:basedOn w:val="afe"/>
    <w:qFormat/>
    <w:rsid w:val="00D12171"/>
    <w:pPr>
      <w:spacing w:beforeLines="0" w:afterLines="0"/>
    </w:pPr>
    <w:rPr>
      <w:rFonts w:ascii="宋体" w:eastAsia="宋体"/>
      <w:szCs w:val="21"/>
    </w:rPr>
  </w:style>
  <w:style w:type="paragraph" w:customStyle="1" w:styleId="afe">
    <w:name w:val="附录五级条标题"/>
    <w:basedOn w:val="afd"/>
    <w:next w:val="affd"/>
    <w:qFormat/>
    <w:rsid w:val="00D12171"/>
    <w:pPr>
      <w:numPr>
        <w:ilvl w:val="6"/>
      </w:numPr>
      <w:outlineLvl w:val="6"/>
    </w:pPr>
  </w:style>
  <w:style w:type="paragraph" w:customStyle="1" w:styleId="afd">
    <w:name w:val="附录四级条标题"/>
    <w:basedOn w:val="afc"/>
    <w:next w:val="affd"/>
    <w:qFormat/>
    <w:rsid w:val="00D12171"/>
    <w:pPr>
      <w:numPr>
        <w:ilvl w:val="5"/>
      </w:numPr>
      <w:outlineLvl w:val="5"/>
    </w:pPr>
  </w:style>
  <w:style w:type="paragraph" w:customStyle="1" w:styleId="afc">
    <w:name w:val="附录三级条标题"/>
    <w:basedOn w:val="afb"/>
    <w:next w:val="affd"/>
    <w:qFormat/>
    <w:rsid w:val="00D12171"/>
    <w:pPr>
      <w:numPr>
        <w:ilvl w:val="4"/>
      </w:numPr>
      <w:outlineLvl w:val="4"/>
    </w:pPr>
  </w:style>
  <w:style w:type="paragraph" w:customStyle="1" w:styleId="affff2">
    <w:name w:val="图标脚注说明"/>
    <w:basedOn w:val="affd"/>
    <w:qFormat/>
    <w:rsid w:val="00D12171"/>
    <w:pPr>
      <w:ind w:left="840" w:firstLineChars="0" w:hanging="420"/>
    </w:pPr>
    <w:rPr>
      <w:sz w:val="18"/>
      <w:szCs w:val="18"/>
    </w:rPr>
  </w:style>
  <w:style w:type="paragraph" w:customStyle="1" w:styleId="aff1">
    <w:name w:val="注："/>
    <w:next w:val="affd"/>
    <w:qFormat/>
    <w:rsid w:val="00D12171"/>
    <w:pPr>
      <w:widowControl w:val="0"/>
      <w:numPr>
        <w:numId w:val="9"/>
      </w:numPr>
      <w:autoSpaceDE w:val="0"/>
      <w:autoSpaceDN w:val="0"/>
      <w:jc w:val="both"/>
    </w:pPr>
    <w:rPr>
      <w:rFonts w:ascii="宋体"/>
      <w:sz w:val="18"/>
      <w:szCs w:val="18"/>
    </w:rPr>
  </w:style>
  <w:style w:type="paragraph" w:customStyle="1" w:styleId="affff3">
    <w:name w:val="标准称谓"/>
    <w:next w:val="aff2"/>
    <w:qFormat/>
    <w:rsid w:val="00D12171"/>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4">
    <w:name w:val="注：（正文）"/>
    <w:basedOn w:val="aff1"/>
    <w:next w:val="affd"/>
    <w:qFormat/>
    <w:rsid w:val="00D12171"/>
  </w:style>
  <w:style w:type="paragraph" w:customStyle="1" w:styleId="affff5">
    <w:name w:val="列项说明数字编号"/>
    <w:qFormat/>
    <w:rsid w:val="00D12171"/>
    <w:pPr>
      <w:ind w:leftChars="400" w:left="600" w:hangingChars="200" w:hanging="200"/>
    </w:pPr>
    <w:rPr>
      <w:rFonts w:ascii="宋体"/>
      <w:sz w:val="21"/>
    </w:rPr>
  </w:style>
  <w:style w:type="paragraph" w:customStyle="1" w:styleId="affff6">
    <w:name w:val="附录四级无"/>
    <w:basedOn w:val="afd"/>
    <w:qFormat/>
    <w:rsid w:val="00D12171"/>
    <w:pPr>
      <w:tabs>
        <w:tab w:val="clear" w:pos="360"/>
      </w:tabs>
      <w:spacing w:beforeLines="0" w:afterLines="0"/>
    </w:pPr>
    <w:rPr>
      <w:rFonts w:ascii="宋体" w:eastAsia="宋体"/>
      <w:szCs w:val="21"/>
    </w:rPr>
  </w:style>
  <w:style w:type="paragraph" w:customStyle="1" w:styleId="affff7">
    <w:name w:val="标准书眉_奇数页"/>
    <w:next w:val="aff2"/>
    <w:qFormat/>
    <w:rsid w:val="00D12171"/>
    <w:pPr>
      <w:tabs>
        <w:tab w:val="center" w:pos="4154"/>
        <w:tab w:val="right" w:pos="8306"/>
      </w:tabs>
      <w:spacing w:after="220"/>
      <w:jc w:val="right"/>
    </w:pPr>
    <w:rPr>
      <w:rFonts w:ascii="黑体" w:eastAsia="黑体"/>
      <w:sz w:val="21"/>
      <w:szCs w:val="21"/>
    </w:rPr>
  </w:style>
  <w:style w:type="paragraph" w:customStyle="1" w:styleId="af4">
    <w:name w:val="正文图标题"/>
    <w:next w:val="affd"/>
    <w:qFormat/>
    <w:rsid w:val="00D12171"/>
    <w:pPr>
      <w:numPr>
        <w:numId w:val="10"/>
      </w:numPr>
      <w:tabs>
        <w:tab w:val="left" w:pos="360"/>
      </w:tabs>
      <w:spacing w:beforeLines="50" w:afterLines="50"/>
      <w:jc w:val="center"/>
    </w:pPr>
    <w:rPr>
      <w:rFonts w:ascii="黑体" w:eastAsia="黑体"/>
      <w:sz w:val="21"/>
    </w:rPr>
  </w:style>
  <w:style w:type="paragraph" w:customStyle="1" w:styleId="affff8">
    <w:name w:val="封面标准文稿编辑信息"/>
    <w:basedOn w:val="affff9"/>
    <w:qFormat/>
    <w:rsid w:val="00D12171"/>
    <w:pPr>
      <w:framePr w:wrap="around"/>
      <w:spacing w:before="180" w:line="180" w:lineRule="exact"/>
    </w:pPr>
    <w:rPr>
      <w:sz w:val="21"/>
    </w:rPr>
  </w:style>
  <w:style w:type="paragraph" w:customStyle="1" w:styleId="affff9">
    <w:name w:val="封面标准文稿类别"/>
    <w:basedOn w:val="affffa"/>
    <w:qFormat/>
    <w:rsid w:val="00D12171"/>
    <w:pPr>
      <w:framePr w:wrap="around"/>
      <w:spacing w:after="160" w:line="240" w:lineRule="auto"/>
    </w:pPr>
    <w:rPr>
      <w:sz w:val="24"/>
    </w:rPr>
  </w:style>
  <w:style w:type="paragraph" w:customStyle="1" w:styleId="affffa">
    <w:name w:val="封面一致性程度标识"/>
    <w:basedOn w:val="affffb"/>
    <w:qFormat/>
    <w:rsid w:val="00D12171"/>
    <w:pPr>
      <w:framePr w:wrap="around"/>
      <w:spacing w:before="440"/>
    </w:pPr>
    <w:rPr>
      <w:rFonts w:ascii="宋体" w:eastAsia="宋体"/>
    </w:rPr>
  </w:style>
  <w:style w:type="paragraph" w:customStyle="1" w:styleId="affffb">
    <w:name w:val="封面标准英文名称"/>
    <w:basedOn w:val="affffc"/>
    <w:qFormat/>
    <w:rsid w:val="00D12171"/>
    <w:pPr>
      <w:framePr w:wrap="around"/>
      <w:spacing w:before="370" w:line="400" w:lineRule="exact"/>
    </w:pPr>
    <w:rPr>
      <w:rFonts w:ascii="Times New Roman"/>
      <w:sz w:val="28"/>
      <w:szCs w:val="28"/>
    </w:rPr>
  </w:style>
  <w:style w:type="paragraph" w:customStyle="1" w:styleId="affffc">
    <w:name w:val="封面标准名称"/>
    <w:qFormat/>
    <w:rsid w:val="00D12171"/>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d">
    <w:name w:val="文献分类号"/>
    <w:qFormat/>
    <w:rsid w:val="00D12171"/>
    <w:pPr>
      <w:framePr w:hSpace="180" w:vSpace="180" w:wrap="around" w:hAnchor="margin" w:y="1" w:anchorLock="1"/>
      <w:widowControl w:val="0"/>
      <w:textAlignment w:val="center"/>
    </w:pPr>
    <w:rPr>
      <w:rFonts w:ascii="黑体" w:eastAsia="黑体"/>
      <w:sz w:val="21"/>
      <w:szCs w:val="21"/>
    </w:rPr>
  </w:style>
  <w:style w:type="paragraph" w:customStyle="1" w:styleId="affffe">
    <w:name w:val="标准书眉_偶数页"/>
    <w:basedOn w:val="affff7"/>
    <w:next w:val="aff2"/>
    <w:qFormat/>
    <w:rsid w:val="00D12171"/>
    <w:pPr>
      <w:jc w:val="left"/>
    </w:pPr>
  </w:style>
  <w:style w:type="paragraph" w:customStyle="1" w:styleId="af5">
    <w:name w:val="附录表标号"/>
    <w:basedOn w:val="aff2"/>
    <w:next w:val="affd"/>
    <w:qFormat/>
    <w:rsid w:val="00D12171"/>
    <w:pPr>
      <w:numPr>
        <w:numId w:val="4"/>
      </w:numPr>
      <w:tabs>
        <w:tab w:val="clear" w:pos="0"/>
      </w:tabs>
      <w:spacing w:line="14" w:lineRule="exact"/>
      <w:ind w:left="811" w:hanging="448"/>
      <w:jc w:val="center"/>
      <w:outlineLvl w:val="0"/>
    </w:pPr>
    <w:rPr>
      <w:color w:val="FFFFFF"/>
    </w:rPr>
  </w:style>
  <w:style w:type="paragraph" w:customStyle="1" w:styleId="a3">
    <w:name w:val="注×：（正文）"/>
    <w:qFormat/>
    <w:rsid w:val="00D12171"/>
    <w:pPr>
      <w:numPr>
        <w:numId w:val="11"/>
      </w:numPr>
      <w:jc w:val="both"/>
    </w:pPr>
    <w:rPr>
      <w:rFonts w:ascii="宋体"/>
      <w:sz w:val="18"/>
      <w:szCs w:val="18"/>
    </w:rPr>
  </w:style>
  <w:style w:type="paragraph" w:customStyle="1" w:styleId="afffff">
    <w:name w:val="正文公式编号制表符"/>
    <w:basedOn w:val="affd"/>
    <w:next w:val="affd"/>
    <w:qFormat/>
    <w:rsid w:val="00D12171"/>
    <w:pPr>
      <w:ind w:firstLineChars="0" w:firstLine="0"/>
    </w:pPr>
  </w:style>
  <w:style w:type="paragraph" w:customStyle="1" w:styleId="afffff0">
    <w:name w:val="示例后文字"/>
    <w:basedOn w:val="affd"/>
    <w:next w:val="affd"/>
    <w:qFormat/>
    <w:rsid w:val="00D12171"/>
    <w:pPr>
      <w:ind w:firstLine="360"/>
    </w:pPr>
    <w:rPr>
      <w:sz w:val="18"/>
    </w:rPr>
  </w:style>
  <w:style w:type="paragraph" w:customStyle="1" w:styleId="ac">
    <w:name w:val="列项——（一级）"/>
    <w:qFormat/>
    <w:rsid w:val="00D12171"/>
    <w:pPr>
      <w:widowControl w:val="0"/>
      <w:numPr>
        <w:numId w:val="3"/>
      </w:numPr>
      <w:jc w:val="both"/>
    </w:pPr>
    <w:rPr>
      <w:rFonts w:ascii="宋体"/>
      <w:sz w:val="21"/>
    </w:rPr>
  </w:style>
  <w:style w:type="paragraph" w:customStyle="1" w:styleId="afffff1">
    <w:name w:val="其他发布部门"/>
    <w:basedOn w:val="afffff2"/>
    <w:qFormat/>
    <w:rsid w:val="00D12171"/>
    <w:pPr>
      <w:framePr w:wrap="around" w:y="15310"/>
      <w:spacing w:line="0" w:lineRule="atLeast"/>
    </w:pPr>
    <w:rPr>
      <w:rFonts w:ascii="黑体" w:eastAsia="黑体"/>
      <w:b w:val="0"/>
    </w:rPr>
  </w:style>
  <w:style w:type="paragraph" w:customStyle="1" w:styleId="afffff2">
    <w:name w:val="发布部门"/>
    <w:next w:val="affd"/>
    <w:qFormat/>
    <w:rsid w:val="00D12171"/>
    <w:pPr>
      <w:framePr w:w="7938" w:h="1134" w:hRule="exact" w:hSpace="125" w:vSpace="181" w:wrap="around" w:vAnchor="page" w:hAnchor="page" w:x="2150" w:y="14630" w:anchorLock="1"/>
      <w:jc w:val="center"/>
    </w:pPr>
    <w:rPr>
      <w:rFonts w:ascii="宋体"/>
      <w:b/>
      <w:spacing w:val="20"/>
      <w:w w:val="135"/>
      <w:sz w:val="28"/>
    </w:rPr>
  </w:style>
  <w:style w:type="paragraph" w:customStyle="1" w:styleId="af9">
    <w:name w:val="附录章标题"/>
    <w:next w:val="affd"/>
    <w:qFormat/>
    <w:rsid w:val="00D12171"/>
    <w:pPr>
      <w:numPr>
        <w:ilvl w:val="1"/>
        <w:numId w:val="6"/>
      </w:numPr>
      <w:tabs>
        <w:tab w:val="left" w:pos="360"/>
      </w:tabs>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ffff3">
    <w:name w:val="目次、索引正文"/>
    <w:qFormat/>
    <w:rsid w:val="0073583A"/>
    <w:pPr>
      <w:spacing w:line="320" w:lineRule="exact"/>
    </w:pPr>
    <w:rPr>
      <w:rFonts w:ascii="宋体"/>
      <w:sz w:val="21"/>
    </w:rPr>
  </w:style>
  <w:style w:type="paragraph" w:customStyle="1" w:styleId="afffff4">
    <w:name w:val="五级无"/>
    <w:basedOn w:val="a9"/>
    <w:qFormat/>
    <w:rsid w:val="00D12171"/>
    <w:pPr>
      <w:spacing w:beforeLines="0" w:afterLines="0"/>
    </w:pPr>
    <w:rPr>
      <w:rFonts w:ascii="宋体" w:eastAsia="宋体"/>
    </w:rPr>
  </w:style>
  <w:style w:type="paragraph" w:customStyle="1" w:styleId="afffff5">
    <w:name w:val="标准书脚_偶数页"/>
    <w:rsid w:val="00D12171"/>
    <w:pPr>
      <w:spacing w:before="120"/>
      <w:ind w:left="221"/>
    </w:pPr>
    <w:rPr>
      <w:rFonts w:ascii="宋体"/>
      <w:sz w:val="18"/>
      <w:szCs w:val="18"/>
    </w:rPr>
  </w:style>
  <w:style w:type="paragraph" w:customStyle="1" w:styleId="22">
    <w:name w:val="封面标准文稿编辑信息2"/>
    <w:basedOn w:val="affff8"/>
    <w:rsid w:val="00D12171"/>
    <w:pPr>
      <w:framePr w:wrap="around" w:y="4469"/>
    </w:pPr>
  </w:style>
  <w:style w:type="paragraph" w:customStyle="1" w:styleId="afffff6">
    <w:name w:val="标准书脚_奇数页"/>
    <w:rsid w:val="00D12171"/>
    <w:pPr>
      <w:spacing w:before="120"/>
      <w:ind w:right="198"/>
      <w:jc w:val="right"/>
    </w:pPr>
    <w:rPr>
      <w:rFonts w:ascii="宋体"/>
      <w:sz w:val="18"/>
      <w:szCs w:val="18"/>
    </w:rPr>
  </w:style>
  <w:style w:type="paragraph" w:customStyle="1" w:styleId="afffff7">
    <w:name w:val="列项说明"/>
    <w:basedOn w:val="aff2"/>
    <w:rsid w:val="00D12171"/>
    <w:pPr>
      <w:adjustRightInd w:val="0"/>
      <w:spacing w:line="320" w:lineRule="exact"/>
      <w:ind w:leftChars="200" w:left="400" w:hangingChars="200" w:hanging="200"/>
      <w:jc w:val="left"/>
      <w:textAlignment w:val="baseline"/>
    </w:pPr>
    <w:rPr>
      <w:rFonts w:ascii="宋体"/>
      <w:kern w:val="0"/>
      <w:szCs w:val="20"/>
    </w:rPr>
  </w:style>
  <w:style w:type="paragraph" w:customStyle="1" w:styleId="23">
    <w:name w:val="封面一致性程度标识2"/>
    <w:basedOn w:val="affffa"/>
    <w:rsid w:val="00D12171"/>
    <w:pPr>
      <w:framePr w:wrap="around" w:y="4469"/>
    </w:pPr>
  </w:style>
  <w:style w:type="paragraph" w:customStyle="1" w:styleId="af2">
    <w:name w:val="编号列项（三级）"/>
    <w:rsid w:val="00D12171"/>
    <w:pPr>
      <w:numPr>
        <w:ilvl w:val="2"/>
        <w:numId w:val="12"/>
      </w:numPr>
    </w:pPr>
    <w:rPr>
      <w:rFonts w:ascii="宋体"/>
      <w:sz w:val="21"/>
    </w:rPr>
  </w:style>
  <w:style w:type="paragraph" w:customStyle="1" w:styleId="af0">
    <w:name w:val="字母编号列项（一级）"/>
    <w:qFormat/>
    <w:rsid w:val="00D12171"/>
    <w:pPr>
      <w:numPr>
        <w:numId w:val="12"/>
      </w:numPr>
      <w:jc w:val="both"/>
    </w:pPr>
    <w:rPr>
      <w:rFonts w:ascii="宋体"/>
      <w:sz w:val="21"/>
    </w:rPr>
  </w:style>
  <w:style w:type="paragraph" w:customStyle="1" w:styleId="12">
    <w:name w:val="封面标准号1"/>
    <w:rsid w:val="00D12171"/>
    <w:pPr>
      <w:widowControl w:val="0"/>
      <w:kinsoku w:val="0"/>
      <w:overflowPunct w:val="0"/>
      <w:autoSpaceDE w:val="0"/>
      <w:autoSpaceDN w:val="0"/>
      <w:spacing w:before="308"/>
      <w:jc w:val="right"/>
      <w:textAlignment w:val="center"/>
    </w:pPr>
    <w:rPr>
      <w:sz w:val="28"/>
    </w:rPr>
  </w:style>
  <w:style w:type="paragraph" w:customStyle="1" w:styleId="af1">
    <w:name w:val="数字编号列项（二级）"/>
    <w:rsid w:val="00D12171"/>
    <w:pPr>
      <w:numPr>
        <w:ilvl w:val="1"/>
        <w:numId w:val="12"/>
      </w:numPr>
      <w:jc w:val="both"/>
    </w:pPr>
    <w:rPr>
      <w:rFonts w:ascii="宋体"/>
      <w:sz w:val="21"/>
    </w:rPr>
  </w:style>
  <w:style w:type="paragraph" w:customStyle="1" w:styleId="afffff8">
    <w:name w:val="附录公式编号制表符"/>
    <w:basedOn w:val="aff2"/>
    <w:next w:val="affd"/>
    <w:qFormat/>
    <w:rsid w:val="00D12171"/>
    <w:pPr>
      <w:widowControl/>
      <w:tabs>
        <w:tab w:val="center" w:pos="4201"/>
        <w:tab w:val="right" w:leader="dot" w:pos="9298"/>
      </w:tabs>
      <w:autoSpaceDE w:val="0"/>
      <w:autoSpaceDN w:val="0"/>
    </w:pPr>
    <w:rPr>
      <w:rFonts w:ascii="宋体"/>
      <w:kern w:val="0"/>
      <w:szCs w:val="20"/>
    </w:rPr>
  </w:style>
  <w:style w:type="paragraph" w:customStyle="1" w:styleId="afffff9">
    <w:name w:val="终结线"/>
    <w:basedOn w:val="aff2"/>
    <w:rsid w:val="00D12171"/>
    <w:pPr>
      <w:framePr w:hSpace="181" w:vSpace="181" w:wrap="around" w:vAnchor="text" w:hAnchor="margin" w:xAlign="center" w:y="285"/>
    </w:pPr>
  </w:style>
  <w:style w:type="paragraph" w:customStyle="1" w:styleId="afffffa">
    <w:name w:val="参考文献、索引标题"/>
    <w:basedOn w:val="aff2"/>
    <w:next w:val="affd"/>
    <w:rsid w:val="00D12171"/>
    <w:pPr>
      <w:keepNext/>
      <w:pageBreakBefore/>
      <w:widowControl/>
      <w:shd w:val="clear" w:color="FFFFFF" w:fill="FFFFFF"/>
      <w:spacing w:before="640" w:after="200"/>
      <w:jc w:val="center"/>
      <w:outlineLvl w:val="0"/>
    </w:pPr>
    <w:rPr>
      <w:rFonts w:ascii="黑体" w:eastAsia="黑体"/>
      <w:kern w:val="0"/>
      <w:szCs w:val="20"/>
    </w:rPr>
  </w:style>
  <w:style w:type="paragraph" w:customStyle="1" w:styleId="ae">
    <w:name w:val="列项◆（三级）"/>
    <w:basedOn w:val="aff2"/>
    <w:rsid w:val="00D12171"/>
    <w:pPr>
      <w:numPr>
        <w:ilvl w:val="2"/>
        <w:numId w:val="3"/>
      </w:numPr>
    </w:pPr>
    <w:rPr>
      <w:rFonts w:ascii="宋体"/>
      <w:szCs w:val="21"/>
    </w:rPr>
  </w:style>
  <w:style w:type="paragraph" w:customStyle="1" w:styleId="afffffb">
    <w:name w:val="示例内容"/>
    <w:rsid w:val="00D12171"/>
    <w:pPr>
      <w:ind w:firstLineChars="200" w:firstLine="200"/>
    </w:pPr>
    <w:rPr>
      <w:rFonts w:ascii="宋体"/>
      <w:sz w:val="18"/>
      <w:szCs w:val="18"/>
    </w:rPr>
  </w:style>
  <w:style w:type="paragraph" w:customStyle="1" w:styleId="24">
    <w:name w:val="封面标准号2"/>
    <w:rsid w:val="00D12171"/>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
    <w:name w:val="注×："/>
    <w:rsid w:val="00D12171"/>
    <w:pPr>
      <w:widowControl w:val="0"/>
      <w:numPr>
        <w:numId w:val="13"/>
      </w:numPr>
      <w:autoSpaceDE w:val="0"/>
      <w:autoSpaceDN w:val="0"/>
      <w:jc w:val="both"/>
    </w:pPr>
    <w:rPr>
      <w:rFonts w:ascii="宋体"/>
      <w:sz w:val="18"/>
      <w:szCs w:val="18"/>
    </w:rPr>
  </w:style>
  <w:style w:type="paragraph" w:customStyle="1" w:styleId="afffffc">
    <w:name w:val="参考文献"/>
    <w:basedOn w:val="aff2"/>
    <w:next w:val="affd"/>
    <w:rsid w:val="00D12171"/>
    <w:pPr>
      <w:keepNext/>
      <w:pageBreakBefore/>
      <w:widowControl/>
      <w:shd w:val="clear" w:color="FFFFFF" w:fill="FFFFFF"/>
      <w:spacing w:before="640" w:after="200"/>
      <w:jc w:val="center"/>
      <w:outlineLvl w:val="0"/>
    </w:pPr>
    <w:rPr>
      <w:rFonts w:ascii="黑体" w:eastAsia="黑体"/>
      <w:kern w:val="0"/>
      <w:szCs w:val="20"/>
    </w:rPr>
  </w:style>
  <w:style w:type="paragraph" w:customStyle="1" w:styleId="a1">
    <w:name w:val="示例"/>
    <w:next w:val="afffffb"/>
    <w:rsid w:val="00D12171"/>
    <w:pPr>
      <w:widowControl w:val="0"/>
      <w:numPr>
        <w:numId w:val="14"/>
      </w:numPr>
      <w:jc w:val="both"/>
    </w:pPr>
    <w:rPr>
      <w:rFonts w:ascii="宋体"/>
      <w:sz w:val="18"/>
      <w:szCs w:val="18"/>
    </w:rPr>
  </w:style>
  <w:style w:type="paragraph" w:customStyle="1" w:styleId="afffffd">
    <w:name w:val="四级无"/>
    <w:basedOn w:val="a8"/>
    <w:rsid w:val="00D12171"/>
    <w:pPr>
      <w:spacing w:beforeLines="0" w:afterLines="0"/>
    </w:pPr>
    <w:rPr>
      <w:rFonts w:ascii="宋体" w:eastAsia="宋体"/>
    </w:rPr>
  </w:style>
  <w:style w:type="paragraph" w:customStyle="1" w:styleId="a2">
    <w:name w:val="图表脚注说明"/>
    <w:basedOn w:val="aff2"/>
    <w:rsid w:val="00D12171"/>
    <w:pPr>
      <w:numPr>
        <w:numId w:val="15"/>
      </w:numPr>
    </w:pPr>
    <w:rPr>
      <w:rFonts w:ascii="宋体"/>
      <w:sz w:val="18"/>
      <w:szCs w:val="18"/>
    </w:rPr>
  </w:style>
  <w:style w:type="paragraph" w:customStyle="1" w:styleId="afffffe">
    <w:name w:val="封面正文"/>
    <w:rsid w:val="00D12171"/>
    <w:pPr>
      <w:jc w:val="both"/>
    </w:pPr>
  </w:style>
  <w:style w:type="paragraph" w:customStyle="1" w:styleId="affffff">
    <w:name w:val="附录公式"/>
    <w:basedOn w:val="affd"/>
    <w:next w:val="affd"/>
    <w:link w:val="Char1"/>
    <w:qFormat/>
    <w:rsid w:val="00D12171"/>
  </w:style>
  <w:style w:type="paragraph" w:customStyle="1" w:styleId="af8">
    <w:name w:val="附录标识"/>
    <w:basedOn w:val="aff2"/>
    <w:next w:val="affd"/>
    <w:rsid w:val="00D12171"/>
    <w:pPr>
      <w:keepNext/>
      <w:widowControl/>
      <w:numPr>
        <w:numId w:val="6"/>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25">
    <w:name w:val="封面标准文稿类别2"/>
    <w:basedOn w:val="affff9"/>
    <w:rsid w:val="00D12171"/>
    <w:pPr>
      <w:framePr w:wrap="around" w:y="4469"/>
    </w:pPr>
  </w:style>
  <w:style w:type="paragraph" w:customStyle="1" w:styleId="affffff0">
    <w:name w:val="附录标题"/>
    <w:basedOn w:val="affd"/>
    <w:next w:val="affd"/>
    <w:rsid w:val="00D12171"/>
    <w:pPr>
      <w:ind w:firstLineChars="0" w:firstLine="0"/>
      <w:jc w:val="center"/>
    </w:pPr>
    <w:rPr>
      <w:rFonts w:ascii="黑体" w:eastAsia="黑体"/>
    </w:rPr>
  </w:style>
  <w:style w:type="paragraph" w:customStyle="1" w:styleId="ab">
    <w:name w:val="附录图标题"/>
    <w:basedOn w:val="aff2"/>
    <w:next w:val="affd"/>
    <w:rsid w:val="00D12171"/>
    <w:pPr>
      <w:numPr>
        <w:ilvl w:val="1"/>
        <w:numId w:val="16"/>
      </w:numPr>
      <w:tabs>
        <w:tab w:val="left" w:pos="363"/>
      </w:tabs>
      <w:spacing w:beforeLines="50" w:afterLines="50"/>
      <w:ind w:left="0" w:firstLine="0"/>
      <w:jc w:val="center"/>
    </w:pPr>
    <w:rPr>
      <w:rFonts w:ascii="黑体" w:eastAsia="黑体"/>
      <w:szCs w:val="21"/>
    </w:rPr>
  </w:style>
  <w:style w:type="paragraph" w:customStyle="1" w:styleId="affffff1">
    <w:name w:val="其他发布日期"/>
    <w:basedOn w:val="afffb"/>
    <w:rsid w:val="00D12171"/>
    <w:pPr>
      <w:framePr w:wrap="around" w:vAnchor="page" w:hAnchor="text" w:x="1419"/>
    </w:pPr>
  </w:style>
  <w:style w:type="paragraph" w:customStyle="1" w:styleId="affffff2">
    <w:name w:val="附录一级无"/>
    <w:basedOn w:val="afa"/>
    <w:rsid w:val="00D12171"/>
    <w:pPr>
      <w:spacing w:beforeLines="0" w:afterLines="0"/>
    </w:pPr>
    <w:rPr>
      <w:rFonts w:ascii="宋体" w:eastAsia="宋体"/>
      <w:szCs w:val="21"/>
    </w:rPr>
  </w:style>
  <w:style w:type="paragraph" w:customStyle="1" w:styleId="afa">
    <w:name w:val="附录一级条标题"/>
    <w:basedOn w:val="af9"/>
    <w:next w:val="affd"/>
    <w:rsid w:val="00D12171"/>
    <w:pPr>
      <w:numPr>
        <w:ilvl w:val="2"/>
      </w:numPr>
      <w:autoSpaceDN w:val="0"/>
      <w:spacing w:beforeLines="50" w:afterLines="50"/>
      <w:outlineLvl w:val="2"/>
    </w:pPr>
  </w:style>
  <w:style w:type="paragraph" w:customStyle="1" w:styleId="affffff3">
    <w:name w:val="附录三级无"/>
    <w:basedOn w:val="afc"/>
    <w:rsid w:val="00D12171"/>
    <w:pPr>
      <w:tabs>
        <w:tab w:val="clear" w:pos="360"/>
      </w:tabs>
      <w:spacing w:beforeLines="0" w:afterLines="0"/>
    </w:pPr>
    <w:rPr>
      <w:rFonts w:ascii="宋体" w:eastAsia="宋体"/>
      <w:szCs w:val="21"/>
    </w:rPr>
  </w:style>
  <w:style w:type="paragraph" w:customStyle="1" w:styleId="aa">
    <w:name w:val="附录图标号"/>
    <w:basedOn w:val="aff2"/>
    <w:rsid w:val="00D12171"/>
    <w:pPr>
      <w:keepNext/>
      <w:pageBreakBefore/>
      <w:widowControl/>
      <w:numPr>
        <w:numId w:val="16"/>
      </w:numPr>
      <w:spacing w:line="14" w:lineRule="exact"/>
      <w:ind w:left="0" w:firstLine="363"/>
      <w:jc w:val="center"/>
      <w:outlineLvl w:val="0"/>
    </w:pPr>
    <w:rPr>
      <w:color w:val="FFFFFF"/>
    </w:rPr>
  </w:style>
  <w:style w:type="paragraph" w:customStyle="1" w:styleId="affffff4">
    <w:name w:val="一级无"/>
    <w:basedOn w:val="a5"/>
    <w:rsid w:val="00D12171"/>
    <w:pPr>
      <w:spacing w:beforeLines="0" w:afterLines="0"/>
    </w:pPr>
    <w:rPr>
      <w:rFonts w:ascii="宋体" w:eastAsia="宋体"/>
    </w:rPr>
  </w:style>
  <w:style w:type="paragraph" w:customStyle="1" w:styleId="26">
    <w:name w:val="封面标准英文名称2"/>
    <w:basedOn w:val="affffb"/>
    <w:rsid w:val="00D12171"/>
    <w:pPr>
      <w:framePr w:wrap="around" w:y="4469"/>
    </w:pPr>
  </w:style>
  <w:style w:type="paragraph" w:customStyle="1" w:styleId="aff">
    <w:name w:val="附录字母编号列项（一级）"/>
    <w:qFormat/>
    <w:rsid w:val="00D12171"/>
    <w:pPr>
      <w:numPr>
        <w:numId w:val="5"/>
      </w:numPr>
    </w:pPr>
    <w:rPr>
      <w:rFonts w:ascii="宋体"/>
      <w:sz w:val="21"/>
    </w:rPr>
  </w:style>
  <w:style w:type="paragraph" w:customStyle="1" w:styleId="af7">
    <w:name w:val="正文表标题"/>
    <w:next w:val="affd"/>
    <w:rsid w:val="00D12171"/>
    <w:pPr>
      <w:numPr>
        <w:numId w:val="17"/>
      </w:numPr>
      <w:tabs>
        <w:tab w:val="left" w:pos="360"/>
      </w:tabs>
      <w:spacing w:beforeLines="50" w:afterLines="50"/>
      <w:jc w:val="center"/>
    </w:pPr>
    <w:rPr>
      <w:rFonts w:ascii="黑体" w:eastAsia="黑体"/>
      <w:sz w:val="21"/>
    </w:rPr>
  </w:style>
  <w:style w:type="paragraph" w:customStyle="1" w:styleId="affffff5">
    <w:name w:val="三级无"/>
    <w:basedOn w:val="a7"/>
    <w:rsid w:val="00D12171"/>
    <w:pPr>
      <w:spacing w:beforeLines="0" w:afterLines="0"/>
    </w:pPr>
    <w:rPr>
      <w:rFonts w:ascii="宋体" w:eastAsia="宋体"/>
    </w:rPr>
  </w:style>
  <w:style w:type="paragraph" w:customStyle="1" w:styleId="affffff6">
    <w:name w:val="其他实施日期"/>
    <w:basedOn w:val="afffa"/>
    <w:rsid w:val="00D12171"/>
    <w:pPr>
      <w:framePr w:wrap="around"/>
    </w:pPr>
  </w:style>
  <w:style w:type="paragraph" w:customStyle="1" w:styleId="27">
    <w:name w:val="封面标准名称2"/>
    <w:basedOn w:val="affffc"/>
    <w:rsid w:val="00D12171"/>
    <w:pPr>
      <w:framePr w:wrap="around" w:y="4469"/>
      <w:spacing w:beforeLines="630"/>
    </w:pPr>
  </w:style>
  <w:style w:type="character" w:customStyle="1" w:styleId="Char">
    <w:name w:val="段 Char"/>
    <w:link w:val="affd"/>
    <w:rsid w:val="00D12171"/>
    <w:rPr>
      <w:rFonts w:ascii="宋体"/>
      <w:sz w:val="21"/>
      <w:lang w:val="en-US" w:eastAsia="zh-CN" w:bidi="ar-SA"/>
    </w:rPr>
  </w:style>
  <w:style w:type="character" w:customStyle="1" w:styleId="Char0">
    <w:name w:val="首示例 Char"/>
    <w:link w:val="a0"/>
    <w:rsid w:val="00D12171"/>
    <w:rPr>
      <w:rFonts w:ascii="宋体" w:hAnsi="宋体"/>
      <w:kern w:val="2"/>
      <w:sz w:val="18"/>
      <w:szCs w:val="18"/>
      <w:lang w:val="en-US" w:eastAsia="zh-CN" w:bidi="ar-SA"/>
    </w:rPr>
  </w:style>
  <w:style w:type="character" w:customStyle="1" w:styleId="affffff7">
    <w:name w:val="发布"/>
    <w:rsid w:val="00D12171"/>
    <w:rPr>
      <w:rFonts w:ascii="黑体" w:eastAsia="黑体"/>
      <w:spacing w:val="85"/>
      <w:w w:val="100"/>
      <w:position w:val="3"/>
      <w:sz w:val="28"/>
      <w:szCs w:val="28"/>
    </w:rPr>
  </w:style>
  <w:style w:type="character" w:customStyle="1" w:styleId="Char1">
    <w:name w:val="附录公式 Char"/>
    <w:basedOn w:val="Char"/>
    <w:link w:val="affffff"/>
    <w:rsid w:val="00D12171"/>
    <w:rPr>
      <w:rFonts w:ascii="宋体"/>
      <w:sz w:val="21"/>
      <w:lang w:val="en-US" w:eastAsia="zh-CN" w:bidi="ar-SA"/>
    </w:rPr>
  </w:style>
  <w:style w:type="character" w:customStyle="1" w:styleId="2Char">
    <w:name w:val="标题 2 Char"/>
    <w:aliases w:val="一级节标题 Char,标题2 Char,H2 Char,Heading 2 Hidden Char,Heading 2 CCBS Char,第一章 标题 2 Char,ISO1 Char,h2 Char,Titre3 Char,heading 2 Char,Underrubrik1 Char,prop2 Char,Heading2 Char,No Number Char,A Char,o Char,H2-Heading 2 Char,Header 2 Char,l2 Char"/>
    <w:link w:val="2"/>
    <w:rsid w:val="00F46A08"/>
    <w:rPr>
      <w:rFonts w:ascii="仿宋" w:eastAsia="黑体" w:hAnsi="仿宋"/>
      <w:b/>
      <w:bCs/>
      <w:kern w:val="2"/>
      <w:sz w:val="32"/>
      <w:szCs w:val="32"/>
    </w:rPr>
  </w:style>
  <w:style w:type="character" w:customStyle="1" w:styleId="Char2">
    <w:name w:val="批注主题 Char"/>
    <w:link w:val="affffff8"/>
    <w:rsid w:val="00F46A08"/>
    <w:rPr>
      <w:b/>
      <w:bCs/>
      <w:kern w:val="2"/>
      <w:sz w:val="21"/>
      <w:szCs w:val="24"/>
    </w:rPr>
  </w:style>
  <w:style w:type="paragraph" w:styleId="affffff9">
    <w:name w:val="annotation text"/>
    <w:basedOn w:val="aff2"/>
    <w:link w:val="Char3"/>
    <w:rsid w:val="00F46A08"/>
    <w:pPr>
      <w:jc w:val="left"/>
    </w:pPr>
  </w:style>
  <w:style w:type="character" w:customStyle="1" w:styleId="Char3">
    <w:name w:val="批注文字 Char"/>
    <w:link w:val="affffff9"/>
    <w:rsid w:val="00F46A08"/>
    <w:rPr>
      <w:kern w:val="2"/>
      <w:sz w:val="21"/>
      <w:szCs w:val="24"/>
    </w:rPr>
  </w:style>
  <w:style w:type="paragraph" w:styleId="affffff8">
    <w:name w:val="annotation subject"/>
    <w:basedOn w:val="affffff9"/>
    <w:next w:val="affffff9"/>
    <w:link w:val="Char2"/>
    <w:rsid w:val="00F46A08"/>
    <w:pPr>
      <w:spacing w:line="360" w:lineRule="auto"/>
    </w:pPr>
    <w:rPr>
      <w:b/>
      <w:bCs/>
    </w:rPr>
  </w:style>
  <w:style w:type="character" w:customStyle="1" w:styleId="Char10">
    <w:name w:val="批注主题 Char1"/>
    <w:rsid w:val="00F46A08"/>
    <w:rPr>
      <w:b/>
      <w:bCs/>
      <w:kern w:val="2"/>
      <w:sz w:val="21"/>
      <w:szCs w:val="24"/>
    </w:rPr>
  </w:style>
  <w:style w:type="paragraph" w:styleId="affffffa">
    <w:name w:val="Balloon Text"/>
    <w:basedOn w:val="aff2"/>
    <w:link w:val="Char4"/>
    <w:uiPriority w:val="99"/>
    <w:unhideWhenUsed/>
    <w:rsid w:val="00D329DE"/>
    <w:rPr>
      <w:sz w:val="18"/>
      <w:szCs w:val="18"/>
    </w:rPr>
  </w:style>
  <w:style w:type="character" w:customStyle="1" w:styleId="Char4">
    <w:name w:val="批注框文本 Char"/>
    <w:link w:val="affffffa"/>
    <w:uiPriority w:val="99"/>
    <w:rsid w:val="00D329DE"/>
    <w:rPr>
      <w:kern w:val="2"/>
      <w:sz w:val="18"/>
      <w:szCs w:val="18"/>
    </w:rPr>
  </w:style>
  <w:style w:type="character" w:customStyle="1" w:styleId="Char5">
    <w:name w:val="正文文本缩进 Char"/>
    <w:link w:val="affffffb"/>
    <w:rsid w:val="00C2590D"/>
    <w:rPr>
      <w:rFonts w:eastAsia="黑体"/>
      <w:kern w:val="2"/>
      <w:sz w:val="44"/>
      <w:szCs w:val="24"/>
    </w:rPr>
  </w:style>
  <w:style w:type="paragraph" w:styleId="affffffb">
    <w:name w:val="Body Text Indent"/>
    <w:basedOn w:val="aff2"/>
    <w:link w:val="Char5"/>
    <w:rsid w:val="00C2590D"/>
    <w:pPr>
      <w:ind w:firstLineChars="300" w:firstLine="1320"/>
    </w:pPr>
    <w:rPr>
      <w:rFonts w:eastAsia="黑体"/>
      <w:sz w:val="44"/>
    </w:rPr>
  </w:style>
  <w:style w:type="character" w:customStyle="1" w:styleId="Char11">
    <w:name w:val="正文文本缩进 Char1"/>
    <w:rsid w:val="00C2590D"/>
    <w:rPr>
      <w:kern w:val="2"/>
      <w:sz w:val="21"/>
      <w:szCs w:val="24"/>
    </w:rPr>
  </w:style>
  <w:style w:type="character" w:customStyle="1" w:styleId="1Char">
    <w:name w:val="标题 1 Char"/>
    <w:aliases w:val="H1 Char,大标题 Char,ASAPHeading 1 Char,标题1 Char,Heading 0 Char,6 Char,h1 Char,1st level Char,Section Head Char,l1 Char,H11 Char,H12 Char,H13 Char,H14 Char,H15 Char,H16 Char,H17 Char,1.0 Char,Level 1 Topic Heading Char,Titre A Char,R1 Char,I1 Char"/>
    <w:link w:val="1"/>
    <w:rsid w:val="00743755"/>
    <w:rPr>
      <w:b/>
      <w:sz w:val="36"/>
    </w:rPr>
  </w:style>
  <w:style w:type="character" w:customStyle="1" w:styleId="3Char">
    <w:name w:val="标题 3 Char"/>
    <w:aliases w:val="3 Char,h3 Char,3rd level Char,H3 Char,l3 Char,CT Char,Heading 3 - old Char,二级节标题 Char,标题3 Char,Bold Head Char,bh Char,heading 3 Char,L3 Char,ISO2 Char,BOD 0 Char,Level 3 Head Char,Fab-3 Char,level_3 Char,PIM 3 Char,sect1.2.3 Char,Head 3 Char"/>
    <w:link w:val="3"/>
    <w:rsid w:val="00743755"/>
    <w:rPr>
      <w:rFonts w:hAnsi="Courier New"/>
      <w:sz w:val="32"/>
      <w:szCs w:val="32"/>
    </w:rPr>
  </w:style>
  <w:style w:type="character" w:customStyle="1" w:styleId="2JChar">
    <w:name w:val="标题 2J Char"/>
    <w:link w:val="2J"/>
    <w:rsid w:val="00743755"/>
    <w:rPr>
      <w:b/>
      <w:color w:val="000000"/>
      <w:sz w:val="30"/>
      <w:szCs w:val="28"/>
    </w:rPr>
  </w:style>
  <w:style w:type="paragraph" w:customStyle="1" w:styleId="22H2Heading2HiddenHeading2CCBS2IS">
    <w:name w:val="样式 样式 标题 2一级节标题标题2H2Heading 2 HiddenHeading 2 CCBS第一章 标题 2IS... ..."/>
    <w:basedOn w:val="aff2"/>
    <w:rsid w:val="00743755"/>
    <w:pPr>
      <w:tabs>
        <w:tab w:val="left" w:pos="504"/>
      </w:tabs>
      <w:adjustRightInd w:val="0"/>
      <w:spacing w:before="120" w:after="120" w:line="288" w:lineRule="atLeast"/>
      <w:ind w:left="544" w:hanging="544"/>
      <w:textAlignment w:val="baseline"/>
      <w:outlineLvl w:val="1"/>
    </w:pPr>
    <w:rPr>
      <w:rFonts w:hAnsi="Courier New"/>
      <w:b/>
      <w:bCs/>
      <w:color w:val="000000"/>
      <w:kern w:val="0"/>
      <w:sz w:val="28"/>
      <w:szCs w:val="28"/>
    </w:rPr>
  </w:style>
  <w:style w:type="paragraph" w:customStyle="1" w:styleId="2J">
    <w:name w:val="标题 2J"/>
    <w:basedOn w:val="2"/>
    <w:link w:val="2JChar"/>
    <w:qFormat/>
    <w:rsid w:val="00743755"/>
    <w:pPr>
      <w:keepLines w:val="0"/>
      <w:numPr>
        <w:ilvl w:val="1"/>
      </w:numPr>
      <w:tabs>
        <w:tab w:val="clear" w:pos="720"/>
        <w:tab w:val="left" w:pos="1200"/>
      </w:tabs>
      <w:adjustRightInd w:val="0"/>
      <w:spacing w:before="120" w:after="0" w:line="360" w:lineRule="auto"/>
      <w:ind w:leftChars="400" w:left="1200" w:hangingChars="200" w:hanging="360"/>
      <w:textAlignment w:val="baseline"/>
    </w:pPr>
    <w:rPr>
      <w:rFonts w:ascii="Times New Roman" w:eastAsia="宋体" w:hAnsi="Times New Roman"/>
      <w:bCs w:val="0"/>
      <w:color w:val="000000"/>
      <w:kern w:val="0"/>
      <w:sz w:val="30"/>
      <w:szCs w:val="28"/>
    </w:rPr>
  </w:style>
  <w:style w:type="paragraph" w:styleId="aff3">
    <w:name w:val="Normal Indent"/>
    <w:basedOn w:val="aff2"/>
    <w:rsid w:val="00743755"/>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f2">
    <w:name w:val="Normal"/>
    <w:qFormat/>
    <w:pPr>
      <w:widowControl w:val="0"/>
      <w:jc w:val="both"/>
    </w:pPr>
  </w:style>
  <w:style w:type="character" w:default="1" w:styleId="aff4">
    <w:name w:val="Default Paragraph Font"/>
    <w:uiPriority w:val="1"/>
    <w:semiHidden/>
    <w:unhideWhenUsed/>
  </w:style>
  <w:style w:type="table" w:default="1" w:styleId="aff5">
    <w:name w:val="Normal Table"/>
    <w:uiPriority w:val="99"/>
    <w:semiHidden/>
    <w:unhideWhenUsed/>
    <w:tblPr>
      <w:tblInd w:w="0" w:type="dxa"/>
      <w:tblCellMar>
        <w:top w:w="0" w:type="dxa"/>
        <w:left w:w="108" w:type="dxa"/>
        <w:bottom w:w="0" w:type="dxa"/>
        <w:right w:w="108" w:type="dxa"/>
      </w:tblCellMar>
    </w:tblPr>
  </w:style>
  <w:style w:type="numbering" w:default="1" w:styleId="aff6">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475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esktop\875340\TCS&#26631;&#20934;&#32534;&#20889;&#27169;&#26495;2010\TC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590022-0FDF-41C7-AA2F-4AC178F3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TCS</Template>
  <TotalTime>0</TotalTime>
  <Pages>27</Pages>
  <Words>3062</Words>
  <Characters>17455</Characters>
  <Application>Microsoft Office Word</Application>
  <DocSecurity>0</DocSecurity>
  <Lines>145</Lines>
  <Paragraphs>40</Paragraphs>
  <ScaleCrop>false</ScaleCrop>
  <LinksUpToDate>false</LinksUpToDate>
  <CharactersWithSpaces>20477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cp:lastModifiedBy/>
  <cp:revision>311</cp:revision>
  <dcterms:created xsi:type="dcterms:W3CDTF">2017-05-03T06:32:00Z</dcterms:created>
  <dcterms:modified xsi:type="dcterms:W3CDTF">2017-08-09T07:06:00Z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