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9BD" w:rsidRDefault="008369BD">
      <w:pPr>
        <w:pStyle w:val="afffa"/>
        <w:framePr w:wrap="around"/>
      </w:pPr>
      <w:r>
        <w:rPr>
          <w:rFonts w:ascii="Times New Roman"/>
        </w:rPr>
        <w:t>ICS</w:t>
      </w:r>
      <w:r>
        <w:rPr>
          <w:rFonts w:ascii="MS Gothic" w:eastAsia="MS Gothic" w:hAnsi="MS Gothic" w:cs="MS Gothic" w:hint="eastAsia"/>
        </w:rPr>
        <w:t> </w:t>
      </w:r>
      <w:bookmarkStart w:id="0" w:name="ICS"/>
      <w:r w:rsidR="00731D76">
        <w:fldChar w:fldCharType="begin">
          <w:ffData>
            <w:name w:val="ICS"/>
            <w:enabled/>
            <w:calcOnExit w:val="0"/>
            <w:helpText w:type="autoText" w:val="请输入正确的ICS号："/>
            <w:textInput>
              <w:default w:val="点击此处添加ICS号"/>
            </w:textInput>
          </w:ffData>
        </w:fldChar>
      </w:r>
      <w:r>
        <w:instrText xml:space="preserve"> FORMTEXT </w:instrText>
      </w:r>
      <w:r w:rsidR="00731D76">
        <w:fldChar w:fldCharType="separate"/>
      </w:r>
      <w:r>
        <w:t>     </w:t>
      </w:r>
      <w:r w:rsidR="00731D76">
        <w:fldChar w:fldCharType="end"/>
      </w:r>
      <w:bookmarkEnd w:id="0"/>
    </w:p>
    <w:bookmarkStart w:id="1" w:name="WXFLH"/>
    <w:p w:rsidR="008369BD" w:rsidRDefault="00731D76">
      <w:pPr>
        <w:pStyle w:val="afffa"/>
        <w:framePr w:wrap="around"/>
      </w:pPr>
      <w:r>
        <w:fldChar w:fldCharType="begin">
          <w:ffData>
            <w:name w:val="WXFLH"/>
            <w:enabled/>
            <w:calcOnExit w:val="0"/>
            <w:helpText w:type="autoText" w:val="请输入中国标准文献分类号："/>
            <w:textInput>
              <w:default w:val="点击此处添加中国标准文献分类号"/>
            </w:textInput>
          </w:ffData>
        </w:fldChar>
      </w:r>
      <w:r w:rsidR="008369BD">
        <w:instrText xml:space="preserve"> FORMTEXT </w:instrText>
      </w:r>
      <w:r>
        <w:fldChar w:fldCharType="separate"/>
      </w:r>
      <w:r w:rsidR="008369BD">
        <w:rPr>
          <w:rFonts w:hint="eastAsia"/>
        </w:rPr>
        <w:t>点击此处添加中国标准文献分类号</w:t>
      </w:r>
      <w:r>
        <w:fldChar w:fldCharType="end"/>
      </w:r>
      <w:bookmarkEnd w:id="1"/>
    </w:p>
    <w:p w:rsidR="008369BD" w:rsidRDefault="00A65556">
      <w:pPr>
        <w:pStyle w:val="affff2"/>
        <w:framePr w:wrap="around"/>
      </w:pPr>
      <w:r>
        <w:rPr>
          <w:noProof/>
        </w:rPr>
        <w:drawing>
          <wp:inline distT="0" distB="0" distL="0" distR="0">
            <wp:extent cx="1438275" cy="723900"/>
            <wp:effectExtent l="0" t="0" r="9525" b="0"/>
            <wp:docPr id="1" name="图片 1" descr="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9BD" w:rsidRDefault="008369BD">
      <w:pPr>
        <w:pStyle w:val="afff8"/>
        <w:framePr w:wrap="around"/>
      </w:pPr>
      <w:r>
        <w:rPr>
          <w:rFonts w:hint="eastAsia"/>
        </w:rPr>
        <w:t>中华人民共和国国家标准</w:t>
      </w:r>
    </w:p>
    <w:p w:rsidR="008369BD" w:rsidRDefault="008369BD">
      <w:pPr>
        <w:pStyle w:val="22"/>
        <w:framePr w:wrap="around"/>
      </w:pPr>
      <w:r>
        <w:rPr>
          <w:rFonts w:ascii="Times New Roman"/>
        </w:rPr>
        <w:t xml:space="preserve">GB/T </w:t>
      </w:r>
      <w:bookmarkStart w:id="2" w:name="StdNo1"/>
      <w:r w:rsidR="00731D76">
        <w:fldChar w:fldCharType="begin">
          <w:ffData>
            <w:name w:val="StdNo1"/>
            <w:enabled/>
            <w:calcOnExit w:val="0"/>
            <w:textInput>
              <w:default w:val="XXXXX"/>
            </w:textInput>
          </w:ffData>
        </w:fldChar>
      </w:r>
      <w:r>
        <w:instrText xml:space="preserve"> FORMTEXT </w:instrText>
      </w:r>
      <w:r w:rsidR="00731D76">
        <w:fldChar w:fldCharType="separate"/>
      </w:r>
      <w:r>
        <w:t>XXXXX</w:t>
      </w:r>
      <w:r w:rsidR="00731D76">
        <w:fldChar w:fldCharType="end"/>
      </w:r>
      <w:bookmarkEnd w:id="2"/>
      <w:r>
        <w:t>—</w:t>
      </w:r>
      <w:bookmarkStart w:id="3" w:name="StdNo2"/>
      <w:r w:rsidR="00731D76">
        <w:fldChar w:fldCharType="begin">
          <w:ffData>
            <w:name w:val="StdNo2"/>
            <w:enabled/>
            <w:calcOnExit w:val="0"/>
            <w:textInput>
              <w:default w:val="XXXX"/>
              <w:maxLength w:val="4"/>
            </w:textInput>
          </w:ffData>
        </w:fldChar>
      </w:r>
      <w:r>
        <w:instrText xml:space="preserve"> FORMTEXT </w:instrText>
      </w:r>
      <w:r w:rsidR="00731D76">
        <w:fldChar w:fldCharType="separate"/>
      </w:r>
      <w:r>
        <w:t>XXXX</w:t>
      </w:r>
      <w:r w:rsidR="00731D76">
        <w:fldChar w:fldCharType="end"/>
      </w:r>
      <w:bookmarkEnd w:id="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8369BD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bookmarkStart w:id="4" w:name="DT"/>
          <w:p w:rsidR="008369BD" w:rsidRDefault="00A65556">
            <w:pPr>
              <w:pStyle w:val="afffff1"/>
              <w:framePr w:wrap="around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1" locked="0" layoutInCell="1" allowOverlap="1">
                      <wp:simplePos x="0" y="0"/>
                      <wp:positionH relativeFrom="column">
                        <wp:posOffset>4734560</wp:posOffset>
                      </wp:positionH>
                      <wp:positionV relativeFrom="paragraph">
                        <wp:posOffset>1521460</wp:posOffset>
                      </wp:positionV>
                      <wp:extent cx="1143000" cy="228600"/>
                      <wp:effectExtent l="0" t="0" r="0" b="0"/>
                      <wp:wrapNone/>
                      <wp:docPr id="34" name="DT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DT" o:spid="_x0000_s1026" style="position:absolute;left:0;text-align:left;margin-left:372.8pt;margin-top:119.8pt;width:90pt;height:18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" stroked="f"/>
                  </w:pict>
                </mc:Fallback>
              </mc:AlternateContent>
            </w:r>
            <w:r w:rsidR="00731D76">
              <w:fldChar w:fldCharType="begin">
                <w:ffData>
                  <w:name w:val="DT"/>
                  <w:enabled/>
                  <w:calcOnExit w:val="0"/>
                  <w:entryMacro w:val="ShowHelp4"/>
                  <w:textInput/>
                </w:ffData>
              </w:fldChar>
            </w:r>
            <w:r w:rsidR="008369BD">
              <w:instrText xml:space="preserve"> FORMTEXT </w:instrText>
            </w:r>
            <w:r w:rsidR="00731D76">
              <w:fldChar w:fldCharType="separate"/>
            </w:r>
            <w:r w:rsidR="008369BD">
              <w:t>     </w:t>
            </w:r>
            <w:r w:rsidR="00731D76">
              <w:fldChar w:fldCharType="end"/>
            </w:r>
            <w:bookmarkEnd w:id="4"/>
          </w:p>
        </w:tc>
      </w:tr>
    </w:tbl>
    <w:p w:rsidR="008369BD" w:rsidRDefault="008369BD">
      <w:pPr>
        <w:pStyle w:val="22"/>
        <w:framePr w:wrap="around"/>
      </w:pPr>
    </w:p>
    <w:p w:rsidR="008369BD" w:rsidRDefault="008369BD">
      <w:pPr>
        <w:pStyle w:val="22"/>
        <w:framePr w:wrap="around"/>
      </w:pPr>
    </w:p>
    <w:bookmarkStart w:id="5" w:name="StdName"/>
    <w:p w:rsidR="008369BD" w:rsidRDefault="00731D76">
      <w:pPr>
        <w:pStyle w:val="afff7"/>
        <w:framePr w:wrap="around"/>
      </w:pPr>
      <w:r>
        <w:fldChar w:fldCharType="begin">
          <w:ffData>
            <w:name w:val="StdName"/>
            <w:enabled/>
            <w:calcOnExit w:val="0"/>
            <w:textInput>
              <w:default w:val="点击此处添加标准名称"/>
            </w:textInput>
          </w:ffData>
        </w:fldChar>
      </w:r>
      <w:r w:rsidR="008369BD">
        <w:instrText xml:space="preserve"> FORMTEXT </w:instrText>
      </w:r>
      <w:r>
        <w:fldChar w:fldCharType="separate"/>
      </w:r>
      <w:r w:rsidR="008369BD">
        <w:rPr>
          <w:rFonts w:hint="eastAsia"/>
        </w:rPr>
        <w:t xml:space="preserve">粮油机械 </w:t>
      </w:r>
      <w:r w:rsidR="007C47A4" w:rsidRPr="007C47A4">
        <w:rPr>
          <w:rFonts w:hint="eastAsia"/>
        </w:rPr>
        <w:t>平房仓补仓机</w:t>
      </w:r>
      <w:r>
        <w:fldChar w:fldCharType="end"/>
      </w:r>
      <w:bookmarkEnd w:id="5"/>
    </w:p>
    <w:bookmarkStart w:id="6" w:name="StdEnglishName"/>
    <w:p w:rsidR="008369BD" w:rsidRDefault="00731D76">
      <w:pPr>
        <w:pStyle w:val="afff5"/>
        <w:framePr w:wrap="around"/>
      </w:pPr>
      <w:r>
        <w:fldChar w:fldCharType="begin">
          <w:ffData>
            <w:name w:val="StdEnglishName"/>
            <w:enabled/>
            <w:calcOnExit w:val="0"/>
            <w:textInput>
              <w:default w:val="点击此处添加标准英文译名"/>
            </w:textInput>
          </w:ffData>
        </w:fldChar>
      </w:r>
      <w:r w:rsidR="008369BD">
        <w:instrText xml:space="preserve"> FORMTEXT </w:instrText>
      </w:r>
      <w:r>
        <w:fldChar w:fldCharType="separate"/>
      </w:r>
      <w:r w:rsidR="008369BD">
        <w:t xml:space="preserve">Grain and oil machinery -- </w:t>
      </w:r>
      <w:r w:rsidR="007C47A4" w:rsidRPr="007C47A4">
        <w:t>Supplement Storage Facility for Grain Horizontal Warehouse</w:t>
      </w:r>
      <w:r>
        <w:fldChar w:fldCharType="end"/>
      </w:r>
      <w:bookmarkEnd w:id="6"/>
    </w:p>
    <w:bookmarkStart w:id="7" w:name="YZBS"/>
    <w:p w:rsidR="008369BD" w:rsidRDefault="00731D76">
      <w:pPr>
        <w:pStyle w:val="afffb"/>
        <w:framePr w:wrap="around"/>
      </w:pPr>
      <w:r>
        <w:fldChar w:fldCharType="begin">
          <w:ffData>
            <w:name w:val="YZBS"/>
            <w:enabled/>
            <w:calcOnExit w:val="0"/>
            <w:textInput>
              <w:default w:val="点击此处添加与国际标准一致性程度的标识"/>
            </w:textInput>
          </w:ffData>
        </w:fldChar>
      </w:r>
      <w:r w:rsidR="008369BD">
        <w:instrText xml:space="preserve"> FORMTEXT </w:instrText>
      </w:r>
      <w:r>
        <w:fldChar w:fldCharType="separate"/>
      </w:r>
      <w:bookmarkStart w:id="8" w:name="_GoBack"/>
      <w:bookmarkEnd w:id="8"/>
      <w:r w:rsidR="0088274A">
        <w:t> </w:t>
      </w:r>
      <w:r w:rsidR="0088274A">
        <w:t> </w:t>
      </w:r>
      <w:r w:rsidR="0088274A">
        <w:t> </w:t>
      </w:r>
      <w:r w:rsidR="0088274A">
        <w:t> </w:t>
      </w:r>
      <w:r w:rsidR="0088274A">
        <w:t> </w:t>
      </w:r>
      <w:r>
        <w:fldChar w:fldCharType="end"/>
      </w:r>
      <w:bookmarkEnd w:id="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55"/>
      </w:tblGrid>
      <w:tr w:rsidR="008369BD">
        <w:tc>
          <w:tcPr>
            <w:tcW w:w="9855" w:type="dxa"/>
            <w:tcBorders>
              <w:top w:val="nil"/>
              <w:left w:val="nil"/>
              <w:bottom w:val="nil"/>
              <w:right w:val="nil"/>
            </w:tcBorders>
          </w:tcPr>
          <w:p w:rsidR="008369BD" w:rsidRDefault="00A65556">
            <w:pPr>
              <w:pStyle w:val="afffd"/>
              <w:framePr w:wrap="around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1" locked="1" layoutInCell="1" allowOverlap="1">
                      <wp:simplePos x="0" y="0"/>
                      <wp:positionH relativeFrom="column">
                        <wp:posOffset>2200910</wp:posOffset>
                      </wp:positionH>
                      <wp:positionV relativeFrom="paragraph">
                        <wp:posOffset>4281805</wp:posOffset>
                      </wp:positionV>
                      <wp:extent cx="1905000" cy="254000"/>
                      <wp:effectExtent l="0" t="0" r="0" b="0"/>
                      <wp:wrapNone/>
                      <wp:docPr id="33" name="RQ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0" cy="25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Q" o:spid="_x0000_s1026" style="position:absolute;left:0;text-align:left;margin-left:173.3pt;margin-top:337.15pt;width:150pt;height:20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" stroked="f"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1" locked="0" layoutInCell="1" allowOverlap="1">
                      <wp:simplePos x="0" y="0"/>
                      <wp:positionH relativeFrom="column">
                        <wp:posOffset>2454910</wp:posOffset>
                      </wp:positionH>
                      <wp:positionV relativeFrom="paragraph">
                        <wp:posOffset>3964305</wp:posOffset>
                      </wp:positionV>
                      <wp:extent cx="1270000" cy="304800"/>
                      <wp:effectExtent l="0" t="0" r="6350" b="0"/>
                      <wp:wrapNone/>
                      <wp:docPr id="32" name="LB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LB" o:spid="_x0000_s1026" style="position:absolute;left:0;text-align:left;margin-left:193.3pt;margin-top:312.15pt;width:100pt;height:24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" stroked="f"/>
                  </w:pict>
                </mc:Fallback>
              </mc:AlternateContent>
            </w:r>
            <w:r w:rsidR="00731D76">
              <w:fldChar w:fldCharType="begin">
                <w:ffData>
                  <w:name w:val="LB"/>
                  <w:enabled/>
                  <w:calcOnExit w:val="0"/>
                  <w:ddList>
                    <w:result w:val="2"/>
                    <w:listEntry w:val="文稿版次选择"/>
                    <w:listEntry w:val="（工作组讨论稿）"/>
                    <w:listEntry w:val="（征求意见稿）"/>
                    <w:listEntry w:val="（送审讨论稿）"/>
                    <w:listEntry w:val="（送审稿）"/>
                    <w:listEntry w:val="（报批稿）"/>
                  </w:ddList>
                </w:ffData>
              </w:fldChar>
            </w:r>
            <w:bookmarkStart w:id="9" w:name="LB"/>
            <w:r w:rsidR="008369BD">
              <w:instrText xml:space="preserve"> FORMDROPDOWN </w:instrText>
            </w:r>
            <w:r w:rsidR="00731D76">
              <w:fldChar w:fldCharType="end"/>
            </w:r>
            <w:bookmarkEnd w:id="9"/>
          </w:p>
        </w:tc>
      </w:tr>
      <w:bookmarkStart w:id="10" w:name="WCRQ"/>
      <w:tr w:rsidR="008369BD">
        <w:tc>
          <w:tcPr>
            <w:tcW w:w="9855" w:type="dxa"/>
            <w:tcBorders>
              <w:top w:val="nil"/>
              <w:left w:val="nil"/>
              <w:bottom w:val="nil"/>
              <w:right w:val="nil"/>
            </w:tcBorders>
          </w:tcPr>
          <w:p w:rsidR="008369BD" w:rsidRDefault="00731D76">
            <w:pPr>
              <w:pStyle w:val="afffe"/>
              <w:framePr w:wrap="around"/>
            </w:pPr>
            <w:r>
              <w:fldChar w:fldCharType="begin">
                <w:ffData>
                  <w:name w:val="WCRQ"/>
                  <w:enabled/>
                  <w:calcOnExit w:val="0"/>
                  <w:textInput/>
                </w:ffData>
              </w:fldChar>
            </w:r>
            <w:r w:rsidR="008369BD">
              <w:instrText xml:space="preserve"> FORMTEXT </w:instrText>
            </w:r>
            <w:r>
              <w:fldChar w:fldCharType="separate"/>
            </w:r>
            <w:r w:rsidR="008369BD">
              <w:rPr>
                <w:rFonts w:hint="eastAsia"/>
              </w:rPr>
              <w:t>（本稿完成日期：）</w:t>
            </w:r>
            <w:r>
              <w:fldChar w:fldCharType="end"/>
            </w:r>
            <w:bookmarkEnd w:id="10"/>
          </w:p>
        </w:tc>
      </w:tr>
    </w:tbl>
    <w:bookmarkStart w:id="11" w:name="FY"/>
    <w:p w:rsidR="008369BD" w:rsidRDefault="00731D76" w:rsidP="006A271B">
      <w:pPr>
        <w:pStyle w:val="afffffd"/>
        <w:framePr w:w="2761" w:wrap="around" w:hAnchor="page" w:x="1396" w:y="14086"/>
      </w:pPr>
      <w:r>
        <w:rPr>
          <w:rFonts w:ascii="黑体"/>
        </w:rPr>
        <w:fldChar w:fldCharType="begin">
          <w:ffData>
            <w:name w:val="FY"/>
            <w:enabled/>
            <w:calcOnExit w:val="0"/>
            <w:entryMacro w:val="ShowHelp8"/>
            <w:textInput>
              <w:default w:val="XXXX"/>
              <w:maxLength w:val="4"/>
            </w:textInput>
          </w:ffData>
        </w:fldChar>
      </w:r>
      <w:r w:rsidR="008369BD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8369BD">
        <w:rPr>
          <w:rFonts w:ascii="黑体"/>
        </w:rPr>
        <w:t>XXXX</w:t>
      </w:r>
      <w:r>
        <w:rPr>
          <w:rFonts w:ascii="黑体"/>
        </w:rPr>
        <w:fldChar w:fldCharType="end"/>
      </w:r>
      <w:bookmarkEnd w:id="11"/>
      <w:r w:rsidR="008369BD">
        <w:t xml:space="preserve"> </w:t>
      </w:r>
      <w:r w:rsidR="008369BD">
        <w:rPr>
          <w:rFonts w:ascii="黑体"/>
        </w:rPr>
        <w:t>-</w:t>
      </w:r>
      <w:r w:rsidR="008369BD">
        <w:t xml:space="preserve"> </w:t>
      </w:r>
      <w:bookmarkStart w:id="12" w:name="FM"/>
      <w:r>
        <w:rPr>
          <w:rFonts w:ascii="黑体"/>
        </w:rPr>
        <w:fldChar w:fldCharType="begin">
          <w:ffData>
            <w:name w:val="FM"/>
            <w:enabled/>
            <w:calcOnExit w:val="0"/>
            <w:entryMacro w:val="ShowHelp8"/>
            <w:textInput>
              <w:default w:val="XX"/>
              <w:maxLength w:val="2"/>
            </w:textInput>
          </w:ffData>
        </w:fldChar>
      </w:r>
      <w:r w:rsidR="008369BD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8369BD">
        <w:rPr>
          <w:rFonts w:ascii="黑体"/>
        </w:rPr>
        <w:t>XX</w:t>
      </w:r>
      <w:r>
        <w:rPr>
          <w:rFonts w:ascii="黑体"/>
        </w:rPr>
        <w:fldChar w:fldCharType="end"/>
      </w:r>
      <w:bookmarkEnd w:id="12"/>
      <w:r w:rsidR="008369BD">
        <w:t xml:space="preserve"> </w:t>
      </w:r>
      <w:r w:rsidR="008369BD">
        <w:rPr>
          <w:rFonts w:ascii="黑体"/>
        </w:rPr>
        <w:t>-</w:t>
      </w:r>
      <w:r w:rsidR="008369BD">
        <w:t xml:space="preserve"> </w:t>
      </w:r>
      <w:bookmarkStart w:id="13" w:name="FD"/>
      <w:r>
        <w:rPr>
          <w:rFonts w:ascii="黑体"/>
        </w:rPr>
        <w:fldChar w:fldCharType="begin">
          <w:ffData>
            <w:name w:val="FD"/>
            <w:enabled/>
            <w:calcOnExit w:val="0"/>
            <w:entryMacro w:val="ShowHelp8"/>
            <w:textInput>
              <w:default w:val="XX"/>
              <w:maxLength w:val="2"/>
            </w:textInput>
          </w:ffData>
        </w:fldChar>
      </w:r>
      <w:r w:rsidR="008369BD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8369BD">
        <w:rPr>
          <w:rFonts w:ascii="黑体"/>
        </w:rPr>
        <w:t>XX</w:t>
      </w:r>
      <w:r>
        <w:rPr>
          <w:rFonts w:ascii="黑体"/>
        </w:rPr>
        <w:fldChar w:fldCharType="end"/>
      </w:r>
      <w:bookmarkEnd w:id="13"/>
      <w:r w:rsidR="008369BD">
        <w:rPr>
          <w:rFonts w:hint="eastAsia"/>
        </w:rPr>
        <w:t>发布</w:t>
      </w:r>
      <w:r w:rsidR="00A65556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1" layoutInCell="1" allowOverlap="1">
                <wp:simplePos x="0" y="0"/>
                <wp:positionH relativeFrom="margin">
                  <wp:posOffset>2540</wp:posOffset>
                </wp:positionH>
                <wp:positionV relativeFrom="page">
                  <wp:posOffset>9251950</wp:posOffset>
                </wp:positionV>
                <wp:extent cx="6120130" cy="0"/>
                <wp:effectExtent l="7620" t="12700" r="6350" b="6350"/>
                <wp:wrapNone/>
                <wp:docPr id="7" name="直线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 10" o:spid="_x0000_s1026" style="position:absolute;left:0;text-align:left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.2pt,728.5pt" to="482.1pt,7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">
                <w10:wrap anchorx="margin" anchory="page"/>
                <w10:anchorlock/>
              </v:line>
            </w:pict>
          </mc:Fallback>
        </mc:AlternateContent>
      </w:r>
    </w:p>
    <w:bookmarkStart w:id="14" w:name="SY"/>
    <w:p w:rsidR="008369BD" w:rsidRDefault="00731D76" w:rsidP="006A271B">
      <w:pPr>
        <w:pStyle w:val="affffff3"/>
        <w:framePr w:w="2596" w:wrap="around" w:hAnchor="page" w:x="8716" w:y="14101"/>
        <w:jc w:val="left"/>
      </w:pPr>
      <w:r>
        <w:rPr>
          <w:rFonts w:ascii="黑体"/>
        </w:rPr>
        <w:fldChar w:fldCharType="begin">
          <w:ffData>
            <w:name w:val="SY"/>
            <w:enabled/>
            <w:calcOnExit w:val="0"/>
            <w:entryMacro w:val="ShowHelp9"/>
            <w:textInput>
              <w:default w:val="XXXX"/>
              <w:maxLength w:val="4"/>
            </w:textInput>
          </w:ffData>
        </w:fldChar>
      </w:r>
      <w:r w:rsidR="008369BD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8369BD">
        <w:rPr>
          <w:rFonts w:ascii="黑体"/>
        </w:rPr>
        <w:t>XXXX</w:t>
      </w:r>
      <w:r>
        <w:rPr>
          <w:rFonts w:ascii="黑体"/>
        </w:rPr>
        <w:fldChar w:fldCharType="end"/>
      </w:r>
      <w:bookmarkEnd w:id="14"/>
      <w:r w:rsidR="008369BD">
        <w:t xml:space="preserve"> </w:t>
      </w:r>
      <w:r w:rsidR="008369BD">
        <w:rPr>
          <w:rFonts w:ascii="黑体"/>
        </w:rPr>
        <w:t>-</w:t>
      </w:r>
      <w:r w:rsidR="008369BD">
        <w:t xml:space="preserve"> </w:t>
      </w:r>
      <w:bookmarkStart w:id="15" w:name="SM"/>
      <w:r>
        <w:rPr>
          <w:rFonts w:ascii="黑体"/>
        </w:rPr>
        <w:fldChar w:fldCharType="begin">
          <w:ffData>
            <w:name w:val="SM"/>
            <w:enabled/>
            <w:calcOnExit w:val="0"/>
            <w:entryMacro w:val="ShowHelp9"/>
            <w:textInput>
              <w:default w:val="XX"/>
              <w:maxLength w:val="2"/>
            </w:textInput>
          </w:ffData>
        </w:fldChar>
      </w:r>
      <w:r w:rsidR="008369BD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8369BD">
        <w:rPr>
          <w:rFonts w:ascii="黑体"/>
        </w:rPr>
        <w:t>XX</w:t>
      </w:r>
      <w:r>
        <w:rPr>
          <w:rFonts w:ascii="黑体"/>
        </w:rPr>
        <w:fldChar w:fldCharType="end"/>
      </w:r>
      <w:bookmarkEnd w:id="15"/>
      <w:r w:rsidR="008369BD">
        <w:t xml:space="preserve"> </w:t>
      </w:r>
      <w:r w:rsidR="008369BD">
        <w:rPr>
          <w:rFonts w:ascii="黑体"/>
        </w:rPr>
        <w:t>-</w:t>
      </w:r>
      <w:r w:rsidR="008369BD">
        <w:t xml:space="preserve"> </w:t>
      </w:r>
      <w:bookmarkStart w:id="16" w:name="SD"/>
      <w:r>
        <w:rPr>
          <w:rFonts w:ascii="黑体"/>
        </w:rPr>
        <w:fldChar w:fldCharType="begin">
          <w:ffData>
            <w:name w:val="SD"/>
            <w:enabled/>
            <w:calcOnExit w:val="0"/>
            <w:entryMacro w:val="ShowHelp9"/>
            <w:textInput>
              <w:default w:val="XX"/>
              <w:maxLength w:val="2"/>
            </w:textInput>
          </w:ffData>
        </w:fldChar>
      </w:r>
      <w:r w:rsidR="008369BD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8369BD">
        <w:rPr>
          <w:rFonts w:ascii="黑体"/>
        </w:rPr>
        <w:t>XX</w:t>
      </w:r>
      <w:r>
        <w:rPr>
          <w:rFonts w:ascii="黑体"/>
        </w:rPr>
        <w:fldChar w:fldCharType="end"/>
      </w:r>
      <w:bookmarkEnd w:id="16"/>
      <w:r w:rsidR="008369BD">
        <w:rPr>
          <w:rFonts w:hint="eastAsia"/>
        </w:rPr>
        <w:t>实施</w:t>
      </w:r>
    </w:p>
    <w:p w:rsidR="008369BD" w:rsidRDefault="00A65556">
      <w:pPr>
        <w:pStyle w:val="affff8"/>
        <w:framePr w:wrap="around"/>
      </w:pPr>
      <w:r>
        <w:rPr>
          <w:noProof/>
        </w:rPr>
        <w:drawing>
          <wp:inline distT="0" distB="0" distL="0" distR="0">
            <wp:extent cx="5029200" cy="714375"/>
            <wp:effectExtent l="0" t="0" r="0" b="9525"/>
            <wp:docPr id="29" name="图片 4" descr="GBSendCl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GBSendClea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9BD" w:rsidRDefault="00A65556">
      <w:pPr>
        <w:pStyle w:val="aff6"/>
        <w:sectPr w:rsidR="008369BD">
          <w:pgSz w:w="11906" w:h="16838"/>
          <w:pgMar w:top="567" w:right="850" w:bottom="1134" w:left="1418" w:header="0" w:footer="0" w:gutter="0"/>
          <w:pgNumType w:start="1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2608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2339974</wp:posOffset>
                </wp:positionV>
                <wp:extent cx="6120130" cy="0"/>
                <wp:effectExtent l="0" t="0" r="13970" b="19050"/>
                <wp:wrapNone/>
                <wp:docPr id="6" name="直线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 11" o:spid="_x0000_s1026" style="position:absolute;left:0;text-align:left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05pt,184.25pt" to="481.85pt,1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"/>
            </w:pict>
          </mc:Fallback>
        </mc:AlternateContent>
      </w:r>
    </w:p>
    <w:p w:rsidR="001239B8" w:rsidRDefault="001239B8" w:rsidP="001239B8">
      <w:pPr>
        <w:pStyle w:val="affffff2"/>
      </w:pPr>
      <w:r>
        <w:rPr>
          <w:rFonts w:hint="eastAsia"/>
        </w:rPr>
        <w:lastRenderedPageBreak/>
        <w:t>前</w:t>
      </w:r>
      <w:bookmarkStart w:id="17" w:name="BKQY"/>
      <w:r>
        <w:t> </w:t>
      </w:r>
      <w:r>
        <w:t> </w:t>
      </w:r>
      <w:r>
        <w:rPr>
          <w:rFonts w:hint="eastAsia"/>
        </w:rPr>
        <w:t>言</w:t>
      </w:r>
      <w:bookmarkEnd w:id="17"/>
    </w:p>
    <w:p w:rsidR="001239B8" w:rsidRDefault="001239B8" w:rsidP="001239B8">
      <w:pPr>
        <w:pStyle w:val="aff6"/>
        <w:spacing w:line="440" w:lineRule="exact"/>
      </w:pPr>
      <w:r>
        <w:rPr>
          <w:rFonts w:hint="eastAsia"/>
        </w:rPr>
        <w:t>本标准按</w:t>
      </w:r>
      <w:r w:rsidRPr="008105F2">
        <w:rPr>
          <w:rFonts w:ascii="Times New Roman" w:hint="eastAsia"/>
        </w:rPr>
        <w:t>照</w:t>
      </w:r>
      <w:r w:rsidRPr="008105F2">
        <w:rPr>
          <w:rFonts w:ascii="Times New Roman"/>
        </w:rPr>
        <w:t>GB/T 1.1-2009</w:t>
      </w:r>
      <w:r w:rsidRPr="008105F2">
        <w:rPr>
          <w:rFonts w:ascii="Times New Roman" w:hint="eastAsia"/>
        </w:rPr>
        <w:t>给</w:t>
      </w:r>
      <w:r>
        <w:rPr>
          <w:rFonts w:hint="eastAsia"/>
        </w:rPr>
        <w:t>出的规则起草。</w:t>
      </w:r>
    </w:p>
    <w:p w:rsidR="001239B8" w:rsidRDefault="001239B8" w:rsidP="001239B8">
      <w:pPr>
        <w:pStyle w:val="aff6"/>
      </w:pPr>
      <w:r>
        <w:rPr>
          <w:rFonts w:hint="eastAsia"/>
        </w:rPr>
        <w:t>本标准由国家粮食局提出</w:t>
      </w:r>
      <w:r w:rsidRPr="006E4824">
        <w:rPr>
          <w:rFonts w:hint="eastAsia"/>
        </w:rPr>
        <w:t>。</w:t>
      </w:r>
    </w:p>
    <w:p w:rsidR="001239B8" w:rsidRDefault="001239B8" w:rsidP="001239B8">
      <w:pPr>
        <w:pStyle w:val="aff6"/>
      </w:pPr>
      <w:r>
        <w:rPr>
          <w:rFonts w:hint="eastAsia"/>
        </w:rPr>
        <w:t>本标准由全国粮油标准化技术委员会归口。</w:t>
      </w:r>
    </w:p>
    <w:p w:rsidR="001239B8" w:rsidRDefault="001239B8" w:rsidP="001239B8">
      <w:pPr>
        <w:pStyle w:val="aff6"/>
      </w:pPr>
      <w:r>
        <w:rPr>
          <w:rFonts w:hint="eastAsia"/>
        </w:rPr>
        <w:t>本标准主要起草单位：郑州中</w:t>
      </w:r>
      <w:proofErr w:type="gramStart"/>
      <w:r>
        <w:rPr>
          <w:rFonts w:hint="eastAsia"/>
        </w:rPr>
        <w:t>粮科研</w:t>
      </w:r>
      <w:proofErr w:type="gramEnd"/>
      <w:r>
        <w:rPr>
          <w:rFonts w:hint="eastAsia"/>
        </w:rPr>
        <w:t>设计院有限公司</w:t>
      </w:r>
      <w:proofErr w:type="gramStart"/>
      <w:r>
        <w:rPr>
          <w:rFonts w:hint="eastAsia"/>
        </w:rPr>
        <w:t xml:space="preserve">   XXXXXXX   </w:t>
      </w:r>
      <w:proofErr w:type="spellStart"/>
      <w:r>
        <w:rPr>
          <w:rFonts w:hint="eastAsia"/>
        </w:rPr>
        <w:t>XXXXXXX</w:t>
      </w:r>
      <w:proofErr w:type="spellEnd"/>
      <w:proofErr w:type="gramEnd"/>
    </w:p>
    <w:p w:rsidR="001239B8" w:rsidRDefault="001239B8" w:rsidP="001239B8">
      <w:pPr>
        <w:pStyle w:val="aff6"/>
      </w:pPr>
      <w:r>
        <w:rPr>
          <w:rFonts w:hint="eastAsia"/>
        </w:rPr>
        <w:t>本标准主要起草人：夏朝勇</w:t>
      </w:r>
      <w:proofErr w:type="gramStart"/>
      <w:r>
        <w:rPr>
          <w:rFonts w:hint="eastAsia"/>
        </w:rPr>
        <w:t xml:space="preserve">  XXXXX  </w:t>
      </w:r>
      <w:proofErr w:type="spellStart"/>
      <w:r>
        <w:rPr>
          <w:rFonts w:hint="eastAsia"/>
        </w:rPr>
        <w:t>XXXXX</w:t>
      </w:r>
      <w:proofErr w:type="spellEnd"/>
      <w:proofErr w:type="gramEnd"/>
    </w:p>
    <w:p w:rsidR="001239B8" w:rsidRDefault="001239B8" w:rsidP="001239B8">
      <w:pPr>
        <w:pStyle w:val="aff6"/>
      </w:pPr>
    </w:p>
    <w:p w:rsidR="001239B8" w:rsidRDefault="001239B8" w:rsidP="001239B8">
      <w:pPr>
        <w:pStyle w:val="aff6"/>
      </w:pPr>
    </w:p>
    <w:p w:rsidR="001239B8" w:rsidRDefault="001239B8" w:rsidP="001239B8">
      <w:pPr>
        <w:pStyle w:val="aff6"/>
      </w:pPr>
    </w:p>
    <w:p w:rsidR="001239B8" w:rsidRDefault="001239B8" w:rsidP="001239B8">
      <w:pPr>
        <w:pStyle w:val="aff6"/>
        <w:sectPr w:rsidR="001239B8">
          <w:headerReference w:type="default" r:id="rId12"/>
          <w:footerReference w:type="default" r:id="rId13"/>
          <w:pgSz w:w="11906" w:h="16838"/>
          <w:pgMar w:top="567" w:right="1134" w:bottom="1134" w:left="1418" w:header="1418" w:footer="1134" w:gutter="0"/>
          <w:pgNumType w:fmt="upperRoman" w:start="1"/>
          <w:cols w:space="720"/>
          <w:formProt w:val="0"/>
          <w:docGrid w:type="lines" w:linePitch="312"/>
        </w:sectPr>
      </w:pPr>
    </w:p>
    <w:p w:rsidR="001239B8" w:rsidRDefault="001239B8" w:rsidP="001239B8">
      <w:pPr>
        <w:pStyle w:val="affff"/>
      </w:pPr>
      <w:r>
        <w:rPr>
          <w:rFonts w:hint="eastAsia"/>
        </w:rPr>
        <w:lastRenderedPageBreak/>
        <w:t>粮</w:t>
      </w:r>
      <w:bookmarkStart w:id="18" w:name="StandardName"/>
      <w:r>
        <w:rPr>
          <w:rFonts w:hint="eastAsia"/>
        </w:rPr>
        <w:t>油机械 平房仓</w:t>
      </w:r>
      <w:r w:rsidRPr="00B4085A">
        <w:rPr>
          <w:rFonts w:hint="eastAsia"/>
        </w:rPr>
        <w:t>补仓机</w:t>
      </w:r>
      <w:bookmarkEnd w:id="18"/>
    </w:p>
    <w:p w:rsidR="001239B8" w:rsidRPr="00B6413E" w:rsidRDefault="001239B8" w:rsidP="001239B8">
      <w:pPr>
        <w:pStyle w:val="a4"/>
        <w:spacing w:beforeLines="50" w:before="156" w:afterLines="50" w:after="156" w:line="360" w:lineRule="auto"/>
        <w:rPr>
          <w:b/>
        </w:rPr>
      </w:pPr>
      <w:r w:rsidRPr="00B6413E">
        <w:rPr>
          <w:rFonts w:hint="eastAsia"/>
          <w:b/>
        </w:rPr>
        <w:t>范围</w:t>
      </w:r>
    </w:p>
    <w:p w:rsidR="001239B8" w:rsidRDefault="001239B8" w:rsidP="001239B8">
      <w:pPr>
        <w:pStyle w:val="aff6"/>
      </w:pPr>
      <w:r w:rsidRPr="004717B7">
        <w:rPr>
          <w:rFonts w:hint="eastAsia"/>
        </w:rPr>
        <w:t>本标准规定了</w:t>
      </w:r>
      <w:r>
        <w:rPr>
          <w:rFonts w:hint="eastAsia"/>
        </w:rPr>
        <w:t>平房仓补仓机</w:t>
      </w:r>
      <w:r w:rsidRPr="004717B7">
        <w:rPr>
          <w:rFonts w:hint="eastAsia"/>
        </w:rPr>
        <w:t>的</w:t>
      </w:r>
      <w:r>
        <w:rPr>
          <w:rFonts w:hint="eastAsia"/>
        </w:rPr>
        <w:t>术语和定义、工作原理、分类、技术要求、试验方法、检验规则、标识以及包装、储存和运输要求。</w:t>
      </w:r>
    </w:p>
    <w:p w:rsidR="001239B8" w:rsidRDefault="001239B8" w:rsidP="001239B8">
      <w:pPr>
        <w:pStyle w:val="aff6"/>
      </w:pPr>
      <w:r w:rsidRPr="00367362">
        <w:rPr>
          <w:rFonts w:hint="eastAsia"/>
        </w:rPr>
        <w:t>本标准适用于液压升降式</w:t>
      </w:r>
      <w:r>
        <w:rPr>
          <w:rFonts w:hint="eastAsia"/>
        </w:rPr>
        <w:t>和绳索</w:t>
      </w:r>
      <w:r w:rsidRPr="00367362">
        <w:rPr>
          <w:rFonts w:hint="eastAsia"/>
        </w:rPr>
        <w:t>升降式平房仓补仓机。</w:t>
      </w:r>
    </w:p>
    <w:p w:rsidR="001239B8" w:rsidRPr="00B6413E" w:rsidRDefault="001239B8" w:rsidP="001239B8">
      <w:pPr>
        <w:pStyle w:val="a4"/>
        <w:spacing w:beforeLines="50" w:before="156" w:afterLines="50" w:after="156" w:line="360" w:lineRule="auto"/>
        <w:rPr>
          <w:b/>
        </w:rPr>
      </w:pPr>
      <w:r w:rsidRPr="00B6413E">
        <w:rPr>
          <w:rFonts w:hint="eastAsia"/>
          <w:b/>
        </w:rPr>
        <w:t>规范性引用文件</w:t>
      </w:r>
    </w:p>
    <w:p w:rsidR="001239B8" w:rsidRPr="004565F3" w:rsidRDefault="001239B8" w:rsidP="001239B8">
      <w:pPr>
        <w:pStyle w:val="aff6"/>
      </w:pPr>
      <w:r>
        <w:rPr>
          <w:rFonts w:hint="eastAsia"/>
        </w:rPr>
        <w:t>下列文件对于本文件的应用是必不可少的。凡是注日期的引用文件，仅所注日期的版本适用于本文件。凡是不注日期的引用文件，其最新版本（包括所有的修改单）适用于本文件。</w:t>
      </w:r>
    </w:p>
    <w:p w:rsidR="001239B8" w:rsidRDefault="001239B8" w:rsidP="001239B8">
      <w:pPr>
        <w:ind w:leftChars="200" w:left="420" w:firstLineChars="200" w:firstLine="420"/>
        <w:rPr>
          <w:rFonts w:ascii="宋体" w:hAnsi="宋体"/>
        </w:rPr>
      </w:pPr>
      <w:r w:rsidRPr="00CC391D">
        <w:rPr>
          <w:rFonts w:hint="eastAsia"/>
          <w:kern w:val="0"/>
          <w:szCs w:val="20"/>
        </w:rPr>
        <w:t xml:space="preserve">GBZ 158 </w:t>
      </w:r>
      <w:r w:rsidRPr="00CC391D">
        <w:rPr>
          <w:rFonts w:ascii="宋体" w:hAnsi="宋体" w:hint="eastAsia"/>
        </w:rPr>
        <w:t xml:space="preserve"> </w:t>
      </w:r>
      <w:r w:rsidRPr="00CC391D">
        <w:rPr>
          <w:rFonts w:ascii="宋体" w:hAnsi="宋体"/>
        </w:rPr>
        <w:t>工作场所职业病危害警示标识</w:t>
      </w:r>
    </w:p>
    <w:p w:rsidR="001239B8" w:rsidRDefault="001239B8" w:rsidP="001239B8">
      <w:pPr>
        <w:ind w:leftChars="200" w:left="420" w:firstLineChars="200" w:firstLine="420"/>
        <w:rPr>
          <w:rFonts w:ascii="宋体" w:hAnsi="宋体"/>
        </w:rPr>
      </w:pPr>
      <w:r w:rsidRPr="00CC391D">
        <w:rPr>
          <w:rFonts w:hint="eastAsia"/>
          <w:kern w:val="0"/>
          <w:szCs w:val="20"/>
        </w:rPr>
        <w:t xml:space="preserve">GB/T 191 </w:t>
      </w:r>
      <w:r w:rsidRPr="00CC391D">
        <w:rPr>
          <w:rFonts w:ascii="宋体" w:hAnsi="宋体" w:hint="eastAsia"/>
        </w:rPr>
        <w:t xml:space="preserve"> 包装储运图示标志</w:t>
      </w:r>
    </w:p>
    <w:p w:rsidR="001239B8" w:rsidRPr="00CC391D" w:rsidRDefault="001239B8" w:rsidP="001239B8">
      <w:pPr>
        <w:ind w:leftChars="200" w:left="420" w:firstLineChars="200" w:firstLine="420"/>
        <w:rPr>
          <w:rFonts w:ascii="宋体" w:hAnsi="宋体"/>
        </w:rPr>
      </w:pPr>
      <w:r w:rsidRPr="00CC391D">
        <w:rPr>
          <w:rFonts w:hint="eastAsia"/>
          <w:kern w:val="0"/>
          <w:szCs w:val="20"/>
        </w:rPr>
        <w:t xml:space="preserve">GB/T 3768 </w:t>
      </w:r>
      <w:r w:rsidRPr="00CC391D">
        <w:rPr>
          <w:rFonts w:ascii="宋体" w:hAnsi="宋体" w:hint="eastAsia"/>
        </w:rPr>
        <w:t xml:space="preserve"> </w:t>
      </w:r>
      <w:hyperlink r:id="rId14" w:history="1">
        <w:r w:rsidRPr="00CC391D">
          <w:rPr>
            <w:rFonts w:ascii="宋体" w:hAnsi="宋体"/>
          </w:rPr>
          <w:t>声学</w:t>
        </w:r>
        <w:bookmarkStart w:id="19" w:name="_Hlt204737607"/>
        <w:bookmarkStart w:id="20" w:name="_Hlt204737608"/>
        <w:r w:rsidRPr="00CC391D">
          <w:rPr>
            <w:rFonts w:ascii="宋体" w:hAnsi="宋体" w:hint="eastAsia"/>
          </w:rPr>
          <w:t xml:space="preserve"> </w:t>
        </w:r>
        <w:bookmarkEnd w:id="19"/>
        <w:bookmarkEnd w:id="20"/>
        <w:r w:rsidRPr="00CC391D">
          <w:rPr>
            <w:rFonts w:ascii="宋体" w:hAnsi="宋体" w:hint="eastAsia"/>
          </w:rPr>
          <w:t xml:space="preserve"> </w:t>
        </w:r>
        <w:r w:rsidRPr="00CC391D">
          <w:rPr>
            <w:rFonts w:ascii="宋体" w:hAnsi="宋体"/>
          </w:rPr>
          <w:t>声压法测定噪声源声功率级</w:t>
        </w:r>
        <w:r w:rsidRPr="00CC391D">
          <w:rPr>
            <w:rFonts w:ascii="宋体" w:hAnsi="宋体" w:hint="eastAsia"/>
          </w:rPr>
          <w:t xml:space="preserve">  </w:t>
        </w:r>
        <w:r w:rsidRPr="00CC391D">
          <w:rPr>
            <w:rFonts w:ascii="宋体" w:hAnsi="宋体"/>
          </w:rPr>
          <w:t>反射面上方采用包络测量表面的简易法</w:t>
        </w:r>
      </w:hyperlink>
    </w:p>
    <w:p w:rsidR="001239B8" w:rsidRPr="00975E7F" w:rsidRDefault="001239B8" w:rsidP="001239B8">
      <w:pPr>
        <w:widowControl/>
        <w:tabs>
          <w:tab w:val="center" w:pos="4201"/>
          <w:tab w:val="right" w:leader="dot" w:pos="9298"/>
        </w:tabs>
        <w:autoSpaceDE w:val="0"/>
        <w:autoSpaceDN w:val="0"/>
        <w:ind w:firstLineChars="400" w:firstLine="840"/>
        <w:rPr>
          <w:kern w:val="0"/>
          <w:szCs w:val="20"/>
        </w:rPr>
      </w:pPr>
      <w:r w:rsidRPr="00975E7F">
        <w:rPr>
          <w:rFonts w:hint="eastAsia"/>
          <w:kern w:val="0"/>
          <w:szCs w:val="21"/>
        </w:rPr>
        <w:t xml:space="preserve">GB/T 9286 </w:t>
      </w:r>
      <w:r w:rsidRPr="00975E7F">
        <w:rPr>
          <w:rFonts w:hint="eastAsia"/>
          <w:kern w:val="0"/>
          <w:szCs w:val="21"/>
        </w:rPr>
        <w:t>色漆和清漆</w:t>
      </w:r>
      <w:r w:rsidRPr="00975E7F">
        <w:rPr>
          <w:rFonts w:hint="eastAsia"/>
          <w:kern w:val="0"/>
          <w:szCs w:val="21"/>
        </w:rPr>
        <w:t xml:space="preserve"> </w:t>
      </w:r>
      <w:r w:rsidRPr="00975E7F">
        <w:rPr>
          <w:rFonts w:hint="eastAsia"/>
          <w:kern w:val="0"/>
          <w:szCs w:val="21"/>
        </w:rPr>
        <w:t>漆膜的划格试验</w:t>
      </w:r>
    </w:p>
    <w:p w:rsidR="001239B8" w:rsidRPr="00CC391D" w:rsidRDefault="001239B8" w:rsidP="001239B8">
      <w:pPr>
        <w:ind w:leftChars="200" w:left="420" w:firstLineChars="200" w:firstLine="420"/>
        <w:rPr>
          <w:rFonts w:ascii="宋体" w:hAnsi="宋体"/>
        </w:rPr>
      </w:pPr>
      <w:r w:rsidRPr="00CC391D">
        <w:rPr>
          <w:rFonts w:hint="eastAsia"/>
          <w:kern w:val="0"/>
          <w:szCs w:val="20"/>
        </w:rPr>
        <w:t xml:space="preserve">GB/T 13306 </w:t>
      </w:r>
      <w:r w:rsidRPr="00CC391D">
        <w:rPr>
          <w:rFonts w:ascii="宋体" w:hAnsi="宋体" w:hint="eastAsia"/>
        </w:rPr>
        <w:t xml:space="preserve"> 标牌</w:t>
      </w:r>
    </w:p>
    <w:p w:rsidR="001239B8" w:rsidRDefault="001239B8" w:rsidP="001239B8">
      <w:pPr>
        <w:ind w:leftChars="200" w:left="420" w:firstLineChars="200" w:firstLine="420"/>
        <w:rPr>
          <w:rFonts w:ascii="宋体" w:hAnsi="宋体"/>
        </w:rPr>
      </w:pPr>
      <w:r w:rsidRPr="00CC391D">
        <w:rPr>
          <w:rFonts w:hint="eastAsia"/>
          <w:kern w:val="0"/>
          <w:szCs w:val="20"/>
        </w:rPr>
        <w:t>GB 16798</w:t>
      </w:r>
      <w:r w:rsidRPr="00CC391D">
        <w:rPr>
          <w:rFonts w:ascii="宋体" w:hAnsi="宋体" w:hint="eastAsia"/>
        </w:rPr>
        <w:t xml:space="preserve">  食品机械安全卫生</w:t>
      </w:r>
    </w:p>
    <w:p w:rsidR="001239B8" w:rsidRPr="00F671FA" w:rsidRDefault="001239B8" w:rsidP="001239B8">
      <w:pPr>
        <w:ind w:leftChars="200" w:left="420" w:firstLineChars="200" w:firstLine="420"/>
        <w:rPr>
          <w:kern w:val="0"/>
          <w:szCs w:val="20"/>
        </w:rPr>
      </w:pPr>
      <w:r w:rsidRPr="00F671FA">
        <w:rPr>
          <w:kern w:val="0"/>
          <w:szCs w:val="20"/>
        </w:rPr>
        <w:t xml:space="preserve">GB17440 </w:t>
      </w:r>
      <w:r>
        <w:rPr>
          <w:rFonts w:hint="eastAsia"/>
          <w:kern w:val="0"/>
          <w:szCs w:val="20"/>
        </w:rPr>
        <w:t xml:space="preserve"> </w:t>
      </w:r>
      <w:r w:rsidRPr="00F671FA">
        <w:rPr>
          <w:kern w:val="0"/>
          <w:szCs w:val="20"/>
        </w:rPr>
        <w:t>粮食加工、储运系统粉尘防爆安全规程</w:t>
      </w:r>
    </w:p>
    <w:p w:rsidR="001239B8" w:rsidRPr="00CC391D" w:rsidRDefault="001239B8" w:rsidP="001239B8">
      <w:pPr>
        <w:ind w:leftChars="200" w:left="420" w:firstLineChars="200" w:firstLine="420"/>
        <w:rPr>
          <w:rFonts w:ascii="宋体" w:hAnsi="宋体"/>
        </w:rPr>
      </w:pPr>
      <w:r w:rsidRPr="00CC391D">
        <w:rPr>
          <w:rFonts w:hint="eastAsia"/>
          <w:kern w:val="0"/>
          <w:szCs w:val="20"/>
        </w:rPr>
        <w:t xml:space="preserve">GB/T </w:t>
      </w:r>
      <w:r w:rsidRPr="00CC391D">
        <w:rPr>
          <w:kern w:val="0"/>
          <w:szCs w:val="20"/>
        </w:rPr>
        <w:t>24854</w:t>
      </w:r>
      <w:r w:rsidRPr="00CC391D">
        <w:rPr>
          <w:rFonts w:ascii="宋体" w:hAnsi="宋体" w:hint="eastAsia"/>
        </w:rPr>
        <w:t xml:space="preserve">  粮油机械 产品包装通用技术条件</w:t>
      </w:r>
    </w:p>
    <w:p w:rsidR="001239B8" w:rsidRPr="00CC391D" w:rsidRDefault="001239B8" w:rsidP="001239B8">
      <w:pPr>
        <w:ind w:leftChars="200" w:left="420" w:firstLineChars="200" w:firstLine="420"/>
        <w:rPr>
          <w:rFonts w:ascii="宋体" w:hAnsi="宋体"/>
        </w:rPr>
      </w:pPr>
      <w:r w:rsidRPr="00CC391D">
        <w:rPr>
          <w:rFonts w:hint="eastAsia"/>
          <w:kern w:val="0"/>
          <w:szCs w:val="20"/>
        </w:rPr>
        <w:t>GB/T 24855</w:t>
      </w:r>
      <w:r w:rsidRPr="00CC391D">
        <w:rPr>
          <w:rFonts w:ascii="宋体" w:hAnsi="宋体" w:hint="eastAsia"/>
        </w:rPr>
        <w:t xml:space="preserve">  粮油机械 装配通用技术条件</w:t>
      </w:r>
    </w:p>
    <w:p w:rsidR="001239B8" w:rsidRPr="00822AD2" w:rsidRDefault="001239B8" w:rsidP="001239B8">
      <w:pPr>
        <w:ind w:leftChars="200" w:left="420" w:firstLineChars="200" w:firstLine="420"/>
        <w:rPr>
          <w:kern w:val="0"/>
          <w:szCs w:val="20"/>
        </w:rPr>
      </w:pPr>
      <w:r w:rsidRPr="00822AD2">
        <w:rPr>
          <w:rFonts w:hint="eastAsia"/>
          <w:kern w:val="0"/>
          <w:szCs w:val="20"/>
        </w:rPr>
        <w:t xml:space="preserve">GB/T 24856  </w:t>
      </w:r>
      <w:r w:rsidRPr="00822AD2">
        <w:rPr>
          <w:rFonts w:hint="eastAsia"/>
          <w:kern w:val="0"/>
          <w:szCs w:val="20"/>
        </w:rPr>
        <w:t>粮油机械</w:t>
      </w:r>
      <w:r w:rsidRPr="00822AD2">
        <w:rPr>
          <w:rFonts w:hint="eastAsia"/>
          <w:kern w:val="0"/>
          <w:szCs w:val="20"/>
        </w:rPr>
        <w:t xml:space="preserve"> </w:t>
      </w:r>
      <w:r w:rsidRPr="00822AD2">
        <w:rPr>
          <w:rFonts w:hint="eastAsia"/>
          <w:kern w:val="0"/>
          <w:szCs w:val="20"/>
        </w:rPr>
        <w:t>铸件通用技术条件</w:t>
      </w:r>
    </w:p>
    <w:p w:rsidR="001239B8" w:rsidRPr="00822AD2" w:rsidRDefault="001239B8" w:rsidP="001239B8">
      <w:pPr>
        <w:ind w:leftChars="200" w:left="420" w:firstLineChars="200" w:firstLine="420"/>
        <w:rPr>
          <w:kern w:val="0"/>
          <w:szCs w:val="20"/>
        </w:rPr>
      </w:pPr>
      <w:r w:rsidRPr="00822AD2">
        <w:rPr>
          <w:rFonts w:hint="eastAsia"/>
          <w:kern w:val="0"/>
          <w:szCs w:val="20"/>
        </w:rPr>
        <w:t xml:space="preserve">GB/T 24857  </w:t>
      </w:r>
      <w:r w:rsidRPr="00822AD2">
        <w:rPr>
          <w:rFonts w:hint="eastAsia"/>
          <w:kern w:val="0"/>
          <w:szCs w:val="20"/>
        </w:rPr>
        <w:t>粮油机械</w:t>
      </w:r>
      <w:r w:rsidRPr="00822AD2">
        <w:rPr>
          <w:rFonts w:hint="eastAsia"/>
          <w:kern w:val="0"/>
          <w:szCs w:val="20"/>
        </w:rPr>
        <w:t xml:space="preserve"> </w:t>
      </w:r>
      <w:r w:rsidRPr="00822AD2">
        <w:rPr>
          <w:rFonts w:hint="eastAsia"/>
          <w:kern w:val="0"/>
          <w:szCs w:val="20"/>
        </w:rPr>
        <w:t>板件板型钢构件通用技术条件</w:t>
      </w:r>
    </w:p>
    <w:p w:rsidR="001239B8" w:rsidRPr="00822AD2" w:rsidRDefault="001239B8" w:rsidP="001239B8">
      <w:pPr>
        <w:ind w:leftChars="200" w:left="420" w:firstLineChars="200" w:firstLine="420"/>
        <w:rPr>
          <w:rFonts w:ascii="宋体" w:hAnsi="宋体"/>
        </w:rPr>
      </w:pPr>
      <w:r w:rsidRPr="00822AD2">
        <w:rPr>
          <w:rFonts w:hint="eastAsia"/>
          <w:kern w:val="0"/>
          <w:szCs w:val="20"/>
        </w:rPr>
        <w:t xml:space="preserve">GB/T 25218  </w:t>
      </w:r>
      <w:r w:rsidRPr="00822AD2">
        <w:rPr>
          <w:rFonts w:ascii="宋体" w:hAnsi="宋体" w:hint="eastAsia"/>
        </w:rPr>
        <w:t>粮油机械 产品涂装通用技术条件</w:t>
      </w:r>
    </w:p>
    <w:p w:rsidR="001239B8" w:rsidRDefault="001239B8" w:rsidP="001239B8">
      <w:pPr>
        <w:ind w:leftChars="200" w:left="420" w:firstLineChars="200" w:firstLine="420"/>
        <w:rPr>
          <w:kern w:val="0"/>
          <w:szCs w:val="20"/>
        </w:rPr>
      </w:pPr>
      <w:r w:rsidRPr="000769E6">
        <w:rPr>
          <w:kern w:val="0"/>
          <w:szCs w:val="20"/>
        </w:rPr>
        <w:t>LS</w:t>
      </w:r>
      <w:r w:rsidRPr="000769E6">
        <w:rPr>
          <w:rFonts w:hint="eastAsia"/>
          <w:kern w:val="0"/>
          <w:szCs w:val="20"/>
        </w:rPr>
        <w:t>/</w:t>
      </w:r>
      <w:r w:rsidRPr="000769E6">
        <w:rPr>
          <w:kern w:val="0"/>
          <w:szCs w:val="20"/>
        </w:rPr>
        <w:t>T 3515</w:t>
      </w:r>
      <w:r>
        <w:rPr>
          <w:rFonts w:hint="eastAsia"/>
          <w:kern w:val="0"/>
          <w:szCs w:val="20"/>
        </w:rPr>
        <w:t xml:space="preserve">  </w:t>
      </w:r>
      <w:r>
        <w:rPr>
          <w:rFonts w:hint="eastAsia"/>
          <w:kern w:val="0"/>
          <w:szCs w:val="20"/>
        </w:rPr>
        <w:t>粮食带式输送机</w:t>
      </w:r>
    </w:p>
    <w:p w:rsidR="001239B8" w:rsidRPr="000769E6" w:rsidRDefault="001239B8" w:rsidP="001239B8">
      <w:pPr>
        <w:pStyle w:val="aff6"/>
        <w:ind w:firstLineChars="400" w:firstLine="840"/>
        <w:rPr>
          <w:rFonts w:ascii="Times New Roman"/>
        </w:rPr>
      </w:pPr>
      <w:r w:rsidRPr="00301DD5">
        <w:rPr>
          <w:rFonts w:ascii="Times New Roman" w:hint="eastAsia"/>
        </w:rPr>
        <w:t xml:space="preserve">LS/T 3501.6 </w:t>
      </w:r>
      <w:r>
        <w:rPr>
          <w:rFonts w:hint="eastAsia"/>
        </w:rPr>
        <w:t xml:space="preserve"> 粮油加工机械通用技术条件 焊接件</w:t>
      </w:r>
    </w:p>
    <w:p w:rsidR="001239B8" w:rsidRPr="00B6413E" w:rsidRDefault="001239B8" w:rsidP="001239B8">
      <w:pPr>
        <w:pStyle w:val="a4"/>
        <w:spacing w:beforeLines="50" w:before="156" w:afterLines="50" w:after="156" w:line="360" w:lineRule="auto"/>
        <w:rPr>
          <w:b/>
        </w:rPr>
      </w:pPr>
      <w:r w:rsidRPr="00B6413E">
        <w:rPr>
          <w:rFonts w:hint="eastAsia"/>
          <w:b/>
        </w:rPr>
        <w:t>术语和定义</w:t>
      </w:r>
    </w:p>
    <w:p w:rsidR="001239B8" w:rsidRPr="00A73311" w:rsidRDefault="001239B8" w:rsidP="001239B8">
      <w:pPr>
        <w:pStyle w:val="aff6"/>
        <w:rPr>
          <w:rFonts w:ascii="Times New Roman"/>
          <w:color w:val="000000"/>
        </w:rPr>
      </w:pPr>
      <w:r>
        <w:rPr>
          <w:rFonts w:hint="eastAsia"/>
        </w:rPr>
        <w:t>下列术语和定义适用于本标准。</w:t>
      </w:r>
    </w:p>
    <w:p w:rsidR="001239B8" w:rsidRDefault="001239B8" w:rsidP="001239B8">
      <w:pPr>
        <w:pStyle w:val="a5"/>
      </w:pPr>
    </w:p>
    <w:p w:rsidR="001239B8" w:rsidRPr="00E870DC" w:rsidRDefault="001239B8" w:rsidP="001239B8">
      <w:pPr>
        <w:pStyle w:val="a6"/>
        <w:numPr>
          <w:ilvl w:val="0"/>
          <w:numId w:val="0"/>
        </w:numPr>
        <w:spacing w:before="156" w:after="156"/>
        <w:ind w:firstLineChars="200" w:firstLine="420"/>
        <w:rPr>
          <w:rFonts w:hAnsi="黑体"/>
        </w:rPr>
      </w:pPr>
      <w:r w:rsidRPr="00E870DC">
        <w:rPr>
          <w:rFonts w:hAnsi="黑体" w:hint="eastAsia"/>
        </w:rPr>
        <w:t xml:space="preserve">平房仓补仓机 Supplement Storage Facility for Grain </w:t>
      </w:r>
      <w:r>
        <w:rPr>
          <w:rFonts w:hAnsi="黑体" w:hint="eastAsia"/>
        </w:rPr>
        <w:t>H</w:t>
      </w:r>
      <w:r w:rsidRPr="00CC4E7D">
        <w:rPr>
          <w:rFonts w:hAnsi="黑体"/>
        </w:rPr>
        <w:t>orizontal</w:t>
      </w:r>
      <w:r w:rsidRPr="00E870DC">
        <w:rPr>
          <w:rFonts w:hAnsi="黑体" w:hint="eastAsia"/>
        </w:rPr>
        <w:t xml:space="preserve"> </w:t>
      </w:r>
      <w:r>
        <w:rPr>
          <w:rFonts w:hAnsi="黑体" w:hint="eastAsia"/>
        </w:rPr>
        <w:t>Warehouse</w:t>
      </w:r>
    </w:p>
    <w:p w:rsidR="001239B8" w:rsidRDefault="001239B8" w:rsidP="001239B8">
      <w:pPr>
        <w:pStyle w:val="aff6"/>
        <w:rPr>
          <w:rFonts w:hAnsi="宋体"/>
        </w:rPr>
      </w:pPr>
      <w:r>
        <w:rPr>
          <w:rFonts w:hint="eastAsia"/>
        </w:rPr>
        <w:t>平房仓常规进仓之后，通过平房仓补粮口，将散粮堆到额定高度的设备。</w:t>
      </w:r>
    </w:p>
    <w:p w:rsidR="001239B8" w:rsidRPr="00B6413E" w:rsidRDefault="001239B8" w:rsidP="001239B8">
      <w:pPr>
        <w:pStyle w:val="a4"/>
        <w:spacing w:beforeLines="50" w:before="156" w:afterLines="50" w:after="156" w:line="360" w:lineRule="auto"/>
        <w:rPr>
          <w:b/>
        </w:rPr>
      </w:pPr>
      <w:r w:rsidRPr="00B6413E">
        <w:rPr>
          <w:rFonts w:hint="eastAsia"/>
          <w:b/>
        </w:rPr>
        <w:t>工作原理</w:t>
      </w:r>
    </w:p>
    <w:p w:rsidR="001239B8" w:rsidRDefault="001239B8" w:rsidP="001239B8">
      <w:pPr>
        <w:pStyle w:val="a6"/>
        <w:numPr>
          <w:ilvl w:val="0"/>
          <w:numId w:val="0"/>
        </w:numPr>
        <w:spacing w:before="156" w:after="156"/>
        <w:ind w:firstLineChars="200" w:firstLine="420"/>
        <w:rPr>
          <w:rFonts w:ascii="宋体" w:eastAsia="宋体" w:hAnsi="宋体"/>
        </w:rPr>
      </w:pPr>
      <w:r w:rsidRPr="00792A12">
        <w:rPr>
          <w:rFonts w:ascii="宋体" w:eastAsia="宋体" w:hAnsi="宋体" w:hint="eastAsia"/>
        </w:rPr>
        <w:t>依靠液压升降装置或绳索升降装置将输送装置举升</w:t>
      </w:r>
      <w:r>
        <w:rPr>
          <w:rFonts w:ascii="宋体" w:eastAsia="宋体" w:hAnsi="宋体" w:hint="eastAsia"/>
        </w:rPr>
        <w:t>至额定高度</w:t>
      </w:r>
      <w:r w:rsidRPr="00792A12">
        <w:rPr>
          <w:rFonts w:ascii="宋体" w:eastAsia="宋体" w:hAnsi="宋体" w:hint="eastAsia"/>
        </w:rPr>
        <w:t>，输送装置伸入平房仓补</w:t>
      </w:r>
      <w:proofErr w:type="gramStart"/>
      <w:r w:rsidRPr="00792A12">
        <w:rPr>
          <w:rFonts w:ascii="宋体" w:eastAsia="宋体" w:hAnsi="宋体" w:hint="eastAsia"/>
        </w:rPr>
        <w:t>仓口</w:t>
      </w:r>
      <w:proofErr w:type="gramEnd"/>
      <w:r w:rsidRPr="00792A12">
        <w:rPr>
          <w:rFonts w:ascii="宋体" w:eastAsia="宋体" w:hAnsi="宋体" w:hint="eastAsia"/>
        </w:rPr>
        <w:t>输送散粮，进行补仓</w:t>
      </w:r>
      <w:r>
        <w:rPr>
          <w:rFonts w:ascii="宋体" w:eastAsia="宋体" w:hAnsi="宋体" w:hint="eastAsia"/>
        </w:rPr>
        <w:t>。</w:t>
      </w:r>
      <w:r w:rsidRPr="00792A12">
        <w:rPr>
          <w:rFonts w:ascii="宋体" w:eastAsia="宋体" w:hAnsi="宋体" w:hint="eastAsia"/>
        </w:rPr>
        <w:t>补仓机底部</w:t>
      </w:r>
      <w:r>
        <w:rPr>
          <w:rFonts w:ascii="宋体" w:eastAsia="宋体" w:hAnsi="宋体" w:hint="eastAsia"/>
        </w:rPr>
        <w:t>配置</w:t>
      </w:r>
      <w:r w:rsidRPr="00792A12">
        <w:rPr>
          <w:rFonts w:ascii="宋体" w:eastAsia="宋体" w:hAnsi="宋体" w:hint="eastAsia"/>
        </w:rPr>
        <w:t>有行走装置，</w:t>
      </w:r>
      <w:r>
        <w:rPr>
          <w:rFonts w:ascii="宋体" w:eastAsia="宋体" w:hAnsi="宋体" w:hint="eastAsia"/>
        </w:rPr>
        <w:t>可移至不同位置</w:t>
      </w:r>
      <w:r w:rsidRPr="00792A12">
        <w:rPr>
          <w:rFonts w:ascii="宋体" w:eastAsia="宋体" w:hAnsi="宋体" w:hint="eastAsia"/>
        </w:rPr>
        <w:t>。工作原理示意图见图1</w:t>
      </w:r>
      <w:r>
        <w:rPr>
          <w:rFonts w:ascii="宋体" w:eastAsia="宋体" w:hAnsi="宋体" w:hint="eastAsia"/>
        </w:rPr>
        <w:t>、图2</w:t>
      </w:r>
      <w:r w:rsidRPr="00792A12">
        <w:rPr>
          <w:rFonts w:ascii="宋体" w:eastAsia="宋体" w:hAnsi="宋体" w:hint="eastAsia"/>
        </w:rPr>
        <w:t>。</w:t>
      </w:r>
    </w:p>
    <w:p w:rsidR="001239B8" w:rsidRDefault="001239B8" w:rsidP="001239B8">
      <w:pPr>
        <w:pStyle w:val="aff6"/>
        <w:ind w:firstLineChars="0" w:firstLine="0"/>
        <w:jc w:val="center"/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45E89B3C" wp14:editId="079835DA">
            <wp:extent cx="5502302" cy="2016372"/>
            <wp:effectExtent l="0" t="0" r="317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022" cy="202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9B8" w:rsidRPr="00570017" w:rsidRDefault="001239B8" w:rsidP="001239B8">
      <w:pPr>
        <w:pStyle w:val="a6"/>
        <w:numPr>
          <w:ilvl w:val="0"/>
          <w:numId w:val="0"/>
        </w:numPr>
        <w:spacing w:before="156" w:after="156"/>
        <w:jc w:val="center"/>
        <w:rPr>
          <w:rFonts w:ascii="宋体" w:eastAsia="宋体" w:hAnsi="宋体"/>
          <w:sz w:val="18"/>
          <w:szCs w:val="18"/>
        </w:rPr>
      </w:pPr>
      <w:r w:rsidRPr="00570017">
        <w:rPr>
          <w:rFonts w:ascii="宋体" w:eastAsia="宋体" w:hAnsi="宋体" w:hint="eastAsia"/>
          <w:sz w:val="18"/>
          <w:szCs w:val="18"/>
        </w:rPr>
        <w:t>1.</w:t>
      </w:r>
      <w:r>
        <w:rPr>
          <w:rFonts w:ascii="宋体" w:eastAsia="宋体" w:hAnsi="宋体" w:hint="eastAsia"/>
          <w:sz w:val="18"/>
          <w:szCs w:val="18"/>
        </w:rPr>
        <w:t xml:space="preserve">进粮斗 2.输送装置 3.液压升降装置 4.行走装置      </w:t>
      </w:r>
      <w:r w:rsidRPr="00570017">
        <w:rPr>
          <w:rFonts w:ascii="宋体" w:eastAsia="宋体" w:hAnsi="宋体" w:hint="eastAsia"/>
          <w:sz w:val="18"/>
          <w:szCs w:val="18"/>
        </w:rPr>
        <w:t>1.</w:t>
      </w:r>
      <w:r>
        <w:rPr>
          <w:rFonts w:ascii="宋体" w:eastAsia="宋体" w:hAnsi="宋体" w:hint="eastAsia"/>
          <w:sz w:val="18"/>
          <w:szCs w:val="18"/>
        </w:rPr>
        <w:t>进粮斗 2.输送装置 3.绳索升降装置 4.行走装置</w:t>
      </w:r>
    </w:p>
    <w:p w:rsidR="001239B8" w:rsidRDefault="001239B8" w:rsidP="001239B8">
      <w:pPr>
        <w:pStyle w:val="a6"/>
        <w:numPr>
          <w:ilvl w:val="0"/>
          <w:numId w:val="0"/>
        </w:numPr>
        <w:spacing w:before="156" w:after="156"/>
        <w:ind w:firstLineChars="200" w:firstLine="420"/>
        <w:rPr>
          <w:rFonts w:hAnsi="黑体"/>
        </w:rPr>
      </w:pPr>
      <w:r>
        <w:rPr>
          <w:rFonts w:hAnsi="黑体" w:hint="eastAsia"/>
        </w:rPr>
        <w:t xml:space="preserve"> </w:t>
      </w:r>
      <w:r w:rsidRPr="00570017">
        <w:rPr>
          <w:rFonts w:hAnsi="黑体" w:hint="eastAsia"/>
        </w:rPr>
        <w:t>图1液压升降式</w:t>
      </w:r>
      <w:r w:rsidRPr="00792A12">
        <w:rPr>
          <w:rFonts w:hAnsi="黑体" w:hint="eastAsia"/>
        </w:rPr>
        <w:t>平房仓补仓机原理示意图</w:t>
      </w:r>
      <w:r w:rsidRPr="00570017">
        <w:rPr>
          <w:rFonts w:hAnsi="黑体" w:hint="eastAsia"/>
        </w:rPr>
        <w:t xml:space="preserve"> </w:t>
      </w:r>
      <w:r>
        <w:rPr>
          <w:rFonts w:ascii="宋体" w:eastAsia="宋体" w:hAnsi="宋体" w:hint="eastAsia"/>
        </w:rPr>
        <w:t xml:space="preserve">     </w:t>
      </w:r>
      <w:r w:rsidRPr="00570017">
        <w:rPr>
          <w:rFonts w:hAnsi="黑体" w:hint="eastAsia"/>
        </w:rPr>
        <w:t>图</w:t>
      </w:r>
      <w:r>
        <w:rPr>
          <w:rFonts w:hAnsi="黑体" w:hint="eastAsia"/>
        </w:rPr>
        <w:t>2绳索</w:t>
      </w:r>
      <w:r w:rsidRPr="00570017">
        <w:rPr>
          <w:rFonts w:hAnsi="黑体" w:hint="eastAsia"/>
        </w:rPr>
        <w:t>升降式</w:t>
      </w:r>
      <w:r w:rsidRPr="00792A12">
        <w:rPr>
          <w:rFonts w:hAnsi="黑体" w:hint="eastAsia"/>
        </w:rPr>
        <w:t>平房仓补仓机原理示意图</w:t>
      </w:r>
    </w:p>
    <w:p w:rsidR="001239B8" w:rsidRPr="00792A12" w:rsidRDefault="001239B8" w:rsidP="001239B8">
      <w:pPr>
        <w:pStyle w:val="a4"/>
        <w:spacing w:beforeLines="50" w:before="156" w:afterLines="50" w:after="156" w:line="360" w:lineRule="auto"/>
        <w:rPr>
          <w:b/>
        </w:rPr>
      </w:pPr>
      <w:r w:rsidRPr="00792A12">
        <w:rPr>
          <w:rFonts w:hint="eastAsia"/>
          <w:b/>
        </w:rPr>
        <w:t>型号及基本参数</w:t>
      </w:r>
    </w:p>
    <w:p w:rsidR="001239B8" w:rsidRDefault="001239B8" w:rsidP="001239B8">
      <w:pPr>
        <w:pStyle w:val="a5"/>
      </w:pPr>
      <w:r>
        <w:rPr>
          <w:rFonts w:hint="eastAsia"/>
        </w:rPr>
        <w:t>型号的编制方法</w:t>
      </w:r>
    </w:p>
    <w:p w:rsidR="001239B8" w:rsidRDefault="001239B8" w:rsidP="001239B8">
      <w:pPr>
        <w:ind w:firstLineChars="200" w:firstLine="420"/>
      </w:pPr>
      <w:r w:rsidRPr="00D975B6">
        <w:rPr>
          <w:rFonts w:hint="eastAsia"/>
          <w:szCs w:val="22"/>
        </w:rPr>
        <w:t>按附录</w:t>
      </w:r>
      <w:r w:rsidRPr="00D975B6">
        <w:rPr>
          <w:rFonts w:hint="eastAsia"/>
          <w:szCs w:val="22"/>
        </w:rPr>
        <w:t>A</w:t>
      </w:r>
      <w:r w:rsidRPr="00D975B6">
        <w:rPr>
          <w:rFonts w:hint="eastAsia"/>
          <w:szCs w:val="22"/>
        </w:rPr>
        <w:t>执行。</w:t>
      </w:r>
    </w:p>
    <w:p w:rsidR="001239B8" w:rsidRPr="00D975B6" w:rsidRDefault="001239B8" w:rsidP="001239B8">
      <w:pPr>
        <w:pStyle w:val="a5"/>
      </w:pPr>
      <w:r w:rsidRPr="00D975B6">
        <w:rPr>
          <w:rFonts w:hint="eastAsia"/>
        </w:rPr>
        <w:t>基本参数项目</w:t>
      </w:r>
    </w:p>
    <w:p w:rsidR="001239B8" w:rsidRDefault="001239B8" w:rsidP="001239B8">
      <w:pPr>
        <w:pStyle w:val="aff6"/>
      </w:pPr>
      <w:r w:rsidRPr="00E870DC">
        <w:rPr>
          <w:rFonts w:hint="eastAsia"/>
        </w:rPr>
        <w:t>基本参数项目包括：型号规格、输送高度范围、输送距离（含伸缩长度）、处理能力、带速、外形尺寸、装机容量、关键零部件（如托辊）的规格及其它相关参数</w:t>
      </w:r>
      <w:r>
        <w:rPr>
          <w:rFonts w:hint="eastAsia"/>
        </w:rPr>
        <w:t>，</w:t>
      </w:r>
      <w:r w:rsidRPr="00E870DC">
        <w:rPr>
          <w:rFonts w:hint="eastAsia"/>
        </w:rPr>
        <w:t>并</w:t>
      </w:r>
      <w:r>
        <w:rPr>
          <w:rFonts w:hint="eastAsia"/>
        </w:rPr>
        <w:t>应</w:t>
      </w:r>
      <w:r w:rsidRPr="00E870DC">
        <w:rPr>
          <w:rFonts w:hint="eastAsia"/>
        </w:rPr>
        <w:t>在使用说明书等技术文件中明确标明。</w:t>
      </w:r>
    </w:p>
    <w:p w:rsidR="001239B8" w:rsidRPr="00DE2704" w:rsidRDefault="001239B8" w:rsidP="001239B8">
      <w:pPr>
        <w:pStyle w:val="a4"/>
        <w:spacing w:beforeLines="50" w:before="156" w:afterLines="50" w:after="156" w:line="360" w:lineRule="auto"/>
        <w:rPr>
          <w:b/>
        </w:rPr>
      </w:pPr>
      <w:r w:rsidRPr="00DE2704">
        <w:rPr>
          <w:rFonts w:hint="eastAsia"/>
          <w:b/>
        </w:rPr>
        <w:t>技术要求</w:t>
      </w:r>
    </w:p>
    <w:p w:rsidR="001239B8" w:rsidRDefault="001239B8" w:rsidP="001239B8">
      <w:pPr>
        <w:pStyle w:val="a5"/>
      </w:pPr>
      <w:r>
        <w:rPr>
          <w:rFonts w:hint="eastAsia"/>
        </w:rPr>
        <w:t>一般要求</w:t>
      </w:r>
    </w:p>
    <w:p w:rsidR="001239B8" w:rsidRPr="00A033BF" w:rsidRDefault="001239B8" w:rsidP="001239B8">
      <w:pPr>
        <w:pStyle w:val="affff9"/>
        <w:spacing w:before="50" w:after="50"/>
      </w:pPr>
      <w:r w:rsidRPr="00A033BF">
        <w:rPr>
          <w:rFonts w:hAnsi="宋体" w:hint="eastAsia"/>
        </w:rPr>
        <w:t>补仓机适用的工作环境温度为-25℃～+45℃。</w:t>
      </w:r>
    </w:p>
    <w:p w:rsidR="001239B8" w:rsidRPr="00DE2704" w:rsidRDefault="001239B8" w:rsidP="001239B8">
      <w:pPr>
        <w:pStyle w:val="affff9"/>
        <w:spacing w:before="50" w:after="50"/>
        <w:rPr>
          <w:rFonts w:ascii="Times New Roman"/>
        </w:rPr>
      </w:pPr>
      <w:r w:rsidRPr="00DE2704">
        <w:rPr>
          <w:rFonts w:ascii="Times New Roman" w:hint="eastAsia"/>
        </w:rPr>
        <w:t>产品应符合本标准的要求，并按照</w:t>
      </w:r>
      <w:proofErr w:type="gramStart"/>
      <w:r w:rsidRPr="00DE2704">
        <w:rPr>
          <w:rFonts w:ascii="Times New Roman" w:hint="eastAsia"/>
        </w:rPr>
        <w:t>经规定</w:t>
      </w:r>
      <w:proofErr w:type="gramEnd"/>
      <w:r w:rsidRPr="00DE2704">
        <w:rPr>
          <w:rFonts w:ascii="Times New Roman" w:hint="eastAsia"/>
        </w:rPr>
        <w:t>程序批准的图样及技术文件制造。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原材料、外购件、外协件等须附有合格证，经检验合格后才能使用。</w:t>
      </w:r>
    </w:p>
    <w:p w:rsidR="001239B8" w:rsidRPr="00822AD2" w:rsidRDefault="001239B8" w:rsidP="001239B8">
      <w:pPr>
        <w:pStyle w:val="affff9"/>
        <w:spacing w:before="50" w:after="50"/>
        <w:rPr>
          <w:rFonts w:ascii="Times New Roman"/>
        </w:rPr>
      </w:pPr>
      <w:r w:rsidRPr="00822AD2">
        <w:rPr>
          <w:rFonts w:ascii="Times New Roman" w:hint="eastAsia"/>
        </w:rPr>
        <w:t>板件板型钢构件应符合</w:t>
      </w:r>
      <w:r w:rsidRPr="0093289C">
        <w:rPr>
          <w:rFonts w:hAnsi="宋体" w:hint="eastAsia"/>
        </w:rPr>
        <w:t>GB/T24857</w:t>
      </w:r>
      <w:r w:rsidRPr="00822AD2">
        <w:rPr>
          <w:rFonts w:ascii="Times New Roman" w:hint="eastAsia"/>
        </w:rPr>
        <w:t>的规定。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铸件应符合GB/T24856的规定。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装配应符合GB/T24855的规定。</w:t>
      </w:r>
    </w:p>
    <w:p w:rsidR="001239B8" w:rsidRPr="009B247F" w:rsidRDefault="001239B8" w:rsidP="001239B8">
      <w:pPr>
        <w:pStyle w:val="affff9"/>
        <w:spacing w:before="50" w:after="50"/>
        <w:rPr>
          <w:rFonts w:hAnsi="宋体"/>
        </w:rPr>
      </w:pPr>
      <w:r w:rsidRPr="009B247F">
        <w:rPr>
          <w:rFonts w:hAnsi="宋体" w:hint="eastAsia"/>
        </w:rPr>
        <w:t>液压系统的泵、缸、管路等原件不得有渗漏等现象。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产品</w:t>
      </w:r>
      <w:proofErr w:type="gramStart"/>
      <w:r>
        <w:rPr>
          <w:rFonts w:hAnsi="宋体" w:hint="eastAsia"/>
        </w:rPr>
        <w:t>涂装应符合</w:t>
      </w:r>
      <w:proofErr w:type="gramEnd"/>
      <w:r>
        <w:rPr>
          <w:rFonts w:hAnsi="宋体" w:hint="eastAsia"/>
        </w:rPr>
        <w:t>GB/T25218的规定，同时附着力应符合</w:t>
      </w:r>
      <w:r w:rsidRPr="002E63C8">
        <w:rPr>
          <w:rFonts w:hint="eastAsia"/>
        </w:rPr>
        <w:t>GB/T 9286中的2级及以上要求</w:t>
      </w:r>
      <w:r>
        <w:rPr>
          <w:rFonts w:hint="eastAsia"/>
        </w:rPr>
        <w:t>。</w:t>
      </w:r>
    </w:p>
    <w:p w:rsidR="001239B8" w:rsidRPr="0057537B" w:rsidRDefault="001239B8" w:rsidP="001239B8">
      <w:pPr>
        <w:pStyle w:val="affff9"/>
        <w:spacing w:before="50" w:after="50"/>
        <w:rPr>
          <w:rFonts w:hAnsi="宋体"/>
        </w:rPr>
      </w:pPr>
      <w:r w:rsidRPr="0057537B">
        <w:rPr>
          <w:rFonts w:hAnsi="宋体" w:hint="eastAsia"/>
        </w:rPr>
        <w:t>金属构件的焊缝应符合LS/T 3501.6的规定。</w:t>
      </w:r>
    </w:p>
    <w:p w:rsidR="001239B8" w:rsidRDefault="001239B8" w:rsidP="001239B8">
      <w:pPr>
        <w:pStyle w:val="a5"/>
      </w:pPr>
      <w:bookmarkStart w:id="21" w:name="_Toc210392173"/>
      <w:r>
        <w:rPr>
          <w:rFonts w:hint="eastAsia"/>
        </w:rPr>
        <w:t>机械要求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 w:rsidRPr="00464E35">
        <w:rPr>
          <w:rFonts w:hAnsi="宋体" w:hint="eastAsia"/>
        </w:rPr>
        <w:t>输送装置应符合</w:t>
      </w:r>
      <w:r w:rsidRPr="00464E35">
        <w:rPr>
          <w:rFonts w:hAnsi="宋体"/>
        </w:rPr>
        <w:t>LS</w:t>
      </w:r>
      <w:r w:rsidRPr="00464E35">
        <w:rPr>
          <w:rFonts w:hAnsi="宋体" w:hint="eastAsia"/>
        </w:rPr>
        <w:t>/</w:t>
      </w:r>
      <w:r w:rsidRPr="00464E35">
        <w:rPr>
          <w:rFonts w:hAnsi="宋体"/>
        </w:rPr>
        <w:t>T 3515</w:t>
      </w:r>
      <w:r w:rsidRPr="00464E35">
        <w:rPr>
          <w:rFonts w:hAnsi="宋体" w:hint="eastAsia"/>
        </w:rPr>
        <w:t>的规定</w:t>
      </w:r>
    </w:p>
    <w:p w:rsidR="001239B8" w:rsidRPr="00466F93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输送装置作业时，滚动</w:t>
      </w:r>
      <w:r w:rsidRPr="00286F9B">
        <w:rPr>
          <w:rFonts w:hAnsi="宋体" w:hint="eastAsia"/>
        </w:rPr>
        <w:t>轴承温升不得超过40℃。最高温度不超过75℃。</w:t>
      </w:r>
    </w:p>
    <w:p w:rsidR="001239B8" w:rsidRPr="006856AE" w:rsidRDefault="001239B8" w:rsidP="001239B8">
      <w:pPr>
        <w:pStyle w:val="affff9"/>
        <w:spacing w:before="50" w:after="50"/>
        <w:rPr>
          <w:rFonts w:hAnsi="宋体"/>
        </w:rPr>
      </w:pPr>
      <w:r w:rsidRPr="006856AE">
        <w:rPr>
          <w:rFonts w:hAnsi="宋体" w:hint="eastAsia"/>
        </w:rPr>
        <w:lastRenderedPageBreak/>
        <w:t>负载运行时，噪声不得超过85dB(A)。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输送装置作业时，应运转平稳，负载运行时不应有不转动的托辊，胶带边缘不得超过滚筒或托辊的两边端缘。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ascii="Times New Roman" w:hint="eastAsia"/>
        </w:rPr>
        <w:t>输送装置的驱动机构</w:t>
      </w:r>
      <w:r w:rsidRPr="0050568A">
        <w:rPr>
          <w:rFonts w:ascii="Times New Roman" w:hint="eastAsia"/>
        </w:rPr>
        <w:t>应</w:t>
      </w:r>
      <w:r>
        <w:rPr>
          <w:rFonts w:ascii="Times New Roman" w:hint="eastAsia"/>
        </w:rPr>
        <w:t>安装牢固</w:t>
      </w:r>
      <w:r w:rsidRPr="0050568A">
        <w:rPr>
          <w:rFonts w:ascii="Times New Roman" w:hint="eastAsia"/>
        </w:rPr>
        <w:t>，</w:t>
      </w:r>
      <w:r>
        <w:rPr>
          <w:rFonts w:ascii="Times New Roman" w:hint="eastAsia"/>
        </w:rPr>
        <w:t>其</w:t>
      </w:r>
      <w:r>
        <w:rPr>
          <w:rFonts w:hAnsi="宋体" w:hint="eastAsia"/>
        </w:rPr>
        <w:t>减速机构</w:t>
      </w:r>
      <w:r w:rsidRPr="005F26EB">
        <w:rPr>
          <w:rFonts w:hAnsi="宋体" w:hint="eastAsia"/>
        </w:rPr>
        <w:t>不得渗漏润滑油脂</w:t>
      </w:r>
      <w:r>
        <w:rPr>
          <w:rFonts w:hAnsi="宋体" w:hint="eastAsia"/>
        </w:rPr>
        <w:t>；</w:t>
      </w:r>
      <w:r w:rsidRPr="005F26EB">
        <w:rPr>
          <w:rFonts w:hAnsi="宋体" w:hint="eastAsia"/>
        </w:rPr>
        <w:t>作业时，不得有异常振动和响声</w:t>
      </w:r>
      <w:r>
        <w:rPr>
          <w:rFonts w:hAnsi="宋体" w:hint="eastAsia"/>
        </w:rPr>
        <w:t>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升降装置工作时应平顺稳定，不得有震动或卡阻现象。</w:t>
      </w:r>
    </w:p>
    <w:p w:rsidR="001239B8" w:rsidRPr="005F26EB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输送装置举升至额定高度后，行走装置移动时，补仓</w:t>
      </w:r>
      <w:proofErr w:type="gramStart"/>
      <w:r>
        <w:rPr>
          <w:rFonts w:hAnsi="宋体" w:hint="eastAsia"/>
        </w:rPr>
        <w:t>机整体</w:t>
      </w:r>
      <w:proofErr w:type="gramEnd"/>
      <w:r>
        <w:rPr>
          <w:rFonts w:hAnsi="宋体" w:hint="eastAsia"/>
        </w:rPr>
        <w:t>应稳定、无颤抖。</w:t>
      </w:r>
    </w:p>
    <w:p w:rsidR="001239B8" w:rsidRPr="00BD18AA" w:rsidRDefault="001239B8" w:rsidP="001239B8">
      <w:pPr>
        <w:pStyle w:val="affff9"/>
        <w:spacing w:before="50" w:after="50"/>
        <w:rPr>
          <w:rFonts w:hAnsi="宋体"/>
        </w:rPr>
      </w:pPr>
      <w:r w:rsidRPr="00BD18AA">
        <w:rPr>
          <w:rFonts w:hAnsi="宋体" w:hint="eastAsia"/>
        </w:rPr>
        <w:t>输送带张紧装置应调整方便，张紧应</w:t>
      </w:r>
      <w:proofErr w:type="gramStart"/>
      <w:r w:rsidRPr="00BD18AA">
        <w:rPr>
          <w:rFonts w:hAnsi="宋体" w:hint="eastAsia"/>
        </w:rPr>
        <w:t>适度以</w:t>
      </w:r>
      <w:proofErr w:type="gramEnd"/>
      <w:r w:rsidRPr="00BD18AA">
        <w:rPr>
          <w:rFonts w:hAnsi="宋体" w:hint="eastAsia"/>
        </w:rPr>
        <w:t>确保</w:t>
      </w:r>
      <w:r>
        <w:rPr>
          <w:rFonts w:hAnsi="宋体" w:hint="eastAsia"/>
        </w:rPr>
        <w:t>输送带</w:t>
      </w:r>
      <w:proofErr w:type="gramStart"/>
      <w:r w:rsidRPr="00BD18AA">
        <w:rPr>
          <w:rFonts w:hAnsi="宋体" w:hint="eastAsia"/>
        </w:rPr>
        <w:t>不</w:t>
      </w:r>
      <w:proofErr w:type="gramEnd"/>
      <w:r w:rsidRPr="00BD18AA">
        <w:rPr>
          <w:rFonts w:hAnsi="宋体" w:hint="eastAsia"/>
        </w:rPr>
        <w:t>跑偏。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输送过程不</w:t>
      </w:r>
      <w:proofErr w:type="gramStart"/>
      <w:r>
        <w:rPr>
          <w:rFonts w:hAnsi="宋体" w:hint="eastAsia"/>
        </w:rPr>
        <w:t>产生卡</w:t>
      </w:r>
      <w:proofErr w:type="gramEnd"/>
      <w:r>
        <w:rPr>
          <w:rFonts w:hAnsi="宋体" w:hint="eastAsia"/>
        </w:rPr>
        <w:t>阻、堵塞和撒料等现象。</w:t>
      </w:r>
    </w:p>
    <w:p w:rsidR="001239B8" w:rsidRDefault="001239B8" w:rsidP="001239B8">
      <w:pPr>
        <w:pStyle w:val="affff9"/>
        <w:spacing w:before="50" w:after="50"/>
      </w:pPr>
      <w:r w:rsidRPr="00DE2704">
        <w:rPr>
          <w:rFonts w:hAnsi="宋体" w:hint="eastAsia"/>
        </w:rPr>
        <w:t>控制系统应灵敏、准确、可靠。</w:t>
      </w:r>
    </w:p>
    <w:p w:rsidR="001239B8" w:rsidRDefault="001239B8" w:rsidP="001239B8">
      <w:pPr>
        <w:pStyle w:val="a5"/>
      </w:pPr>
      <w:r>
        <w:rPr>
          <w:rFonts w:hint="eastAsia"/>
        </w:rPr>
        <w:t>工艺性能要求</w:t>
      </w:r>
    </w:p>
    <w:p w:rsidR="001239B8" w:rsidRPr="00843E23" w:rsidRDefault="001239B8" w:rsidP="001239B8">
      <w:pPr>
        <w:pStyle w:val="affff9"/>
        <w:spacing w:before="50" w:after="50"/>
      </w:pPr>
      <w:r>
        <w:rPr>
          <w:rFonts w:hAnsi="宋体" w:hint="eastAsia"/>
        </w:rPr>
        <w:t>平房仓</w:t>
      </w:r>
      <w:r w:rsidRPr="00DE2704">
        <w:rPr>
          <w:rFonts w:hAnsi="宋体" w:hint="eastAsia"/>
        </w:rPr>
        <w:t>补仓</w:t>
      </w:r>
      <w:proofErr w:type="gramStart"/>
      <w:r w:rsidRPr="00DE2704">
        <w:rPr>
          <w:rFonts w:hAnsi="宋体" w:hint="eastAsia"/>
        </w:rPr>
        <w:t>机正常</w:t>
      </w:r>
      <w:proofErr w:type="gramEnd"/>
      <w:r w:rsidRPr="00DE2704">
        <w:rPr>
          <w:rFonts w:hAnsi="宋体" w:hint="eastAsia"/>
        </w:rPr>
        <w:t>工作时</w:t>
      </w:r>
      <w:r>
        <w:rPr>
          <w:rFonts w:hAnsi="宋体" w:hint="eastAsia"/>
        </w:rPr>
        <w:t>输送量</w:t>
      </w:r>
      <w:r w:rsidRPr="00DE2704">
        <w:rPr>
          <w:rFonts w:hAnsi="宋体" w:hint="eastAsia"/>
        </w:rPr>
        <w:t>应满足设计要求。</w:t>
      </w:r>
    </w:p>
    <w:p w:rsidR="001239B8" w:rsidRDefault="001239B8" w:rsidP="001239B8">
      <w:pPr>
        <w:pStyle w:val="affff9"/>
        <w:spacing w:before="50" w:after="50"/>
      </w:pPr>
      <w:r>
        <w:rPr>
          <w:rFonts w:hint="eastAsia"/>
        </w:rPr>
        <w:t>升降装置应能将输送装置举升至设计要求，以满足补仓需要。</w:t>
      </w:r>
    </w:p>
    <w:p w:rsidR="001239B8" w:rsidRPr="003E5072" w:rsidRDefault="001239B8" w:rsidP="001239B8">
      <w:pPr>
        <w:pStyle w:val="affff9"/>
        <w:spacing w:before="50" w:after="50"/>
      </w:pPr>
      <w:r>
        <w:rPr>
          <w:rFonts w:hAnsi="宋体" w:hint="eastAsia"/>
        </w:rPr>
        <w:t>平房仓</w:t>
      </w:r>
      <w:r>
        <w:rPr>
          <w:rFonts w:hint="eastAsia"/>
        </w:rPr>
        <w:t>补仓机在额定输送量运行时，断电后应能负载重启。</w:t>
      </w:r>
    </w:p>
    <w:p w:rsidR="001239B8" w:rsidRPr="003E5072" w:rsidRDefault="001239B8" w:rsidP="001239B8">
      <w:pPr>
        <w:pStyle w:val="affff9"/>
        <w:spacing w:before="50" w:after="50"/>
        <w:rPr>
          <w:rFonts w:hAnsi="宋体"/>
        </w:rPr>
      </w:pPr>
      <w:r w:rsidRPr="003E5072">
        <w:rPr>
          <w:rFonts w:hAnsi="宋体" w:hint="eastAsia"/>
        </w:rPr>
        <w:t>设备宜采取密闭措施，减少负载运行时粉尘外溢。</w:t>
      </w:r>
    </w:p>
    <w:p w:rsidR="001239B8" w:rsidRDefault="001239B8" w:rsidP="001239B8">
      <w:pPr>
        <w:pStyle w:val="affff9"/>
        <w:spacing w:before="50" w:after="50"/>
      </w:pPr>
      <w:r>
        <w:rPr>
          <w:rFonts w:hAnsi="宋体" w:hint="eastAsia"/>
        </w:rPr>
        <w:t>输送装置</w:t>
      </w:r>
      <w:r w:rsidRPr="003E5072">
        <w:rPr>
          <w:rFonts w:hAnsi="宋体" w:hint="eastAsia"/>
        </w:rPr>
        <w:t>宜具备伸缩功能，满足补仓需要。</w:t>
      </w:r>
    </w:p>
    <w:p w:rsidR="001239B8" w:rsidRDefault="001239B8" w:rsidP="001239B8">
      <w:pPr>
        <w:pStyle w:val="a5"/>
      </w:pPr>
      <w:r>
        <w:rPr>
          <w:rFonts w:hint="eastAsia"/>
        </w:rPr>
        <w:t>安全要求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安全警示</w:t>
      </w:r>
      <w:proofErr w:type="gramStart"/>
      <w:r>
        <w:rPr>
          <w:rFonts w:hAnsi="宋体" w:hint="eastAsia"/>
        </w:rPr>
        <w:t>标志按</w:t>
      </w:r>
      <w:proofErr w:type="gramEnd"/>
      <w:r>
        <w:rPr>
          <w:rFonts w:hAnsi="宋体" w:hint="eastAsia"/>
        </w:rPr>
        <w:t>GBZ158的规定执行。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 xml:space="preserve">补仓机在设计坡道上沿坡道的纵向横向直线行驶和转弯时应稳定。 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行走装置的转向操纵系统应轻便灵活可靠。</w:t>
      </w:r>
    </w:p>
    <w:p w:rsidR="001239B8" w:rsidRPr="00A57333" w:rsidRDefault="001239B8" w:rsidP="001239B8">
      <w:pPr>
        <w:pStyle w:val="affff9"/>
        <w:spacing w:before="50" w:after="50"/>
        <w:rPr>
          <w:rFonts w:hAnsi="宋体"/>
        </w:rPr>
      </w:pPr>
      <w:r w:rsidRPr="00A57333">
        <w:rPr>
          <w:rFonts w:hAnsi="宋体" w:hint="eastAsia"/>
        </w:rPr>
        <w:t>应具有辅助稳定作用的支撑支腿，</w:t>
      </w:r>
      <w:r>
        <w:rPr>
          <w:rFonts w:hAnsi="宋体" w:hint="eastAsia"/>
        </w:rPr>
        <w:t>确保</w:t>
      </w:r>
      <w:r w:rsidRPr="00A57333">
        <w:rPr>
          <w:rFonts w:hAnsi="宋体" w:hint="eastAsia"/>
        </w:rPr>
        <w:t>负载作业过程中设备稳定。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 w:rsidRPr="00A57333">
        <w:rPr>
          <w:rFonts w:hAnsi="宋体" w:hint="eastAsia"/>
        </w:rPr>
        <w:t>升降</w:t>
      </w:r>
      <w:r>
        <w:rPr>
          <w:rFonts w:hAnsi="宋体" w:hint="eastAsia"/>
        </w:rPr>
        <w:t>装置</w:t>
      </w:r>
      <w:r w:rsidRPr="00A57333">
        <w:rPr>
          <w:rFonts w:hAnsi="宋体" w:hint="eastAsia"/>
        </w:rPr>
        <w:t>应有限位装置，</w:t>
      </w:r>
      <w:r>
        <w:rPr>
          <w:rFonts w:hAnsi="宋体" w:hint="eastAsia"/>
        </w:rPr>
        <w:t>限定输送装置举升的最大高度。</w:t>
      </w:r>
    </w:p>
    <w:p w:rsidR="001239B8" w:rsidRPr="00FD2527" w:rsidRDefault="001239B8" w:rsidP="001239B8">
      <w:pPr>
        <w:pStyle w:val="affff9"/>
        <w:rPr>
          <w:rFonts w:hAnsi="宋体"/>
        </w:rPr>
      </w:pPr>
      <w:r w:rsidRPr="00FD2527">
        <w:rPr>
          <w:rFonts w:hAnsi="宋体" w:hint="eastAsia"/>
        </w:rPr>
        <w:t>应配备过载保护装置。当冲击载荷使输送机过载电流超过规定要求时，过载保护装置应能使电动机在规定时间内停止工作。</w:t>
      </w:r>
    </w:p>
    <w:p w:rsidR="001239B8" w:rsidRPr="00842881" w:rsidRDefault="001239B8" w:rsidP="001239B8">
      <w:pPr>
        <w:pStyle w:val="affff9"/>
        <w:spacing w:before="50" w:after="50"/>
        <w:rPr>
          <w:rFonts w:hAnsi="宋体"/>
        </w:rPr>
      </w:pPr>
      <w:r w:rsidRPr="00A57333">
        <w:rPr>
          <w:rFonts w:hAnsi="宋体" w:hint="eastAsia"/>
        </w:rPr>
        <w:t>升降</w:t>
      </w:r>
      <w:r>
        <w:rPr>
          <w:rFonts w:hAnsi="宋体" w:hint="eastAsia"/>
        </w:rPr>
        <w:t>装置</w:t>
      </w:r>
      <w:r w:rsidRPr="00A57333">
        <w:rPr>
          <w:rFonts w:hAnsi="宋体" w:hint="eastAsia"/>
        </w:rPr>
        <w:t>应有</w:t>
      </w:r>
      <w:r w:rsidRPr="00842881">
        <w:rPr>
          <w:rFonts w:hAnsi="宋体" w:hint="eastAsia"/>
        </w:rPr>
        <w:t>自锁装置</w:t>
      </w:r>
      <w:r>
        <w:rPr>
          <w:rFonts w:hAnsi="宋体" w:hint="eastAsia"/>
        </w:rPr>
        <w:t>，突然断电停留时，输送装置</w:t>
      </w:r>
      <w:r w:rsidRPr="00842881">
        <w:rPr>
          <w:rFonts w:hAnsi="宋体" w:hint="eastAsia"/>
        </w:rPr>
        <w:t>不能下降。</w:t>
      </w:r>
    </w:p>
    <w:bookmarkEnd w:id="21"/>
    <w:p w:rsidR="001239B8" w:rsidRPr="00DE2704" w:rsidRDefault="001239B8" w:rsidP="001239B8">
      <w:pPr>
        <w:pStyle w:val="a4"/>
        <w:spacing w:beforeLines="50" w:before="156" w:afterLines="50" w:after="156" w:line="360" w:lineRule="auto"/>
        <w:rPr>
          <w:b/>
        </w:rPr>
      </w:pPr>
      <w:r w:rsidRPr="00DE2704">
        <w:rPr>
          <w:rFonts w:hint="eastAsia"/>
          <w:b/>
        </w:rPr>
        <w:t>试验方法</w:t>
      </w:r>
    </w:p>
    <w:p w:rsidR="001239B8" w:rsidRDefault="001239B8" w:rsidP="001239B8">
      <w:pPr>
        <w:pStyle w:val="a5"/>
      </w:pPr>
      <w:r>
        <w:rPr>
          <w:rFonts w:hint="eastAsia"/>
        </w:rPr>
        <w:t>试验条件和要求</w:t>
      </w:r>
    </w:p>
    <w:p w:rsidR="001239B8" w:rsidRPr="00DE2704" w:rsidRDefault="001239B8" w:rsidP="001239B8">
      <w:pPr>
        <w:pStyle w:val="affff9"/>
        <w:spacing w:before="50" w:after="50"/>
        <w:rPr>
          <w:rFonts w:hAnsi="宋体"/>
        </w:rPr>
      </w:pPr>
      <w:r w:rsidRPr="00DE2704">
        <w:rPr>
          <w:rFonts w:hAnsi="宋体" w:hint="eastAsia"/>
        </w:rPr>
        <w:t>试验场地和样机的安装应符合产品说明书的有关规定，须配有相应的启动和过载保护装置，并能满足试验要求。</w:t>
      </w:r>
    </w:p>
    <w:p w:rsidR="001239B8" w:rsidRPr="00DE2704" w:rsidRDefault="001239B8" w:rsidP="001239B8">
      <w:pPr>
        <w:pStyle w:val="affff9"/>
        <w:spacing w:before="50" w:after="50"/>
        <w:rPr>
          <w:rFonts w:hAnsi="宋体"/>
        </w:rPr>
      </w:pPr>
      <w:r w:rsidRPr="00DE2704">
        <w:rPr>
          <w:rFonts w:hAnsi="宋体" w:hint="eastAsia"/>
        </w:rPr>
        <w:t>试验电压为380V，偏差不应大于±10%。</w:t>
      </w:r>
    </w:p>
    <w:p w:rsidR="001239B8" w:rsidRPr="00DE2704" w:rsidRDefault="001239B8" w:rsidP="001239B8">
      <w:pPr>
        <w:pStyle w:val="a5"/>
      </w:pPr>
      <w:r>
        <w:rPr>
          <w:rFonts w:hint="eastAsia"/>
        </w:rPr>
        <w:t>一般要求检测</w:t>
      </w:r>
    </w:p>
    <w:p w:rsidR="001239B8" w:rsidRPr="00DE2704" w:rsidRDefault="001239B8" w:rsidP="001239B8">
      <w:pPr>
        <w:pStyle w:val="affff9"/>
        <w:spacing w:before="50" w:after="50"/>
        <w:rPr>
          <w:rFonts w:hAnsi="宋体"/>
        </w:rPr>
      </w:pPr>
      <w:r w:rsidRPr="00DE2704">
        <w:rPr>
          <w:rFonts w:hAnsi="宋体" w:hint="eastAsia"/>
        </w:rPr>
        <w:t>本标准6.1.</w:t>
      </w:r>
      <w:r>
        <w:rPr>
          <w:rFonts w:hAnsi="宋体" w:hint="eastAsia"/>
        </w:rPr>
        <w:t>3</w:t>
      </w:r>
      <w:r w:rsidRPr="00DE2704">
        <w:rPr>
          <w:rFonts w:hAnsi="宋体" w:hint="eastAsia"/>
        </w:rPr>
        <w:t>的</w:t>
      </w:r>
      <w:r>
        <w:rPr>
          <w:rFonts w:hAnsi="宋体" w:hint="eastAsia"/>
        </w:rPr>
        <w:t>测定</w:t>
      </w:r>
      <w:r w:rsidRPr="00DE2704">
        <w:rPr>
          <w:rFonts w:hAnsi="宋体" w:hint="eastAsia"/>
        </w:rPr>
        <w:t>：目测查验所有原材料、外购件、外协件等是否具有合格证。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 w:rsidRPr="00E85515">
        <w:rPr>
          <w:rFonts w:hAnsi="宋体" w:hint="eastAsia"/>
        </w:rPr>
        <w:t>本标准6.1.4、6.1.5、6.1.6、6.1.</w:t>
      </w:r>
      <w:r>
        <w:rPr>
          <w:rFonts w:hAnsi="宋体" w:hint="eastAsia"/>
        </w:rPr>
        <w:t>9</w:t>
      </w:r>
      <w:r w:rsidRPr="00E85515">
        <w:rPr>
          <w:rFonts w:hAnsi="宋体" w:hint="eastAsia"/>
        </w:rPr>
        <w:t>的测定,分别按标准</w:t>
      </w:r>
      <w:r w:rsidRPr="00E85515">
        <w:rPr>
          <w:rFonts w:hAnsi="宋体"/>
        </w:rPr>
        <w:t>GB/T24857</w:t>
      </w:r>
      <w:r w:rsidRPr="00E85515">
        <w:rPr>
          <w:rFonts w:hAnsi="宋体" w:hint="eastAsia"/>
        </w:rPr>
        <w:t>、</w:t>
      </w:r>
      <w:r w:rsidRPr="00E85515">
        <w:rPr>
          <w:rFonts w:hAnsi="宋体"/>
        </w:rPr>
        <w:t>GB/T24856</w:t>
      </w:r>
      <w:r w:rsidRPr="00E85515">
        <w:rPr>
          <w:rFonts w:hAnsi="宋体" w:hint="eastAsia"/>
        </w:rPr>
        <w:t>、</w:t>
      </w:r>
      <w:r w:rsidRPr="00E85515">
        <w:rPr>
          <w:rFonts w:hAnsi="宋体"/>
        </w:rPr>
        <w:t>GB/T24855</w:t>
      </w:r>
      <w:r w:rsidRPr="00E85515">
        <w:rPr>
          <w:rFonts w:hAnsi="宋体" w:hint="eastAsia"/>
        </w:rPr>
        <w:t>、</w:t>
      </w:r>
      <w:r w:rsidRPr="00E85515">
        <w:rPr>
          <w:rFonts w:hAnsi="宋体"/>
        </w:rPr>
        <w:t>LS/T 3501.6</w:t>
      </w:r>
      <w:r w:rsidRPr="00E85515">
        <w:rPr>
          <w:rFonts w:hAnsi="宋体" w:hint="eastAsia"/>
        </w:rPr>
        <w:t>规定的要求进行检测。</w:t>
      </w:r>
    </w:p>
    <w:p w:rsidR="001239B8" w:rsidRPr="00AB152F" w:rsidRDefault="001239B8" w:rsidP="001239B8">
      <w:pPr>
        <w:pStyle w:val="affff9"/>
        <w:spacing w:before="50" w:after="50"/>
        <w:rPr>
          <w:rFonts w:hAnsi="宋体"/>
        </w:rPr>
      </w:pPr>
      <w:r w:rsidRPr="00AB152F">
        <w:rPr>
          <w:rFonts w:hAnsi="宋体" w:hint="eastAsia"/>
        </w:rPr>
        <w:lastRenderedPageBreak/>
        <w:t>本标准6.1.7的测定:目测液压系统是否渗漏。</w:t>
      </w:r>
    </w:p>
    <w:p w:rsidR="001239B8" w:rsidRPr="00FD45C6" w:rsidRDefault="001239B8" w:rsidP="001239B8">
      <w:pPr>
        <w:widowControl/>
        <w:numPr>
          <w:ilvl w:val="2"/>
          <w:numId w:val="2"/>
        </w:numPr>
        <w:jc w:val="left"/>
        <w:outlineLvl w:val="3"/>
        <w:rPr>
          <w:rFonts w:hAnsi="宋体"/>
        </w:rPr>
      </w:pPr>
      <w:r w:rsidRPr="002E63C8">
        <w:rPr>
          <w:rFonts w:hint="eastAsia"/>
          <w:kern w:val="0"/>
          <w:szCs w:val="21"/>
        </w:rPr>
        <w:t>本标准</w:t>
      </w:r>
      <w:r w:rsidRPr="00A53BA0">
        <w:rPr>
          <w:rFonts w:ascii="宋体" w:hAnsi="宋体" w:hint="eastAsia"/>
          <w:kern w:val="0"/>
          <w:szCs w:val="21"/>
        </w:rPr>
        <w:t>6.1.</w:t>
      </w:r>
      <w:r>
        <w:rPr>
          <w:rFonts w:ascii="宋体" w:hAnsi="宋体" w:hint="eastAsia"/>
          <w:kern w:val="0"/>
          <w:szCs w:val="21"/>
        </w:rPr>
        <w:t>8</w:t>
      </w:r>
      <w:r w:rsidRPr="002E63C8">
        <w:rPr>
          <w:rFonts w:hint="eastAsia"/>
          <w:kern w:val="0"/>
          <w:szCs w:val="21"/>
        </w:rPr>
        <w:t>的</w:t>
      </w:r>
      <w:r>
        <w:rPr>
          <w:rFonts w:hint="eastAsia"/>
          <w:kern w:val="0"/>
          <w:szCs w:val="21"/>
        </w:rPr>
        <w:t>测定</w:t>
      </w:r>
      <w:r w:rsidRPr="002E63C8">
        <w:rPr>
          <w:rFonts w:hint="eastAsia"/>
          <w:kern w:val="0"/>
          <w:szCs w:val="21"/>
        </w:rPr>
        <w:t>：</w:t>
      </w:r>
      <w:r w:rsidRPr="00822AD2">
        <w:rPr>
          <w:rFonts w:ascii="宋体" w:hAnsi="宋体" w:hint="eastAsia"/>
          <w:kern w:val="0"/>
          <w:szCs w:val="21"/>
        </w:rPr>
        <w:t>按GB/T25218的规定的方法检测涂装，同时按GB/T 9286中的方法检测涂装附着力。</w:t>
      </w:r>
    </w:p>
    <w:p w:rsidR="001239B8" w:rsidRDefault="001239B8" w:rsidP="001239B8">
      <w:pPr>
        <w:pStyle w:val="a5"/>
      </w:pPr>
      <w:r>
        <w:rPr>
          <w:rFonts w:hint="eastAsia"/>
        </w:rPr>
        <w:t>机械要求检测</w:t>
      </w:r>
    </w:p>
    <w:p w:rsidR="001239B8" w:rsidRDefault="001239B8" w:rsidP="001239B8">
      <w:pPr>
        <w:pStyle w:val="affff9"/>
        <w:spacing w:before="50" w:after="50"/>
      </w:pPr>
      <w:r w:rsidRPr="0057537B">
        <w:rPr>
          <w:rFonts w:hAnsi="宋体" w:hint="eastAsia"/>
        </w:rPr>
        <w:t>本标准</w:t>
      </w:r>
      <w:r>
        <w:rPr>
          <w:rFonts w:hAnsi="宋体" w:hint="eastAsia"/>
        </w:rPr>
        <w:t>6</w:t>
      </w:r>
      <w:r w:rsidRPr="0057537B">
        <w:rPr>
          <w:rFonts w:hAnsi="宋体" w:hint="eastAsia"/>
        </w:rPr>
        <w:t>.</w:t>
      </w:r>
      <w:r>
        <w:rPr>
          <w:rFonts w:hAnsi="宋体" w:hint="eastAsia"/>
        </w:rPr>
        <w:t>2</w:t>
      </w:r>
      <w:r w:rsidRPr="0057537B">
        <w:rPr>
          <w:rFonts w:hAnsi="宋体" w:hint="eastAsia"/>
        </w:rPr>
        <w:t>.</w:t>
      </w:r>
      <w:r>
        <w:rPr>
          <w:rFonts w:hAnsi="宋体" w:hint="eastAsia"/>
        </w:rPr>
        <w:t>1的</w:t>
      </w:r>
      <w:r w:rsidRPr="0057537B">
        <w:rPr>
          <w:rFonts w:hAnsi="宋体" w:hint="eastAsia"/>
        </w:rPr>
        <w:t>测定</w:t>
      </w:r>
      <w:r w:rsidRPr="0057537B">
        <w:rPr>
          <w:rFonts w:hAnsi="宋体"/>
        </w:rPr>
        <w:t>：</w:t>
      </w:r>
      <w:r w:rsidRPr="002E63C8">
        <w:rPr>
          <w:rFonts w:hint="eastAsia"/>
        </w:rPr>
        <w:t>按</w:t>
      </w:r>
      <w:r w:rsidRPr="000769E6">
        <w:rPr>
          <w:szCs w:val="20"/>
        </w:rPr>
        <w:t>LS</w:t>
      </w:r>
      <w:r w:rsidRPr="000769E6">
        <w:rPr>
          <w:rFonts w:hint="eastAsia"/>
          <w:szCs w:val="20"/>
        </w:rPr>
        <w:t>/</w:t>
      </w:r>
      <w:r w:rsidRPr="000769E6">
        <w:rPr>
          <w:szCs w:val="20"/>
        </w:rPr>
        <w:t>T 3515</w:t>
      </w:r>
      <w:r w:rsidRPr="002E63C8">
        <w:rPr>
          <w:rFonts w:hint="eastAsia"/>
        </w:rPr>
        <w:t>标准规定的要求进行检测。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 w:rsidRPr="00DE2704">
        <w:rPr>
          <w:rFonts w:hAnsi="宋体" w:hint="eastAsia"/>
        </w:rPr>
        <w:t>本标准6.</w:t>
      </w:r>
      <w:r>
        <w:rPr>
          <w:rFonts w:hAnsi="宋体" w:hint="eastAsia"/>
        </w:rPr>
        <w:t>2</w:t>
      </w:r>
      <w:r w:rsidRPr="00DE2704">
        <w:rPr>
          <w:rFonts w:hAnsi="宋体" w:hint="eastAsia"/>
        </w:rPr>
        <w:t>.</w:t>
      </w:r>
      <w:r>
        <w:rPr>
          <w:rFonts w:hAnsi="宋体" w:hint="eastAsia"/>
        </w:rPr>
        <w:t>2</w:t>
      </w:r>
      <w:r w:rsidRPr="00DE2704">
        <w:rPr>
          <w:rFonts w:hAnsi="宋体" w:hint="eastAsia"/>
        </w:rPr>
        <w:t>的</w:t>
      </w:r>
      <w:r>
        <w:rPr>
          <w:rFonts w:hAnsi="宋体" w:hint="eastAsia"/>
        </w:rPr>
        <w:t>测定</w:t>
      </w:r>
      <w:r w:rsidRPr="00DE2704">
        <w:rPr>
          <w:rFonts w:hAnsi="宋体" w:hint="eastAsia"/>
        </w:rPr>
        <w:t>：用测温计在设备运行前和运行</w:t>
      </w:r>
      <w:r>
        <w:rPr>
          <w:rFonts w:hAnsi="宋体" w:hint="eastAsia"/>
        </w:rPr>
        <w:t>60min</w:t>
      </w:r>
      <w:r w:rsidRPr="00DE2704">
        <w:rPr>
          <w:rFonts w:hAnsi="宋体" w:hint="eastAsia"/>
        </w:rPr>
        <w:t>后分别测定轴承外壳的表面温度并计算温差。</w:t>
      </w:r>
    </w:p>
    <w:p w:rsidR="001239B8" w:rsidRPr="00B7547C" w:rsidRDefault="001239B8" w:rsidP="001239B8">
      <w:pPr>
        <w:pStyle w:val="affff9"/>
        <w:spacing w:before="50" w:after="50"/>
      </w:pPr>
      <w:r w:rsidRPr="001622C2">
        <w:rPr>
          <w:rFonts w:hAnsi="宋体" w:hint="eastAsia"/>
        </w:rPr>
        <w:t>本标准6.2.3的测定</w:t>
      </w:r>
      <w:r w:rsidRPr="001622C2">
        <w:rPr>
          <w:rFonts w:hAnsi="宋体"/>
        </w:rPr>
        <w:t>：按GB/T 3768</w:t>
      </w:r>
      <w:r w:rsidRPr="001622C2">
        <w:rPr>
          <w:rFonts w:hAnsi="宋体" w:hint="eastAsia"/>
        </w:rPr>
        <w:t>规定的方法检测。</w:t>
      </w:r>
    </w:p>
    <w:p w:rsidR="001239B8" w:rsidRPr="00E632E3" w:rsidRDefault="001239B8" w:rsidP="001239B8">
      <w:pPr>
        <w:pStyle w:val="affff9"/>
        <w:spacing w:before="50" w:after="50"/>
        <w:rPr>
          <w:rFonts w:hAnsi="宋体"/>
        </w:rPr>
      </w:pPr>
      <w:r w:rsidRPr="00E632E3">
        <w:rPr>
          <w:rFonts w:hAnsi="宋体" w:hint="eastAsia"/>
        </w:rPr>
        <w:t>本标准6.2.</w:t>
      </w:r>
      <w:r>
        <w:rPr>
          <w:rFonts w:hAnsi="宋体" w:hint="eastAsia"/>
        </w:rPr>
        <w:t>4</w:t>
      </w:r>
      <w:r w:rsidRPr="00E632E3">
        <w:rPr>
          <w:rFonts w:hAnsi="宋体" w:hint="eastAsia"/>
        </w:rPr>
        <w:t>～6.2.</w:t>
      </w:r>
      <w:r>
        <w:rPr>
          <w:rFonts w:hAnsi="宋体" w:hint="eastAsia"/>
        </w:rPr>
        <w:t>10</w:t>
      </w:r>
      <w:r w:rsidRPr="00E632E3">
        <w:rPr>
          <w:rFonts w:hAnsi="宋体" w:hint="eastAsia"/>
        </w:rPr>
        <w:t>的</w:t>
      </w:r>
      <w:r>
        <w:rPr>
          <w:rFonts w:hAnsi="宋体" w:hint="eastAsia"/>
        </w:rPr>
        <w:t>测定</w:t>
      </w:r>
      <w:r w:rsidRPr="00E632E3">
        <w:rPr>
          <w:rFonts w:hAnsi="宋体" w:hint="eastAsia"/>
        </w:rPr>
        <w:t>：</w:t>
      </w:r>
      <w:r>
        <w:rPr>
          <w:rFonts w:hAnsi="宋体" w:hint="eastAsia"/>
        </w:rPr>
        <w:t>目测及感官检测</w:t>
      </w:r>
      <w:r w:rsidRPr="00E632E3">
        <w:rPr>
          <w:rFonts w:hAnsi="宋体" w:hint="eastAsia"/>
        </w:rPr>
        <w:t>。</w:t>
      </w:r>
    </w:p>
    <w:p w:rsidR="001239B8" w:rsidRDefault="001239B8" w:rsidP="001239B8">
      <w:pPr>
        <w:pStyle w:val="a5"/>
      </w:pPr>
      <w:r>
        <w:rPr>
          <w:rFonts w:hint="eastAsia"/>
        </w:rPr>
        <w:t>工艺性能要求检测</w:t>
      </w:r>
    </w:p>
    <w:p w:rsidR="001239B8" w:rsidRPr="00DE2704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本标准6.3.1的测定：输送量</w:t>
      </w:r>
      <w:r w:rsidRPr="00DE2704">
        <w:rPr>
          <w:rFonts w:hAnsi="宋体" w:hint="eastAsia"/>
        </w:rPr>
        <w:t>的测定时间不小于1</w:t>
      </w:r>
      <w:r>
        <w:rPr>
          <w:rFonts w:hAnsi="宋体" w:hint="eastAsia"/>
        </w:rPr>
        <w:t>0</w:t>
      </w:r>
      <w:r w:rsidRPr="00DE2704">
        <w:rPr>
          <w:rFonts w:hAnsi="宋体" w:hint="eastAsia"/>
        </w:rPr>
        <w:t>min</w:t>
      </w:r>
      <w:r>
        <w:rPr>
          <w:rFonts w:hAnsi="宋体" w:hint="eastAsia"/>
        </w:rPr>
        <w:t>。使用电子秒表计时，装粮车接粮，地磅称重</w:t>
      </w:r>
      <w:r w:rsidRPr="00DE2704">
        <w:rPr>
          <w:rFonts w:hAnsi="宋体" w:hint="eastAsia"/>
        </w:rPr>
        <w:t>粮食质量。</w:t>
      </w:r>
    </w:p>
    <w:p w:rsidR="001239B8" w:rsidRPr="00DE2704" w:rsidRDefault="001239B8" w:rsidP="001239B8">
      <w:pPr>
        <w:pStyle w:val="aff6"/>
        <w:ind w:firstLineChars="250" w:firstLine="525"/>
        <w:rPr>
          <w:rFonts w:hAnsi="宋体"/>
        </w:rPr>
      </w:pPr>
      <w:r w:rsidRPr="000A0AE2">
        <w:rPr>
          <w:rFonts w:hint="eastAsia"/>
        </w:rPr>
        <w:t>测量</w:t>
      </w:r>
      <w:r>
        <w:rPr>
          <w:rFonts w:hAnsi="宋体" w:hint="eastAsia"/>
        </w:rPr>
        <w:t>程序：测量开始，将补仓机输送来的粮食装车、</w:t>
      </w:r>
      <w:r w:rsidRPr="00DE2704">
        <w:rPr>
          <w:rFonts w:hAnsi="宋体" w:hint="eastAsia"/>
        </w:rPr>
        <w:t>计量，测出计时段内补仓机输送粮食总质量。补仓机</w:t>
      </w:r>
      <w:r>
        <w:rPr>
          <w:rFonts w:hAnsi="宋体" w:hint="eastAsia"/>
        </w:rPr>
        <w:t>输送量</w:t>
      </w:r>
      <w:r w:rsidRPr="00DE2704">
        <w:rPr>
          <w:rFonts w:hAnsi="宋体" w:hint="eastAsia"/>
        </w:rPr>
        <w:t>（</w:t>
      </w:r>
      <w:r>
        <w:rPr>
          <w:rFonts w:hAnsi="宋体" w:hint="eastAsia"/>
        </w:rPr>
        <w:t>Q</w:t>
      </w:r>
      <w:r w:rsidRPr="00DE2704">
        <w:rPr>
          <w:rFonts w:hAnsi="宋体" w:hint="eastAsia"/>
        </w:rPr>
        <w:t>）按公式(1)进行计算：</w:t>
      </w:r>
    </w:p>
    <w:p w:rsidR="001239B8" w:rsidRDefault="001239B8" w:rsidP="001239B8">
      <w:pPr>
        <w:jc w:val="right"/>
        <w:rPr>
          <w:rFonts w:ascii="宋体" w:hAnsi="宋体"/>
        </w:rPr>
      </w:pPr>
      <w:r>
        <w:rPr>
          <w:rFonts w:ascii="宋体" w:hAnsi="宋体" w:hint="eastAsia"/>
          <w:i/>
          <w:position w:val="-24"/>
          <w:szCs w:val="20"/>
        </w:rPr>
        <w:object w:dxaOrig="1219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75pt;height:32.25pt" o:ole="">
            <v:imagedata r:id="rId16" o:title=""/>
          </v:shape>
          <o:OLEObject Type="Embed" ProgID="Equation.3" ShapeID="_x0000_i1025" DrawAspect="Content" ObjectID="_1563342625" r:id="rId17"/>
        </w:object>
      </w:r>
      <w:r>
        <w:rPr>
          <w:rFonts w:ascii="宋体" w:hAnsi="宋体" w:hint="eastAsia"/>
        </w:rPr>
        <w:t>……</w:t>
      </w:r>
      <w:proofErr w:type="gramStart"/>
      <w:r>
        <w:rPr>
          <w:rFonts w:ascii="宋体" w:hAnsi="宋体" w:hint="eastAsia"/>
        </w:rPr>
        <w:t>……………………………………………</w:t>
      </w:r>
      <w:proofErr w:type="gramEnd"/>
      <w:r>
        <w:rPr>
          <w:rFonts w:ascii="宋体" w:hAnsi="宋体" w:hint="eastAsia"/>
        </w:rPr>
        <w:t>（1）</w:t>
      </w:r>
    </w:p>
    <w:p w:rsidR="001239B8" w:rsidRDefault="001239B8" w:rsidP="001239B8">
      <w:pPr>
        <w:pStyle w:val="aff6"/>
      </w:pPr>
      <w:r>
        <w:rPr>
          <w:rFonts w:hint="eastAsia"/>
        </w:rPr>
        <w:t>式中：</w:t>
      </w:r>
    </w:p>
    <w:p w:rsidR="001239B8" w:rsidRDefault="001239B8" w:rsidP="001239B8">
      <w:pPr>
        <w:pStyle w:val="aff6"/>
        <w:ind w:firstLineChars="400" w:firstLine="840"/>
      </w:pPr>
      <w:r>
        <w:rPr>
          <w:rFonts w:hint="eastAsia"/>
          <w:i/>
        </w:rPr>
        <w:t>Q</w:t>
      </w:r>
      <w:r>
        <w:rPr>
          <w:rFonts w:hint="eastAsia"/>
        </w:rPr>
        <w:t>——补仓机输送量，</w:t>
      </w:r>
      <w:proofErr w:type="gramStart"/>
      <w:r>
        <w:rPr>
          <w:rFonts w:hint="eastAsia"/>
        </w:rPr>
        <w:t>单位为吨每小时</w:t>
      </w:r>
      <w:proofErr w:type="gramEnd"/>
      <w:r>
        <w:rPr>
          <w:rFonts w:hint="eastAsia"/>
        </w:rPr>
        <w:t>（t/h）；</w:t>
      </w:r>
    </w:p>
    <w:p w:rsidR="001239B8" w:rsidRDefault="001239B8" w:rsidP="001239B8">
      <w:pPr>
        <w:pStyle w:val="aff6"/>
        <w:ind w:firstLineChars="400" w:firstLine="840"/>
      </w:pPr>
      <w:r>
        <w:rPr>
          <w:rFonts w:hint="eastAsia"/>
          <w:i/>
        </w:rPr>
        <w:t>W</w:t>
      </w:r>
      <w:r>
        <w:rPr>
          <w:rFonts w:hint="eastAsia"/>
        </w:rPr>
        <w:t>——测定粮食总质量，单位为千克（kg）；</w:t>
      </w:r>
    </w:p>
    <w:p w:rsidR="001239B8" w:rsidRDefault="001239B8" w:rsidP="001239B8">
      <w:pPr>
        <w:pStyle w:val="aff6"/>
        <w:ind w:firstLineChars="400" w:firstLine="840"/>
      </w:pPr>
      <w:r>
        <w:rPr>
          <w:rFonts w:hint="eastAsia"/>
          <w:i/>
        </w:rPr>
        <w:t>T</w:t>
      </w:r>
      <w:r>
        <w:rPr>
          <w:rFonts w:hint="eastAsia"/>
        </w:rPr>
        <w:t>——时间，单位为秒（s）。</w:t>
      </w:r>
    </w:p>
    <w:p w:rsidR="001239B8" w:rsidRDefault="001239B8" w:rsidP="001239B8">
      <w:pPr>
        <w:pStyle w:val="affff9"/>
        <w:spacing w:before="50" w:after="50"/>
      </w:pPr>
      <w:r w:rsidRPr="00E632E3">
        <w:rPr>
          <w:rFonts w:hAnsi="宋体" w:hint="eastAsia"/>
        </w:rPr>
        <w:t>本标准</w:t>
      </w:r>
      <w:r>
        <w:rPr>
          <w:rFonts w:hint="eastAsia"/>
        </w:rPr>
        <w:t>6.3.2的测定：升降装置举升后，用测距仪等仪器测量输送装置与地面间距。</w:t>
      </w:r>
    </w:p>
    <w:p w:rsidR="001239B8" w:rsidRDefault="001239B8" w:rsidP="001239B8">
      <w:pPr>
        <w:pStyle w:val="affff9"/>
        <w:spacing w:before="50" w:after="50"/>
      </w:pPr>
      <w:r w:rsidRPr="00E632E3">
        <w:rPr>
          <w:rFonts w:hAnsi="宋体" w:hint="eastAsia"/>
        </w:rPr>
        <w:t>本标准</w:t>
      </w:r>
      <w:r>
        <w:rPr>
          <w:rFonts w:hint="eastAsia"/>
        </w:rPr>
        <w:t>6.3.3的测定：输送</w:t>
      </w:r>
      <w:proofErr w:type="gramStart"/>
      <w:r>
        <w:rPr>
          <w:rFonts w:hint="eastAsia"/>
        </w:rPr>
        <w:t>量调整</w:t>
      </w:r>
      <w:proofErr w:type="gramEnd"/>
      <w:r>
        <w:rPr>
          <w:rFonts w:hint="eastAsia"/>
        </w:rPr>
        <w:t>至大于等于设计输送量时，人为断电后，负载重启输送装置，目测重启后运行状况。</w:t>
      </w:r>
    </w:p>
    <w:p w:rsidR="001239B8" w:rsidRDefault="001239B8" w:rsidP="001239B8">
      <w:pPr>
        <w:pStyle w:val="a5"/>
      </w:pPr>
      <w:r>
        <w:rPr>
          <w:rFonts w:hint="eastAsia"/>
        </w:rPr>
        <w:t>安全要求检测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 w:rsidRPr="00E632E3">
        <w:rPr>
          <w:rFonts w:hAnsi="宋体" w:hint="eastAsia"/>
        </w:rPr>
        <w:t>本标准6.</w:t>
      </w:r>
      <w:r>
        <w:rPr>
          <w:rFonts w:hAnsi="宋体" w:hint="eastAsia"/>
        </w:rPr>
        <w:t>4</w:t>
      </w:r>
      <w:r w:rsidRPr="00E632E3">
        <w:rPr>
          <w:rFonts w:hAnsi="宋体" w:hint="eastAsia"/>
        </w:rPr>
        <w:t>.</w:t>
      </w:r>
      <w:r>
        <w:rPr>
          <w:rFonts w:hAnsi="宋体" w:hint="eastAsia"/>
        </w:rPr>
        <w:t>1</w:t>
      </w:r>
      <w:r w:rsidRPr="00E632E3">
        <w:rPr>
          <w:rFonts w:hAnsi="宋体" w:hint="eastAsia"/>
        </w:rPr>
        <w:t>～6.</w:t>
      </w:r>
      <w:r>
        <w:rPr>
          <w:rFonts w:hAnsi="宋体" w:hint="eastAsia"/>
        </w:rPr>
        <w:t>4</w:t>
      </w:r>
      <w:r w:rsidRPr="00E632E3">
        <w:rPr>
          <w:rFonts w:hAnsi="宋体" w:hint="eastAsia"/>
        </w:rPr>
        <w:t>.</w:t>
      </w:r>
      <w:r>
        <w:rPr>
          <w:rFonts w:hAnsi="宋体" w:hint="eastAsia"/>
        </w:rPr>
        <w:t>5</w:t>
      </w:r>
      <w:r w:rsidRPr="00E632E3">
        <w:rPr>
          <w:rFonts w:hAnsi="宋体" w:hint="eastAsia"/>
        </w:rPr>
        <w:t>的</w:t>
      </w:r>
      <w:r>
        <w:rPr>
          <w:rFonts w:hAnsi="宋体" w:hint="eastAsia"/>
        </w:rPr>
        <w:t>测定</w:t>
      </w:r>
      <w:r w:rsidRPr="00E632E3">
        <w:rPr>
          <w:rFonts w:hAnsi="宋体" w:hint="eastAsia"/>
        </w:rPr>
        <w:t>：</w:t>
      </w:r>
      <w:r>
        <w:rPr>
          <w:rFonts w:hAnsi="宋体" w:hint="eastAsia"/>
        </w:rPr>
        <w:t>目测及感官检测</w:t>
      </w:r>
      <w:r w:rsidRPr="00E632E3">
        <w:rPr>
          <w:rFonts w:hAnsi="宋体" w:hint="eastAsia"/>
        </w:rPr>
        <w:t>。</w:t>
      </w:r>
    </w:p>
    <w:p w:rsidR="001239B8" w:rsidRPr="00FD2527" w:rsidRDefault="001239B8" w:rsidP="001239B8">
      <w:pPr>
        <w:pStyle w:val="affff9"/>
        <w:spacing w:before="50" w:after="50"/>
        <w:rPr>
          <w:rFonts w:hAnsi="宋体"/>
        </w:rPr>
      </w:pPr>
      <w:r w:rsidRPr="009406C0">
        <w:rPr>
          <w:rFonts w:hint="eastAsia"/>
        </w:rPr>
        <w:t>本标准</w:t>
      </w:r>
      <w:r>
        <w:rPr>
          <w:rFonts w:hint="eastAsia"/>
        </w:rPr>
        <w:t>6</w:t>
      </w:r>
      <w:r w:rsidRPr="009406C0">
        <w:rPr>
          <w:rFonts w:hint="eastAsia"/>
        </w:rPr>
        <w:t>.4.</w:t>
      </w:r>
      <w:r>
        <w:rPr>
          <w:rFonts w:hint="eastAsia"/>
        </w:rPr>
        <w:t>6</w:t>
      </w:r>
      <w:r w:rsidRPr="009406C0">
        <w:rPr>
          <w:rFonts w:hint="eastAsia"/>
        </w:rPr>
        <w:t>的检测：人为使电动机过载或使过载保护装置达到设定的动作电流，检查该保护装置是否符合要求。</w:t>
      </w:r>
    </w:p>
    <w:p w:rsidR="001239B8" w:rsidRPr="00E632E3" w:rsidRDefault="001239B8" w:rsidP="001239B8">
      <w:pPr>
        <w:pStyle w:val="affff9"/>
        <w:spacing w:before="50" w:after="50"/>
        <w:rPr>
          <w:rFonts w:hAnsi="宋体"/>
        </w:rPr>
      </w:pPr>
      <w:r w:rsidRPr="00E632E3">
        <w:rPr>
          <w:rFonts w:hAnsi="宋体" w:hint="eastAsia"/>
        </w:rPr>
        <w:t>本标准6.4.</w:t>
      </w:r>
      <w:r>
        <w:rPr>
          <w:rFonts w:hAnsi="宋体" w:hint="eastAsia"/>
        </w:rPr>
        <w:t>7</w:t>
      </w:r>
      <w:r w:rsidRPr="00E632E3">
        <w:rPr>
          <w:rFonts w:hAnsi="宋体" w:hint="eastAsia"/>
        </w:rPr>
        <w:t>的</w:t>
      </w:r>
      <w:r>
        <w:rPr>
          <w:rFonts w:hAnsi="宋体" w:hint="eastAsia"/>
        </w:rPr>
        <w:t>测定</w:t>
      </w:r>
      <w:r w:rsidRPr="00E632E3">
        <w:rPr>
          <w:rFonts w:hAnsi="宋体" w:hint="eastAsia"/>
        </w:rPr>
        <w:t>：将升降</w:t>
      </w:r>
      <w:r>
        <w:rPr>
          <w:rFonts w:hAnsi="宋体" w:hint="eastAsia"/>
        </w:rPr>
        <w:t>装置</w:t>
      </w:r>
      <w:r w:rsidRPr="00E632E3">
        <w:rPr>
          <w:rFonts w:hAnsi="宋体" w:hint="eastAsia"/>
        </w:rPr>
        <w:t>升至最高位置</w:t>
      </w:r>
      <w:r>
        <w:rPr>
          <w:rFonts w:hAnsi="宋体" w:hint="eastAsia"/>
        </w:rPr>
        <w:t>，断电后</w:t>
      </w:r>
      <w:r w:rsidRPr="00E632E3">
        <w:rPr>
          <w:rFonts w:hAnsi="宋体" w:hint="eastAsia"/>
        </w:rPr>
        <w:t>停留</w:t>
      </w:r>
      <w:r>
        <w:rPr>
          <w:rFonts w:hAnsi="宋体" w:hint="eastAsia"/>
        </w:rPr>
        <w:t>3</w:t>
      </w:r>
      <w:r w:rsidRPr="00E632E3">
        <w:rPr>
          <w:rFonts w:hAnsi="宋体" w:hint="eastAsia"/>
        </w:rPr>
        <w:t>0min，测量输送装置高度变化值。</w:t>
      </w:r>
    </w:p>
    <w:p w:rsidR="001239B8" w:rsidRPr="00E632E3" w:rsidRDefault="001239B8" w:rsidP="001239B8">
      <w:pPr>
        <w:pStyle w:val="a4"/>
        <w:spacing w:beforeLines="50" w:before="156" w:afterLines="50" w:after="156" w:line="360" w:lineRule="auto"/>
        <w:rPr>
          <w:b/>
        </w:rPr>
      </w:pPr>
      <w:r w:rsidRPr="00E632E3">
        <w:rPr>
          <w:rFonts w:hint="eastAsia"/>
          <w:b/>
        </w:rPr>
        <w:t>检验规则</w:t>
      </w:r>
    </w:p>
    <w:p w:rsidR="001239B8" w:rsidRPr="00E632E3" w:rsidRDefault="001239B8" w:rsidP="001239B8">
      <w:pPr>
        <w:pStyle w:val="a5"/>
      </w:pPr>
      <w:r w:rsidRPr="00E632E3">
        <w:rPr>
          <w:rFonts w:hint="eastAsia"/>
        </w:rPr>
        <w:t>检验</w:t>
      </w:r>
      <w:r>
        <w:rPr>
          <w:rFonts w:hint="eastAsia"/>
        </w:rPr>
        <w:t>分类</w:t>
      </w:r>
    </w:p>
    <w:p w:rsidR="001239B8" w:rsidRPr="00E632E3" w:rsidRDefault="001239B8" w:rsidP="001239B8">
      <w:pPr>
        <w:pStyle w:val="a6"/>
        <w:numPr>
          <w:ilvl w:val="0"/>
          <w:numId w:val="0"/>
        </w:numPr>
        <w:spacing w:before="156" w:after="156"/>
        <w:ind w:firstLineChars="200" w:firstLine="420"/>
        <w:rPr>
          <w:rFonts w:ascii="宋体" w:eastAsia="宋体" w:hAnsi="宋体"/>
        </w:rPr>
      </w:pPr>
      <w:r w:rsidRPr="00E632E3">
        <w:rPr>
          <w:rFonts w:ascii="宋体" w:eastAsia="宋体" w:hAnsi="宋体" w:hint="eastAsia"/>
        </w:rPr>
        <w:t>分为出厂检验和型式检验两类。</w:t>
      </w:r>
    </w:p>
    <w:p w:rsidR="001239B8" w:rsidRDefault="001239B8" w:rsidP="001239B8">
      <w:pPr>
        <w:pStyle w:val="a5"/>
      </w:pPr>
      <w:r>
        <w:rPr>
          <w:rFonts w:hint="eastAsia"/>
        </w:rPr>
        <w:t>出厂检验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出厂检验项目按本标准6.1、6.2、6.4执行。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lastRenderedPageBreak/>
        <w:t>每批产品出厂必须进行检验，产品合格后，方可出厂。</w:t>
      </w:r>
    </w:p>
    <w:p w:rsidR="001239B8" w:rsidRPr="00E632E3" w:rsidRDefault="001239B8" w:rsidP="001239B8">
      <w:pPr>
        <w:pStyle w:val="a5"/>
      </w:pPr>
      <w:r>
        <w:rPr>
          <w:rFonts w:hint="eastAsia"/>
        </w:rPr>
        <w:t>型式检验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检验项目按本标准第6章的规定执行。有下列情况之一的应进行型式检验：</w:t>
      </w:r>
    </w:p>
    <w:p w:rsidR="001239B8" w:rsidRDefault="001239B8" w:rsidP="001239B8">
      <w:pPr>
        <w:pStyle w:val="af0"/>
        <w:numPr>
          <w:ilvl w:val="0"/>
          <w:numId w:val="48"/>
        </w:numPr>
      </w:pPr>
      <w:r>
        <w:rPr>
          <w:rFonts w:hint="eastAsia"/>
        </w:rPr>
        <w:t>新产品投产；</w:t>
      </w:r>
    </w:p>
    <w:p w:rsidR="001239B8" w:rsidRDefault="001239B8" w:rsidP="001239B8">
      <w:pPr>
        <w:pStyle w:val="af0"/>
        <w:numPr>
          <w:ilvl w:val="0"/>
          <w:numId w:val="48"/>
        </w:numPr>
      </w:pPr>
      <w:r>
        <w:rPr>
          <w:rFonts w:hint="eastAsia"/>
        </w:rPr>
        <w:t>产品投产后，当材料、工艺有较大改动，可能影响产品性能；</w:t>
      </w:r>
    </w:p>
    <w:p w:rsidR="001239B8" w:rsidRDefault="001239B8" w:rsidP="001239B8">
      <w:pPr>
        <w:pStyle w:val="af0"/>
        <w:numPr>
          <w:ilvl w:val="0"/>
          <w:numId w:val="48"/>
        </w:numPr>
      </w:pPr>
      <w:r>
        <w:rPr>
          <w:rFonts w:hint="eastAsia"/>
        </w:rPr>
        <w:t>产品停产一年以上，恢复生产；</w:t>
      </w:r>
    </w:p>
    <w:p w:rsidR="001239B8" w:rsidRDefault="001239B8" w:rsidP="001239B8">
      <w:pPr>
        <w:pStyle w:val="af0"/>
        <w:numPr>
          <w:ilvl w:val="0"/>
          <w:numId w:val="48"/>
        </w:numPr>
      </w:pPr>
      <w:r>
        <w:rPr>
          <w:rFonts w:hint="eastAsia"/>
        </w:rPr>
        <w:t>连续生产三年；</w:t>
      </w:r>
    </w:p>
    <w:p w:rsidR="001239B8" w:rsidRDefault="001239B8" w:rsidP="001239B8">
      <w:pPr>
        <w:pStyle w:val="af0"/>
        <w:numPr>
          <w:ilvl w:val="0"/>
          <w:numId w:val="48"/>
        </w:numPr>
      </w:pPr>
      <w:r>
        <w:rPr>
          <w:rFonts w:hint="eastAsia"/>
        </w:rPr>
        <w:t>出厂检验结果与上次型式检验有较大差异；</w:t>
      </w:r>
    </w:p>
    <w:p w:rsidR="001239B8" w:rsidRDefault="001239B8" w:rsidP="001239B8">
      <w:pPr>
        <w:pStyle w:val="af0"/>
        <w:numPr>
          <w:ilvl w:val="0"/>
          <w:numId w:val="48"/>
        </w:numPr>
      </w:pPr>
      <w:r>
        <w:rPr>
          <w:rFonts w:hint="eastAsia"/>
        </w:rPr>
        <w:t>国家有关质量管理部门提出检验要求。</w:t>
      </w:r>
    </w:p>
    <w:p w:rsidR="001239B8" w:rsidRDefault="001239B8" w:rsidP="001239B8">
      <w:pPr>
        <w:pStyle w:val="affff9"/>
        <w:spacing w:before="50" w:after="50"/>
      </w:pPr>
      <w:r w:rsidRPr="00E632E3">
        <w:rPr>
          <w:rFonts w:hAnsi="宋体" w:hint="eastAsia"/>
        </w:rPr>
        <w:t>采取随机抽样，抽样数为</w:t>
      </w:r>
      <w:r w:rsidRPr="00E632E3">
        <w:rPr>
          <w:rFonts w:hAnsi="宋体"/>
        </w:rPr>
        <w:t>5%</w:t>
      </w:r>
      <w:r w:rsidRPr="00E632E3">
        <w:rPr>
          <w:rFonts w:hAnsi="宋体" w:hint="eastAsia"/>
        </w:rPr>
        <w:t>，但不少于</w:t>
      </w:r>
      <w:r w:rsidRPr="00E632E3">
        <w:rPr>
          <w:rFonts w:hAnsi="宋体"/>
        </w:rPr>
        <w:t>2</w:t>
      </w:r>
      <w:r w:rsidRPr="00E632E3">
        <w:rPr>
          <w:rFonts w:hAnsi="宋体" w:hint="eastAsia"/>
        </w:rPr>
        <w:t>台。</w:t>
      </w:r>
    </w:p>
    <w:p w:rsidR="001239B8" w:rsidRDefault="001239B8" w:rsidP="001239B8">
      <w:pPr>
        <w:pStyle w:val="a5"/>
      </w:pPr>
      <w:r>
        <w:rPr>
          <w:rFonts w:hint="eastAsia"/>
        </w:rPr>
        <w:t>判定规则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被检验项目凡不符合本标准技术要求规定的均称该检验项为不合格，并按其对产品质量的影响程度分为A类、B类、C类，检验项目详细分类如表1所示。</w:t>
      </w:r>
    </w:p>
    <w:p w:rsidR="001239B8" w:rsidRDefault="001239B8" w:rsidP="001239B8">
      <w:pPr>
        <w:pStyle w:val="aff6"/>
        <w:jc w:val="center"/>
      </w:pPr>
      <w:r>
        <w:rPr>
          <w:rFonts w:hint="eastAsia"/>
        </w:rPr>
        <w:t>表1 检验项目分类</w:t>
      </w:r>
    </w:p>
    <w:tbl>
      <w:tblPr>
        <w:tblW w:w="0" w:type="auto"/>
        <w:jc w:val="center"/>
        <w:tblInd w:w="-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04"/>
        <w:gridCol w:w="724"/>
        <w:gridCol w:w="2682"/>
        <w:gridCol w:w="2268"/>
      </w:tblGrid>
      <w:tr w:rsidR="001239B8" w:rsidRPr="00E632E3" w:rsidTr="00C52D5F">
        <w:trPr>
          <w:jc w:val="center"/>
        </w:trPr>
        <w:tc>
          <w:tcPr>
            <w:tcW w:w="1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 w:hint="eastAsia"/>
                <w:szCs w:val="21"/>
              </w:rPr>
              <w:t>项目分类</w:t>
            </w:r>
          </w:p>
        </w:tc>
        <w:tc>
          <w:tcPr>
            <w:tcW w:w="26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 w:hint="eastAsia"/>
                <w:szCs w:val="21"/>
              </w:rPr>
              <w:t>项目名称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6B7D8D">
              <w:rPr>
                <w:rFonts w:asciiTheme="minorEastAsia" w:eastAsiaTheme="minorEastAsia" w:hAnsiTheme="minorEastAsia" w:hint="eastAsia"/>
                <w:szCs w:val="21"/>
              </w:rPr>
              <w:t>要求条款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 w:hint="eastAsia"/>
                <w:szCs w:val="21"/>
              </w:rPr>
              <w:t>类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 w:hint="eastAsia"/>
                <w:szCs w:val="21"/>
              </w:rPr>
              <w:t>项</w:t>
            </w:r>
          </w:p>
        </w:tc>
        <w:tc>
          <w:tcPr>
            <w:tcW w:w="26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/>
                <w:szCs w:val="21"/>
              </w:rPr>
              <w:t>A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/>
                <w:szCs w:val="21"/>
              </w:rPr>
              <w:t>1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pStyle w:val="aff6"/>
              <w:ind w:firstLineChars="0" w:firstLine="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输送量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Pr="00654EFF" w:rsidRDefault="001239B8" w:rsidP="00C52D5F">
            <w:pPr>
              <w:pStyle w:val="aff6"/>
              <w:ind w:firstLineChars="0" w:firstLine="0"/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654EFF">
              <w:rPr>
                <w:rFonts w:asciiTheme="minorEastAsia" w:eastAsiaTheme="minorEastAsia" w:hAnsiTheme="minorEastAsia" w:hint="eastAsia"/>
                <w:szCs w:val="21"/>
              </w:rPr>
              <w:t>6.3.1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/>
                <w:szCs w:val="21"/>
              </w:rPr>
              <w:t>2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Default="001239B8" w:rsidP="00C52D5F">
            <w:pPr>
              <w:pStyle w:val="aff6"/>
              <w:ind w:firstLineChars="0" w:firstLine="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举升要求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Pr="00654EFF" w:rsidRDefault="001239B8" w:rsidP="00C52D5F">
            <w:pPr>
              <w:pStyle w:val="aff6"/>
              <w:ind w:firstLineChars="0" w:firstLine="0"/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654EFF">
              <w:rPr>
                <w:rFonts w:asciiTheme="minorEastAsia" w:eastAsiaTheme="minorEastAsia" w:hAnsiTheme="minorEastAsia" w:hint="eastAsia"/>
                <w:szCs w:val="21"/>
              </w:rPr>
              <w:t>6.3.2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pStyle w:val="aff6"/>
              <w:ind w:firstLineChars="0" w:firstLine="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升降机构自锁装置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Default="001239B8" w:rsidP="00C52D5F">
            <w:pPr>
              <w:pStyle w:val="aff6"/>
              <w:ind w:firstLineChars="0" w:firstLine="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6.4.7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4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pStyle w:val="aff6"/>
              <w:ind w:firstLineChars="0" w:firstLine="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行走机构稳定性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Default="001239B8" w:rsidP="00C52D5F">
            <w:pPr>
              <w:pStyle w:val="aff6"/>
              <w:ind w:firstLineChars="0" w:firstLine="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6.4.2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Default="001239B8" w:rsidP="00C52D5F">
            <w:pPr>
              <w:pStyle w:val="aff6"/>
              <w:ind w:firstLineChars="0" w:firstLine="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整体稳定性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Default="001239B8" w:rsidP="00C52D5F">
            <w:pPr>
              <w:pStyle w:val="aff6"/>
              <w:ind w:firstLineChars="0" w:firstLine="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6.2.7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/>
                <w:szCs w:val="21"/>
              </w:rPr>
              <w:t>B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/>
                <w:szCs w:val="21"/>
              </w:rPr>
              <w:t>1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E632E3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装配质量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6.1.2~6.1.7；6.1.9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/>
                <w:szCs w:val="21"/>
              </w:rPr>
              <w:t>2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输送装置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6.2.1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/>
                <w:szCs w:val="21"/>
              </w:rPr>
              <w:t>3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9B8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转向操纵系统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6.4.3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/>
                <w:szCs w:val="21"/>
              </w:rPr>
              <w:t>4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E632E3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轴承温升</w:t>
            </w:r>
            <w:r w:rsidRPr="00E632E3">
              <w:rPr>
                <w:rFonts w:asciiTheme="minorEastAsia" w:eastAsiaTheme="minorEastAsia" w:hAnsiTheme="minorEastAsia" w:cs="宋体" w:hint="eastAsia"/>
                <w:color w:val="000000"/>
                <w:szCs w:val="21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6.2.2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/>
                <w:szCs w:val="21"/>
              </w:rPr>
              <w:t>5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E632E3">
              <w:rPr>
                <w:rFonts w:asciiTheme="minorEastAsia" w:eastAsiaTheme="minorEastAsia" w:hAnsiTheme="minorEastAsia" w:cs="宋体" w:hint="eastAsia"/>
                <w:color w:val="000000"/>
                <w:szCs w:val="21"/>
              </w:rPr>
              <w:t>噪声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szCs w:val="21"/>
              </w:rPr>
              <w:t>6.2.3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6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szCs w:val="21"/>
              </w:rPr>
              <w:t>升降机构限位装置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Default="001239B8" w:rsidP="00C52D5F">
            <w:pPr>
              <w:rPr>
                <w:rFonts w:asciiTheme="minorEastAsia" w:eastAsiaTheme="minorEastAsia" w:hAnsiTheme="minorEastAsia" w:cs="宋体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szCs w:val="21"/>
              </w:rPr>
              <w:t>6.4.5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7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E632E3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电气设备性能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6.2.10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/>
                <w:szCs w:val="21"/>
              </w:rPr>
              <w:t>C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/>
                <w:szCs w:val="21"/>
              </w:rPr>
              <w:t>1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E632E3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涂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装</w:t>
            </w:r>
            <w:r w:rsidRPr="00E632E3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质量</w:t>
            </w:r>
            <w:r w:rsidRPr="00E632E3">
              <w:rPr>
                <w:rFonts w:asciiTheme="minorEastAsia" w:eastAsiaTheme="minorEastAsia" w:hAnsiTheme="minorEastAsia"/>
                <w:color w:val="000000"/>
                <w:szCs w:val="21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6.1.8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/>
                <w:szCs w:val="21"/>
              </w:rPr>
              <w:t>2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输送装置运转情况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6.2.4、6.2.9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632E3">
              <w:rPr>
                <w:rFonts w:asciiTheme="minorEastAsia" w:eastAsiaTheme="minorEastAsia" w:hAnsiTheme="minorEastAsia"/>
                <w:szCs w:val="21"/>
              </w:rPr>
              <w:t>3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9B8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驱动装置运转情况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6.2.5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4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升降平稳性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6.2.6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张紧装置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6.2.8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6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9B8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过载保护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6.4.6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7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9B8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断电重启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6.3.3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8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9B8" w:rsidRDefault="001239B8" w:rsidP="00C52D5F">
            <w:pPr>
              <w:pStyle w:val="aff6"/>
              <w:ind w:firstLineChars="0" w:firstLine="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辅助支腿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Default="001239B8" w:rsidP="00C52D5F">
            <w:pPr>
              <w:pStyle w:val="aff6"/>
              <w:ind w:firstLineChars="0" w:firstLine="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6.4.4</w:t>
            </w:r>
          </w:p>
        </w:tc>
      </w:tr>
      <w:tr w:rsidR="001239B8" w:rsidRPr="00E632E3" w:rsidTr="00C52D5F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39B8" w:rsidRPr="00E632E3" w:rsidRDefault="001239B8" w:rsidP="00C52D5F">
            <w:pPr>
              <w:pStyle w:val="aff6"/>
              <w:ind w:firstLineChars="0" w:firstLine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9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E632E3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安全警示标志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9B8" w:rsidRPr="00E632E3" w:rsidRDefault="001239B8" w:rsidP="00C52D5F">
            <w:pPr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6.4.1</w:t>
            </w:r>
          </w:p>
        </w:tc>
      </w:tr>
    </w:tbl>
    <w:p w:rsidR="001239B8" w:rsidRPr="00E632E3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不合格判定数如下：</w:t>
      </w:r>
    </w:p>
    <w:p w:rsidR="001239B8" w:rsidRDefault="001239B8" w:rsidP="001239B8">
      <w:pPr>
        <w:ind w:leftChars="100" w:left="210" w:rightChars="6" w:right="13" w:firstLineChars="250" w:firstLine="525"/>
      </w:pPr>
      <w:r>
        <w:t>a. A</w:t>
      </w:r>
      <w:r>
        <w:rPr>
          <w:rFonts w:hint="eastAsia"/>
        </w:rPr>
        <w:t>类不合格判定数为</w:t>
      </w:r>
      <w:r>
        <w:t>1</w:t>
      </w:r>
      <w:r>
        <w:rPr>
          <w:rFonts w:hint="eastAsia"/>
        </w:rPr>
        <w:t>项；</w:t>
      </w:r>
    </w:p>
    <w:p w:rsidR="001239B8" w:rsidRDefault="001239B8" w:rsidP="001239B8">
      <w:pPr>
        <w:ind w:leftChars="100" w:left="210" w:rightChars="6" w:right="13" w:firstLineChars="250" w:firstLine="525"/>
      </w:pPr>
      <w:r>
        <w:lastRenderedPageBreak/>
        <w:t>b. B</w:t>
      </w:r>
      <w:r>
        <w:rPr>
          <w:rFonts w:hint="eastAsia"/>
        </w:rPr>
        <w:t>类不合格判定数为</w:t>
      </w:r>
      <w:r>
        <w:t>2</w:t>
      </w:r>
      <w:r>
        <w:rPr>
          <w:rFonts w:hint="eastAsia"/>
        </w:rPr>
        <w:t>项；</w:t>
      </w:r>
    </w:p>
    <w:p w:rsidR="001239B8" w:rsidRDefault="001239B8" w:rsidP="001239B8">
      <w:pPr>
        <w:ind w:leftChars="100" w:left="210" w:rightChars="6" w:right="13" w:firstLineChars="250" w:firstLine="525"/>
      </w:pPr>
      <w:r>
        <w:t>c. C</w:t>
      </w:r>
      <w:r>
        <w:rPr>
          <w:rFonts w:hint="eastAsia"/>
        </w:rPr>
        <w:t>类不合格判定数为</w:t>
      </w:r>
      <w:r>
        <w:t>3</w:t>
      </w:r>
      <w:r>
        <w:rPr>
          <w:rFonts w:hint="eastAsia"/>
        </w:rPr>
        <w:t>项；</w:t>
      </w:r>
    </w:p>
    <w:p w:rsidR="001239B8" w:rsidRDefault="001239B8" w:rsidP="001239B8">
      <w:pPr>
        <w:ind w:leftChars="100" w:left="210" w:rightChars="6" w:right="13" w:firstLineChars="250" w:firstLine="525"/>
      </w:pPr>
      <w:r>
        <w:t>d. B</w:t>
      </w:r>
      <w:r>
        <w:rPr>
          <w:rFonts w:hint="eastAsia"/>
        </w:rPr>
        <w:t>类加</w:t>
      </w:r>
      <w:r>
        <w:t>C</w:t>
      </w:r>
      <w:r>
        <w:rPr>
          <w:rFonts w:hint="eastAsia"/>
        </w:rPr>
        <w:t>类不合格判定数为</w:t>
      </w:r>
      <w:r>
        <w:t>3</w:t>
      </w:r>
      <w:r>
        <w:rPr>
          <w:rFonts w:hint="eastAsia"/>
        </w:rPr>
        <w:t>项。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被检样品检验项目的不合格数小于本标准8.4.2规定的不合格判定数时，则判定该出厂检验产品为合格产品。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被检样品检验项目的不合格数大于或等于本标准8.4.2规定的不合格判定数时，则判定该型式检验产品为不合格产品。</w:t>
      </w:r>
    </w:p>
    <w:p w:rsidR="001239B8" w:rsidRDefault="001239B8" w:rsidP="001239B8">
      <w:pPr>
        <w:pStyle w:val="affff9"/>
        <w:spacing w:before="50" w:after="50"/>
        <w:rPr>
          <w:rFonts w:hAnsi="宋体"/>
        </w:rPr>
      </w:pPr>
      <w:r>
        <w:rPr>
          <w:rFonts w:hAnsi="宋体" w:hint="eastAsia"/>
        </w:rPr>
        <w:t>对任一台或任一项目检验不合格，允许修复一次后，可加倍抽样复验，以复验结果为准。若仍不符合规定，则判定为不合格。</w:t>
      </w:r>
    </w:p>
    <w:p w:rsidR="001239B8" w:rsidRPr="003E07E2" w:rsidRDefault="001239B8" w:rsidP="001239B8">
      <w:pPr>
        <w:pStyle w:val="affff9"/>
        <w:spacing w:before="50" w:after="50"/>
        <w:rPr>
          <w:rFonts w:hAnsi="宋体"/>
        </w:rPr>
      </w:pPr>
      <w:r w:rsidRPr="00E632E3">
        <w:rPr>
          <w:rFonts w:hAnsi="宋体" w:hint="eastAsia"/>
        </w:rPr>
        <w:t>被检项目的不合格判项数大于或等于本标准8.4.2规定时，可抽取加倍数量的样机对不合格项目进行复检，如仍有不合格项数大于或等于本标准8.4.2规定时，判定该批产品为不合格。</w:t>
      </w:r>
    </w:p>
    <w:p w:rsidR="001239B8" w:rsidRPr="00E632E3" w:rsidRDefault="001239B8" w:rsidP="001239B8">
      <w:pPr>
        <w:pStyle w:val="a4"/>
        <w:spacing w:beforeLines="50" w:before="156" w:afterLines="50" w:after="156" w:line="360" w:lineRule="auto"/>
        <w:rPr>
          <w:b/>
        </w:rPr>
      </w:pPr>
      <w:r w:rsidRPr="00E632E3">
        <w:rPr>
          <w:rFonts w:hint="eastAsia"/>
          <w:b/>
        </w:rPr>
        <w:t>标志、包装、运输和储存</w:t>
      </w:r>
    </w:p>
    <w:p w:rsidR="001239B8" w:rsidRPr="00E632E3" w:rsidRDefault="001239B8" w:rsidP="001239B8">
      <w:pPr>
        <w:pStyle w:val="a5"/>
      </w:pPr>
      <w:r w:rsidRPr="00E632E3">
        <w:rPr>
          <w:rFonts w:hint="eastAsia"/>
        </w:rPr>
        <w:t>标志</w:t>
      </w:r>
    </w:p>
    <w:p w:rsidR="001239B8" w:rsidRPr="00E632E3" w:rsidRDefault="001239B8" w:rsidP="001239B8">
      <w:pPr>
        <w:pStyle w:val="affff9"/>
        <w:spacing w:before="50" w:after="50"/>
        <w:rPr>
          <w:rFonts w:hAnsi="宋体"/>
        </w:rPr>
      </w:pPr>
      <w:r w:rsidRPr="00E632E3">
        <w:rPr>
          <w:rFonts w:hAnsi="宋体" w:hint="eastAsia"/>
        </w:rPr>
        <w:t>在明显位置固定产品标牌，标牌内容按</w:t>
      </w:r>
      <w:r>
        <w:rPr>
          <w:rFonts w:hAnsi="宋体" w:hint="eastAsia"/>
        </w:rPr>
        <w:t>GB/T</w:t>
      </w:r>
      <w:r w:rsidRPr="00E632E3">
        <w:rPr>
          <w:rFonts w:hAnsi="宋体" w:hint="eastAsia"/>
        </w:rPr>
        <w:t>13306的规定执行。</w:t>
      </w:r>
    </w:p>
    <w:p w:rsidR="001239B8" w:rsidRPr="00E632E3" w:rsidRDefault="001239B8" w:rsidP="001239B8">
      <w:pPr>
        <w:pStyle w:val="affff9"/>
        <w:spacing w:before="50" w:after="50"/>
        <w:rPr>
          <w:rFonts w:hAnsi="宋体"/>
        </w:rPr>
      </w:pPr>
      <w:r w:rsidRPr="00E632E3">
        <w:rPr>
          <w:rFonts w:hAnsi="宋体" w:hint="eastAsia"/>
        </w:rPr>
        <w:t>外包装的包装储运图示标志按</w:t>
      </w:r>
      <w:r>
        <w:rPr>
          <w:rFonts w:hAnsi="宋体" w:hint="eastAsia"/>
        </w:rPr>
        <w:t>GB/T</w:t>
      </w:r>
      <w:r w:rsidRPr="00E632E3">
        <w:rPr>
          <w:rFonts w:hAnsi="宋体" w:hint="eastAsia"/>
        </w:rPr>
        <w:t>191的规定执行。</w:t>
      </w:r>
    </w:p>
    <w:p w:rsidR="001239B8" w:rsidRPr="00E632E3" w:rsidRDefault="001239B8" w:rsidP="001239B8">
      <w:pPr>
        <w:pStyle w:val="a5"/>
      </w:pPr>
      <w:r w:rsidRPr="00E632E3">
        <w:rPr>
          <w:rFonts w:hint="eastAsia"/>
        </w:rPr>
        <w:t>包装</w:t>
      </w:r>
    </w:p>
    <w:p w:rsidR="001239B8" w:rsidRPr="00A801B2" w:rsidRDefault="001239B8" w:rsidP="001239B8">
      <w:pPr>
        <w:pStyle w:val="affff9"/>
        <w:spacing w:before="50" w:after="50"/>
        <w:rPr>
          <w:rFonts w:hAnsi="宋体"/>
        </w:rPr>
      </w:pPr>
      <w:r w:rsidRPr="00A801B2">
        <w:rPr>
          <w:rFonts w:hAnsi="宋体" w:hint="eastAsia"/>
        </w:rPr>
        <w:t>产品包装按</w:t>
      </w:r>
      <w:r>
        <w:rPr>
          <w:rFonts w:hAnsi="宋体" w:hint="eastAsia"/>
        </w:rPr>
        <w:t>GB/T</w:t>
      </w:r>
      <w:r w:rsidRPr="00A801B2">
        <w:rPr>
          <w:rFonts w:hAnsi="宋体" w:hint="eastAsia"/>
        </w:rPr>
        <w:t>24854的规定执行。</w:t>
      </w:r>
    </w:p>
    <w:p w:rsidR="001239B8" w:rsidRPr="00E632E3" w:rsidRDefault="001239B8" w:rsidP="001239B8">
      <w:pPr>
        <w:pStyle w:val="a5"/>
      </w:pPr>
      <w:r w:rsidRPr="00E632E3">
        <w:rPr>
          <w:rFonts w:hint="eastAsia"/>
        </w:rPr>
        <w:t>运输</w:t>
      </w:r>
    </w:p>
    <w:p w:rsidR="001239B8" w:rsidRPr="00A801B2" w:rsidRDefault="001239B8" w:rsidP="001239B8">
      <w:pPr>
        <w:pStyle w:val="affff9"/>
        <w:spacing w:before="50" w:after="50"/>
        <w:rPr>
          <w:rFonts w:hAnsi="宋体"/>
        </w:rPr>
      </w:pPr>
      <w:r w:rsidRPr="00A801B2">
        <w:rPr>
          <w:rFonts w:hAnsi="宋体" w:hint="eastAsia"/>
        </w:rPr>
        <w:t>裸装产品在运输途中应遮盖。</w:t>
      </w:r>
    </w:p>
    <w:p w:rsidR="001239B8" w:rsidRPr="00A801B2" w:rsidRDefault="001239B8" w:rsidP="001239B8">
      <w:pPr>
        <w:pStyle w:val="affff9"/>
        <w:spacing w:before="50" w:after="50"/>
        <w:rPr>
          <w:rFonts w:hAnsi="宋体"/>
        </w:rPr>
      </w:pPr>
      <w:r w:rsidRPr="00A801B2">
        <w:rPr>
          <w:rFonts w:hAnsi="宋体" w:hint="eastAsia"/>
        </w:rPr>
        <w:t>运输过程中的吊卸、装载应注意外包装的图示标志。</w:t>
      </w:r>
    </w:p>
    <w:p w:rsidR="001239B8" w:rsidRPr="00E632E3" w:rsidRDefault="001239B8" w:rsidP="001239B8">
      <w:pPr>
        <w:pStyle w:val="a5"/>
      </w:pPr>
      <w:r w:rsidRPr="00E632E3">
        <w:rPr>
          <w:rFonts w:hint="eastAsia"/>
        </w:rPr>
        <w:t>储存</w:t>
      </w:r>
    </w:p>
    <w:p w:rsidR="001239B8" w:rsidRPr="00A801B2" w:rsidRDefault="001239B8" w:rsidP="001239B8">
      <w:pPr>
        <w:pStyle w:val="affff9"/>
        <w:spacing w:before="50" w:after="50"/>
        <w:rPr>
          <w:rFonts w:hAnsi="宋体"/>
        </w:rPr>
      </w:pPr>
      <w:r w:rsidRPr="00A801B2">
        <w:rPr>
          <w:rFonts w:hAnsi="宋体" w:hint="eastAsia"/>
        </w:rPr>
        <w:t>室内存放时，通风良好，注意防潮。</w:t>
      </w:r>
    </w:p>
    <w:p w:rsidR="001239B8" w:rsidRPr="00DE2704" w:rsidRDefault="001239B8" w:rsidP="001239B8">
      <w:pPr>
        <w:pStyle w:val="affff9"/>
        <w:spacing w:before="50" w:after="50"/>
        <w:rPr>
          <w:rFonts w:hAnsi="宋体"/>
        </w:rPr>
      </w:pPr>
      <w:r w:rsidRPr="00A801B2">
        <w:rPr>
          <w:rFonts w:hAnsi="宋体" w:hint="eastAsia"/>
        </w:rPr>
        <w:t>露天存放时，注意防潮、防雨、防晒、防风。</w:t>
      </w:r>
    </w:p>
    <w:p w:rsidR="001239B8" w:rsidRDefault="001239B8" w:rsidP="001239B8">
      <w:pPr>
        <w:pStyle w:val="af8"/>
        <w:numPr>
          <w:ilvl w:val="0"/>
          <w:numId w:val="49"/>
        </w:numPr>
        <w:shd w:val="clear" w:color="auto" w:fill="FFFFFF"/>
      </w:pPr>
      <w:r>
        <w:rPr>
          <w:rFonts w:ascii="宋体" w:eastAsia="宋体" w:hAnsi="宋体"/>
        </w:rPr>
        <w:br w:type="page"/>
      </w:r>
      <w:r>
        <w:rPr>
          <w:rFonts w:hint="eastAsia"/>
        </w:rPr>
        <w:lastRenderedPageBreak/>
        <w:br/>
        <w:t>（规范性附录）</w:t>
      </w:r>
      <w:r>
        <w:rPr>
          <w:rFonts w:hint="eastAsia"/>
        </w:rPr>
        <w:br/>
        <w:t>型号的编制方法</w:t>
      </w:r>
    </w:p>
    <w:p w:rsidR="001239B8" w:rsidRDefault="001239B8" w:rsidP="001239B8">
      <w:pPr>
        <w:pStyle w:val="af9"/>
        <w:numPr>
          <w:ilvl w:val="1"/>
          <w:numId w:val="49"/>
        </w:numPr>
        <w:tabs>
          <w:tab w:val="clear" w:pos="360"/>
        </w:tabs>
        <w:spacing w:beforeLines="0" w:before="156" w:afterLines="0" w:after="156"/>
        <w:rPr>
          <w:rFonts w:ascii="宋体"/>
        </w:rPr>
      </w:pPr>
      <w:r>
        <w:rPr>
          <w:rFonts w:ascii="宋体" w:hint="eastAsia"/>
        </w:rPr>
        <w:t>型号编制方法</w:t>
      </w:r>
    </w:p>
    <w:p w:rsidR="001239B8" w:rsidRDefault="001239B8" w:rsidP="001239B8">
      <w:pPr>
        <w:pStyle w:val="afff2"/>
        <w:numPr>
          <w:ilvl w:val="2"/>
          <w:numId w:val="49"/>
        </w:numPr>
        <w:tabs>
          <w:tab w:val="clear" w:pos="360"/>
        </w:tabs>
        <w:spacing w:beforeLines="0" w:before="0" w:afterLines="0" w:after="0"/>
        <w:ind w:firstLine="63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平房仓补仓机的型号由专业代号、品种代号、型式代号和规格组成。专业、品种、型式代号均用汉语拼音首字母表示。</w:t>
      </w:r>
    </w:p>
    <w:p w:rsidR="001239B8" w:rsidRDefault="001239B8" w:rsidP="001239B8">
      <w:pPr>
        <w:pStyle w:val="afff2"/>
        <w:numPr>
          <w:ilvl w:val="2"/>
          <w:numId w:val="49"/>
        </w:numPr>
        <w:tabs>
          <w:tab w:val="clear" w:pos="360"/>
        </w:tabs>
        <w:spacing w:beforeLines="0" w:before="0" w:afterLines="0" w:after="0"/>
        <w:ind w:firstLine="63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平房仓补仓机的规格为输送装置带宽×带长，带宽以mm为单位，带长以m为单位。</w:t>
      </w:r>
    </w:p>
    <w:p w:rsidR="001239B8" w:rsidRPr="003F5D44" w:rsidRDefault="001239B8" w:rsidP="001239B8">
      <w:pPr>
        <w:pStyle w:val="afff2"/>
        <w:numPr>
          <w:ilvl w:val="2"/>
          <w:numId w:val="49"/>
        </w:numPr>
        <w:tabs>
          <w:tab w:val="clear" w:pos="360"/>
        </w:tabs>
        <w:spacing w:beforeLines="0" w:before="0" w:afterLines="0" w:after="0"/>
        <w:ind w:firstLine="630"/>
        <w:rPr>
          <w:rFonts w:ascii="宋体" w:eastAsia="宋体" w:hAnsi="宋体"/>
        </w:rPr>
      </w:pPr>
      <w:r w:rsidRPr="00B052D1">
        <w:rPr>
          <w:rFonts w:ascii="宋体" w:eastAsia="宋体" w:hAnsi="宋体" w:hint="eastAsia"/>
        </w:rPr>
        <w:t>标记示例：</w:t>
      </w:r>
    </w:p>
    <w:p w:rsidR="001239B8" w:rsidRDefault="001239B8" w:rsidP="001239B8">
      <w:pPr>
        <w:ind w:firstLineChars="250" w:firstLine="525"/>
        <w:rPr>
          <w:rFonts w:ascii="宋体"/>
          <w:b/>
          <w:sz w:val="28"/>
          <w:u w:val="single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933" distR="114933" simplePos="0" relativeHeight="251667968" behindDoc="0" locked="0" layoutInCell="1" allowOverlap="1" wp14:anchorId="44978B14" wp14:editId="04BF68BE">
                <wp:simplePos x="0" y="0"/>
                <wp:positionH relativeFrom="column">
                  <wp:posOffset>427355</wp:posOffset>
                </wp:positionH>
                <wp:positionV relativeFrom="paragraph">
                  <wp:posOffset>285115</wp:posOffset>
                </wp:positionV>
                <wp:extent cx="0" cy="1200150"/>
                <wp:effectExtent l="0" t="0" r="19050" b="19050"/>
                <wp:wrapNone/>
                <wp:docPr id="5" name="自选图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00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17" o:spid="_x0000_s1026" type="#_x0000_t32" style="position:absolute;left:0;text-align:left;margin-left:33.65pt;margin-top:22.45pt;width:0;height:94.5pt;z-index:251667968;visibility:visible;mso-wrap-style:square;mso-width-percent:0;mso-height-percent:0;mso-wrap-distance-left:3.19258mm;mso-wrap-distance-top:0;mso-wrap-distance-right:3.19258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933" distR="114933" simplePos="0" relativeHeight="251668992" behindDoc="0" locked="0" layoutInCell="1" allowOverlap="1" wp14:anchorId="3E22043C" wp14:editId="3A094904">
                <wp:simplePos x="0" y="0"/>
                <wp:positionH relativeFrom="column">
                  <wp:posOffset>817052</wp:posOffset>
                </wp:positionH>
                <wp:positionV relativeFrom="paragraph">
                  <wp:posOffset>293646</wp:posOffset>
                </wp:positionV>
                <wp:extent cx="0" cy="1009816"/>
                <wp:effectExtent l="0" t="0" r="19050" b="19050"/>
                <wp:wrapNone/>
                <wp:docPr id="26" name="自选图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09816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自选图形 18" o:spid="_x0000_s1026" type="#_x0000_t32" style="position:absolute;left:0;text-align:left;margin-left:64.35pt;margin-top:23.1pt;width:0;height:79.5pt;z-index:251668992;visibility:visible;mso-wrap-style:square;mso-width-percent:0;mso-height-percent:0;mso-wrap-distance-left:3.19258mm;mso-wrap-distance-top:0;mso-wrap-distance-right:3.19258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933" distR="114933" simplePos="0" relativeHeight="251666944" behindDoc="0" locked="0" layoutInCell="1" allowOverlap="1" wp14:anchorId="1142E26B" wp14:editId="4DF4CCAE">
                <wp:simplePos x="0" y="0"/>
                <wp:positionH relativeFrom="column">
                  <wp:posOffset>1270000</wp:posOffset>
                </wp:positionH>
                <wp:positionV relativeFrom="paragraph">
                  <wp:posOffset>285115</wp:posOffset>
                </wp:positionV>
                <wp:extent cx="0" cy="818515"/>
                <wp:effectExtent l="0" t="0" r="19050" b="19685"/>
                <wp:wrapNone/>
                <wp:docPr id="27" name="自选图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8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自选图形 16" o:spid="_x0000_s1026" type="#_x0000_t32" style="position:absolute;left:0;text-align:left;margin-left:100pt;margin-top:22.45pt;width:0;height:64.45pt;z-index:251666944;visibility:visible;mso-wrap-style:square;mso-width-percent:0;mso-height-percent:0;mso-wrap-distance-left:3.19258mm;mso-wrap-distance-top:0;mso-wrap-distance-right:3.19258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933" distR="114933" simplePos="0" relativeHeight="251665920" behindDoc="0" locked="0" layoutInCell="1" allowOverlap="1" wp14:anchorId="435D16B0" wp14:editId="653C31DB">
                <wp:simplePos x="0" y="0"/>
                <wp:positionH relativeFrom="column">
                  <wp:posOffset>1857374</wp:posOffset>
                </wp:positionH>
                <wp:positionV relativeFrom="paragraph">
                  <wp:posOffset>285115</wp:posOffset>
                </wp:positionV>
                <wp:extent cx="0" cy="431800"/>
                <wp:effectExtent l="0" t="0" r="19050" b="25400"/>
                <wp:wrapNone/>
                <wp:docPr id="20" name="自选图形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自选图形 15" o:spid="_x0000_s1026" type="#_x0000_t32" style="position:absolute;left:0;text-align:left;margin-left:146.25pt;margin-top:22.45pt;width:0;height:34pt;z-index:251665920;visibility:visible;mso-wrap-style:square;mso-width-percent:0;mso-height-percent:0;mso-wrap-distance-left:3.19258mm;mso-wrap-distance-top:0;mso-wrap-distance-right:3.19258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"/>
            </w:pict>
          </mc:Fallback>
        </mc:AlternateContent>
      </w:r>
      <w:r>
        <w:rPr>
          <w:rFonts w:ascii="宋体" w:hAnsi="宋体" w:hint="eastAsia"/>
          <w:b/>
          <w:sz w:val="15"/>
          <w:u w:val="single"/>
        </w:rPr>
        <w:t xml:space="preserve"> </w:t>
      </w:r>
      <w:r>
        <w:rPr>
          <w:rFonts w:ascii="宋体" w:hAnsi="宋体" w:hint="eastAsia"/>
          <w:b/>
          <w:sz w:val="28"/>
          <w:u w:val="single"/>
        </w:rPr>
        <w:t>C</w:t>
      </w:r>
      <w:r>
        <w:rPr>
          <w:rFonts w:ascii="宋体" w:hAnsi="宋体" w:hint="eastAsia"/>
          <w:b/>
          <w:sz w:val="16"/>
          <w:u w:val="single"/>
        </w:rPr>
        <w:t xml:space="preserve"> </w:t>
      </w:r>
      <w:r>
        <w:rPr>
          <w:rFonts w:ascii="宋体" w:hAnsi="宋体" w:hint="eastAsia"/>
          <w:b/>
          <w:sz w:val="28"/>
        </w:rPr>
        <w:t xml:space="preserve"> </w:t>
      </w:r>
      <w:r>
        <w:rPr>
          <w:rFonts w:ascii="宋体" w:hAnsi="宋体" w:hint="eastAsia"/>
          <w:b/>
          <w:sz w:val="28"/>
          <w:u w:val="single"/>
        </w:rPr>
        <w:t>□□</w:t>
      </w:r>
      <w:r>
        <w:rPr>
          <w:rFonts w:ascii="宋体" w:hAnsi="宋体" w:hint="eastAsia"/>
          <w:b/>
          <w:sz w:val="28"/>
        </w:rPr>
        <w:t xml:space="preserve"> </w:t>
      </w:r>
      <w:r>
        <w:rPr>
          <w:rFonts w:ascii="宋体" w:hAnsi="宋体" w:hint="eastAsia"/>
          <w:b/>
          <w:sz w:val="13"/>
          <w:szCs w:val="13"/>
        </w:rPr>
        <w:t xml:space="preserve">   </w:t>
      </w:r>
      <w:r>
        <w:rPr>
          <w:rFonts w:ascii="宋体" w:hAnsi="宋体" w:hint="eastAsia"/>
          <w:b/>
          <w:sz w:val="28"/>
          <w:u w:val="single"/>
        </w:rPr>
        <w:t>□</w:t>
      </w:r>
      <w:r>
        <w:rPr>
          <w:rFonts w:ascii="宋体" w:hAnsi="宋体" w:hint="eastAsia"/>
          <w:b/>
          <w:sz w:val="28"/>
        </w:rPr>
        <w:t xml:space="preserve">  </w:t>
      </w:r>
      <w:r>
        <w:rPr>
          <w:rFonts w:ascii="宋体" w:hAnsi="宋体" w:hint="eastAsia"/>
          <w:b/>
          <w:sz w:val="13"/>
          <w:szCs w:val="13"/>
        </w:rPr>
        <w:t xml:space="preserve"> </w:t>
      </w:r>
      <w:r>
        <w:rPr>
          <w:rFonts w:ascii="宋体" w:hAnsi="宋体" w:hint="eastAsia"/>
          <w:sz w:val="28"/>
          <w:u w:val="single"/>
        </w:rPr>
        <w:t>□×（□+□）</w:t>
      </w:r>
    </w:p>
    <w:p w:rsidR="001239B8" w:rsidRDefault="001239B8" w:rsidP="001239B8">
      <w:pPr>
        <w:ind w:firstLineChars="200" w:firstLine="420"/>
        <w:rPr>
          <w:rFonts w:ascii="宋体"/>
        </w:rPr>
      </w:pPr>
      <w:r>
        <w:rPr>
          <w:rFonts w:ascii="宋体" w:hAnsi="宋体" w:hint="eastAsia"/>
        </w:rPr>
        <w:t xml:space="preserve">                       </w:t>
      </w:r>
    </w:p>
    <w:p w:rsidR="001239B8" w:rsidRDefault="001239B8" w:rsidP="001239B8">
      <w:pPr>
        <w:ind w:leftChars="2000" w:left="4200"/>
        <w:rPr>
          <w:rFonts w:ascii="宋体"/>
        </w:rPr>
      </w:pPr>
      <w:r>
        <w:rPr>
          <w:rFonts w:hint="eastAsia"/>
          <w:noProof/>
        </w:rPr>
        <mc:AlternateContent>
          <mc:Choice Requires="wps">
            <w:drawing>
              <wp:anchor distT="4294967295" distB="4294967295" distL="114935" distR="114935" simplePos="0" relativeHeight="251673088" behindDoc="0" locked="0" layoutInCell="1" allowOverlap="1" wp14:anchorId="24660A78" wp14:editId="79AC7302">
                <wp:simplePos x="0" y="0"/>
                <wp:positionH relativeFrom="column">
                  <wp:posOffset>1857375</wp:posOffset>
                </wp:positionH>
                <wp:positionV relativeFrom="paragraph">
                  <wp:posOffset>123825</wp:posOffset>
                </wp:positionV>
                <wp:extent cx="756920" cy="0"/>
                <wp:effectExtent l="5080" t="6350" r="9525" b="12700"/>
                <wp:wrapNone/>
                <wp:docPr id="4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69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9" o:spid="_x0000_s1026" type="#_x0000_t32" style="position:absolute;left:0;text-align:left;margin-left:146.25pt;margin-top:9.75pt;width:59.6pt;height:0;z-index:251673088;visibility:visible;mso-wrap-style:square;mso-width-percent:0;mso-height-percent:0;mso-wrap-distance-left:9.05pt;mso-wrap-distance-top:-3e-5mm;mso-wrap-distance-right:9.05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ihaHw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"/>
            </w:pict>
          </mc:Fallback>
        </mc:AlternateContent>
      </w:r>
      <w:r>
        <w:rPr>
          <w:rFonts w:ascii="宋体" w:hAnsi="宋体" w:hint="eastAsia"/>
        </w:rPr>
        <w:t>主要规格：带宽（mm）×（输送机基本长度（m）+伸出长度（m））；</w:t>
      </w:r>
    </w:p>
    <w:p w:rsidR="001239B8" w:rsidRDefault="001239B8" w:rsidP="001239B8">
      <w:pPr>
        <w:ind w:leftChars="2000" w:left="4200"/>
        <w:rPr>
          <w:rFonts w:ascii="宋体"/>
        </w:rPr>
      </w:pPr>
      <w:r>
        <w:rPr>
          <w:rFonts w:hint="eastAsia"/>
          <w:noProof/>
        </w:rPr>
        <mc:AlternateContent>
          <mc:Choice Requires="wps">
            <w:drawing>
              <wp:anchor distT="4294967295" distB="4294967295" distL="114935" distR="114935" simplePos="0" relativeHeight="251672064" behindDoc="0" locked="0" layoutInCell="1" allowOverlap="1" wp14:anchorId="0F01DE8E" wp14:editId="55C3ACAD">
                <wp:simplePos x="0" y="0"/>
                <wp:positionH relativeFrom="column">
                  <wp:posOffset>1268095</wp:posOffset>
                </wp:positionH>
                <wp:positionV relativeFrom="paragraph">
                  <wp:posOffset>116205</wp:posOffset>
                </wp:positionV>
                <wp:extent cx="1359535" cy="1270"/>
                <wp:effectExtent l="0" t="0" r="12065" b="36830"/>
                <wp:wrapNone/>
                <wp:docPr id="35" name="自选图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59535" cy="1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自选图形 21" o:spid="_x0000_s1026" type="#_x0000_t32" style="position:absolute;left:0;text-align:left;margin-left:99.85pt;margin-top:9.15pt;width:107.05pt;height:.1pt;flip:y;z-index:251672064;visibility:visible;mso-wrap-style:square;mso-width-percent:0;mso-height-percent:0;mso-wrap-distance-left:9.05pt;mso-wrap-distance-top:-3e-5mm;mso-wrap-distance-right:9.05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"/>
            </w:pict>
          </mc:Fallback>
        </mc:AlternateContent>
      </w:r>
      <w:r>
        <w:rPr>
          <w:rFonts w:ascii="宋体" w:hAnsi="宋体" w:hint="eastAsia"/>
        </w:rPr>
        <w:t>型式代号：Y液压升降式，S绳索升降式；</w:t>
      </w:r>
    </w:p>
    <w:p w:rsidR="001239B8" w:rsidRDefault="001239B8" w:rsidP="001239B8">
      <w:pPr>
        <w:ind w:leftChars="2000" w:left="4200"/>
        <w:rPr>
          <w:rFonts w:ascii="宋体"/>
        </w:rPr>
      </w:pPr>
      <w:r>
        <w:rPr>
          <w:rFonts w:hint="eastAsia"/>
          <w:noProof/>
        </w:rPr>
        <mc:AlternateContent>
          <mc:Choice Requires="wps">
            <w:drawing>
              <wp:anchor distT="4294967294" distB="4294967294" distL="114935" distR="114935" simplePos="0" relativeHeight="251670016" behindDoc="0" locked="0" layoutInCell="1" allowOverlap="1" wp14:anchorId="59E8EF7D" wp14:editId="58387057">
                <wp:simplePos x="0" y="0"/>
                <wp:positionH relativeFrom="column">
                  <wp:posOffset>814070</wp:posOffset>
                </wp:positionH>
                <wp:positionV relativeFrom="paragraph">
                  <wp:posOffset>114934</wp:posOffset>
                </wp:positionV>
                <wp:extent cx="1800225" cy="0"/>
                <wp:effectExtent l="0" t="0" r="9525" b="19050"/>
                <wp:wrapNone/>
                <wp:docPr id="15" name="自选图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自选图形 21" o:spid="_x0000_s1026" type="#_x0000_t32" style="position:absolute;left:0;text-align:left;margin-left:64.1pt;margin-top:9.05pt;width:141.75pt;height:0;z-index:251670016;visibility:visible;mso-wrap-style:square;mso-width-percent:0;mso-height-percent:0;mso-wrap-distance-left:9.05pt;mso-wrap-distance-top:-6e-5mm;mso-wrap-distance-right:9.05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"/>
            </w:pict>
          </mc:Fallback>
        </mc:AlternateContent>
      </w:r>
      <w:r>
        <w:rPr>
          <w:rFonts w:ascii="宋体" w:hAnsi="宋体" w:hint="eastAsia"/>
        </w:rPr>
        <w:t>品种代号：BC</w:t>
      </w:r>
      <w:r>
        <w:rPr>
          <w:rFonts w:ascii="宋体" w:hint="eastAsia"/>
        </w:rPr>
        <w:t>表示补仓机；</w:t>
      </w:r>
    </w:p>
    <w:p w:rsidR="001239B8" w:rsidRDefault="001239B8" w:rsidP="001239B8">
      <w:pPr>
        <w:ind w:leftChars="2000" w:left="4200"/>
        <w:rPr>
          <w:rFonts w:ascii="宋体"/>
        </w:rPr>
      </w:pPr>
      <w:r>
        <w:rPr>
          <w:rFonts w:hint="eastAsia"/>
          <w:noProof/>
        </w:rPr>
        <mc:AlternateContent>
          <mc:Choice Requires="wps">
            <w:drawing>
              <wp:anchor distT="4294967294" distB="4294967294" distL="114935" distR="114935" simplePos="0" relativeHeight="251671040" behindDoc="0" locked="0" layoutInCell="1" allowOverlap="1" wp14:anchorId="4C8A5351" wp14:editId="71AB1ABF">
                <wp:simplePos x="0" y="0"/>
                <wp:positionH relativeFrom="column">
                  <wp:posOffset>433070</wp:posOffset>
                </wp:positionH>
                <wp:positionV relativeFrom="paragraph">
                  <wp:posOffset>99694</wp:posOffset>
                </wp:positionV>
                <wp:extent cx="2195830" cy="0"/>
                <wp:effectExtent l="0" t="0" r="13970" b="19050"/>
                <wp:wrapNone/>
                <wp:docPr id="3" name="自选图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5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自选图形 22" o:spid="_x0000_s1026" type="#_x0000_t32" style="position:absolute;left:0;text-align:left;margin-left:34.1pt;margin-top:7.85pt;width:172.9pt;height:0;z-index:251671040;visibility:visible;mso-wrap-style:square;mso-width-percent:0;mso-height-percent:0;mso-wrap-distance-left:9.05pt;mso-wrap-distance-top:-6e-5mm;mso-wrap-distance-right:9.05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"/>
            </w:pict>
          </mc:Fallback>
        </mc:AlternateContent>
      </w:r>
      <w:r>
        <w:rPr>
          <w:rFonts w:ascii="宋体" w:hAnsi="宋体" w:hint="eastAsia"/>
        </w:rPr>
        <w:t>专业代号：C表示粮仓机械设备。</w:t>
      </w:r>
    </w:p>
    <w:p w:rsidR="001239B8" w:rsidRDefault="001239B8" w:rsidP="001239B8">
      <w:pPr>
        <w:pStyle w:val="af9"/>
        <w:numPr>
          <w:ilvl w:val="1"/>
          <w:numId w:val="49"/>
        </w:numPr>
        <w:tabs>
          <w:tab w:val="clear" w:pos="360"/>
        </w:tabs>
        <w:spacing w:beforeLines="0" w:before="156" w:afterLines="0" w:after="156"/>
        <w:rPr>
          <w:rFonts w:ascii="宋体"/>
        </w:rPr>
      </w:pPr>
      <w:r w:rsidRPr="003F5D44">
        <w:rPr>
          <w:rFonts w:hint="eastAsia"/>
          <w:kern w:val="0"/>
        </w:rPr>
        <w:t>示例</w:t>
      </w:r>
      <w:r>
        <w:rPr>
          <w:rFonts w:ascii="宋体" w:hint="eastAsia"/>
        </w:rPr>
        <w:t>1</w:t>
      </w:r>
    </w:p>
    <w:p w:rsidR="001239B8" w:rsidRPr="0066054C" w:rsidRDefault="001239B8" w:rsidP="001239B8">
      <w:pPr>
        <w:pStyle w:val="aff6"/>
        <w:rPr>
          <w:rFonts w:ascii="Times New Roman"/>
        </w:rPr>
      </w:pPr>
      <w:r w:rsidRPr="0066054C">
        <w:rPr>
          <w:rFonts w:ascii="Times New Roman"/>
        </w:rPr>
        <w:t>CBCY</w:t>
      </w:r>
      <w:r w:rsidRPr="0066054C">
        <w:rPr>
          <w:rFonts w:ascii="Times New Roman" w:hint="eastAsia"/>
        </w:rPr>
        <w:t>500</w:t>
      </w:r>
      <w:r w:rsidRPr="0066054C">
        <w:rPr>
          <w:rFonts w:ascii="Times New Roman" w:hint="eastAsia"/>
        </w:rPr>
        <w:t>×</w:t>
      </w:r>
      <w:r w:rsidRPr="0066054C">
        <w:rPr>
          <w:rFonts w:ascii="Times New Roman" w:hint="eastAsia"/>
        </w:rPr>
        <w:t>(13+7)</w:t>
      </w:r>
      <w:r w:rsidRPr="0066054C">
        <w:rPr>
          <w:rFonts w:ascii="Times New Roman" w:hint="eastAsia"/>
        </w:rPr>
        <w:t>表示：液压升降式，带宽为</w:t>
      </w:r>
      <w:r w:rsidRPr="0066054C">
        <w:rPr>
          <w:rFonts w:ascii="Times New Roman" w:hint="eastAsia"/>
        </w:rPr>
        <w:t>500mm</w:t>
      </w:r>
      <w:r w:rsidRPr="0066054C">
        <w:rPr>
          <w:rFonts w:ascii="Times New Roman" w:hint="eastAsia"/>
        </w:rPr>
        <w:t>，输送长度为</w:t>
      </w:r>
      <w:r w:rsidRPr="0066054C">
        <w:rPr>
          <w:rFonts w:ascii="Times New Roman"/>
        </w:rPr>
        <w:t>20m</w:t>
      </w:r>
      <w:r w:rsidRPr="0066054C">
        <w:rPr>
          <w:rFonts w:ascii="Times New Roman" w:hint="eastAsia"/>
        </w:rPr>
        <w:t>的平房仓补仓机</w:t>
      </w:r>
      <w:r w:rsidRPr="0066054C">
        <w:rPr>
          <w:rFonts w:ascii="Times New Roman" w:hint="eastAsia"/>
        </w:rPr>
        <w:t>(</w:t>
      </w:r>
      <w:r w:rsidRPr="0066054C">
        <w:rPr>
          <w:rFonts w:ascii="Times New Roman" w:hint="eastAsia"/>
        </w:rPr>
        <w:t>其中基本长度为</w:t>
      </w:r>
      <w:r w:rsidRPr="0066054C">
        <w:rPr>
          <w:rFonts w:ascii="Times New Roman" w:hint="eastAsia"/>
        </w:rPr>
        <w:t>13m</w:t>
      </w:r>
      <w:r w:rsidRPr="0066054C">
        <w:rPr>
          <w:rFonts w:ascii="Times New Roman" w:hint="eastAsia"/>
        </w:rPr>
        <w:t>，伸缩长度为</w:t>
      </w:r>
      <w:r w:rsidRPr="0066054C">
        <w:rPr>
          <w:rFonts w:ascii="Times New Roman" w:hint="eastAsia"/>
        </w:rPr>
        <w:t>7m)</w:t>
      </w:r>
      <w:r w:rsidRPr="0066054C">
        <w:rPr>
          <w:rFonts w:ascii="Times New Roman" w:hint="eastAsia"/>
        </w:rPr>
        <w:t>。</w:t>
      </w:r>
    </w:p>
    <w:p w:rsidR="001239B8" w:rsidRDefault="001239B8" w:rsidP="001239B8">
      <w:pPr>
        <w:pStyle w:val="af9"/>
        <w:numPr>
          <w:ilvl w:val="1"/>
          <w:numId w:val="49"/>
        </w:numPr>
        <w:tabs>
          <w:tab w:val="clear" w:pos="360"/>
        </w:tabs>
        <w:spacing w:beforeLines="0" w:before="156" w:afterLines="0" w:after="156"/>
        <w:rPr>
          <w:rFonts w:ascii="宋体"/>
        </w:rPr>
      </w:pPr>
      <w:r w:rsidRPr="003F5D44">
        <w:rPr>
          <w:rFonts w:hint="eastAsia"/>
          <w:kern w:val="0"/>
        </w:rPr>
        <w:t>示例</w:t>
      </w:r>
      <w:r>
        <w:rPr>
          <w:rFonts w:ascii="宋体" w:hint="eastAsia"/>
        </w:rPr>
        <w:t>2</w:t>
      </w:r>
    </w:p>
    <w:p w:rsidR="001239B8" w:rsidRDefault="001239B8" w:rsidP="001239B8">
      <w:pPr>
        <w:pStyle w:val="aff6"/>
      </w:pPr>
      <w:r w:rsidRPr="0066054C">
        <w:rPr>
          <w:rFonts w:ascii="Times New Roman"/>
        </w:rPr>
        <w:t>CBC</w:t>
      </w:r>
      <w:r>
        <w:rPr>
          <w:rFonts w:ascii="Times New Roman" w:hint="eastAsia"/>
        </w:rPr>
        <w:t>S</w:t>
      </w:r>
      <w:r w:rsidRPr="0066054C">
        <w:rPr>
          <w:rFonts w:ascii="Times New Roman" w:hint="eastAsia"/>
        </w:rPr>
        <w:t>500</w:t>
      </w:r>
      <w:r w:rsidRPr="0066054C">
        <w:rPr>
          <w:rFonts w:ascii="Times New Roman" w:hint="eastAsia"/>
        </w:rPr>
        <w:t>×</w:t>
      </w:r>
      <w:r>
        <w:rPr>
          <w:rFonts w:ascii="Times New Roman" w:hint="eastAsia"/>
        </w:rPr>
        <w:t>25</w:t>
      </w:r>
      <w:r w:rsidRPr="0066054C">
        <w:rPr>
          <w:rFonts w:ascii="Times New Roman" w:hint="eastAsia"/>
        </w:rPr>
        <w:t>表示：</w:t>
      </w:r>
      <w:r>
        <w:rPr>
          <w:rFonts w:hAnsi="宋体" w:hint="eastAsia"/>
        </w:rPr>
        <w:t>绳索</w:t>
      </w:r>
      <w:r w:rsidRPr="0066054C">
        <w:rPr>
          <w:rFonts w:ascii="Times New Roman" w:hint="eastAsia"/>
        </w:rPr>
        <w:t>升降式，带宽为</w:t>
      </w:r>
      <w:r w:rsidRPr="0066054C">
        <w:rPr>
          <w:rFonts w:ascii="Times New Roman" w:hint="eastAsia"/>
        </w:rPr>
        <w:t>500mm</w:t>
      </w:r>
      <w:r w:rsidRPr="0066054C">
        <w:rPr>
          <w:rFonts w:ascii="Times New Roman" w:hint="eastAsia"/>
        </w:rPr>
        <w:t>，输送长度为</w:t>
      </w:r>
      <w:r w:rsidRPr="0066054C">
        <w:rPr>
          <w:rFonts w:ascii="Times New Roman"/>
        </w:rPr>
        <w:t>2</w:t>
      </w:r>
      <w:r>
        <w:rPr>
          <w:rFonts w:ascii="Times New Roman" w:hint="eastAsia"/>
        </w:rPr>
        <w:t>5</w:t>
      </w:r>
      <w:r w:rsidRPr="0066054C">
        <w:rPr>
          <w:rFonts w:ascii="Times New Roman"/>
        </w:rPr>
        <w:t>m</w:t>
      </w:r>
      <w:r w:rsidRPr="0066054C">
        <w:rPr>
          <w:rFonts w:ascii="Times New Roman" w:hint="eastAsia"/>
        </w:rPr>
        <w:t>的平房仓补仓机</w:t>
      </w:r>
      <w:r w:rsidRPr="0066054C">
        <w:rPr>
          <w:rFonts w:ascii="Times New Roman" w:hint="eastAsia"/>
        </w:rPr>
        <w:t>(</w:t>
      </w:r>
      <w:r w:rsidRPr="0066054C">
        <w:rPr>
          <w:rFonts w:ascii="Times New Roman" w:hint="eastAsia"/>
        </w:rPr>
        <w:t>其中</w:t>
      </w:r>
      <w:r>
        <w:rPr>
          <w:rFonts w:ascii="Times New Roman" w:hint="eastAsia"/>
        </w:rPr>
        <w:t>伸缩长度为</w:t>
      </w:r>
      <w:r>
        <w:rPr>
          <w:rFonts w:ascii="Times New Roman" w:hint="eastAsia"/>
        </w:rPr>
        <w:t>0</w:t>
      </w:r>
      <w:r w:rsidRPr="0066054C">
        <w:rPr>
          <w:rFonts w:ascii="Times New Roman" w:hint="eastAsia"/>
        </w:rPr>
        <w:t>)</w:t>
      </w:r>
      <w:r w:rsidRPr="0066054C">
        <w:rPr>
          <w:rFonts w:ascii="Times New Roman" w:hint="eastAsia"/>
        </w:rPr>
        <w:t>。</w:t>
      </w:r>
    </w:p>
    <w:p w:rsidR="001239B8" w:rsidRPr="00A801B2" w:rsidRDefault="001239B8" w:rsidP="001239B8">
      <w:pPr>
        <w:pStyle w:val="a6"/>
        <w:numPr>
          <w:ilvl w:val="0"/>
          <w:numId w:val="0"/>
        </w:numPr>
        <w:spacing w:before="156" w:after="156"/>
        <w:ind w:firstLineChars="200" w:firstLine="420"/>
        <w:rPr>
          <w:rFonts w:ascii="宋体" w:eastAsia="宋体" w:hAnsi="宋体"/>
        </w:rPr>
      </w:pPr>
    </w:p>
    <w:p w:rsidR="001239B8" w:rsidRPr="00935338" w:rsidRDefault="001239B8" w:rsidP="001239B8">
      <w:pPr>
        <w:pStyle w:val="a6"/>
        <w:numPr>
          <w:ilvl w:val="0"/>
          <w:numId w:val="0"/>
        </w:numPr>
        <w:spacing w:before="156" w:after="156"/>
        <w:ind w:firstLineChars="200" w:firstLine="420"/>
        <w:rPr>
          <w:rFonts w:ascii="宋体" w:eastAsia="宋体" w:hAnsi="宋体"/>
        </w:rPr>
      </w:pPr>
    </w:p>
    <w:p w:rsidR="003E7D27" w:rsidRPr="001239B8" w:rsidRDefault="003E7D27" w:rsidP="001239B8">
      <w:pPr>
        <w:pStyle w:val="aff6"/>
      </w:pPr>
    </w:p>
    <w:sectPr w:rsidR="003E7D27" w:rsidRPr="001239B8" w:rsidSect="00731D76">
      <w:pgSz w:w="11906" w:h="16838"/>
      <w:pgMar w:top="567" w:right="1134" w:bottom="1134" w:left="1418" w:header="1418" w:footer="1134" w:gutter="0"/>
      <w:pgNumType w:start="1"/>
      <w:cols w:space="720"/>
      <w:formProt w:val="0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5F16" w:rsidRDefault="001D5F16">
      <w:r>
        <w:separator/>
      </w:r>
    </w:p>
  </w:endnote>
  <w:endnote w:type="continuationSeparator" w:id="0">
    <w:p w:rsidR="001D5F16" w:rsidRDefault="001D5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39B8" w:rsidRDefault="001239B8">
    <w:pPr>
      <w:pStyle w:val="afff9"/>
    </w:pPr>
    <w:r>
      <w:fldChar w:fldCharType="begin"/>
    </w:r>
    <w:r>
      <w:instrText xml:space="preserve"> PAGE  \* MERGEFORMAT </w:instrText>
    </w:r>
    <w:r>
      <w:fldChar w:fldCharType="separate"/>
    </w:r>
    <w:r w:rsidR="0088274A">
      <w:rPr>
        <w:noProof/>
      </w:rPr>
      <w:t>I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5F16" w:rsidRDefault="001D5F16">
      <w:r>
        <w:separator/>
      </w:r>
    </w:p>
  </w:footnote>
  <w:footnote w:type="continuationSeparator" w:id="0">
    <w:p w:rsidR="001D5F16" w:rsidRDefault="001D5F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39B8" w:rsidRDefault="001239B8">
    <w:pPr>
      <w:pStyle w:val="afffc"/>
    </w:pPr>
    <w:r>
      <w:t>GB/T XXXXX</w:t>
    </w:r>
    <w:r>
      <w:t>—</w:t>
    </w:r>
    <w:r>
      <w:t>XXXX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102AD"/>
    <w:multiLevelType w:val="multilevel"/>
    <w:tmpl w:val="079102AD"/>
    <w:lvl w:ilvl="0">
      <w:start w:val="1"/>
      <w:numFmt w:val="decimal"/>
      <w:pStyle w:val="a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lang w:val="en-US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92" w:hanging="629"/>
      </w:pPr>
      <w:rPr>
        <w:rFonts w:hint="eastAsia"/>
      </w:rPr>
    </w:lvl>
  </w:abstractNum>
  <w:abstractNum w:abstractNumId="1">
    <w:nsid w:val="093C6778"/>
    <w:multiLevelType w:val="multilevel"/>
    <w:tmpl w:val="093C6778"/>
    <w:lvl w:ilvl="0">
      <w:start w:val="1"/>
      <w:numFmt w:val="decimal"/>
      <w:pStyle w:val="a0"/>
      <w:suff w:val="nothing"/>
      <w:lvlText w:val="示例%1："/>
      <w:lvlJc w:val="left"/>
      <w:pPr>
        <w:ind w:left="0" w:firstLine="397"/>
      </w:pPr>
      <w:rPr>
        <w:rFonts w:ascii="黑体" w:eastAsia="黑体" w:hint="eastAsia"/>
        <w:sz w:val="18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>
    <w:nsid w:val="0AE367E9"/>
    <w:multiLevelType w:val="multilevel"/>
    <w:tmpl w:val="0AE367E9"/>
    <w:lvl w:ilvl="0">
      <w:start w:val="1"/>
      <w:numFmt w:val="none"/>
      <w:pStyle w:val="a1"/>
      <w:suff w:val="nothing"/>
      <w:lvlText w:val="%1示例："/>
      <w:lvlJc w:val="left"/>
      <w:pPr>
        <w:ind w:left="0" w:firstLine="363"/>
      </w:pPr>
      <w:rPr>
        <w:rFonts w:ascii="黑体" w:eastAsia="黑体" w:hint="eastAsia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"/>
        </w:tabs>
        <w:ind w:left="0" w:firstLine="363"/>
      </w:pPr>
      <w:rPr>
        <w:rFonts w:hint="eastAsia"/>
      </w:rPr>
    </w:lvl>
  </w:abstractNum>
  <w:abstractNum w:abstractNumId="3">
    <w:nsid w:val="0C23485F"/>
    <w:multiLevelType w:val="multilevel"/>
    <w:tmpl w:val="A4EC655A"/>
    <w:lvl w:ilvl="0">
      <w:start w:val="1"/>
      <w:numFmt w:val="lowerLetter"/>
      <w:lvlText w:val="%1）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DDE2B46"/>
    <w:multiLevelType w:val="multilevel"/>
    <w:tmpl w:val="0DDE2B46"/>
    <w:lvl w:ilvl="0">
      <w:start w:val="1"/>
      <w:numFmt w:val="lowerLetter"/>
      <w:pStyle w:val="a2"/>
      <w:suff w:val="nothing"/>
      <w:lvlText w:val="%1   "/>
      <w:lvlJc w:val="left"/>
      <w:pPr>
        <w:ind w:left="544" w:hanging="181"/>
      </w:pPr>
      <w:rPr>
        <w:rFonts w:ascii="宋体" w:eastAsia="宋体" w:hint="eastAsia"/>
        <w:b w:val="0"/>
        <w:i w:val="0"/>
        <w:sz w:val="18"/>
        <w:vertAlign w:val="superscript"/>
      </w:rPr>
    </w:lvl>
    <w:lvl w:ilvl="1">
      <w:start w:val="1"/>
      <w:numFmt w:val="lowerLetter"/>
      <w:lvlText w:val="%2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7"/>
        </w:tabs>
        <w:ind w:left="363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57"/>
        </w:tabs>
        <w:ind w:left="363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7"/>
        </w:tabs>
        <w:ind w:left="363" w:hanging="363"/>
      </w:pPr>
      <w:rPr>
        <w:rFonts w:hint="eastAsia"/>
      </w:rPr>
    </w:lvl>
  </w:abstractNum>
  <w:abstractNum w:abstractNumId="5">
    <w:nsid w:val="12F169D5"/>
    <w:multiLevelType w:val="multilevel"/>
    <w:tmpl w:val="47D08874"/>
    <w:lvl w:ilvl="0">
      <w:start w:val="1"/>
      <w:numFmt w:val="lowerLetter"/>
      <w:lvlText w:val="%1）"/>
      <w:lvlJc w:val="left"/>
      <w:pPr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BAD041E"/>
    <w:multiLevelType w:val="multilevel"/>
    <w:tmpl w:val="1BAD041E"/>
    <w:lvl w:ilvl="0">
      <w:start w:val="1"/>
      <w:numFmt w:val="lowerLetter"/>
      <w:lvlText w:val="%1）"/>
      <w:lvlJc w:val="left"/>
      <w:pPr>
        <w:ind w:left="855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75" w:hanging="420"/>
      </w:pPr>
    </w:lvl>
    <w:lvl w:ilvl="2">
      <w:start w:val="1"/>
      <w:numFmt w:val="lowerRoman"/>
      <w:lvlText w:val="%3."/>
      <w:lvlJc w:val="right"/>
      <w:pPr>
        <w:ind w:left="1695" w:hanging="420"/>
      </w:pPr>
    </w:lvl>
    <w:lvl w:ilvl="3">
      <w:start w:val="1"/>
      <w:numFmt w:val="decimal"/>
      <w:lvlText w:val="%4."/>
      <w:lvlJc w:val="left"/>
      <w:pPr>
        <w:ind w:left="2115" w:hanging="420"/>
      </w:pPr>
    </w:lvl>
    <w:lvl w:ilvl="4">
      <w:start w:val="1"/>
      <w:numFmt w:val="lowerLetter"/>
      <w:lvlText w:val="%5)"/>
      <w:lvlJc w:val="left"/>
      <w:pPr>
        <w:ind w:left="2535" w:hanging="420"/>
      </w:pPr>
    </w:lvl>
    <w:lvl w:ilvl="5">
      <w:start w:val="1"/>
      <w:numFmt w:val="lowerRoman"/>
      <w:lvlText w:val="%6."/>
      <w:lvlJc w:val="right"/>
      <w:pPr>
        <w:ind w:left="2955" w:hanging="420"/>
      </w:pPr>
    </w:lvl>
    <w:lvl w:ilvl="6">
      <w:start w:val="1"/>
      <w:numFmt w:val="decimal"/>
      <w:lvlText w:val="%7."/>
      <w:lvlJc w:val="left"/>
      <w:pPr>
        <w:ind w:left="3375" w:hanging="420"/>
      </w:pPr>
    </w:lvl>
    <w:lvl w:ilvl="7">
      <w:start w:val="1"/>
      <w:numFmt w:val="lowerLetter"/>
      <w:lvlText w:val="%8)"/>
      <w:lvlJc w:val="left"/>
      <w:pPr>
        <w:ind w:left="3795" w:hanging="420"/>
      </w:pPr>
    </w:lvl>
    <w:lvl w:ilvl="8">
      <w:start w:val="1"/>
      <w:numFmt w:val="lowerRoman"/>
      <w:lvlText w:val="%9."/>
      <w:lvlJc w:val="right"/>
      <w:pPr>
        <w:ind w:left="4215" w:hanging="420"/>
      </w:pPr>
    </w:lvl>
  </w:abstractNum>
  <w:abstractNum w:abstractNumId="7">
    <w:nsid w:val="1DBF583A"/>
    <w:multiLevelType w:val="multilevel"/>
    <w:tmpl w:val="1DBF583A"/>
    <w:lvl w:ilvl="0">
      <w:start w:val="1"/>
      <w:numFmt w:val="decimal"/>
      <w:pStyle w:val="a3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szCs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</w:abstractNum>
  <w:abstractNum w:abstractNumId="8">
    <w:nsid w:val="1FC91163"/>
    <w:multiLevelType w:val="multilevel"/>
    <w:tmpl w:val="1FC91163"/>
    <w:lvl w:ilvl="0">
      <w:start w:val="1"/>
      <w:numFmt w:val="decimal"/>
      <w:pStyle w:val="a4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5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1"/>
        <w:szCs w:val="21"/>
        <w:u w:val="none"/>
        <w:vertAlign w:val="baseline"/>
        <w:em w:val="none"/>
      </w:rPr>
    </w:lvl>
    <w:lvl w:ilvl="2">
      <w:start w:val="1"/>
      <w:numFmt w:val="decimal"/>
      <w:pStyle w:val="a6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7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8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9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9">
    <w:nsid w:val="25F73A7B"/>
    <w:multiLevelType w:val="hybridMultilevel"/>
    <w:tmpl w:val="68C27254"/>
    <w:lvl w:ilvl="0" w:tplc="9642F780">
      <w:start w:val="1"/>
      <w:numFmt w:val="decimal"/>
      <w:lvlText w:val="%1"/>
      <w:lvlJc w:val="center"/>
      <w:pPr>
        <w:ind w:left="376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4182" w:hanging="420"/>
      </w:pPr>
    </w:lvl>
    <w:lvl w:ilvl="2" w:tplc="0409001B" w:tentative="1">
      <w:start w:val="1"/>
      <w:numFmt w:val="lowerRoman"/>
      <w:lvlText w:val="%3."/>
      <w:lvlJc w:val="right"/>
      <w:pPr>
        <w:ind w:left="4602" w:hanging="420"/>
      </w:pPr>
    </w:lvl>
    <w:lvl w:ilvl="3" w:tplc="0409000F" w:tentative="1">
      <w:start w:val="1"/>
      <w:numFmt w:val="decimal"/>
      <w:lvlText w:val="%4."/>
      <w:lvlJc w:val="left"/>
      <w:pPr>
        <w:ind w:left="5022" w:hanging="420"/>
      </w:pPr>
    </w:lvl>
    <w:lvl w:ilvl="4" w:tplc="04090019" w:tentative="1">
      <w:start w:val="1"/>
      <w:numFmt w:val="lowerLetter"/>
      <w:lvlText w:val="%5)"/>
      <w:lvlJc w:val="left"/>
      <w:pPr>
        <w:ind w:left="5442" w:hanging="420"/>
      </w:pPr>
    </w:lvl>
    <w:lvl w:ilvl="5" w:tplc="0409001B" w:tentative="1">
      <w:start w:val="1"/>
      <w:numFmt w:val="lowerRoman"/>
      <w:lvlText w:val="%6."/>
      <w:lvlJc w:val="right"/>
      <w:pPr>
        <w:ind w:left="5862" w:hanging="420"/>
      </w:pPr>
    </w:lvl>
    <w:lvl w:ilvl="6" w:tplc="0409000F" w:tentative="1">
      <w:start w:val="1"/>
      <w:numFmt w:val="decimal"/>
      <w:lvlText w:val="%7."/>
      <w:lvlJc w:val="left"/>
      <w:pPr>
        <w:ind w:left="6282" w:hanging="420"/>
      </w:pPr>
    </w:lvl>
    <w:lvl w:ilvl="7" w:tplc="04090019" w:tentative="1">
      <w:start w:val="1"/>
      <w:numFmt w:val="lowerLetter"/>
      <w:lvlText w:val="%8)"/>
      <w:lvlJc w:val="left"/>
      <w:pPr>
        <w:ind w:left="6702" w:hanging="420"/>
      </w:pPr>
    </w:lvl>
    <w:lvl w:ilvl="8" w:tplc="0409001B" w:tentative="1">
      <w:start w:val="1"/>
      <w:numFmt w:val="lowerRoman"/>
      <w:lvlText w:val="%9."/>
      <w:lvlJc w:val="right"/>
      <w:pPr>
        <w:ind w:left="7122" w:hanging="420"/>
      </w:pPr>
    </w:lvl>
  </w:abstractNum>
  <w:abstractNum w:abstractNumId="10">
    <w:nsid w:val="2A8F7113"/>
    <w:multiLevelType w:val="multilevel"/>
    <w:tmpl w:val="2A8F7113"/>
    <w:lvl w:ilvl="0">
      <w:start w:val="1"/>
      <w:numFmt w:val="upperLetter"/>
      <w:pStyle w:val="aa"/>
      <w:suff w:val="space"/>
      <w:lvlText w:val="%1"/>
      <w:lvlJc w:val="left"/>
      <w:pPr>
        <w:ind w:left="623" w:hanging="425"/>
      </w:pPr>
      <w:rPr>
        <w:rFonts w:hint="eastAsia"/>
      </w:rPr>
    </w:lvl>
    <w:lvl w:ilvl="1">
      <w:start w:val="1"/>
      <w:numFmt w:val="decimal"/>
      <w:pStyle w:val="ab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616"/>
        </w:tabs>
        <w:ind w:left="16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914"/>
        </w:tabs>
        <w:ind w:left="21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699"/>
        </w:tabs>
        <w:ind w:left="27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484"/>
        </w:tabs>
        <w:ind w:left="34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269"/>
        </w:tabs>
        <w:ind w:left="40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54"/>
        </w:tabs>
        <w:ind w:left="45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5300" w:hanging="1700"/>
      </w:pPr>
      <w:rPr>
        <w:rFonts w:hint="eastAsia"/>
      </w:rPr>
    </w:lvl>
  </w:abstractNum>
  <w:abstractNum w:abstractNumId="11">
    <w:nsid w:val="2C404832"/>
    <w:multiLevelType w:val="hybridMultilevel"/>
    <w:tmpl w:val="F12231B8"/>
    <w:lvl w:ilvl="0" w:tplc="77B00884">
      <w:start w:val="1"/>
      <w:numFmt w:val="lowerLetter"/>
      <w:lvlText w:val="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2C5917C3"/>
    <w:multiLevelType w:val="multilevel"/>
    <w:tmpl w:val="2C5917C3"/>
    <w:lvl w:ilvl="0">
      <w:start w:val="1"/>
      <w:numFmt w:val="none"/>
      <w:pStyle w:val="ac"/>
      <w:suff w:val="nothing"/>
      <w:lvlText w:val="%1——"/>
      <w:lvlJc w:val="left"/>
      <w:pPr>
        <w:ind w:left="833" w:hanging="408"/>
      </w:pPr>
      <w:rPr>
        <w:rFonts w:hint="eastAsia"/>
      </w:rPr>
    </w:lvl>
    <w:lvl w:ilvl="1">
      <w:start w:val="1"/>
      <w:numFmt w:val="bullet"/>
      <w:pStyle w:val="ad"/>
      <w:lvlText w:val=""/>
      <w:lvlJc w:val="left"/>
      <w:pPr>
        <w:tabs>
          <w:tab w:val="num" w:pos="760"/>
        </w:tabs>
        <w:ind w:left="1264" w:hanging="413"/>
      </w:pPr>
      <w:rPr>
        <w:rFonts w:ascii="Symbol" w:hAnsi="Symbol" w:hint="default"/>
        <w:color w:val="auto"/>
      </w:rPr>
    </w:lvl>
    <w:lvl w:ilvl="2">
      <w:start w:val="1"/>
      <w:numFmt w:val="bullet"/>
      <w:pStyle w:val="ae"/>
      <w:lvlText w:val=""/>
      <w:lvlJc w:val="left"/>
      <w:pPr>
        <w:tabs>
          <w:tab w:val="num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1"/>
        </w:tabs>
        <w:ind w:left="3444" w:hanging="528"/>
      </w:pPr>
      <w:rPr>
        <w:rFonts w:hint="eastAsia"/>
      </w:rPr>
    </w:lvl>
  </w:abstractNum>
  <w:abstractNum w:abstractNumId="13">
    <w:nsid w:val="2EA0726E"/>
    <w:multiLevelType w:val="hybridMultilevel"/>
    <w:tmpl w:val="5C5C8C6A"/>
    <w:lvl w:ilvl="0" w:tplc="77B00884">
      <w:start w:val="1"/>
      <w:numFmt w:val="lowerLetter"/>
      <w:lvlText w:val="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3D733618"/>
    <w:multiLevelType w:val="multilevel"/>
    <w:tmpl w:val="3D733618"/>
    <w:lvl w:ilvl="0">
      <w:start w:val="1"/>
      <w:numFmt w:val="decimal"/>
      <w:pStyle w:val="af"/>
      <w:lvlText w:val="%1)"/>
      <w:lvlJc w:val="left"/>
      <w:pPr>
        <w:tabs>
          <w:tab w:val="num" w:pos="0"/>
        </w:tabs>
        <w:ind w:left="720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504"/>
        </w:tabs>
        <w:ind w:left="544" w:hanging="5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32"/>
        </w:tabs>
        <w:ind w:left="544" w:hanging="5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0"/>
        </w:tabs>
        <w:ind w:left="544" w:hanging="5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88"/>
        </w:tabs>
        <w:ind w:left="544" w:hanging="5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616"/>
        </w:tabs>
        <w:ind w:left="544" w:hanging="54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644"/>
        </w:tabs>
        <w:ind w:left="544" w:hanging="5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672"/>
        </w:tabs>
        <w:ind w:left="544" w:hanging="5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700"/>
        </w:tabs>
        <w:ind w:left="544" w:hanging="544"/>
      </w:pPr>
      <w:rPr>
        <w:rFonts w:hint="eastAsia"/>
      </w:rPr>
    </w:lvl>
  </w:abstractNum>
  <w:abstractNum w:abstractNumId="15">
    <w:nsid w:val="3EA46773"/>
    <w:multiLevelType w:val="hybridMultilevel"/>
    <w:tmpl w:val="FEA0CE4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438179C2"/>
    <w:multiLevelType w:val="hybridMultilevel"/>
    <w:tmpl w:val="F7FE6258"/>
    <w:lvl w:ilvl="0" w:tplc="4B6E5016">
      <w:start w:val="1"/>
      <w:numFmt w:val="lowerLetter"/>
      <w:lvlText w:val="%1）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44C50F90"/>
    <w:multiLevelType w:val="multilevel"/>
    <w:tmpl w:val="8B98AB9A"/>
    <w:lvl w:ilvl="0">
      <w:start w:val="1"/>
      <w:numFmt w:val="lowerLetter"/>
      <w:pStyle w:val="af0"/>
      <w:lvlText w:val="%1)"/>
      <w:lvlJc w:val="left"/>
      <w:pPr>
        <w:tabs>
          <w:tab w:val="num" w:pos="839"/>
        </w:tabs>
        <w:ind w:left="839" w:hanging="419"/>
      </w:pPr>
      <w:rPr>
        <w:rFonts w:ascii="Times New Roman" w:eastAsia="宋体" w:hAnsi="Times New Roman" w:cs="Times New Roman" w:hint="default"/>
        <w:b w:val="0"/>
        <w:i w:val="0"/>
        <w:sz w:val="20"/>
        <w:szCs w:val="21"/>
      </w:rPr>
    </w:lvl>
    <w:lvl w:ilvl="1">
      <w:start w:val="1"/>
      <w:numFmt w:val="decimal"/>
      <w:pStyle w:val="af1"/>
      <w:lvlText w:val="%2)"/>
      <w:lvlJc w:val="left"/>
      <w:pPr>
        <w:tabs>
          <w:tab w:val="num" w:pos="1259"/>
        </w:tabs>
        <w:ind w:left="1259" w:hanging="420"/>
      </w:pPr>
      <w:rPr>
        <w:rFonts w:ascii="宋体" w:eastAsia="宋体" w:hAnsi="宋体" w:hint="eastAsia"/>
        <w:b w:val="0"/>
        <w:i w:val="0"/>
        <w:sz w:val="20"/>
      </w:rPr>
    </w:lvl>
    <w:lvl w:ilvl="2">
      <w:start w:val="1"/>
      <w:numFmt w:val="decimal"/>
      <w:pStyle w:val="af2"/>
      <w:lvlText w:val="(%3)"/>
      <w:lvlJc w:val="left"/>
      <w:pPr>
        <w:tabs>
          <w:tab w:val="num" w:pos="0"/>
        </w:tabs>
        <w:ind w:left="1678" w:hanging="419"/>
      </w:pPr>
      <w:rPr>
        <w:rFonts w:ascii="宋体" w:eastAsia="宋体" w:hAnsi="宋体" w:hint="eastAsia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num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17"/>
        </w:tabs>
        <w:ind w:left="2517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1"/>
        </w:tabs>
        <w:ind w:left="4201" w:hanging="420"/>
      </w:pPr>
      <w:rPr>
        <w:rFonts w:hint="eastAsia"/>
      </w:rPr>
    </w:lvl>
  </w:abstractNum>
  <w:abstractNum w:abstractNumId="18">
    <w:nsid w:val="4B733A5F"/>
    <w:multiLevelType w:val="multilevel"/>
    <w:tmpl w:val="4B733A5F"/>
    <w:lvl w:ilvl="0">
      <w:start w:val="1"/>
      <w:numFmt w:val="decimal"/>
      <w:pStyle w:val="af3"/>
      <w:suff w:val="nothing"/>
      <w:lvlText w:val="示例%1："/>
      <w:lvlJc w:val="left"/>
      <w:pPr>
        <w:ind w:left="0" w:firstLine="363"/>
      </w:pPr>
      <w:rPr>
        <w:rFonts w:ascii="黑体" w:eastAsia="黑体" w:hAnsi="Times New Roman" w:hint="eastAsia"/>
        <w:b w:val="0"/>
        <w:i w:val="0"/>
        <w:sz w:val="18"/>
        <w:szCs w:val="18"/>
        <w:vertAlign w:val="baseline"/>
      </w:rPr>
    </w:lvl>
    <w:lvl w:ilvl="1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  <w:vertAlign w:val="baseline"/>
      </w:rPr>
    </w:lvl>
    <w:lvl w:ilvl="2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92" w:hanging="629"/>
      </w:pPr>
      <w:rPr>
        <w:rFonts w:hint="eastAsia"/>
        <w:vertAlign w:val="baseline"/>
      </w:rPr>
    </w:lvl>
  </w:abstractNum>
  <w:abstractNum w:abstractNumId="19">
    <w:nsid w:val="557C2AF5"/>
    <w:multiLevelType w:val="multilevel"/>
    <w:tmpl w:val="557C2AF5"/>
    <w:lvl w:ilvl="0">
      <w:start w:val="1"/>
      <w:numFmt w:val="decimal"/>
      <w:pStyle w:val="af4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0">
    <w:nsid w:val="60B55DC2"/>
    <w:multiLevelType w:val="multilevel"/>
    <w:tmpl w:val="60B55DC2"/>
    <w:lvl w:ilvl="0">
      <w:start w:val="1"/>
      <w:numFmt w:val="upperLetter"/>
      <w:pStyle w:val="af5"/>
      <w:lvlText w:val="%1"/>
      <w:lvlJc w:val="left"/>
      <w:pPr>
        <w:tabs>
          <w:tab w:val="num" w:pos="0"/>
        </w:tabs>
        <w:ind w:left="0" w:hanging="425"/>
      </w:pPr>
      <w:rPr>
        <w:rFonts w:hint="eastAsia"/>
      </w:rPr>
    </w:lvl>
    <w:lvl w:ilvl="1">
      <w:start w:val="1"/>
      <w:numFmt w:val="decimal"/>
      <w:pStyle w:val="af6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9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07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86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4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43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217"/>
        </w:tabs>
        <w:ind w:left="4677" w:hanging="1700"/>
      </w:pPr>
      <w:rPr>
        <w:rFonts w:hint="eastAsia"/>
      </w:rPr>
    </w:lvl>
  </w:abstractNum>
  <w:abstractNum w:abstractNumId="21">
    <w:nsid w:val="63574C7D"/>
    <w:multiLevelType w:val="hybridMultilevel"/>
    <w:tmpl w:val="171AAB98"/>
    <w:lvl w:ilvl="0" w:tplc="045A4520">
      <w:start w:val="1"/>
      <w:numFmt w:val="decimal"/>
      <w:lvlText w:val="%1）"/>
      <w:lvlJc w:val="left"/>
      <w:pPr>
        <w:ind w:left="103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54" w:hanging="420"/>
      </w:pPr>
    </w:lvl>
    <w:lvl w:ilvl="2" w:tplc="0409001B" w:tentative="1">
      <w:start w:val="1"/>
      <w:numFmt w:val="lowerRoman"/>
      <w:lvlText w:val="%3."/>
      <w:lvlJc w:val="right"/>
      <w:pPr>
        <w:ind w:left="1874" w:hanging="420"/>
      </w:pPr>
    </w:lvl>
    <w:lvl w:ilvl="3" w:tplc="0409000F" w:tentative="1">
      <w:start w:val="1"/>
      <w:numFmt w:val="decimal"/>
      <w:lvlText w:val="%4."/>
      <w:lvlJc w:val="left"/>
      <w:pPr>
        <w:ind w:left="2294" w:hanging="420"/>
      </w:pPr>
    </w:lvl>
    <w:lvl w:ilvl="4" w:tplc="04090019" w:tentative="1">
      <w:start w:val="1"/>
      <w:numFmt w:val="lowerLetter"/>
      <w:lvlText w:val="%5)"/>
      <w:lvlJc w:val="left"/>
      <w:pPr>
        <w:ind w:left="2714" w:hanging="420"/>
      </w:pPr>
    </w:lvl>
    <w:lvl w:ilvl="5" w:tplc="0409001B" w:tentative="1">
      <w:start w:val="1"/>
      <w:numFmt w:val="lowerRoman"/>
      <w:lvlText w:val="%6."/>
      <w:lvlJc w:val="right"/>
      <w:pPr>
        <w:ind w:left="3134" w:hanging="420"/>
      </w:pPr>
    </w:lvl>
    <w:lvl w:ilvl="6" w:tplc="0409000F" w:tentative="1">
      <w:start w:val="1"/>
      <w:numFmt w:val="decimal"/>
      <w:lvlText w:val="%7."/>
      <w:lvlJc w:val="left"/>
      <w:pPr>
        <w:ind w:left="3554" w:hanging="420"/>
      </w:pPr>
    </w:lvl>
    <w:lvl w:ilvl="7" w:tplc="04090019" w:tentative="1">
      <w:start w:val="1"/>
      <w:numFmt w:val="lowerLetter"/>
      <w:lvlText w:val="%8)"/>
      <w:lvlJc w:val="left"/>
      <w:pPr>
        <w:ind w:left="3974" w:hanging="420"/>
      </w:pPr>
    </w:lvl>
    <w:lvl w:ilvl="8" w:tplc="0409001B" w:tentative="1">
      <w:start w:val="1"/>
      <w:numFmt w:val="lowerRoman"/>
      <w:lvlText w:val="%9."/>
      <w:lvlJc w:val="right"/>
      <w:pPr>
        <w:ind w:left="4394" w:hanging="420"/>
      </w:pPr>
    </w:lvl>
  </w:abstractNum>
  <w:abstractNum w:abstractNumId="22">
    <w:nsid w:val="646260FA"/>
    <w:multiLevelType w:val="multilevel"/>
    <w:tmpl w:val="646260FA"/>
    <w:lvl w:ilvl="0">
      <w:start w:val="1"/>
      <w:numFmt w:val="decimal"/>
      <w:pStyle w:val="af7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>
    <w:nsid w:val="657D3FBC"/>
    <w:multiLevelType w:val="multilevel"/>
    <w:tmpl w:val="657D3FBC"/>
    <w:lvl w:ilvl="0">
      <w:start w:val="1"/>
      <w:numFmt w:val="upperLetter"/>
      <w:pStyle w:val="af8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pacing w:val="0"/>
        <w:w w:val="100"/>
        <w:sz w:val="21"/>
      </w:rPr>
    </w:lvl>
    <w:lvl w:ilvl="1">
      <w:start w:val="1"/>
      <w:numFmt w:val="decimal"/>
      <w:pStyle w:val="af9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4">
    <w:nsid w:val="686E0F3D"/>
    <w:multiLevelType w:val="hybridMultilevel"/>
    <w:tmpl w:val="B2D4F86A"/>
    <w:lvl w:ilvl="0" w:tplc="77B00884">
      <w:start w:val="1"/>
      <w:numFmt w:val="lowerLetter"/>
      <w:lvlText w:val="%1）"/>
      <w:lvlJc w:val="left"/>
      <w:pPr>
        <w:ind w:left="84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5">
    <w:nsid w:val="6D6C07CD"/>
    <w:multiLevelType w:val="multilevel"/>
    <w:tmpl w:val="6D6C07CD"/>
    <w:lvl w:ilvl="0">
      <w:start w:val="1"/>
      <w:numFmt w:val="lowerLetter"/>
      <w:pStyle w:val="afa"/>
      <w:lvlText w:val="%1)"/>
      <w:lvlJc w:val="left"/>
      <w:pPr>
        <w:tabs>
          <w:tab w:val="num" w:pos="839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1">
      <w:start w:val="1"/>
      <w:numFmt w:val="decimal"/>
      <w:pStyle w:val="afb"/>
      <w:lvlText w:val="%2)"/>
      <w:lvlJc w:val="left"/>
      <w:pPr>
        <w:tabs>
          <w:tab w:val="num" w:pos="840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59" w:hanging="41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7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1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3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79" w:hanging="419"/>
      </w:pPr>
      <w:rPr>
        <w:rFonts w:hint="eastAsia"/>
      </w:rPr>
    </w:lvl>
  </w:abstractNum>
  <w:abstractNum w:abstractNumId="26">
    <w:nsid w:val="6E0A5060"/>
    <w:multiLevelType w:val="hybridMultilevel"/>
    <w:tmpl w:val="6E706050"/>
    <w:lvl w:ilvl="0" w:tplc="77B00884">
      <w:start w:val="1"/>
      <w:numFmt w:val="lowerLetter"/>
      <w:lvlText w:val="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>
    <w:nsid w:val="71C266DF"/>
    <w:multiLevelType w:val="multilevel"/>
    <w:tmpl w:val="71C266DF"/>
    <w:lvl w:ilvl="0">
      <w:start w:val="1"/>
      <w:numFmt w:val="lowerLetter"/>
      <w:lvlText w:val="%1）"/>
      <w:lvlJc w:val="left"/>
      <w:pPr>
        <w:ind w:left="780" w:hanging="36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8">
    <w:nsid w:val="7ABC4F3B"/>
    <w:multiLevelType w:val="hybridMultilevel"/>
    <w:tmpl w:val="C14C08F0"/>
    <w:lvl w:ilvl="0" w:tplc="77B00884">
      <w:start w:val="1"/>
      <w:numFmt w:val="lowerLetter"/>
      <w:lvlText w:val="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>
    <w:nsid w:val="7EAD08FF"/>
    <w:multiLevelType w:val="hybridMultilevel"/>
    <w:tmpl w:val="A9A0D354"/>
    <w:lvl w:ilvl="0" w:tplc="77B00884">
      <w:start w:val="1"/>
      <w:numFmt w:val="lowerLetter"/>
      <w:lvlText w:val="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4"/>
  </w:num>
  <w:num w:numId="2">
    <w:abstractNumId w:val="8"/>
  </w:num>
  <w:num w:numId="3">
    <w:abstractNumId w:val="12"/>
  </w:num>
  <w:num w:numId="4">
    <w:abstractNumId w:val="2"/>
  </w:num>
  <w:num w:numId="5">
    <w:abstractNumId w:val="10"/>
  </w:num>
  <w:num w:numId="6">
    <w:abstractNumId w:val="17"/>
  </w:num>
  <w:num w:numId="7">
    <w:abstractNumId w:val="25"/>
  </w:num>
  <w:num w:numId="8">
    <w:abstractNumId w:val="7"/>
  </w:num>
  <w:num w:numId="9">
    <w:abstractNumId w:val="0"/>
  </w:num>
  <w:num w:numId="10">
    <w:abstractNumId w:val="23"/>
  </w:num>
  <w:num w:numId="11">
    <w:abstractNumId w:val="19"/>
  </w:num>
  <w:num w:numId="12">
    <w:abstractNumId w:val="18"/>
  </w:num>
  <w:num w:numId="13">
    <w:abstractNumId w:val="20"/>
  </w:num>
  <w:num w:numId="14">
    <w:abstractNumId w:val="22"/>
  </w:num>
  <w:num w:numId="15">
    <w:abstractNumId w:val="1"/>
  </w:num>
  <w:num w:numId="16">
    <w:abstractNumId w:val="4"/>
  </w:num>
  <w:num w:numId="17">
    <w:abstractNumId w:val="5"/>
  </w:num>
  <w:num w:numId="18">
    <w:abstractNumId w:val="6"/>
  </w:num>
  <w:num w:numId="19">
    <w:abstractNumId w:val="9"/>
  </w:num>
  <w:num w:numId="20">
    <w:abstractNumId w:val="26"/>
  </w:num>
  <w:num w:numId="21">
    <w:abstractNumId w:val="24"/>
  </w:num>
  <w:num w:numId="22">
    <w:abstractNumId w:val="29"/>
  </w:num>
  <w:num w:numId="23">
    <w:abstractNumId w:val="28"/>
  </w:num>
  <w:num w:numId="24">
    <w:abstractNumId w:val="21"/>
  </w:num>
  <w:num w:numId="2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8"/>
  </w:num>
  <w:num w:numId="33">
    <w:abstractNumId w:val="8"/>
  </w:num>
  <w:num w:numId="34">
    <w:abstractNumId w:val="8"/>
  </w:num>
  <w:num w:numId="35">
    <w:abstractNumId w:val="8"/>
  </w:num>
  <w:num w:numId="36">
    <w:abstractNumId w:val="8"/>
  </w:num>
  <w:num w:numId="37">
    <w:abstractNumId w:val="8"/>
  </w:num>
  <w:num w:numId="38">
    <w:abstractNumId w:val="8"/>
  </w:num>
  <w:num w:numId="39">
    <w:abstractNumId w:val="8"/>
  </w:num>
  <w:num w:numId="40">
    <w:abstractNumId w:val="8"/>
  </w:num>
  <w:num w:numId="41">
    <w:abstractNumId w:val="8"/>
  </w:num>
  <w:num w:numId="42">
    <w:abstractNumId w:val="8"/>
  </w:num>
  <w:num w:numId="43">
    <w:abstractNumId w:val="8"/>
  </w:num>
  <w:num w:numId="44">
    <w:abstractNumId w:val="8"/>
  </w:num>
  <w:num w:numId="45">
    <w:abstractNumId w:val="8"/>
  </w:num>
  <w:num w:numId="46">
    <w:abstractNumId w:val="8"/>
  </w:num>
  <w:num w:numId="47">
    <w:abstractNumId w:val="8"/>
  </w:num>
  <w:num w:numId="4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925"/>
    <w:rsid w:val="00000244"/>
    <w:rsid w:val="00000275"/>
    <w:rsid w:val="0000065B"/>
    <w:rsid w:val="00000D69"/>
    <w:rsid w:val="00000DE3"/>
    <w:rsid w:val="00000EFC"/>
    <w:rsid w:val="000014CA"/>
    <w:rsid w:val="000014EE"/>
    <w:rsid w:val="0000185F"/>
    <w:rsid w:val="000018EB"/>
    <w:rsid w:val="00002059"/>
    <w:rsid w:val="00002134"/>
    <w:rsid w:val="00002A80"/>
    <w:rsid w:val="00002EEF"/>
    <w:rsid w:val="00004011"/>
    <w:rsid w:val="00004440"/>
    <w:rsid w:val="00004969"/>
    <w:rsid w:val="000054C8"/>
    <w:rsid w:val="00005804"/>
    <w:rsid w:val="0000586F"/>
    <w:rsid w:val="00005CBD"/>
    <w:rsid w:val="000061DF"/>
    <w:rsid w:val="000073C0"/>
    <w:rsid w:val="00007A35"/>
    <w:rsid w:val="00011258"/>
    <w:rsid w:val="00011CA8"/>
    <w:rsid w:val="00011EEF"/>
    <w:rsid w:val="000120D4"/>
    <w:rsid w:val="000123D0"/>
    <w:rsid w:val="00012D97"/>
    <w:rsid w:val="00013A23"/>
    <w:rsid w:val="00013B61"/>
    <w:rsid w:val="00013D86"/>
    <w:rsid w:val="00013E02"/>
    <w:rsid w:val="000141F7"/>
    <w:rsid w:val="00014B8F"/>
    <w:rsid w:val="00014DDF"/>
    <w:rsid w:val="00014E35"/>
    <w:rsid w:val="000153AD"/>
    <w:rsid w:val="000154D1"/>
    <w:rsid w:val="000157C5"/>
    <w:rsid w:val="00015853"/>
    <w:rsid w:val="00015F3F"/>
    <w:rsid w:val="00016515"/>
    <w:rsid w:val="00017580"/>
    <w:rsid w:val="00017EEE"/>
    <w:rsid w:val="000204C6"/>
    <w:rsid w:val="00020A81"/>
    <w:rsid w:val="00020ABB"/>
    <w:rsid w:val="00021113"/>
    <w:rsid w:val="000211C5"/>
    <w:rsid w:val="0002143C"/>
    <w:rsid w:val="000218A9"/>
    <w:rsid w:val="0002210B"/>
    <w:rsid w:val="0002251E"/>
    <w:rsid w:val="0002278B"/>
    <w:rsid w:val="00022A71"/>
    <w:rsid w:val="00022FA7"/>
    <w:rsid w:val="0002317E"/>
    <w:rsid w:val="000235AD"/>
    <w:rsid w:val="00023725"/>
    <w:rsid w:val="00023A9B"/>
    <w:rsid w:val="000252D1"/>
    <w:rsid w:val="00025356"/>
    <w:rsid w:val="00025A65"/>
    <w:rsid w:val="00025B25"/>
    <w:rsid w:val="00025BC6"/>
    <w:rsid w:val="00025CE8"/>
    <w:rsid w:val="00025EFD"/>
    <w:rsid w:val="000260D6"/>
    <w:rsid w:val="00026347"/>
    <w:rsid w:val="00026824"/>
    <w:rsid w:val="00026BE7"/>
    <w:rsid w:val="00026C31"/>
    <w:rsid w:val="00026E84"/>
    <w:rsid w:val="00027280"/>
    <w:rsid w:val="00030399"/>
    <w:rsid w:val="00031A74"/>
    <w:rsid w:val="00031C1E"/>
    <w:rsid w:val="000320A7"/>
    <w:rsid w:val="000325CC"/>
    <w:rsid w:val="00032760"/>
    <w:rsid w:val="00032CB7"/>
    <w:rsid w:val="00032EE3"/>
    <w:rsid w:val="0003435E"/>
    <w:rsid w:val="00034547"/>
    <w:rsid w:val="00034B2F"/>
    <w:rsid w:val="000352B5"/>
    <w:rsid w:val="00035496"/>
    <w:rsid w:val="00035925"/>
    <w:rsid w:val="00035E65"/>
    <w:rsid w:val="0003607D"/>
    <w:rsid w:val="000364A5"/>
    <w:rsid w:val="00036B73"/>
    <w:rsid w:val="00036D77"/>
    <w:rsid w:val="0003740D"/>
    <w:rsid w:val="00037926"/>
    <w:rsid w:val="000401FD"/>
    <w:rsid w:val="00041D6A"/>
    <w:rsid w:val="00041EEB"/>
    <w:rsid w:val="00042AE1"/>
    <w:rsid w:val="00044593"/>
    <w:rsid w:val="00044601"/>
    <w:rsid w:val="00044829"/>
    <w:rsid w:val="00044926"/>
    <w:rsid w:val="00045CCD"/>
    <w:rsid w:val="00046420"/>
    <w:rsid w:val="000465B6"/>
    <w:rsid w:val="00046A37"/>
    <w:rsid w:val="00046CD3"/>
    <w:rsid w:val="00046DD8"/>
    <w:rsid w:val="00046FBE"/>
    <w:rsid w:val="0004750D"/>
    <w:rsid w:val="00047558"/>
    <w:rsid w:val="00047FB1"/>
    <w:rsid w:val="000508F1"/>
    <w:rsid w:val="00051218"/>
    <w:rsid w:val="00051F4F"/>
    <w:rsid w:val="0005294E"/>
    <w:rsid w:val="00052AA4"/>
    <w:rsid w:val="00052C26"/>
    <w:rsid w:val="0005351B"/>
    <w:rsid w:val="0005364B"/>
    <w:rsid w:val="00053957"/>
    <w:rsid w:val="00053E06"/>
    <w:rsid w:val="00053E67"/>
    <w:rsid w:val="00054273"/>
    <w:rsid w:val="00054284"/>
    <w:rsid w:val="000547BF"/>
    <w:rsid w:val="00054D9C"/>
    <w:rsid w:val="000555AA"/>
    <w:rsid w:val="00055D7C"/>
    <w:rsid w:val="00055E8D"/>
    <w:rsid w:val="00056138"/>
    <w:rsid w:val="0005641F"/>
    <w:rsid w:val="0005649B"/>
    <w:rsid w:val="00056CA1"/>
    <w:rsid w:val="000571D2"/>
    <w:rsid w:val="0005744A"/>
    <w:rsid w:val="00057CB4"/>
    <w:rsid w:val="00057CBA"/>
    <w:rsid w:val="00057F02"/>
    <w:rsid w:val="000611BC"/>
    <w:rsid w:val="00061E4E"/>
    <w:rsid w:val="00062C3F"/>
    <w:rsid w:val="00062CDA"/>
    <w:rsid w:val="00062F14"/>
    <w:rsid w:val="0006309F"/>
    <w:rsid w:val="000634FA"/>
    <w:rsid w:val="000636B1"/>
    <w:rsid w:val="00063DE4"/>
    <w:rsid w:val="00064ADB"/>
    <w:rsid w:val="00064C34"/>
    <w:rsid w:val="000653C4"/>
    <w:rsid w:val="000665FD"/>
    <w:rsid w:val="00066E4D"/>
    <w:rsid w:val="00067054"/>
    <w:rsid w:val="000677A9"/>
    <w:rsid w:val="00067C0F"/>
    <w:rsid w:val="00067CDF"/>
    <w:rsid w:val="00070216"/>
    <w:rsid w:val="00070E59"/>
    <w:rsid w:val="00071000"/>
    <w:rsid w:val="00072001"/>
    <w:rsid w:val="00072642"/>
    <w:rsid w:val="000726BF"/>
    <w:rsid w:val="00072701"/>
    <w:rsid w:val="00072E53"/>
    <w:rsid w:val="00073A1F"/>
    <w:rsid w:val="000749B5"/>
    <w:rsid w:val="00074DE5"/>
    <w:rsid w:val="00074FBE"/>
    <w:rsid w:val="00075E11"/>
    <w:rsid w:val="00075F64"/>
    <w:rsid w:val="00076014"/>
    <w:rsid w:val="00076D3B"/>
    <w:rsid w:val="00076D78"/>
    <w:rsid w:val="00076E4C"/>
    <w:rsid w:val="0007799D"/>
    <w:rsid w:val="00080B9A"/>
    <w:rsid w:val="00080ED6"/>
    <w:rsid w:val="00081996"/>
    <w:rsid w:val="00081EC7"/>
    <w:rsid w:val="00081ED2"/>
    <w:rsid w:val="00081F4D"/>
    <w:rsid w:val="00082799"/>
    <w:rsid w:val="00082913"/>
    <w:rsid w:val="00082C96"/>
    <w:rsid w:val="00083923"/>
    <w:rsid w:val="00083A09"/>
    <w:rsid w:val="00084E4F"/>
    <w:rsid w:val="0008524A"/>
    <w:rsid w:val="000852C5"/>
    <w:rsid w:val="00085463"/>
    <w:rsid w:val="00085C6D"/>
    <w:rsid w:val="00085F26"/>
    <w:rsid w:val="0008655B"/>
    <w:rsid w:val="00086ACF"/>
    <w:rsid w:val="00086E4B"/>
    <w:rsid w:val="00087091"/>
    <w:rsid w:val="00087537"/>
    <w:rsid w:val="0008798A"/>
    <w:rsid w:val="00087B23"/>
    <w:rsid w:val="0009005E"/>
    <w:rsid w:val="000903AF"/>
    <w:rsid w:val="000904AC"/>
    <w:rsid w:val="00090772"/>
    <w:rsid w:val="00090A17"/>
    <w:rsid w:val="00090C6A"/>
    <w:rsid w:val="000910F6"/>
    <w:rsid w:val="0009124D"/>
    <w:rsid w:val="000912A3"/>
    <w:rsid w:val="00092857"/>
    <w:rsid w:val="00092D3D"/>
    <w:rsid w:val="00093364"/>
    <w:rsid w:val="00093440"/>
    <w:rsid w:val="000936B5"/>
    <w:rsid w:val="00093B4E"/>
    <w:rsid w:val="00094142"/>
    <w:rsid w:val="0009441D"/>
    <w:rsid w:val="00094ED5"/>
    <w:rsid w:val="000952E5"/>
    <w:rsid w:val="0009580D"/>
    <w:rsid w:val="00095A06"/>
    <w:rsid w:val="00097784"/>
    <w:rsid w:val="00097C39"/>
    <w:rsid w:val="000A0277"/>
    <w:rsid w:val="000A0B4F"/>
    <w:rsid w:val="000A0B95"/>
    <w:rsid w:val="000A0BFD"/>
    <w:rsid w:val="000A17D8"/>
    <w:rsid w:val="000A1B9E"/>
    <w:rsid w:val="000A2091"/>
    <w:rsid w:val="000A20A9"/>
    <w:rsid w:val="000A2237"/>
    <w:rsid w:val="000A2575"/>
    <w:rsid w:val="000A2F6F"/>
    <w:rsid w:val="000A2FFA"/>
    <w:rsid w:val="000A307F"/>
    <w:rsid w:val="000A4416"/>
    <w:rsid w:val="000A44C4"/>
    <w:rsid w:val="000A48B1"/>
    <w:rsid w:val="000A4B65"/>
    <w:rsid w:val="000A4CE9"/>
    <w:rsid w:val="000A4D08"/>
    <w:rsid w:val="000A516D"/>
    <w:rsid w:val="000A5638"/>
    <w:rsid w:val="000A67A0"/>
    <w:rsid w:val="000A692C"/>
    <w:rsid w:val="000A7187"/>
    <w:rsid w:val="000A7BBD"/>
    <w:rsid w:val="000A7BEE"/>
    <w:rsid w:val="000B0B49"/>
    <w:rsid w:val="000B0CD1"/>
    <w:rsid w:val="000B0F32"/>
    <w:rsid w:val="000B13C5"/>
    <w:rsid w:val="000B1454"/>
    <w:rsid w:val="000B1553"/>
    <w:rsid w:val="000B1640"/>
    <w:rsid w:val="000B207E"/>
    <w:rsid w:val="000B2E89"/>
    <w:rsid w:val="000B2F02"/>
    <w:rsid w:val="000B3143"/>
    <w:rsid w:val="000B35E8"/>
    <w:rsid w:val="000B3645"/>
    <w:rsid w:val="000B3DA9"/>
    <w:rsid w:val="000B41A6"/>
    <w:rsid w:val="000B4318"/>
    <w:rsid w:val="000B5133"/>
    <w:rsid w:val="000B53D5"/>
    <w:rsid w:val="000B5554"/>
    <w:rsid w:val="000B622D"/>
    <w:rsid w:val="000B681C"/>
    <w:rsid w:val="000B7062"/>
    <w:rsid w:val="000B72FD"/>
    <w:rsid w:val="000B7334"/>
    <w:rsid w:val="000B7770"/>
    <w:rsid w:val="000B7F05"/>
    <w:rsid w:val="000C028D"/>
    <w:rsid w:val="000C08DC"/>
    <w:rsid w:val="000C0A49"/>
    <w:rsid w:val="000C0D01"/>
    <w:rsid w:val="000C1AA5"/>
    <w:rsid w:val="000C26F4"/>
    <w:rsid w:val="000C2C4E"/>
    <w:rsid w:val="000C2EFB"/>
    <w:rsid w:val="000C34F1"/>
    <w:rsid w:val="000C3AE3"/>
    <w:rsid w:val="000C43C2"/>
    <w:rsid w:val="000C4DB0"/>
    <w:rsid w:val="000C511E"/>
    <w:rsid w:val="000C58AE"/>
    <w:rsid w:val="000C64ED"/>
    <w:rsid w:val="000C67DF"/>
    <w:rsid w:val="000C683C"/>
    <w:rsid w:val="000C6B05"/>
    <w:rsid w:val="000C6B85"/>
    <w:rsid w:val="000C6DD6"/>
    <w:rsid w:val="000C6F99"/>
    <w:rsid w:val="000C73D4"/>
    <w:rsid w:val="000C78D9"/>
    <w:rsid w:val="000C7D6B"/>
    <w:rsid w:val="000C7E41"/>
    <w:rsid w:val="000D05D9"/>
    <w:rsid w:val="000D0D93"/>
    <w:rsid w:val="000D18F4"/>
    <w:rsid w:val="000D2286"/>
    <w:rsid w:val="000D3082"/>
    <w:rsid w:val="000D3344"/>
    <w:rsid w:val="000D3D4C"/>
    <w:rsid w:val="000D413C"/>
    <w:rsid w:val="000D4184"/>
    <w:rsid w:val="000D4245"/>
    <w:rsid w:val="000D4462"/>
    <w:rsid w:val="000D47C6"/>
    <w:rsid w:val="000D482C"/>
    <w:rsid w:val="000D4AB8"/>
    <w:rsid w:val="000D4F51"/>
    <w:rsid w:val="000D5FC8"/>
    <w:rsid w:val="000D632F"/>
    <w:rsid w:val="000D644C"/>
    <w:rsid w:val="000D68B5"/>
    <w:rsid w:val="000D700B"/>
    <w:rsid w:val="000D718B"/>
    <w:rsid w:val="000D77A6"/>
    <w:rsid w:val="000D7B79"/>
    <w:rsid w:val="000E01FC"/>
    <w:rsid w:val="000E03EF"/>
    <w:rsid w:val="000E05DB"/>
    <w:rsid w:val="000E0C46"/>
    <w:rsid w:val="000E0D4B"/>
    <w:rsid w:val="000E0FCE"/>
    <w:rsid w:val="000E21AD"/>
    <w:rsid w:val="000E2AB5"/>
    <w:rsid w:val="000E2E83"/>
    <w:rsid w:val="000E312C"/>
    <w:rsid w:val="000E3F42"/>
    <w:rsid w:val="000E7A15"/>
    <w:rsid w:val="000F030C"/>
    <w:rsid w:val="000F05CA"/>
    <w:rsid w:val="000F085E"/>
    <w:rsid w:val="000F0D4C"/>
    <w:rsid w:val="000F0DD0"/>
    <w:rsid w:val="000F129C"/>
    <w:rsid w:val="000F177D"/>
    <w:rsid w:val="000F2603"/>
    <w:rsid w:val="000F26BF"/>
    <w:rsid w:val="000F3215"/>
    <w:rsid w:val="000F379F"/>
    <w:rsid w:val="000F3AB8"/>
    <w:rsid w:val="000F43B0"/>
    <w:rsid w:val="000F463B"/>
    <w:rsid w:val="000F51AE"/>
    <w:rsid w:val="000F52A2"/>
    <w:rsid w:val="000F5489"/>
    <w:rsid w:val="000F585F"/>
    <w:rsid w:val="000F5C09"/>
    <w:rsid w:val="000F5D14"/>
    <w:rsid w:val="000F5D32"/>
    <w:rsid w:val="000F65C7"/>
    <w:rsid w:val="000F673F"/>
    <w:rsid w:val="000F6CAA"/>
    <w:rsid w:val="000F6D8F"/>
    <w:rsid w:val="000F7125"/>
    <w:rsid w:val="000F7B61"/>
    <w:rsid w:val="000F7E52"/>
    <w:rsid w:val="00100594"/>
    <w:rsid w:val="0010092A"/>
    <w:rsid w:val="00100C13"/>
    <w:rsid w:val="00100EB0"/>
    <w:rsid w:val="00100F12"/>
    <w:rsid w:val="00100F7F"/>
    <w:rsid w:val="00101234"/>
    <w:rsid w:val="001012AB"/>
    <w:rsid w:val="00101E5B"/>
    <w:rsid w:val="00102476"/>
    <w:rsid w:val="00102E3A"/>
    <w:rsid w:val="001032A9"/>
    <w:rsid w:val="00103948"/>
    <w:rsid w:val="00103A1A"/>
    <w:rsid w:val="00103B7D"/>
    <w:rsid w:val="00103F5F"/>
    <w:rsid w:val="00104001"/>
    <w:rsid w:val="00104B54"/>
    <w:rsid w:val="001051A6"/>
    <w:rsid w:val="00105270"/>
    <w:rsid w:val="0010537B"/>
    <w:rsid w:val="001054AB"/>
    <w:rsid w:val="001054DA"/>
    <w:rsid w:val="001056DE"/>
    <w:rsid w:val="001061D1"/>
    <w:rsid w:val="00106985"/>
    <w:rsid w:val="00106A47"/>
    <w:rsid w:val="00106B3F"/>
    <w:rsid w:val="00106E13"/>
    <w:rsid w:val="00106F2C"/>
    <w:rsid w:val="001073CD"/>
    <w:rsid w:val="0010785C"/>
    <w:rsid w:val="001100C7"/>
    <w:rsid w:val="0011030E"/>
    <w:rsid w:val="00110856"/>
    <w:rsid w:val="00110E77"/>
    <w:rsid w:val="00111E0B"/>
    <w:rsid w:val="00111E13"/>
    <w:rsid w:val="001124C0"/>
    <w:rsid w:val="00112F6C"/>
    <w:rsid w:val="00113A48"/>
    <w:rsid w:val="00113B02"/>
    <w:rsid w:val="0011447C"/>
    <w:rsid w:val="001146D7"/>
    <w:rsid w:val="00114E52"/>
    <w:rsid w:val="00115601"/>
    <w:rsid w:val="0011561F"/>
    <w:rsid w:val="001157DD"/>
    <w:rsid w:val="00115D00"/>
    <w:rsid w:val="0011694D"/>
    <w:rsid w:val="00116A2B"/>
    <w:rsid w:val="001209A3"/>
    <w:rsid w:val="00120C1F"/>
    <w:rsid w:val="00120D3F"/>
    <w:rsid w:val="00121227"/>
    <w:rsid w:val="00121314"/>
    <w:rsid w:val="00121910"/>
    <w:rsid w:val="00121AD4"/>
    <w:rsid w:val="00121B55"/>
    <w:rsid w:val="00121F48"/>
    <w:rsid w:val="0012329E"/>
    <w:rsid w:val="001239B8"/>
    <w:rsid w:val="00124902"/>
    <w:rsid w:val="00125042"/>
    <w:rsid w:val="001257D5"/>
    <w:rsid w:val="00125F3E"/>
    <w:rsid w:val="00125F86"/>
    <w:rsid w:val="00125FFA"/>
    <w:rsid w:val="00126086"/>
    <w:rsid w:val="0012687F"/>
    <w:rsid w:val="00126D37"/>
    <w:rsid w:val="00126EA2"/>
    <w:rsid w:val="00127078"/>
    <w:rsid w:val="001276C8"/>
    <w:rsid w:val="001316CB"/>
    <w:rsid w:val="0013175F"/>
    <w:rsid w:val="00132187"/>
    <w:rsid w:val="00132290"/>
    <w:rsid w:val="00132776"/>
    <w:rsid w:val="001329E4"/>
    <w:rsid w:val="00132A43"/>
    <w:rsid w:val="00132EA0"/>
    <w:rsid w:val="0013381F"/>
    <w:rsid w:val="00133AE1"/>
    <w:rsid w:val="00133D5A"/>
    <w:rsid w:val="0013428E"/>
    <w:rsid w:val="00134647"/>
    <w:rsid w:val="00134C07"/>
    <w:rsid w:val="00135132"/>
    <w:rsid w:val="00135C70"/>
    <w:rsid w:val="00135C81"/>
    <w:rsid w:val="00135F80"/>
    <w:rsid w:val="0013600E"/>
    <w:rsid w:val="00136965"/>
    <w:rsid w:val="00137725"/>
    <w:rsid w:val="00137831"/>
    <w:rsid w:val="0013790F"/>
    <w:rsid w:val="0013793B"/>
    <w:rsid w:val="00140560"/>
    <w:rsid w:val="00141007"/>
    <w:rsid w:val="001413BC"/>
    <w:rsid w:val="001415FA"/>
    <w:rsid w:val="00141A50"/>
    <w:rsid w:val="00142699"/>
    <w:rsid w:val="00142861"/>
    <w:rsid w:val="00142AC8"/>
    <w:rsid w:val="00142B93"/>
    <w:rsid w:val="00142C77"/>
    <w:rsid w:val="00142D10"/>
    <w:rsid w:val="00142FDF"/>
    <w:rsid w:val="00142FF5"/>
    <w:rsid w:val="001433DA"/>
    <w:rsid w:val="00144950"/>
    <w:rsid w:val="00144ABD"/>
    <w:rsid w:val="00144F3B"/>
    <w:rsid w:val="0014553E"/>
    <w:rsid w:val="00145A20"/>
    <w:rsid w:val="00145C58"/>
    <w:rsid w:val="00145D9B"/>
    <w:rsid w:val="00146611"/>
    <w:rsid w:val="00147253"/>
    <w:rsid w:val="00147366"/>
    <w:rsid w:val="00147441"/>
    <w:rsid w:val="001475CC"/>
    <w:rsid w:val="001476A1"/>
    <w:rsid w:val="00147FDD"/>
    <w:rsid w:val="00150EEC"/>
    <w:rsid w:val="00151071"/>
    <w:rsid w:val="001512B4"/>
    <w:rsid w:val="001514BC"/>
    <w:rsid w:val="00151B0E"/>
    <w:rsid w:val="00151E51"/>
    <w:rsid w:val="0015237E"/>
    <w:rsid w:val="001527B7"/>
    <w:rsid w:val="001528D6"/>
    <w:rsid w:val="00152C2A"/>
    <w:rsid w:val="00152E2E"/>
    <w:rsid w:val="00153219"/>
    <w:rsid w:val="0015348C"/>
    <w:rsid w:val="00153BCF"/>
    <w:rsid w:val="00153C77"/>
    <w:rsid w:val="001548A7"/>
    <w:rsid w:val="00154C03"/>
    <w:rsid w:val="00155CBA"/>
    <w:rsid w:val="00155EC5"/>
    <w:rsid w:val="001563F5"/>
    <w:rsid w:val="0015648B"/>
    <w:rsid w:val="00156E42"/>
    <w:rsid w:val="00157227"/>
    <w:rsid w:val="00157675"/>
    <w:rsid w:val="00157BDA"/>
    <w:rsid w:val="00157E5C"/>
    <w:rsid w:val="00157F6B"/>
    <w:rsid w:val="001603D9"/>
    <w:rsid w:val="0016043F"/>
    <w:rsid w:val="00160B61"/>
    <w:rsid w:val="0016189E"/>
    <w:rsid w:val="00161AC4"/>
    <w:rsid w:val="001620A5"/>
    <w:rsid w:val="001624C2"/>
    <w:rsid w:val="00162EBA"/>
    <w:rsid w:val="001633CC"/>
    <w:rsid w:val="001634AD"/>
    <w:rsid w:val="00164192"/>
    <w:rsid w:val="00164E53"/>
    <w:rsid w:val="00165308"/>
    <w:rsid w:val="00165691"/>
    <w:rsid w:val="00165B5B"/>
    <w:rsid w:val="00165B85"/>
    <w:rsid w:val="001663F5"/>
    <w:rsid w:val="0016699D"/>
    <w:rsid w:val="00166CAE"/>
    <w:rsid w:val="001671FB"/>
    <w:rsid w:val="0016739A"/>
    <w:rsid w:val="0016747F"/>
    <w:rsid w:val="00167B7F"/>
    <w:rsid w:val="00167BE9"/>
    <w:rsid w:val="00170F9B"/>
    <w:rsid w:val="0017127D"/>
    <w:rsid w:val="00171702"/>
    <w:rsid w:val="0017248B"/>
    <w:rsid w:val="0017370E"/>
    <w:rsid w:val="00173937"/>
    <w:rsid w:val="0017414A"/>
    <w:rsid w:val="001746F6"/>
    <w:rsid w:val="001748B3"/>
    <w:rsid w:val="00174950"/>
    <w:rsid w:val="00175159"/>
    <w:rsid w:val="001752B3"/>
    <w:rsid w:val="0017555E"/>
    <w:rsid w:val="001758AD"/>
    <w:rsid w:val="00175D5D"/>
    <w:rsid w:val="00176208"/>
    <w:rsid w:val="001765E2"/>
    <w:rsid w:val="00176B1F"/>
    <w:rsid w:val="00176C7F"/>
    <w:rsid w:val="001770B7"/>
    <w:rsid w:val="001773E6"/>
    <w:rsid w:val="001778B1"/>
    <w:rsid w:val="00177AED"/>
    <w:rsid w:val="00180F02"/>
    <w:rsid w:val="001813DC"/>
    <w:rsid w:val="00181A48"/>
    <w:rsid w:val="00181E1A"/>
    <w:rsid w:val="0018211B"/>
    <w:rsid w:val="001822BD"/>
    <w:rsid w:val="00182EA8"/>
    <w:rsid w:val="001833E2"/>
    <w:rsid w:val="00183575"/>
    <w:rsid w:val="001835F7"/>
    <w:rsid w:val="001836E9"/>
    <w:rsid w:val="00183763"/>
    <w:rsid w:val="00183DB4"/>
    <w:rsid w:val="00183DC2"/>
    <w:rsid w:val="001840D3"/>
    <w:rsid w:val="0018458C"/>
    <w:rsid w:val="00184610"/>
    <w:rsid w:val="001847A7"/>
    <w:rsid w:val="00184927"/>
    <w:rsid w:val="0018514F"/>
    <w:rsid w:val="00185F75"/>
    <w:rsid w:val="001862A3"/>
    <w:rsid w:val="001864CA"/>
    <w:rsid w:val="0018661E"/>
    <w:rsid w:val="00186BC6"/>
    <w:rsid w:val="00186F15"/>
    <w:rsid w:val="0018719C"/>
    <w:rsid w:val="00187A26"/>
    <w:rsid w:val="00187F5F"/>
    <w:rsid w:val="001900F8"/>
    <w:rsid w:val="0019030A"/>
    <w:rsid w:val="0019061C"/>
    <w:rsid w:val="00190661"/>
    <w:rsid w:val="00190BB1"/>
    <w:rsid w:val="00190E02"/>
    <w:rsid w:val="00190ED7"/>
    <w:rsid w:val="00190F56"/>
    <w:rsid w:val="00191026"/>
    <w:rsid w:val="00191258"/>
    <w:rsid w:val="001919A4"/>
    <w:rsid w:val="00191B33"/>
    <w:rsid w:val="00192680"/>
    <w:rsid w:val="00192B46"/>
    <w:rsid w:val="00192E6F"/>
    <w:rsid w:val="00193037"/>
    <w:rsid w:val="00193A2C"/>
    <w:rsid w:val="00194279"/>
    <w:rsid w:val="00194330"/>
    <w:rsid w:val="001950F2"/>
    <w:rsid w:val="00195D2D"/>
    <w:rsid w:val="0019604B"/>
    <w:rsid w:val="0019651F"/>
    <w:rsid w:val="00196DF6"/>
    <w:rsid w:val="001977BD"/>
    <w:rsid w:val="001A06D2"/>
    <w:rsid w:val="001A1313"/>
    <w:rsid w:val="001A1D77"/>
    <w:rsid w:val="001A288E"/>
    <w:rsid w:val="001A34AC"/>
    <w:rsid w:val="001A3D4A"/>
    <w:rsid w:val="001A49C5"/>
    <w:rsid w:val="001A4CDE"/>
    <w:rsid w:val="001A551F"/>
    <w:rsid w:val="001A58C3"/>
    <w:rsid w:val="001A5EE3"/>
    <w:rsid w:val="001A634C"/>
    <w:rsid w:val="001A6A02"/>
    <w:rsid w:val="001A70C8"/>
    <w:rsid w:val="001A734F"/>
    <w:rsid w:val="001A7492"/>
    <w:rsid w:val="001A7891"/>
    <w:rsid w:val="001A7AC1"/>
    <w:rsid w:val="001B0687"/>
    <w:rsid w:val="001B0CC6"/>
    <w:rsid w:val="001B0DAB"/>
    <w:rsid w:val="001B21A6"/>
    <w:rsid w:val="001B29C7"/>
    <w:rsid w:val="001B31DE"/>
    <w:rsid w:val="001B36CC"/>
    <w:rsid w:val="001B3C24"/>
    <w:rsid w:val="001B403B"/>
    <w:rsid w:val="001B4825"/>
    <w:rsid w:val="001B4B0E"/>
    <w:rsid w:val="001B4B94"/>
    <w:rsid w:val="001B54A9"/>
    <w:rsid w:val="001B5973"/>
    <w:rsid w:val="001B6DC2"/>
    <w:rsid w:val="001B7A8F"/>
    <w:rsid w:val="001B7BFC"/>
    <w:rsid w:val="001C006F"/>
    <w:rsid w:val="001C0153"/>
    <w:rsid w:val="001C149C"/>
    <w:rsid w:val="001C1B80"/>
    <w:rsid w:val="001C1DAE"/>
    <w:rsid w:val="001C1FFF"/>
    <w:rsid w:val="001C21AC"/>
    <w:rsid w:val="001C2383"/>
    <w:rsid w:val="001C2588"/>
    <w:rsid w:val="001C27EB"/>
    <w:rsid w:val="001C37E8"/>
    <w:rsid w:val="001C3FBA"/>
    <w:rsid w:val="001C4180"/>
    <w:rsid w:val="001C42B7"/>
    <w:rsid w:val="001C47BA"/>
    <w:rsid w:val="001C4C3E"/>
    <w:rsid w:val="001C59EA"/>
    <w:rsid w:val="001C5EC5"/>
    <w:rsid w:val="001C6741"/>
    <w:rsid w:val="001C6981"/>
    <w:rsid w:val="001C6F9E"/>
    <w:rsid w:val="001C7183"/>
    <w:rsid w:val="001C7D14"/>
    <w:rsid w:val="001D12BB"/>
    <w:rsid w:val="001D1DBF"/>
    <w:rsid w:val="001D29DF"/>
    <w:rsid w:val="001D406C"/>
    <w:rsid w:val="001D41EE"/>
    <w:rsid w:val="001D46D8"/>
    <w:rsid w:val="001D48B8"/>
    <w:rsid w:val="001D4977"/>
    <w:rsid w:val="001D4BBC"/>
    <w:rsid w:val="001D5A4D"/>
    <w:rsid w:val="001D5F16"/>
    <w:rsid w:val="001D5F75"/>
    <w:rsid w:val="001D6321"/>
    <w:rsid w:val="001D6CEE"/>
    <w:rsid w:val="001D7509"/>
    <w:rsid w:val="001D7F66"/>
    <w:rsid w:val="001E0180"/>
    <w:rsid w:val="001E0380"/>
    <w:rsid w:val="001E0568"/>
    <w:rsid w:val="001E07C8"/>
    <w:rsid w:val="001E13B1"/>
    <w:rsid w:val="001E143B"/>
    <w:rsid w:val="001E178C"/>
    <w:rsid w:val="001E28E1"/>
    <w:rsid w:val="001E2CBA"/>
    <w:rsid w:val="001E2E4A"/>
    <w:rsid w:val="001E33D9"/>
    <w:rsid w:val="001E3530"/>
    <w:rsid w:val="001E4436"/>
    <w:rsid w:val="001E44FD"/>
    <w:rsid w:val="001E4629"/>
    <w:rsid w:val="001E4BFC"/>
    <w:rsid w:val="001E4DD9"/>
    <w:rsid w:val="001E531F"/>
    <w:rsid w:val="001E5AB5"/>
    <w:rsid w:val="001E5D92"/>
    <w:rsid w:val="001E60E9"/>
    <w:rsid w:val="001E681D"/>
    <w:rsid w:val="001E6DF1"/>
    <w:rsid w:val="001E6E02"/>
    <w:rsid w:val="001E6E97"/>
    <w:rsid w:val="001E6F05"/>
    <w:rsid w:val="001E6FFD"/>
    <w:rsid w:val="001E7109"/>
    <w:rsid w:val="001E7B09"/>
    <w:rsid w:val="001F01DC"/>
    <w:rsid w:val="001F0209"/>
    <w:rsid w:val="001F02CA"/>
    <w:rsid w:val="001F0AEA"/>
    <w:rsid w:val="001F1142"/>
    <w:rsid w:val="001F1DB0"/>
    <w:rsid w:val="001F20C4"/>
    <w:rsid w:val="001F23C2"/>
    <w:rsid w:val="001F29A2"/>
    <w:rsid w:val="001F38A3"/>
    <w:rsid w:val="001F3A19"/>
    <w:rsid w:val="001F3B7B"/>
    <w:rsid w:val="001F40EA"/>
    <w:rsid w:val="001F41F1"/>
    <w:rsid w:val="001F4969"/>
    <w:rsid w:val="001F6121"/>
    <w:rsid w:val="001F67EF"/>
    <w:rsid w:val="001F70F3"/>
    <w:rsid w:val="001F750F"/>
    <w:rsid w:val="001F75AB"/>
    <w:rsid w:val="001F7BE8"/>
    <w:rsid w:val="001F7DA3"/>
    <w:rsid w:val="00200049"/>
    <w:rsid w:val="00200752"/>
    <w:rsid w:val="00200E45"/>
    <w:rsid w:val="00201021"/>
    <w:rsid w:val="00201567"/>
    <w:rsid w:val="0020165C"/>
    <w:rsid w:val="002029FC"/>
    <w:rsid w:val="00202F40"/>
    <w:rsid w:val="002037DC"/>
    <w:rsid w:val="00203918"/>
    <w:rsid w:val="00203C36"/>
    <w:rsid w:val="00203DC1"/>
    <w:rsid w:val="00205CF8"/>
    <w:rsid w:val="002061AE"/>
    <w:rsid w:val="002062FD"/>
    <w:rsid w:val="002065F2"/>
    <w:rsid w:val="002068A0"/>
    <w:rsid w:val="002068FD"/>
    <w:rsid w:val="00210D32"/>
    <w:rsid w:val="00210F20"/>
    <w:rsid w:val="00211306"/>
    <w:rsid w:val="00211C2D"/>
    <w:rsid w:val="0021290B"/>
    <w:rsid w:val="00212B08"/>
    <w:rsid w:val="00212FEA"/>
    <w:rsid w:val="00213E9C"/>
    <w:rsid w:val="00213FA2"/>
    <w:rsid w:val="00214017"/>
    <w:rsid w:val="002140A3"/>
    <w:rsid w:val="002140BE"/>
    <w:rsid w:val="0021467C"/>
    <w:rsid w:val="00214696"/>
    <w:rsid w:val="00214CC2"/>
    <w:rsid w:val="002158F6"/>
    <w:rsid w:val="00215A2A"/>
    <w:rsid w:val="00215C74"/>
    <w:rsid w:val="00215D7A"/>
    <w:rsid w:val="00217D70"/>
    <w:rsid w:val="00217E54"/>
    <w:rsid w:val="00217FFB"/>
    <w:rsid w:val="00220F38"/>
    <w:rsid w:val="00220FAE"/>
    <w:rsid w:val="002215DA"/>
    <w:rsid w:val="002216B2"/>
    <w:rsid w:val="002216EF"/>
    <w:rsid w:val="00221F94"/>
    <w:rsid w:val="002220FF"/>
    <w:rsid w:val="0022244E"/>
    <w:rsid w:val="002225A7"/>
    <w:rsid w:val="00222A58"/>
    <w:rsid w:val="002231CF"/>
    <w:rsid w:val="00223A36"/>
    <w:rsid w:val="00224363"/>
    <w:rsid w:val="00224781"/>
    <w:rsid w:val="002247A0"/>
    <w:rsid w:val="00224E91"/>
    <w:rsid w:val="002252FE"/>
    <w:rsid w:val="0022586D"/>
    <w:rsid w:val="002259FC"/>
    <w:rsid w:val="00225A11"/>
    <w:rsid w:val="00226BE2"/>
    <w:rsid w:val="002273B3"/>
    <w:rsid w:val="0022796A"/>
    <w:rsid w:val="00227C18"/>
    <w:rsid w:val="0023094D"/>
    <w:rsid w:val="002314F3"/>
    <w:rsid w:val="0023164E"/>
    <w:rsid w:val="0023228B"/>
    <w:rsid w:val="002323CD"/>
    <w:rsid w:val="00232B03"/>
    <w:rsid w:val="00232CBD"/>
    <w:rsid w:val="00232FDC"/>
    <w:rsid w:val="002331D5"/>
    <w:rsid w:val="00233730"/>
    <w:rsid w:val="00233888"/>
    <w:rsid w:val="0023392D"/>
    <w:rsid w:val="00233C97"/>
    <w:rsid w:val="00233D8D"/>
    <w:rsid w:val="00234467"/>
    <w:rsid w:val="002349E4"/>
    <w:rsid w:val="00235BFF"/>
    <w:rsid w:val="00235E1D"/>
    <w:rsid w:val="002375BA"/>
    <w:rsid w:val="00237815"/>
    <w:rsid w:val="00237AF0"/>
    <w:rsid w:val="00237D8D"/>
    <w:rsid w:val="00240367"/>
    <w:rsid w:val="00240CAB"/>
    <w:rsid w:val="002413E4"/>
    <w:rsid w:val="00241678"/>
    <w:rsid w:val="002418C6"/>
    <w:rsid w:val="00241989"/>
    <w:rsid w:val="00241A51"/>
    <w:rsid w:val="00241DA2"/>
    <w:rsid w:val="0024266F"/>
    <w:rsid w:val="0024277D"/>
    <w:rsid w:val="00242927"/>
    <w:rsid w:val="0024316F"/>
    <w:rsid w:val="002431D0"/>
    <w:rsid w:val="00243C9D"/>
    <w:rsid w:val="00243DDD"/>
    <w:rsid w:val="00244633"/>
    <w:rsid w:val="00244673"/>
    <w:rsid w:val="002455B4"/>
    <w:rsid w:val="00245D74"/>
    <w:rsid w:val="00245E7D"/>
    <w:rsid w:val="002466C9"/>
    <w:rsid w:val="00247AC0"/>
    <w:rsid w:val="00247FEE"/>
    <w:rsid w:val="002501F3"/>
    <w:rsid w:val="0025069B"/>
    <w:rsid w:val="002509C1"/>
    <w:rsid w:val="00250E7D"/>
    <w:rsid w:val="00250ED6"/>
    <w:rsid w:val="00251961"/>
    <w:rsid w:val="00251BA2"/>
    <w:rsid w:val="00251D57"/>
    <w:rsid w:val="00252478"/>
    <w:rsid w:val="00254D86"/>
    <w:rsid w:val="00255485"/>
    <w:rsid w:val="0025585F"/>
    <w:rsid w:val="002565D5"/>
    <w:rsid w:val="00256E86"/>
    <w:rsid w:val="002573B5"/>
    <w:rsid w:val="0025789A"/>
    <w:rsid w:val="00257EF5"/>
    <w:rsid w:val="0026040D"/>
    <w:rsid w:val="00260516"/>
    <w:rsid w:val="002605D3"/>
    <w:rsid w:val="00260CB0"/>
    <w:rsid w:val="00261314"/>
    <w:rsid w:val="0026169E"/>
    <w:rsid w:val="002617B1"/>
    <w:rsid w:val="00261AF9"/>
    <w:rsid w:val="0026204E"/>
    <w:rsid w:val="0026220E"/>
    <w:rsid w:val="002622C0"/>
    <w:rsid w:val="002624A6"/>
    <w:rsid w:val="002629D9"/>
    <w:rsid w:val="00263E79"/>
    <w:rsid w:val="00263FD9"/>
    <w:rsid w:val="002647AC"/>
    <w:rsid w:val="0026523D"/>
    <w:rsid w:val="002652B9"/>
    <w:rsid w:val="00265AA5"/>
    <w:rsid w:val="00266084"/>
    <w:rsid w:val="002668F5"/>
    <w:rsid w:val="00266B60"/>
    <w:rsid w:val="00266BCB"/>
    <w:rsid w:val="00266CAB"/>
    <w:rsid w:val="002672A1"/>
    <w:rsid w:val="00267ACB"/>
    <w:rsid w:val="00267DFE"/>
    <w:rsid w:val="00267E6B"/>
    <w:rsid w:val="002708D7"/>
    <w:rsid w:val="00270CD8"/>
    <w:rsid w:val="00270FB7"/>
    <w:rsid w:val="00272084"/>
    <w:rsid w:val="00272232"/>
    <w:rsid w:val="00272259"/>
    <w:rsid w:val="00272746"/>
    <w:rsid w:val="00272F73"/>
    <w:rsid w:val="00272F95"/>
    <w:rsid w:val="002731E3"/>
    <w:rsid w:val="0027391F"/>
    <w:rsid w:val="00273B7B"/>
    <w:rsid w:val="00273E71"/>
    <w:rsid w:val="00275618"/>
    <w:rsid w:val="00275F20"/>
    <w:rsid w:val="002761DF"/>
    <w:rsid w:val="002765BE"/>
    <w:rsid w:val="00276759"/>
    <w:rsid w:val="002767E7"/>
    <w:rsid w:val="0027697B"/>
    <w:rsid w:val="002769F8"/>
    <w:rsid w:val="00276B72"/>
    <w:rsid w:val="00277113"/>
    <w:rsid w:val="00277246"/>
    <w:rsid w:val="002772EB"/>
    <w:rsid w:val="002778AE"/>
    <w:rsid w:val="00280102"/>
    <w:rsid w:val="00280260"/>
    <w:rsid w:val="002807E1"/>
    <w:rsid w:val="00280817"/>
    <w:rsid w:val="00280D94"/>
    <w:rsid w:val="002816F2"/>
    <w:rsid w:val="00281728"/>
    <w:rsid w:val="00281F6B"/>
    <w:rsid w:val="0028269A"/>
    <w:rsid w:val="00283216"/>
    <w:rsid w:val="0028335E"/>
    <w:rsid w:val="00283590"/>
    <w:rsid w:val="0028488B"/>
    <w:rsid w:val="0028574E"/>
    <w:rsid w:val="00285DA2"/>
    <w:rsid w:val="00286973"/>
    <w:rsid w:val="00287336"/>
    <w:rsid w:val="00287FDB"/>
    <w:rsid w:val="00290097"/>
    <w:rsid w:val="002903B2"/>
    <w:rsid w:val="0029170B"/>
    <w:rsid w:val="00291889"/>
    <w:rsid w:val="00291B31"/>
    <w:rsid w:val="00291BD9"/>
    <w:rsid w:val="00292324"/>
    <w:rsid w:val="00292C97"/>
    <w:rsid w:val="002941EE"/>
    <w:rsid w:val="00294740"/>
    <w:rsid w:val="0029481D"/>
    <w:rsid w:val="00294E70"/>
    <w:rsid w:val="0029522F"/>
    <w:rsid w:val="00295A7A"/>
    <w:rsid w:val="00295BB6"/>
    <w:rsid w:val="00295C56"/>
    <w:rsid w:val="00295CA5"/>
    <w:rsid w:val="00295D9E"/>
    <w:rsid w:val="0029634B"/>
    <w:rsid w:val="00296745"/>
    <w:rsid w:val="002968CA"/>
    <w:rsid w:val="00296B1D"/>
    <w:rsid w:val="00296BD6"/>
    <w:rsid w:val="00296CE2"/>
    <w:rsid w:val="00296E45"/>
    <w:rsid w:val="00297598"/>
    <w:rsid w:val="002A0294"/>
    <w:rsid w:val="002A0441"/>
    <w:rsid w:val="002A0846"/>
    <w:rsid w:val="002A1924"/>
    <w:rsid w:val="002A2B43"/>
    <w:rsid w:val="002A2BAA"/>
    <w:rsid w:val="002A3E82"/>
    <w:rsid w:val="002A441F"/>
    <w:rsid w:val="002A4A8D"/>
    <w:rsid w:val="002A558B"/>
    <w:rsid w:val="002A652A"/>
    <w:rsid w:val="002A70DE"/>
    <w:rsid w:val="002A7105"/>
    <w:rsid w:val="002A7420"/>
    <w:rsid w:val="002A74DB"/>
    <w:rsid w:val="002A78B0"/>
    <w:rsid w:val="002A7B49"/>
    <w:rsid w:val="002A7E60"/>
    <w:rsid w:val="002A7F2A"/>
    <w:rsid w:val="002B02C6"/>
    <w:rsid w:val="002B0994"/>
    <w:rsid w:val="002B09B7"/>
    <w:rsid w:val="002B0C02"/>
    <w:rsid w:val="002B0C33"/>
    <w:rsid w:val="002B0F12"/>
    <w:rsid w:val="002B1308"/>
    <w:rsid w:val="002B18F8"/>
    <w:rsid w:val="002B1BAB"/>
    <w:rsid w:val="002B2952"/>
    <w:rsid w:val="002B2C69"/>
    <w:rsid w:val="002B365B"/>
    <w:rsid w:val="002B3709"/>
    <w:rsid w:val="002B3BA2"/>
    <w:rsid w:val="002B3F20"/>
    <w:rsid w:val="002B3F43"/>
    <w:rsid w:val="002B4536"/>
    <w:rsid w:val="002B4554"/>
    <w:rsid w:val="002B4E12"/>
    <w:rsid w:val="002B500A"/>
    <w:rsid w:val="002B541A"/>
    <w:rsid w:val="002B6E0B"/>
    <w:rsid w:val="002B703D"/>
    <w:rsid w:val="002B7D48"/>
    <w:rsid w:val="002C017D"/>
    <w:rsid w:val="002C0976"/>
    <w:rsid w:val="002C0978"/>
    <w:rsid w:val="002C0C89"/>
    <w:rsid w:val="002C1861"/>
    <w:rsid w:val="002C1918"/>
    <w:rsid w:val="002C19B7"/>
    <w:rsid w:val="002C1B32"/>
    <w:rsid w:val="002C202D"/>
    <w:rsid w:val="002C2569"/>
    <w:rsid w:val="002C2F9E"/>
    <w:rsid w:val="002C3050"/>
    <w:rsid w:val="002C308D"/>
    <w:rsid w:val="002C31BE"/>
    <w:rsid w:val="002C3B15"/>
    <w:rsid w:val="002C3B84"/>
    <w:rsid w:val="002C5B01"/>
    <w:rsid w:val="002C6354"/>
    <w:rsid w:val="002C63DE"/>
    <w:rsid w:val="002C6675"/>
    <w:rsid w:val="002C67C3"/>
    <w:rsid w:val="002C6A67"/>
    <w:rsid w:val="002C6A9A"/>
    <w:rsid w:val="002C72D8"/>
    <w:rsid w:val="002C742D"/>
    <w:rsid w:val="002C7F7C"/>
    <w:rsid w:val="002D0C7C"/>
    <w:rsid w:val="002D11FA"/>
    <w:rsid w:val="002D196A"/>
    <w:rsid w:val="002D2405"/>
    <w:rsid w:val="002D2C02"/>
    <w:rsid w:val="002D3276"/>
    <w:rsid w:val="002D3A59"/>
    <w:rsid w:val="002D3F48"/>
    <w:rsid w:val="002D473E"/>
    <w:rsid w:val="002D4A17"/>
    <w:rsid w:val="002D4CA1"/>
    <w:rsid w:val="002D4D7E"/>
    <w:rsid w:val="002D597A"/>
    <w:rsid w:val="002D5C6B"/>
    <w:rsid w:val="002D5CD5"/>
    <w:rsid w:val="002D6DF7"/>
    <w:rsid w:val="002D770A"/>
    <w:rsid w:val="002D7858"/>
    <w:rsid w:val="002D7EB1"/>
    <w:rsid w:val="002E0136"/>
    <w:rsid w:val="002E0167"/>
    <w:rsid w:val="002E03A4"/>
    <w:rsid w:val="002E057E"/>
    <w:rsid w:val="002E06B8"/>
    <w:rsid w:val="002E0DCC"/>
    <w:rsid w:val="002E0DDF"/>
    <w:rsid w:val="002E1419"/>
    <w:rsid w:val="002E1829"/>
    <w:rsid w:val="002E1CC1"/>
    <w:rsid w:val="002E1E99"/>
    <w:rsid w:val="002E2906"/>
    <w:rsid w:val="002E3FF7"/>
    <w:rsid w:val="002E441E"/>
    <w:rsid w:val="002E51D2"/>
    <w:rsid w:val="002E5553"/>
    <w:rsid w:val="002E5635"/>
    <w:rsid w:val="002E63C8"/>
    <w:rsid w:val="002E64C3"/>
    <w:rsid w:val="002E65EB"/>
    <w:rsid w:val="002E6A2C"/>
    <w:rsid w:val="002E6C29"/>
    <w:rsid w:val="002F016C"/>
    <w:rsid w:val="002F083B"/>
    <w:rsid w:val="002F0889"/>
    <w:rsid w:val="002F118C"/>
    <w:rsid w:val="002F1786"/>
    <w:rsid w:val="002F18A3"/>
    <w:rsid w:val="002F1D8C"/>
    <w:rsid w:val="002F1E82"/>
    <w:rsid w:val="002F21DA"/>
    <w:rsid w:val="002F2453"/>
    <w:rsid w:val="002F2601"/>
    <w:rsid w:val="002F2987"/>
    <w:rsid w:val="002F2C08"/>
    <w:rsid w:val="002F2C9A"/>
    <w:rsid w:val="002F32EA"/>
    <w:rsid w:val="002F3396"/>
    <w:rsid w:val="002F4751"/>
    <w:rsid w:val="002F4FC5"/>
    <w:rsid w:val="002F523B"/>
    <w:rsid w:val="002F65B3"/>
    <w:rsid w:val="002F6888"/>
    <w:rsid w:val="002F6AE5"/>
    <w:rsid w:val="002F6C49"/>
    <w:rsid w:val="00301817"/>
    <w:rsid w:val="00301D4C"/>
    <w:rsid w:val="00301D56"/>
    <w:rsid w:val="00301F39"/>
    <w:rsid w:val="00302036"/>
    <w:rsid w:val="003026C0"/>
    <w:rsid w:val="00303469"/>
    <w:rsid w:val="00303AE3"/>
    <w:rsid w:val="00303CD2"/>
    <w:rsid w:val="0030409F"/>
    <w:rsid w:val="00304248"/>
    <w:rsid w:val="00304954"/>
    <w:rsid w:val="00304EDA"/>
    <w:rsid w:val="0030509F"/>
    <w:rsid w:val="003050C8"/>
    <w:rsid w:val="00305150"/>
    <w:rsid w:val="0030697E"/>
    <w:rsid w:val="003070AD"/>
    <w:rsid w:val="00307893"/>
    <w:rsid w:val="00307939"/>
    <w:rsid w:val="0030796D"/>
    <w:rsid w:val="00307D4B"/>
    <w:rsid w:val="00307D5F"/>
    <w:rsid w:val="00307D8E"/>
    <w:rsid w:val="0031015D"/>
    <w:rsid w:val="0031068F"/>
    <w:rsid w:val="00310D49"/>
    <w:rsid w:val="00311171"/>
    <w:rsid w:val="003118EE"/>
    <w:rsid w:val="00311B23"/>
    <w:rsid w:val="00312525"/>
    <w:rsid w:val="00312DF1"/>
    <w:rsid w:val="00312E06"/>
    <w:rsid w:val="00312FDC"/>
    <w:rsid w:val="00313F90"/>
    <w:rsid w:val="00314D05"/>
    <w:rsid w:val="003153F1"/>
    <w:rsid w:val="00315A28"/>
    <w:rsid w:val="00315A7C"/>
    <w:rsid w:val="0031627B"/>
    <w:rsid w:val="00316869"/>
    <w:rsid w:val="00316D66"/>
    <w:rsid w:val="0031716A"/>
    <w:rsid w:val="003172B0"/>
    <w:rsid w:val="00317F5D"/>
    <w:rsid w:val="003207E6"/>
    <w:rsid w:val="00320D1E"/>
    <w:rsid w:val="00320EAD"/>
    <w:rsid w:val="003212F4"/>
    <w:rsid w:val="00321BCC"/>
    <w:rsid w:val="00322364"/>
    <w:rsid w:val="003226E7"/>
    <w:rsid w:val="00322748"/>
    <w:rsid w:val="00322C18"/>
    <w:rsid w:val="00322C3C"/>
    <w:rsid w:val="00322DDF"/>
    <w:rsid w:val="00322E5D"/>
    <w:rsid w:val="00323809"/>
    <w:rsid w:val="00323E2C"/>
    <w:rsid w:val="0032406F"/>
    <w:rsid w:val="003240D0"/>
    <w:rsid w:val="003244FE"/>
    <w:rsid w:val="003250A7"/>
    <w:rsid w:val="003254D0"/>
    <w:rsid w:val="00325573"/>
    <w:rsid w:val="00325926"/>
    <w:rsid w:val="00325B22"/>
    <w:rsid w:val="00326102"/>
    <w:rsid w:val="003266E5"/>
    <w:rsid w:val="00326AB3"/>
    <w:rsid w:val="00327A8A"/>
    <w:rsid w:val="00327A8F"/>
    <w:rsid w:val="00331060"/>
    <w:rsid w:val="00331601"/>
    <w:rsid w:val="00331B00"/>
    <w:rsid w:val="00331EDE"/>
    <w:rsid w:val="00332B0D"/>
    <w:rsid w:val="00333063"/>
    <w:rsid w:val="003334CB"/>
    <w:rsid w:val="00333603"/>
    <w:rsid w:val="00333AC7"/>
    <w:rsid w:val="00333B2A"/>
    <w:rsid w:val="00333CD5"/>
    <w:rsid w:val="00333E10"/>
    <w:rsid w:val="00334E4E"/>
    <w:rsid w:val="00335716"/>
    <w:rsid w:val="003357B5"/>
    <w:rsid w:val="00335AFB"/>
    <w:rsid w:val="00335DF5"/>
    <w:rsid w:val="00336610"/>
    <w:rsid w:val="0033662E"/>
    <w:rsid w:val="00336652"/>
    <w:rsid w:val="00336B5D"/>
    <w:rsid w:val="0033706E"/>
    <w:rsid w:val="003376ED"/>
    <w:rsid w:val="00337FC6"/>
    <w:rsid w:val="00340642"/>
    <w:rsid w:val="003409E8"/>
    <w:rsid w:val="003411ED"/>
    <w:rsid w:val="003419E3"/>
    <w:rsid w:val="00341A25"/>
    <w:rsid w:val="00341F9B"/>
    <w:rsid w:val="00342229"/>
    <w:rsid w:val="00343187"/>
    <w:rsid w:val="00343242"/>
    <w:rsid w:val="003435E7"/>
    <w:rsid w:val="0034362E"/>
    <w:rsid w:val="0034368F"/>
    <w:rsid w:val="00343F73"/>
    <w:rsid w:val="003444AB"/>
    <w:rsid w:val="003447BA"/>
    <w:rsid w:val="003447E2"/>
    <w:rsid w:val="00344CDF"/>
    <w:rsid w:val="00345060"/>
    <w:rsid w:val="00345289"/>
    <w:rsid w:val="00345325"/>
    <w:rsid w:val="00345DD2"/>
    <w:rsid w:val="00346A01"/>
    <w:rsid w:val="00346C27"/>
    <w:rsid w:val="003471AC"/>
    <w:rsid w:val="0034741E"/>
    <w:rsid w:val="003478C6"/>
    <w:rsid w:val="00347A23"/>
    <w:rsid w:val="00347B49"/>
    <w:rsid w:val="00347B6F"/>
    <w:rsid w:val="0035012E"/>
    <w:rsid w:val="003501D0"/>
    <w:rsid w:val="00350550"/>
    <w:rsid w:val="0035073A"/>
    <w:rsid w:val="003509D6"/>
    <w:rsid w:val="00351739"/>
    <w:rsid w:val="00351D4B"/>
    <w:rsid w:val="00352A79"/>
    <w:rsid w:val="00352C15"/>
    <w:rsid w:val="0035323B"/>
    <w:rsid w:val="00353260"/>
    <w:rsid w:val="00353B76"/>
    <w:rsid w:val="00353D5C"/>
    <w:rsid w:val="0035424A"/>
    <w:rsid w:val="003545C4"/>
    <w:rsid w:val="00354DAD"/>
    <w:rsid w:val="00354FB1"/>
    <w:rsid w:val="00355501"/>
    <w:rsid w:val="003566C0"/>
    <w:rsid w:val="003569BF"/>
    <w:rsid w:val="00356AB7"/>
    <w:rsid w:val="0035706A"/>
    <w:rsid w:val="00360572"/>
    <w:rsid w:val="003605F2"/>
    <w:rsid w:val="003607FC"/>
    <w:rsid w:val="003609D2"/>
    <w:rsid w:val="00360E13"/>
    <w:rsid w:val="00361776"/>
    <w:rsid w:val="00362633"/>
    <w:rsid w:val="00362CF1"/>
    <w:rsid w:val="00363A36"/>
    <w:rsid w:val="00363AD2"/>
    <w:rsid w:val="00363F22"/>
    <w:rsid w:val="00364166"/>
    <w:rsid w:val="003641AF"/>
    <w:rsid w:val="00364257"/>
    <w:rsid w:val="00364622"/>
    <w:rsid w:val="0036493F"/>
    <w:rsid w:val="00364C81"/>
    <w:rsid w:val="00364C9B"/>
    <w:rsid w:val="00364EA4"/>
    <w:rsid w:val="00364FAB"/>
    <w:rsid w:val="00365398"/>
    <w:rsid w:val="00365E42"/>
    <w:rsid w:val="003667F3"/>
    <w:rsid w:val="003669E9"/>
    <w:rsid w:val="003670F4"/>
    <w:rsid w:val="003674A1"/>
    <w:rsid w:val="00367F23"/>
    <w:rsid w:val="00370107"/>
    <w:rsid w:val="0037044B"/>
    <w:rsid w:val="0037049E"/>
    <w:rsid w:val="00370FE7"/>
    <w:rsid w:val="003714BC"/>
    <w:rsid w:val="003717B9"/>
    <w:rsid w:val="00371CF8"/>
    <w:rsid w:val="00371FF1"/>
    <w:rsid w:val="003721CA"/>
    <w:rsid w:val="00373381"/>
    <w:rsid w:val="0037393C"/>
    <w:rsid w:val="00373ECA"/>
    <w:rsid w:val="003740AE"/>
    <w:rsid w:val="003744BE"/>
    <w:rsid w:val="00374882"/>
    <w:rsid w:val="0037537F"/>
    <w:rsid w:val="00375564"/>
    <w:rsid w:val="00375988"/>
    <w:rsid w:val="00375C40"/>
    <w:rsid w:val="00375FFA"/>
    <w:rsid w:val="003762D4"/>
    <w:rsid w:val="00376447"/>
    <w:rsid w:val="00376684"/>
    <w:rsid w:val="00376722"/>
    <w:rsid w:val="0038064F"/>
    <w:rsid w:val="0038083C"/>
    <w:rsid w:val="00380C8D"/>
    <w:rsid w:val="0038108C"/>
    <w:rsid w:val="00381609"/>
    <w:rsid w:val="0038197C"/>
    <w:rsid w:val="00381F27"/>
    <w:rsid w:val="003821D9"/>
    <w:rsid w:val="003823C8"/>
    <w:rsid w:val="00383053"/>
    <w:rsid w:val="00383191"/>
    <w:rsid w:val="00383360"/>
    <w:rsid w:val="00383DAE"/>
    <w:rsid w:val="00383FAA"/>
    <w:rsid w:val="00384020"/>
    <w:rsid w:val="003850AB"/>
    <w:rsid w:val="00385DB5"/>
    <w:rsid w:val="00386898"/>
    <w:rsid w:val="00386B96"/>
    <w:rsid w:val="00386C9C"/>
    <w:rsid w:val="00386DED"/>
    <w:rsid w:val="00390048"/>
    <w:rsid w:val="003904A8"/>
    <w:rsid w:val="0039087D"/>
    <w:rsid w:val="00390AD4"/>
    <w:rsid w:val="003912E7"/>
    <w:rsid w:val="0039152A"/>
    <w:rsid w:val="00391706"/>
    <w:rsid w:val="003920B7"/>
    <w:rsid w:val="00392606"/>
    <w:rsid w:val="00392819"/>
    <w:rsid w:val="00392BB2"/>
    <w:rsid w:val="00392D9D"/>
    <w:rsid w:val="00392E0B"/>
    <w:rsid w:val="00392F28"/>
    <w:rsid w:val="00393432"/>
    <w:rsid w:val="00393947"/>
    <w:rsid w:val="00394FDE"/>
    <w:rsid w:val="00395E56"/>
    <w:rsid w:val="00395F3B"/>
    <w:rsid w:val="00396310"/>
    <w:rsid w:val="003963FE"/>
    <w:rsid w:val="0039650F"/>
    <w:rsid w:val="0039790D"/>
    <w:rsid w:val="00397A1F"/>
    <w:rsid w:val="00397BA5"/>
    <w:rsid w:val="00397D43"/>
    <w:rsid w:val="003A03CF"/>
    <w:rsid w:val="003A044D"/>
    <w:rsid w:val="003A1234"/>
    <w:rsid w:val="003A17A9"/>
    <w:rsid w:val="003A1BD9"/>
    <w:rsid w:val="003A2169"/>
    <w:rsid w:val="003A2275"/>
    <w:rsid w:val="003A2325"/>
    <w:rsid w:val="003A23F1"/>
    <w:rsid w:val="003A29AD"/>
    <w:rsid w:val="003A2ECF"/>
    <w:rsid w:val="003A2F94"/>
    <w:rsid w:val="003A33F1"/>
    <w:rsid w:val="003A35C3"/>
    <w:rsid w:val="003A3A34"/>
    <w:rsid w:val="003A4314"/>
    <w:rsid w:val="003A4F7B"/>
    <w:rsid w:val="003A5505"/>
    <w:rsid w:val="003A5702"/>
    <w:rsid w:val="003A5CC3"/>
    <w:rsid w:val="003A633D"/>
    <w:rsid w:val="003A6478"/>
    <w:rsid w:val="003A6903"/>
    <w:rsid w:val="003A6A4F"/>
    <w:rsid w:val="003A6B8E"/>
    <w:rsid w:val="003A6D72"/>
    <w:rsid w:val="003A7088"/>
    <w:rsid w:val="003B00DF"/>
    <w:rsid w:val="003B06FC"/>
    <w:rsid w:val="003B07C7"/>
    <w:rsid w:val="003B1275"/>
    <w:rsid w:val="003B1778"/>
    <w:rsid w:val="003B17B4"/>
    <w:rsid w:val="003B1856"/>
    <w:rsid w:val="003B1D7F"/>
    <w:rsid w:val="003B25FD"/>
    <w:rsid w:val="003B264F"/>
    <w:rsid w:val="003B27FD"/>
    <w:rsid w:val="003B29A0"/>
    <w:rsid w:val="003B2AC1"/>
    <w:rsid w:val="003B30E3"/>
    <w:rsid w:val="003B39DE"/>
    <w:rsid w:val="003B3C54"/>
    <w:rsid w:val="003B3D93"/>
    <w:rsid w:val="003B42B1"/>
    <w:rsid w:val="003B4594"/>
    <w:rsid w:val="003B4E68"/>
    <w:rsid w:val="003B506C"/>
    <w:rsid w:val="003B5131"/>
    <w:rsid w:val="003B60AC"/>
    <w:rsid w:val="003B68E0"/>
    <w:rsid w:val="003B6FB9"/>
    <w:rsid w:val="003B75D3"/>
    <w:rsid w:val="003B7E1E"/>
    <w:rsid w:val="003C029D"/>
    <w:rsid w:val="003C11CB"/>
    <w:rsid w:val="003C1487"/>
    <w:rsid w:val="003C184A"/>
    <w:rsid w:val="003C1C4E"/>
    <w:rsid w:val="003C1C8F"/>
    <w:rsid w:val="003C26BA"/>
    <w:rsid w:val="003C3121"/>
    <w:rsid w:val="003C32C7"/>
    <w:rsid w:val="003C3AEC"/>
    <w:rsid w:val="003C41B0"/>
    <w:rsid w:val="003C4B5F"/>
    <w:rsid w:val="003C4D4E"/>
    <w:rsid w:val="003C4EB0"/>
    <w:rsid w:val="003C5491"/>
    <w:rsid w:val="003C567C"/>
    <w:rsid w:val="003C5941"/>
    <w:rsid w:val="003C5964"/>
    <w:rsid w:val="003C5B97"/>
    <w:rsid w:val="003C5C89"/>
    <w:rsid w:val="003C5D09"/>
    <w:rsid w:val="003C6154"/>
    <w:rsid w:val="003C61CB"/>
    <w:rsid w:val="003C64C7"/>
    <w:rsid w:val="003C68DD"/>
    <w:rsid w:val="003C7599"/>
    <w:rsid w:val="003C75F3"/>
    <w:rsid w:val="003C7874"/>
    <w:rsid w:val="003C78A3"/>
    <w:rsid w:val="003D11EB"/>
    <w:rsid w:val="003D15DA"/>
    <w:rsid w:val="003D1654"/>
    <w:rsid w:val="003D1A60"/>
    <w:rsid w:val="003D1AA2"/>
    <w:rsid w:val="003D1EEE"/>
    <w:rsid w:val="003D2946"/>
    <w:rsid w:val="003D2ACF"/>
    <w:rsid w:val="003D2F6C"/>
    <w:rsid w:val="003D31F3"/>
    <w:rsid w:val="003D34EE"/>
    <w:rsid w:val="003D467A"/>
    <w:rsid w:val="003D4731"/>
    <w:rsid w:val="003D47AC"/>
    <w:rsid w:val="003D497A"/>
    <w:rsid w:val="003D62AA"/>
    <w:rsid w:val="003D6487"/>
    <w:rsid w:val="003D64F5"/>
    <w:rsid w:val="003D69D3"/>
    <w:rsid w:val="003E011F"/>
    <w:rsid w:val="003E087D"/>
    <w:rsid w:val="003E099B"/>
    <w:rsid w:val="003E139E"/>
    <w:rsid w:val="003E14DF"/>
    <w:rsid w:val="003E1867"/>
    <w:rsid w:val="003E1BE9"/>
    <w:rsid w:val="003E30D8"/>
    <w:rsid w:val="003E32C0"/>
    <w:rsid w:val="003E37F9"/>
    <w:rsid w:val="003E420F"/>
    <w:rsid w:val="003E4C5E"/>
    <w:rsid w:val="003E4F09"/>
    <w:rsid w:val="003E50BC"/>
    <w:rsid w:val="003E5729"/>
    <w:rsid w:val="003E5E31"/>
    <w:rsid w:val="003E61D7"/>
    <w:rsid w:val="003E62C4"/>
    <w:rsid w:val="003E6425"/>
    <w:rsid w:val="003E64BA"/>
    <w:rsid w:val="003E6E02"/>
    <w:rsid w:val="003E7A82"/>
    <w:rsid w:val="003E7D27"/>
    <w:rsid w:val="003F0F71"/>
    <w:rsid w:val="003F20BE"/>
    <w:rsid w:val="003F2237"/>
    <w:rsid w:val="003F24CC"/>
    <w:rsid w:val="003F28BE"/>
    <w:rsid w:val="003F2A1F"/>
    <w:rsid w:val="003F2DF5"/>
    <w:rsid w:val="003F35CD"/>
    <w:rsid w:val="003F37C7"/>
    <w:rsid w:val="003F3881"/>
    <w:rsid w:val="003F3E23"/>
    <w:rsid w:val="003F42F7"/>
    <w:rsid w:val="003F434D"/>
    <w:rsid w:val="003F4EE0"/>
    <w:rsid w:val="003F5E02"/>
    <w:rsid w:val="003F7C76"/>
    <w:rsid w:val="003F7F79"/>
    <w:rsid w:val="0040060F"/>
    <w:rsid w:val="0040148E"/>
    <w:rsid w:val="0040213D"/>
    <w:rsid w:val="00402153"/>
    <w:rsid w:val="0040216A"/>
    <w:rsid w:val="0040246C"/>
    <w:rsid w:val="00402FC1"/>
    <w:rsid w:val="004031AE"/>
    <w:rsid w:val="004033FF"/>
    <w:rsid w:val="004035CE"/>
    <w:rsid w:val="0040486A"/>
    <w:rsid w:val="00404BA9"/>
    <w:rsid w:val="004064F9"/>
    <w:rsid w:val="00406BDE"/>
    <w:rsid w:val="004070E3"/>
    <w:rsid w:val="00407E93"/>
    <w:rsid w:val="0041095E"/>
    <w:rsid w:val="00410C4D"/>
    <w:rsid w:val="00410EDE"/>
    <w:rsid w:val="004116F1"/>
    <w:rsid w:val="00411746"/>
    <w:rsid w:val="00411933"/>
    <w:rsid w:val="00412161"/>
    <w:rsid w:val="0041285C"/>
    <w:rsid w:val="0041303C"/>
    <w:rsid w:val="00413208"/>
    <w:rsid w:val="004138ED"/>
    <w:rsid w:val="00413BD7"/>
    <w:rsid w:val="00413C92"/>
    <w:rsid w:val="004146FF"/>
    <w:rsid w:val="0041488B"/>
    <w:rsid w:val="00414C40"/>
    <w:rsid w:val="00415438"/>
    <w:rsid w:val="00415838"/>
    <w:rsid w:val="00415A98"/>
    <w:rsid w:val="00415B7D"/>
    <w:rsid w:val="00416066"/>
    <w:rsid w:val="00416FE5"/>
    <w:rsid w:val="00417775"/>
    <w:rsid w:val="00417AA7"/>
    <w:rsid w:val="00417D96"/>
    <w:rsid w:val="00421A5A"/>
    <w:rsid w:val="00422686"/>
    <w:rsid w:val="00422D5F"/>
    <w:rsid w:val="00423BF0"/>
    <w:rsid w:val="00423E74"/>
    <w:rsid w:val="00424846"/>
    <w:rsid w:val="004248EA"/>
    <w:rsid w:val="00424EA7"/>
    <w:rsid w:val="00425082"/>
    <w:rsid w:val="0042626B"/>
    <w:rsid w:val="0042627E"/>
    <w:rsid w:val="004262D4"/>
    <w:rsid w:val="0042677C"/>
    <w:rsid w:val="00427145"/>
    <w:rsid w:val="0042724E"/>
    <w:rsid w:val="0042770F"/>
    <w:rsid w:val="004300F6"/>
    <w:rsid w:val="00430B61"/>
    <w:rsid w:val="00431996"/>
    <w:rsid w:val="00431DEB"/>
    <w:rsid w:val="0043216B"/>
    <w:rsid w:val="004324B4"/>
    <w:rsid w:val="0043250D"/>
    <w:rsid w:val="00432B6D"/>
    <w:rsid w:val="0043338D"/>
    <w:rsid w:val="004336A2"/>
    <w:rsid w:val="00433FD8"/>
    <w:rsid w:val="004340AF"/>
    <w:rsid w:val="0043435E"/>
    <w:rsid w:val="004349B4"/>
    <w:rsid w:val="00434AEA"/>
    <w:rsid w:val="00434DE7"/>
    <w:rsid w:val="00435765"/>
    <w:rsid w:val="004357F5"/>
    <w:rsid w:val="00435CCB"/>
    <w:rsid w:val="00436018"/>
    <w:rsid w:val="00437121"/>
    <w:rsid w:val="00437BB7"/>
    <w:rsid w:val="00441035"/>
    <w:rsid w:val="00441361"/>
    <w:rsid w:val="004413EB"/>
    <w:rsid w:val="00442477"/>
    <w:rsid w:val="004435C4"/>
    <w:rsid w:val="004435D5"/>
    <w:rsid w:val="004436BD"/>
    <w:rsid w:val="00443730"/>
    <w:rsid w:val="00444102"/>
    <w:rsid w:val="004442B7"/>
    <w:rsid w:val="00444868"/>
    <w:rsid w:val="00445351"/>
    <w:rsid w:val="00445A58"/>
    <w:rsid w:val="00445B6A"/>
    <w:rsid w:val="00446313"/>
    <w:rsid w:val="00446637"/>
    <w:rsid w:val="00446808"/>
    <w:rsid w:val="004469D1"/>
    <w:rsid w:val="00446B29"/>
    <w:rsid w:val="00446F5A"/>
    <w:rsid w:val="00447AEF"/>
    <w:rsid w:val="00447CD2"/>
    <w:rsid w:val="00450154"/>
    <w:rsid w:val="004504B0"/>
    <w:rsid w:val="00452363"/>
    <w:rsid w:val="004524E5"/>
    <w:rsid w:val="0045265D"/>
    <w:rsid w:val="00452730"/>
    <w:rsid w:val="004528B1"/>
    <w:rsid w:val="0045334C"/>
    <w:rsid w:val="00453350"/>
    <w:rsid w:val="00453C39"/>
    <w:rsid w:val="00453F9A"/>
    <w:rsid w:val="00454188"/>
    <w:rsid w:val="00454248"/>
    <w:rsid w:val="0045428D"/>
    <w:rsid w:val="0045504A"/>
    <w:rsid w:val="00455EDE"/>
    <w:rsid w:val="00455F56"/>
    <w:rsid w:val="00456246"/>
    <w:rsid w:val="00456510"/>
    <w:rsid w:val="00456BD6"/>
    <w:rsid w:val="00457914"/>
    <w:rsid w:val="004605C7"/>
    <w:rsid w:val="00460666"/>
    <w:rsid w:val="00462512"/>
    <w:rsid w:val="0046261E"/>
    <w:rsid w:val="004630DE"/>
    <w:rsid w:val="004643D0"/>
    <w:rsid w:val="004644A3"/>
    <w:rsid w:val="004644ED"/>
    <w:rsid w:val="004645FC"/>
    <w:rsid w:val="00464D9E"/>
    <w:rsid w:val="00465069"/>
    <w:rsid w:val="00465675"/>
    <w:rsid w:val="00465A75"/>
    <w:rsid w:val="00465BDB"/>
    <w:rsid w:val="00465C86"/>
    <w:rsid w:val="00466624"/>
    <w:rsid w:val="004666AE"/>
    <w:rsid w:val="00466931"/>
    <w:rsid w:val="004669B7"/>
    <w:rsid w:val="00466DA9"/>
    <w:rsid w:val="00467F73"/>
    <w:rsid w:val="00470140"/>
    <w:rsid w:val="00470319"/>
    <w:rsid w:val="00470728"/>
    <w:rsid w:val="004710CB"/>
    <w:rsid w:val="00471495"/>
    <w:rsid w:val="00471E91"/>
    <w:rsid w:val="0047225D"/>
    <w:rsid w:val="00473193"/>
    <w:rsid w:val="00473CEA"/>
    <w:rsid w:val="00473E16"/>
    <w:rsid w:val="00474007"/>
    <w:rsid w:val="00474651"/>
    <w:rsid w:val="00474675"/>
    <w:rsid w:val="0047470C"/>
    <w:rsid w:val="004747D1"/>
    <w:rsid w:val="00475257"/>
    <w:rsid w:val="00475871"/>
    <w:rsid w:val="00475F30"/>
    <w:rsid w:val="004763A4"/>
    <w:rsid w:val="0047650A"/>
    <w:rsid w:val="00476958"/>
    <w:rsid w:val="00476E4C"/>
    <w:rsid w:val="00477124"/>
    <w:rsid w:val="00477730"/>
    <w:rsid w:val="004802EB"/>
    <w:rsid w:val="004804ED"/>
    <w:rsid w:val="00480959"/>
    <w:rsid w:val="00481102"/>
    <w:rsid w:val="00481260"/>
    <w:rsid w:val="00481505"/>
    <w:rsid w:val="0048196E"/>
    <w:rsid w:val="00481A99"/>
    <w:rsid w:val="00481BC6"/>
    <w:rsid w:val="00484496"/>
    <w:rsid w:val="00484C4D"/>
    <w:rsid w:val="00485122"/>
    <w:rsid w:val="00485AA8"/>
    <w:rsid w:val="00485C14"/>
    <w:rsid w:val="004872DF"/>
    <w:rsid w:val="004873E8"/>
    <w:rsid w:val="00487913"/>
    <w:rsid w:val="00487B5C"/>
    <w:rsid w:val="004903C6"/>
    <w:rsid w:val="004906DE"/>
    <w:rsid w:val="00491141"/>
    <w:rsid w:val="00491326"/>
    <w:rsid w:val="0049149E"/>
    <w:rsid w:val="00491D66"/>
    <w:rsid w:val="00491D81"/>
    <w:rsid w:val="0049286F"/>
    <w:rsid w:val="004934E9"/>
    <w:rsid w:val="00494BB4"/>
    <w:rsid w:val="00495175"/>
    <w:rsid w:val="004959EB"/>
    <w:rsid w:val="00495B3C"/>
    <w:rsid w:val="00496DA1"/>
    <w:rsid w:val="0049737C"/>
    <w:rsid w:val="00497B01"/>
    <w:rsid w:val="004A015E"/>
    <w:rsid w:val="004A038F"/>
    <w:rsid w:val="004A0918"/>
    <w:rsid w:val="004A0B4F"/>
    <w:rsid w:val="004A0BEA"/>
    <w:rsid w:val="004A0FC2"/>
    <w:rsid w:val="004A1077"/>
    <w:rsid w:val="004A19C2"/>
    <w:rsid w:val="004A2761"/>
    <w:rsid w:val="004A2A00"/>
    <w:rsid w:val="004A2A0B"/>
    <w:rsid w:val="004A30A4"/>
    <w:rsid w:val="004A35F9"/>
    <w:rsid w:val="004A3FE7"/>
    <w:rsid w:val="004A5517"/>
    <w:rsid w:val="004A5D53"/>
    <w:rsid w:val="004A6098"/>
    <w:rsid w:val="004A6394"/>
    <w:rsid w:val="004A7567"/>
    <w:rsid w:val="004A7E82"/>
    <w:rsid w:val="004B0083"/>
    <w:rsid w:val="004B0752"/>
    <w:rsid w:val="004B0B69"/>
    <w:rsid w:val="004B104F"/>
    <w:rsid w:val="004B1AE7"/>
    <w:rsid w:val="004B22BB"/>
    <w:rsid w:val="004B24C1"/>
    <w:rsid w:val="004B29F3"/>
    <w:rsid w:val="004B3035"/>
    <w:rsid w:val="004B30F3"/>
    <w:rsid w:val="004B3680"/>
    <w:rsid w:val="004B3725"/>
    <w:rsid w:val="004B4B5F"/>
    <w:rsid w:val="004B58C0"/>
    <w:rsid w:val="004B5BA8"/>
    <w:rsid w:val="004B5FA4"/>
    <w:rsid w:val="004B62E9"/>
    <w:rsid w:val="004B6389"/>
    <w:rsid w:val="004B67CE"/>
    <w:rsid w:val="004B6BA2"/>
    <w:rsid w:val="004B722A"/>
    <w:rsid w:val="004C00DD"/>
    <w:rsid w:val="004C0488"/>
    <w:rsid w:val="004C05F0"/>
    <w:rsid w:val="004C0F2E"/>
    <w:rsid w:val="004C1677"/>
    <w:rsid w:val="004C16EC"/>
    <w:rsid w:val="004C1AB6"/>
    <w:rsid w:val="004C1C05"/>
    <w:rsid w:val="004C1C3C"/>
    <w:rsid w:val="004C1FD8"/>
    <w:rsid w:val="004C292F"/>
    <w:rsid w:val="004C2B6B"/>
    <w:rsid w:val="004C2EB8"/>
    <w:rsid w:val="004C31E3"/>
    <w:rsid w:val="004C3557"/>
    <w:rsid w:val="004C37F0"/>
    <w:rsid w:val="004C3AC4"/>
    <w:rsid w:val="004C479B"/>
    <w:rsid w:val="004C48C3"/>
    <w:rsid w:val="004C4D4B"/>
    <w:rsid w:val="004C4E89"/>
    <w:rsid w:val="004C524A"/>
    <w:rsid w:val="004C5491"/>
    <w:rsid w:val="004C5878"/>
    <w:rsid w:val="004C59C0"/>
    <w:rsid w:val="004C5DEB"/>
    <w:rsid w:val="004C60AE"/>
    <w:rsid w:val="004C60C0"/>
    <w:rsid w:val="004C667E"/>
    <w:rsid w:val="004C68C2"/>
    <w:rsid w:val="004C6BAE"/>
    <w:rsid w:val="004D0008"/>
    <w:rsid w:val="004D03B9"/>
    <w:rsid w:val="004D1324"/>
    <w:rsid w:val="004D1A38"/>
    <w:rsid w:val="004D1AE6"/>
    <w:rsid w:val="004D1C4C"/>
    <w:rsid w:val="004D2398"/>
    <w:rsid w:val="004D2DB0"/>
    <w:rsid w:val="004D3482"/>
    <w:rsid w:val="004D35CF"/>
    <w:rsid w:val="004D3E29"/>
    <w:rsid w:val="004D51D8"/>
    <w:rsid w:val="004D5A41"/>
    <w:rsid w:val="004D5E66"/>
    <w:rsid w:val="004D73FB"/>
    <w:rsid w:val="004D7C44"/>
    <w:rsid w:val="004D7EF8"/>
    <w:rsid w:val="004E04C0"/>
    <w:rsid w:val="004E055E"/>
    <w:rsid w:val="004E05CC"/>
    <w:rsid w:val="004E06DB"/>
    <w:rsid w:val="004E0D87"/>
    <w:rsid w:val="004E171A"/>
    <w:rsid w:val="004E1CF9"/>
    <w:rsid w:val="004E200B"/>
    <w:rsid w:val="004E2246"/>
    <w:rsid w:val="004E22EF"/>
    <w:rsid w:val="004E3359"/>
    <w:rsid w:val="004E354C"/>
    <w:rsid w:val="004E3FAD"/>
    <w:rsid w:val="004E47E5"/>
    <w:rsid w:val="004E4DB3"/>
    <w:rsid w:val="004E5C13"/>
    <w:rsid w:val="004E655A"/>
    <w:rsid w:val="004E6CCC"/>
    <w:rsid w:val="004E6FAC"/>
    <w:rsid w:val="004E7505"/>
    <w:rsid w:val="004E788B"/>
    <w:rsid w:val="004E7CA4"/>
    <w:rsid w:val="004E7CFD"/>
    <w:rsid w:val="004F00BD"/>
    <w:rsid w:val="004F026F"/>
    <w:rsid w:val="004F14BE"/>
    <w:rsid w:val="004F15C5"/>
    <w:rsid w:val="004F1AB9"/>
    <w:rsid w:val="004F1E43"/>
    <w:rsid w:val="004F2318"/>
    <w:rsid w:val="004F2698"/>
    <w:rsid w:val="004F2ED9"/>
    <w:rsid w:val="004F3115"/>
    <w:rsid w:val="004F3BB6"/>
    <w:rsid w:val="004F4A54"/>
    <w:rsid w:val="004F5390"/>
    <w:rsid w:val="004F5518"/>
    <w:rsid w:val="004F5D5E"/>
    <w:rsid w:val="004F63EF"/>
    <w:rsid w:val="004F6704"/>
    <w:rsid w:val="004F6E3E"/>
    <w:rsid w:val="004F70F8"/>
    <w:rsid w:val="004F746B"/>
    <w:rsid w:val="004F7873"/>
    <w:rsid w:val="004F7F46"/>
    <w:rsid w:val="00500143"/>
    <w:rsid w:val="0050022C"/>
    <w:rsid w:val="00500A51"/>
    <w:rsid w:val="00500ED5"/>
    <w:rsid w:val="005012AE"/>
    <w:rsid w:val="00501629"/>
    <w:rsid w:val="00501D18"/>
    <w:rsid w:val="00501D46"/>
    <w:rsid w:val="00501F53"/>
    <w:rsid w:val="005027BE"/>
    <w:rsid w:val="00502D5C"/>
    <w:rsid w:val="0050336D"/>
    <w:rsid w:val="00503BDA"/>
    <w:rsid w:val="00504081"/>
    <w:rsid w:val="005043F6"/>
    <w:rsid w:val="00504A9B"/>
    <w:rsid w:val="00505082"/>
    <w:rsid w:val="00505213"/>
    <w:rsid w:val="0050568A"/>
    <w:rsid w:val="005058B4"/>
    <w:rsid w:val="00506532"/>
    <w:rsid w:val="00506950"/>
    <w:rsid w:val="005071D4"/>
    <w:rsid w:val="00507488"/>
    <w:rsid w:val="0051023C"/>
    <w:rsid w:val="00510280"/>
    <w:rsid w:val="00511788"/>
    <w:rsid w:val="00511E8A"/>
    <w:rsid w:val="00511F0F"/>
    <w:rsid w:val="005125D8"/>
    <w:rsid w:val="00512C56"/>
    <w:rsid w:val="00512DF4"/>
    <w:rsid w:val="005131A6"/>
    <w:rsid w:val="005135DC"/>
    <w:rsid w:val="0051370A"/>
    <w:rsid w:val="005137C6"/>
    <w:rsid w:val="00513A79"/>
    <w:rsid w:val="00513D2A"/>
    <w:rsid w:val="00513D73"/>
    <w:rsid w:val="005141B9"/>
    <w:rsid w:val="00514324"/>
    <w:rsid w:val="00514A43"/>
    <w:rsid w:val="00514DA4"/>
    <w:rsid w:val="0051530A"/>
    <w:rsid w:val="00515347"/>
    <w:rsid w:val="005153E9"/>
    <w:rsid w:val="005159FC"/>
    <w:rsid w:val="00516079"/>
    <w:rsid w:val="005174E5"/>
    <w:rsid w:val="00517697"/>
    <w:rsid w:val="00520029"/>
    <w:rsid w:val="00520A46"/>
    <w:rsid w:val="00521EC6"/>
    <w:rsid w:val="00522393"/>
    <w:rsid w:val="00522620"/>
    <w:rsid w:val="00522D01"/>
    <w:rsid w:val="00523AB8"/>
    <w:rsid w:val="00524397"/>
    <w:rsid w:val="00524648"/>
    <w:rsid w:val="00524B79"/>
    <w:rsid w:val="00524B8D"/>
    <w:rsid w:val="00524C82"/>
    <w:rsid w:val="00524E53"/>
    <w:rsid w:val="00524F56"/>
    <w:rsid w:val="00525026"/>
    <w:rsid w:val="005253DA"/>
    <w:rsid w:val="00525656"/>
    <w:rsid w:val="0052586B"/>
    <w:rsid w:val="00526091"/>
    <w:rsid w:val="0052643B"/>
    <w:rsid w:val="00526C94"/>
    <w:rsid w:val="00527440"/>
    <w:rsid w:val="00527C80"/>
    <w:rsid w:val="00527F5D"/>
    <w:rsid w:val="00530102"/>
    <w:rsid w:val="00530435"/>
    <w:rsid w:val="00530661"/>
    <w:rsid w:val="005320F1"/>
    <w:rsid w:val="005322E7"/>
    <w:rsid w:val="005326A3"/>
    <w:rsid w:val="005338CB"/>
    <w:rsid w:val="005338EE"/>
    <w:rsid w:val="00533CA6"/>
    <w:rsid w:val="00533F51"/>
    <w:rsid w:val="00534271"/>
    <w:rsid w:val="005342D6"/>
    <w:rsid w:val="005347E8"/>
    <w:rsid w:val="00534C02"/>
    <w:rsid w:val="0053532E"/>
    <w:rsid w:val="00535A9C"/>
    <w:rsid w:val="00535E4F"/>
    <w:rsid w:val="00536780"/>
    <w:rsid w:val="005368E3"/>
    <w:rsid w:val="0053755D"/>
    <w:rsid w:val="005378FA"/>
    <w:rsid w:val="00537B86"/>
    <w:rsid w:val="0054001F"/>
    <w:rsid w:val="005401D6"/>
    <w:rsid w:val="00541E72"/>
    <w:rsid w:val="0054209E"/>
    <w:rsid w:val="00542334"/>
    <w:rsid w:val="0054264B"/>
    <w:rsid w:val="0054328C"/>
    <w:rsid w:val="005432E8"/>
    <w:rsid w:val="00543469"/>
    <w:rsid w:val="00543786"/>
    <w:rsid w:val="005438B2"/>
    <w:rsid w:val="00545A3F"/>
    <w:rsid w:val="00545FB0"/>
    <w:rsid w:val="005468C4"/>
    <w:rsid w:val="00546B4F"/>
    <w:rsid w:val="00546CCE"/>
    <w:rsid w:val="00546D61"/>
    <w:rsid w:val="00546D63"/>
    <w:rsid w:val="00547119"/>
    <w:rsid w:val="00547618"/>
    <w:rsid w:val="00547AD1"/>
    <w:rsid w:val="00547E1B"/>
    <w:rsid w:val="0055009E"/>
    <w:rsid w:val="005505D0"/>
    <w:rsid w:val="0055096E"/>
    <w:rsid w:val="00550A52"/>
    <w:rsid w:val="00550DC2"/>
    <w:rsid w:val="005513C1"/>
    <w:rsid w:val="00551D4F"/>
    <w:rsid w:val="005522F1"/>
    <w:rsid w:val="0055269B"/>
    <w:rsid w:val="00552C18"/>
    <w:rsid w:val="005533D7"/>
    <w:rsid w:val="0055373F"/>
    <w:rsid w:val="00553797"/>
    <w:rsid w:val="005539AF"/>
    <w:rsid w:val="00553B0D"/>
    <w:rsid w:val="00553C66"/>
    <w:rsid w:val="00556000"/>
    <w:rsid w:val="00556BEA"/>
    <w:rsid w:val="00556D1A"/>
    <w:rsid w:val="00556DA4"/>
    <w:rsid w:val="00556EEF"/>
    <w:rsid w:val="005572B9"/>
    <w:rsid w:val="00557444"/>
    <w:rsid w:val="00557888"/>
    <w:rsid w:val="005608E8"/>
    <w:rsid w:val="00561EF0"/>
    <w:rsid w:val="0056238A"/>
    <w:rsid w:val="005638F8"/>
    <w:rsid w:val="00563BAC"/>
    <w:rsid w:val="00563DF7"/>
    <w:rsid w:val="00563EBC"/>
    <w:rsid w:val="005645FB"/>
    <w:rsid w:val="00565182"/>
    <w:rsid w:val="005652C9"/>
    <w:rsid w:val="00565C66"/>
    <w:rsid w:val="00566704"/>
    <w:rsid w:val="00566DB5"/>
    <w:rsid w:val="0056704E"/>
    <w:rsid w:val="00567D7B"/>
    <w:rsid w:val="00567F12"/>
    <w:rsid w:val="005703DE"/>
    <w:rsid w:val="00570BFA"/>
    <w:rsid w:val="0057153D"/>
    <w:rsid w:val="00571ECD"/>
    <w:rsid w:val="0057239B"/>
    <w:rsid w:val="00572C06"/>
    <w:rsid w:val="00572CAA"/>
    <w:rsid w:val="00572DC1"/>
    <w:rsid w:val="005735BB"/>
    <w:rsid w:val="00573C65"/>
    <w:rsid w:val="00573DD5"/>
    <w:rsid w:val="005745A6"/>
    <w:rsid w:val="00574AC6"/>
    <w:rsid w:val="00575210"/>
    <w:rsid w:val="005760CF"/>
    <w:rsid w:val="0057757D"/>
    <w:rsid w:val="00577774"/>
    <w:rsid w:val="00577C0B"/>
    <w:rsid w:val="0058087D"/>
    <w:rsid w:val="0058093B"/>
    <w:rsid w:val="00580C6A"/>
    <w:rsid w:val="00581350"/>
    <w:rsid w:val="00581EA7"/>
    <w:rsid w:val="005820D1"/>
    <w:rsid w:val="00582386"/>
    <w:rsid w:val="0058313E"/>
    <w:rsid w:val="0058315E"/>
    <w:rsid w:val="00583D38"/>
    <w:rsid w:val="00584370"/>
    <w:rsid w:val="0058464E"/>
    <w:rsid w:val="00584B71"/>
    <w:rsid w:val="00584EAC"/>
    <w:rsid w:val="00585250"/>
    <w:rsid w:val="00585975"/>
    <w:rsid w:val="00585AA9"/>
    <w:rsid w:val="00585BF0"/>
    <w:rsid w:val="00586207"/>
    <w:rsid w:val="0058650A"/>
    <w:rsid w:val="0058714A"/>
    <w:rsid w:val="00587D00"/>
    <w:rsid w:val="00590248"/>
    <w:rsid w:val="0059039D"/>
    <w:rsid w:val="00590D8C"/>
    <w:rsid w:val="00592071"/>
    <w:rsid w:val="00592586"/>
    <w:rsid w:val="00592C56"/>
    <w:rsid w:val="005936A8"/>
    <w:rsid w:val="00593AD3"/>
    <w:rsid w:val="00593E5A"/>
    <w:rsid w:val="00594456"/>
    <w:rsid w:val="00594BCF"/>
    <w:rsid w:val="00594F23"/>
    <w:rsid w:val="005952E7"/>
    <w:rsid w:val="0059547B"/>
    <w:rsid w:val="0059571A"/>
    <w:rsid w:val="00595754"/>
    <w:rsid w:val="0059580B"/>
    <w:rsid w:val="00595952"/>
    <w:rsid w:val="00595AA8"/>
    <w:rsid w:val="00595B6B"/>
    <w:rsid w:val="00595E51"/>
    <w:rsid w:val="00597419"/>
    <w:rsid w:val="005974EA"/>
    <w:rsid w:val="00597DCB"/>
    <w:rsid w:val="00597F5F"/>
    <w:rsid w:val="005A01CB"/>
    <w:rsid w:val="005A0948"/>
    <w:rsid w:val="005A0BB9"/>
    <w:rsid w:val="005A0E2D"/>
    <w:rsid w:val="005A0FB7"/>
    <w:rsid w:val="005A1337"/>
    <w:rsid w:val="005A17B2"/>
    <w:rsid w:val="005A1C79"/>
    <w:rsid w:val="005A1CCA"/>
    <w:rsid w:val="005A2DD0"/>
    <w:rsid w:val="005A30A2"/>
    <w:rsid w:val="005A3E5D"/>
    <w:rsid w:val="005A3F9A"/>
    <w:rsid w:val="005A41A2"/>
    <w:rsid w:val="005A45F4"/>
    <w:rsid w:val="005A4A4D"/>
    <w:rsid w:val="005A5690"/>
    <w:rsid w:val="005A58FF"/>
    <w:rsid w:val="005A5C89"/>
    <w:rsid w:val="005A5EAF"/>
    <w:rsid w:val="005A6197"/>
    <w:rsid w:val="005A624A"/>
    <w:rsid w:val="005A63E3"/>
    <w:rsid w:val="005A64C0"/>
    <w:rsid w:val="005A65F1"/>
    <w:rsid w:val="005A681D"/>
    <w:rsid w:val="005A6DED"/>
    <w:rsid w:val="005A6E8D"/>
    <w:rsid w:val="005A72BB"/>
    <w:rsid w:val="005A74BE"/>
    <w:rsid w:val="005A767E"/>
    <w:rsid w:val="005A7839"/>
    <w:rsid w:val="005A7D7D"/>
    <w:rsid w:val="005A7DE0"/>
    <w:rsid w:val="005A7E96"/>
    <w:rsid w:val="005B0891"/>
    <w:rsid w:val="005B090D"/>
    <w:rsid w:val="005B0991"/>
    <w:rsid w:val="005B1760"/>
    <w:rsid w:val="005B19C4"/>
    <w:rsid w:val="005B1A62"/>
    <w:rsid w:val="005B1BF2"/>
    <w:rsid w:val="005B2D21"/>
    <w:rsid w:val="005B3AAF"/>
    <w:rsid w:val="005B3BC7"/>
    <w:rsid w:val="005B3C11"/>
    <w:rsid w:val="005B4292"/>
    <w:rsid w:val="005B4EC1"/>
    <w:rsid w:val="005B52E4"/>
    <w:rsid w:val="005B53A8"/>
    <w:rsid w:val="005B5CD7"/>
    <w:rsid w:val="005B5E49"/>
    <w:rsid w:val="005B61CC"/>
    <w:rsid w:val="005B67E5"/>
    <w:rsid w:val="005B69B2"/>
    <w:rsid w:val="005B6A5A"/>
    <w:rsid w:val="005B7D4B"/>
    <w:rsid w:val="005B7E15"/>
    <w:rsid w:val="005C004B"/>
    <w:rsid w:val="005C1689"/>
    <w:rsid w:val="005C1C28"/>
    <w:rsid w:val="005C23CA"/>
    <w:rsid w:val="005C2511"/>
    <w:rsid w:val="005C2B8B"/>
    <w:rsid w:val="005C368C"/>
    <w:rsid w:val="005C3AE7"/>
    <w:rsid w:val="005C48A2"/>
    <w:rsid w:val="005C5AB9"/>
    <w:rsid w:val="005C6545"/>
    <w:rsid w:val="005C6DB5"/>
    <w:rsid w:val="005C7CA5"/>
    <w:rsid w:val="005C7CC1"/>
    <w:rsid w:val="005C7E80"/>
    <w:rsid w:val="005D0819"/>
    <w:rsid w:val="005D0BF2"/>
    <w:rsid w:val="005D0D84"/>
    <w:rsid w:val="005D0F35"/>
    <w:rsid w:val="005D17F8"/>
    <w:rsid w:val="005D1843"/>
    <w:rsid w:val="005D2811"/>
    <w:rsid w:val="005D2FEF"/>
    <w:rsid w:val="005D3119"/>
    <w:rsid w:val="005D35DF"/>
    <w:rsid w:val="005D3E44"/>
    <w:rsid w:val="005D420A"/>
    <w:rsid w:val="005D4920"/>
    <w:rsid w:val="005D4FE0"/>
    <w:rsid w:val="005D59BF"/>
    <w:rsid w:val="005D5A9A"/>
    <w:rsid w:val="005D5DAF"/>
    <w:rsid w:val="005D62CC"/>
    <w:rsid w:val="005D69D9"/>
    <w:rsid w:val="005D6A05"/>
    <w:rsid w:val="005D7E04"/>
    <w:rsid w:val="005E0653"/>
    <w:rsid w:val="005E083B"/>
    <w:rsid w:val="005E09EA"/>
    <w:rsid w:val="005E19E7"/>
    <w:rsid w:val="005E32E0"/>
    <w:rsid w:val="005E354C"/>
    <w:rsid w:val="005E380B"/>
    <w:rsid w:val="005E39AD"/>
    <w:rsid w:val="005E4162"/>
    <w:rsid w:val="005E46A5"/>
    <w:rsid w:val="005E4B03"/>
    <w:rsid w:val="005E4B66"/>
    <w:rsid w:val="005E636D"/>
    <w:rsid w:val="005E6F5C"/>
    <w:rsid w:val="005E702A"/>
    <w:rsid w:val="005E7242"/>
    <w:rsid w:val="005E73F9"/>
    <w:rsid w:val="005E753D"/>
    <w:rsid w:val="005E7C46"/>
    <w:rsid w:val="005E7D93"/>
    <w:rsid w:val="005F029D"/>
    <w:rsid w:val="005F0559"/>
    <w:rsid w:val="005F0756"/>
    <w:rsid w:val="005F136C"/>
    <w:rsid w:val="005F1613"/>
    <w:rsid w:val="005F16DA"/>
    <w:rsid w:val="005F199F"/>
    <w:rsid w:val="005F1D22"/>
    <w:rsid w:val="005F221E"/>
    <w:rsid w:val="005F23D2"/>
    <w:rsid w:val="005F2A6E"/>
    <w:rsid w:val="005F3324"/>
    <w:rsid w:val="005F33D7"/>
    <w:rsid w:val="005F3BC4"/>
    <w:rsid w:val="005F3C48"/>
    <w:rsid w:val="005F434D"/>
    <w:rsid w:val="005F4DDC"/>
    <w:rsid w:val="005F5AE2"/>
    <w:rsid w:val="005F6080"/>
    <w:rsid w:val="005F6765"/>
    <w:rsid w:val="005F69C0"/>
    <w:rsid w:val="005F6ABB"/>
    <w:rsid w:val="005F7C65"/>
    <w:rsid w:val="005F7E3A"/>
    <w:rsid w:val="00600584"/>
    <w:rsid w:val="0060062D"/>
    <w:rsid w:val="006014FA"/>
    <w:rsid w:val="00601515"/>
    <w:rsid w:val="00601A56"/>
    <w:rsid w:val="00601F23"/>
    <w:rsid w:val="006024A1"/>
    <w:rsid w:val="00603415"/>
    <w:rsid w:val="00603769"/>
    <w:rsid w:val="00604CC6"/>
    <w:rsid w:val="0060525A"/>
    <w:rsid w:val="0060534E"/>
    <w:rsid w:val="006057D4"/>
    <w:rsid w:val="006067EF"/>
    <w:rsid w:val="00606D81"/>
    <w:rsid w:val="00606F7E"/>
    <w:rsid w:val="00607133"/>
    <w:rsid w:val="0061027C"/>
    <w:rsid w:val="00610541"/>
    <w:rsid w:val="00610C6F"/>
    <w:rsid w:val="00610E87"/>
    <w:rsid w:val="006110F7"/>
    <w:rsid w:val="0061184B"/>
    <w:rsid w:val="006118B5"/>
    <w:rsid w:val="00611D3E"/>
    <w:rsid w:val="00612084"/>
    <w:rsid w:val="006123D2"/>
    <w:rsid w:val="006127B4"/>
    <w:rsid w:val="00612CA4"/>
    <w:rsid w:val="006130CB"/>
    <w:rsid w:val="006135B9"/>
    <w:rsid w:val="00613702"/>
    <w:rsid w:val="00613BD5"/>
    <w:rsid w:val="00614558"/>
    <w:rsid w:val="00614AF9"/>
    <w:rsid w:val="00614BF9"/>
    <w:rsid w:val="0061521F"/>
    <w:rsid w:val="00615A9A"/>
    <w:rsid w:val="00615B30"/>
    <w:rsid w:val="00616362"/>
    <w:rsid w:val="00616CD2"/>
    <w:rsid w:val="0061716C"/>
    <w:rsid w:val="00617CE9"/>
    <w:rsid w:val="00617E7C"/>
    <w:rsid w:val="006201D9"/>
    <w:rsid w:val="006208E6"/>
    <w:rsid w:val="00620AB3"/>
    <w:rsid w:val="00620DA0"/>
    <w:rsid w:val="00620FA2"/>
    <w:rsid w:val="0062137F"/>
    <w:rsid w:val="00621956"/>
    <w:rsid w:val="00621DE0"/>
    <w:rsid w:val="00621F20"/>
    <w:rsid w:val="0062246A"/>
    <w:rsid w:val="00622DC2"/>
    <w:rsid w:val="00622EC9"/>
    <w:rsid w:val="006231C2"/>
    <w:rsid w:val="00623FCE"/>
    <w:rsid w:val="00624055"/>
    <w:rsid w:val="006243A1"/>
    <w:rsid w:val="00625258"/>
    <w:rsid w:val="0062550B"/>
    <w:rsid w:val="00625CD7"/>
    <w:rsid w:val="00625F04"/>
    <w:rsid w:val="00625F73"/>
    <w:rsid w:val="00626486"/>
    <w:rsid w:val="00626938"/>
    <w:rsid w:val="00630CF6"/>
    <w:rsid w:val="00630DE4"/>
    <w:rsid w:val="00630E2E"/>
    <w:rsid w:val="0063235F"/>
    <w:rsid w:val="0063251B"/>
    <w:rsid w:val="00632D25"/>
    <w:rsid w:val="00632E56"/>
    <w:rsid w:val="0063357B"/>
    <w:rsid w:val="006336EF"/>
    <w:rsid w:val="00633852"/>
    <w:rsid w:val="006338FA"/>
    <w:rsid w:val="00633A6B"/>
    <w:rsid w:val="00633AC4"/>
    <w:rsid w:val="00635484"/>
    <w:rsid w:val="00635CBA"/>
    <w:rsid w:val="00635D32"/>
    <w:rsid w:val="00636201"/>
    <w:rsid w:val="00636B72"/>
    <w:rsid w:val="006375DA"/>
    <w:rsid w:val="006376FE"/>
    <w:rsid w:val="00637D22"/>
    <w:rsid w:val="0064008E"/>
    <w:rsid w:val="00640A0B"/>
    <w:rsid w:val="00640B67"/>
    <w:rsid w:val="00641094"/>
    <w:rsid w:val="00641789"/>
    <w:rsid w:val="00641F65"/>
    <w:rsid w:val="00641FC8"/>
    <w:rsid w:val="0064215D"/>
    <w:rsid w:val="00642963"/>
    <w:rsid w:val="00642BA2"/>
    <w:rsid w:val="00642CFB"/>
    <w:rsid w:val="00642F47"/>
    <w:rsid w:val="0064338B"/>
    <w:rsid w:val="00644253"/>
    <w:rsid w:val="00644CC7"/>
    <w:rsid w:val="0064502C"/>
    <w:rsid w:val="00646542"/>
    <w:rsid w:val="0064716A"/>
    <w:rsid w:val="006471F6"/>
    <w:rsid w:val="0064781C"/>
    <w:rsid w:val="00647B1C"/>
    <w:rsid w:val="00647D09"/>
    <w:rsid w:val="006500CE"/>
    <w:rsid w:val="006504F4"/>
    <w:rsid w:val="00650797"/>
    <w:rsid w:val="006508BE"/>
    <w:rsid w:val="006509FA"/>
    <w:rsid w:val="006510ED"/>
    <w:rsid w:val="006519C7"/>
    <w:rsid w:val="00652290"/>
    <w:rsid w:val="00652D3D"/>
    <w:rsid w:val="00652F7D"/>
    <w:rsid w:val="0065371D"/>
    <w:rsid w:val="006538F2"/>
    <w:rsid w:val="00653DB7"/>
    <w:rsid w:val="00654026"/>
    <w:rsid w:val="00654BC9"/>
    <w:rsid w:val="006552FD"/>
    <w:rsid w:val="006553D3"/>
    <w:rsid w:val="00655618"/>
    <w:rsid w:val="00655655"/>
    <w:rsid w:val="006561D9"/>
    <w:rsid w:val="0065687F"/>
    <w:rsid w:val="00657A65"/>
    <w:rsid w:val="00657B0A"/>
    <w:rsid w:val="00661358"/>
    <w:rsid w:val="006620C6"/>
    <w:rsid w:val="006624FD"/>
    <w:rsid w:val="00663390"/>
    <w:rsid w:val="00663AAF"/>
    <w:rsid w:val="00663AF3"/>
    <w:rsid w:val="00663E07"/>
    <w:rsid w:val="00664B6B"/>
    <w:rsid w:val="00664C94"/>
    <w:rsid w:val="00664FC1"/>
    <w:rsid w:val="00665090"/>
    <w:rsid w:val="00665E1E"/>
    <w:rsid w:val="00665E6D"/>
    <w:rsid w:val="00666B6C"/>
    <w:rsid w:val="006670A8"/>
    <w:rsid w:val="0067030C"/>
    <w:rsid w:val="00671A04"/>
    <w:rsid w:val="00671E9C"/>
    <w:rsid w:val="00671EE6"/>
    <w:rsid w:val="006722DE"/>
    <w:rsid w:val="0067246D"/>
    <w:rsid w:val="006730F0"/>
    <w:rsid w:val="0067327E"/>
    <w:rsid w:val="00673313"/>
    <w:rsid w:val="00673C57"/>
    <w:rsid w:val="00673E0B"/>
    <w:rsid w:val="006745AB"/>
    <w:rsid w:val="0067467D"/>
    <w:rsid w:val="0067470A"/>
    <w:rsid w:val="00674C0B"/>
    <w:rsid w:val="00674D12"/>
    <w:rsid w:val="0067544F"/>
    <w:rsid w:val="006762C4"/>
    <w:rsid w:val="00676BBA"/>
    <w:rsid w:val="00676E19"/>
    <w:rsid w:val="00676F18"/>
    <w:rsid w:val="0067792F"/>
    <w:rsid w:val="00677D4E"/>
    <w:rsid w:val="006802EC"/>
    <w:rsid w:val="0068076E"/>
    <w:rsid w:val="00680D7F"/>
    <w:rsid w:val="0068154D"/>
    <w:rsid w:val="00681786"/>
    <w:rsid w:val="006817EE"/>
    <w:rsid w:val="006820B0"/>
    <w:rsid w:val="00682682"/>
    <w:rsid w:val="00682702"/>
    <w:rsid w:val="0068286A"/>
    <w:rsid w:val="00682ADC"/>
    <w:rsid w:val="006832E0"/>
    <w:rsid w:val="006849EC"/>
    <w:rsid w:val="00684D03"/>
    <w:rsid w:val="006853EE"/>
    <w:rsid w:val="006856F3"/>
    <w:rsid w:val="006857B6"/>
    <w:rsid w:val="006867C6"/>
    <w:rsid w:val="006868AE"/>
    <w:rsid w:val="00687767"/>
    <w:rsid w:val="00687B69"/>
    <w:rsid w:val="00687C2C"/>
    <w:rsid w:val="00687FF6"/>
    <w:rsid w:val="006905A3"/>
    <w:rsid w:val="00691233"/>
    <w:rsid w:val="00691252"/>
    <w:rsid w:val="00691EBE"/>
    <w:rsid w:val="00692368"/>
    <w:rsid w:val="006923D8"/>
    <w:rsid w:val="00692502"/>
    <w:rsid w:val="006932F6"/>
    <w:rsid w:val="006936D2"/>
    <w:rsid w:val="0069399A"/>
    <w:rsid w:val="00693A91"/>
    <w:rsid w:val="00693DBE"/>
    <w:rsid w:val="00693EA9"/>
    <w:rsid w:val="006940CE"/>
    <w:rsid w:val="00695586"/>
    <w:rsid w:val="00695A28"/>
    <w:rsid w:val="006963B5"/>
    <w:rsid w:val="006965DA"/>
    <w:rsid w:val="006977A5"/>
    <w:rsid w:val="006977BC"/>
    <w:rsid w:val="00697A8C"/>
    <w:rsid w:val="006A0838"/>
    <w:rsid w:val="006A178B"/>
    <w:rsid w:val="006A2394"/>
    <w:rsid w:val="006A271B"/>
    <w:rsid w:val="006A2858"/>
    <w:rsid w:val="006A2EAD"/>
    <w:rsid w:val="006A2EBC"/>
    <w:rsid w:val="006A3726"/>
    <w:rsid w:val="006A3BF6"/>
    <w:rsid w:val="006A4357"/>
    <w:rsid w:val="006A45F2"/>
    <w:rsid w:val="006A46C6"/>
    <w:rsid w:val="006A49C0"/>
    <w:rsid w:val="006A5617"/>
    <w:rsid w:val="006A5C1A"/>
    <w:rsid w:val="006A5EA0"/>
    <w:rsid w:val="006A635D"/>
    <w:rsid w:val="006A6535"/>
    <w:rsid w:val="006A6975"/>
    <w:rsid w:val="006A6E80"/>
    <w:rsid w:val="006A71DF"/>
    <w:rsid w:val="006A73CD"/>
    <w:rsid w:val="006A75BB"/>
    <w:rsid w:val="006A783B"/>
    <w:rsid w:val="006A7B33"/>
    <w:rsid w:val="006A7E15"/>
    <w:rsid w:val="006A7FEC"/>
    <w:rsid w:val="006B043A"/>
    <w:rsid w:val="006B04BF"/>
    <w:rsid w:val="006B0657"/>
    <w:rsid w:val="006B0C63"/>
    <w:rsid w:val="006B0FCE"/>
    <w:rsid w:val="006B27ED"/>
    <w:rsid w:val="006B2B78"/>
    <w:rsid w:val="006B2BE5"/>
    <w:rsid w:val="006B3226"/>
    <w:rsid w:val="006B32FF"/>
    <w:rsid w:val="006B4135"/>
    <w:rsid w:val="006B449C"/>
    <w:rsid w:val="006B4518"/>
    <w:rsid w:val="006B4DDC"/>
    <w:rsid w:val="006B4E13"/>
    <w:rsid w:val="006B51F2"/>
    <w:rsid w:val="006B6A8F"/>
    <w:rsid w:val="006B6D22"/>
    <w:rsid w:val="006B75DD"/>
    <w:rsid w:val="006B799F"/>
    <w:rsid w:val="006B7A69"/>
    <w:rsid w:val="006C099E"/>
    <w:rsid w:val="006C247A"/>
    <w:rsid w:val="006C2514"/>
    <w:rsid w:val="006C2E3F"/>
    <w:rsid w:val="006C3269"/>
    <w:rsid w:val="006C3C3B"/>
    <w:rsid w:val="006C5272"/>
    <w:rsid w:val="006C5F29"/>
    <w:rsid w:val="006C6193"/>
    <w:rsid w:val="006C62E5"/>
    <w:rsid w:val="006C67E0"/>
    <w:rsid w:val="006C6D71"/>
    <w:rsid w:val="006C7351"/>
    <w:rsid w:val="006C7ABA"/>
    <w:rsid w:val="006D0D60"/>
    <w:rsid w:val="006D0DAD"/>
    <w:rsid w:val="006D0DE2"/>
    <w:rsid w:val="006D0E45"/>
    <w:rsid w:val="006D1122"/>
    <w:rsid w:val="006D1953"/>
    <w:rsid w:val="006D2709"/>
    <w:rsid w:val="006D2B02"/>
    <w:rsid w:val="006D2F68"/>
    <w:rsid w:val="006D31C4"/>
    <w:rsid w:val="006D3B3E"/>
    <w:rsid w:val="006D3C00"/>
    <w:rsid w:val="006D3DFB"/>
    <w:rsid w:val="006D413C"/>
    <w:rsid w:val="006D42AB"/>
    <w:rsid w:val="006D4822"/>
    <w:rsid w:val="006D4ACF"/>
    <w:rsid w:val="006D4EEE"/>
    <w:rsid w:val="006D4F5D"/>
    <w:rsid w:val="006D50FC"/>
    <w:rsid w:val="006D5C28"/>
    <w:rsid w:val="006D6247"/>
    <w:rsid w:val="006D63DF"/>
    <w:rsid w:val="006D6A9E"/>
    <w:rsid w:val="006D7140"/>
    <w:rsid w:val="006D75A4"/>
    <w:rsid w:val="006D76EA"/>
    <w:rsid w:val="006D79B7"/>
    <w:rsid w:val="006D7A57"/>
    <w:rsid w:val="006E0A1C"/>
    <w:rsid w:val="006E0F26"/>
    <w:rsid w:val="006E13B7"/>
    <w:rsid w:val="006E2740"/>
    <w:rsid w:val="006E2785"/>
    <w:rsid w:val="006E2ED1"/>
    <w:rsid w:val="006E31B4"/>
    <w:rsid w:val="006E325D"/>
    <w:rsid w:val="006E3675"/>
    <w:rsid w:val="006E3AF6"/>
    <w:rsid w:val="006E3B1B"/>
    <w:rsid w:val="006E4466"/>
    <w:rsid w:val="006E4760"/>
    <w:rsid w:val="006E4824"/>
    <w:rsid w:val="006E4A7F"/>
    <w:rsid w:val="006E4DAA"/>
    <w:rsid w:val="006E509E"/>
    <w:rsid w:val="006E5E32"/>
    <w:rsid w:val="006E61C6"/>
    <w:rsid w:val="006E625F"/>
    <w:rsid w:val="006E64B5"/>
    <w:rsid w:val="006F1131"/>
    <w:rsid w:val="006F11CC"/>
    <w:rsid w:val="006F13BC"/>
    <w:rsid w:val="006F17B7"/>
    <w:rsid w:val="006F190F"/>
    <w:rsid w:val="006F1ACA"/>
    <w:rsid w:val="006F1C14"/>
    <w:rsid w:val="006F1CB5"/>
    <w:rsid w:val="006F1EB3"/>
    <w:rsid w:val="006F202A"/>
    <w:rsid w:val="006F2228"/>
    <w:rsid w:val="006F272C"/>
    <w:rsid w:val="006F2A81"/>
    <w:rsid w:val="006F2A84"/>
    <w:rsid w:val="006F3315"/>
    <w:rsid w:val="006F3381"/>
    <w:rsid w:val="006F3398"/>
    <w:rsid w:val="006F33CD"/>
    <w:rsid w:val="006F38BA"/>
    <w:rsid w:val="006F3FFB"/>
    <w:rsid w:val="006F42D3"/>
    <w:rsid w:val="006F461C"/>
    <w:rsid w:val="006F4907"/>
    <w:rsid w:val="006F5060"/>
    <w:rsid w:val="006F513E"/>
    <w:rsid w:val="006F5195"/>
    <w:rsid w:val="006F5EBE"/>
    <w:rsid w:val="006F69AF"/>
    <w:rsid w:val="006F7A77"/>
    <w:rsid w:val="007007A4"/>
    <w:rsid w:val="00700BC1"/>
    <w:rsid w:val="0070122E"/>
    <w:rsid w:val="00701384"/>
    <w:rsid w:val="00701E98"/>
    <w:rsid w:val="00701EEC"/>
    <w:rsid w:val="0070213A"/>
    <w:rsid w:val="00702D72"/>
    <w:rsid w:val="00703765"/>
    <w:rsid w:val="00703B28"/>
    <w:rsid w:val="0070403F"/>
    <w:rsid w:val="00704C98"/>
    <w:rsid w:val="00704DF6"/>
    <w:rsid w:val="0070519A"/>
    <w:rsid w:val="007056D8"/>
    <w:rsid w:val="00705F51"/>
    <w:rsid w:val="0070600F"/>
    <w:rsid w:val="0070651C"/>
    <w:rsid w:val="00707B15"/>
    <w:rsid w:val="00707C36"/>
    <w:rsid w:val="00707DFA"/>
    <w:rsid w:val="0071012F"/>
    <w:rsid w:val="007101B1"/>
    <w:rsid w:val="007101EA"/>
    <w:rsid w:val="007108C3"/>
    <w:rsid w:val="0071301A"/>
    <w:rsid w:val="007132A3"/>
    <w:rsid w:val="00713AAE"/>
    <w:rsid w:val="007144AE"/>
    <w:rsid w:val="007146F0"/>
    <w:rsid w:val="00715247"/>
    <w:rsid w:val="00715DC4"/>
    <w:rsid w:val="00716421"/>
    <w:rsid w:val="007165EF"/>
    <w:rsid w:val="007166E7"/>
    <w:rsid w:val="007168BE"/>
    <w:rsid w:val="00716910"/>
    <w:rsid w:val="00716AFC"/>
    <w:rsid w:val="00716E05"/>
    <w:rsid w:val="00717589"/>
    <w:rsid w:val="00717B22"/>
    <w:rsid w:val="00717D34"/>
    <w:rsid w:val="00717FF4"/>
    <w:rsid w:val="00720089"/>
    <w:rsid w:val="00720130"/>
    <w:rsid w:val="00720189"/>
    <w:rsid w:val="00720196"/>
    <w:rsid w:val="00720285"/>
    <w:rsid w:val="00720390"/>
    <w:rsid w:val="007209D2"/>
    <w:rsid w:val="00720A0A"/>
    <w:rsid w:val="00720C56"/>
    <w:rsid w:val="00721780"/>
    <w:rsid w:val="0072313C"/>
    <w:rsid w:val="00723370"/>
    <w:rsid w:val="00724EFB"/>
    <w:rsid w:val="00725CA2"/>
    <w:rsid w:val="0072623C"/>
    <w:rsid w:val="007267F5"/>
    <w:rsid w:val="00730BC7"/>
    <w:rsid w:val="0073142A"/>
    <w:rsid w:val="00731D76"/>
    <w:rsid w:val="00732823"/>
    <w:rsid w:val="00732D9D"/>
    <w:rsid w:val="00732FE9"/>
    <w:rsid w:val="007338B7"/>
    <w:rsid w:val="007338D3"/>
    <w:rsid w:val="00733D66"/>
    <w:rsid w:val="007344DE"/>
    <w:rsid w:val="0073465B"/>
    <w:rsid w:val="00734BE1"/>
    <w:rsid w:val="00734C39"/>
    <w:rsid w:val="00734DCD"/>
    <w:rsid w:val="00734FD6"/>
    <w:rsid w:val="00735A06"/>
    <w:rsid w:val="00735E83"/>
    <w:rsid w:val="007362F6"/>
    <w:rsid w:val="00736564"/>
    <w:rsid w:val="007379E7"/>
    <w:rsid w:val="00740696"/>
    <w:rsid w:val="007406E3"/>
    <w:rsid w:val="007407B0"/>
    <w:rsid w:val="007408B5"/>
    <w:rsid w:val="007419C3"/>
    <w:rsid w:val="00741DD6"/>
    <w:rsid w:val="00742491"/>
    <w:rsid w:val="007427C7"/>
    <w:rsid w:val="00743009"/>
    <w:rsid w:val="00743D1B"/>
    <w:rsid w:val="00744645"/>
    <w:rsid w:val="00744652"/>
    <w:rsid w:val="007448A8"/>
    <w:rsid w:val="00745411"/>
    <w:rsid w:val="00745A13"/>
    <w:rsid w:val="007467A7"/>
    <w:rsid w:val="007469DD"/>
    <w:rsid w:val="0074741B"/>
    <w:rsid w:val="0074759E"/>
    <w:rsid w:val="007478EA"/>
    <w:rsid w:val="00747F4D"/>
    <w:rsid w:val="00750271"/>
    <w:rsid w:val="007504FA"/>
    <w:rsid w:val="00750776"/>
    <w:rsid w:val="00750E5F"/>
    <w:rsid w:val="0075160B"/>
    <w:rsid w:val="00751642"/>
    <w:rsid w:val="007519C3"/>
    <w:rsid w:val="00751B07"/>
    <w:rsid w:val="00752614"/>
    <w:rsid w:val="007529D6"/>
    <w:rsid w:val="00752ED0"/>
    <w:rsid w:val="007530F5"/>
    <w:rsid w:val="007531D6"/>
    <w:rsid w:val="0075392A"/>
    <w:rsid w:val="007539DD"/>
    <w:rsid w:val="00753AD6"/>
    <w:rsid w:val="0075401B"/>
    <w:rsid w:val="0075408E"/>
    <w:rsid w:val="0075415C"/>
    <w:rsid w:val="0075466A"/>
    <w:rsid w:val="0075490B"/>
    <w:rsid w:val="00754FF6"/>
    <w:rsid w:val="007555FE"/>
    <w:rsid w:val="00755A55"/>
    <w:rsid w:val="00755F57"/>
    <w:rsid w:val="00755F8B"/>
    <w:rsid w:val="00757133"/>
    <w:rsid w:val="007571FB"/>
    <w:rsid w:val="00757281"/>
    <w:rsid w:val="0076061C"/>
    <w:rsid w:val="007606AF"/>
    <w:rsid w:val="0076087A"/>
    <w:rsid w:val="0076090D"/>
    <w:rsid w:val="0076120A"/>
    <w:rsid w:val="00761B35"/>
    <w:rsid w:val="00761FC7"/>
    <w:rsid w:val="00763267"/>
    <w:rsid w:val="00763502"/>
    <w:rsid w:val="00763544"/>
    <w:rsid w:val="00763848"/>
    <w:rsid w:val="00763A06"/>
    <w:rsid w:val="00765A84"/>
    <w:rsid w:val="00765DD7"/>
    <w:rsid w:val="00766BEC"/>
    <w:rsid w:val="00766D67"/>
    <w:rsid w:val="00766F47"/>
    <w:rsid w:val="007671D8"/>
    <w:rsid w:val="0076774E"/>
    <w:rsid w:val="00767AB6"/>
    <w:rsid w:val="00767D33"/>
    <w:rsid w:val="00770969"/>
    <w:rsid w:val="00771305"/>
    <w:rsid w:val="007728D1"/>
    <w:rsid w:val="00772C34"/>
    <w:rsid w:val="00772D11"/>
    <w:rsid w:val="00772E80"/>
    <w:rsid w:val="00773181"/>
    <w:rsid w:val="007731D4"/>
    <w:rsid w:val="0077333F"/>
    <w:rsid w:val="00773A81"/>
    <w:rsid w:val="007742AF"/>
    <w:rsid w:val="0077447C"/>
    <w:rsid w:val="00775197"/>
    <w:rsid w:val="007753A8"/>
    <w:rsid w:val="00775B23"/>
    <w:rsid w:val="00776217"/>
    <w:rsid w:val="00776287"/>
    <w:rsid w:val="00776804"/>
    <w:rsid w:val="00776E87"/>
    <w:rsid w:val="00777653"/>
    <w:rsid w:val="00777EBD"/>
    <w:rsid w:val="00780131"/>
    <w:rsid w:val="0078014B"/>
    <w:rsid w:val="007805B3"/>
    <w:rsid w:val="00780AF0"/>
    <w:rsid w:val="00780E61"/>
    <w:rsid w:val="00781065"/>
    <w:rsid w:val="0078174D"/>
    <w:rsid w:val="00781D3D"/>
    <w:rsid w:val="00782099"/>
    <w:rsid w:val="007820B2"/>
    <w:rsid w:val="00782191"/>
    <w:rsid w:val="0078272E"/>
    <w:rsid w:val="007833D3"/>
    <w:rsid w:val="0078376D"/>
    <w:rsid w:val="00783941"/>
    <w:rsid w:val="007845B9"/>
    <w:rsid w:val="00784AEE"/>
    <w:rsid w:val="00785707"/>
    <w:rsid w:val="00785BE2"/>
    <w:rsid w:val="00785D3E"/>
    <w:rsid w:val="00786673"/>
    <w:rsid w:val="00786C0C"/>
    <w:rsid w:val="00786EAA"/>
    <w:rsid w:val="007872AF"/>
    <w:rsid w:val="00787679"/>
    <w:rsid w:val="00787B9A"/>
    <w:rsid w:val="0079053C"/>
    <w:rsid w:val="007908C7"/>
    <w:rsid w:val="007909A9"/>
    <w:rsid w:val="007913AB"/>
    <w:rsid w:val="007913CF"/>
    <w:rsid w:val="007914F7"/>
    <w:rsid w:val="00792063"/>
    <w:rsid w:val="00792252"/>
    <w:rsid w:val="00792F6F"/>
    <w:rsid w:val="00793218"/>
    <w:rsid w:val="007933E0"/>
    <w:rsid w:val="007942BB"/>
    <w:rsid w:val="00794959"/>
    <w:rsid w:val="00794EC0"/>
    <w:rsid w:val="00795A77"/>
    <w:rsid w:val="00795AEC"/>
    <w:rsid w:val="00795DB8"/>
    <w:rsid w:val="00795EB5"/>
    <w:rsid w:val="00796C72"/>
    <w:rsid w:val="0079741A"/>
    <w:rsid w:val="00797667"/>
    <w:rsid w:val="007976D2"/>
    <w:rsid w:val="0079771B"/>
    <w:rsid w:val="007A0095"/>
    <w:rsid w:val="007A039F"/>
    <w:rsid w:val="007A076A"/>
    <w:rsid w:val="007A0959"/>
    <w:rsid w:val="007A17A7"/>
    <w:rsid w:val="007A1D9E"/>
    <w:rsid w:val="007A1DAD"/>
    <w:rsid w:val="007A2322"/>
    <w:rsid w:val="007A24CF"/>
    <w:rsid w:val="007A35EA"/>
    <w:rsid w:val="007A3CBA"/>
    <w:rsid w:val="007A3FA1"/>
    <w:rsid w:val="007A41C4"/>
    <w:rsid w:val="007A47BB"/>
    <w:rsid w:val="007A4DA3"/>
    <w:rsid w:val="007A4F5A"/>
    <w:rsid w:val="007A536A"/>
    <w:rsid w:val="007A5407"/>
    <w:rsid w:val="007A5A96"/>
    <w:rsid w:val="007A5F1D"/>
    <w:rsid w:val="007A5F6E"/>
    <w:rsid w:val="007A630F"/>
    <w:rsid w:val="007A676F"/>
    <w:rsid w:val="007A6DB5"/>
    <w:rsid w:val="007A78FF"/>
    <w:rsid w:val="007B00C1"/>
    <w:rsid w:val="007B011D"/>
    <w:rsid w:val="007B0130"/>
    <w:rsid w:val="007B0500"/>
    <w:rsid w:val="007B0837"/>
    <w:rsid w:val="007B11E1"/>
    <w:rsid w:val="007B1487"/>
    <w:rsid w:val="007B1625"/>
    <w:rsid w:val="007B16F0"/>
    <w:rsid w:val="007B1843"/>
    <w:rsid w:val="007B1FF7"/>
    <w:rsid w:val="007B23A8"/>
    <w:rsid w:val="007B2D49"/>
    <w:rsid w:val="007B3C5D"/>
    <w:rsid w:val="007B3DE0"/>
    <w:rsid w:val="007B45FA"/>
    <w:rsid w:val="007B464D"/>
    <w:rsid w:val="007B48C7"/>
    <w:rsid w:val="007B574C"/>
    <w:rsid w:val="007B60A0"/>
    <w:rsid w:val="007B69AD"/>
    <w:rsid w:val="007B6E81"/>
    <w:rsid w:val="007B705C"/>
    <w:rsid w:val="007B706E"/>
    <w:rsid w:val="007B70E7"/>
    <w:rsid w:val="007B71EB"/>
    <w:rsid w:val="007B73BE"/>
    <w:rsid w:val="007B7413"/>
    <w:rsid w:val="007B759F"/>
    <w:rsid w:val="007C0065"/>
    <w:rsid w:val="007C00BF"/>
    <w:rsid w:val="007C0316"/>
    <w:rsid w:val="007C12EA"/>
    <w:rsid w:val="007C1528"/>
    <w:rsid w:val="007C19D5"/>
    <w:rsid w:val="007C22EE"/>
    <w:rsid w:val="007C25B0"/>
    <w:rsid w:val="007C2F83"/>
    <w:rsid w:val="007C34D4"/>
    <w:rsid w:val="007C388F"/>
    <w:rsid w:val="007C3DAF"/>
    <w:rsid w:val="007C3DB8"/>
    <w:rsid w:val="007C42E9"/>
    <w:rsid w:val="007C4762"/>
    <w:rsid w:val="007C47A4"/>
    <w:rsid w:val="007C4AE0"/>
    <w:rsid w:val="007C504E"/>
    <w:rsid w:val="007C557C"/>
    <w:rsid w:val="007C5BAE"/>
    <w:rsid w:val="007C5CF5"/>
    <w:rsid w:val="007C6205"/>
    <w:rsid w:val="007C686A"/>
    <w:rsid w:val="007C6CD9"/>
    <w:rsid w:val="007C728E"/>
    <w:rsid w:val="007D015D"/>
    <w:rsid w:val="007D02F3"/>
    <w:rsid w:val="007D03F7"/>
    <w:rsid w:val="007D0693"/>
    <w:rsid w:val="007D0C01"/>
    <w:rsid w:val="007D137B"/>
    <w:rsid w:val="007D1F5C"/>
    <w:rsid w:val="007D22E7"/>
    <w:rsid w:val="007D2A1D"/>
    <w:rsid w:val="007D2AFC"/>
    <w:rsid w:val="007D2C53"/>
    <w:rsid w:val="007D2EEA"/>
    <w:rsid w:val="007D385B"/>
    <w:rsid w:val="007D39E5"/>
    <w:rsid w:val="007D3BF0"/>
    <w:rsid w:val="007D3D60"/>
    <w:rsid w:val="007D3D7D"/>
    <w:rsid w:val="007D3F7C"/>
    <w:rsid w:val="007D4255"/>
    <w:rsid w:val="007D4897"/>
    <w:rsid w:val="007D4E35"/>
    <w:rsid w:val="007D5BB3"/>
    <w:rsid w:val="007D5F57"/>
    <w:rsid w:val="007D65B6"/>
    <w:rsid w:val="007D6857"/>
    <w:rsid w:val="007D68D0"/>
    <w:rsid w:val="007D697F"/>
    <w:rsid w:val="007D6D01"/>
    <w:rsid w:val="007D6E89"/>
    <w:rsid w:val="007D72A4"/>
    <w:rsid w:val="007D730F"/>
    <w:rsid w:val="007D779D"/>
    <w:rsid w:val="007E05D0"/>
    <w:rsid w:val="007E0D3A"/>
    <w:rsid w:val="007E0E0A"/>
    <w:rsid w:val="007E10B6"/>
    <w:rsid w:val="007E111B"/>
    <w:rsid w:val="007E1583"/>
    <w:rsid w:val="007E1760"/>
    <w:rsid w:val="007E1980"/>
    <w:rsid w:val="007E1CE3"/>
    <w:rsid w:val="007E3F2B"/>
    <w:rsid w:val="007E497F"/>
    <w:rsid w:val="007E4B76"/>
    <w:rsid w:val="007E4EC1"/>
    <w:rsid w:val="007E53CC"/>
    <w:rsid w:val="007E5EA8"/>
    <w:rsid w:val="007E6080"/>
    <w:rsid w:val="007E63E5"/>
    <w:rsid w:val="007E68BF"/>
    <w:rsid w:val="007E6A97"/>
    <w:rsid w:val="007E6DD3"/>
    <w:rsid w:val="007F015B"/>
    <w:rsid w:val="007F0CF1"/>
    <w:rsid w:val="007F12A5"/>
    <w:rsid w:val="007F13BF"/>
    <w:rsid w:val="007F1C38"/>
    <w:rsid w:val="007F3366"/>
    <w:rsid w:val="007F3E9E"/>
    <w:rsid w:val="007F428E"/>
    <w:rsid w:val="007F4406"/>
    <w:rsid w:val="007F4A23"/>
    <w:rsid w:val="007F4CF1"/>
    <w:rsid w:val="007F516B"/>
    <w:rsid w:val="007F5697"/>
    <w:rsid w:val="007F61F3"/>
    <w:rsid w:val="007F6F13"/>
    <w:rsid w:val="007F7534"/>
    <w:rsid w:val="007F758D"/>
    <w:rsid w:val="007F7D52"/>
    <w:rsid w:val="007F7F16"/>
    <w:rsid w:val="007F7F81"/>
    <w:rsid w:val="008007F1"/>
    <w:rsid w:val="0080096B"/>
    <w:rsid w:val="00800D05"/>
    <w:rsid w:val="00800F17"/>
    <w:rsid w:val="00801155"/>
    <w:rsid w:val="008014C2"/>
    <w:rsid w:val="00801797"/>
    <w:rsid w:val="00801B9F"/>
    <w:rsid w:val="00802432"/>
    <w:rsid w:val="00802929"/>
    <w:rsid w:val="00802E71"/>
    <w:rsid w:val="00803420"/>
    <w:rsid w:val="00803EF0"/>
    <w:rsid w:val="008046C3"/>
    <w:rsid w:val="008046FF"/>
    <w:rsid w:val="00804BA4"/>
    <w:rsid w:val="00804C98"/>
    <w:rsid w:val="00804F31"/>
    <w:rsid w:val="00805AD5"/>
    <w:rsid w:val="00805C20"/>
    <w:rsid w:val="00805D86"/>
    <w:rsid w:val="00806126"/>
    <w:rsid w:val="0080654C"/>
    <w:rsid w:val="00806BAF"/>
    <w:rsid w:val="00806C88"/>
    <w:rsid w:val="008070BE"/>
    <w:rsid w:val="0080715F"/>
    <w:rsid w:val="008071B5"/>
    <w:rsid w:val="008071C6"/>
    <w:rsid w:val="00807849"/>
    <w:rsid w:val="00807A46"/>
    <w:rsid w:val="008105F2"/>
    <w:rsid w:val="0081164F"/>
    <w:rsid w:val="00811D98"/>
    <w:rsid w:val="00812D0B"/>
    <w:rsid w:val="00812F1E"/>
    <w:rsid w:val="008133FC"/>
    <w:rsid w:val="008136B5"/>
    <w:rsid w:val="008137E8"/>
    <w:rsid w:val="00813806"/>
    <w:rsid w:val="00814C80"/>
    <w:rsid w:val="00815697"/>
    <w:rsid w:val="00815965"/>
    <w:rsid w:val="00816947"/>
    <w:rsid w:val="00816F63"/>
    <w:rsid w:val="008173F5"/>
    <w:rsid w:val="00817689"/>
    <w:rsid w:val="00817A00"/>
    <w:rsid w:val="0082056C"/>
    <w:rsid w:val="008216E2"/>
    <w:rsid w:val="00821865"/>
    <w:rsid w:val="008232BE"/>
    <w:rsid w:val="008232C0"/>
    <w:rsid w:val="00823C3C"/>
    <w:rsid w:val="00824185"/>
    <w:rsid w:val="008245AC"/>
    <w:rsid w:val="008245DF"/>
    <w:rsid w:val="00825040"/>
    <w:rsid w:val="008259FA"/>
    <w:rsid w:val="008265D9"/>
    <w:rsid w:val="00826F96"/>
    <w:rsid w:val="0082724A"/>
    <w:rsid w:val="0082740C"/>
    <w:rsid w:val="00827DB7"/>
    <w:rsid w:val="008300A8"/>
    <w:rsid w:val="00831229"/>
    <w:rsid w:val="00831633"/>
    <w:rsid w:val="00831B7C"/>
    <w:rsid w:val="0083213F"/>
    <w:rsid w:val="00832325"/>
    <w:rsid w:val="00833D7B"/>
    <w:rsid w:val="00834221"/>
    <w:rsid w:val="008348DF"/>
    <w:rsid w:val="00834EE8"/>
    <w:rsid w:val="00835DB3"/>
    <w:rsid w:val="0083617B"/>
    <w:rsid w:val="0083697B"/>
    <w:rsid w:val="008369BD"/>
    <w:rsid w:val="00836B59"/>
    <w:rsid w:val="008371BD"/>
    <w:rsid w:val="008377EC"/>
    <w:rsid w:val="00837B87"/>
    <w:rsid w:val="008402EC"/>
    <w:rsid w:val="00840359"/>
    <w:rsid w:val="008408B4"/>
    <w:rsid w:val="00840FEB"/>
    <w:rsid w:val="00841D2D"/>
    <w:rsid w:val="00841E29"/>
    <w:rsid w:val="00841E90"/>
    <w:rsid w:val="00842D0F"/>
    <w:rsid w:val="00843887"/>
    <w:rsid w:val="0084426A"/>
    <w:rsid w:val="0084444C"/>
    <w:rsid w:val="00844744"/>
    <w:rsid w:val="008449E2"/>
    <w:rsid w:val="00844AA4"/>
    <w:rsid w:val="00844B61"/>
    <w:rsid w:val="00844C2B"/>
    <w:rsid w:val="00844C68"/>
    <w:rsid w:val="00844EA6"/>
    <w:rsid w:val="00845563"/>
    <w:rsid w:val="00845AFE"/>
    <w:rsid w:val="00845DA5"/>
    <w:rsid w:val="0084604D"/>
    <w:rsid w:val="0084619B"/>
    <w:rsid w:val="00847156"/>
    <w:rsid w:val="008472BE"/>
    <w:rsid w:val="00847566"/>
    <w:rsid w:val="00850343"/>
    <w:rsid w:val="008503AA"/>
    <w:rsid w:val="008504A8"/>
    <w:rsid w:val="00850C1A"/>
    <w:rsid w:val="00850EA0"/>
    <w:rsid w:val="00851058"/>
    <w:rsid w:val="00851217"/>
    <w:rsid w:val="0085180A"/>
    <w:rsid w:val="0085282E"/>
    <w:rsid w:val="00853281"/>
    <w:rsid w:val="00853384"/>
    <w:rsid w:val="0085489E"/>
    <w:rsid w:val="00854F11"/>
    <w:rsid w:val="008556FA"/>
    <w:rsid w:val="008557D0"/>
    <w:rsid w:val="00855AE4"/>
    <w:rsid w:val="00856239"/>
    <w:rsid w:val="00856790"/>
    <w:rsid w:val="008571F0"/>
    <w:rsid w:val="008574D6"/>
    <w:rsid w:val="00857C59"/>
    <w:rsid w:val="00857E14"/>
    <w:rsid w:val="00860126"/>
    <w:rsid w:val="008603A0"/>
    <w:rsid w:val="00861495"/>
    <w:rsid w:val="0086261D"/>
    <w:rsid w:val="00862D2F"/>
    <w:rsid w:val="00864844"/>
    <w:rsid w:val="008659EC"/>
    <w:rsid w:val="00865F29"/>
    <w:rsid w:val="008661F2"/>
    <w:rsid w:val="00866AC9"/>
    <w:rsid w:val="0086796C"/>
    <w:rsid w:val="00870140"/>
    <w:rsid w:val="00870F1F"/>
    <w:rsid w:val="008717D5"/>
    <w:rsid w:val="0087198C"/>
    <w:rsid w:val="00871E81"/>
    <w:rsid w:val="008726B0"/>
    <w:rsid w:val="00872C1F"/>
    <w:rsid w:val="00872D7A"/>
    <w:rsid w:val="00872E69"/>
    <w:rsid w:val="00873416"/>
    <w:rsid w:val="00873B42"/>
    <w:rsid w:val="00873ED7"/>
    <w:rsid w:val="008740CB"/>
    <w:rsid w:val="00874469"/>
    <w:rsid w:val="008746F7"/>
    <w:rsid w:val="00875291"/>
    <w:rsid w:val="008756BA"/>
    <w:rsid w:val="008756FB"/>
    <w:rsid w:val="00875855"/>
    <w:rsid w:val="008758DA"/>
    <w:rsid w:val="008769ED"/>
    <w:rsid w:val="00876C57"/>
    <w:rsid w:val="00877496"/>
    <w:rsid w:val="00880A4B"/>
    <w:rsid w:val="00880F0F"/>
    <w:rsid w:val="00881F14"/>
    <w:rsid w:val="008820EE"/>
    <w:rsid w:val="00882244"/>
    <w:rsid w:val="00882273"/>
    <w:rsid w:val="0088274A"/>
    <w:rsid w:val="00883247"/>
    <w:rsid w:val="008835E6"/>
    <w:rsid w:val="00884616"/>
    <w:rsid w:val="00884A30"/>
    <w:rsid w:val="00884D70"/>
    <w:rsid w:val="008856D8"/>
    <w:rsid w:val="00885879"/>
    <w:rsid w:val="00885893"/>
    <w:rsid w:val="008861DB"/>
    <w:rsid w:val="00886B37"/>
    <w:rsid w:val="00887223"/>
    <w:rsid w:val="00887337"/>
    <w:rsid w:val="008875D2"/>
    <w:rsid w:val="00887643"/>
    <w:rsid w:val="008877D3"/>
    <w:rsid w:val="00887913"/>
    <w:rsid w:val="008879DF"/>
    <w:rsid w:val="00887F93"/>
    <w:rsid w:val="008901B7"/>
    <w:rsid w:val="0089171B"/>
    <w:rsid w:val="00891BD1"/>
    <w:rsid w:val="00891C68"/>
    <w:rsid w:val="00891CFB"/>
    <w:rsid w:val="008920AF"/>
    <w:rsid w:val="0089241E"/>
    <w:rsid w:val="008928D9"/>
    <w:rsid w:val="00892E82"/>
    <w:rsid w:val="0089307C"/>
    <w:rsid w:val="00893269"/>
    <w:rsid w:val="00893632"/>
    <w:rsid w:val="00894687"/>
    <w:rsid w:val="00894BBB"/>
    <w:rsid w:val="00894E41"/>
    <w:rsid w:val="0089510B"/>
    <w:rsid w:val="00895369"/>
    <w:rsid w:val="008954D7"/>
    <w:rsid w:val="0089627C"/>
    <w:rsid w:val="00896804"/>
    <w:rsid w:val="00896908"/>
    <w:rsid w:val="00896E62"/>
    <w:rsid w:val="00896F0A"/>
    <w:rsid w:val="00897766"/>
    <w:rsid w:val="008977BD"/>
    <w:rsid w:val="008A102B"/>
    <w:rsid w:val="008A1D22"/>
    <w:rsid w:val="008A2218"/>
    <w:rsid w:val="008A2241"/>
    <w:rsid w:val="008A2A24"/>
    <w:rsid w:val="008A4E18"/>
    <w:rsid w:val="008A507A"/>
    <w:rsid w:val="008A542D"/>
    <w:rsid w:val="008A5635"/>
    <w:rsid w:val="008A589D"/>
    <w:rsid w:val="008A60A1"/>
    <w:rsid w:val="008A6795"/>
    <w:rsid w:val="008A6AF8"/>
    <w:rsid w:val="008A6B1F"/>
    <w:rsid w:val="008A7903"/>
    <w:rsid w:val="008B071A"/>
    <w:rsid w:val="008B0C0F"/>
    <w:rsid w:val="008B1313"/>
    <w:rsid w:val="008B136D"/>
    <w:rsid w:val="008B1763"/>
    <w:rsid w:val="008B1CE5"/>
    <w:rsid w:val="008B2318"/>
    <w:rsid w:val="008B332B"/>
    <w:rsid w:val="008B42D2"/>
    <w:rsid w:val="008B469E"/>
    <w:rsid w:val="008B48D8"/>
    <w:rsid w:val="008B5D97"/>
    <w:rsid w:val="008B5F04"/>
    <w:rsid w:val="008B61E5"/>
    <w:rsid w:val="008B6432"/>
    <w:rsid w:val="008B6F1B"/>
    <w:rsid w:val="008B790F"/>
    <w:rsid w:val="008B7FD1"/>
    <w:rsid w:val="008C05F2"/>
    <w:rsid w:val="008C0610"/>
    <w:rsid w:val="008C106F"/>
    <w:rsid w:val="008C12EF"/>
    <w:rsid w:val="008C14C2"/>
    <w:rsid w:val="008C159C"/>
    <w:rsid w:val="008C1B58"/>
    <w:rsid w:val="008C2D5A"/>
    <w:rsid w:val="008C39AE"/>
    <w:rsid w:val="008C3E9F"/>
    <w:rsid w:val="008C468D"/>
    <w:rsid w:val="008C4721"/>
    <w:rsid w:val="008C4C0E"/>
    <w:rsid w:val="008C4E8B"/>
    <w:rsid w:val="008C553D"/>
    <w:rsid w:val="008C590D"/>
    <w:rsid w:val="008C5989"/>
    <w:rsid w:val="008C64B3"/>
    <w:rsid w:val="008C6759"/>
    <w:rsid w:val="008C6B49"/>
    <w:rsid w:val="008C6E6A"/>
    <w:rsid w:val="008C6FDB"/>
    <w:rsid w:val="008C7172"/>
    <w:rsid w:val="008C72DB"/>
    <w:rsid w:val="008C73B0"/>
    <w:rsid w:val="008C7861"/>
    <w:rsid w:val="008C78E7"/>
    <w:rsid w:val="008C7EEA"/>
    <w:rsid w:val="008D028E"/>
    <w:rsid w:val="008D12D1"/>
    <w:rsid w:val="008D1BC1"/>
    <w:rsid w:val="008D1FE4"/>
    <w:rsid w:val="008D20BE"/>
    <w:rsid w:val="008D2734"/>
    <w:rsid w:val="008D2AEA"/>
    <w:rsid w:val="008D2F39"/>
    <w:rsid w:val="008D2F68"/>
    <w:rsid w:val="008D300B"/>
    <w:rsid w:val="008D33EE"/>
    <w:rsid w:val="008D3449"/>
    <w:rsid w:val="008D34E4"/>
    <w:rsid w:val="008D35EA"/>
    <w:rsid w:val="008D3B5C"/>
    <w:rsid w:val="008D3C1E"/>
    <w:rsid w:val="008D3F08"/>
    <w:rsid w:val="008D3FB6"/>
    <w:rsid w:val="008D4E50"/>
    <w:rsid w:val="008D517D"/>
    <w:rsid w:val="008D51A3"/>
    <w:rsid w:val="008D59EC"/>
    <w:rsid w:val="008D639C"/>
    <w:rsid w:val="008D667A"/>
    <w:rsid w:val="008D6BD1"/>
    <w:rsid w:val="008D71C6"/>
    <w:rsid w:val="008D776C"/>
    <w:rsid w:val="008D787A"/>
    <w:rsid w:val="008D79DA"/>
    <w:rsid w:val="008E0118"/>
    <w:rsid w:val="008E031B"/>
    <w:rsid w:val="008E0511"/>
    <w:rsid w:val="008E084C"/>
    <w:rsid w:val="008E0FF9"/>
    <w:rsid w:val="008E1118"/>
    <w:rsid w:val="008E12E2"/>
    <w:rsid w:val="008E15EB"/>
    <w:rsid w:val="008E1DBD"/>
    <w:rsid w:val="008E1F5C"/>
    <w:rsid w:val="008E2299"/>
    <w:rsid w:val="008E233E"/>
    <w:rsid w:val="008E2733"/>
    <w:rsid w:val="008E2FFF"/>
    <w:rsid w:val="008E3AFA"/>
    <w:rsid w:val="008E42AE"/>
    <w:rsid w:val="008E43C2"/>
    <w:rsid w:val="008E44D8"/>
    <w:rsid w:val="008E44E4"/>
    <w:rsid w:val="008E4FD1"/>
    <w:rsid w:val="008E523E"/>
    <w:rsid w:val="008E5567"/>
    <w:rsid w:val="008E57AF"/>
    <w:rsid w:val="008E670F"/>
    <w:rsid w:val="008E7029"/>
    <w:rsid w:val="008E7228"/>
    <w:rsid w:val="008E7B2F"/>
    <w:rsid w:val="008E7B30"/>
    <w:rsid w:val="008E7EF6"/>
    <w:rsid w:val="008F084D"/>
    <w:rsid w:val="008F0B5A"/>
    <w:rsid w:val="008F0C11"/>
    <w:rsid w:val="008F0CAE"/>
    <w:rsid w:val="008F0EDE"/>
    <w:rsid w:val="008F10A8"/>
    <w:rsid w:val="008F140D"/>
    <w:rsid w:val="008F1843"/>
    <w:rsid w:val="008F1F98"/>
    <w:rsid w:val="008F3E2D"/>
    <w:rsid w:val="008F3F40"/>
    <w:rsid w:val="008F4C1C"/>
    <w:rsid w:val="008F5674"/>
    <w:rsid w:val="008F5947"/>
    <w:rsid w:val="008F6758"/>
    <w:rsid w:val="008F6C7D"/>
    <w:rsid w:val="008F79E5"/>
    <w:rsid w:val="009003FA"/>
    <w:rsid w:val="00900462"/>
    <w:rsid w:val="00900871"/>
    <w:rsid w:val="00900B3D"/>
    <w:rsid w:val="00900C6A"/>
    <w:rsid w:val="00900FEA"/>
    <w:rsid w:val="009029C1"/>
    <w:rsid w:val="00902F13"/>
    <w:rsid w:val="00903046"/>
    <w:rsid w:val="009031F2"/>
    <w:rsid w:val="0090356F"/>
    <w:rsid w:val="00903B44"/>
    <w:rsid w:val="009040DD"/>
    <w:rsid w:val="00904455"/>
    <w:rsid w:val="00904490"/>
    <w:rsid w:val="0090483E"/>
    <w:rsid w:val="009057F4"/>
    <w:rsid w:val="00905878"/>
    <w:rsid w:val="00905B47"/>
    <w:rsid w:val="00906093"/>
    <w:rsid w:val="009064F2"/>
    <w:rsid w:val="00906842"/>
    <w:rsid w:val="00906B64"/>
    <w:rsid w:val="00906FE5"/>
    <w:rsid w:val="0090712D"/>
    <w:rsid w:val="00910531"/>
    <w:rsid w:val="0091069D"/>
    <w:rsid w:val="00911715"/>
    <w:rsid w:val="00911BFD"/>
    <w:rsid w:val="00912086"/>
    <w:rsid w:val="00912C46"/>
    <w:rsid w:val="0091331C"/>
    <w:rsid w:val="00913345"/>
    <w:rsid w:val="00913825"/>
    <w:rsid w:val="00914F1A"/>
    <w:rsid w:val="009159EE"/>
    <w:rsid w:val="0091648D"/>
    <w:rsid w:val="00916EC6"/>
    <w:rsid w:val="00917348"/>
    <w:rsid w:val="009177F5"/>
    <w:rsid w:val="00917872"/>
    <w:rsid w:val="00917F9B"/>
    <w:rsid w:val="00920571"/>
    <w:rsid w:val="0092076C"/>
    <w:rsid w:val="00920D0E"/>
    <w:rsid w:val="00920F85"/>
    <w:rsid w:val="009211E5"/>
    <w:rsid w:val="009216B7"/>
    <w:rsid w:val="0092198B"/>
    <w:rsid w:val="00921A69"/>
    <w:rsid w:val="009222FB"/>
    <w:rsid w:val="00922AE9"/>
    <w:rsid w:val="009232D2"/>
    <w:rsid w:val="00923755"/>
    <w:rsid w:val="009237C3"/>
    <w:rsid w:val="00923B7D"/>
    <w:rsid w:val="0092446E"/>
    <w:rsid w:val="00925BD2"/>
    <w:rsid w:val="00926646"/>
    <w:rsid w:val="009266EA"/>
    <w:rsid w:val="0092675B"/>
    <w:rsid w:val="00926D70"/>
    <w:rsid w:val="00926FC6"/>
    <w:rsid w:val="0092799C"/>
    <w:rsid w:val="009279DE"/>
    <w:rsid w:val="00927F6F"/>
    <w:rsid w:val="00930013"/>
    <w:rsid w:val="00930116"/>
    <w:rsid w:val="00930342"/>
    <w:rsid w:val="00930895"/>
    <w:rsid w:val="00930B6B"/>
    <w:rsid w:val="00931CC0"/>
    <w:rsid w:val="00932166"/>
    <w:rsid w:val="00932703"/>
    <w:rsid w:val="009330DA"/>
    <w:rsid w:val="00933CC3"/>
    <w:rsid w:val="009341BD"/>
    <w:rsid w:val="009344A1"/>
    <w:rsid w:val="00934526"/>
    <w:rsid w:val="0093475A"/>
    <w:rsid w:val="00934C25"/>
    <w:rsid w:val="0093581A"/>
    <w:rsid w:val="00935AD5"/>
    <w:rsid w:val="009363F4"/>
    <w:rsid w:val="00936532"/>
    <w:rsid w:val="00936AB4"/>
    <w:rsid w:val="00936B91"/>
    <w:rsid w:val="00936DE1"/>
    <w:rsid w:val="00936F58"/>
    <w:rsid w:val="00937874"/>
    <w:rsid w:val="00937BDD"/>
    <w:rsid w:val="009406C0"/>
    <w:rsid w:val="00940724"/>
    <w:rsid w:val="009411D2"/>
    <w:rsid w:val="0094128B"/>
    <w:rsid w:val="00941857"/>
    <w:rsid w:val="00941E55"/>
    <w:rsid w:val="00941F15"/>
    <w:rsid w:val="0094212C"/>
    <w:rsid w:val="0094220E"/>
    <w:rsid w:val="00942839"/>
    <w:rsid w:val="0094351F"/>
    <w:rsid w:val="0094360A"/>
    <w:rsid w:val="00943C07"/>
    <w:rsid w:val="009444FE"/>
    <w:rsid w:val="00944D10"/>
    <w:rsid w:val="009450E0"/>
    <w:rsid w:val="0094545C"/>
    <w:rsid w:val="009460D3"/>
    <w:rsid w:val="00946716"/>
    <w:rsid w:val="00946A2C"/>
    <w:rsid w:val="00946E6F"/>
    <w:rsid w:val="00947C21"/>
    <w:rsid w:val="00947E3F"/>
    <w:rsid w:val="00950486"/>
    <w:rsid w:val="00950A74"/>
    <w:rsid w:val="00951150"/>
    <w:rsid w:val="0095185C"/>
    <w:rsid w:val="0095220F"/>
    <w:rsid w:val="00952478"/>
    <w:rsid w:val="00953428"/>
    <w:rsid w:val="00953600"/>
    <w:rsid w:val="00953DFC"/>
    <w:rsid w:val="0095425C"/>
    <w:rsid w:val="009542BA"/>
    <w:rsid w:val="00954689"/>
    <w:rsid w:val="0095480B"/>
    <w:rsid w:val="00954FE6"/>
    <w:rsid w:val="00955489"/>
    <w:rsid w:val="00955850"/>
    <w:rsid w:val="00955FD7"/>
    <w:rsid w:val="00956372"/>
    <w:rsid w:val="0095711A"/>
    <w:rsid w:val="00957823"/>
    <w:rsid w:val="00957B7A"/>
    <w:rsid w:val="00957BA8"/>
    <w:rsid w:val="0096017A"/>
    <w:rsid w:val="0096062E"/>
    <w:rsid w:val="0096087A"/>
    <w:rsid w:val="00960B8B"/>
    <w:rsid w:val="00960C64"/>
    <w:rsid w:val="009610C8"/>
    <w:rsid w:val="0096140F"/>
    <w:rsid w:val="009617C9"/>
    <w:rsid w:val="00961C93"/>
    <w:rsid w:val="009630AA"/>
    <w:rsid w:val="00963791"/>
    <w:rsid w:val="00963983"/>
    <w:rsid w:val="00963F31"/>
    <w:rsid w:val="00963FF1"/>
    <w:rsid w:val="00964451"/>
    <w:rsid w:val="00964F03"/>
    <w:rsid w:val="00965324"/>
    <w:rsid w:val="00965550"/>
    <w:rsid w:val="009658A7"/>
    <w:rsid w:val="00965B12"/>
    <w:rsid w:val="0096647C"/>
    <w:rsid w:val="00966618"/>
    <w:rsid w:val="0096666D"/>
    <w:rsid w:val="00966F56"/>
    <w:rsid w:val="0097091E"/>
    <w:rsid w:val="00970AE8"/>
    <w:rsid w:val="00970EE3"/>
    <w:rsid w:val="00971EFF"/>
    <w:rsid w:val="00972661"/>
    <w:rsid w:val="00972766"/>
    <w:rsid w:val="00972C37"/>
    <w:rsid w:val="009737FA"/>
    <w:rsid w:val="0097385C"/>
    <w:rsid w:val="009740DA"/>
    <w:rsid w:val="009744B4"/>
    <w:rsid w:val="00974501"/>
    <w:rsid w:val="00974DD0"/>
    <w:rsid w:val="00974F8B"/>
    <w:rsid w:val="00975842"/>
    <w:rsid w:val="0097598F"/>
    <w:rsid w:val="009759CB"/>
    <w:rsid w:val="00975E7F"/>
    <w:rsid w:val="009760D3"/>
    <w:rsid w:val="00976215"/>
    <w:rsid w:val="009763B9"/>
    <w:rsid w:val="009768E6"/>
    <w:rsid w:val="00976E2C"/>
    <w:rsid w:val="00976FBF"/>
    <w:rsid w:val="00977132"/>
    <w:rsid w:val="00977B33"/>
    <w:rsid w:val="00977C02"/>
    <w:rsid w:val="00977FB3"/>
    <w:rsid w:val="00977FFD"/>
    <w:rsid w:val="009804FC"/>
    <w:rsid w:val="00980E90"/>
    <w:rsid w:val="00981317"/>
    <w:rsid w:val="00981A4B"/>
    <w:rsid w:val="00981EEB"/>
    <w:rsid w:val="00982501"/>
    <w:rsid w:val="00983147"/>
    <w:rsid w:val="009832A5"/>
    <w:rsid w:val="00983336"/>
    <w:rsid w:val="00983A6C"/>
    <w:rsid w:val="009843FB"/>
    <w:rsid w:val="0098454C"/>
    <w:rsid w:val="00984A1D"/>
    <w:rsid w:val="00984D31"/>
    <w:rsid w:val="00986166"/>
    <w:rsid w:val="009863F0"/>
    <w:rsid w:val="00986A28"/>
    <w:rsid w:val="00986D77"/>
    <w:rsid w:val="00986DBA"/>
    <w:rsid w:val="009877D3"/>
    <w:rsid w:val="00990231"/>
    <w:rsid w:val="00991B3B"/>
    <w:rsid w:val="009920EF"/>
    <w:rsid w:val="00992D10"/>
    <w:rsid w:val="00992F05"/>
    <w:rsid w:val="0099304B"/>
    <w:rsid w:val="00993210"/>
    <w:rsid w:val="009932C2"/>
    <w:rsid w:val="00993451"/>
    <w:rsid w:val="0099346E"/>
    <w:rsid w:val="00993661"/>
    <w:rsid w:val="00993DBF"/>
    <w:rsid w:val="009940F9"/>
    <w:rsid w:val="009943A7"/>
    <w:rsid w:val="009943C6"/>
    <w:rsid w:val="00994596"/>
    <w:rsid w:val="009946F9"/>
    <w:rsid w:val="00994B7E"/>
    <w:rsid w:val="00994E8F"/>
    <w:rsid w:val="00994EA4"/>
    <w:rsid w:val="009951DC"/>
    <w:rsid w:val="00995669"/>
    <w:rsid w:val="009959BB"/>
    <w:rsid w:val="00995D0C"/>
    <w:rsid w:val="009963F7"/>
    <w:rsid w:val="0099689F"/>
    <w:rsid w:val="009968FB"/>
    <w:rsid w:val="009969C2"/>
    <w:rsid w:val="00997009"/>
    <w:rsid w:val="00997158"/>
    <w:rsid w:val="00997228"/>
    <w:rsid w:val="009A03F5"/>
    <w:rsid w:val="009A1D38"/>
    <w:rsid w:val="009A1D9C"/>
    <w:rsid w:val="009A308F"/>
    <w:rsid w:val="009A3A7C"/>
    <w:rsid w:val="009A3FB2"/>
    <w:rsid w:val="009A51FD"/>
    <w:rsid w:val="009A56AE"/>
    <w:rsid w:val="009A573A"/>
    <w:rsid w:val="009A5C6F"/>
    <w:rsid w:val="009A5E76"/>
    <w:rsid w:val="009A671B"/>
    <w:rsid w:val="009A7832"/>
    <w:rsid w:val="009A7DD8"/>
    <w:rsid w:val="009B1135"/>
    <w:rsid w:val="009B1204"/>
    <w:rsid w:val="009B1272"/>
    <w:rsid w:val="009B172D"/>
    <w:rsid w:val="009B17B7"/>
    <w:rsid w:val="009B2573"/>
    <w:rsid w:val="009B269E"/>
    <w:rsid w:val="009B2ADB"/>
    <w:rsid w:val="009B2D89"/>
    <w:rsid w:val="009B2FD8"/>
    <w:rsid w:val="009B35DC"/>
    <w:rsid w:val="009B382C"/>
    <w:rsid w:val="009B3A22"/>
    <w:rsid w:val="009B41B8"/>
    <w:rsid w:val="009B47BB"/>
    <w:rsid w:val="009B49BD"/>
    <w:rsid w:val="009B4CA3"/>
    <w:rsid w:val="009B53C8"/>
    <w:rsid w:val="009B54A0"/>
    <w:rsid w:val="009B5628"/>
    <w:rsid w:val="009B603A"/>
    <w:rsid w:val="009B66CF"/>
    <w:rsid w:val="009B7506"/>
    <w:rsid w:val="009B78CB"/>
    <w:rsid w:val="009B7A6E"/>
    <w:rsid w:val="009C0538"/>
    <w:rsid w:val="009C1717"/>
    <w:rsid w:val="009C1B8B"/>
    <w:rsid w:val="009C2295"/>
    <w:rsid w:val="009C274C"/>
    <w:rsid w:val="009C2D0E"/>
    <w:rsid w:val="009C3184"/>
    <w:rsid w:val="009C3244"/>
    <w:rsid w:val="009C3CF6"/>
    <w:rsid w:val="009C3DAC"/>
    <w:rsid w:val="009C42E0"/>
    <w:rsid w:val="009C4344"/>
    <w:rsid w:val="009C45D1"/>
    <w:rsid w:val="009C4927"/>
    <w:rsid w:val="009C5286"/>
    <w:rsid w:val="009C55D0"/>
    <w:rsid w:val="009C55D3"/>
    <w:rsid w:val="009C606A"/>
    <w:rsid w:val="009C61FA"/>
    <w:rsid w:val="009C62F7"/>
    <w:rsid w:val="009C6732"/>
    <w:rsid w:val="009C681C"/>
    <w:rsid w:val="009C7634"/>
    <w:rsid w:val="009D073E"/>
    <w:rsid w:val="009D10EA"/>
    <w:rsid w:val="009D11DD"/>
    <w:rsid w:val="009D16D4"/>
    <w:rsid w:val="009D1807"/>
    <w:rsid w:val="009D1BB3"/>
    <w:rsid w:val="009D1CE7"/>
    <w:rsid w:val="009D203D"/>
    <w:rsid w:val="009D2353"/>
    <w:rsid w:val="009D29CB"/>
    <w:rsid w:val="009D2AAE"/>
    <w:rsid w:val="009D2C8D"/>
    <w:rsid w:val="009D34CB"/>
    <w:rsid w:val="009D3AB0"/>
    <w:rsid w:val="009D416F"/>
    <w:rsid w:val="009D5362"/>
    <w:rsid w:val="009D57C2"/>
    <w:rsid w:val="009D6029"/>
    <w:rsid w:val="009D626E"/>
    <w:rsid w:val="009D67A9"/>
    <w:rsid w:val="009D6B8F"/>
    <w:rsid w:val="009D73E1"/>
    <w:rsid w:val="009D760A"/>
    <w:rsid w:val="009E013F"/>
    <w:rsid w:val="009E01D2"/>
    <w:rsid w:val="009E04FE"/>
    <w:rsid w:val="009E065D"/>
    <w:rsid w:val="009E0864"/>
    <w:rsid w:val="009E10B5"/>
    <w:rsid w:val="009E1415"/>
    <w:rsid w:val="009E1B90"/>
    <w:rsid w:val="009E2298"/>
    <w:rsid w:val="009E2462"/>
    <w:rsid w:val="009E2DFA"/>
    <w:rsid w:val="009E2F0D"/>
    <w:rsid w:val="009E3D62"/>
    <w:rsid w:val="009E4AFE"/>
    <w:rsid w:val="009E50EE"/>
    <w:rsid w:val="009E5496"/>
    <w:rsid w:val="009E554C"/>
    <w:rsid w:val="009E574F"/>
    <w:rsid w:val="009E5B0B"/>
    <w:rsid w:val="009E5CCF"/>
    <w:rsid w:val="009E6116"/>
    <w:rsid w:val="009E65DD"/>
    <w:rsid w:val="009E67F4"/>
    <w:rsid w:val="009E6945"/>
    <w:rsid w:val="009E70BF"/>
    <w:rsid w:val="009E7513"/>
    <w:rsid w:val="009E7E49"/>
    <w:rsid w:val="009F0248"/>
    <w:rsid w:val="009F0342"/>
    <w:rsid w:val="009F0536"/>
    <w:rsid w:val="009F0A00"/>
    <w:rsid w:val="009F0F4E"/>
    <w:rsid w:val="009F1ABF"/>
    <w:rsid w:val="009F2035"/>
    <w:rsid w:val="009F313F"/>
    <w:rsid w:val="009F3971"/>
    <w:rsid w:val="009F4070"/>
    <w:rsid w:val="009F4758"/>
    <w:rsid w:val="009F4968"/>
    <w:rsid w:val="009F499D"/>
    <w:rsid w:val="009F56E1"/>
    <w:rsid w:val="009F5EA4"/>
    <w:rsid w:val="009F5FC4"/>
    <w:rsid w:val="009F64AD"/>
    <w:rsid w:val="009F6881"/>
    <w:rsid w:val="009F68CD"/>
    <w:rsid w:val="009F6AC8"/>
    <w:rsid w:val="009F6B28"/>
    <w:rsid w:val="009F6C9F"/>
    <w:rsid w:val="009F74D2"/>
    <w:rsid w:val="00A0031F"/>
    <w:rsid w:val="00A00476"/>
    <w:rsid w:val="00A00EEB"/>
    <w:rsid w:val="00A00FE5"/>
    <w:rsid w:val="00A01374"/>
    <w:rsid w:val="00A01876"/>
    <w:rsid w:val="00A01CAB"/>
    <w:rsid w:val="00A02E43"/>
    <w:rsid w:val="00A02E79"/>
    <w:rsid w:val="00A02F3C"/>
    <w:rsid w:val="00A04C75"/>
    <w:rsid w:val="00A065F9"/>
    <w:rsid w:val="00A068D5"/>
    <w:rsid w:val="00A06A3F"/>
    <w:rsid w:val="00A06A89"/>
    <w:rsid w:val="00A06AB5"/>
    <w:rsid w:val="00A06D07"/>
    <w:rsid w:val="00A06EEE"/>
    <w:rsid w:val="00A07375"/>
    <w:rsid w:val="00A075FA"/>
    <w:rsid w:val="00A07F34"/>
    <w:rsid w:val="00A10178"/>
    <w:rsid w:val="00A1023E"/>
    <w:rsid w:val="00A10337"/>
    <w:rsid w:val="00A10A0B"/>
    <w:rsid w:val="00A1195D"/>
    <w:rsid w:val="00A1202B"/>
    <w:rsid w:val="00A1270A"/>
    <w:rsid w:val="00A12CA6"/>
    <w:rsid w:val="00A13659"/>
    <w:rsid w:val="00A13938"/>
    <w:rsid w:val="00A13DC7"/>
    <w:rsid w:val="00A13ED0"/>
    <w:rsid w:val="00A14409"/>
    <w:rsid w:val="00A145B9"/>
    <w:rsid w:val="00A1464F"/>
    <w:rsid w:val="00A1483A"/>
    <w:rsid w:val="00A153BD"/>
    <w:rsid w:val="00A15791"/>
    <w:rsid w:val="00A15C0A"/>
    <w:rsid w:val="00A160AE"/>
    <w:rsid w:val="00A16A53"/>
    <w:rsid w:val="00A16DA0"/>
    <w:rsid w:val="00A16E7E"/>
    <w:rsid w:val="00A170EF"/>
    <w:rsid w:val="00A1787C"/>
    <w:rsid w:val="00A17A22"/>
    <w:rsid w:val="00A17E75"/>
    <w:rsid w:val="00A17EBE"/>
    <w:rsid w:val="00A20215"/>
    <w:rsid w:val="00A2034C"/>
    <w:rsid w:val="00A203A7"/>
    <w:rsid w:val="00A20518"/>
    <w:rsid w:val="00A21149"/>
    <w:rsid w:val="00A214D0"/>
    <w:rsid w:val="00A21D5E"/>
    <w:rsid w:val="00A21EC0"/>
    <w:rsid w:val="00A21F8A"/>
    <w:rsid w:val="00A2207D"/>
    <w:rsid w:val="00A2212B"/>
    <w:rsid w:val="00A22154"/>
    <w:rsid w:val="00A22310"/>
    <w:rsid w:val="00A22D6E"/>
    <w:rsid w:val="00A22F5A"/>
    <w:rsid w:val="00A230CB"/>
    <w:rsid w:val="00A23ABA"/>
    <w:rsid w:val="00A23C74"/>
    <w:rsid w:val="00A249F5"/>
    <w:rsid w:val="00A25458"/>
    <w:rsid w:val="00A256E0"/>
    <w:rsid w:val="00A25AB1"/>
    <w:rsid w:val="00A25C38"/>
    <w:rsid w:val="00A27847"/>
    <w:rsid w:val="00A300D7"/>
    <w:rsid w:val="00A304D6"/>
    <w:rsid w:val="00A30629"/>
    <w:rsid w:val="00A30B34"/>
    <w:rsid w:val="00A30F05"/>
    <w:rsid w:val="00A31D89"/>
    <w:rsid w:val="00A324F8"/>
    <w:rsid w:val="00A32BB2"/>
    <w:rsid w:val="00A332B8"/>
    <w:rsid w:val="00A3340A"/>
    <w:rsid w:val="00A33592"/>
    <w:rsid w:val="00A3362B"/>
    <w:rsid w:val="00A33C5D"/>
    <w:rsid w:val="00A33DB8"/>
    <w:rsid w:val="00A33DDA"/>
    <w:rsid w:val="00A33F0F"/>
    <w:rsid w:val="00A34285"/>
    <w:rsid w:val="00A34D0B"/>
    <w:rsid w:val="00A356DA"/>
    <w:rsid w:val="00A359F4"/>
    <w:rsid w:val="00A36A94"/>
    <w:rsid w:val="00A36BBE"/>
    <w:rsid w:val="00A36D4B"/>
    <w:rsid w:val="00A36FB7"/>
    <w:rsid w:val="00A375B0"/>
    <w:rsid w:val="00A37CD7"/>
    <w:rsid w:val="00A40A15"/>
    <w:rsid w:val="00A41BF6"/>
    <w:rsid w:val="00A4207A"/>
    <w:rsid w:val="00A422DA"/>
    <w:rsid w:val="00A427BD"/>
    <w:rsid w:val="00A42982"/>
    <w:rsid w:val="00A42F38"/>
    <w:rsid w:val="00A4307A"/>
    <w:rsid w:val="00A430F2"/>
    <w:rsid w:val="00A4324A"/>
    <w:rsid w:val="00A436C8"/>
    <w:rsid w:val="00A43A14"/>
    <w:rsid w:val="00A4421F"/>
    <w:rsid w:val="00A449A7"/>
    <w:rsid w:val="00A44A00"/>
    <w:rsid w:val="00A44D63"/>
    <w:rsid w:val="00A44F09"/>
    <w:rsid w:val="00A45867"/>
    <w:rsid w:val="00A45A87"/>
    <w:rsid w:val="00A45C62"/>
    <w:rsid w:val="00A45E4D"/>
    <w:rsid w:val="00A46539"/>
    <w:rsid w:val="00A475DE"/>
    <w:rsid w:val="00A479B1"/>
    <w:rsid w:val="00A47EBB"/>
    <w:rsid w:val="00A50314"/>
    <w:rsid w:val="00A50C25"/>
    <w:rsid w:val="00A50C47"/>
    <w:rsid w:val="00A50D6C"/>
    <w:rsid w:val="00A51CDD"/>
    <w:rsid w:val="00A51CEE"/>
    <w:rsid w:val="00A51E44"/>
    <w:rsid w:val="00A527EC"/>
    <w:rsid w:val="00A52B65"/>
    <w:rsid w:val="00A531A9"/>
    <w:rsid w:val="00A532BA"/>
    <w:rsid w:val="00A5365D"/>
    <w:rsid w:val="00A536E1"/>
    <w:rsid w:val="00A538AB"/>
    <w:rsid w:val="00A53EF1"/>
    <w:rsid w:val="00A541DA"/>
    <w:rsid w:val="00A54B27"/>
    <w:rsid w:val="00A54DBB"/>
    <w:rsid w:val="00A54DC2"/>
    <w:rsid w:val="00A54DEF"/>
    <w:rsid w:val="00A5516B"/>
    <w:rsid w:val="00A5522F"/>
    <w:rsid w:val="00A55965"/>
    <w:rsid w:val="00A56077"/>
    <w:rsid w:val="00A567FF"/>
    <w:rsid w:val="00A56AE3"/>
    <w:rsid w:val="00A56AFD"/>
    <w:rsid w:val="00A56C1A"/>
    <w:rsid w:val="00A56D20"/>
    <w:rsid w:val="00A579B4"/>
    <w:rsid w:val="00A57C45"/>
    <w:rsid w:val="00A57F4D"/>
    <w:rsid w:val="00A61CFD"/>
    <w:rsid w:val="00A6203C"/>
    <w:rsid w:val="00A623E8"/>
    <w:rsid w:val="00A62467"/>
    <w:rsid w:val="00A62C90"/>
    <w:rsid w:val="00A63086"/>
    <w:rsid w:val="00A6386D"/>
    <w:rsid w:val="00A63CDB"/>
    <w:rsid w:val="00A641C8"/>
    <w:rsid w:val="00A643D6"/>
    <w:rsid w:val="00A644F2"/>
    <w:rsid w:val="00A6454C"/>
    <w:rsid w:val="00A64787"/>
    <w:rsid w:val="00A6505E"/>
    <w:rsid w:val="00A65072"/>
    <w:rsid w:val="00A65332"/>
    <w:rsid w:val="00A654B8"/>
    <w:rsid w:val="00A65556"/>
    <w:rsid w:val="00A65C09"/>
    <w:rsid w:val="00A662CC"/>
    <w:rsid w:val="00A66608"/>
    <w:rsid w:val="00A6730D"/>
    <w:rsid w:val="00A70EE5"/>
    <w:rsid w:val="00A71625"/>
    <w:rsid w:val="00A71649"/>
    <w:rsid w:val="00A7191E"/>
    <w:rsid w:val="00A71B9B"/>
    <w:rsid w:val="00A71CDC"/>
    <w:rsid w:val="00A71EA2"/>
    <w:rsid w:val="00A71FFA"/>
    <w:rsid w:val="00A72249"/>
    <w:rsid w:val="00A727DE"/>
    <w:rsid w:val="00A72D03"/>
    <w:rsid w:val="00A7307D"/>
    <w:rsid w:val="00A732AF"/>
    <w:rsid w:val="00A73311"/>
    <w:rsid w:val="00A742CB"/>
    <w:rsid w:val="00A751C7"/>
    <w:rsid w:val="00A7604C"/>
    <w:rsid w:val="00A76911"/>
    <w:rsid w:val="00A7703A"/>
    <w:rsid w:val="00A77974"/>
    <w:rsid w:val="00A801C8"/>
    <w:rsid w:val="00A803AA"/>
    <w:rsid w:val="00A80B70"/>
    <w:rsid w:val="00A81027"/>
    <w:rsid w:val="00A81291"/>
    <w:rsid w:val="00A81864"/>
    <w:rsid w:val="00A82859"/>
    <w:rsid w:val="00A83845"/>
    <w:rsid w:val="00A83BA5"/>
    <w:rsid w:val="00A83BBD"/>
    <w:rsid w:val="00A83EC4"/>
    <w:rsid w:val="00A842F6"/>
    <w:rsid w:val="00A8435D"/>
    <w:rsid w:val="00A843FE"/>
    <w:rsid w:val="00A84955"/>
    <w:rsid w:val="00A849DB"/>
    <w:rsid w:val="00A849F2"/>
    <w:rsid w:val="00A84C90"/>
    <w:rsid w:val="00A84FFF"/>
    <w:rsid w:val="00A85508"/>
    <w:rsid w:val="00A85DB5"/>
    <w:rsid w:val="00A861D8"/>
    <w:rsid w:val="00A86790"/>
    <w:rsid w:val="00A86B46"/>
    <w:rsid w:val="00A86D35"/>
    <w:rsid w:val="00A875EE"/>
    <w:rsid w:val="00A87844"/>
    <w:rsid w:val="00A904F7"/>
    <w:rsid w:val="00A90873"/>
    <w:rsid w:val="00A90D2B"/>
    <w:rsid w:val="00A9142C"/>
    <w:rsid w:val="00A914A0"/>
    <w:rsid w:val="00A91615"/>
    <w:rsid w:val="00A9168C"/>
    <w:rsid w:val="00A922CD"/>
    <w:rsid w:val="00A938B1"/>
    <w:rsid w:val="00A93E0D"/>
    <w:rsid w:val="00A94756"/>
    <w:rsid w:val="00A95044"/>
    <w:rsid w:val="00A953C7"/>
    <w:rsid w:val="00A964A5"/>
    <w:rsid w:val="00A96E8C"/>
    <w:rsid w:val="00A96F90"/>
    <w:rsid w:val="00A96FC7"/>
    <w:rsid w:val="00A97055"/>
    <w:rsid w:val="00A97558"/>
    <w:rsid w:val="00AA038C"/>
    <w:rsid w:val="00AA0671"/>
    <w:rsid w:val="00AA10C6"/>
    <w:rsid w:val="00AA1491"/>
    <w:rsid w:val="00AA1CDF"/>
    <w:rsid w:val="00AA249D"/>
    <w:rsid w:val="00AA290A"/>
    <w:rsid w:val="00AA3268"/>
    <w:rsid w:val="00AA32BB"/>
    <w:rsid w:val="00AA37EB"/>
    <w:rsid w:val="00AA3950"/>
    <w:rsid w:val="00AA3E94"/>
    <w:rsid w:val="00AA401D"/>
    <w:rsid w:val="00AA4778"/>
    <w:rsid w:val="00AA50A2"/>
    <w:rsid w:val="00AA549F"/>
    <w:rsid w:val="00AA57CB"/>
    <w:rsid w:val="00AA6572"/>
    <w:rsid w:val="00AA6797"/>
    <w:rsid w:val="00AA6821"/>
    <w:rsid w:val="00AA68C0"/>
    <w:rsid w:val="00AA6DB1"/>
    <w:rsid w:val="00AA7A09"/>
    <w:rsid w:val="00AA7A32"/>
    <w:rsid w:val="00AA7B4D"/>
    <w:rsid w:val="00AB0C83"/>
    <w:rsid w:val="00AB1D13"/>
    <w:rsid w:val="00AB1E13"/>
    <w:rsid w:val="00AB21C4"/>
    <w:rsid w:val="00AB2221"/>
    <w:rsid w:val="00AB2442"/>
    <w:rsid w:val="00AB2769"/>
    <w:rsid w:val="00AB27A6"/>
    <w:rsid w:val="00AB28C5"/>
    <w:rsid w:val="00AB28D7"/>
    <w:rsid w:val="00AB2996"/>
    <w:rsid w:val="00AB2AE5"/>
    <w:rsid w:val="00AB2C80"/>
    <w:rsid w:val="00AB2FC8"/>
    <w:rsid w:val="00AB3093"/>
    <w:rsid w:val="00AB3B50"/>
    <w:rsid w:val="00AB4117"/>
    <w:rsid w:val="00AB45CB"/>
    <w:rsid w:val="00AB5A6C"/>
    <w:rsid w:val="00AB5CA8"/>
    <w:rsid w:val="00AB5E0D"/>
    <w:rsid w:val="00AB6BC8"/>
    <w:rsid w:val="00AB6FBB"/>
    <w:rsid w:val="00AB7007"/>
    <w:rsid w:val="00AB79D3"/>
    <w:rsid w:val="00AB7E0F"/>
    <w:rsid w:val="00AC050C"/>
    <w:rsid w:val="00AC055A"/>
    <w:rsid w:val="00AC05B1"/>
    <w:rsid w:val="00AC07F4"/>
    <w:rsid w:val="00AC0DB0"/>
    <w:rsid w:val="00AC1F1C"/>
    <w:rsid w:val="00AC2273"/>
    <w:rsid w:val="00AC250D"/>
    <w:rsid w:val="00AC33DA"/>
    <w:rsid w:val="00AC3EB7"/>
    <w:rsid w:val="00AC3ED4"/>
    <w:rsid w:val="00AC3F19"/>
    <w:rsid w:val="00AC44A7"/>
    <w:rsid w:val="00AC50B3"/>
    <w:rsid w:val="00AC52FC"/>
    <w:rsid w:val="00AC569D"/>
    <w:rsid w:val="00AC5A65"/>
    <w:rsid w:val="00AC6E04"/>
    <w:rsid w:val="00AC7680"/>
    <w:rsid w:val="00AC78BE"/>
    <w:rsid w:val="00AC793C"/>
    <w:rsid w:val="00AC7BB5"/>
    <w:rsid w:val="00AC7C45"/>
    <w:rsid w:val="00AC7EC5"/>
    <w:rsid w:val="00AD02F0"/>
    <w:rsid w:val="00AD048B"/>
    <w:rsid w:val="00AD0BE3"/>
    <w:rsid w:val="00AD0C9F"/>
    <w:rsid w:val="00AD1393"/>
    <w:rsid w:val="00AD1977"/>
    <w:rsid w:val="00AD294E"/>
    <w:rsid w:val="00AD31EC"/>
    <w:rsid w:val="00AD356C"/>
    <w:rsid w:val="00AD3641"/>
    <w:rsid w:val="00AD3712"/>
    <w:rsid w:val="00AD3A38"/>
    <w:rsid w:val="00AD3BB0"/>
    <w:rsid w:val="00AD3C5C"/>
    <w:rsid w:val="00AD466E"/>
    <w:rsid w:val="00AD4D17"/>
    <w:rsid w:val="00AD5331"/>
    <w:rsid w:val="00AD55AE"/>
    <w:rsid w:val="00AD5909"/>
    <w:rsid w:val="00AD62D5"/>
    <w:rsid w:val="00AD6C9E"/>
    <w:rsid w:val="00AD73A5"/>
    <w:rsid w:val="00AD7FEE"/>
    <w:rsid w:val="00AE03BA"/>
    <w:rsid w:val="00AE119F"/>
    <w:rsid w:val="00AE16FC"/>
    <w:rsid w:val="00AE2379"/>
    <w:rsid w:val="00AE2504"/>
    <w:rsid w:val="00AE2914"/>
    <w:rsid w:val="00AE2946"/>
    <w:rsid w:val="00AE3251"/>
    <w:rsid w:val="00AE3FD7"/>
    <w:rsid w:val="00AE4329"/>
    <w:rsid w:val="00AE4A6D"/>
    <w:rsid w:val="00AE51D3"/>
    <w:rsid w:val="00AE522E"/>
    <w:rsid w:val="00AE5524"/>
    <w:rsid w:val="00AE6173"/>
    <w:rsid w:val="00AE6627"/>
    <w:rsid w:val="00AE68BE"/>
    <w:rsid w:val="00AE6D15"/>
    <w:rsid w:val="00AE7005"/>
    <w:rsid w:val="00AE79C0"/>
    <w:rsid w:val="00AF104E"/>
    <w:rsid w:val="00AF145D"/>
    <w:rsid w:val="00AF183D"/>
    <w:rsid w:val="00AF19DF"/>
    <w:rsid w:val="00AF1AFC"/>
    <w:rsid w:val="00AF2790"/>
    <w:rsid w:val="00AF2AAC"/>
    <w:rsid w:val="00AF2C76"/>
    <w:rsid w:val="00AF3F25"/>
    <w:rsid w:val="00AF5269"/>
    <w:rsid w:val="00AF5624"/>
    <w:rsid w:val="00AF58AF"/>
    <w:rsid w:val="00AF599D"/>
    <w:rsid w:val="00AF5D97"/>
    <w:rsid w:val="00AF67F2"/>
    <w:rsid w:val="00AF6901"/>
    <w:rsid w:val="00AF7396"/>
    <w:rsid w:val="00AF78FB"/>
    <w:rsid w:val="00B008A8"/>
    <w:rsid w:val="00B04182"/>
    <w:rsid w:val="00B042F6"/>
    <w:rsid w:val="00B04AE2"/>
    <w:rsid w:val="00B0628D"/>
    <w:rsid w:val="00B06BF3"/>
    <w:rsid w:val="00B06E0A"/>
    <w:rsid w:val="00B079ED"/>
    <w:rsid w:val="00B07AE3"/>
    <w:rsid w:val="00B07BDF"/>
    <w:rsid w:val="00B07CF0"/>
    <w:rsid w:val="00B10C9D"/>
    <w:rsid w:val="00B10D5C"/>
    <w:rsid w:val="00B10FAD"/>
    <w:rsid w:val="00B11430"/>
    <w:rsid w:val="00B11705"/>
    <w:rsid w:val="00B118E9"/>
    <w:rsid w:val="00B11D7D"/>
    <w:rsid w:val="00B11FF7"/>
    <w:rsid w:val="00B122D6"/>
    <w:rsid w:val="00B129C9"/>
    <w:rsid w:val="00B12A7E"/>
    <w:rsid w:val="00B12C15"/>
    <w:rsid w:val="00B13372"/>
    <w:rsid w:val="00B13398"/>
    <w:rsid w:val="00B135CA"/>
    <w:rsid w:val="00B1382B"/>
    <w:rsid w:val="00B141DB"/>
    <w:rsid w:val="00B14F86"/>
    <w:rsid w:val="00B15DF1"/>
    <w:rsid w:val="00B162BB"/>
    <w:rsid w:val="00B16501"/>
    <w:rsid w:val="00B16EE1"/>
    <w:rsid w:val="00B17297"/>
    <w:rsid w:val="00B176A7"/>
    <w:rsid w:val="00B17CD3"/>
    <w:rsid w:val="00B17ED6"/>
    <w:rsid w:val="00B20CC3"/>
    <w:rsid w:val="00B20E93"/>
    <w:rsid w:val="00B210D5"/>
    <w:rsid w:val="00B21875"/>
    <w:rsid w:val="00B2191B"/>
    <w:rsid w:val="00B219CE"/>
    <w:rsid w:val="00B22197"/>
    <w:rsid w:val="00B2225C"/>
    <w:rsid w:val="00B2248C"/>
    <w:rsid w:val="00B22601"/>
    <w:rsid w:val="00B229C6"/>
    <w:rsid w:val="00B22C78"/>
    <w:rsid w:val="00B22D08"/>
    <w:rsid w:val="00B23323"/>
    <w:rsid w:val="00B236F6"/>
    <w:rsid w:val="00B23799"/>
    <w:rsid w:val="00B238E7"/>
    <w:rsid w:val="00B254A9"/>
    <w:rsid w:val="00B2597A"/>
    <w:rsid w:val="00B25AA6"/>
    <w:rsid w:val="00B25EC6"/>
    <w:rsid w:val="00B2666E"/>
    <w:rsid w:val="00B26B82"/>
    <w:rsid w:val="00B26D57"/>
    <w:rsid w:val="00B27080"/>
    <w:rsid w:val="00B27383"/>
    <w:rsid w:val="00B27DFA"/>
    <w:rsid w:val="00B3056E"/>
    <w:rsid w:val="00B30BBE"/>
    <w:rsid w:val="00B30E43"/>
    <w:rsid w:val="00B311F4"/>
    <w:rsid w:val="00B32409"/>
    <w:rsid w:val="00B32905"/>
    <w:rsid w:val="00B32D91"/>
    <w:rsid w:val="00B332DE"/>
    <w:rsid w:val="00B33E20"/>
    <w:rsid w:val="00B33F46"/>
    <w:rsid w:val="00B34336"/>
    <w:rsid w:val="00B348B6"/>
    <w:rsid w:val="00B34E7E"/>
    <w:rsid w:val="00B35204"/>
    <w:rsid w:val="00B353EB"/>
    <w:rsid w:val="00B35768"/>
    <w:rsid w:val="00B35B9D"/>
    <w:rsid w:val="00B36411"/>
    <w:rsid w:val="00B36507"/>
    <w:rsid w:val="00B36B22"/>
    <w:rsid w:val="00B37D6F"/>
    <w:rsid w:val="00B37E74"/>
    <w:rsid w:val="00B400A3"/>
    <w:rsid w:val="00B403C1"/>
    <w:rsid w:val="00B406EC"/>
    <w:rsid w:val="00B410D4"/>
    <w:rsid w:val="00B4121C"/>
    <w:rsid w:val="00B41270"/>
    <w:rsid w:val="00B415BA"/>
    <w:rsid w:val="00B41714"/>
    <w:rsid w:val="00B41CCC"/>
    <w:rsid w:val="00B41D9E"/>
    <w:rsid w:val="00B431A5"/>
    <w:rsid w:val="00B4355F"/>
    <w:rsid w:val="00B439C4"/>
    <w:rsid w:val="00B441CC"/>
    <w:rsid w:val="00B441F1"/>
    <w:rsid w:val="00B44335"/>
    <w:rsid w:val="00B446A6"/>
    <w:rsid w:val="00B447C6"/>
    <w:rsid w:val="00B44C95"/>
    <w:rsid w:val="00B4535E"/>
    <w:rsid w:val="00B45ECA"/>
    <w:rsid w:val="00B46808"/>
    <w:rsid w:val="00B47246"/>
    <w:rsid w:val="00B47E5A"/>
    <w:rsid w:val="00B5003B"/>
    <w:rsid w:val="00B50048"/>
    <w:rsid w:val="00B50271"/>
    <w:rsid w:val="00B504ED"/>
    <w:rsid w:val="00B5069D"/>
    <w:rsid w:val="00B50A96"/>
    <w:rsid w:val="00B519F2"/>
    <w:rsid w:val="00B51D42"/>
    <w:rsid w:val="00B52A8C"/>
    <w:rsid w:val="00B52B46"/>
    <w:rsid w:val="00B53284"/>
    <w:rsid w:val="00B5353B"/>
    <w:rsid w:val="00B54C70"/>
    <w:rsid w:val="00B56762"/>
    <w:rsid w:val="00B5690C"/>
    <w:rsid w:val="00B56A4D"/>
    <w:rsid w:val="00B56C79"/>
    <w:rsid w:val="00B56C89"/>
    <w:rsid w:val="00B56E2C"/>
    <w:rsid w:val="00B57020"/>
    <w:rsid w:val="00B57CA6"/>
    <w:rsid w:val="00B57E99"/>
    <w:rsid w:val="00B6023F"/>
    <w:rsid w:val="00B60A97"/>
    <w:rsid w:val="00B61D28"/>
    <w:rsid w:val="00B6276B"/>
    <w:rsid w:val="00B62BD2"/>
    <w:rsid w:val="00B6332F"/>
    <w:rsid w:val="00B634BE"/>
    <w:rsid w:val="00B636A8"/>
    <w:rsid w:val="00B6413E"/>
    <w:rsid w:val="00B64CD6"/>
    <w:rsid w:val="00B65343"/>
    <w:rsid w:val="00B65E85"/>
    <w:rsid w:val="00B665C6"/>
    <w:rsid w:val="00B66A38"/>
    <w:rsid w:val="00B66A6A"/>
    <w:rsid w:val="00B66CE8"/>
    <w:rsid w:val="00B67CB5"/>
    <w:rsid w:val="00B67F53"/>
    <w:rsid w:val="00B70C6A"/>
    <w:rsid w:val="00B7202D"/>
    <w:rsid w:val="00B722F3"/>
    <w:rsid w:val="00B722F9"/>
    <w:rsid w:val="00B72455"/>
    <w:rsid w:val="00B72829"/>
    <w:rsid w:val="00B72BFF"/>
    <w:rsid w:val="00B72D9D"/>
    <w:rsid w:val="00B72FF3"/>
    <w:rsid w:val="00B73400"/>
    <w:rsid w:val="00B73B2A"/>
    <w:rsid w:val="00B74235"/>
    <w:rsid w:val="00B748F2"/>
    <w:rsid w:val="00B74AED"/>
    <w:rsid w:val="00B751AD"/>
    <w:rsid w:val="00B752A3"/>
    <w:rsid w:val="00B753F1"/>
    <w:rsid w:val="00B75B43"/>
    <w:rsid w:val="00B75BB0"/>
    <w:rsid w:val="00B77907"/>
    <w:rsid w:val="00B77D43"/>
    <w:rsid w:val="00B8006A"/>
    <w:rsid w:val="00B805AF"/>
    <w:rsid w:val="00B80E66"/>
    <w:rsid w:val="00B80F93"/>
    <w:rsid w:val="00B818CF"/>
    <w:rsid w:val="00B81C80"/>
    <w:rsid w:val="00B81D41"/>
    <w:rsid w:val="00B8401B"/>
    <w:rsid w:val="00B84378"/>
    <w:rsid w:val="00B84445"/>
    <w:rsid w:val="00B84C05"/>
    <w:rsid w:val="00B84E7B"/>
    <w:rsid w:val="00B8538C"/>
    <w:rsid w:val="00B85609"/>
    <w:rsid w:val="00B85C46"/>
    <w:rsid w:val="00B85DCA"/>
    <w:rsid w:val="00B86017"/>
    <w:rsid w:val="00B865D8"/>
    <w:rsid w:val="00B869A2"/>
    <w:rsid w:val="00B869EC"/>
    <w:rsid w:val="00B86AAF"/>
    <w:rsid w:val="00B86B31"/>
    <w:rsid w:val="00B86F03"/>
    <w:rsid w:val="00B87468"/>
    <w:rsid w:val="00B87D0E"/>
    <w:rsid w:val="00B87D83"/>
    <w:rsid w:val="00B902B0"/>
    <w:rsid w:val="00B90814"/>
    <w:rsid w:val="00B908A0"/>
    <w:rsid w:val="00B90C13"/>
    <w:rsid w:val="00B90C17"/>
    <w:rsid w:val="00B91494"/>
    <w:rsid w:val="00B91994"/>
    <w:rsid w:val="00B92F3D"/>
    <w:rsid w:val="00B9397A"/>
    <w:rsid w:val="00B93C3A"/>
    <w:rsid w:val="00B93CA8"/>
    <w:rsid w:val="00B94207"/>
    <w:rsid w:val="00B95349"/>
    <w:rsid w:val="00B958F2"/>
    <w:rsid w:val="00B95BE9"/>
    <w:rsid w:val="00B95C2F"/>
    <w:rsid w:val="00B95E01"/>
    <w:rsid w:val="00B9633D"/>
    <w:rsid w:val="00B965A4"/>
    <w:rsid w:val="00B96E0F"/>
    <w:rsid w:val="00B972EE"/>
    <w:rsid w:val="00B97465"/>
    <w:rsid w:val="00B97EE3"/>
    <w:rsid w:val="00B97F41"/>
    <w:rsid w:val="00BA07B2"/>
    <w:rsid w:val="00BA07C7"/>
    <w:rsid w:val="00BA1325"/>
    <w:rsid w:val="00BA1650"/>
    <w:rsid w:val="00BA1EC6"/>
    <w:rsid w:val="00BA227E"/>
    <w:rsid w:val="00BA2EBE"/>
    <w:rsid w:val="00BA2F47"/>
    <w:rsid w:val="00BA386F"/>
    <w:rsid w:val="00BA4092"/>
    <w:rsid w:val="00BA45DA"/>
    <w:rsid w:val="00BA47FB"/>
    <w:rsid w:val="00BA4AC2"/>
    <w:rsid w:val="00BA562C"/>
    <w:rsid w:val="00BA6125"/>
    <w:rsid w:val="00BA61DD"/>
    <w:rsid w:val="00BA65FF"/>
    <w:rsid w:val="00BA68C2"/>
    <w:rsid w:val="00BA6A64"/>
    <w:rsid w:val="00BA7432"/>
    <w:rsid w:val="00BB00F3"/>
    <w:rsid w:val="00BB09FC"/>
    <w:rsid w:val="00BB0F28"/>
    <w:rsid w:val="00BB10EF"/>
    <w:rsid w:val="00BB154C"/>
    <w:rsid w:val="00BB24CA"/>
    <w:rsid w:val="00BB2519"/>
    <w:rsid w:val="00BB2D3A"/>
    <w:rsid w:val="00BB2F95"/>
    <w:rsid w:val="00BB3156"/>
    <w:rsid w:val="00BB372F"/>
    <w:rsid w:val="00BB3AFA"/>
    <w:rsid w:val="00BB3BD3"/>
    <w:rsid w:val="00BB449A"/>
    <w:rsid w:val="00BB44A7"/>
    <w:rsid w:val="00BB44AA"/>
    <w:rsid w:val="00BB458A"/>
    <w:rsid w:val="00BB4854"/>
    <w:rsid w:val="00BB4CDE"/>
    <w:rsid w:val="00BB5369"/>
    <w:rsid w:val="00BB5997"/>
    <w:rsid w:val="00BB637A"/>
    <w:rsid w:val="00BB660A"/>
    <w:rsid w:val="00BB6B25"/>
    <w:rsid w:val="00BB6DE9"/>
    <w:rsid w:val="00BB71BA"/>
    <w:rsid w:val="00BB7238"/>
    <w:rsid w:val="00BB7533"/>
    <w:rsid w:val="00BB7BBF"/>
    <w:rsid w:val="00BB7D6D"/>
    <w:rsid w:val="00BB7F71"/>
    <w:rsid w:val="00BC012E"/>
    <w:rsid w:val="00BC026D"/>
    <w:rsid w:val="00BC0C13"/>
    <w:rsid w:val="00BC1336"/>
    <w:rsid w:val="00BC15D1"/>
    <w:rsid w:val="00BC1895"/>
    <w:rsid w:val="00BC197B"/>
    <w:rsid w:val="00BC2046"/>
    <w:rsid w:val="00BC224C"/>
    <w:rsid w:val="00BC2A63"/>
    <w:rsid w:val="00BC2B00"/>
    <w:rsid w:val="00BC3534"/>
    <w:rsid w:val="00BC3554"/>
    <w:rsid w:val="00BC3A28"/>
    <w:rsid w:val="00BC3D3A"/>
    <w:rsid w:val="00BC3DA9"/>
    <w:rsid w:val="00BC4822"/>
    <w:rsid w:val="00BC4DEB"/>
    <w:rsid w:val="00BC53E1"/>
    <w:rsid w:val="00BC5F61"/>
    <w:rsid w:val="00BC609C"/>
    <w:rsid w:val="00BC63C1"/>
    <w:rsid w:val="00BC7B5D"/>
    <w:rsid w:val="00BD00D3"/>
    <w:rsid w:val="00BD060A"/>
    <w:rsid w:val="00BD0AC4"/>
    <w:rsid w:val="00BD0C32"/>
    <w:rsid w:val="00BD0E0E"/>
    <w:rsid w:val="00BD1659"/>
    <w:rsid w:val="00BD1A2A"/>
    <w:rsid w:val="00BD25EF"/>
    <w:rsid w:val="00BD2F74"/>
    <w:rsid w:val="00BD30E2"/>
    <w:rsid w:val="00BD3121"/>
    <w:rsid w:val="00BD342A"/>
    <w:rsid w:val="00BD3760"/>
    <w:rsid w:val="00BD39DC"/>
    <w:rsid w:val="00BD3A06"/>
    <w:rsid w:val="00BD3AA9"/>
    <w:rsid w:val="00BD3AE1"/>
    <w:rsid w:val="00BD4A18"/>
    <w:rsid w:val="00BD52F1"/>
    <w:rsid w:val="00BD5713"/>
    <w:rsid w:val="00BD5760"/>
    <w:rsid w:val="00BD5CBE"/>
    <w:rsid w:val="00BD6372"/>
    <w:rsid w:val="00BD66CE"/>
    <w:rsid w:val="00BD6DB2"/>
    <w:rsid w:val="00BD7539"/>
    <w:rsid w:val="00BD76D5"/>
    <w:rsid w:val="00BD7A60"/>
    <w:rsid w:val="00BD7CFE"/>
    <w:rsid w:val="00BE0222"/>
    <w:rsid w:val="00BE04B9"/>
    <w:rsid w:val="00BE0BB9"/>
    <w:rsid w:val="00BE11CF"/>
    <w:rsid w:val="00BE121D"/>
    <w:rsid w:val="00BE13A5"/>
    <w:rsid w:val="00BE17AC"/>
    <w:rsid w:val="00BE1EC8"/>
    <w:rsid w:val="00BE21AB"/>
    <w:rsid w:val="00BE2338"/>
    <w:rsid w:val="00BE371C"/>
    <w:rsid w:val="00BE3759"/>
    <w:rsid w:val="00BE39D8"/>
    <w:rsid w:val="00BE4444"/>
    <w:rsid w:val="00BE4454"/>
    <w:rsid w:val="00BE515C"/>
    <w:rsid w:val="00BE53EE"/>
    <w:rsid w:val="00BE55CB"/>
    <w:rsid w:val="00BE58D8"/>
    <w:rsid w:val="00BE67BA"/>
    <w:rsid w:val="00BE7640"/>
    <w:rsid w:val="00BE79D6"/>
    <w:rsid w:val="00BE7B85"/>
    <w:rsid w:val="00BE7DB4"/>
    <w:rsid w:val="00BF032F"/>
    <w:rsid w:val="00BF05E4"/>
    <w:rsid w:val="00BF0951"/>
    <w:rsid w:val="00BF0A57"/>
    <w:rsid w:val="00BF0D1E"/>
    <w:rsid w:val="00BF0F4D"/>
    <w:rsid w:val="00BF12DA"/>
    <w:rsid w:val="00BF160B"/>
    <w:rsid w:val="00BF1828"/>
    <w:rsid w:val="00BF2480"/>
    <w:rsid w:val="00BF2A85"/>
    <w:rsid w:val="00BF2F10"/>
    <w:rsid w:val="00BF3056"/>
    <w:rsid w:val="00BF3270"/>
    <w:rsid w:val="00BF3A20"/>
    <w:rsid w:val="00BF3D52"/>
    <w:rsid w:val="00BF445F"/>
    <w:rsid w:val="00BF4AF6"/>
    <w:rsid w:val="00BF4F34"/>
    <w:rsid w:val="00BF5C02"/>
    <w:rsid w:val="00BF6164"/>
    <w:rsid w:val="00BF617A"/>
    <w:rsid w:val="00BF6806"/>
    <w:rsid w:val="00BF6B0C"/>
    <w:rsid w:val="00BF6F96"/>
    <w:rsid w:val="00BF74AC"/>
    <w:rsid w:val="00BF7B67"/>
    <w:rsid w:val="00BF7B95"/>
    <w:rsid w:val="00BF7C4C"/>
    <w:rsid w:val="00C003D3"/>
    <w:rsid w:val="00C01064"/>
    <w:rsid w:val="00C0179A"/>
    <w:rsid w:val="00C01943"/>
    <w:rsid w:val="00C0215C"/>
    <w:rsid w:val="00C022F1"/>
    <w:rsid w:val="00C0240F"/>
    <w:rsid w:val="00C02528"/>
    <w:rsid w:val="00C02E32"/>
    <w:rsid w:val="00C0379D"/>
    <w:rsid w:val="00C03931"/>
    <w:rsid w:val="00C045A2"/>
    <w:rsid w:val="00C04C25"/>
    <w:rsid w:val="00C04CE7"/>
    <w:rsid w:val="00C05123"/>
    <w:rsid w:val="00C05FE3"/>
    <w:rsid w:val="00C06DD6"/>
    <w:rsid w:val="00C06F58"/>
    <w:rsid w:val="00C076E8"/>
    <w:rsid w:val="00C10397"/>
    <w:rsid w:val="00C10C5A"/>
    <w:rsid w:val="00C10E18"/>
    <w:rsid w:val="00C10EF5"/>
    <w:rsid w:val="00C11120"/>
    <w:rsid w:val="00C11AB2"/>
    <w:rsid w:val="00C11B7D"/>
    <w:rsid w:val="00C11C4D"/>
    <w:rsid w:val="00C11CEF"/>
    <w:rsid w:val="00C11E6F"/>
    <w:rsid w:val="00C1260B"/>
    <w:rsid w:val="00C13EED"/>
    <w:rsid w:val="00C13F6E"/>
    <w:rsid w:val="00C13FBF"/>
    <w:rsid w:val="00C143AA"/>
    <w:rsid w:val="00C14EDF"/>
    <w:rsid w:val="00C15B3F"/>
    <w:rsid w:val="00C15E4B"/>
    <w:rsid w:val="00C17B7B"/>
    <w:rsid w:val="00C20123"/>
    <w:rsid w:val="00C20570"/>
    <w:rsid w:val="00C209F7"/>
    <w:rsid w:val="00C2136D"/>
    <w:rsid w:val="00C214EE"/>
    <w:rsid w:val="00C217F7"/>
    <w:rsid w:val="00C21DA9"/>
    <w:rsid w:val="00C21F83"/>
    <w:rsid w:val="00C22081"/>
    <w:rsid w:val="00C22BDE"/>
    <w:rsid w:val="00C2314B"/>
    <w:rsid w:val="00C23545"/>
    <w:rsid w:val="00C23986"/>
    <w:rsid w:val="00C240EA"/>
    <w:rsid w:val="00C248E7"/>
    <w:rsid w:val="00C24971"/>
    <w:rsid w:val="00C25448"/>
    <w:rsid w:val="00C25EF1"/>
    <w:rsid w:val="00C26218"/>
    <w:rsid w:val="00C26847"/>
    <w:rsid w:val="00C26AF9"/>
    <w:rsid w:val="00C26BE5"/>
    <w:rsid w:val="00C26E4D"/>
    <w:rsid w:val="00C27909"/>
    <w:rsid w:val="00C27B03"/>
    <w:rsid w:val="00C27BE9"/>
    <w:rsid w:val="00C30F7B"/>
    <w:rsid w:val="00C31273"/>
    <w:rsid w:val="00C31329"/>
    <w:rsid w:val="00C314E1"/>
    <w:rsid w:val="00C31837"/>
    <w:rsid w:val="00C31BBB"/>
    <w:rsid w:val="00C31D6A"/>
    <w:rsid w:val="00C320BB"/>
    <w:rsid w:val="00C32597"/>
    <w:rsid w:val="00C32C9E"/>
    <w:rsid w:val="00C34397"/>
    <w:rsid w:val="00C3483D"/>
    <w:rsid w:val="00C35438"/>
    <w:rsid w:val="00C35558"/>
    <w:rsid w:val="00C3609D"/>
    <w:rsid w:val="00C363FE"/>
    <w:rsid w:val="00C36A48"/>
    <w:rsid w:val="00C36C92"/>
    <w:rsid w:val="00C36E6D"/>
    <w:rsid w:val="00C377CA"/>
    <w:rsid w:val="00C378E3"/>
    <w:rsid w:val="00C40649"/>
    <w:rsid w:val="00C4095D"/>
    <w:rsid w:val="00C40FFD"/>
    <w:rsid w:val="00C41503"/>
    <w:rsid w:val="00C42C68"/>
    <w:rsid w:val="00C42D6F"/>
    <w:rsid w:val="00C438B4"/>
    <w:rsid w:val="00C43AF3"/>
    <w:rsid w:val="00C43D15"/>
    <w:rsid w:val="00C43E7A"/>
    <w:rsid w:val="00C4492E"/>
    <w:rsid w:val="00C452FC"/>
    <w:rsid w:val="00C45403"/>
    <w:rsid w:val="00C4561C"/>
    <w:rsid w:val="00C46B6F"/>
    <w:rsid w:val="00C47586"/>
    <w:rsid w:val="00C5041E"/>
    <w:rsid w:val="00C506D6"/>
    <w:rsid w:val="00C51452"/>
    <w:rsid w:val="00C51A8C"/>
    <w:rsid w:val="00C52076"/>
    <w:rsid w:val="00C54A2D"/>
    <w:rsid w:val="00C54AF9"/>
    <w:rsid w:val="00C54B32"/>
    <w:rsid w:val="00C54C15"/>
    <w:rsid w:val="00C54CB2"/>
    <w:rsid w:val="00C54DF2"/>
    <w:rsid w:val="00C55CEB"/>
    <w:rsid w:val="00C56193"/>
    <w:rsid w:val="00C56781"/>
    <w:rsid w:val="00C569E2"/>
    <w:rsid w:val="00C56A13"/>
    <w:rsid w:val="00C56D7B"/>
    <w:rsid w:val="00C56F20"/>
    <w:rsid w:val="00C5788F"/>
    <w:rsid w:val="00C601D2"/>
    <w:rsid w:val="00C6078B"/>
    <w:rsid w:val="00C60F47"/>
    <w:rsid w:val="00C61329"/>
    <w:rsid w:val="00C6222D"/>
    <w:rsid w:val="00C6249B"/>
    <w:rsid w:val="00C6252E"/>
    <w:rsid w:val="00C6256E"/>
    <w:rsid w:val="00C62E1D"/>
    <w:rsid w:val="00C645EB"/>
    <w:rsid w:val="00C64BD2"/>
    <w:rsid w:val="00C64D49"/>
    <w:rsid w:val="00C65BCC"/>
    <w:rsid w:val="00C65CC2"/>
    <w:rsid w:val="00C65CD7"/>
    <w:rsid w:val="00C66970"/>
    <w:rsid w:val="00C66DD2"/>
    <w:rsid w:val="00C66E6C"/>
    <w:rsid w:val="00C67BC6"/>
    <w:rsid w:val="00C67E88"/>
    <w:rsid w:val="00C702D7"/>
    <w:rsid w:val="00C706FB"/>
    <w:rsid w:val="00C70F56"/>
    <w:rsid w:val="00C7104E"/>
    <w:rsid w:val="00C7112D"/>
    <w:rsid w:val="00C714DD"/>
    <w:rsid w:val="00C71CA4"/>
    <w:rsid w:val="00C72285"/>
    <w:rsid w:val="00C72350"/>
    <w:rsid w:val="00C72F56"/>
    <w:rsid w:val="00C736CC"/>
    <w:rsid w:val="00C73CF3"/>
    <w:rsid w:val="00C73E95"/>
    <w:rsid w:val="00C74039"/>
    <w:rsid w:val="00C74728"/>
    <w:rsid w:val="00C749AE"/>
    <w:rsid w:val="00C75D2D"/>
    <w:rsid w:val="00C76B3D"/>
    <w:rsid w:val="00C77C73"/>
    <w:rsid w:val="00C77D4E"/>
    <w:rsid w:val="00C77E81"/>
    <w:rsid w:val="00C801BD"/>
    <w:rsid w:val="00C80987"/>
    <w:rsid w:val="00C80A63"/>
    <w:rsid w:val="00C80EBE"/>
    <w:rsid w:val="00C81CA6"/>
    <w:rsid w:val="00C8255E"/>
    <w:rsid w:val="00C830CA"/>
    <w:rsid w:val="00C835BB"/>
    <w:rsid w:val="00C83669"/>
    <w:rsid w:val="00C84D55"/>
    <w:rsid w:val="00C8559C"/>
    <w:rsid w:val="00C85766"/>
    <w:rsid w:val="00C85B31"/>
    <w:rsid w:val="00C85D12"/>
    <w:rsid w:val="00C85DBE"/>
    <w:rsid w:val="00C85E7F"/>
    <w:rsid w:val="00C85EB1"/>
    <w:rsid w:val="00C85EC9"/>
    <w:rsid w:val="00C86339"/>
    <w:rsid w:val="00C8691C"/>
    <w:rsid w:val="00C8743D"/>
    <w:rsid w:val="00C877ED"/>
    <w:rsid w:val="00C87EBC"/>
    <w:rsid w:val="00C9019B"/>
    <w:rsid w:val="00C90825"/>
    <w:rsid w:val="00C91592"/>
    <w:rsid w:val="00C915C2"/>
    <w:rsid w:val="00C92BAA"/>
    <w:rsid w:val="00C933DB"/>
    <w:rsid w:val="00C93CA2"/>
    <w:rsid w:val="00C940B9"/>
    <w:rsid w:val="00C942F6"/>
    <w:rsid w:val="00C96044"/>
    <w:rsid w:val="00C9664B"/>
    <w:rsid w:val="00C96CBF"/>
    <w:rsid w:val="00C9717D"/>
    <w:rsid w:val="00C97E90"/>
    <w:rsid w:val="00CA027B"/>
    <w:rsid w:val="00CA0334"/>
    <w:rsid w:val="00CA0590"/>
    <w:rsid w:val="00CA0A5A"/>
    <w:rsid w:val="00CA0B9E"/>
    <w:rsid w:val="00CA1038"/>
    <w:rsid w:val="00CA168A"/>
    <w:rsid w:val="00CA1788"/>
    <w:rsid w:val="00CA1F77"/>
    <w:rsid w:val="00CA20BB"/>
    <w:rsid w:val="00CA2241"/>
    <w:rsid w:val="00CA357E"/>
    <w:rsid w:val="00CA371D"/>
    <w:rsid w:val="00CA37D4"/>
    <w:rsid w:val="00CA3E00"/>
    <w:rsid w:val="00CA4359"/>
    <w:rsid w:val="00CA44E1"/>
    <w:rsid w:val="00CA44F9"/>
    <w:rsid w:val="00CA4971"/>
    <w:rsid w:val="00CA4A69"/>
    <w:rsid w:val="00CA5413"/>
    <w:rsid w:val="00CA5DE2"/>
    <w:rsid w:val="00CA6146"/>
    <w:rsid w:val="00CA61A0"/>
    <w:rsid w:val="00CA6367"/>
    <w:rsid w:val="00CA66F5"/>
    <w:rsid w:val="00CA68FB"/>
    <w:rsid w:val="00CA6DB7"/>
    <w:rsid w:val="00CA71AD"/>
    <w:rsid w:val="00CA7564"/>
    <w:rsid w:val="00CA7580"/>
    <w:rsid w:val="00CB02E9"/>
    <w:rsid w:val="00CB0365"/>
    <w:rsid w:val="00CB0B1B"/>
    <w:rsid w:val="00CB2852"/>
    <w:rsid w:val="00CB28BC"/>
    <w:rsid w:val="00CB2E78"/>
    <w:rsid w:val="00CB3A1C"/>
    <w:rsid w:val="00CB3DF8"/>
    <w:rsid w:val="00CB41BE"/>
    <w:rsid w:val="00CB476C"/>
    <w:rsid w:val="00CB4AA6"/>
    <w:rsid w:val="00CB4B94"/>
    <w:rsid w:val="00CB50F0"/>
    <w:rsid w:val="00CB58EC"/>
    <w:rsid w:val="00CB5E8F"/>
    <w:rsid w:val="00CB6C50"/>
    <w:rsid w:val="00CB6E2C"/>
    <w:rsid w:val="00CB6F4D"/>
    <w:rsid w:val="00CB6F59"/>
    <w:rsid w:val="00CB7124"/>
    <w:rsid w:val="00CB76B0"/>
    <w:rsid w:val="00CB78F8"/>
    <w:rsid w:val="00CB7918"/>
    <w:rsid w:val="00CB7DEF"/>
    <w:rsid w:val="00CC0749"/>
    <w:rsid w:val="00CC2069"/>
    <w:rsid w:val="00CC2CBF"/>
    <w:rsid w:val="00CC2D56"/>
    <w:rsid w:val="00CC2E86"/>
    <w:rsid w:val="00CC2F89"/>
    <w:rsid w:val="00CC3E0C"/>
    <w:rsid w:val="00CC4308"/>
    <w:rsid w:val="00CC4704"/>
    <w:rsid w:val="00CC487F"/>
    <w:rsid w:val="00CC5466"/>
    <w:rsid w:val="00CC58D3"/>
    <w:rsid w:val="00CC5F85"/>
    <w:rsid w:val="00CC62D4"/>
    <w:rsid w:val="00CC684F"/>
    <w:rsid w:val="00CC68D9"/>
    <w:rsid w:val="00CC6ADC"/>
    <w:rsid w:val="00CC6C54"/>
    <w:rsid w:val="00CC6CB6"/>
    <w:rsid w:val="00CC6D1B"/>
    <w:rsid w:val="00CC7086"/>
    <w:rsid w:val="00CC7226"/>
    <w:rsid w:val="00CC765C"/>
    <w:rsid w:val="00CC7675"/>
    <w:rsid w:val="00CC784D"/>
    <w:rsid w:val="00CC7C34"/>
    <w:rsid w:val="00CD0449"/>
    <w:rsid w:val="00CD05C2"/>
    <w:rsid w:val="00CD0F9B"/>
    <w:rsid w:val="00CD1725"/>
    <w:rsid w:val="00CD18E9"/>
    <w:rsid w:val="00CD1DE5"/>
    <w:rsid w:val="00CD25B4"/>
    <w:rsid w:val="00CD3177"/>
    <w:rsid w:val="00CD3A60"/>
    <w:rsid w:val="00CD3D00"/>
    <w:rsid w:val="00CD3D6D"/>
    <w:rsid w:val="00CD4305"/>
    <w:rsid w:val="00CD4C60"/>
    <w:rsid w:val="00CD52CA"/>
    <w:rsid w:val="00CD53CA"/>
    <w:rsid w:val="00CD54BF"/>
    <w:rsid w:val="00CD5601"/>
    <w:rsid w:val="00CD5BF0"/>
    <w:rsid w:val="00CD662D"/>
    <w:rsid w:val="00CD66EE"/>
    <w:rsid w:val="00CD6934"/>
    <w:rsid w:val="00CD6E88"/>
    <w:rsid w:val="00CD7269"/>
    <w:rsid w:val="00CD7558"/>
    <w:rsid w:val="00CD773B"/>
    <w:rsid w:val="00CD776B"/>
    <w:rsid w:val="00CD7BF8"/>
    <w:rsid w:val="00CD7F0C"/>
    <w:rsid w:val="00CE030A"/>
    <w:rsid w:val="00CE0996"/>
    <w:rsid w:val="00CE1042"/>
    <w:rsid w:val="00CE14E5"/>
    <w:rsid w:val="00CE17BB"/>
    <w:rsid w:val="00CE20C6"/>
    <w:rsid w:val="00CE25A4"/>
    <w:rsid w:val="00CE2B79"/>
    <w:rsid w:val="00CE315A"/>
    <w:rsid w:val="00CE35CA"/>
    <w:rsid w:val="00CE3A94"/>
    <w:rsid w:val="00CE460D"/>
    <w:rsid w:val="00CE4911"/>
    <w:rsid w:val="00CE4B9B"/>
    <w:rsid w:val="00CE4BBF"/>
    <w:rsid w:val="00CE5E14"/>
    <w:rsid w:val="00CE6BE1"/>
    <w:rsid w:val="00CE7D6D"/>
    <w:rsid w:val="00CE7E14"/>
    <w:rsid w:val="00CF09AA"/>
    <w:rsid w:val="00CF0B9D"/>
    <w:rsid w:val="00CF1F0A"/>
    <w:rsid w:val="00CF2DA0"/>
    <w:rsid w:val="00CF2E61"/>
    <w:rsid w:val="00CF3154"/>
    <w:rsid w:val="00CF427D"/>
    <w:rsid w:val="00CF4788"/>
    <w:rsid w:val="00CF4C17"/>
    <w:rsid w:val="00CF4EFA"/>
    <w:rsid w:val="00CF5A1E"/>
    <w:rsid w:val="00CF5F6B"/>
    <w:rsid w:val="00CF612C"/>
    <w:rsid w:val="00CF64C9"/>
    <w:rsid w:val="00CF6E23"/>
    <w:rsid w:val="00CF7028"/>
    <w:rsid w:val="00CF7EC8"/>
    <w:rsid w:val="00D0019A"/>
    <w:rsid w:val="00D00A69"/>
    <w:rsid w:val="00D00F63"/>
    <w:rsid w:val="00D01D4E"/>
    <w:rsid w:val="00D026F7"/>
    <w:rsid w:val="00D02C66"/>
    <w:rsid w:val="00D02EE9"/>
    <w:rsid w:val="00D0337B"/>
    <w:rsid w:val="00D03A0B"/>
    <w:rsid w:val="00D03E6A"/>
    <w:rsid w:val="00D0421C"/>
    <w:rsid w:val="00D0445C"/>
    <w:rsid w:val="00D0497F"/>
    <w:rsid w:val="00D057F4"/>
    <w:rsid w:val="00D05B32"/>
    <w:rsid w:val="00D05FE2"/>
    <w:rsid w:val="00D06555"/>
    <w:rsid w:val="00D06911"/>
    <w:rsid w:val="00D06F3A"/>
    <w:rsid w:val="00D07598"/>
    <w:rsid w:val="00D0762B"/>
    <w:rsid w:val="00D079B2"/>
    <w:rsid w:val="00D07F03"/>
    <w:rsid w:val="00D114E9"/>
    <w:rsid w:val="00D115FB"/>
    <w:rsid w:val="00D11BF2"/>
    <w:rsid w:val="00D1241D"/>
    <w:rsid w:val="00D12D5C"/>
    <w:rsid w:val="00D12E1B"/>
    <w:rsid w:val="00D12F59"/>
    <w:rsid w:val="00D13183"/>
    <w:rsid w:val="00D135A7"/>
    <w:rsid w:val="00D13808"/>
    <w:rsid w:val="00D14516"/>
    <w:rsid w:val="00D14F47"/>
    <w:rsid w:val="00D1572E"/>
    <w:rsid w:val="00D15BA3"/>
    <w:rsid w:val="00D15E50"/>
    <w:rsid w:val="00D166AB"/>
    <w:rsid w:val="00D172C6"/>
    <w:rsid w:val="00D17541"/>
    <w:rsid w:val="00D178D1"/>
    <w:rsid w:val="00D17989"/>
    <w:rsid w:val="00D17F8B"/>
    <w:rsid w:val="00D211ED"/>
    <w:rsid w:val="00D218BE"/>
    <w:rsid w:val="00D21B05"/>
    <w:rsid w:val="00D21E9D"/>
    <w:rsid w:val="00D225B5"/>
    <w:rsid w:val="00D22631"/>
    <w:rsid w:val="00D23D30"/>
    <w:rsid w:val="00D24367"/>
    <w:rsid w:val="00D24B1E"/>
    <w:rsid w:val="00D24F7C"/>
    <w:rsid w:val="00D25133"/>
    <w:rsid w:val="00D256B8"/>
    <w:rsid w:val="00D25D3A"/>
    <w:rsid w:val="00D26A74"/>
    <w:rsid w:val="00D26B34"/>
    <w:rsid w:val="00D278F0"/>
    <w:rsid w:val="00D30287"/>
    <w:rsid w:val="00D304D9"/>
    <w:rsid w:val="00D30F79"/>
    <w:rsid w:val="00D31796"/>
    <w:rsid w:val="00D32001"/>
    <w:rsid w:val="00D322EF"/>
    <w:rsid w:val="00D325A0"/>
    <w:rsid w:val="00D33A0C"/>
    <w:rsid w:val="00D33E4C"/>
    <w:rsid w:val="00D34F46"/>
    <w:rsid w:val="00D35A8C"/>
    <w:rsid w:val="00D35A99"/>
    <w:rsid w:val="00D3655F"/>
    <w:rsid w:val="00D368C7"/>
    <w:rsid w:val="00D370AE"/>
    <w:rsid w:val="00D3744F"/>
    <w:rsid w:val="00D37514"/>
    <w:rsid w:val="00D37831"/>
    <w:rsid w:val="00D37E68"/>
    <w:rsid w:val="00D400C7"/>
    <w:rsid w:val="00D40238"/>
    <w:rsid w:val="00D4023F"/>
    <w:rsid w:val="00D40AF3"/>
    <w:rsid w:val="00D41D06"/>
    <w:rsid w:val="00D41D78"/>
    <w:rsid w:val="00D41EDF"/>
    <w:rsid w:val="00D42305"/>
    <w:rsid w:val="00D425CB"/>
    <w:rsid w:val="00D429C6"/>
    <w:rsid w:val="00D42D3C"/>
    <w:rsid w:val="00D43218"/>
    <w:rsid w:val="00D43772"/>
    <w:rsid w:val="00D43C4A"/>
    <w:rsid w:val="00D43D6C"/>
    <w:rsid w:val="00D43F93"/>
    <w:rsid w:val="00D444A7"/>
    <w:rsid w:val="00D448B9"/>
    <w:rsid w:val="00D4546E"/>
    <w:rsid w:val="00D463AB"/>
    <w:rsid w:val="00D46616"/>
    <w:rsid w:val="00D466A5"/>
    <w:rsid w:val="00D4676C"/>
    <w:rsid w:val="00D46F66"/>
    <w:rsid w:val="00D474F6"/>
    <w:rsid w:val="00D47748"/>
    <w:rsid w:val="00D47848"/>
    <w:rsid w:val="00D505CF"/>
    <w:rsid w:val="00D507CC"/>
    <w:rsid w:val="00D51370"/>
    <w:rsid w:val="00D513F2"/>
    <w:rsid w:val="00D514E5"/>
    <w:rsid w:val="00D5173A"/>
    <w:rsid w:val="00D537C7"/>
    <w:rsid w:val="00D5387A"/>
    <w:rsid w:val="00D54531"/>
    <w:rsid w:val="00D5489C"/>
    <w:rsid w:val="00D54AAB"/>
    <w:rsid w:val="00D54CC3"/>
    <w:rsid w:val="00D54D3B"/>
    <w:rsid w:val="00D552D8"/>
    <w:rsid w:val="00D55BB3"/>
    <w:rsid w:val="00D55C76"/>
    <w:rsid w:val="00D5797C"/>
    <w:rsid w:val="00D57C9C"/>
    <w:rsid w:val="00D60167"/>
    <w:rsid w:val="00D6025D"/>
    <w:rsid w:val="00D6041A"/>
    <w:rsid w:val="00D60639"/>
    <w:rsid w:val="00D6063C"/>
    <w:rsid w:val="00D61859"/>
    <w:rsid w:val="00D61E36"/>
    <w:rsid w:val="00D62649"/>
    <w:rsid w:val="00D63258"/>
    <w:rsid w:val="00D633EB"/>
    <w:rsid w:val="00D638E4"/>
    <w:rsid w:val="00D63F07"/>
    <w:rsid w:val="00D645FE"/>
    <w:rsid w:val="00D65054"/>
    <w:rsid w:val="00D659B1"/>
    <w:rsid w:val="00D65F07"/>
    <w:rsid w:val="00D65FDD"/>
    <w:rsid w:val="00D660AD"/>
    <w:rsid w:val="00D67349"/>
    <w:rsid w:val="00D67F17"/>
    <w:rsid w:val="00D70C7B"/>
    <w:rsid w:val="00D70FD8"/>
    <w:rsid w:val="00D712C7"/>
    <w:rsid w:val="00D713C9"/>
    <w:rsid w:val="00D71A42"/>
    <w:rsid w:val="00D7234C"/>
    <w:rsid w:val="00D7337D"/>
    <w:rsid w:val="00D73585"/>
    <w:rsid w:val="00D7359E"/>
    <w:rsid w:val="00D747D5"/>
    <w:rsid w:val="00D74FE9"/>
    <w:rsid w:val="00D754C6"/>
    <w:rsid w:val="00D75F96"/>
    <w:rsid w:val="00D75FBF"/>
    <w:rsid w:val="00D7619E"/>
    <w:rsid w:val="00D76BDF"/>
    <w:rsid w:val="00D76DC2"/>
    <w:rsid w:val="00D77370"/>
    <w:rsid w:val="00D77A77"/>
    <w:rsid w:val="00D807CC"/>
    <w:rsid w:val="00D80C74"/>
    <w:rsid w:val="00D80FE9"/>
    <w:rsid w:val="00D816FD"/>
    <w:rsid w:val="00D81951"/>
    <w:rsid w:val="00D8292B"/>
    <w:rsid w:val="00D82AC8"/>
    <w:rsid w:val="00D82D71"/>
    <w:rsid w:val="00D82FF7"/>
    <w:rsid w:val="00D8301E"/>
    <w:rsid w:val="00D83174"/>
    <w:rsid w:val="00D83250"/>
    <w:rsid w:val="00D83507"/>
    <w:rsid w:val="00D8366D"/>
    <w:rsid w:val="00D836BD"/>
    <w:rsid w:val="00D837AE"/>
    <w:rsid w:val="00D8382C"/>
    <w:rsid w:val="00D8393E"/>
    <w:rsid w:val="00D840FE"/>
    <w:rsid w:val="00D842CE"/>
    <w:rsid w:val="00D8469E"/>
    <w:rsid w:val="00D847FE"/>
    <w:rsid w:val="00D84B7B"/>
    <w:rsid w:val="00D8500C"/>
    <w:rsid w:val="00D85577"/>
    <w:rsid w:val="00D8676F"/>
    <w:rsid w:val="00D86826"/>
    <w:rsid w:val="00D86AB4"/>
    <w:rsid w:val="00D87A64"/>
    <w:rsid w:val="00D90481"/>
    <w:rsid w:val="00D90B38"/>
    <w:rsid w:val="00D90C5E"/>
    <w:rsid w:val="00D90D46"/>
    <w:rsid w:val="00D91389"/>
    <w:rsid w:val="00D916DC"/>
    <w:rsid w:val="00D91C5D"/>
    <w:rsid w:val="00D91D1E"/>
    <w:rsid w:val="00D9229F"/>
    <w:rsid w:val="00D922D2"/>
    <w:rsid w:val="00D92354"/>
    <w:rsid w:val="00D92801"/>
    <w:rsid w:val="00D9317F"/>
    <w:rsid w:val="00D9360E"/>
    <w:rsid w:val="00D936A4"/>
    <w:rsid w:val="00D939FE"/>
    <w:rsid w:val="00D93A61"/>
    <w:rsid w:val="00D955A1"/>
    <w:rsid w:val="00D96420"/>
    <w:rsid w:val="00D964EA"/>
    <w:rsid w:val="00D966D0"/>
    <w:rsid w:val="00D971A0"/>
    <w:rsid w:val="00D9786F"/>
    <w:rsid w:val="00D97A2D"/>
    <w:rsid w:val="00D97A3B"/>
    <w:rsid w:val="00D97F2D"/>
    <w:rsid w:val="00DA001B"/>
    <w:rsid w:val="00DA0210"/>
    <w:rsid w:val="00DA0605"/>
    <w:rsid w:val="00DA08DA"/>
    <w:rsid w:val="00DA0BA0"/>
    <w:rsid w:val="00DA0C59"/>
    <w:rsid w:val="00DA0EE7"/>
    <w:rsid w:val="00DA0EEF"/>
    <w:rsid w:val="00DA0F76"/>
    <w:rsid w:val="00DA1658"/>
    <w:rsid w:val="00DA1D53"/>
    <w:rsid w:val="00DA1DE8"/>
    <w:rsid w:val="00DA2D1F"/>
    <w:rsid w:val="00DA366A"/>
    <w:rsid w:val="00DA36D3"/>
    <w:rsid w:val="00DA3991"/>
    <w:rsid w:val="00DA3F7B"/>
    <w:rsid w:val="00DA4701"/>
    <w:rsid w:val="00DA62A0"/>
    <w:rsid w:val="00DA6459"/>
    <w:rsid w:val="00DA6679"/>
    <w:rsid w:val="00DA6EAF"/>
    <w:rsid w:val="00DA7286"/>
    <w:rsid w:val="00DA7364"/>
    <w:rsid w:val="00DA7A65"/>
    <w:rsid w:val="00DA7A7D"/>
    <w:rsid w:val="00DB0586"/>
    <w:rsid w:val="00DB0836"/>
    <w:rsid w:val="00DB089B"/>
    <w:rsid w:val="00DB173E"/>
    <w:rsid w:val="00DB187E"/>
    <w:rsid w:val="00DB1C49"/>
    <w:rsid w:val="00DB1D71"/>
    <w:rsid w:val="00DB2214"/>
    <w:rsid w:val="00DB2332"/>
    <w:rsid w:val="00DB23DB"/>
    <w:rsid w:val="00DB24E2"/>
    <w:rsid w:val="00DB3C28"/>
    <w:rsid w:val="00DB3F00"/>
    <w:rsid w:val="00DB4579"/>
    <w:rsid w:val="00DB45B4"/>
    <w:rsid w:val="00DB4E65"/>
    <w:rsid w:val="00DB5415"/>
    <w:rsid w:val="00DB5F05"/>
    <w:rsid w:val="00DB6013"/>
    <w:rsid w:val="00DB6B61"/>
    <w:rsid w:val="00DB6DA7"/>
    <w:rsid w:val="00DB745D"/>
    <w:rsid w:val="00DB7E6C"/>
    <w:rsid w:val="00DC001B"/>
    <w:rsid w:val="00DC01CE"/>
    <w:rsid w:val="00DC097C"/>
    <w:rsid w:val="00DC09A2"/>
    <w:rsid w:val="00DC1F1C"/>
    <w:rsid w:val="00DC1F28"/>
    <w:rsid w:val="00DC2044"/>
    <w:rsid w:val="00DC2674"/>
    <w:rsid w:val="00DC2709"/>
    <w:rsid w:val="00DC2FC4"/>
    <w:rsid w:val="00DC35CD"/>
    <w:rsid w:val="00DC387A"/>
    <w:rsid w:val="00DC3972"/>
    <w:rsid w:val="00DC3973"/>
    <w:rsid w:val="00DC3C66"/>
    <w:rsid w:val="00DC40AD"/>
    <w:rsid w:val="00DC491E"/>
    <w:rsid w:val="00DC4F37"/>
    <w:rsid w:val="00DC5AC2"/>
    <w:rsid w:val="00DC5D29"/>
    <w:rsid w:val="00DC5E1A"/>
    <w:rsid w:val="00DC605B"/>
    <w:rsid w:val="00DC64B8"/>
    <w:rsid w:val="00DC6DC2"/>
    <w:rsid w:val="00DC75DE"/>
    <w:rsid w:val="00DD037A"/>
    <w:rsid w:val="00DD05B5"/>
    <w:rsid w:val="00DD069D"/>
    <w:rsid w:val="00DD0CCA"/>
    <w:rsid w:val="00DD1045"/>
    <w:rsid w:val="00DD212F"/>
    <w:rsid w:val="00DD249E"/>
    <w:rsid w:val="00DD2616"/>
    <w:rsid w:val="00DD2E82"/>
    <w:rsid w:val="00DD3A64"/>
    <w:rsid w:val="00DD4A4F"/>
    <w:rsid w:val="00DD4BFC"/>
    <w:rsid w:val="00DD4D48"/>
    <w:rsid w:val="00DD4E7D"/>
    <w:rsid w:val="00DD525C"/>
    <w:rsid w:val="00DD54C1"/>
    <w:rsid w:val="00DD567E"/>
    <w:rsid w:val="00DD57A6"/>
    <w:rsid w:val="00DD5A29"/>
    <w:rsid w:val="00DD5D9D"/>
    <w:rsid w:val="00DD5E3B"/>
    <w:rsid w:val="00DD6370"/>
    <w:rsid w:val="00DD6582"/>
    <w:rsid w:val="00DD6863"/>
    <w:rsid w:val="00DD721D"/>
    <w:rsid w:val="00DD73A7"/>
    <w:rsid w:val="00DD7417"/>
    <w:rsid w:val="00DD7A3F"/>
    <w:rsid w:val="00DD7B14"/>
    <w:rsid w:val="00DE0B3B"/>
    <w:rsid w:val="00DE11F6"/>
    <w:rsid w:val="00DE12B8"/>
    <w:rsid w:val="00DE132E"/>
    <w:rsid w:val="00DE16F7"/>
    <w:rsid w:val="00DE1E5D"/>
    <w:rsid w:val="00DE20A0"/>
    <w:rsid w:val="00DE2162"/>
    <w:rsid w:val="00DE2CCE"/>
    <w:rsid w:val="00DE2DFF"/>
    <w:rsid w:val="00DE35CA"/>
    <w:rsid w:val="00DE35CB"/>
    <w:rsid w:val="00DE3CCF"/>
    <w:rsid w:val="00DE3CFA"/>
    <w:rsid w:val="00DE3D68"/>
    <w:rsid w:val="00DE41A3"/>
    <w:rsid w:val="00DE482E"/>
    <w:rsid w:val="00DE4BAE"/>
    <w:rsid w:val="00DE4F4B"/>
    <w:rsid w:val="00DE53D3"/>
    <w:rsid w:val="00DE5503"/>
    <w:rsid w:val="00DE55BE"/>
    <w:rsid w:val="00DE5F78"/>
    <w:rsid w:val="00DE60D4"/>
    <w:rsid w:val="00DE6166"/>
    <w:rsid w:val="00DE6264"/>
    <w:rsid w:val="00DE6954"/>
    <w:rsid w:val="00DE6FD4"/>
    <w:rsid w:val="00DE7188"/>
    <w:rsid w:val="00DE7389"/>
    <w:rsid w:val="00DE7740"/>
    <w:rsid w:val="00DE7A6A"/>
    <w:rsid w:val="00DF00BB"/>
    <w:rsid w:val="00DF02E4"/>
    <w:rsid w:val="00DF079E"/>
    <w:rsid w:val="00DF1224"/>
    <w:rsid w:val="00DF1BA2"/>
    <w:rsid w:val="00DF1D09"/>
    <w:rsid w:val="00DF21E9"/>
    <w:rsid w:val="00DF26CC"/>
    <w:rsid w:val="00DF27C0"/>
    <w:rsid w:val="00DF2F22"/>
    <w:rsid w:val="00DF3184"/>
    <w:rsid w:val="00DF328F"/>
    <w:rsid w:val="00DF3EB9"/>
    <w:rsid w:val="00DF425E"/>
    <w:rsid w:val="00DF42E8"/>
    <w:rsid w:val="00DF4A57"/>
    <w:rsid w:val="00DF4DA3"/>
    <w:rsid w:val="00DF595F"/>
    <w:rsid w:val="00DF6459"/>
    <w:rsid w:val="00DF6711"/>
    <w:rsid w:val="00DF6C4C"/>
    <w:rsid w:val="00DF7690"/>
    <w:rsid w:val="00DF780B"/>
    <w:rsid w:val="00DF7C86"/>
    <w:rsid w:val="00E00D1C"/>
    <w:rsid w:val="00E00F14"/>
    <w:rsid w:val="00E012C2"/>
    <w:rsid w:val="00E01DFB"/>
    <w:rsid w:val="00E02046"/>
    <w:rsid w:val="00E02054"/>
    <w:rsid w:val="00E02EE0"/>
    <w:rsid w:val="00E035F3"/>
    <w:rsid w:val="00E06386"/>
    <w:rsid w:val="00E06FB2"/>
    <w:rsid w:val="00E07115"/>
    <w:rsid w:val="00E0751F"/>
    <w:rsid w:val="00E07841"/>
    <w:rsid w:val="00E10AC7"/>
    <w:rsid w:val="00E10B93"/>
    <w:rsid w:val="00E111BA"/>
    <w:rsid w:val="00E11775"/>
    <w:rsid w:val="00E11B73"/>
    <w:rsid w:val="00E11BBD"/>
    <w:rsid w:val="00E11E1B"/>
    <w:rsid w:val="00E1243F"/>
    <w:rsid w:val="00E1253A"/>
    <w:rsid w:val="00E126DD"/>
    <w:rsid w:val="00E1274D"/>
    <w:rsid w:val="00E12ABF"/>
    <w:rsid w:val="00E1361F"/>
    <w:rsid w:val="00E13F50"/>
    <w:rsid w:val="00E13F8B"/>
    <w:rsid w:val="00E149C0"/>
    <w:rsid w:val="00E14F24"/>
    <w:rsid w:val="00E150FB"/>
    <w:rsid w:val="00E157FD"/>
    <w:rsid w:val="00E16402"/>
    <w:rsid w:val="00E168DD"/>
    <w:rsid w:val="00E1691A"/>
    <w:rsid w:val="00E16D24"/>
    <w:rsid w:val="00E17265"/>
    <w:rsid w:val="00E17720"/>
    <w:rsid w:val="00E17A40"/>
    <w:rsid w:val="00E209F9"/>
    <w:rsid w:val="00E20D56"/>
    <w:rsid w:val="00E20D7D"/>
    <w:rsid w:val="00E21054"/>
    <w:rsid w:val="00E212BA"/>
    <w:rsid w:val="00E22277"/>
    <w:rsid w:val="00E22728"/>
    <w:rsid w:val="00E22863"/>
    <w:rsid w:val="00E23334"/>
    <w:rsid w:val="00E247CB"/>
    <w:rsid w:val="00E247FF"/>
    <w:rsid w:val="00E24C46"/>
    <w:rsid w:val="00E24EB4"/>
    <w:rsid w:val="00E24ECA"/>
    <w:rsid w:val="00E2506F"/>
    <w:rsid w:val="00E2508F"/>
    <w:rsid w:val="00E250D2"/>
    <w:rsid w:val="00E2518E"/>
    <w:rsid w:val="00E25400"/>
    <w:rsid w:val="00E25CAE"/>
    <w:rsid w:val="00E2611A"/>
    <w:rsid w:val="00E2658D"/>
    <w:rsid w:val="00E2759A"/>
    <w:rsid w:val="00E27EE0"/>
    <w:rsid w:val="00E3007D"/>
    <w:rsid w:val="00E3125C"/>
    <w:rsid w:val="00E31E8C"/>
    <w:rsid w:val="00E320ED"/>
    <w:rsid w:val="00E32815"/>
    <w:rsid w:val="00E32DAC"/>
    <w:rsid w:val="00E33AFB"/>
    <w:rsid w:val="00E33E13"/>
    <w:rsid w:val="00E34218"/>
    <w:rsid w:val="00E34A51"/>
    <w:rsid w:val="00E35357"/>
    <w:rsid w:val="00E36ED1"/>
    <w:rsid w:val="00E37863"/>
    <w:rsid w:val="00E37E0A"/>
    <w:rsid w:val="00E40CC7"/>
    <w:rsid w:val="00E40CD2"/>
    <w:rsid w:val="00E419EA"/>
    <w:rsid w:val="00E41B12"/>
    <w:rsid w:val="00E43DB7"/>
    <w:rsid w:val="00E4432A"/>
    <w:rsid w:val="00E44A24"/>
    <w:rsid w:val="00E44C80"/>
    <w:rsid w:val="00E4573B"/>
    <w:rsid w:val="00E46098"/>
    <w:rsid w:val="00E4617A"/>
    <w:rsid w:val="00E46282"/>
    <w:rsid w:val="00E47199"/>
    <w:rsid w:val="00E4729A"/>
    <w:rsid w:val="00E4742A"/>
    <w:rsid w:val="00E50DD6"/>
    <w:rsid w:val="00E50E62"/>
    <w:rsid w:val="00E51044"/>
    <w:rsid w:val="00E5117D"/>
    <w:rsid w:val="00E51290"/>
    <w:rsid w:val="00E513B3"/>
    <w:rsid w:val="00E5216E"/>
    <w:rsid w:val="00E523A5"/>
    <w:rsid w:val="00E52455"/>
    <w:rsid w:val="00E52B96"/>
    <w:rsid w:val="00E52C10"/>
    <w:rsid w:val="00E52FA9"/>
    <w:rsid w:val="00E535AD"/>
    <w:rsid w:val="00E543C9"/>
    <w:rsid w:val="00E54F09"/>
    <w:rsid w:val="00E54F11"/>
    <w:rsid w:val="00E550CB"/>
    <w:rsid w:val="00E55144"/>
    <w:rsid w:val="00E55D20"/>
    <w:rsid w:val="00E560D8"/>
    <w:rsid w:val="00E5641F"/>
    <w:rsid w:val="00E569F6"/>
    <w:rsid w:val="00E56B22"/>
    <w:rsid w:val="00E56CFB"/>
    <w:rsid w:val="00E56DE5"/>
    <w:rsid w:val="00E57ADA"/>
    <w:rsid w:val="00E6006A"/>
    <w:rsid w:val="00E60FD0"/>
    <w:rsid w:val="00E6158F"/>
    <w:rsid w:val="00E62000"/>
    <w:rsid w:val="00E625FA"/>
    <w:rsid w:val="00E62DE5"/>
    <w:rsid w:val="00E63EB0"/>
    <w:rsid w:val="00E64E91"/>
    <w:rsid w:val="00E650AC"/>
    <w:rsid w:val="00E6529C"/>
    <w:rsid w:val="00E65400"/>
    <w:rsid w:val="00E65884"/>
    <w:rsid w:val="00E65ADF"/>
    <w:rsid w:val="00E6625A"/>
    <w:rsid w:val="00E663CE"/>
    <w:rsid w:val="00E665B6"/>
    <w:rsid w:val="00E67D22"/>
    <w:rsid w:val="00E708B6"/>
    <w:rsid w:val="00E71C49"/>
    <w:rsid w:val="00E72044"/>
    <w:rsid w:val="00E72B69"/>
    <w:rsid w:val="00E72EE8"/>
    <w:rsid w:val="00E73026"/>
    <w:rsid w:val="00E73454"/>
    <w:rsid w:val="00E73497"/>
    <w:rsid w:val="00E73EB8"/>
    <w:rsid w:val="00E743D6"/>
    <w:rsid w:val="00E74715"/>
    <w:rsid w:val="00E7565C"/>
    <w:rsid w:val="00E75A82"/>
    <w:rsid w:val="00E760C2"/>
    <w:rsid w:val="00E761AD"/>
    <w:rsid w:val="00E7626F"/>
    <w:rsid w:val="00E76A0F"/>
    <w:rsid w:val="00E76A9E"/>
    <w:rsid w:val="00E778A7"/>
    <w:rsid w:val="00E77BB3"/>
    <w:rsid w:val="00E80134"/>
    <w:rsid w:val="00E807E3"/>
    <w:rsid w:val="00E80CA7"/>
    <w:rsid w:val="00E80F7E"/>
    <w:rsid w:val="00E8111B"/>
    <w:rsid w:val="00E81AE7"/>
    <w:rsid w:val="00E81F98"/>
    <w:rsid w:val="00E82118"/>
    <w:rsid w:val="00E82344"/>
    <w:rsid w:val="00E82C30"/>
    <w:rsid w:val="00E837D3"/>
    <w:rsid w:val="00E84C82"/>
    <w:rsid w:val="00E84D64"/>
    <w:rsid w:val="00E852A2"/>
    <w:rsid w:val="00E85DFF"/>
    <w:rsid w:val="00E86A8F"/>
    <w:rsid w:val="00E87408"/>
    <w:rsid w:val="00E87895"/>
    <w:rsid w:val="00E87900"/>
    <w:rsid w:val="00E87A53"/>
    <w:rsid w:val="00E87DA4"/>
    <w:rsid w:val="00E914C4"/>
    <w:rsid w:val="00E91775"/>
    <w:rsid w:val="00E9181F"/>
    <w:rsid w:val="00E918FD"/>
    <w:rsid w:val="00E91D8D"/>
    <w:rsid w:val="00E91DDB"/>
    <w:rsid w:val="00E91F5E"/>
    <w:rsid w:val="00E92094"/>
    <w:rsid w:val="00E9248B"/>
    <w:rsid w:val="00E92817"/>
    <w:rsid w:val="00E928B7"/>
    <w:rsid w:val="00E928F5"/>
    <w:rsid w:val="00E92EEB"/>
    <w:rsid w:val="00E934F5"/>
    <w:rsid w:val="00E93B71"/>
    <w:rsid w:val="00E941A2"/>
    <w:rsid w:val="00E947BC"/>
    <w:rsid w:val="00E94B4B"/>
    <w:rsid w:val="00E952DB"/>
    <w:rsid w:val="00E9537D"/>
    <w:rsid w:val="00E95885"/>
    <w:rsid w:val="00E959C3"/>
    <w:rsid w:val="00E95A61"/>
    <w:rsid w:val="00E95B76"/>
    <w:rsid w:val="00E96961"/>
    <w:rsid w:val="00E978EB"/>
    <w:rsid w:val="00EA01AF"/>
    <w:rsid w:val="00EA0753"/>
    <w:rsid w:val="00EA0DA9"/>
    <w:rsid w:val="00EA0DC3"/>
    <w:rsid w:val="00EA2DF0"/>
    <w:rsid w:val="00EA30EF"/>
    <w:rsid w:val="00EA367D"/>
    <w:rsid w:val="00EA3688"/>
    <w:rsid w:val="00EA38AE"/>
    <w:rsid w:val="00EA3E08"/>
    <w:rsid w:val="00EA3E81"/>
    <w:rsid w:val="00EA3ED7"/>
    <w:rsid w:val="00EA400F"/>
    <w:rsid w:val="00EA4703"/>
    <w:rsid w:val="00EA483A"/>
    <w:rsid w:val="00EA5127"/>
    <w:rsid w:val="00EA52FA"/>
    <w:rsid w:val="00EA5896"/>
    <w:rsid w:val="00EA5B55"/>
    <w:rsid w:val="00EA5CC9"/>
    <w:rsid w:val="00EA637D"/>
    <w:rsid w:val="00EA72EC"/>
    <w:rsid w:val="00EA752A"/>
    <w:rsid w:val="00EA7C0B"/>
    <w:rsid w:val="00EB06D6"/>
    <w:rsid w:val="00EB0F6A"/>
    <w:rsid w:val="00EB11CB"/>
    <w:rsid w:val="00EB1912"/>
    <w:rsid w:val="00EB1CA9"/>
    <w:rsid w:val="00EB275A"/>
    <w:rsid w:val="00EB2E6C"/>
    <w:rsid w:val="00EB3475"/>
    <w:rsid w:val="00EB422F"/>
    <w:rsid w:val="00EB49C3"/>
    <w:rsid w:val="00EB52CD"/>
    <w:rsid w:val="00EB5FFB"/>
    <w:rsid w:val="00EB62C1"/>
    <w:rsid w:val="00EB6469"/>
    <w:rsid w:val="00EB660F"/>
    <w:rsid w:val="00EB77FB"/>
    <w:rsid w:val="00EB786A"/>
    <w:rsid w:val="00EC0D10"/>
    <w:rsid w:val="00EC145D"/>
    <w:rsid w:val="00EC1578"/>
    <w:rsid w:val="00EC1A65"/>
    <w:rsid w:val="00EC1C72"/>
    <w:rsid w:val="00EC1D28"/>
    <w:rsid w:val="00EC236B"/>
    <w:rsid w:val="00EC3818"/>
    <w:rsid w:val="00EC396B"/>
    <w:rsid w:val="00EC3CC9"/>
    <w:rsid w:val="00EC4C02"/>
    <w:rsid w:val="00EC4DDD"/>
    <w:rsid w:val="00EC5014"/>
    <w:rsid w:val="00EC5B2E"/>
    <w:rsid w:val="00EC680A"/>
    <w:rsid w:val="00EC6F6E"/>
    <w:rsid w:val="00EC760F"/>
    <w:rsid w:val="00EC7AC5"/>
    <w:rsid w:val="00ED072C"/>
    <w:rsid w:val="00ED0946"/>
    <w:rsid w:val="00ED0E31"/>
    <w:rsid w:val="00ED0F6E"/>
    <w:rsid w:val="00ED1363"/>
    <w:rsid w:val="00ED1AE8"/>
    <w:rsid w:val="00ED1E88"/>
    <w:rsid w:val="00ED1E9A"/>
    <w:rsid w:val="00ED1F8B"/>
    <w:rsid w:val="00ED210F"/>
    <w:rsid w:val="00ED2429"/>
    <w:rsid w:val="00ED277C"/>
    <w:rsid w:val="00ED2C30"/>
    <w:rsid w:val="00ED2E77"/>
    <w:rsid w:val="00ED333D"/>
    <w:rsid w:val="00ED35DC"/>
    <w:rsid w:val="00ED3893"/>
    <w:rsid w:val="00ED3C9B"/>
    <w:rsid w:val="00ED415E"/>
    <w:rsid w:val="00ED421C"/>
    <w:rsid w:val="00ED4389"/>
    <w:rsid w:val="00ED4703"/>
    <w:rsid w:val="00ED4E64"/>
    <w:rsid w:val="00ED53DD"/>
    <w:rsid w:val="00ED5465"/>
    <w:rsid w:val="00ED5502"/>
    <w:rsid w:val="00ED5D7D"/>
    <w:rsid w:val="00ED5E02"/>
    <w:rsid w:val="00ED6DF2"/>
    <w:rsid w:val="00ED7460"/>
    <w:rsid w:val="00ED7905"/>
    <w:rsid w:val="00ED7D05"/>
    <w:rsid w:val="00EE0306"/>
    <w:rsid w:val="00EE0338"/>
    <w:rsid w:val="00EE107B"/>
    <w:rsid w:val="00EE2449"/>
    <w:rsid w:val="00EE24E7"/>
    <w:rsid w:val="00EE2584"/>
    <w:rsid w:val="00EE2A4E"/>
    <w:rsid w:val="00EE2BED"/>
    <w:rsid w:val="00EE2BFE"/>
    <w:rsid w:val="00EE374B"/>
    <w:rsid w:val="00EE42C2"/>
    <w:rsid w:val="00EE4313"/>
    <w:rsid w:val="00EE458D"/>
    <w:rsid w:val="00EE474B"/>
    <w:rsid w:val="00EE4C12"/>
    <w:rsid w:val="00EE4EB0"/>
    <w:rsid w:val="00EE5359"/>
    <w:rsid w:val="00EE5754"/>
    <w:rsid w:val="00EE5BE7"/>
    <w:rsid w:val="00EE6080"/>
    <w:rsid w:val="00EE6EAE"/>
    <w:rsid w:val="00EE7048"/>
    <w:rsid w:val="00EE7871"/>
    <w:rsid w:val="00EF00BD"/>
    <w:rsid w:val="00EF058C"/>
    <w:rsid w:val="00EF072B"/>
    <w:rsid w:val="00EF16DE"/>
    <w:rsid w:val="00EF1EDC"/>
    <w:rsid w:val="00EF1F8A"/>
    <w:rsid w:val="00EF28D3"/>
    <w:rsid w:val="00EF29D5"/>
    <w:rsid w:val="00EF2B36"/>
    <w:rsid w:val="00EF35B2"/>
    <w:rsid w:val="00EF3A5C"/>
    <w:rsid w:val="00EF42F3"/>
    <w:rsid w:val="00EF447D"/>
    <w:rsid w:val="00EF490B"/>
    <w:rsid w:val="00EF4EA9"/>
    <w:rsid w:val="00EF5ADA"/>
    <w:rsid w:val="00EF5EFC"/>
    <w:rsid w:val="00EF6106"/>
    <w:rsid w:val="00EF62DB"/>
    <w:rsid w:val="00EF64E3"/>
    <w:rsid w:val="00EF688C"/>
    <w:rsid w:val="00EF7494"/>
    <w:rsid w:val="00EF7EAF"/>
    <w:rsid w:val="00F001BE"/>
    <w:rsid w:val="00F008BD"/>
    <w:rsid w:val="00F00D36"/>
    <w:rsid w:val="00F00E0A"/>
    <w:rsid w:val="00F01575"/>
    <w:rsid w:val="00F0220B"/>
    <w:rsid w:val="00F023FB"/>
    <w:rsid w:val="00F02D1F"/>
    <w:rsid w:val="00F02EF0"/>
    <w:rsid w:val="00F02F77"/>
    <w:rsid w:val="00F0359C"/>
    <w:rsid w:val="00F044A2"/>
    <w:rsid w:val="00F056D4"/>
    <w:rsid w:val="00F06DD0"/>
    <w:rsid w:val="00F06E6D"/>
    <w:rsid w:val="00F074C2"/>
    <w:rsid w:val="00F07623"/>
    <w:rsid w:val="00F076B9"/>
    <w:rsid w:val="00F0772E"/>
    <w:rsid w:val="00F104CC"/>
    <w:rsid w:val="00F108C1"/>
    <w:rsid w:val="00F10917"/>
    <w:rsid w:val="00F10927"/>
    <w:rsid w:val="00F10B90"/>
    <w:rsid w:val="00F10DCF"/>
    <w:rsid w:val="00F10DD9"/>
    <w:rsid w:val="00F11511"/>
    <w:rsid w:val="00F11965"/>
    <w:rsid w:val="00F11B4D"/>
    <w:rsid w:val="00F11BB5"/>
    <w:rsid w:val="00F126D8"/>
    <w:rsid w:val="00F129BE"/>
    <w:rsid w:val="00F13257"/>
    <w:rsid w:val="00F139C9"/>
    <w:rsid w:val="00F13EFA"/>
    <w:rsid w:val="00F14133"/>
    <w:rsid w:val="00F14165"/>
    <w:rsid w:val="00F1417B"/>
    <w:rsid w:val="00F14344"/>
    <w:rsid w:val="00F146DA"/>
    <w:rsid w:val="00F14AA5"/>
    <w:rsid w:val="00F14ACF"/>
    <w:rsid w:val="00F14F0F"/>
    <w:rsid w:val="00F151EF"/>
    <w:rsid w:val="00F153E3"/>
    <w:rsid w:val="00F155A5"/>
    <w:rsid w:val="00F15F71"/>
    <w:rsid w:val="00F16813"/>
    <w:rsid w:val="00F1681F"/>
    <w:rsid w:val="00F16EE4"/>
    <w:rsid w:val="00F1796E"/>
    <w:rsid w:val="00F17974"/>
    <w:rsid w:val="00F17FAF"/>
    <w:rsid w:val="00F202C0"/>
    <w:rsid w:val="00F20690"/>
    <w:rsid w:val="00F207B9"/>
    <w:rsid w:val="00F20C48"/>
    <w:rsid w:val="00F20D11"/>
    <w:rsid w:val="00F20EEA"/>
    <w:rsid w:val="00F21142"/>
    <w:rsid w:val="00F21594"/>
    <w:rsid w:val="00F21D33"/>
    <w:rsid w:val="00F21EB9"/>
    <w:rsid w:val="00F22374"/>
    <w:rsid w:val="00F22903"/>
    <w:rsid w:val="00F22914"/>
    <w:rsid w:val="00F2362B"/>
    <w:rsid w:val="00F23937"/>
    <w:rsid w:val="00F24F97"/>
    <w:rsid w:val="00F25329"/>
    <w:rsid w:val="00F25673"/>
    <w:rsid w:val="00F25B6B"/>
    <w:rsid w:val="00F25DD4"/>
    <w:rsid w:val="00F26074"/>
    <w:rsid w:val="00F26DBB"/>
    <w:rsid w:val="00F27059"/>
    <w:rsid w:val="00F2794C"/>
    <w:rsid w:val="00F30CF4"/>
    <w:rsid w:val="00F31168"/>
    <w:rsid w:val="00F3240B"/>
    <w:rsid w:val="00F32826"/>
    <w:rsid w:val="00F33130"/>
    <w:rsid w:val="00F33395"/>
    <w:rsid w:val="00F335A6"/>
    <w:rsid w:val="00F34247"/>
    <w:rsid w:val="00F3470B"/>
    <w:rsid w:val="00F34B99"/>
    <w:rsid w:val="00F354F0"/>
    <w:rsid w:val="00F35A23"/>
    <w:rsid w:val="00F35C1A"/>
    <w:rsid w:val="00F35D54"/>
    <w:rsid w:val="00F3604E"/>
    <w:rsid w:val="00F361ED"/>
    <w:rsid w:val="00F3622A"/>
    <w:rsid w:val="00F36A0B"/>
    <w:rsid w:val="00F36E49"/>
    <w:rsid w:val="00F37685"/>
    <w:rsid w:val="00F3771A"/>
    <w:rsid w:val="00F37F83"/>
    <w:rsid w:val="00F40670"/>
    <w:rsid w:val="00F40E19"/>
    <w:rsid w:val="00F411E7"/>
    <w:rsid w:val="00F41394"/>
    <w:rsid w:val="00F4160C"/>
    <w:rsid w:val="00F422FF"/>
    <w:rsid w:val="00F42E78"/>
    <w:rsid w:val="00F43120"/>
    <w:rsid w:val="00F441CA"/>
    <w:rsid w:val="00F44DD6"/>
    <w:rsid w:val="00F45070"/>
    <w:rsid w:val="00F450F7"/>
    <w:rsid w:val="00F45B9E"/>
    <w:rsid w:val="00F45DA0"/>
    <w:rsid w:val="00F46197"/>
    <w:rsid w:val="00F467E7"/>
    <w:rsid w:val="00F46A03"/>
    <w:rsid w:val="00F46A3F"/>
    <w:rsid w:val="00F46F4E"/>
    <w:rsid w:val="00F4702B"/>
    <w:rsid w:val="00F47345"/>
    <w:rsid w:val="00F47619"/>
    <w:rsid w:val="00F47E89"/>
    <w:rsid w:val="00F50000"/>
    <w:rsid w:val="00F50725"/>
    <w:rsid w:val="00F508C7"/>
    <w:rsid w:val="00F515C0"/>
    <w:rsid w:val="00F51E38"/>
    <w:rsid w:val="00F528E7"/>
    <w:rsid w:val="00F52DAB"/>
    <w:rsid w:val="00F53519"/>
    <w:rsid w:val="00F53525"/>
    <w:rsid w:val="00F54204"/>
    <w:rsid w:val="00F5439E"/>
    <w:rsid w:val="00F543F0"/>
    <w:rsid w:val="00F548F9"/>
    <w:rsid w:val="00F55844"/>
    <w:rsid w:val="00F55CF3"/>
    <w:rsid w:val="00F55F3F"/>
    <w:rsid w:val="00F5611E"/>
    <w:rsid w:val="00F56617"/>
    <w:rsid w:val="00F56672"/>
    <w:rsid w:val="00F569E5"/>
    <w:rsid w:val="00F60597"/>
    <w:rsid w:val="00F60F57"/>
    <w:rsid w:val="00F613A3"/>
    <w:rsid w:val="00F6200E"/>
    <w:rsid w:val="00F62D90"/>
    <w:rsid w:val="00F6321C"/>
    <w:rsid w:val="00F63383"/>
    <w:rsid w:val="00F642F1"/>
    <w:rsid w:val="00F64A7F"/>
    <w:rsid w:val="00F65499"/>
    <w:rsid w:val="00F65645"/>
    <w:rsid w:val="00F656E2"/>
    <w:rsid w:val="00F661E0"/>
    <w:rsid w:val="00F66977"/>
    <w:rsid w:val="00F66DE4"/>
    <w:rsid w:val="00F677BE"/>
    <w:rsid w:val="00F70483"/>
    <w:rsid w:val="00F70EFE"/>
    <w:rsid w:val="00F711C0"/>
    <w:rsid w:val="00F71859"/>
    <w:rsid w:val="00F71C02"/>
    <w:rsid w:val="00F7245A"/>
    <w:rsid w:val="00F72F3A"/>
    <w:rsid w:val="00F7306B"/>
    <w:rsid w:val="00F73327"/>
    <w:rsid w:val="00F74062"/>
    <w:rsid w:val="00F74950"/>
    <w:rsid w:val="00F74BBF"/>
    <w:rsid w:val="00F754E1"/>
    <w:rsid w:val="00F75B2A"/>
    <w:rsid w:val="00F75B4B"/>
    <w:rsid w:val="00F76672"/>
    <w:rsid w:val="00F77627"/>
    <w:rsid w:val="00F8004F"/>
    <w:rsid w:val="00F8023F"/>
    <w:rsid w:val="00F80503"/>
    <w:rsid w:val="00F8055B"/>
    <w:rsid w:val="00F80A7C"/>
    <w:rsid w:val="00F80ABF"/>
    <w:rsid w:val="00F810A3"/>
    <w:rsid w:val="00F810C0"/>
    <w:rsid w:val="00F81557"/>
    <w:rsid w:val="00F81812"/>
    <w:rsid w:val="00F81CC9"/>
    <w:rsid w:val="00F81D29"/>
    <w:rsid w:val="00F81FEC"/>
    <w:rsid w:val="00F828DB"/>
    <w:rsid w:val="00F82AC5"/>
    <w:rsid w:val="00F83674"/>
    <w:rsid w:val="00F83707"/>
    <w:rsid w:val="00F8377B"/>
    <w:rsid w:val="00F83BF3"/>
    <w:rsid w:val="00F83C3E"/>
    <w:rsid w:val="00F843FD"/>
    <w:rsid w:val="00F848EA"/>
    <w:rsid w:val="00F84ECD"/>
    <w:rsid w:val="00F8550C"/>
    <w:rsid w:val="00F86852"/>
    <w:rsid w:val="00F86CE4"/>
    <w:rsid w:val="00F870F7"/>
    <w:rsid w:val="00F871FA"/>
    <w:rsid w:val="00F8729E"/>
    <w:rsid w:val="00F90603"/>
    <w:rsid w:val="00F9109D"/>
    <w:rsid w:val="00F91C4D"/>
    <w:rsid w:val="00F92404"/>
    <w:rsid w:val="00F9248D"/>
    <w:rsid w:val="00F925FF"/>
    <w:rsid w:val="00F9263C"/>
    <w:rsid w:val="00F92E06"/>
    <w:rsid w:val="00F92FD9"/>
    <w:rsid w:val="00F932D1"/>
    <w:rsid w:val="00F93422"/>
    <w:rsid w:val="00F955BE"/>
    <w:rsid w:val="00F9651C"/>
    <w:rsid w:val="00F96584"/>
    <w:rsid w:val="00F96F5F"/>
    <w:rsid w:val="00F97A15"/>
    <w:rsid w:val="00F97C6A"/>
    <w:rsid w:val="00F97DFF"/>
    <w:rsid w:val="00FA0101"/>
    <w:rsid w:val="00FA0305"/>
    <w:rsid w:val="00FA0DF7"/>
    <w:rsid w:val="00FA1AC9"/>
    <w:rsid w:val="00FA1FC2"/>
    <w:rsid w:val="00FA2170"/>
    <w:rsid w:val="00FA2A43"/>
    <w:rsid w:val="00FA2CC9"/>
    <w:rsid w:val="00FA328C"/>
    <w:rsid w:val="00FA3339"/>
    <w:rsid w:val="00FA36E2"/>
    <w:rsid w:val="00FA3C92"/>
    <w:rsid w:val="00FA3CB3"/>
    <w:rsid w:val="00FA3E6F"/>
    <w:rsid w:val="00FA484A"/>
    <w:rsid w:val="00FA5F5B"/>
    <w:rsid w:val="00FA6266"/>
    <w:rsid w:val="00FA646F"/>
    <w:rsid w:val="00FA667B"/>
    <w:rsid w:val="00FA6684"/>
    <w:rsid w:val="00FA6F66"/>
    <w:rsid w:val="00FA731E"/>
    <w:rsid w:val="00FA7351"/>
    <w:rsid w:val="00FA7F54"/>
    <w:rsid w:val="00FB00B6"/>
    <w:rsid w:val="00FB028E"/>
    <w:rsid w:val="00FB0511"/>
    <w:rsid w:val="00FB1154"/>
    <w:rsid w:val="00FB173A"/>
    <w:rsid w:val="00FB1E35"/>
    <w:rsid w:val="00FB207A"/>
    <w:rsid w:val="00FB27D8"/>
    <w:rsid w:val="00FB2B38"/>
    <w:rsid w:val="00FB3007"/>
    <w:rsid w:val="00FB3090"/>
    <w:rsid w:val="00FB3ABC"/>
    <w:rsid w:val="00FB42D5"/>
    <w:rsid w:val="00FB437D"/>
    <w:rsid w:val="00FB4B9F"/>
    <w:rsid w:val="00FB5ED8"/>
    <w:rsid w:val="00FB67B5"/>
    <w:rsid w:val="00FB7102"/>
    <w:rsid w:val="00FB75AE"/>
    <w:rsid w:val="00FC03AE"/>
    <w:rsid w:val="00FC0729"/>
    <w:rsid w:val="00FC0819"/>
    <w:rsid w:val="00FC0FAE"/>
    <w:rsid w:val="00FC11C0"/>
    <w:rsid w:val="00FC18A5"/>
    <w:rsid w:val="00FC1A5A"/>
    <w:rsid w:val="00FC20DF"/>
    <w:rsid w:val="00FC218F"/>
    <w:rsid w:val="00FC293C"/>
    <w:rsid w:val="00FC2CE7"/>
    <w:rsid w:val="00FC2EDF"/>
    <w:rsid w:val="00FC3174"/>
    <w:rsid w:val="00FC37C1"/>
    <w:rsid w:val="00FC46F7"/>
    <w:rsid w:val="00FC478E"/>
    <w:rsid w:val="00FC47DA"/>
    <w:rsid w:val="00FC4AAB"/>
    <w:rsid w:val="00FC51A3"/>
    <w:rsid w:val="00FC5D11"/>
    <w:rsid w:val="00FC5EA5"/>
    <w:rsid w:val="00FC6358"/>
    <w:rsid w:val="00FC6718"/>
    <w:rsid w:val="00FC6C7D"/>
    <w:rsid w:val="00FC7CFD"/>
    <w:rsid w:val="00FD0029"/>
    <w:rsid w:val="00FD070D"/>
    <w:rsid w:val="00FD0CC7"/>
    <w:rsid w:val="00FD0E95"/>
    <w:rsid w:val="00FD1249"/>
    <w:rsid w:val="00FD320D"/>
    <w:rsid w:val="00FD32A8"/>
    <w:rsid w:val="00FD3742"/>
    <w:rsid w:val="00FD38FD"/>
    <w:rsid w:val="00FD3D78"/>
    <w:rsid w:val="00FD4026"/>
    <w:rsid w:val="00FD403B"/>
    <w:rsid w:val="00FD465D"/>
    <w:rsid w:val="00FD4D30"/>
    <w:rsid w:val="00FD50AC"/>
    <w:rsid w:val="00FD75F3"/>
    <w:rsid w:val="00FE0B10"/>
    <w:rsid w:val="00FE0B31"/>
    <w:rsid w:val="00FE0B5B"/>
    <w:rsid w:val="00FE1468"/>
    <w:rsid w:val="00FE1A4B"/>
    <w:rsid w:val="00FE1B8B"/>
    <w:rsid w:val="00FE1D6B"/>
    <w:rsid w:val="00FE23DE"/>
    <w:rsid w:val="00FE29F1"/>
    <w:rsid w:val="00FE2F05"/>
    <w:rsid w:val="00FE31B9"/>
    <w:rsid w:val="00FE3D4E"/>
    <w:rsid w:val="00FE4417"/>
    <w:rsid w:val="00FE4519"/>
    <w:rsid w:val="00FE5390"/>
    <w:rsid w:val="00FE53E7"/>
    <w:rsid w:val="00FE56A4"/>
    <w:rsid w:val="00FE59BD"/>
    <w:rsid w:val="00FE5CF6"/>
    <w:rsid w:val="00FE61AE"/>
    <w:rsid w:val="00FE63A8"/>
    <w:rsid w:val="00FE69F7"/>
    <w:rsid w:val="00FE6B8F"/>
    <w:rsid w:val="00FE7C66"/>
    <w:rsid w:val="00FE7EF4"/>
    <w:rsid w:val="00FF02D3"/>
    <w:rsid w:val="00FF04FA"/>
    <w:rsid w:val="00FF06A5"/>
    <w:rsid w:val="00FF1526"/>
    <w:rsid w:val="00FF1618"/>
    <w:rsid w:val="00FF16AC"/>
    <w:rsid w:val="00FF1B35"/>
    <w:rsid w:val="00FF1E85"/>
    <w:rsid w:val="00FF222C"/>
    <w:rsid w:val="00FF31FE"/>
    <w:rsid w:val="00FF326E"/>
    <w:rsid w:val="00FF3461"/>
    <w:rsid w:val="00FF3B11"/>
    <w:rsid w:val="00FF43FD"/>
    <w:rsid w:val="00FF4865"/>
    <w:rsid w:val="00FF4C18"/>
    <w:rsid w:val="00FF5E0D"/>
    <w:rsid w:val="00FF68EE"/>
    <w:rsid w:val="00FF6A36"/>
    <w:rsid w:val="366A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fc">
    <w:name w:val="Normal"/>
    <w:qFormat/>
    <w:rsid w:val="003C5C89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next w:val="afc"/>
    <w:link w:val="3Char"/>
    <w:qFormat/>
    <w:rsid w:val="00731D76"/>
    <w:pPr>
      <w:tabs>
        <w:tab w:val="left" w:pos="425"/>
      </w:tabs>
      <w:overflowPunct w:val="0"/>
      <w:spacing w:line="360" w:lineRule="auto"/>
      <w:outlineLvl w:val="2"/>
    </w:pPr>
    <w:rPr>
      <w:rFonts w:eastAsia="仿宋"/>
      <w:b/>
      <w:kern w:val="2"/>
      <w:sz w:val="28"/>
      <w:szCs w:val="22"/>
    </w:rPr>
  </w:style>
  <w:style w:type="character" w:default="1" w:styleId="afd">
    <w:name w:val="Default Paragraph Font"/>
    <w:uiPriority w:val="1"/>
    <w:semiHidden/>
    <w:unhideWhenUsed/>
  </w:style>
  <w:style w:type="table" w:default="1" w:styleId="af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">
    <w:name w:val="No List"/>
    <w:uiPriority w:val="99"/>
    <w:semiHidden/>
    <w:unhideWhenUsed/>
  </w:style>
  <w:style w:type="character" w:styleId="aff0">
    <w:name w:val="endnote reference"/>
    <w:rsid w:val="00731D76"/>
    <w:rPr>
      <w:vertAlign w:val="superscript"/>
    </w:rPr>
  </w:style>
  <w:style w:type="character" w:styleId="aff1">
    <w:name w:val="footnote reference"/>
    <w:rsid w:val="00731D76"/>
    <w:rPr>
      <w:vertAlign w:val="superscript"/>
    </w:rPr>
  </w:style>
  <w:style w:type="character" w:customStyle="1" w:styleId="Char">
    <w:name w:val="首示例 Char"/>
    <w:link w:val="a0"/>
    <w:rsid w:val="00731D76"/>
    <w:rPr>
      <w:rFonts w:ascii="宋体" w:hAnsi="宋体"/>
      <w:kern w:val="2"/>
      <w:sz w:val="18"/>
      <w:szCs w:val="18"/>
    </w:rPr>
  </w:style>
  <w:style w:type="character" w:styleId="HTML">
    <w:name w:val="HTML Code"/>
    <w:rsid w:val="00731D76"/>
    <w:rPr>
      <w:rFonts w:ascii="Courier New" w:hAnsi="Courier New"/>
      <w:sz w:val="20"/>
      <w:szCs w:val="20"/>
    </w:rPr>
  </w:style>
  <w:style w:type="character" w:styleId="aff2">
    <w:name w:val="FollowedHyperlink"/>
    <w:rsid w:val="00731D76"/>
    <w:rPr>
      <w:color w:val="800080"/>
      <w:u w:val="single"/>
    </w:rPr>
  </w:style>
  <w:style w:type="character" w:styleId="aff3">
    <w:name w:val="Hyperlink"/>
    <w:rsid w:val="00731D76"/>
    <w:rPr>
      <w:color w:val="0000FF"/>
      <w:spacing w:val="0"/>
      <w:w w:val="100"/>
      <w:szCs w:val="21"/>
      <w:u w:val="single"/>
      <w:lang w:val="en-US" w:eastAsia="zh-CN"/>
    </w:rPr>
  </w:style>
  <w:style w:type="character" w:styleId="aff4">
    <w:name w:val="page number"/>
    <w:rsid w:val="00731D76"/>
    <w:rPr>
      <w:rFonts w:ascii="Times New Roman" w:eastAsia="宋体" w:hAnsi="Times New Roman"/>
      <w:sz w:val="18"/>
    </w:rPr>
  </w:style>
  <w:style w:type="character" w:customStyle="1" w:styleId="Char0">
    <w:name w:val="批注框文本 Char"/>
    <w:link w:val="aff5"/>
    <w:rsid w:val="00731D76"/>
    <w:rPr>
      <w:kern w:val="2"/>
      <w:sz w:val="18"/>
      <w:szCs w:val="18"/>
    </w:rPr>
  </w:style>
  <w:style w:type="character" w:customStyle="1" w:styleId="Char1">
    <w:name w:val="段 Char"/>
    <w:link w:val="aff6"/>
    <w:qFormat/>
    <w:rsid w:val="00731D76"/>
    <w:rPr>
      <w:rFonts w:ascii="宋体"/>
      <w:sz w:val="21"/>
      <w:lang w:val="en-US" w:eastAsia="zh-CN" w:bidi="ar-SA"/>
    </w:rPr>
  </w:style>
  <w:style w:type="character" w:customStyle="1" w:styleId="aff7">
    <w:name w:val="发布"/>
    <w:rsid w:val="00731D76"/>
    <w:rPr>
      <w:rFonts w:ascii="黑体" w:eastAsia="黑体"/>
      <w:spacing w:val="85"/>
      <w:w w:val="100"/>
      <w:position w:val="3"/>
      <w:sz w:val="28"/>
      <w:szCs w:val="28"/>
    </w:rPr>
  </w:style>
  <w:style w:type="character" w:customStyle="1" w:styleId="Char2">
    <w:name w:val="二级条标题 Char"/>
    <w:link w:val="a6"/>
    <w:rsid w:val="00731D76"/>
    <w:rPr>
      <w:rFonts w:ascii="黑体" w:eastAsia="黑体"/>
      <w:sz w:val="21"/>
      <w:szCs w:val="21"/>
    </w:rPr>
  </w:style>
  <w:style w:type="character" w:customStyle="1" w:styleId="Char3">
    <w:name w:val="附录公式 Char"/>
    <w:link w:val="aff8"/>
    <w:rsid w:val="00731D76"/>
    <w:rPr>
      <w:rFonts w:ascii="宋体"/>
      <w:sz w:val="21"/>
      <w:lang w:val="en-US" w:eastAsia="zh-CN" w:bidi="ar-SA"/>
    </w:rPr>
  </w:style>
  <w:style w:type="character" w:customStyle="1" w:styleId="3Char">
    <w:name w:val="标题 3 Char"/>
    <w:link w:val="3"/>
    <w:rsid w:val="00731D76"/>
    <w:rPr>
      <w:rFonts w:eastAsia="仿宋"/>
      <w:b/>
      <w:kern w:val="2"/>
      <w:sz w:val="28"/>
      <w:szCs w:val="22"/>
    </w:rPr>
  </w:style>
  <w:style w:type="paragraph" w:customStyle="1" w:styleId="aff6">
    <w:name w:val="段"/>
    <w:link w:val="Char1"/>
    <w:qFormat/>
    <w:rsid w:val="00731D76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paragraph" w:styleId="aff9">
    <w:name w:val="caption"/>
    <w:basedOn w:val="afc"/>
    <w:next w:val="afc"/>
    <w:qFormat/>
    <w:rsid w:val="00731D76"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">
    <w:name w:val="toc 5"/>
    <w:basedOn w:val="afc"/>
    <w:next w:val="afc"/>
    <w:rsid w:val="00731D76"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4">
    <w:name w:val="index 4"/>
    <w:basedOn w:val="afc"/>
    <w:next w:val="afc"/>
    <w:rsid w:val="00731D76"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affa">
    <w:name w:val="endnote text"/>
    <w:basedOn w:val="afc"/>
    <w:rsid w:val="00731D76"/>
    <w:pPr>
      <w:snapToGrid w:val="0"/>
      <w:jc w:val="left"/>
    </w:pPr>
  </w:style>
  <w:style w:type="paragraph" w:styleId="30">
    <w:name w:val="index 3"/>
    <w:basedOn w:val="afc"/>
    <w:next w:val="afc"/>
    <w:rsid w:val="00731D76"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6">
    <w:name w:val="index 6"/>
    <w:basedOn w:val="afc"/>
    <w:next w:val="afc"/>
    <w:rsid w:val="00731D76"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40">
    <w:name w:val="toc 4"/>
    <w:basedOn w:val="afc"/>
    <w:next w:val="afc"/>
    <w:rsid w:val="00731D76"/>
    <w:pPr>
      <w:tabs>
        <w:tab w:val="right" w:leader="dot" w:pos="9241"/>
      </w:tabs>
      <w:ind w:firstLineChars="200" w:firstLine="200"/>
      <w:jc w:val="left"/>
    </w:pPr>
    <w:rPr>
      <w:rFonts w:ascii="宋体"/>
      <w:szCs w:val="21"/>
    </w:rPr>
  </w:style>
  <w:style w:type="paragraph" w:styleId="affb">
    <w:name w:val="header"/>
    <w:basedOn w:val="afc"/>
    <w:rsid w:val="00731D76"/>
    <w:pPr>
      <w:snapToGrid w:val="0"/>
      <w:jc w:val="left"/>
    </w:pPr>
    <w:rPr>
      <w:sz w:val="18"/>
      <w:szCs w:val="18"/>
    </w:rPr>
  </w:style>
  <w:style w:type="paragraph" w:styleId="affc">
    <w:name w:val="Document Map"/>
    <w:basedOn w:val="afc"/>
    <w:rsid w:val="00731D76"/>
    <w:pPr>
      <w:shd w:val="clear" w:color="auto" w:fill="000080"/>
    </w:pPr>
  </w:style>
  <w:style w:type="paragraph" w:styleId="affd">
    <w:name w:val="footer"/>
    <w:basedOn w:val="afc"/>
    <w:rsid w:val="00731D76"/>
    <w:pPr>
      <w:snapToGrid w:val="0"/>
      <w:ind w:rightChars="100" w:right="210"/>
      <w:jc w:val="right"/>
    </w:pPr>
    <w:rPr>
      <w:sz w:val="18"/>
      <w:szCs w:val="18"/>
    </w:rPr>
  </w:style>
  <w:style w:type="paragraph" w:styleId="7">
    <w:name w:val="toc 7"/>
    <w:basedOn w:val="afc"/>
    <w:next w:val="afc"/>
    <w:rsid w:val="00731D76"/>
    <w:pPr>
      <w:tabs>
        <w:tab w:val="right" w:leader="dot" w:pos="9241"/>
      </w:tabs>
      <w:ind w:firstLineChars="500" w:firstLine="500"/>
      <w:jc w:val="left"/>
    </w:pPr>
    <w:rPr>
      <w:rFonts w:ascii="宋体"/>
      <w:szCs w:val="21"/>
    </w:rPr>
  </w:style>
  <w:style w:type="paragraph" w:styleId="50">
    <w:name w:val="index 5"/>
    <w:basedOn w:val="afc"/>
    <w:next w:val="afc"/>
    <w:rsid w:val="00731D76"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af">
    <w:name w:val="footnote text"/>
    <w:basedOn w:val="afc"/>
    <w:rsid w:val="00731D76"/>
    <w:pPr>
      <w:numPr>
        <w:numId w:val="1"/>
      </w:numPr>
      <w:tabs>
        <w:tab w:val="left" w:pos="0"/>
      </w:tabs>
      <w:snapToGrid w:val="0"/>
      <w:jc w:val="left"/>
    </w:pPr>
    <w:rPr>
      <w:rFonts w:ascii="宋体"/>
      <w:sz w:val="18"/>
      <w:szCs w:val="18"/>
    </w:rPr>
  </w:style>
  <w:style w:type="paragraph" w:styleId="affe">
    <w:name w:val="index heading"/>
    <w:basedOn w:val="afc"/>
    <w:next w:val="1"/>
    <w:rsid w:val="00731D76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8">
    <w:name w:val="index 8"/>
    <w:basedOn w:val="afc"/>
    <w:next w:val="afc"/>
    <w:rsid w:val="00731D76"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80">
    <w:name w:val="toc 8"/>
    <w:basedOn w:val="afc"/>
    <w:next w:val="afc"/>
    <w:rsid w:val="00731D76"/>
    <w:pPr>
      <w:tabs>
        <w:tab w:val="right" w:leader="dot" w:pos="9241"/>
      </w:tabs>
      <w:ind w:firstLineChars="600" w:firstLine="607"/>
      <w:jc w:val="left"/>
    </w:pPr>
    <w:rPr>
      <w:rFonts w:ascii="宋体"/>
      <w:szCs w:val="21"/>
    </w:rPr>
  </w:style>
  <w:style w:type="paragraph" w:styleId="aff5">
    <w:name w:val="Balloon Text"/>
    <w:basedOn w:val="afc"/>
    <w:link w:val="Char0"/>
    <w:rsid w:val="00731D76"/>
    <w:rPr>
      <w:sz w:val="18"/>
      <w:szCs w:val="18"/>
    </w:rPr>
  </w:style>
  <w:style w:type="paragraph" w:styleId="31">
    <w:name w:val="toc 3"/>
    <w:basedOn w:val="afc"/>
    <w:next w:val="afc"/>
    <w:rsid w:val="00731D76"/>
    <w:pPr>
      <w:tabs>
        <w:tab w:val="right" w:leader="dot" w:pos="9241"/>
      </w:tabs>
      <w:ind w:firstLineChars="100" w:firstLine="100"/>
      <w:jc w:val="left"/>
    </w:pPr>
    <w:rPr>
      <w:rFonts w:ascii="宋体"/>
      <w:szCs w:val="21"/>
    </w:rPr>
  </w:style>
  <w:style w:type="paragraph" w:styleId="10">
    <w:name w:val="toc 1"/>
    <w:basedOn w:val="afc"/>
    <w:next w:val="afc"/>
    <w:rsid w:val="00731D76"/>
    <w:pPr>
      <w:tabs>
        <w:tab w:val="right" w:leader="dot" w:pos="9242"/>
      </w:tabs>
      <w:spacing w:beforeLines="25" w:before="25" w:afterLines="25" w:after="25"/>
      <w:jc w:val="left"/>
    </w:pPr>
    <w:rPr>
      <w:rFonts w:ascii="宋体"/>
      <w:szCs w:val="21"/>
    </w:rPr>
  </w:style>
  <w:style w:type="paragraph" w:styleId="9">
    <w:name w:val="toc 9"/>
    <w:basedOn w:val="afc"/>
    <w:next w:val="afc"/>
    <w:rsid w:val="00731D76"/>
    <w:pPr>
      <w:ind w:left="1470"/>
      <w:jc w:val="left"/>
    </w:pPr>
    <w:rPr>
      <w:sz w:val="20"/>
      <w:szCs w:val="20"/>
    </w:rPr>
  </w:style>
  <w:style w:type="paragraph" w:styleId="1">
    <w:name w:val="index 1"/>
    <w:basedOn w:val="afc"/>
    <w:next w:val="aff6"/>
    <w:rsid w:val="00731D76"/>
    <w:pPr>
      <w:tabs>
        <w:tab w:val="right" w:leader="dot" w:pos="9299"/>
      </w:tabs>
      <w:jc w:val="left"/>
    </w:pPr>
    <w:rPr>
      <w:rFonts w:ascii="宋体"/>
      <w:szCs w:val="21"/>
    </w:rPr>
  </w:style>
  <w:style w:type="paragraph" w:styleId="90">
    <w:name w:val="index 9"/>
    <w:basedOn w:val="afc"/>
    <w:next w:val="afc"/>
    <w:rsid w:val="00731D76"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60">
    <w:name w:val="toc 6"/>
    <w:basedOn w:val="afc"/>
    <w:next w:val="afc"/>
    <w:rsid w:val="00731D76"/>
    <w:pPr>
      <w:tabs>
        <w:tab w:val="right" w:leader="dot" w:pos="9241"/>
      </w:tabs>
      <w:ind w:firstLineChars="400" w:firstLine="400"/>
      <w:jc w:val="left"/>
    </w:pPr>
    <w:rPr>
      <w:rFonts w:ascii="宋体"/>
      <w:szCs w:val="21"/>
    </w:rPr>
  </w:style>
  <w:style w:type="paragraph" w:styleId="70">
    <w:name w:val="index 7"/>
    <w:basedOn w:val="afc"/>
    <w:next w:val="afc"/>
    <w:rsid w:val="00731D76"/>
    <w:pPr>
      <w:ind w:left="1470" w:hanging="210"/>
      <w:jc w:val="left"/>
    </w:pPr>
    <w:rPr>
      <w:rFonts w:ascii="Calibri" w:hAnsi="Calibri"/>
      <w:sz w:val="20"/>
      <w:szCs w:val="20"/>
    </w:rPr>
  </w:style>
  <w:style w:type="paragraph" w:customStyle="1" w:styleId="a4">
    <w:name w:val="章标题"/>
    <w:next w:val="aff6"/>
    <w:uiPriority w:val="99"/>
    <w:rsid w:val="00731D76"/>
    <w:pPr>
      <w:numPr>
        <w:numId w:val="2"/>
      </w:numPr>
      <w:spacing w:beforeLines="100" w:before="312" w:afterLines="100" w:after="312"/>
      <w:jc w:val="both"/>
      <w:outlineLvl w:val="1"/>
    </w:pPr>
    <w:rPr>
      <w:rFonts w:ascii="黑体" w:eastAsia="黑体"/>
      <w:sz w:val="21"/>
    </w:rPr>
  </w:style>
  <w:style w:type="paragraph" w:customStyle="1" w:styleId="afff">
    <w:name w:val="注：（正文）"/>
    <w:basedOn w:val="afff0"/>
    <w:next w:val="aff6"/>
    <w:rsid w:val="00731D76"/>
  </w:style>
  <w:style w:type="paragraph" w:customStyle="1" w:styleId="afff0">
    <w:name w:val="注："/>
    <w:next w:val="aff6"/>
    <w:rsid w:val="00731D76"/>
    <w:pPr>
      <w:widowControl w:val="0"/>
      <w:autoSpaceDE w:val="0"/>
      <w:autoSpaceDN w:val="0"/>
      <w:ind w:left="726" w:hanging="363"/>
      <w:jc w:val="both"/>
    </w:pPr>
    <w:rPr>
      <w:rFonts w:ascii="宋体"/>
      <w:sz w:val="18"/>
      <w:szCs w:val="18"/>
    </w:rPr>
  </w:style>
  <w:style w:type="paragraph" w:styleId="2">
    <w:name w:val="toc 2"/>
    <w:basedOn w:val="afc"/>
    <w:next w:val="afc"/>
    <w:rsid w:val="00731D76"/>
    <w:pPr>
      <w:tabs>
        <w:tab w:val="right" w:leader="dot" w:pos="9242"/>
      </w:tabs>
    </w:pPr>
    <w:rPr>
      <w:rFonts w:ascii="宋体"/>
      <w:szCs w:val="21"/>
    </w:rPr>
  </w:style>
  <w:style w:type="paragraph" w:customStyle="1" w:styleId="a5">
    <w:name w:val="一级条标题"/>
    <w:next w:val="aff6"/>
    <w:link w:val="Char4"/>
    <w:uiPriority w:val="99"/>
    <w:rsid w:val="00731D76"/>
    <w:pPr>
      <w:numPr>
        <w:ilvl w:val="1"/>
        <w:numId w:val="2"/>
      </w:numPr>
      <w:spacing w:beforeLines="50" w:before="156" w:afterLines="50" w:after="156"/>
      <w:outlineLvl w:val="2"/>
    </w:pPr>
    <w:rPr>
      <w:rFonts w:ascii="黑体" w:eastAsia="黑体"/>
      <w:sz w:val="21"/>
      <w:szCs w:val="21"/>
    </w:rPr>
  </w:style>
  <w:style w:type="paragraph" w:customStyle="1" w:styleId="a7">
    <w:name w:val="三级条标题"/>
    <w:basedOn w:val="a6"/>
    <w:next w:val="aff6"/>
    <w:uiPriority w:val="99"/>
    <w:rsid w:val="00731D76"/>
    <w:pPr>
      <w:numPr>
        <w:ilvl w:val="3"/>
      </w:numPr>
      <w:outlineLvl w:val="4"/>
    </w:pPr>
  </w:style>
  <w:style w:type="paragraph" w:styleId="20">
    <w:name w:val="index 2"/>
    <w:basedOn w:val="afc"/>
    <w:next w:val="afc"/>
    <w:rsid w:val="00731D76"/>
    <w:pPr>
      <w:ind w:left="420" w:hanging="210"/>
      <w:jc w:val="left"/>
    </w:pPr>
    <w:rPr>
      <w:rFonts w:ascii="Calibri" w:hAnsi="Calibri"/>
      <w:sz w:val="20"/>
      <w:szCs w:val="20"/>
    </w:rPr>
  </w:style>
  <w:style w:type="paragraph" w:customStyle="1" w:styleId="afff1">
    <w:name w:val="附录一级无"/>
    <w:basedOn w:val="afff2"/>
    <w:rsid w:val="00731D76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f3">
    <w:name w:val="示例内容"/>
    <w:rsid w:val="00731D76"/>
    <w:pPr>
      <w:ind w:firstLineChars="200" w:firstLine="200"/>
    </w:pPr>
    <w:rPr>
      <w:rFonts w:ascii="宋体"/>
      <w:sz w:val="18"/>
      <w:szCs w:val="18"/>
    </w:rPr>
  </w:style>
  <w:style w:type="paragraph" w:customStyle="1" w:styleId="afff4">
    <w:name w:val="一级无"/>
    <w:basedOn w:val="a5"/>
    <w:rsid w:val="00731D76"/>
    <w:pPr>
      <w:spacing w:beforeLines="0" w:before="0" w:afterLines="0" w:after="0"/>
    </w:pPr>
    <w:rPr>
      <w:rFonts w:ascii="宋体" w:eastAsia="宋体"/>
    </w:rPr>
  </w:style>
  <w:style w:type="paragraph" w:customStyle="1" w:styleId="ad">
    <w:name w:val="列项●（二级）"/>
    <w:rsid w:val="00731D76"/>
    <w:pPr>
      <w:numPr>
        <w:ilvl w:val="1"/>
        <w:numId w:val="3"/>
      </w:numPr>
      <w:tabs>
        <w:tab w:val="left" w:pos="760"/>
        <w:tab w:val="left" w:pos="840"/>
      </w:tabs>
      <w:jc w:val="both"/>
    </w:pPr>
    <w:rPr>
      <w:rFonts w:ascii="宋体"/>
      <w:sz w:val="21"/>
    </w:rPr>
  </w:style>
  <w:style w:type="paragraph" w:customStyle="1" w:styleId="21">
    <w:name w:val="封面标准英文名称2"/>
    <w:basedOn w:val="afff5"/>
    <w:rsid w:val="00731D76"/>
    <w:pPr>
      <w:framePr w:wrap="around" w:y="4469"/>
    </w:pPr>
  </w:style>
  <w:style w:type="paragraph" w:customStyle="1" w:styleId="afff6">
    <w:name w:val="终结线"/>
    <w:basedOn w:val="afc"/>
    <w:rsid w:val="00731D76"/>
    <w:pPr>
      <w:framePr w:hSpace="181" w:vSpace="181" w:wrap="around" w:vAnchor="text" w:hAnchor="margin" w:xAlign="center" w:y="285"/>
    </w:pPr>
  </w:style>
  <w:style w:type="paragraph" w:customStyle="1" w:styleId="afff7">
    <w:name w:val="封面标准名称"/>
    <w:rsid w:val="00731D76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8">
    <w:name w:val="标准称谓"/>
    <w:next w:val="afc"/>
    <w:rsid w:val="00731D76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48"/>
    </w:rPr>
  </w:style>
  <w:style w:type="paragraph" w:customStyle="1" w:styleId="afff9">
    <w:name w:val="标准书脚_奇数页"/>
    <w:uiPriority w:val="99"/>
    <w:rsid w:val="00731D76"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1">
    <w:name w:val="示例"/>
    <w:next w:val="afff3"/>
    <w:rsid w:val="00731D76"/>
    <w:pPr>
      <w:widowControl w:val="0"/>
      <w:numPr>
        <w:numId w:val="4"/>
      </w:numPr>
      <w:jc w:val="both"/>
    </w:pPr>
    <w:rPr>
      <w:rFonts w:ascii="宋体"/>
      <w:sz w:val="18"/>
      <w:szCs w:val="18"/>
    </w:rPr>
  </w:style>
  <w:style w:type="paragraph" w:customStyle="1" w:styleId="afffa">
    <w:name w:val="文献分类号"/>
    <w:rsid w:val="00731D76"/>
    <w:pPr>
      <w:framePr w:hSpace="180" w:vSpace="180" w:wrap="around" w:hAnchor="margin" w:y="1" w:anchorLock="1"/>
      <w:widowControl w:val="0"/>
      <w:textAlignment w:val="center"/>
    </w:pPr>
    <w:rPr>
      <w:rFonts w:ascii="黑体" w:eastAsia="黑体"/>
      <w:sz w:val="21"/>
      <w:szCs w:val="21"/>
    </w:rPr>
  </w:style>
  <w:style w:type="paragraph" w:customStyle="1" w:styleId="afffb">
    <w:name w:val="封面一致性程度标识"/>
    <w:basedOn w:val="afff5"/>
    <w:rsid w:val="00731D76"/>
    <w:pPr>
      <w:framePr w:wrap="around"/>
      <w:spacing w:before="440"/>
    </w:pPr>
    <w:rPr>
      <w:rFonts w:ascii="宋体" w:eastAsia="宋体"/>
    </w:rPr>
  </w:style>
  <w:style w:type="paragraph" w:customStyle="1" w:styleId="a6">
    <w:name w:val="二级条标题"/>
    <w:basedOn w:val="a5"/>
    <w:next w:val="aff6"/>
    <w:link w:val="Char2"/>
    <w:rsid w:val="00731D76"/>
    <w:pPr>
      <w:numPr>
        <w:ilvl w:val="2"/>
      </w:numPr>
      <w:spacing w:before="50" w:after="50"/>
      <w:outlineLvl w:val="3"/>
    </w:pPr>
  </w:style>
  <w:style w:type="paragraph" w:customStyle="1" w:styleId="aa">
    <w:name w:val="附录图标号"/>
    <w:basedOn w:val="afc"/>
    <w:rsid w:val="00731D76"/>
    <w:pPr>
      <w:keepNext/>
      <w:pageBreakBefore/>
      <w:widowControl/>
      <w:numPr>
        <w:numId w:val="5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afffc">
    <w:name w:val="标准书眉_奇数页"/>
    <w:next w:val="afc"/>
    <w:uiPriority w:val="99"/>
    <w:rsid w:val="00731D76"/>
    <w:pPr>
      <w:tabs>
        <w:tab w:val="center" w:pos="4154"/>
        <w:tab w:val="right" w:pos="8306"/>
      </w:tabs>
      <w:spacing w:after="220"/>
      <w:jc w:val="right"/>
    </w:pPr>
    <w:rPr>
      <w:rFonts w:ascii="黑体" w:eastAsia="黑体"/>
      <w:sz w:val="21"/>
      <w:szCs w:val="21"/>
    </w:rPr>
  </w:style>
  <w:style w:type="paragraph" w:customStyle="1" w:styleId="af2">
    <w:name w:val="编号列项（三级）"/>
    <w:uiPriority w:val="99"/>
    <w:rsid w:val="00731D76"/>
    <w:pPr>
      <w:numPr>
        <w:ilvl w:val="2"/>
        <w:numId w:val="6"/>
      </w:numPr>
      <w:tabs>
        <w:tab w:val="left" w:pos="0"/>
      </w:tabs>
    </w:pPr>
    <w:rPr>
      <w:rFonts w:ascii="宋体"/>
      <w:sz w:val="21"/>
    </w:rPr>
  </w:style>
  <w:style w:type="paragraph" w:customStyle="1" w:styleId="af0">
    <w:name w:val="字母编号列项（一级）"/>
    <w:rsid w:val="00731D76"/>
    <w:pPr>
      <w:numPr>
        <w:numId w:val="6"/>
      </w:numPr>
      <w:tabs>
        <w:tab w:val="left" w:pos="839"/>
      </w:tabs>
      <w:jc w:val="both"/>
    </w:pPr>
    <w:rPr>
      <w:rFonts w:ascii="宋体"/>
      <w:sz w:val="21"/>
    </w:rPr>
  </w:style>
  <w:style w:type="paragraph" w:customStyle="1" w:styleId="af1">
    <w:name w:val="数字编号列项（二级）"/>
    <w:uiPriority w:val="99"/>
    <w:rsid w:val="00731D76"/>
    <w:pPr>
      <w:numPr>
        <w:ilvl w:val="1"/>
        <w:numId w:val="6"/>
      </w:numPr>
      <w:tabs>
        <w:tab w:val="left" w:pos="1259"/>
      </w:tabs>
      <w:jc w:val="both"/>
    </w:pPr>
    <w:rPr>
      <w:rFonts w:ascii="宋体"/>
      <w:sz w:val="21"/>
    </w:rPr>
  </w:style>
  <w:style w:type="paragraph" w:customStyle="1" w:styleId="afffd">
    <w:name w:val="封面标准文稿类别"/>
    <w:basedOn w:val="afffb"/>
    <w:rsid w:val="00731D76"/>
    <w:pPr>
      <w:framePr w:wrap="around"/>
      <w:spacing w:after="160" w:line="240" w:lineRule="auto"/>
    </w:pPr>
    <w:rPr>
      <w:sz w:val="24"/>
    </w:rPr>
  </w:style>
  <w:style w:type="paragraph" w:customStyle="1" w:styleId="22">
    <w:name w:val="封面标准号2"/>
    <w:rsid w:val="00731D76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/>
      <w:sz w:val="28"/>
      <w:szCs w:val="28"/>
    </w:rPr>
  </w:style>
  <w:style w:type="paragraph" w:customStyle="1" w:styleId="ae">
    <w:name w:val="列项◆（三级）"/>
    <w:basedOn w:val="afc"/>
    <w:rsid w:val="00731D76"/>
    <w:pPr>
      <w:numPr>
        <w:ilvl w:val="2"/>
        <w:numId w:val="3"/>
      </w:numPr>
      <w:tabs>
        <w:tab w:val="left" w:pos="1678"/>
      </w:tabs>
    </w:pPr>
    <w:rPr>
      <w:rFonts w:ascii="宋体"/>
      <w:szCs w:val="21"/>
    </w:rPr>
  </w:style>
  <w:style w:type="paragraph" w:customStyle="1" w:styleId="a8">
    <w:name w:val="四级条标题"/>
    <w:basedOn w:val="a7"/>
    <w:next w:val="aff6"/>
    <w:uiPriority w:val="99"/>
    <w:rsid w:val="00731D76"/>
    <w:pPr>
      <w:numPr>
        <w:ilvl w:val="4"/>
      </w:numPr>
      <w:outlineLvl w:val="5"/>
    </w:pPr>
  </w:style>
  <w:style w:type="paragraph" w:customStyle="1" w:styleId="afffe">
    <w:name w:val="封面标准文稿编辑信息"/>
    <w:basedOn w:val="afffd"/>
    <w:rsid w:val="00731D76"/>
    <w:pPr>
      <w:framePr w:wrap="around"/>
      <w:spacing w:before="180" w:line="180" w:lineRule="exact"/>
    </w:pPr>
    <w:rPr>
      <w:sz w:val="21"/>
    </w:rPr>
  </w:style>
  <w:style w:type="paragraph" w:customStyle="1" w:styleId="ac">
    <w:name w:val="列项——（一级）"/>
    <w:rsid w:val="00731D76"/>
    <w:pPr>
      <w:widowControl w:val="0"/>
      <w:numPr>
        <w:numId w:val="3"/>
      </w:numPr>
      <w:jc w:val="both"/>
    </w:pPr>
    <w:rPr>
      <w:rFonts w:ascii="宋体"/>
      <w:sz w:val="21"/>
    </w:rPr>
  </w:style>
  <w:style w:type="paragraph" w:customStyle="1" w:styleId="a9">
    <w:name w:val="五级条标题"/>
    <w:basedOn w:val="a8"/>
    <w:next w:val="aff6"/>
    <w:uiPriority w:val="99"/>
    <w:rsid w:val="00731D76"/>
    <w:pPr>
      <w:numPr>
        <w:ilvl w:val="5"/>
      </w:numPr>
      <w:outlineLvl w:val="6"/>
    </w:pPr>
  </w:style>
  <w:style w:type="paragraph" w:customStyle="1" w:styleId="afb">
    <w:name w:val="附录数字编号列项（二级）"/>
    <w:rsid w:val="00731D76"/>
    <w:pPr>
      <w:numPr>
        <w:ilvl w:val="1"/>
        <w:numId w:val="7"/>
      </w:numPr>
      <w:tabs>
        <w:tab w:val="left" w:pos="840"/>
      </w:tabs>
    </w:pPr>
    <w:rPr>
      <w:rFonts w:ascii="宋体"/>
      <w:sz w:val="21"/>
    </w:rPr>
  </w:style>
  <w:style w:type="paragraph" w:customStyle="1" w:styleId="affff">
    <w:name w:val="目次、标准名称标题"/>
    <w:basedOn w:val="afc"/>
    <w:next w:val="aff6"/>
    <w:uiPriority w:val="99"/>
    <w:rsid w:val="00731D76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23">
    <w:name w:val="封面一致性程度标识2"/>
    <w:basedOn w:val="afffb"/>
    <w:rsid w:val="00731D76"/>
    <w:pPr>
      <w:framePr w:wrap="around" w:y="4469"/>
    </w:pPr>
  </w:style>
  <w:style w:type="paragraph" w:customStyle="1" w:styleId="affff0">
    <w:name w:val="附录五级无"/>
    <w:basedOn w:val="affff1"/>
    <w:rsid w:val="00731D76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ff2">
    <w:name w:val="标准标志"/>
    <w:next w:val="afc"/>
    <w:rsid w:val="00731D76"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b/>
      <w:w w:val="170"/>
      <w:sz w:val="96"/>
      <w:szCs w:val="96"/>
    </w:rPr>
  </w:style>
  <w:style w:type="paragraph" w:customStyle="1" w:styleId="affff3">
    <w:name w:val="其他标准标志"/>
    <w:basedOn w:val="affff2"/>
    <w:rsid w:val="00731D76"/>
    <w:pPr>
      <w:framePr w:w="6101" w:wrap="around" w:vAnchor="page" w:hAnchor="page" w:x="4673" w:y="942"/>
    </w:pPr>
    <w:rPr>
      <w:w w:val="130"/>
    </w:rPr>
  </w:style>
  <w:style w:type="paragraph" w:customStyle="1" w:styleId="a3">
    <w:name w:val="注×：（正文）"/>
    <w:rsid w:val="00731D76"/>
    <w:pPr>
      <w:numPr>
        <w:numId w:val="8"/>
      </w:numPr>
      <w:jc w:val="both"/>
    </w:pPr>
    <w:rPr>
      <w:rFonts w:ascii="宋体"/>
      <w:sz w:val="18"/>
      <w:szCs w:val="18"/>
    </w:rPr>
  </w:style>
  <w:style w:type="paragraph" w:customStyle="1" w:styleId="affff4">
    <w:name w:val="四级无"/>
    <w:basedOn w:val="a8"/>
    <w:rsid w:val="00731D76"/>
    <w:pPr>
      <w:spacing w:beforeLines="0" w:before="0" w:afterLines="0" w:after="0"/>
    </w:pPr>
    <w:rPr>
      <w:rFonts w:ascii="宋体" w:eastAsia="宋体"/>
    </w:rPr>
  </w:style>
  <w:style w:type="paragraph" w:customStyle="1" w:styleId="affff5">
    <w:name w:val="标准书眉_偶数页"/>
    <w:basedOn w:val="afffc"/>
    <w:next w:val="afc"/>
    <w:rsid w:val="00731D76"/>
    <w:pPr>
      <w:jc w:val="left"/>
    </w:pPr>
  </w:style>
  <w:style w:type="paragraph" w:customStyle="1" w:styleId="a">
    <w:name w:val="注×："/>
    <w:rsid w:val="00731D76"/>
    <w:pPr>
      <w:widowControl w:val="0"/>
      <w:numPr>
        <w:numId w:val="9"/>
      </w:numPr>
      <w:autoSpaceDE w:val="0"/>
      <w:autoSpaceDN w:val="0"/>
      <w:jc w:val="both"/>
    </w:pPr>
    <w:rPr>
      <w:rFonts w:ascii="宋体"/>
      <w:sz w:val="18"/>
      <w:szCs w:val="18"/>
    </w:rPr>
  </w:style>
  <w:style w:type="paragraph" w:customStyle="1" w:styleId="affff6">
    <w:name w:val="图标脚注说明"/>
    <w:basedOn w:val="aff6"/>
    <w:rsid w:val="00731D76"/>
    <w:pPr>
      <w:ind w:left="840" w:firstLineChars="0" w:hanging="420"/>
    </w:pPr>
    <w:rPr>
      <w:sz w:val="18"/>
      <w:szCs w:val="18"/>
    </w:rPr>
  </w:style>
  <w:style w:type="paragraph" w:customStyle="1" w:styleId="affff7">
    <w:name w:val="标准书脚_偶数页"/>
    <w:rsid w:val="00731D76"/>
    <w:pPr>
      <w:spacing w:before="120"/>
      <w:ind w:left="221"/>
    </w:pPr>
    <w:rPr>
      <w:rFonts w:ascii="宋体"/>
      <w:sz w:val="18"/>
      <w:szCs w:val="18"/>
    </w:rPr>
  </w:style>
  <w:style w:type="paragraph" w:customStyle="1" w:styleId="afff2">
    <w:name w:val="附录一级条标题"/>
    <w:basedOn w:val="af9"/>
    <w:next w:val="aff6"/>
    <w:rsid w:val="00731D76"/>
    <w:pPr>
      <w:numPr>
        <w:ilvl w:val="0"/>
        <w:numId w:val="0"/>
      </w:numPr>
      <w:autoSpaceDN w:val="0"/>
      <w:spacing w:beforeLines="50" w:before="50" w:afterLines="50" w:after="50"/>
      <w:outlineLvl w:val="2"/>
    </w:pPr>
  </w:style>
  <w:style w:type="paragraph" w:customStyle="1" w:styleId="affff8">
    <w:name w:val="发布部门"/>
    <w:next w:val="aff6"/>
    <w:rsid w:val="00731D76"/>
    <w:pPr>
      <w:framePr w:w="7938" w:h="1134" w:hRule="exact" w:hSpace="125" w:vSpace="181" w:wrap="around" w:vAnchor="page" w:hAnchor="page" w:x="2150" w:y="14630" w:anchorLock="1"/>
      <w:jc w:val="center"/>
    </w:pPr>
    <w:rPr>
      <w:rFonts w:ascii="宋体"/>
      <w:b/>
      <w:spacing w:val="20"/>
      <w:w w:val="135"/>
      <w:sz w:val="28"/>
    </w:rPr>
  </w:style>
  <w:style w:type="paragraph" w:customStyle="1" w:styleId="affff9">
    <w:name w:val="二级无"/>
    <w:basedOn w:val="a6"/>
    <w:uiPriority w:val="99"/>
    <w:rsid w:val="00731D76"/>
    <w:pPr>
      <w:spacing w:beforeLines="0" w:before="0" w:afterLines="0" w:after="0"/>
    </w:pPr>
    <w:rPr>
      <w:rFonts w:ascii="宋体" w:eastAsia="宋体"/>
    </w:rPr>
  </w:style>
  <w:style w:type="paragraph" w:customStyle="1" w:styleId="af4">
    <w:name w:val="正文图标题"/>
    <w:next w:val="aff6"/>
    <w:rsid w:val="00731D76"/>
    <w:pPr>
      <w:numPr>
        <w:numId w:val="11"/>
      </w:numPr>
      <w:tabs>
        <w:tab w:val="left" w:pos="360"/>
      </w:tabs>
      <w:spacing w:beforeLines="50" w:before="156" w:afterLines="50" w:after="156"/>
      <w:jc w:val="center"/>
    </w:pPr>
    <w:rPr>
      <w:rFonts w:ascii="黑体" w:eastAsia="黑体"/>
      <w:sz w:val="21"/>
    </w:rPr>
  </w:style>
  <w:style w:type="paragraph" w:customStyle="1" w:styleId="af3">
    <w:name w:val="示例×："/>
    <w:basedOn w:val="a4"/>
    <w:rsid w:val="00731D76"/>
    <w:pPr>
      <w:numPr>
        <w:numId w:val="12"/>
      </w:numPr>
      <w:spacing w:beforeLines="0" w:before="0" w:afterLines="0" w:after="0"/>
      <w:outlineLvl w:val="9"/>
    </w:pPr>
    <w:rPr>
      <w:rFonts w:ascii="宋体" w:eastAsia="宋体"/>
      <w:sz w:val="18"/>
      <w:szCs w:val="18"/>
    </w:rPr>
  </w:style>
  <w:style w:type="paragraph" w:customStyle="1" w:styleId="affffa">
    <w:name w:val="附录四级条标题"/>
    <w:basedOn w:val="affffb"/>
    <w:next w:val="aff6"/>
    <w:rsid w:val="00731D76"/>
    <w:pPr>
      <w:numPr>
        <w:ilvl w:val="5"/>
      </w:numPr>
      <w:outlineLvl w:val="5"/>
    </w:pPr>
  </w:style>
  <w:style w:type="paragraph" w:customStyle="1" w:styleId="affffc">
    <w:name w:val="标准书眉一"/>
    <w:rsid w:val="00731D76"/>
    <w:pPr>
      <w:jc w:val="both"/>
    </w:pPr>
  </w:style>
  <w:style w:type="paragraph" w:customStyle="1" w:styleId="affffd">
    <w:name w:val="五级无"/>
    <w:basedOn w:val="a9"/>
    <w:rsid w:val="00731D76"/>
    <w:pPr>
      <w:spacing w:beforeLines="0" w:before="0" w:afterLines="0" w:after="0"/>
    </w:pPr>
    <w:rPr>
      <w:rFonts w:ascii="宋体" w:eastAsia="宋体"/>
    </w:rPr>
  </w:style>
  <w:style w:type="paragraph" w:customStyle="1" w:styleId="affffe">
    <w:name w:val="参考文献"/>
    <w:basedOn w:val="afc"/>
    <w:next w:val="aff6"/>
    <w:rsid w:val="00731D76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f">
    <w:name w:val="参考文献、索引标题"/>
    <w:basedOn w:val="afc"/>
    <w:next w:val="aff6"/>
    <w:rsid w:val="00731D76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f0">
    <w:name w:val="发布日期"/>
    <w:rsid w:val="00731D76"/>
    <w:pPr>
      <w:framePr w:w="3997" w:h="471" w:hRule="exact" w:vSpace="181" w:wrap="around" w:hAnchor="page" w:x="7089" w:y="14097" w:anchorLock="1"/>
    </w:pPr>
    <w:rPr>
      <w:rFonts w:eastAsia="黑体"/>
      <w:sz w:val="28"/>
    </w:rPr>
  </w:style>
  <w:style w:type="paragraph" w:customStyle="1" w:styleId="af9">
    <w:name w:val="附录章标题"/>
    <w:next w:val="aff6"/>
    <w:rsid w:val="00731D76"/>
    <w:pPr>
      <w:numPr>
        <w:ilvl w:val="1"/>
        <w:numId w:val="10"/>
      </w:numPr>
      <w:tabs>
        <w:tab w:val="left" w:pos="360"/>
      </w:tabs>
      <w:wordWrap w:val="0"/>
      <w:overflowPunct w:val="0"/>
      <w:autoSpaceDE w:val="0"/>
      <w:spacing w:beforeLines="100" w:before="100" w:afterLines="100" w:after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fffff1">
    <w:name w:val="封面标准代替信息"/>
    <w:rsid w:val="00731D76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/>
      <w:sz w:val="21"/>
      <w:szCs w:val="21"/>
    </w:rPr>
  </w:style>
  <w:style w:type="paragraph" w:customStyle="1" w:styleId="af6">
    <w:name w:val="附录表标题"/>
    <w:basedOn w:val="afc"/>
    <w:next w:val="aff6"/>
    <w:rsid w:val="00731D76"/>
    <w:pPr>
      <w:numPr>
        <w:ilvl w:val="1"/>
        <w:numId w:val="13"/>
      </w:numPr>
      <w:tabs>
        <w:tab w:val="left" w:pos="180"/>
      </w:tabs>
      <w:spacing w:beforeLines="50" w:before="50" w:afterLines="50" w:after="50"/>
      <w:ind w:left="0" w:firstLine="0"/>
      <w:jc w:val="center"/>
    </w:pPr>
    <w:rPr>
      <w:rFonts w:ascii="黑体" w:eastAsia="黑体"/>
      <w:szCs w:val="21"/>
    </w:rPr>
  </w:style>
  <w:style w:type="paragraph" w:customStyle="1" w:styleId="11">
    <w:name w:val="封面标准号1"/>
    <w:rsid w:val="00731D76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afffff2">
    <w:name w:val="附录二级无"/>
    <w:basedOn w:val="afffff3"/>
    <w:rsid w:val="00731D76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f5">
    <w:name w:val="封面标准英文名称"/>
    <w:basedOn w:val="afff7"/>
    <w:rsid w:val="00731D76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24">
    <w:name w:val="封面标准名称2"/>
    <w:basedOn w:val="afff7"/>
    <w:rsid w:val="00731D76"/>
    <w:pPr>
      <w:framePr w:wrap="around" w:y="4469"/>
      <w:spacing w:beforeLines="630" w:before="630"/>
    </w:pPr>
  </w:style>
  <w:style w:type="paragraph" w:customStyle="1" w:styleId="afffff4">
    <w:name w:val="封面正文"/>
    <w:rsid w:val="00731D76"/>
    <w:pPr>
      <w:jc w:val="both"/>
    </w:pPr>
  </w:style>
  <w:style w:type="paragraph" w:customStyle="1" w:styleId="afffff5">
    <w:name w:val="条文脚注"/>
    <w:basedOn w:val="af"/>
    <w:rsid w:val="00731D76"/>
    <w:pPr>
      <w:numPr>
        <w:numId w:val="0"/>
      </w:numPr>
      <w:tabs>
        <w:tab w:val="left" w:pos="0"/>
      </w:tabs>
      <w:jc w:val="both"/>
    </w:pPr>
  </w:style>
  <w:style w:type="paragraph" w:customStyle="1" w:styleId="af8">
    <w:name w:val="附录标识"/>
    <w:basedOn w:val="afc"/>
    <w:next w:val="aff6"/>
    <w:uiPriority w:val="99"/>
    <w:rsid w:val="00731D76"/>
    <w:pPr>
      <w:keepNext/>
      <w:widowControl/>
      <w:numPr>
        <w:numId w:val="10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f6">
    <w:name w:val="列项说明"/>
    <w:basedOn w:val="afc"/>
    <w:rsid w:val="00731D76"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ffff7">
    <w:name w:val="附录标题"/>
    <w:basedOn w:val="aff6"/>
    <w:next w:val="aff6"/>
    <w:rsid w:val="00731D76"/>
    <w:pPr>
      <w:ind w:firstLineChars="0" w:firstLine="0"/>
      <w:jc w:val="center"/>
    </w:pPr>
    <w:rPr>
      <w:rFonts w:ascii="黑体" w:eastAsia="黑体"/>
    </w:rPr>
  </w:style>
  <w:style w:type="paragraph" w:customStyle="1" w:styleId="afffff8">
    <w:name w:val="其他标准称谓"/>
    <w:next w:val="afc"/>
    <w:rsid w:val="00731D76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 w:hAnsi="宋体"/>
      <w:spacing w:val="-40"/>
      <w:sz w:val="48"/>
      <w:szCs w:val="52"/>
    </w:rPr>
  </w:style>
  <w:style w:type="paragraph" w:customStyle="1" w:styleId="af5">
    <w:name w:val="附录表标号"/>
    <w:basedOn w:val="afc"/>
    <w:next w:val="aff6"/>
    <w:rsid w:val="00731D76"/>
    <w:pPr>
      <w:numPr>
        <w:numId w:val="13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color w:val="FFFFFF"/>
    </w:rPr>
  </w:style>
  <w:style w:type="paragraph" w:customStyle="1" w:styleId="afffff9">
    <w:name w:val="三级无"/>
    <w:basedOn w:val="a7"/>
    <w:rsid w:val="00731D76"/>
    <w:pPr>
      <w:spacing w:beforeLines="0" w:before="0" w:afterLines="0" w:after="0"/>
    </w:pPr>
    <w:rPr>
      <w:rFonts w:ascii="宋体" w:eastAsia="宋体"/>
    </w:rPr>
  </w:style>
  <w:style w:type="paragraph" w:customStyle="1" w:styleId="afffff3">
    <w:name w:val="附录二级条标题"/>
    <w:basedOn w:val="afc"/>
    <w:next w:val="aff6"/>
    <w:rsid w:val="00731D76"/>
    <w:pPr>
      <w:widowControl/>
      <w:tabs>
        <w:tab w:val="left" w:pos="360"/>
      </w:tabs>
      <w:wordWrap w:val="0"/>
      <w:overflowPunct w:val="0"/>
      <w:autoSpaceDE w:val="0"/>
      <w:autoSpaceDN w:val="0"/>
      <w:spacing w:beforeLines="50" w:before="50" w:afterLines="50" w:after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8">
    <w:name w:val="附录公式"/>
    <w:basedOn w:val="aff6"/>
    <w:next w:val="aff6"/>
    <w:link w:val="Char3"/>
    <w:rsid w:val="00731D76"/>
  </w:style>
  <w:style w:type="paragraph" w:customStyle="1" w:styleId="af7">
    <w:name w:val="正文表标题"/>
    <w:next w:val="aff6"/>
    <w:rsid w:val="00731D76"/>
    <w:pPr>
      <w:numPr>
        <w:numId w:val="14"/>
      </w:numPr>
      <w:tabs>
        <w:tab w:val="left" w:pos="360"/>
      </w:tabs>
      <w:spacing w:beforeLines="50" w:before="156" w:afterLines="50" w:after="156"/>
      <w:jc w:val="center"/>
    </w:pPr>
    <w:rPr>
      <w:rFonts w:ascii="黑体" w:eastAsia="黑体"/>
      <w:sz w:val="21"/>
    </w:rPr>
  </w:style>
  <w:style w:type="paragraph" w:customStyle="1" w:styleId="afffffa">
    <w:name w:val="附录公式编号制表符"/>
    <w:basedOn w:val="afc"/>
    <w:next w:val="aff6"/>
    <w:rsid w:val="00731D76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afffffb">
    <w:name w:val="正文公式编号制表符"/>
    <w:basedOn w:val="aff6"/>
    <w:next w:val="aff6"/>
    <w:rsid w:val="00731D76"/>
    <w:pPr>
      <w:ind w:firstLineChars="0" w:firstLine="0"/>
    </w:pPr>
  </w:style>
  <w:style w:type="paragraph" w:customStyle="1" w:styleId="affffb">
    <w:name w:val="附录三级条标题"/>
    <w:basedOn w:val="afffff3"/>
    <w:next w:val="aff6"/>
    <w:rsid w:val="00731D76"/>
    <w:pPr>
      <w:numPr>
        <w:ilvl w:val="4"/>
      </w:numPr>
      <w:outlineLvl w:val="4"/>
    </w:pPr>
  </w:style>
  <w:style w:type="paragraph" w:customStyle="1" w:styleId="afffffc">
    <w:name w:val="附录三级无"/>
    <w:basedOn w:val="affffb"/>
    <w:rsid w:val="00731D76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fffd">
    <w:name w:val="其他发布日期"/>
    <w:basedOn w:val="afffff0"/>
    <w:rsid w:val="00731D76"/>
    <w:pPr>
      <w:framePr w:wrap="around" w:vAnchor="page" w:hAnchor="text" w:x="1419"/>
    </w:pPr>
  </w:style>
  <w:style w:type="paragraph" w:customStyle="1" w:styleId="afffffe">
    <w:name w:val="附录四级无"/>
    <w:basedOn w:val="affffa"/>
    <w:rsid w:val="00731D76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b">
    <w:name w:val="附录图标题"/>
    <w:basedOn w:val="afc"/>
    <w:next w:val="aff6"/>
    <w:rsid w:val="00731D76"/>
    <w:pPr>
      <w:numPr>
        <w:ilvl w:val="1"/>
        <w:numId w:val="5"/>
      </w:numPr>
      <w:tabs>
        <w:tab w:val="left" w:pos="363"/>
      </w:tabs>
      <w:spacing w:beforeLines="50" w:before="50" w:afterLines="50" w:after="50"/>
      <w:ind w:left="0" w:firstLine="0"/>
      <w:jc w:val="center"/>
    </w:pPr>
    <w:rPr>
      <w:rFonts w:ascii="黑体" w:eastAsia="黑体"/>
      <w:szCs w:val="21"/>
    </w:rPr>
  </w:style>
  <w:style w:type="paragraph" w:customStyle="1" w:styleId="affff1">
    <w:name w:val="附录五级条标题"/>
    <w:basedOn w:val="affffa"/>
    <w:next w:val="aff6"/>
    <w:rsid w:val="00731D76"/>
    <w:pPr>
      <w:numPr>
        <w:ilvl w:val="6"/>
      </w:numPr>
      <w:outlineLvl w:val="6"/>
    </w:pPr>
  </w:style>
  <w:style w:type="paragraph" w:customStyle="1" w:styleId="afa">
    <w:name w:val="附录字母编号列项（一级）"/>
    <w:rsid w:val="00731D76"/>
    <w:pPr>
      <w:numPr>
        <w:numId w:val="7"/>
      </w:numPr>
      <w:tabs>
        <w:tab w:val="left" w:pos="839"/>
      </w:tabs>
    </w:pPr>
    <w:rPr>
      <w:rFonts w:ascii="宋体"/>
      <w:sz w:val="21"/>
    </w:rPr>
  </w:style>
  <w:style w:type="paragraph" w:customStyle="1" w:styleId="affffff">
    <w:name w:val="列项说明数字编号"/>
    <w:rsid w:val="00731D76"/>
    <w:pPr>
      <w:ind w:leftChars="400" w:left="600" w:hangingChars="200" w:hanging="200"/>
    </w:pPr>
    <w:rPr>
      <w:rFonts w:ascii="宋体"/>
      <w:sz w:val="21"/>
    </w:rPr>
  </w:style>
  <w:style w:type="paragraph" w:customStyle="1" w:styleId="affffff0">
    <w:name w:val="目次、索引正文"/>
    <w:rsid w:val="00731D76"/>
    <w:pPr>
      <w:spacing w:line="320" w:lineRule="exact"/>
      <w:jc w:val="both"/>
    </w:pPr>
    <w:rPr>
      <w:rFonts w:ascii="宋体"/>
      <w:sz w:val="21"/>
    </w:rPr>
  </w:style>
  <w:style w:type="paragraph" w:customStyle="1" w:styleId="affffff1">
    <w:name w:val="其他发布部门"/>
    <w:basedOn w:val="affff8"/>
    <w:rsid w:val="00731D76"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affffff2">
    <w:name w:val="前言、引言标题"/>
    <w:next w:val="aff6"/>
    <w:rsid w:val="00731D76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ffff3">
    <w:name w:val="实施日期"/>
    <w:basedOn w:val="afffff0"/>
    <w:rsid w:val="00731D76"/>
    <w:pPr>
      <w:framePr w:wrap="around" w:vAnchor="page" w:hAnchor="text"/>
      <w:jc w:val="right"/>
    </w:pPr>
  </w:style>
  <w:style w:type="paragraph" w:customStyle="1" w:styleId="affffff4">
    <w:name w:val="示例后文字"/>
    <w:basedOn w:val="aff6"/>
    <w:next w:val="aff6"/>
    <w:rsid w:val="00731D76"/>
    <w:pPr>
      <w:ind w:firstLine="360"/>
    </w:pPr>
    <w:rPr>
      <w:sz w:val="18"/>
    </w:rPr>
  </w:style>
  <w:style w:type="paragraph" w:customStyle="1" w:styleId="a0">
    <w:name w:val="首示例"/>
    <w:next w:val="aff6"/>
    <w:link w:val="Char"/>
    <w:rsid w:val="00731D76"/>
    <w:pPr>
      <w:numPr>
        <w:numId w:val="15"/>
      </w:numPr>
      <w:tabs>
        <w:tab w:val="left" w:pos="360"/>
      </w:tabs>
      <w:ind w:firstLine="0"/>
    </w:pPr>
    <w:rPr>
      <w:rFonts w:ascii="宋体" w:hAnsi="宋体"/>
      <w:kern w:val="2"/>
      <w:sz w:val="18"/>
      <w:szCs w:val="18"/>
    </w:rPr>
  </w:style>
  <w:style w:type="paragraph" w:customStyle="1" w:styleId="a2">
    <w:name w:val="图表脚注说明"/>
    <w:basedOn w:val="afc"/>
    <w:rsid w:val="00731D76"/>
    <w:pPr>
      <w:numPr>
        <w:numId w:val="16"/>
      </w:numPr>
    </w:pPr>
    <w:rPr>
      <w:rFonts w:ascii="宋体"/>
      <w:sz w:val="18"/>
      <w:szCs w:val="18"/>
    </w:rPr>
  </w:style>
  <w:style w:type="paragraph" w:customStyle="1" w:styleId="affffff5">
    <w:name w:val="图的脚注"/>
    <w:next w:val="aff6"/>
    <w:rsid w:val="00731D76"/>
    <w:pPr>
      <w:widowControl w:val="0"/>
      <w:ind w:leftChars="200" w:left="840" w:hangingChars="200" w:hanging="420"/>
      <w:jc w:val="both"/>
    </w:pPr>
    <w:rPr>
      <w:rFonts w:ascii="宋体"/>
      <w:sz w:val="18"/>
    </w:rPr>
  </w:style>
  <w:style w:type="paragraph" w:customStyle="1" w:styleId="25">
    <w:name w:val="封面标准文稿类别2"/>
    <w:basedOn w:val="afffd"/>
    <w:rsid w:val="00731D76"/>
    <w:pPr>
      <w:framePr w:wrap="around" w:y="4469"/>
    </w:pPr>
  </w:style>
  <w:style w:type="paragraph" w:customStyle="1" w:styleId="26">
    <w:name w:val="封面标准文稿编辑信息2"/>
    <w:basedOn w:val="afffe"/>
    <w:rsid w:val="00731D76"/>
    <w:pPr>
      <w:framePr w:wrap="around" w:y="4469"/>
    </w:pPr>
  </w:style>
  <w:style w:type="table" w:styleId="affffff6">
    <w:name w:val="Table Grid"/>
    <w:basedOn w:val="afe"/>
    <w:rsid w:val="00731D76"/>
    <w:rPr>
      <w:rFonts w:ascii="宋体"/>
      <w:sz w:val="18"/>
      <w:szCs w:val="18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ff7">
    <w:name w:val="Normal (Web)"/>
    <w:basedOn w:val="afc"/>
    <w:rsid w:val="00F126D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customStyle="1" w:styleId="12">
    <w:name w:val="网格型1"/>
    <w:basedOn w:val="afe"/>
    <w:next w:val="affffff6"/>
    <w:rsid w:val="007B16F0"/>
    <w:rPr>
      <w:rFonts w:ascii="宋体"/>
      <w:sz w:val="18"/>
      <w:szCs w:val="18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ff8">
    <w:name w:val="List Paragraph"/>
    <w:basedOn w:val="afc"/>
    <w:qFormat/>
    <w:rsid w:val="007E111B"/>
    <w:pPr>
      <w:ind w:firstLineChars="200" w:firstLine="420"/>
    </w:pPr>
  </w:style>
  <w:style w:type="character" w:customStyle="1" w:styleId="Char4">
    <w:name w:val="一级条标题 Char"/>
    <w:link w:val="a5"/>
    <w:uiPriority w:val="99"/>
    <w:locked/>
    <w:rsid w:val="001239B8"/>
    <w:rPr>
      <w:rFonts w:ascii="黑体" w:eastAsia="黑体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fc">
    <w:name w:val="Normal"/>
    <w:qFormat/>
    <w:rsid w:val="003C5C89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next w:val="afc"/>
    <w:link w:val="3Char"/>
    <w:qFormat/>
    <w:rsid w:val="00731D76"/>
    <w:pPr>
      <w:tabs>
        <w:tab w:val="left" w:pos="425"/>
      </w:tabs>
      <w:overflowPunct w:val="0"/>
      <w:spacing w:line="360" w:lineRule="auto"/>
      <w:outlineLvl w:val="2"/>
    </w:pPr>
    <w:rPr>
      <w:rFonts w:eastAsia="仿宋"/>
      <w:b/>
      <w:kern w:val="2"/>
      <w:sz w:val="28"/>
      <w:szCs w:val="22"/>
    </w:rPr>
  </w:style>
  <w:style w:type="character" w:default="1" w:styleId="afd">
    <w:name w:val="Default Paragraph Font"/>
    <w:uiPriority w:val="1"/>
    <w:semiHidden/>
    <w:unhideWhenUsed/>
  </w:style>
  <w:style w:type="table" w:default="1" w:styleId="af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">
    <w:name w:val="No List"/>
    <w:uiPriority w:val="99"/>
    <w:semiHidden/>
    <w:unhideWhenUsed/>
  </w:style>
  <w:style w:type="character" w:styleId="aff0">
    <w:name w:val="endnote reference"/>
    <w:rsid w:val="00731D76"/>
    <w:rPr>
      <w:vertAlign w:val="superscript"/>
    </w:rPr>
  </w:style>
  <w:style w:type="character" w:styleId="aff1">
    <w:name w:val="footnote reference"/>
    <w:rsid w:val="00731D76"/>
    <w:rPr>
      <w:vertAlign w:val="superscript"/>
    </w:rPr>
  </w:style>
  <w:style w:type="character" w:customStyle="1" w:styleId="Char">
    <w:name w:val="首示例 Char"/>
    <w:link w:val="a0"/>
    <w:rsid w:val="00731D76"/>
    <w:rPr>
      <w:rFonts w:ascii="宋体" w:hAnsi="宋体"/>
      <w:kern w:val="2"/>
      <w:sz w:val="18"/>
      <w:szCs w:val="18"/>
    </w:rPr>
  </w:style>
  <w:style w:type="character" w:styleId="HTML">
    <w:name w:val="HTML Code"/>
    <w:rsid w:val="00731D76"/>
    <w:rPr>
      <w:rFonts w:ascii="Courier New" w:hAnsi="Courier New"/>
      <w:sz w:val="20"/>
      <w:szCs w:val="20"/>
    </w:rPr>
  </w:style>
  <w:style w:type="character" w:styleId="aff2">
    <w:name w:val="FollowedHyperlink"/>
    <w:rsid w:val="00731D76"/>
    <w:rPr>
      <w:color w:val="800080"/>
      <w:u w:val="single"/>
    </w:rPr>
  </w:style>
  <w:style w:type="character" w:styleId="aff3">
    <w:name w:val="Hyperlink"/>
    <w:rsid w:val="00731D76"/>
    <w:rPr>
      <w:color w:val="0000FF"/>
      <w:spacing w:val="0"/>
      <w:w w:val="100"/>
      <w:szCs w:val="21"/>
      <w:u w:val="single"/>
      <w:lang w:val="en-US" w:eastAsia="zh-CN"/>
    </w:rPr>
  </w:style>
  <w:style w:type="character" w:styleId="aff4">
    <w:name w:val="page number"/>
    <w:rsid w:val="00731D76"/>
    <w:rPr>
      <w:rFonts w:ascii="Times New Roman" w:eastAsia="宋体" w:hAnsi="Times New Roman"/>
      <w:sz w:val="18"/>
    </w:rPr>
  </w:style>
  <w:style w:type="character" w:customStyle="1" w:styleId="Char0">
    <w:name w:val="批注框文本 Char"/>
    <w:link w:val="aff5"/>
    <w:rsid w:val="00731D76"/>
    <w:rPr>
      <w:kern w:val="2"/>
      <w:sz w:val="18"/>
      <w:szCs w:val="18"/>
    </w:rPr>
  </w:style>
  <w:style w:type="character" w:customStyle="1" w:styleId="Char1">
    <w:name w:val="段 Char"/>
    <w:link w:val="aff6"/>
    <w:qFormat/>
    <w:rsid w:val="00731D76"/>
    <w:rPr>
      <w:rFonts w:ascii="宋体"/>
      <w:sz w:val="21"/>
      <w:lang w:val="en-US" w:eastAsia="zh-CN" w:bidi="ar-SA"/>
    </w:rPr>
  </w:style>
  <w:style w:type="character" w:customStyle="1" w:styleId="aff7">
    <w:name w:val="发布"/>
    <w:rsid w:val="00731D76"/>
    <w:rPr>
      <w:rFonts w:ascii="黑体" w:eastAsia="黑体"/>
      <w:spacing w:val="85"/>
      <w:w w:val="100"/>
      <w:position w:val="3"/>
      <w:sz w:val="28"/>
      <w:szCs w:val="28"/>
    </w:rPr>
  </w:style>
  <w:style w:type="character" w:customStyle="1" w:styleId="Char2">
    <w:name w:val="二级条标题 Char"/>
    <w:link w:val="a6"/>
    <w:rsid w:val="00731D76"/>
    <w:rPr>
      <w:rFonts w:ascii="黑体" w:eastAsia="黑体"/>
      <w:sz w:val="21"/>
      <w:szCs w:val="21"/>
    </w:rPr>
  </w:style>
  <w:style w:type="character" w:customStyle="1" w:styleId="Char3">
    <w:name w:val="附录公式 Char"/>
    <w:link w:val="aff8"/>
    <w:rsid w:val="00731D76"/>
    <w:rPr>
      <w:rFonts w:ascii="宋体"/>
      <w:sz w:val="21"/>
      <w:lang w:val="en-US" w:eastAsia="zh-CN" w:bidi="ar-SA"/>
    </w:rPr>
  </w:style>
  <w:style w:type="character" w:customStyle="1" w:styleId="3Char">
    <w:name w:val="标题 3 Char"/>
    <w:link w:val="3"/>
    <w:rsid w:val="00731D76"/>
    <w:rPr>
      <w:rFonts w:eastAsia="仿宋"/>
      <w:b/>
      <w:kern w:val="2"/>
      <w:sz w:val="28"/>
      <w:szCs w:val="22"/>
    </w:rPr>
  </w:style>
  <w:style w:type="paragraph" w:customStyle="1" w:styleId="aff6">
    <w:name w:val="段"/>
    <w:link w:val="Char1"/>
    <w:qFormat/>
    <w:rsid w:val="00731D76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paragraph" w:styleId="aff9">
    <w:name w:val="caption"/>
    <w:basedOn w:val="afc"/>
    <w:next w:val="afc"/>
    <w:qFormat/>
    <w:rsid w:val="00731D76"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">
    <w:name w:val="toc 5"/>
    <w:basedOn w:val="afc"/>
    <w:next w:val="afc"/>
    <w:rsid w:val="00731D76"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4">
    <w:name w:val="index 4"/>
    <w:basedOn w:val="afc"/>
    <w:next w:val="afc"/>
    <w:rsid w:val="00731D76"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affa">
    <w:name w:val="endnote text"/>
    <w:basedOn w:val="afc"/>
    <w:rsid w:val="00731D76"/>
    <w:pPr>
      <w:snapToGrid w:val="0"/>
      <w:jc w:val="left"/>
    </w:pPr>
  </w:style>
  <w:style w:type="paragraph" w:styleId="30">
    <w:name w:val="index 3"/>
    <w:basedOn w:val="afc"/>
    <w:next w:val="afc"/>
    <w:rsid w:val="00731D76"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6">
    <w:name w:val="index 6"/>
    <w:basedOn w:val="afc"/>
    <w:next w:val="afc"/>
    <w:rsid w:val="00731D76"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40">
    <w:name w:val="toc 4"/>
    <w:basedOn w:val="afc"/>
    <w:next w:val="afc"/>
    <w:rsid w:val="00731D76"/>
    <w:pPr>
      <w:tabs>
        <w:tab w:val="right" w:leader="dot" w:pos="9241"/>
      </w:tabs>
      <w:ind w:firstLineChars="200" w:firstLine="200"/>
      <w:jc w:val="left"/>
    </w:pPr>
    <w:rPr>
      <w:rFonts w:ascii="宋体"/>
      <w:szCs w:val="21"/>
    </w:rPr>
  </w:style>
  <w:style w:type="paragraph" w:styleId="affb">
    <w:name w:val="header"/>
    <w:basedOn w:val="afc"/>
    <w:rsid w:val="00731D76"/>
    <w:pPr>
      <w:snapToGrid w:val="0"/>
      <w:jc w:val="left"/>
    </w:pPr>
    <w:rPr>
      <w:sz w:val="18"/>
      <w:szCs w:val="18"/>
    </w:rPr>
  </w:style>
  <w:style w:type="paragraph" w:styleId="affc">
    <w:name w:val="Document Map"/>
    <w:basedOn w:val="afc"/>
    <w:rsid w:val="00731D76"/>
    <w:pPr>
      <w:shd w:val="clear" w:color="auto" w:fill="000080"/>
    </w:pPr>
  </w:style>
  <w:style w:type="paragraph" w:styleId="affd">
    <w:name w:val="footer"/>
    <w:basedOn w:val="afc"/>
    <w:rsid w:val="00731D76"/>
    <w:pPr>
      <w:snapToGrid w:val="0"/>
      <w:ind w:rightChars="100" w:right="210"/>
      <w:jc w:val="right"/>
    </w:pPr>
    <w:rPr>
      <w:sz w:val="18"/>
      <w:szCs w:val="18"/>
    </w:rPr>
  </w:style>
  <w:style w:type="paragraph" w:styleId="7">
    <w:name w:val="toc 7"/>
    <w:basedOn w:val="afc"/>
    <w:next w:val="afc"/>
    <w:rsid w:val="00731D76"/>
    <w:pPr>
      <w:tabs>
        <w:tab w:val="right" w:leader="dot" w:pos="9241"/>
      </w:tabs>
      <w:ind w:firstLineChars="500" w:firstLine="500"/>
      <w:jc w:val="left"/>
    </w:pPr>
    <w:rPr>
      <w:rFonts w:ascii="宋体"/>
      <w:szCs w:val="21"/>
    </w:rPr>
  </w:style>
  <w:style w:type="paragraph" w:styleId="50">
    <w:name w:val="index 5"/>
    <w:basedOn w:val="afc"/>
    <w:next w:val="afc"/>
    <w:rsid w:val="00731D76"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af">
    <w:name w:val="footnote text"/>
    <w:basedOn w:val="afc"/>
    <w:rsid w:val="00731D76"/>
    <w:pPr>
      <w:numPr>
        <w:numId w:val="1"/>
      </w:numPr>
      <w:tabs>
        <w:tab w:val="left" w:pos="0"/>
      </w:tabs>
      <w:snapToGrid w:val="0"/>
      <w:jc w:val="left"/>
    </w:pPr>
    <w:rPr>
      <w:rFonts w:ascii="宋体"/>
      <w:sz w:val="18"/>
      <w:szCs w:val="18"/>
    </w:rPr>
  </w:style>
  <w:style w:type="paragraph" w:styleId="affe">
    <w:name w:val="index heading"/>
    <w:basedOn w:val="afc"/>
    <w:next w:val="1"/>
    <w:rsid w:val="00731D76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8">
    <w:name w:val="index 8"/>
    <w:basedOn w:val="afc"/>
    <w:next w:val="afc"/>
    <w:rsid w:val="00731D76"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80">
    <w:name w:val="toc 8"/>
    <w:basedOn w:val="afc"/>
    <w:next w:val="afc"/>
    <w:rsid w:val="00731D76"/>
    <w:pPr>
      <w:tabs>
        <w:tab w:val="right" w:leader="dot" w:pos="9241"/>
      </w:tabs>
      <w:ind w:firstLineChars="600" w:firstLine="607"/>
      <w:jc w:val="left"/>
    </w:pPr>
    <w:rPr>
      <w:rFonts w:ascii="宋体"/>
      <w:szCs w:val="21"/>
    </w:rPr>
  </w:style>
  <w:style w:type="paragraph" w:styleId="aff5">
    <w:name w:val="Balloon Text"/>
    <w:basedOn w:val="afc"/>
    <w:link w:val="Char0"/>
    <w:rsid w:val="00731D76"/>
    <w:rPr>
      <w:sz w:val="18"/>
      <w:szCs w:val="18"/>
    </w:rPr>
  </w:style>
  <w:style w:type="paragraph" w:styleId="31">
    <w:name w:val="toc 3"/>
    <w:basedOn w:val="afc"/>
    <w:next w:val="afc"/>
    <w:rsid w:val="00731D76"/>
    <w:pPr>
      <w:tabs>
        <w:tab w:val="right" w:leader="dot" w:pos="9241"/>
      </w:tabs>
      <w:ind w:firstLineChars="100" w:firstLine="100"/>
      <w:jc w:val="left"/>
    </w:pPr>
    <w:rPr>
      <w:rFonts w:ascii="宋体"/>
      <w:szCs w:val="21"/>
    </w:rPr>
  </w:style>
  <w:style w:type="paragraph" w:styleId="10">
    <w:name w:val="toc 1"/>
    <w:basedOn w:val="afc"/>
    <w:next w:val="afc"/>
    <w:rsid w:val="00731D76"/>
    <w:pPr>
      <w:tabs>
        <w:tab w:val="right" w:leader="dot" w:pos="9242"/>
      </w:tabs>
      <w:spacing w:beforeLines="25" w:before="25" w:afterLines="25" w:after="25"/>
      <w:jc w:val="left"/>
    </w:pPr>
    <w:rPr>
      <w:rFonts w:ascii="宋体"/>
      <w:szCs w:val="21"/>
    </w:rPr>
  </w:style>
  <w:style w:type="paragraph" w:styleId="9">
    <w:name w:val="toc 9"/>
    <w:basedOn w:val="afc"/>
    <w:next w:val="afc"/>
    <w:rsid w:val="00731D76"/>
    <w:pPr>
      <w:ind w:left="1470"/>
      <w:jc w:val="left"/>
    </w:pPr>
    <w:rPr>
      <w:sz w:val="20"/>
      <w:szCs w:val="20"/>
    </w:rPr>
  </w:style>
  <w:style w:type="paragraph" w:styleId="1">
    <w:name w:val="index 1"/>
    <w:basedOn w:val="afc"/>
    <w:next w:val="aff6"/>
    <w:rsid w:val="00731D76"/>
    <w:pPr>
      <w:tabs>
        <w:tab w:val="right" w:leader="dot" w:pos="9299"/>
      </w:tabs>
      <w:jc w:val="left"/>
    </w:pPr>
    <w:rPr>
      <w:rFonts w:ascii="宋体"/>
      <w:szCs w:val="21"/>
    </w:rPr>
  </w:style>
  <w:style w:type="paragraph" w:styleId="90">
    <w:name w:val="index 9"/>
    <w:basedOn w:val="afc"/>
    <w:next w:val="afc"/>
    <w:rsid w:val="00731D76"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60">
    <w:name w:val="toc 6"/>
    <w:basedOn w:val="afc"/>
    <w:next w:val="afc"/>
    <w:rsid w:val="00731D76"/>
    <w:pPr>
      <w:tabs>
        <w:tab w:val="right" w:leader="dot" w:pos="9241"/>
      </w:tabs>
      <w:ind w:firstLineChars="400" w:firstLine="400"/>
      <w:jc w:val="left"/>
    </w:pPr>
    <w:rPr>
      <w:rFonts w:ascii="宋体"/>
      <w:szCs w:val="21"/>
    </w:rPr>
  </w:style>
  <w:style w:type="paragraph" w:styleId="70">
    <w:name w:val="index 7"/>
    <w:basedOn w:val="afc"/>
    <w:next w:val="afc"/>
    <w:rsid w:val="00731D76"/>
    <w:pPr>
      <w:ind w:left="1470" w:hanging="210"/>
      <w:jc w:val="left"/>
    </w:pPr>
    <w:rPr>
      <w:rFonts w:ascii="Calibri" w:hAnsi="Calibri"/>
      <w:sz w:val="20"/>
      <w:szCs w:val="20"/>
    </w:rPr>
  </w:style>
  <w:style w:type="paragraph" w:customStyle="1" w:styleId="a4">
    <w:name w:val="章标题"/>
    <w:next w:val="aff6"/>
    <w:uiPriority w:val="99"/>
    <w:rsid w:val="00731D76"/>
    <w:pPr>
      <w:numPr>
        <w:numId w:val="2"/>
      </w:numPr>
      <w:spacing w:beforeLines="100" w:before="312" w:afterLines="100" w:after="312"/>
      <w:jc w:val="both"/>
      <w:outlineLvl w:val="1"/>
    </w:pPr>
    <w:rPr>
      <w:rFonts w:ascii="黑体" w:eastAsia="黑体"/>
      <w:sz w:val="21"/>
    </w:rPr>
  </w:style>
  <w:style w:type="paragraph" w:customStyle="1" w:styleId="afff">
    <w:name w:val="注：（正文）"/>
    <w:basedOn w:val="afff0"/>
    <w:next w:val="aff6"/>
    <w:rsid w:val="00731D76"/>
  </w:style>
  <w:style w:type="paragraph" w:customStyle="1" w:styleId="afff0">
    <w:name w:val="注："/>
    <w:next w:val="aff6"/>
    <w:rsid w:val="00731D76"/>
    <w:pPr>
      <w:widowControl w:val="0"/>
      <w:autoSpaceDE w:val="0"/>
      <w:autoSpaceDN w:val="0"/>
      <w:ind w:left="726" w:hanging="363"/>
      <w:jc w:val="both"/>
    </w:pPr>
    <w:rPr>
      <w:rFonts w:ascii="宋体"/>
      <w:sz w:val="18"/>
      <w:szCs w:val="18"/>
    </w:rPr>
  </w:style>
  <w:style w:type="paragraph" w:styleId="2">
    <w:name w:val="toc 2"/>
    <w:basedOn w:val="afc"/>
    <w:next w:val="afc"/>
    <w:rsid w:val="00731D76"/>
    <w:pPr>
      <w:tabs>
        <w:tab w:val="right" w:leader="dot" w:pos="9242"/>
      </w:tabs>
    </w:pPr>
    <w:rPr>
      <w:rFonts w:ascii="宋体"/>
      <w:szCs w:val="21"/>
    </w:rPr>
  </w:style>
  <w:style w:type="paragraph" w:customStyle="1" w:styleId="a5">
    <w:name w:val="一级条标题"/>
    <w:next w:val="aff6"/>
    <w:link w:val="Char4"/>
    <w:uiPriority w:val="99"/>
    <w:rsid w:val="00731D76"/>
    <w:pPr>
      <w:numPr>
        <w:ilvl w:val="1"/>
        <w:numId w:val="2"/>
      </w:numPr>
      <w:spacing w:beforeLines="50" w:before="156" w:afterLines="50" w:after="156"/>
      <w:outlineLvl w:val="2"/>
    </w:pPr>
    <w:rPr>
      <w:rFonts w:ascii="黑体" w:eastAsia="黑体"/>
      <w:sz w:val="21"/>
      <w:szCs w:val="21"/>
    </w:rPr>
  </w:style>
  <w:style w:type="paragraph" w:customStyle="1" w:styleId="a7">
    <w:name w:val="三级条标题"/>
    <w:basedOn w:val="a6"/>
    <w:next w:val="aff6"/>
    <w:uiPriority w:val="99"/>
    <w:rsid w:val="00731D76"/>
    <w:pPr>
      <w:numPr>
        <w:ilvl w:val="3"/>
      </w:numPr>
      <w:outlineLvl w:val="4"/>
    </w:pPr>
  </w:style>
  <w:style w:type="paragraph" w:styleId="20">
    <w:name w:val="index 2"/>
    <w:basedOn w:val="afc"/>
    <w:next w:val="afc"/>
    <w:rsid w:val="00731D76"/>
    <w:pPr>
      <w:ind w:left="420" w:hanging="210"/>
      <w:jc w:val="left"/>
    </w:pPr>
    <w:rPr>
      <w:rFonts w:ascii="Calibri" w:hAnsi="Calibri"/>
      <w:sz w:val="20"/>
      <w:szCs w:val="20"/>
    </w:rPr>
  </w:style>
  <w:style w:type="paragraph" w:customStyle="1" w:styleId="afff1">
    <w:name w:val="附录一级无"/>
    <w:basedOn w:val="afff2"/>
    <w:rsid w:val="00731D76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f3">
    <w:name w:val="示例内容"/>
    <w:rsid w:val="00731D76"/>
    <w:pPr>
      <w:ind w:firstLineChars="200" w:firstLine="200"/>
    </w:pPr>
    <w:rPr>
      <w:rFonts w:ascii="宋体"/>
      <w:sz w:val="18"/>
      <w:szCs w:val="18"/>
    </w:rPr>
  </w:style>
  <w:style w:type="paragraph" w:customStyle="1" w:styleId="afff4">
    <w:name w:val="一级无"/>
    <w:basedOn w:val="a5"/>
    <w:rsid w:val="00731D76"/>
    <w:pPr>
      <w:spacing w:beforeLines="0" w:before="0" w:afterLines="0" w:after="0"/>
    </w:pPr>
    <w:rPr>
      <w:rFonts w:ascii="宋体" w:eastAsia="宋体"/>
    </w:rPr>
  </w:style>
  <w:style w:type="paragraph" w:customStyle="1" w:styleId="ad">
    <w:name w:val="列项●（二级）"/>
    <w:rsid w:val="00731D76"/>
    <w:pPr>
      <w:numPr>
        <w:ilvl w:val="1"/>
        <w:numId w:val="3"/>
      </w:numPr>
      <w:tabs>
        <w:tab w:val="left" w:pos="760"/>
        <w:tab w:val="left" w:pos="840"/>
      </w:tabs>
      <w:jc w:val="both"/>
    </w:pPr>
    <w:rPr>
      <w:rFonts w:ascii="宋体"/>
      <w:sz w:val="21"/>
    </w:rPr>
  </w:style>
  <w:style w:type="paragraph" w:customStyle="1" w:styleId="21">
    <w:name w:val="封面标准英文名称2"/>
    <w:basedOn w:val="afff5"/>
    <w:rsid w:val="00731D76"/>
    <w:pPr>
      <w:framePr w:wrap="around" w:y="4469"/>
    </w:pPr>
  </w:style>
  <w:style w:type="paragraph" w:customStyle="1" w:styleId="afff6">
    <w:name w:val="终结线"/>
    <w:basedOn w:val="afc"/>
    <w:rsid w:val="00731D76"/>
    <w:pPr>
      <w:framePr w:hSpace="181" w:vSpace="181" w:wrap="around" w:vAnchor="text" w:hAnchor="margin" w:xAlign="center" w:y="285"/>
    </w:pPr>
  </w:style>
  <w:style w:type="paragraph" w:customStyle="1" w:styleId="afff7">
    <w:name w:val="封面标准名称"/>
    <w:rsid w:val="00731D76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8">
    <w:name w:val="标准称谓"/>
    <w:next w:val="afc"/>
    <w:rsid w:val="00731D76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48"/>
    </w:rPr>
  </w:style>
  <w:style w:type="paragraph" w:customStyle="1" w:styleId="afff9">
    <w:name w:val="标准书脚_奇数页"/>
    <w:uiPriority w:val="99"/>
    <w:rsid w:val="00731D76"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1">
    <w:name w:val="示例"/>
    <w:next w:val="afff3"/>
    <w:rsid w:val="00731D76"/>
    <w:pPr>
      <w:widowControl w:val="0"/>
      <w:numPr>
        <w:numId w:val="4"/>
      </w:numPr>
      <w:jc w:val="both"/>
    </w:pPr>
    <w:rPr>
      <w:rFonts w:ascii="宋体"/>
      <w:sz w:val="18"/>
      <w:szCs w:val="18"/>
    </w:rPr>
  </w:style>
  <w:style w:type="paragraph" w:customStyle="1" w:styleId="afffa">
    <w:name w:val="文献分类号"/>
    <w:rsid w:val="00731D76"/>
    <w:pPr>
      <w:framePr w:hSpace="180" w:vSpace="180" w:wrap="around" w:hAnchor="margin" w:y="1" w:anchorLock="1"/>
      <w:widowControl w:val="0"/>
      <w:textAlignment w:val="center"/>
    </w:pPr>
    <w:rPr>
      <w:rFonts w:ascii="黑体" w:eastAsia="黑体"/>
      <w:sz w:val="21"/>
      <w:szCs w:val="21"/>
    </w:rPr>
  </w:style>
  <w:style w:type="paragraph" w:customStyle="1" w:styleId="afffb">
    <w:name w:val="封面一致性程度标识"/>
    <w:basedOn w:val="afff5"/>
    <w:rsid w:val="00731D76"/>
    <w:pPr>
      <w:framePr w:wrap="around"/>
      <w:spacing w:before="440"/>
    </w:pPr>
    <w:rPr>
      <w:rFonts w:ascii="宋体" w:eastAsia="宋体"/>
    </w:rPr>
  </w:style>
  <w:style w:type="paragraph" w:customStyle="1" w:styleId="a6">
    <w:name w:val="二级条标题"/>
    <w:basedOn w:val="a5"/>
    <w:next w:val="aff6"/>
    <w:link w:val="Char2"/>
    <w:rsid w:val="00731D76"/>
    <w:pPr>
      <w:numPr>
        <w:ilvl w:val="2"/>
      </w:numPr>
      <w:spacing w:before="50" w:after="50"/>
      <w:outlineLvl w:val="3"/>
    </w:pPr>
  </w:style>
  <w:style w:type="paragraph" w:customStyle="1" w:styleId="aa">
    <w:name w:val="附录图标号"/>
    <w:basedOn w:val="afc"/>
    <w:rsid w:val="00731D76"/>
    <w:pPr>
      <w:keepNext/>
      <w:pageBreakBefore/>
      <w:widowControl/>
      <w:numPr>
        <w:numId w:val="5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afffc">
    <w:name w:val="标准书眉_奇数页"/>
    <w:next w:val="afc"/>
    <w:uiPriority w:val="99"/>
    <w:rsid w:val="00731D76"/>
    <w:pPr>
      <w:tabs>
        <w:tab w:val="center" w:pos="4154"/>
        <w:tab w:val="right" w:pos="8306"/>
      </w:tabs>
      <w:spacing w:after="220"/>
      <w:jc w:val="right"/>
    </w:pPr>
    <w:rPr>
      <w:rFonts w:ascii="黑体" w:eastAsia="黑体"/>
      <w:sz w:val="21"/>
      <w:szCs w:val="21"/>
    </w:rPr>
  </w:style>
  <w:style w:type="paragraph" w:customStyle="1" w:styleId="af2">
    <w:name w:val="编号列项（三级）"/>
    <w:uiPriority w:val="99"/>
    <w:rsid w:val="00731D76"/>
    <w:pPr>
      <w:numPr>
        <w:ilvl w:val="2"/>
        <w:numId w:val="6"/>
      </w:numPr>
      <w:tabs>
        <w:tab w:val="left" w:pos="0"/>
      </w:tabs>
    </w:pPr>
    <w:rPr>
      <w:rFonts w:ascii="宋体"/>
      <w:sz w:val="21"/>
    </w:rPr>
  </w:style>
  <w:style w:type="paragraph" w:customStyle="1" w:styleId="af0">
    <w:name w:val="字母编号列项（一级）"/>
    <w:rsid w:val="00731D76"/>
    <w:pPr>
      <w:numPr>
        <w:numId w:val="6"/>
      </w:numPr>
      <w:tabs>
        <w:tab w:val="left" w:pos="839"/>
      </w:tabs>
      <w:jc w:val="both"/>
    </w:pPr>
    <w:rPr>
      <w:rFonts w:ascii="宋体"/>
      <w:sz w:val="21"/>
    </w:rPr>
  </w:style>
  <w:style w:type="paragraph" w:customStyle="1" w:styleId="af1">
    <w:name w:val="数字编号列项（二级）"/>
    <w:uiPriority w:val="99"/>
    <w:rsid w:val="00731D76"/>
    <w:pPr>
      <w:numPr>
        <w:ilvl w:val="1"/>
        <w:numId w:val="6"/>
      </w:numPr>
      <w:tabs>
        <w:tab w:val="left" w:pos="1259"/>
      </w:tabs>
      <w:jc w:val="both"/>
    </w:pPr>
    <w:rPr>
      <w:rFonts w:ascii="宋体"/>
      <w:sz w:val="21"/>
    </w:rPr>
  </w:style>
  <w:style w:type="paragraph" w:customStyle="1" w:styleId="afffd">
    <w:name w:val="封面标准文稿类别"/>
    <w:basedOn w:val="afffb"/>
    <w:rsid w:val="00731D76"/>
    <w:pPr>
      <w:framePr w:wrap="around"/>
      <w:spacing w:after="160" w:line="240" w:lineRule="auto"/>
    </w:pPr>
    <w:rPr>
      <w:sz w:val="24"/>
    </w:rPr>
  </w:style>
  <w:style w:type="paragraph" w:customStyle="1" w:styleId="22">
    <w:name w:val="封面标准号2"/>
    <w:rsid w:val="00731D76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/>
      <w:sz w:val="28"/>
      <w:szCs w:val="28"/>
    </w:rPr>
  </w:style>
  <w:style w:type="paragraph" w:customStyle="1" w:styleId="ae">
    <w:name w:val="列项◆（三级）"/>
    <w:basedOn w:val="afc"/>
    <w:rsid w:val="00731D76"/>
    <w:pPr>
      <w:numPr>
        <w:ilvl w:val="2"/>
        <w:numId w:val="3"/>
      </w:numPr>
      <w:tabs>
        <w:tab w:val="left" w:pos="1678"/>
      </w:tabs>
    </w:pPr>
    <w:rPr>
      <w:rFonts w:ascii="宋体"/>
      <w:szCs w:val="21"/>
    </w:rPr>
  </w:style>
  <w:style w:type="paragraph" w:customStyle="1" w:styleId="a8">
    <w:name w:val="四级条标题"/>
    <w:basedOn w:val="a7"/>
    <w:next w:val="aff6"/>
    <w:uiPriority w:val="99"/>
    <w:rsid w:val="00731D76"/>
    <w:pPr>
      <w:numPr>
        <w:ilvl w:val="4"/>
      </w:numPr>
      <w:outlineLvl w:val="5"/>
    </w:pPr>
  </w:style>
  <w:style w:type="paragraph" w:customStyle="1" w:styleId="afffe">
    <w:name w:val="封面标准文稿编辑信息"/>
    <w:basedOn w:val="afffd"/>
    <w:rsid w:val="00731D76"/>
    <w:pPr>
      <w:framePr w:wrap="around"/>
      <w:spacing w:before="180" w:line="180" w:lineRule="exact"/>
    </w:pPr>
    <w:rPr>
      <w:sz w:val="21"/>
    </w:rPr>
  </w:style>
  <w:style w:type="paragraph" w:customStyle="1" w:styleId="ac">
    <w:name w:val="列项——（一级）"/>
    <w:rsid w:val="00731D76"/>
    <w:pPr>
      <w:widowControl w:val="0"/>
      <w:numPr>
        <w:numId w:val="3"/>
      </w:numPr>
      <w:jc w:val="both"/>
    </w:pPr>
    <w:rPr>
      <w:rFonts w:ascii="宋体"/>
      <w:sz w:val="21"/>
    </w:rPr>
  </w:style>
  <w:style w:type="paragraph" w:customStyle="1" w:styleId="a9">
    <w:name w:val="五级条标题"/>
    <w:basedOn w:val="a8"/>
    <w:next w:val="aff6"/>
    <w:uiPriority w:val="99"/>
    <w:rsid w:val="00731D76"/>
    <w:pPr>
      <w:numPr>
        <w:ilvl w:val="5"/>
      </w:numPr>
      <w:outlineLvl w:val="6"/>
    </w:pPr>
  </w:style>
  <w:style w:type="paragraph" w:customStyle="1" w:styleId="afb">
    <w:name w:val="附录数字编号列项（二级）"/>
    <w:rsid w:val="00731D76"/>
    <w:pPr>
      <w:numPr>
        <w:ilvl w:val="1"/>
        <w:numId w:val="7"/>
      </w:numPr>
      <w:tabs>
        <w:tab w:val="left" w:pos="840"/>
      </w:tabs>
    </w:pPr>
    <w:rPr>
      <w:rFonts w:ascii="宋体"/>
      <w:sz w:val="21"/>
    </w:rPr>
  </w:style>
  <w:style w:type="paragraph" w:customStyle="1" w:styleId="affff">
    <w:name w:val="目次、标准名称标题"/>
    <w:basedOn w:val="afc"/>
    <w:next w:val="aff6"/>
    <w:uiPriority w:val="99"/>
    <w:rsid w:val="00731D76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23">
    <w:name w:val="封面一致性程度标识2"/>
    <w:basedOn w:val="afffb"/>
    <w:rsid w:val="00731D76"/>
    <w:pPr>
      <w:framePr w:wrap="around" w:y="4469"/>
    </w:pPr>
  </w:style>
  <w:style w:type="paragraph" w:customStyle="1" w:styleId="affff0">
    <w:name w:val="附录五级无"/>
    <w:basedOn w:val="affff1"/>
    <w:rsid w:val="00731D76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ff2">
    <w:name w:val="标准标志"/>
    <w:next w:val="afc"/>
    <w:rsid w:val="00731D76"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b/>
      <w:w w:val="170"/>
      <w:sz w:val="96"/>
      <w:szCs w:val="96"/>
    </w:rPr>
  </w:style>
  <w:style w:type="paragraph" w:customStyle="1" w:styleId="affff3">
    <w:name w:val="其他标准标志"/>
    <w:basedOn w:val="affff2"/>
    <w:rsid w:val="00731D76"/>
    <w:pPr>
      <w:framePr w:w="6101" w:wrap="around" w:vAnchor="page" w:hAnchor="page" w:x="4673" w:y="942"/>
    </w:pPr>
    <w:rPr>
      <w:w w:val="130"/>
    </w:rPr>
  </w:style>
  <w:style w:type="paragraph" w:customStyle="1" w:styleId="a3">
    <w:name w:val="注×：（正文）"/>
    <w:rsid w:val="00731D76"/>
    <w:pPr>
      <w:numPr>
        <w:numId w:val="8"/>
      </w:numPr>
      <w:jc w:val="both"/>
    </w:pPr>
    <w:rPr>
      <w:rFonts w:ascii="宋体"/>
      <w:sz w:val="18"/>
      <w:szCs w:val="18"/>
    </w:rPr>
  </w:style>
  <w:style w:type="paragraph" w:customStyle="1" w:styleId="affff4">
    <w:name w:val="四级无"/>
    <w:basedOn w:val="a8"/>
    <w:rsid w:val="00731D76"/>
    <w:pPr>
      <w:spacing w:beforeLines="0" w:before="0" w:afterLines="0" w:after="0"/>
    </w:pPr>
    <w:rPr>
      <w:rFonts w:ascii="宋体" w:eastAsia="宋体"/>
    </w:rPr>
  </w:style>
  <w:style w:type="paragraph" w:customStyle="1" w:styleId="affff5">
    <w:name w:val="标准书眉_偶数页"/>
    <w:basedOn w:val="afffc"/>
    <w:next w:val="afc"/>
    <w:rsid w:val="00731D76"/>
    <w:pPr>
      <w:jc w:val="left"/>
    </w:pPr>
  </w:style>
  <w:style w:type="paragraph" w:customStyle="1" w:styleId="a">
    <w:name w:val="注×："/>
    <w:rsid w:val="00731D76"/>
    <w:pPr>
      <w:widowControl w:val="0"/>
      <w:numPr>
        <w:numId w:val="9"/>
      </w:numPr>
      <w:autoSpaceDE w:val="0"/>
      <w:autoSpaceDN w:val="0"/>
      <w:jc w:val="both"/>
    </w:pPr>
    <w:rPr>
      <w:rFonts w:ascii="宋体"/>
      <w:sz w:val="18"/>
      <w:szCs w:val="18"/>
    </w:rPr>
  </w:style>
  <w:style w:type="paragraph" w:customStyle="1" w:styleId="affff6">
    <w:name w:val="图标脚注说明"/>
    <w:basedOn w:val="aff6"/>
    <w:rsid w:val="00731D76"/>
    <w:pPr>
      <w:ind w:left="840" w:firstLineChars="0" w:hanging="420"/>
    </w:pPr>
    <w:rPr>
      <w:sz w:val="18"/>
      <w:szCs w:val="18"/>
    </w:rPr>
  </w:style>
  <w:style w:type="paragraph" w:customStyle="1" w:styleId="affff7">
    <w:name w:val="标准书脚_偶数页"/>
    <w:rsid w:val="00731D76"/>
    <w:pPr>
      <w:spacing w:before="120"/>
      <w:ind w:left="221"/>
    </w:pPr>
    <w:rPr>
      <w:rFonts w:ascii="宋体"/>
      <w:sz w:val="18"/>
      <w:szCs w:val="18"/>
    </w:rPr>
  </w:style>
  <w:style w:type="paragraph" w:customStyle="1" w:styleId="afff2">
    <w:name w:val="附录一级条标题"/>
    <w:basedOn w:val="af9"/>
    <w:next w:val="aff6"/>
    <w:rsid w:val="00731D76"/>
    <w:pPr>
      <w:numPr>
        <w:ilvl w:val="0"/>
        <w:numId w:val="0"/>
      </w:numPr>
      <w:autoSpaceDN w:val="0"/>
      <w:spacing w:beforeLines="50" w:before="50" w:afterLines="50" w:after="50"/>
      <w:outlineLvl w:val="2"/>
    </w:pPr>
  </w:style>
  <w:style w:type="paragraph" w:customStyle="1" w:styleId="affff8">
    <w:name w:val="发布部门"/>
    <w:next w:val="aff6"/>
    <w:rsid w:val="00731D76"/>
    <w:pPr>
      <w:framePr w:w="7938" w:h="1134" w:hRule="exact" w:hSpace="125" w:vSpace="181" w:wrap="around" w:vAnchor="page" w:hAnchor="page" w:x="2150" w:y="14630" w:anchorLock="1"/>
      <w:jc w:val="center"/>
    </w:pPr>
    <w:rPr>
      <w:rFonts w:ascii="宋体"/>
      <w:b/>
      <w:spacing w:val="20"/>
      <w:w w:val="135"/>
      <w:sz w:val="28"/>
    </w:rPr>
  </w:style>
  <w:style w:type="paragraph" w:customStyle="1" w:styleId="affff9">
    <w:name w:val="二级无"/>
    <w:basedOn w:val="a6"/>
    <w:uiPriority w:val="99"/>
    <w:rsid w:val="00731D76"/>
    <w:pPr>
      <w:spacing w:beforeLines="0" w:before="0" w:afterLines="0" w:after="0"/>
    </w:pPr>
    <w:rPr>
      <w:rFonts w:ascii="宋体" w:eastAsia="宋体"/>
    </w:rPr>
  </w:style>
  <w:style w:type="paragraph" w:customStyle="1" w:styleId="af4">
    <w:name w:val="正文图标题"/>
    <w:next w:val="aff6"/>
    <w:rsid w:val="00731D76"/>
    <w:pPr>
      <w:numPr>
        <w:numId w:val="11"/>
      </w:numPr>
      <w:tabs>
        <w:tab w:val="left" w:pos="360"/>
      </w:tabs>
      <w:spacing w:beforeLines="50" w:before="156" w:afterLines="50" w:after="156"/>
      <w:jc w:val="center"/>
    </w:pPr>
    <w:rPr>
      <w:rFonts w:ascii="黑体" w:eastAsia="黑体"/>
      <w:sz w:val="21"/>
    </w:rPr>
  </w:style>
  <w:style w:type="paragraph" w:customStyle="1" w:styleId="af3">
    <w:name w:val="示例×："/>
    <w:basedOn w:val="a4"/>
    <w:rsid w:val="00731D76"/>
    <w:pPr>
      <w:numPr>
        <w:numId w:val="12"/>
      </w:numPr>
      <w:spacing w:beforeLines="0" w:before="0" w:afterLines="0" w:after="0"/>
      <w:outlineLvl w:val="9"/>
    </w:pPr>
    <w:rPr>
      <w:rFonts w:ascii="宋体" w:eastAsia="宋体"/>
      <w:sz w:val="18"/>
      <w:szCs w:val="18"/>
    </w:rPr>
  </w:style>
  <w:style w:type="paragraph" w:customStyle="1" w:styleId="affffa">
    <w:name w:val="附录四级条标题"/>
    <w:basedOn w:val="affffb"/>
    <w:next w:val="aff6"/>
    <w:rsid w:val="00731D76"/>
    <w:pPr>
      <w:numPr>
        <w:ilvl w:val="5"/>
      </w:numPr>
      <w:outlineLvl w:val="5"/>
    </w:pPr>
  </w:style>
  <w:style w:type="paragraph" w:customStyle="1" w:styleId="affffc">
    <w:name w:val="标准书眉一"/>
    <w:rsid w:val="00731D76"/>
    <w:pPr>
      <w:jc w:val="both"/>
    </w:pPr>
  </w:style>
  <w:style w:type="paragraph" w:customStyle="1" w:styleId="affffd">
    <w:name w:val="五级无"/>
    <w:basedOn w:val="a9"/>
    <w:rsid w:val="00731D76"/>
    <w:pPr>
      <w:spacing w:beforeLines="0" w:before="0" w:afterLines="0" w:after="0"/>
    </w:pPr>
    <w:rPr>
      <w:rFonts w:ascii="宋体" w:eastAsia="宋体"/>
    </w:rPr>
  </w:style>
  <w:style w:type="paragraph" w:customStyle="1" w:styleId="affffe">
    <w:name w:val="参考文献"/>
    <w:basedOn w:val="afc"/>
    <w:next w:val="aff6"/>
    <w:rsid w:val="00731D76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f">
    <w:name w:val="参考文献、索引标题"/>
    <w:basedOn w:val="afc"/>
    <w:next w:val="aff6"/>
    <w:rsid w:val="00731D76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f0">
    <w:name w:val="发布日期"/>
    <w:rsid w:val="00731D76"/>
    <w:pPr>
      <w:framePr w:w="3997" w:h="471" w:hRule="exact" w:vSpace="181" w:wrap="around" w:hAnchor="page" w:x="7089" w:y="14097" w:anchorLock="1"/>
    </w:pPr>
    <w:rPr>
      <w:rFonts w:eastAsia="黑体"/>
      <w:sz w:val="28"/>
    </w:rPr>
  </w:style>
  <w:style w:type="paragraph" w:customStyle="1" w:styleId="af9">
    <w:name w:val="附录章标题"/>
    <w:next w:val="aff6"/>
    <w:rsid w:val="00731D76"/>
    <w:pPr>
      <w:numPr>
        <w:ilvl w:val="1"/>
        <w:numId w:val="10"/>
      </w:numPr>
      <w:tabs>
        <w:tab w:val="left" w:pos="360"/>
      </w:tabs>
      <w:wordWrap w:val="0"/>
      <w:overflowPunct w:val="0"/>
      <w:autoSpaceDE w:val="0"/>
      <w:spacing w:beforeLines="100" w:before="100" w:afterLines="100" w:after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fffff1">
    <w:name w:val="封面标准代替信息"/>
    <w:rsid w:val="00731D76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/>
      <w:sz w:val="21"/>
      <w:szCs w:val="21"/>
    </w:rPr>
  </w:style>
  <w:style w:type="paragraph" w:customStyle="1" w:styleId="af6">
    <w:name w:val="附录表标题"/>
    <w:basedOn w:val="afc"/>
    <w:next w:val="aff6"/>
    <w:rsid w:val="00731D76"/>
    <w:pPr>
      <w:numPr>
        <w:ilvl w:val="1"/>
        <w:numId w:val="13"/>
      </w:numPr>
      <w:tabs>
        <w:tab w:val="left" w:pos="180"/>
      </w:tabs>
      <w:spacing w:beforeLines="50" w:before="50" w:afterLines="50" w:after="50"/>
      <w:ind w:left="0" w:firstLine="0"/>
      <w:jc w:val="center"/>
    </w:pPr>
    <w:rPr>
      <w:rFonts w:ascii="黑体" w:eastAsia="黑体"/>
      <w:szCs w:val="21"/>
    </w:rPr>
  </w:style>
  <w:style w:type="paragraph" w:customStyle="1" w:styleId="11">
    <w:name w:val="封面标准号1"/>
    <w:rsid w:val="00731D76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afffff2">
    <w:name w:val="附录二级无"/>
    <w:basedOn w:val="afffff3"/>
    <w:rsid w:val="00731D76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f5">
    <w:name w:val="封面标准英文名称"/>
    <w:basedOn w:val="afff7"/>
    <w:rsid w:val="00731D76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24">
    <w:name w:val="封面标准名称2"/>
    <w:basedOn w:val="afff7"/>
    <w:rsid w:val="00731D76"/>
    <w:pPr>
      <w:framePr w:wrap="around" w:y="4469"/>
      <w:spacing w:beforeLines="630" w:before="630"/>
    </w:pPr>
  </w:style>
  <w:style w:type="paragraph" w:customStyle="1" w:styleId="afffff4">
    <w:name w:val="封面正文"/>
    <w:rsid w:val="00731D76"/>
    <w:pPr>
      <w:jc w:val="both"/>
    </w:pPr>
  </w:style>
  <w:style w:type="paragraph" w:customStyle="1" w:styleId="afffff5">
    <w:name w:val="条文脚注"/>
    <w:basedOn w:val="af"/>
    <w:rsid w:val="00731D76"/>
    <w:pPr>
      <w:numPr>
        <w:numId w:val="0"/>
      </w:numPr>
      <w:tabs>
        <w:tab w:val="left" w:pos="0"/>
      </w:tabs>
      <w:jc w:val="both"/>
    </w:pPr>
  </w:style>
  <w:style w:type="paragraph" w:customStyle="1" w:styleId="af8">
    <w:name w:val="附录标识"/>
    <w:basedOn w:val="afc"/>
    <w:next w:val="aff6"/>
    <w:uiPriority w:val="99"/>
    <w:rsid w:val="00731D76"/>
    <w:pPr>
      <w:keepNext/>
      <w:widowControl/>
      <w:numPr>
        <w:numId w:val="10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f6">
    <w:name w:val="列项说明"/>
    <w:basedOn w:val="afc"/>
    <w:rsid w:val="00731D76"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ffff7">
    <w:name w:val="附录标题"/>
    <w:basedOn w:val="aff6"/>
    <w:next w:val="aff6"/>
    <w:rsid w:val="00731D76"/>
    <w:pPr>
      <w:ind w:firstLineChars="0" w:firstLine="0"/>
      <w:jc w:val="center"/>
    </w:pPr>
    <w:rPr>
      <w:rFonts w:ascii="黑体" w:eastAsia="黑体"/>
    </w:rPr>
  </w:style>
  <w:style w:type="paragraph" w:customStyle="1" w:styleId="afffff8">
    <w:name w:val="其他标准称谓"/>
    <w:next w:val="afc"/>
    <w:rsid w:val="00731D76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 w:hAnsi="宋体"/>
      <w:spacing w:val="-40"/>
      <w:sz w:val="48"/>
      <w:szCs w:val="52"/>
    </w:rPr>
  </w:style>
  <w:style w:type="paragraph" w:customStyle="1" w:styleId="af5">
    <w:name w:val="附录表标号"/>
    <w:basedOn w:val="afc"/>
    <w:next w:val="aff6"/>
    <w:rsid w:val="00731D76"/>
    <w:pPr>
      <w:numPr>
        <w:numId w:val="13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color w:val="FFFFFF"/>
    </w:rPr>
  </w:style>
  <w:style w:type="paragraph" w:customStyle="1" w:styleId="afffff9">
    <w:name w:val="三级无"/>
    <w:basedOn w:val="a7"/>
    <w:rsid w:val="00731D76"/>
    <w:pPr>
      <w:spacing w:beforeLines="0" w:before="0" w:afterLines="0" w:after="0"/>
    </w:pPr>
    <w:rPr>
      <w:rFonts w:ascii="宋体" w:eastAsia="宋体"/>
    </w:rPr>
  </w:style>
  <w:style w:type="paragraph" w:customStyle="1" w:styleId="afffff3">
    <w:name w:val="附录二级条标题"/>
    <w:basedOn w:val="afc"/>
    <w:next w:val="aff6"/>
    <w:rsid w:val="00731D76"/>
    <w:pPr>
      <w:widowControl/>
      <w:tabs>
        <w:tab w:val="left" w:pos="360"/>
      </w:tabs>
      <w:wordWrap w:val="0"/>
      <w:overflowPunct w:val="0"/>
      <w:autoSpaceDE w:val="0"/>
      <w:autoSpaceDN w:val="0"/>
      <w:spacing w:beforeLines="50" w:before="50" w:afterLines="50" w:after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8">
    <w:name w:val="附录公式"/>
    <w:basedOn w:val="aff6"/>
    <w:next w:val="aff6"/>
    <w:link w:val="Char3"/>
    <w:rsid w:val="00731D76"/>
  </w:style>
  <w:style w:type="paragraph" w:customStyle="1" w:styleId="af7">
    <w:name w:val="正文表标题"/>
    <w:next w:val="aff6"/>
    <w:rsid w:val="00731D76"/>
    <w:pPr>
      <w:numPr>
        <w:numId w:val="14"/>
      </w:numPr>
      <w:tabs>
        <w:tab w:val="left" w:pos="360"/>
      </w:tabs>
      <w:spacing w:beforeLines="50" w:before="156" w:afterLines="50" w:after="156"/>
      <w:jc w:val="center"/>
    </w:pPr>
    <w:rPr>
      <w:rFonts w:ascii="黑体" w:eastAsia="黑体"/>
      <w:sz w:val="21"/>
    </w:rPr>
  </w:style>
  <w:style w:type="paragraph" w:customStyle="1" w:styleId="afffffa">
    <w:name w:val="附录公式编号制表符"/>
    <w:basedOn w:val="afc"/>
    <w:next w:val="aff6"/>
    <w:rsid w:val="00731D76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afffffb">
    <w:name w:val="正文公式编号制表符"/>
    <w:basedOn w:val="aff6"/>
    <w:next w:val="aff6"/>
    <w:rsid w:val="00731D76"/>
    <w:pPr>
      <w:ind w:firstLineChars="0" w:firstLine="0"/>
    </w:pPr>
  </w:style>
  <w:style w:type="paragraph" w:customStyle="1" w:styleId="affffb">
    <w:name w:val="附录三级条标题"/>
    <w:basedOn w:val="afffff3"/>
    <w:next w:val="aff6"/>
    <w:rsid w:val="00731D76"/>
    <w:pPr>
      <w:numPr>
        <w:ilvl w:val="4"/>
      </w:numPr>
      <w:outlineLvl w:val="4"/>
    </w:pPr>
  </w:style>
  <w:style w:type="paragraph" w:customStyle="1" w:styleId="afffffc">
    <w:name w:val="附录三级无"/>
    <w:basedOn w:val="affffb"/>
    <w:rsid w:val="00731D76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fffd">
    <w:name w:val="其他发布日期"/>
    <w:basedOn w:val="afffff0"/>
    <w:rsid w:val="00731D76"/>
    <w:pPr>
      <w:framePr w:wrap="around" w:vAnchor="page" w:hAnchor="text" w:x="1419"/>
    </w:pPr>
  </w:style>
  <w:style w:type="paragraph" w:customStyle="1" w:styleId="afffffe">
    <w:name w:val="附录四级无"/>
    <w:basedOn w:val="affffa"/>
    <w:rsid w:val="00731D76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b">
    <w:name w:val="附录图标题"/>
    <w:basedOn w:val="afc"/>
    <w:next w:val="aff6"/>
    <w:rsid w:val="00731D76"/>
    <w:pPr>
      <w:numPr>
        <w:ilvl w:val="1"/>
        <w:numId w:val="5"/>
      </w:numPr>
      <w:tabs>
        <w:tab w:val="left" w:pos="363"/>
      </w:tabs>
      <w:spacing w:beforeLines="50" w:before="50" w:afterLines="50" w:after="50"/>
      <w:ind w:left="0" w:firstLine="0"/>
      <w:jc w:val="center"/>
    </w:pPr>
    <w:rPr>
      <w:rFonts w:ascii="黑体" w:eastAsia="黑体"/>
      <w:szCs w:val="21"/>
    </w:rPr>
  </w:style>
  <w:style w:type="paragraph" w:customStyle="1" w:styleId="affff1">
    <w:name w:val="附录五级条标题"/>
    <w:basedOn w:val="affffa"/>
    <w:next w:val="aff6"/>
    <w:rsid w:val="00731D76"/>
    <w:pPr>
      <w:numPr>
        <w:ilvl w:val="6"/>
      </w:numPr>
      <w:outlineLvl w:val="6"/>
    </w:pPr>
  </w:style>
  <w:style w:type="paragraph" w:customStyle="1" w:styleId="afa">
    <w:name w:val="附录字母编号列项（一级）"/>
    <w:rsid w:val="00731D76"/>
    <w:pPr>
      <w:numPr>
        <w:numId w:val="7"/>
      </w:numPr>
      <w:tabs>
        <w:tab w:val="left" w:pos="839"/>
      </w:tabs>
    </w:pPr>
    <w:rPr>
      <w:rFonts w:ascii="宋体"/>
      <w:sz w:val="21"/>
    </w:rPr>
  </w:style>
  <w:style w:type="paragraph" w:customStyle="1" w:styleId="affffff">
    <w:name w:val="列项说明数字编号"/>
    <w:rsid w:val="00731D76"/>
    <w:pPr>
      <w:ind w:leftChars="400" w:left="600" w:hangingChars="200" w:hanging="200"/>
    </w:pPr>
    <w:rPr>
      <w:rFonts w:ascii="宋体"/>
      <w:sz w:val="21"/>
    </w:rPr>
  </w:style>
  <w:style w:type="paragraph" w:customStyle="1" w:styleId="affffff0">
    <w:name w:val="目次、索引正文"/>
    <w:rsid w:val="00731D76"/>
    <w:pPr>
      <w:spacing w:line="320" w:lineRule="exact"/>
      <w:jc w:val="both"/>
    </w:pPr>
    <w:rPr>
      <w:rFonts w:ascii="宋体"/>
      <w:sz w:val="21"/>
    </w:rPr>
  </w:style>
  <w:style w:type="paragraph" w:customStyle="1" w:styleId="affffff1">
    <w:name w:val="其他发布部门"/>
    <w:basedOn w:val="affff8"/>
    <w:rsid w:val="00731D76"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affffff2">
    <w:name w:val="前言、引言标题"/>
    <w:next w:val="aff6"/>
    <w:rsid w:val="00731D76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ffff3">
    <w:name w:val="实施日期"/>
    <w:basedOn w:val="afffff0"/>
    <w:rsid w:val="00731D76"/>
    <w:pPr>
      <w:framePr w:wrap="around" w:vAnchor="page" w:hAnchor="text"/>
      <w:jc w:val="right"/>
    </w:pPr>
  </w:style>
  <w:style w:type="paragraph" w:customStyle="1" w:styleId="affffff4">
    <w:name w:val="示例后文字"/>
    <w:basedOn w:val="aff6"/>
    <w:next w:val="aff6"/>
    <w:rsid w:val="00731D76"/>
    <w:pPr>
      <w:ind w:firstLine="360"/>
    </w:pPr>
    <w:rPr>
      <w:sz w:val="18"/>
    </w:rPr>
  </w:style>
  <w:style w:type="paragraph" w:customStyle="1" w:styleId="a0">
    <w:name w:val="首示例"/>
    <w:next w:val="aff6"/>
    <w:link w:val="Char"/>
    <w:rsid w:val="00731D76"/>
    <w:pPr>
      <w:numPr>
        <w:numId w:val="15"/>
      </w:numPr>
      <w:tabs>
        <w:tab w:val="left" w:pos="360"/>
      </w:tabs>
      <w:ind w:firstLine="0"/>
    </w:pPr>
    <w:rPr>
      <w:rFonts w:ascii="宋体" w:hAnsi="宋体"/>
      <w:kern w:val="2"/>
      <w:sz w:val="18"/>
      <w:szCs w:val="18"/>
    </w:rPr>
  </w:style>
  <w:style w:type="paragraph" w:customStyle="1" w:styleId="a2">
    <w:name w:val="图表脚注说明"/>
    <w:basedOn w:val="afc"/>
    <w:rsid w:val="00731D76"/>
    <w:pPr>
      <w:numPr>
        <w:numId w:val="16"/>
      </w:numPr>
    </w:pPr>
    <w:rPr>
      <w:rFonts w:ascii="宋体"/>
      <w:sz w:val="18"/>
      <w:szCs w:val="18"/>
    </w:rPr>
  </w:style>
  <w:style w:type="paragraph" w:customStyle="1" w:styleId="affffff5">
    <w:name w:val="图的脚注"/>
    <w:next w:val="aff6"/>
    <w:rsid w:val="00731D76"/>
    <w:pPr>
      <w:widowControl w:val="0"/>
      <w:ind w:leftChars="200" w:left="840" w:hangingChars="200" w:hanging="420"/>
      <w:jc w:val="both"/>
    </w:pPr>
    <w:rPr>
      <w:rFonts w:ascii="宋体"/>
      <w:sz w:val="18"/>
    </w:rPr>
  </w:style>
  <w:style w:type="paragraph" w:customStyle="1" w:styleId="25">
    <w:name w:val="封面标准文稿类别2"/>
    <w:basedOn w:val="afffd"/>
    <w:rsid w:val="00731D76"/>
    <w:pPr>
      <w:framePr w:wrap="around" w:y="4469"/>
    </w:pPr>
  </w:style>
  <w:style w:type="paragraph" w:customStyle="1" w:styleId="26">
    <w:name w:val="封面标准文稿编辑信息2"/>
    <w:basedOn w:val="afffe"/>
    <w:rsid w:val="00731D76"/>
    <w:pPr>
      <w:framePr w:wrap="around" w:y="4469"/>
    </w:pPr>
  </w:style>
  <w:style w:type="table" w:styleId="affffff6">
    <w:name w:val="Table Grid"/>
    <w:basedOn w:val="afe"/>
    <w:rsid w:val="00731D76"/>
    <w:rPr>
      <w:rFonts w:ascii="宋体"/>
      <w:sz w:val="18"/>
      <w:szCs w:val="18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ff7">
    <w:name w:val="Normal (Web)"/>
    <w:basedOn w:val="afc"/>
    <w:rsid w:val="00F126D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customStyle="1" w:styleId="12">
    <w:name w:val="网格型1"/>
    <w:basedOn w:val="afe"/>
    <w:next w:val="affffff6"/>
    <w:rsid w:val="007B16F0"/>
    <w:rPr>
      <w:rFonts w:ascii="宋体"/>
      <w:sz w:val="18"/>
      <w:szCs w:val="18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ff8">
    <w:name w:val="List Paragraph"/>
    <w:basedOn w:val="afc"/>
    <w:qFormat/>
    <w:rsid w:val="007E111B"/>
    <w:pPr>
      <w:ind w:firstLineChars="200" w:firstLine="420"/>
    </w:pPr>
  </w:style>
  <w:style w:type="character" w:customStyle="1" w:styleId="Char4">
    <w:name w:val="一级条标题 Char"/>
    <w:link w:val="a5"/>
    <w:uiPriority w:val="99"/>
    <w:locked/>
    <w:rsid w:val="001239B8"/>
    <w:rPr>
      <w:rFonts w:ascii="黑体" w:eastAsia="黑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oleObject" Target="embeddings/oleObject1.bin"/><Relationship Id="rId2" Type="http://schemas.openxmlformats.org/officeDocument/2006/relationships/customXml" Target="../customXml/item1.xml"/><Relationship Id="rId16" Type="http://schemas.openxmlformats.org/officeDocument/2006/relationships/image" Target="media/image4.wmf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3.emf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://www.standard.net.cn/shop2/showproduct.ASP?id=587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92EC7A-80A3-43EF-9EDC-F0612243D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758</Words>
  <Characters>4326</Characters>
  <Application>Microsoft Office Word</Application>
  <DocSecurity>0</DocSecurity>
  <Lines>36</Lines>
  <Paragraphs>10</Paragraphs>
  <ScaleCrop>false</ScaleCrop>
  <Company>zle</Company>
  <LinksUpToDate>false</LinksUpToDate>
  <CharactersWithSpaces>5074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creator>CNIS</dc:creator>
  <cp:lastModifiedBy>546546</cp:lastModifiedBy>
  <cp:revision>226</cp:revision>
  <cp:lastPrinted>2017-07-17T00:47:00Z</cp:lastPrinted>
  <dcterms:created xsi:type="dcterms:W3CDTF">2017-07-19T00:02:00Z</dcterms:created>
  <dcterms:modified xsi:type="dcterms:W3CDTF">2017-08-04T01:04:00Z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  <property fmtid="{D5CDD505-2E9C-101B-9397-08002B2CF9AE}" pid="3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TextFE=宋体_x000d_</vt:lpwstr>
  </property>
  <property fmtid="{D5CDD505-2E9C-101B-9397-08002B2CF9AE}" pid="4" name="MTPreferences 1">
    <vt:lpwstr>
_x000d_
[Sizes]_x000d_
Full=10.5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</vt:lpwstr>
  </property>
  <property fmtid="{D5CDD505-2E9C-101B-9397-08002B2CF9AE}" pid="5" name="MTPreferences 2">
    <vt:lpwstr>5 %_x000d_
SubSupGap=8 %_x000d_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</vt:lpwstr>
  </property>
  <property fmtid="{D5CDD505-2E9C-101B-9397-08002B2CF9AE}" pid="6" name="MTPreferences 3">
    <vt:lpwstr>
MinGap=8 %_x000d_
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7" name="MTPreferenceSource">
    <vt:lpwstr>1.eqp</vt:lpwstr>
  </property>
  <property fmtid="{D5CDD505-2E9C-101B-9397-08002B2CF9AE}" pid="8" name="MTWinEqns">
    <vt:bool>true</vt:bool>
  </property>
</Properties>
</file>