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5.png" ContentType="image/png"/>
  <Override PartName="/word/media/image13.png" ContentType="image/png"/>
  <Override PartName="/word/media/image12.png" ContentType="image/png"/>
  <Override PartName="/word/media/image11.jpeg" ContentType="image/jpeg"/>
  <Override PartName="/word/media/image10.jpeg" ContentType="image/jpeg"/>
  <Override PartName="/word/media/image9.png" ContentType="image/png"/>
  <Override PartName="/word/media/image7.png" ContentType="image/png"/>
  <Override PartName="/word/media/image2.jpeg" ContentType="image/jpeg"/>
  <Override PartName="/word/media/image8.png" ContentType="image/png"/>
  <Override PartName="/word/media/image1.jpeg" ContentType="image/jpeg"/>
  <Override PartName="/word/media/image3.jpeg" ContentType="image/jpeg"/>
  <Override PartName="/word/media/image14.png" ContentType="image/png"/>
  <Override PartName="/word/media/image4.jpeg" ContentType="image/jpeg"/>
  <Override PartName="/word/media/image5.jpeg" ContentType="image/jpeg"/>
  <Override PartName="/word/media/image6.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color w:val="auto"/>
          <w:sz w:val="28"/>
          <w:szCs w:val="28"/>
        </w:rPr>
      </w:pPr>
      <w:r>
        <w:rPr>
          <w:rFonts w:cs="Times New Roman" w:ascii="Times New Roman" w:hAnsi="Times New Roman"/>
          <w:color w:val="auto"/>
          <w:sz w:val="28"/>
          <w:szCs w:val="28"/>
        </w:rPr>
      </w:r>
      <w:r>
        <w:br w:type="page"/>
      </w:r>
    </w:p>
    <w:p>
      <w:pPr>
        <w:pStyle w:val="Normal"/>
        <w:rPr>
          <w:rFonts w:ascii="Times New Roman" w:hAnsi="Times New Roman" w:cs="Times New Roman"/>
          <w:color w:val="auto"/>
          <w:sz w:val="28"/>
          <w:szCs w:val="28"/>
        </w:rPr>
      </w:pPr>
      <w:r>
        <w:rPr>
          <w:rFonts w:cs="Times New Roman" w:ascii="Times New Roman" w:hAnsi="Times New Roman"/>
          <w:color w:val="auto"/>
          <w:sz w:val="28"/>
          <w:szCs w:val="28"/>
        </w:rPr>
      </w:r>
      <w:r>
        <w:br w:type="page"/>
      </w:r>
    </w:p>
    <w:p>
      <w:pPr>
        <w:pStyle w:val="Normal"/>
        <w:rPr>
          <w:rFonts w:ascii="Times New Roman" w:hAnsi="Times New Roman" w:cs="Times New Roman"/>
          <w:color w:val="auto"/>
          <w:sz w:val="28"/>
          <w:szCs w:val="28"/>
        </w:rPr>
      </w:pPr>
      <w:r>
        <w:rPr>
          <w:rFonts w:cs="Times New Roman" w:ascii="Times New Roman" w:hAnsi="Times New Roman"/>
          <w:color w:val="auto"/>
          <w:sz w:val="28"/>
          <w:szCs w:val="28"/>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Оглавление</w:t>
          </w:r>
        </w:p>
        <w:p>
          <w:pPr>
            <w:pStyle w:val="Contents1"/>
            <w:tabs>
              <w:tab w:val="clear" w:pos="708"/>
              <w:tab w:val="right" w:pos="9355" w:leader="dot"/>
            </w:tabs>
            <w:rPr/>
          </w:pPr>
          <w:r>
            <w:fldChar w:fldCharType="begin"/>
          </w:r>
          <w:r>
            <w:rPr>
              <w:webHidden/>
              <w:rStyle w:val="IndexLink"/>
            </w:rPr>
            <w:instrText> TOC \z \o "1-3" \u \h</w:instrText>
          </w:r>
          <w:r>
            <w:rPr>
              <w:webHidden/>
              <w:rStyle w:val="IndexLink"/>
            </w:rPr>
            <w:fldChar w:fldCharType="separate"/>
          </w:r>
          <w:hyperlink w:anchor="__RefHeading___Toc9000_4166248622">
            <w:r>
              <w:rPr>
                <w:webHidden/>
                <w:rStyle w:val="IndexLink"/>
              </w:rPr>
              <w:t>Введение</w:t>
              <w:tab/>
              <w:t>3</w:t>
            </w:r>
          </w:hyperlink>
        </w:p>
        <w:p>
          <w:pPr>
            <w:pStyle w:val="Contents1"/>
            <w:tabs>
              <w:tab w:val="clear" w:pos="708"/>
              <w:tab w:val="right" w:pos="9355" w:leader="dot"/>
            </w:tabs>
            <w:rPr/>
          </w:pPr>
          <w:hyperlink w:anchor="__RefHeading___Toc9002_4166248622">
            <w:r>
              <w:rPr>
                <w:webHidden/>
                <w:rStyle w:val="IndexLink"/>
              </w:rPr>
              <w:t>Как решается проблема с парковками в мире и у нас в стране</w:t>
              <w:tab/>
              <w:t>4</w:t>
            </w:r>
          </w:hyperlink>
        </w:p>
        <w:p>
          <w:pPr>
            <w:pStyle w:val="Contents1"/>
            <w:tabs>
              <w:tab w:val="clear" w:pos="708"/>
              <w:tab w:val="right" w:pos="9355" w:leader="dot"/>
            </w:tabs>
            <w:rPr/>
          </w:pPr>
          <w:hyperlink w:anchor="__RefHeading___Toc9008_4166248622">
            <w:r>
              <w:rPr>
                <w:webHidden/>
                <w:rStyle w:val="IndexLink"/>
              </w:rPr>
              <w:t>Теоретическое обоснование решения</w:t>
              <w:tab/>
              <w:t>6</w:t>
            </w:r>
          </w:hyperlink>
        </w:p>
        <w:p>
          <w:pPr>
            <w:pStyle w:val="Contents2"/>
            <w:tabs>
              <w:tab w:val="clear" w:pos="708"/>
              <w:tab w:val="right" w:pos="9355" w:leader="dot"/>
            </w:tabs>
            <w:rPr/>
          </w:pPr>
          <w:hyperlink w:anchor="__RefHeading___Toc9010_4166248622">
            <w:r>
              <w:rPr>
                <w:webHidden/>
                <w:rStyle w:val="IndexLink"/>
              </w:rPr>
              <w:t>Определение</w:t>
              <w:tab/>
              <w:t>7</w:t>
            </w:r>
          </w:hyperlink>
        </w:p>
        <w:p>
          <w:pPr>
            <w:pStyle w:val="Contents2"/>
            <w:tabs>
              <w:tab w:val="clear" w:pos="708"/>
              <w:tab w:val="right" w:pos="9355" w:leader="dot"/>
            </w:tabs>
            <w:rPr/>
          </w:pPr>
          <w:hyperlink w:anchor="__RefHeading___Toc9012_4166248622">
            <w:r>
              <w:rPr>
                <w:webHidden/>
                <w:rStyle w:val="IndexLink"/>
              </w:rPr>
              <w:t>Требования к установке систем </w:t>
              <w:tab/>
              <w:t>7</w:t>
            </w:r>
          </w:hyperlink>
        </w:p>
        <w:p>
          <w:pPr>
            <w:pStyle w:val="Contents2"/>
            <w:tabs>
              <w:tab w:val="clear" w:pos="708"/>
              <w:tab w:val="right" w:pos="9355" w:leader="dot"/>
            </w:tabs>
            <w:rPr/>
          </w:pPr>
          <w:hyperlink w:anchor="__RefHeading___Toc9016_4166248622">
            <w:r>
              <w:rPr>
                <w:webHidden/>
                <w:rStyle w:val="IndexLink"/>
              </w:rPr>
              <w:t>Описание проекта </w:t>
              <w:tab/>
              <w:t>7</w:t>
            </w:r>
          </w:hyperlink>
        </w:p>
        <w:p>
          <w:pPr>
            <w:pStyle w:val="Contents3"/>
            <w:tabs>
              <w:tab w:val="clear" w:pos="708"/>
              <w:tab w:val="right" w:pos="9355" w:leader="dot"/>
            </w:tabs>
            <w:rPr/>
          </w:pPr>
          <w:hyperlink w:anchor="__RefHeading___Toc9018_4166248622">
            <w:r>
              <w:rPr>
                <w:webHidden/>
                <w:rStyle w:val="IndexLink"/>
              </w:rPr>
              <w:t>Электроника</w:t>
              <w:tab/>
              <w:t>8</w:t>
            </w:r>
          </w:hyperlink>
        </w:p>
        <w:p>
          <w:pPr>
            <w:pStyle w:val="Contents3"/>
            <w:tabs>
              <w:tab w:val="clear" w:pos="708"/>
              <w:tab w:val="right" w:pos="9355" w:leader="dot"/>
            </w:tabs>
            <w:rPr/>
          </w:pPr>
          <w:hyperlink w:anchor="__RefHeading___Toc9020_4166248622">
            <w:r>
              <w:rPr>
                <w:webHidden/>
                <w:rStyle w:val="IndexLink"/>
              </w:rPr>
              <w:t>Программный — локальный</w:t>
              <w:tab/>
              <w:t>8</w:t>
            </w:r>
          </w:hyperlink>
        </w:p>
        <w:p>
          <w:pPr>
            <w:pStyle w:val="Contents3"/>
            <w:tabs>
              <w:tab w:val="clear" w:pos="708"/>
              <w:tab w:val="right" w:pos="9355" w:leader="dot"/>
            </w:tabs>
            <w:rPr/>
          </w:pPr>
          <w:hyperlink w:anchor="__RefHeading___Toc9022_4166248622">
            <w:r>
              <w:rPr>
                <w:webHidden/>
                <w:rStyle w:val="IndexLink"/>
              </w:rPr>
              <w:t>Программный — серверный</w:t>
              <w:tab/>
              <w:t>10</w:t>
            </w:r>
          </w:hyperlink>
        </w:p>
        <w:p>
          <w:pPr>
            <w:pStyle w:val="Contents3"/>
            <w:tabs>
              <w:tab w:val="clear" w:pos="708"/>
              <w:tab w:val="right" w:pos="9355" w:leader="dot"/>
            </w:tabs>
            <w:rPr/>
          </w:pPr>
          <w:hyperlink w:anchor="__RefHeading___Toc9026_4166248622">
            <w:r>
              <w:rPr>
                <w:webHidden/>
                <w:rStyle w:val="IndexLink"/>
              </w:rPr>
              <w:t>Макет</w:t>
              <w:tab/>
              <w:t>12</w:t>
            </w:r>
          </w:hyperlink>
        </w:p>
        <w:p>
          <w:pPr>
            <w:pStyle w:val="Contents1"/>
            <w:tabs>
              <w:tab w:val="clear" w:pos="708"/>
              <w:tab w:val="right" w:pos="9355" w:leader="dot"/>
            </w:tabs>
            <w:rPr/>
          </w:pPr>
          <w:hyperlink w:anchor="__RefHeading___Toc9028_4166248622">
            <w:r>
              <w:rPr>
                <w:webHidden/>
                <w:rStyle w:val="IndexLink"/>
              </w:rPr>
              <w:t>Заключение</w:t>
              <w:tab/>
              <w:t>13</w:t>
            </w:r>
          </w:hyperlink>
        </w:p>
        <w:p>
          <w:pPr>
            <w:pStyle w:val="Contents1"/>
            <w:tabs>
              <w:tab w:val="clear" w:pos="708"/>
              <w:tab w:val="right" w:pos="9355" w:leader="dot"/>
            </w:tabs>
            <w:rPr/>
          </w:pPr>
          <w:hyperlink w:anchor="__RefHeading___Toc9030_4166248622">
            <w:r>
              <w:rPr>
                <w:webHidden/>
                <w:rStyle w:val="IndexLink"/>
              </w:rPr>
              <w:t>Литература и электронные ресурсы:</w:t>
              <w:tab/>
              <w:t>14</w:t>
            </w:r>
          </w:hyperlink>
        </w:p>
        <w:p>
          <w:pPr>
            <w:pStyle w:val="Contents2"/>
            <w:tabs>
              <w:tab w:val="clear" w:pos="708"/>
              <w:tab w:val="right" w:pos="9355" w:leader="dot"/>
            </w:tabs>
            <w:rPr/>
          </w:pPr>
          <w:hyperlink w:anchor="__RefHeading___Toc9032_4166248622">
            <w:r>
              <w:rPr>
                <w:webHidden/>
                <w:rStyle w:val="IndexLink"/>
              </w:rPr>
              <w:t>Приложение</w:t>
              <w:tab/>
              <w:t>15</w:t>
            </w:r>
          </w:hyperlink>
        </w:p>
        <w:p>
          <w:pPr>
            <w:pStyle w:val="Contents3"/>
            <w:tabs>
              <w:tab w:val="clear" w:pos="708"/>
              <w:tab w:val="right" w:pos="9355" w:leader="dot"/>
            </w:tabs>
            <w:rPr/>
          </w:pPr>
          <w:hyperlink w:anchor="__RefHeading___Toc9034_4166248622">
            <w:r>
              <w:rPr>
                <w:webHidden/>
                <w:rStyle w:val="IndexLink"/>
              </w:rPr>
              <w:t>Код микроконтроллера:</w:t>
              <w:tab/>
              <w:t>15</w:t>
            </w:r>
          </w:hyperlink>
        </w:p>
        <w:p>
          <w:pPr>
            <w:pStyle w:val="Contents3"/>
            <w:tabs>
              <w:tab w:val="clear" w:pos="708"/>
              <w:tab w:val="right" w:pos="9355" w:leader="dot"/>
            </w:tabs>
            <w:rPr/>
          </w:pPr>
          <w:hyperlink w:anchor="__RefHeading___Toc9036_4166248622">
            <w:r>
              <w:rPr>
                <w:webHidden/>
                <w:rStyle w:val="IndexLink"/>
              </w:rPr>
              <w:t>Телефон(вместе с заготовками под умный город):</w:t>
              <w:tab/>
              <w:t>20</w:t>
            </w:r>
          </w:hyperlink>
        </w:p>
        <w:p>
          <w:pPr>
            <w:pStyle w:val="Contents3"/>
            <w:tabs>
              <w:tab w:val="clear" w:pos="708"/>
              <w:tab w:val="right" w:pos="9355" w:leader="dot"/>
            </w:tabs>
            <w:rPr/>
          </w:pPr>
          <w:hyperlink w:anchor="__RefHeading___Toc9143_4166248622">
            <w:r>
              <w:rPr>
                <w:webHidden/>
                <w:rStyle w:val="IndexLink"/>
              </w:rPr>
              <w:t>Сервер:</w:t>
              <w:tab/>
              <w:t>29</w:t>
            </w:r>
          </w:hyperlink>
          <w:r>
            <w:rPr>
              <w:rStyle w:val="IndexLink"/>
            </w:rPr>
            <w:fldChar w:fldCharType="end"/>
          </w:r>
        </w:p>
      </w:sdtContent>
    </w:sdt>
    <w:p>
      <w:pPr>
        <w:pStyle w:val="Normal"/>
        <w:rPr>
          <w:rFonts w:ascii="Times New Roman" w:hAnsi="Times New Roman" w:eastAsia="" w:cs="Times New Roman" w:eastAsiaTheme="majorEastAsia"/>
          <w:b/>
          <w:b/>
          <w:bCs/>
          <w:color w:val="auto"/>
          <w:sz w:val="28"/>
          <w:szCs w:val="28"/>
        </w:rPr>
      </w:pPr>
      <w:r>
        <w:rPr>
          <w:rFonts w:eastAsia="" w:cs="Times New Roman" w:eastAsiaTheme="majorEastAsia" w:ascii="Times New Roman" w:hAnsi="Times New Roman"/>
          <w:b/>
          <w:bCs/>
          <w:color w:val="auto"/>
          <w:sz w:val="28"/>
          <w:szCs w:val="28"/>
        </w:rPr>
      </w:r>
      <w:r>
        <w:br w:type="page"/>
      </w:r>
    </w:p>
    <w:p>
      <w:pPr>
        <w:pStyle w:val="Heading1"/>
        <w:spacing w:lineRule="auto" w:line="240"/>
        <w:rPr>
          <w:rFonts w:ascii="Times New Roman" w:hAnsi="Times New Roman" w:cs="Times New Roman"/>
          <w:color w:val="000000" w:themeColor="text1"/>
          <w:szCs w:val="28"/>
        </w:rPr>
      </w:pPr>
      <w:bookmarkStart w:id="0" w:name="__RefHeading___Toc9000_4166248622"/>
      <w:bookmarkStart w:id="1" w:name="_Toc4140047"/>
      <w:bookmarkEnd w:id="0"/>
      <w:r>
        <w:rPr>
          <w:rFonts w:cs="Times New Roman" w:ascii="Times Newer Roman" w:hAnsi="Times Newer Roman"/>
          <w:color w:val="auto"/>
          <w:sz w:val="28"/>
          <w:szCs w:val="28"/>
        </w:rPr>
        <w:t>Введение</w:t>
      </w:r>
      <w:bookmarkEnd w:id="1"/>
    </w:p>
    <w:p>
      <w:pPr>
        <w:pStyle w:val="Normal"/>
        <w:spacing w:lineRule="auto" w:line="240"/>
        <w:rPr>
          <w:rFonts w:ascii="Times Newer Roman" w:hAnsi="Times Newer Roman" w:cs="Times New Roman"/>
          <w:color w:val="auto"/>
          <w:sz w:val="28"/>
          <w:szCs w:val="28"/>
        </w:rPr>
      </w:pPr>
      <w:r>
        <w:rPr>
          <w:rFonts w:cs="Times New Roman" w:ascii="Times Newer Roman" w:hAnsi="Times Newer Roman"/>
          <w:color w:val="auto"/>
          <w:sz w:val="28"/>
          <w:szCs w:val="28"/>
        </w:rPr>
      </w:r>
    </w:p>
    <w:p>
      <w:pPr>
        <w:pStyle w:val="Normal"/>
        <w:spacing w:lineRule="auto" w:line="240" w:before="0" w:after="160"/>
        <w:rPr>
          <w:rFonts w:ascii="Times New Roman" w:hAnsi="Times New Roman" w:cs="Times New Roman"/>
          <w:sz w:val="28"/>
          <w:szCs w:val="28"/>
        </w:rPr>
      </w:pPr>
      <w:r>
        <w:rPr>
          <w:rFonts w:cs="Times New Roman" w:ascii="Times Newer Roman" w:hAnsi="Times Newer Roman"/>
          <w:color w:val="auto"/>
          <w:sz w:val="28"/>
          <w:szCs w:val="28"/>
        </w:rPr>
        <w:t>Согласно результатам исследования, проведенного аналитическим агентством «АВТОСТАТ», по состоянию на 1 июля 2017 года обеспеченность легковыми автомобилями в среднем по России составляла 290 штук на 1 тыс. жителей.</w:t>
      </w:r>
      <w:r>
        <w:rPr>
          <w:rFonts w:eastAsia="Times New Roman" w:cs="Times New Roman" w:ascii="Times Newer Roman" w:hAnsi="Times Newer Roman"/>
          <w:color w:val="auto"/>
          <w:sz w:val="28"/>
          <w:szCs w:val="28"/>
          <w:lang w:eastAsia="ru-RU"/>
        </w:rPr>
        <w:t xml:space="preserve"> По состоянию на 1 июля 2018 года в Новосибирской области насчитывалось 799,5 тысячи легковых машин. </w:t>
      </w:r>
      <w:r>
        <w:rPr>
          <w:rFonts w:cs="Times New Roman" w:ascii="Times Newer Roman" w:hAnsi="Times Newer Roman"/>
          <w:color w:val="auto"/>
          <w:sz w:val="28"/>
          <w:szCs w:val="28"/>
        </w:rPr>
        <w:t>В рейтинге по количеству автомобилей Новосибирская область заняла 14-е место из 20 возможных На тысячу человек в городе приходится 273 авто. Решение проблемы хранения автомобилей в центре города власти Новосибирска видят в ограничении притока автомобилей, в том числе за счет организации платных парковок. Первая такая парковка начала работу в октябре.</w:t>
      </w:r>
    </w:p>
    <w:p>
      <w:pPr>
        <w:pStyle w:val="Normal"/>
        <w:spacing w:lineRule="auto" w:line="240" w:before="0" w:after="160"/>
        <w:rPr>
          <w:rFonts w:ascii="Times New Roman" w:hAnsi="Times New Roman" w:cs="Times New Roman"/>
          <w:sz w:val="28"/>
          <w:szCs w:val="28"/>
        </w:rPr>
      </w:pPr>
      <w:r>
        <w:rPr/>
        <w:drawing>
          <wp:inline distT="0" distB="0" distL="0" distR="0">
            <wp:extent cx="5817235" cy="2545080"/>
            <wp:effectExtent l="0" t="0" r="0" b="0"/>
            <wp:docPr id="1" name="Рисунок 1" descr="Платные парковки в Новосибирс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Платные парковки в Новосибирске"/>
                    <pic:cNvPicPr>
                      <a:picLocks noChangeAspect="1" noChangeArrowheads="1"/>
                    </pic:cNvPicPr>
                  </pic:nvPicPr>
                  <pic:blipFill>
                    <a:blip r:embed="rId2"/>
                    <a:stretch>
                      <a:fillRect/>
                    </a:stretch>
                  </pic:blipFill>
                  <pic:spPr bwMode="auto">
                    <a:xfrm>
                      <a:off x="0" y="0"/>
                      <a:ext cx="5817235" cy="2545080"/>
                    </a:xfrm>
                    <a:prstGeom prst="rect">
                      <a:avLst/>
                    </a:prstGeom>
                  </pic:spPr>
                </pic:pic>
              </a:graphicData>
            </a:graphic>
          </wp:inline>
        </w:drawing>
      </w:r>
    </w:p>
    <w:p>
      <w:pPr>
        <w:pStyle w:val="Normal"/>
        <w:shd w:val="clear" w:color="auto" w:fill="FFFFFF"/>
        <w:spacing w:lineRule="auto" w:line="240" w:before="0" w:after="160"/>
        <w:rPr>
          <w:rFonts w:ascii="Times New Roman" w:hAnsi="Times New Roman" w:cs="Times New Roman"/>
          <w:sz w:val="28"/>
          <w:szCs w:val="28"/>
        </w:rPr>
      </w:pPr>
      <w:r>
        <w:rPr>
          <w:rFonts w:cs="Times New Roman" w:ascii="Times Newer Roman" w:hAnsi="Times Newer Roman"/>
          <w:color w:val="auto"/>
          <w:sz w:val="28"/>
          <w:szCs w:val="28"/>
        </w:rPr>
        <w:t xml:space="preserve">Сегодня машина есть у каждого четвёртого новосибирца. При этом эксперты считают, что введение регуляторов необходимо уже в тех ситуациях, когда на тысячу человек – 200 авто. Тем более что все эти автомобили где-то нужно хранить, и не только ночью, но и днем. Самое простое решение – оставить машину на правой полосе улицы рядом с офисом. Именно так и поступало подавляющее большинство автовладельцев, а центральные улицы города все сильнее напоминали парковку. По решению мэрии уже летом 2013 года началась ликвидация парковочных карманов на Красном проспекте. Под удар попали сразу 46 из них, расположенные от пересечения с ул. Ядринцевской </w:t>
      </w:r>
      <w:bookmarkStart w:id="2" w:name="_GoBack"/>
      <w:bookmarkEnd w:id="2"/>
      <w:r>
        <w:rPr>
          <w:rFonts w:cs="Times New Roman" w:ascii="Times Newer Roman" w:hAnsi="Times Newer Roman"/>
          <w:color w:val="auto"/>
          <w:sz w:val="28"/>
          <w:szCs w:val="28"/>
        </w:rPr>
        <w:t>до ул. Писарева. Удобства для парковки автотранспорта это явно не добавило. Каждая поездка автомобилиста начинается с места парковки в пункте «А» и заканчивается парковкой в пункте «Б». По действующему СНиПу минимальным размером парковочного места является 2,5 на 5,3 метра.</w:t>
      </w:r>
    </w:p>
    <w:p>
      <w:pPr>
        <w:pStyle w:val="Normal"/>
        <w:shd w:val="clear" w:color="auto" w:fill="FFFFFF"/>
        <w:spacing w:lineRule="auto" w:line="240" w:before="0" w:after="160"/>
        <w:rPr>
          <w:rFonts w:ascii="Times New Roman" w:hAnsi="Times New Roman" w:cs="Times New Roman"/>
          <w:sz w:val="28"/>
          <w:szCs w:val="28"/>
        </w:rPr>
      </w:pPr>
      <w:r>
        <w:rPr>
          <w:rFonts w:cs="Times New Roman" w:ascii="Times Newer Roman" w:hAnsi="Times Newer Roman"/>
          <w:color w:val="auto"/>
          <w:sz w:val="28"/>
          <w:szCs w:val="28"/>
        </w:rPr>
        <w:t>Количество автомобилей растет, при этом водители в среднем используют от двух до пяти стоянок в день.</w:t>
      </w:r>
    </w:p>
    <w:p>
      <w:pPr>
        <w:pStyle w:val="Normal"/>
        <w:shd w:val="clear" w:color="auto" w:fill="FFFFFF"/>
        <w:spacing w:lineRule="auto" w:line="240" w:before="0" w:after="160"/>
        <w:rPr>
          <w:rFonts w:ascii="Times New Roman" w:hAnsi="Times New Roman" w:cs="Times New Roman"/>
          <w:sz w:val="28"/>
          <w:szCs w:val="28"/>
        </w:rPr>
      </w:pPr>
      <w:r>
        <w:rPr>
          <w:rFonts w:cs="Times New Roman" w:ascii="Times Newer Roman" w:hAnsi="Times Newer Roman"/>
          <w:color w:val="auto"/>
          <w:sz w:val="28"/>
          <w:szCs w:val="28"/>
        </w:rPr>
        <w:t>Применяя обычную логику, несложно догадаться, что проблема размещения автотранспорта в больших городах становится всё более острой.</w:t>
      </w:r>
    </w:p>
    <w:p>
      <w:pPr>
        <w:pStyle w:val="Heading1"/>
        <w:spacing w:lineRule="auto" w:line="240"/>
        <w:rPr>
          <w:rFonts w:ascii="Times New Roman" w:hAnsi="Times New Roman" w:cs="Times New Roman"/>
          <w:color w:val="000000" w:themeColor="text1"/>
          <w:szCs w:val="28"/>
        </w:rPr>
      </w:pPr>
      <w:bookmarkStart w:id="3" w:name="__RefHeading___Toc9002_4166248622"/>
      <w:bookmarkStart w:id="4" w:name="_Toc4140048"/>
      <w:bookmarkEnd w:id="3"/>
      <w:r>
        <w:rPr>
          <w:rFonts w:cs="Times New Roman" w:ascii="Times Newer Roman" w:hAnsi="Times Newer Roman"/>
          <w:color w:val="auto"/>
          <w:sz w:val="28"/>
          <w:szCs w:val="28"/>
        </w:rPr>
        <w:t>Как решается проблема с парковками в мире и у нас в стране</w:t>
      </w:r>
      <w:bookmarkEnd w:id="4"/>
    </w:p>
    <w:p>
      <w:pPr>
        <w:pStyle w:val="Normal"/>
        <w:spacing w:lineRule="auto" w:line="240"/>
        <w:rPr>
          <w:rFonts w:ascii="Times Newer Roman" w:hAnsi="Times Newer Roman" w:cs="Times New Roman"/>
          <w:color w:val="auto"/>
          <w:sz w:val="28"/>
          <w:szCs w:val="28"/>
        </w:rPr>
      </w:pPr>
      <w:r>
        <w:rPr>
          <w:rFonts w:cs="Times New Roman" w:ascii="Times Newer Roman" w:hAnsi="Times Newer Roman"/>
          <w:color w:val="auto"/>
          <w:sz w:val="28"/>
          <w:szCs w:val="28"/>
        </w:rPr>
      </w:r>
    </w:p>
    <w:p>
      <w:pPr>
        <w:pStyle w:val="Normal"/>
        <w:spacing w:lineRule="auto" w:line="240"/>
        <w:rPr>
          <w:rFonts w:ascii="Times New Roman" w:hAnsi="Times New Roman" w:cs="Times New Roman"/>
          <w:sz w:val="28"/>
          <w:szCs w:val="28"/>
        </w:rPr>
      </w:pPr>
      <w:r>
        <w:rPr/>
        <w:drawing>
          <wp:inline distT="0" distB="0" distL="0" distR="0">
            <wp:extent cx="4173220" cy="2792095"/>
            <wp:effectExtent l="0" t="0" r="0" b="0"/>
            <wp:docPr id="2" name="Рисунок 6" descr="http://autoreview.ru/images/gallery/2014/11/5398/TASS_7311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6" descr="http://autoreview.ru/images/gallery/2014/11/5398/TASS_7311824.jpg"/>
                    <pic:cNvPicPr>
                      <a:picLocks noChangeAspect="1" noChangeArrowheads="1"/>
                    </pic:cNvPicPr>
                  </pic:nvPicPr>
                  <pic:blipFill>
                    <a:blip r:embed="rId3"/>
                    <a:stretch>
                      <a:fillRect/>
                    </a:stretch>
                  </pic:blipFill>
                  <pic:spPr bwMode="auto">
                    <a:xfrm>
                      <a:off x="0" y="0"/>
                      <a:ext cx="4173220" cy="2792095"/>
                    </a:xfrm>
                    <a:prstGeom prst="rect">
                      <a:avLst/>
                    </a:prstGeom>
                  </pic:spPr>
                </pic:pic>
              </a:graphicData>
            </a:graphic>
          </wp:inline>
        </w:drawing>
      </w:r>
    </w:p>
    <w:p>
      <w:pPr>
        <w:pStyle w:val="Normal"/>
        <w:shd w:val="clear" w:color="auto" w:fill="FFFFFF"/>
        <w:spacing w:lineRule="auto" w:line="240"/>
        <w:rPr>
          <w:rFonts w:ascii="Times New Roman" w:hAnsi="Times New Roman" w:cs="Times New Roman"/>
          <w:sz w:val="28"/>
          <w:szCs w:val="28"/>
        </w:rPr>
      </w:pPr>
      <w:r>
        <w:rPr>
          <w:rFonts w:eastAsia="Times New Roman" w:cs="Times New Roman" w:ascii="Times Newer Roman" w:hAnsi="Times Newer Roman"/>
          <w:color w:val="auto"/>
          <w:spacing w:val="-3"/>
          <w:sz w:val="28"/>
          <w:szCs w:val="28"/>
          <w:lang w:eastAsia="ru-RU"/>
        </w:rPr>
        <w:t xml:space="preserve">Кто не видел фотографий из Токио или Нью-Йорка, где на парковочных «пятачках» стоят стеллажи из машин? А ажурные двадцатиэтажные стеклянные башни-гаражи фольксвагеновского комплекса Autostadt в Вольфсбурге - с лифтами, которые автоматически расставляют новенькие машины штабелями? Есть ли нечто подобное у нас в стране? </w:t>
      </w:r>
      <w:r>
        <w:rPr>
          <w:rFonts w:cs="Times New Roman" w:ascii="Times Newer Roman" w:hAnsi="Times Newer Roman"/>
          <w:color w:val="auto"/>
          <w:sz w:val="28"/>
          <w:szCs w:val="28"/>
        </w:rPr>
        <w:t>Парковки-этажерки... Можно ли с их помощью решить парковочную проблему хотя бы у себя во дворе?</w:t>
      </w:r>
    </w:p>
    <w:p>
      <w:pPr>
        <w:pStyle w:val="Normal"/>
        <w:shd w:val="clear" w:color="auto" w:fill="FFFFFF"/>
        <w:spacing w:lineRule="auto" w:line="240"/>
        <w:rPr>
          <w:rFonts w:ascii="Times Newer Roman" w:hAnsi="Times Newer Roman" w:eastAsia="Times New Roman" w:cs="Times New Roman"/>
          <w:color w:val="auto"/>
          <w:spacing w:val="-3"/>
          <w:sz w:val="28"/>
          <w:szCs w:val="28"/>
          <w:lang w:eastAsia="ru-RU"/>
        </w:rPr>
      </w:pPr>
      <w:r>
        <w:rPr>
          <w:rFonts w:eastAsia="Times New Roman" w:cs="Times New Roman" w:ascii="Times Newer Roman" w:hAnsi="Times Newer Roman"/>
          <w:color w:val="auto"/>
          <w:spacing w:val="-3"/>
          <w:sz w:val="28"/>
          <w:szCs w:val="28"/>
          <w:lang w:eastAsia="ru-RU"/>
        </w:rPr>
      </w:r>
    </w:p>
    <w:p>
      <w:pPr>
        <w:pStyle w:val="Normal"/>
        <w:spacing w:lineRule="auto" w:line="240"/>
        <w:rPr>
          <w:rFonts w:ascii="Times Newer Roman" w:hAnsi="Times Newer Roman" w:cs="Times New Roman"/>
          <w:color w:val="auto"/>
          <w:sz w:val="28"/>
          <w:szCs w:val="28"/>
        </w:rPr>
      </w:pPr>
      <w:r>
        <w:rPr>
          <w:rFonts w:cs="Times New Roman" w:ascii="Times Newer Roman" w:hAnsi="Times Newer Roman"/>
          <w:color w:val="auto"/>
          <w:sz w:val="28"/>
          <w:szCs w:val="28"/>
        </w:rPr>
        <w:drawing>
          <wp:anchor behindDoc="0" distT="0" distB="0" distL="133350" distR="114300" simplePos="0" locked="0" layoutInCell="1" allowOverlap="1" relativeHeight="2">
            <wp:simplePos x="0" y="0"/>
            <wp:positionH relativeFrom="column">
              <wp:posOffset>-292100</wp:posOffset>
            </wp:positionH>
            <wp:positionV relativeFrom="paragraph">
              <wp:posOffset>-156210</wp:posOffset>
            </wp:positionV>
            <wp:extent cx="2995930" cy="3414395"/>
            <wp:effectExtent l="0" t="0" r="0" b="0"/>
            <wp:wrapTight wrapText="bothSides">
              <wp:wrapPolygon edited="0">
                <wp:start x="-172" y="0"/>
                <wp:lineTo x="-172" y="21269"/>
                <wp:lineTo x="21469" y="21269"/>
                <wp:lineTo x="21469" y="0"/>
                <wp:lineTo x="-172" y="0"/>
              </wp:wrapPolygon>
            </wp:wrapTight>
            <wp:docPr id="3" name="Рисунок 2" descr="http://autoreview.ru/images/gallery/2014/11/5398/_AKN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http://autoreview.ru/images/gallery/2014/11/5398/_AKN6683.jpg"/>
                    <pic:cNvPicPr>
                      <a:picLocks noChangeAspect="1" noChangeArrowheads="1"/>
                    </pic:cNvPicPr>
                  </pic:nvPicPr>
                  <pic:blipFill>
                    <a:blip r:embed="rId4"/>
                    <a:stretch>
                      <a:fillRect/>
                    </a:stretch>
                  </pic:blipFill>
                  <pic:spPr bwMode="auto">
                    <a:xfrm>
                      <a:off x="0" y="0"/>
                      <a:ext cx="2995930" cy="3414395"/>
                    </a:xfrm>
                    <a:prstGeom prst="rect">
                      <a:avLst/>
                    </a:prstGeom>
                  </pic:spPr>
                </pic:pic>
              </a:graphicData>
            </a:graphic>
          </wp:anchor>
        </w:drawing>
      </w:r>
    </w:p>
    <w:p>
      <w:pPr>
        <w:pStyle w:val="TextBody"/>
        <w:rPr>
          <w:rFonts w:ascii="Times New Roman" w:hAnsi="Times New Roman" w:eastAsia="Times New Roman" w:cs="Times New Roman"/>
          <w:color w:val="333333"/>
          <w:spacing w:val="4"/>
          <w:szCs w:val="28"/>
          <w:lang w:eastAsia="ru-RU"/>
        </w:rPr>
      </w:pPr>
      <w:bookmarkStart w:id="5" w:name="__RefHeading___Toc9004_4166248622"/>
      <w:bookmarkStart w:id="6" w:name="_Toc4138624"/>
      <w:bookmarkStart w:id="7" w:name="_Toc4140049"/>
      <w:bookmarkEnd w:id="5"/>
      <w:r>
        <w:rPr>
          <w:rFonts w:eastAsia="Times New Roman" w:cs="Times New Roman"/>
          <w:spacing w:val="4"/>
          <w:lang w:eastAsia="ru-RU"/>
        </w:rPr>
        <w:t xml:space="preserve">Девятиэтажную полностью автоматическую парковку на 50 машин в Останкине </w:t>
      </w:r>
      <w:r>
        <w:rPr>
          <w:rFonts w:cs="Times New Roman"/>
          <w:color w:themeColor="text1"/>
        </w:rPr>
        <w:t>построили</w:t>
      </w:r>
      <w:r>
        <w:rPr>
          <w:rFonts w:eastAsia="Times New Roman" w:cs="Times New Roman"/>
          <w:spacing w:val="4"/>
          <w:lang w:eastAsia="ru-RU"/>
        </w:rPr>
        <w:t xml:space="preserve"> еще в 2009 году, но из-за волокиты официально открыли только в феврале 2013 года</w:t>
      </w:r>
      <w:bookmarkEnd w:id="6"/>
      <w:bookmarkEnd w:id="7"/>
    </w:p>
    <w:p>
      <w:pPr>
        <w:pStyle w:val="Normal"/>
        <w:shd w:val="clear" w:color="auto" w:fill="FFFFFF"/>
        <w:spacing w:lineRule="auto" w:line="240"/>
        <w:rPr>
          <w:rFonts w:ascii="Times New Roman" w:hAnsi="Times New Roman" w:eastAsia="Times New Roman" w:cs="Times New Roman"/>
          <w:color w:val="333333"/>
          <w:spacing w:val="4"/>
          <w:sz w:val="28"/>
          <w:szCs w:val="28"/>
          <w:lang w:eastAsia="ru-RU"/>
        </w:rPr>
      </w:pPr>
      <w:r>
        <w:rPr>
          <w:rFonts w:eastAsia="Times New Roman" w:cs="Times New Roman" w:ascii="Times Newer Roman" w:hAnsi="Times Newer Roman"/>
          <w:color w:val="auto"/>
          <w:spacing w:val="4"/>
          <w:sz w:val="28"/>
          <w:szCs w:val="28"/>
          <w:lang w:eastAsia="ru-RU"/>
        </w:rPr>
        <w:t>Проблемы - дороговизна и бумажная волокита. Цена машино-места в многоярусном механизированном паркинге начинается примерно с 700 тысяч рублей, и даже в легких модульных конструкциях цену не удается опустить ниже 200-300 тысяч рублей. Вдобавок согласование нужных документов может занимать несколько лет, срок окупаемости растягивается, а издержки от общения с чиновниками сводят на нет всю экономическую выгоду.</w:t>
      </w:r>
    </w:p>
    <w:p>
      <w:pPr>
        <w:pStyle w:val="Normal"/>
        <w:shd w:val="clear" w:color="auto" w:fill="FFFFFF"/>
        <w:spacing w:lineRule="auto" w:line="240"/>
        <w:rPr>
          <w:rFonts w:ascii="Times New Roman" w:hAnsi="Times New Roman" w:cs="Times New Roman"/>
          <w:sz w:val="28"/>
          <w:szCs w:val="28"/>
        </w:rPr>
      </w:pPr>
      <w:r>
        <w:rPr/>
        <w:drawing>
          <wp:inline distT="0" distB="0" distL="0" distR="0">
            <wp:extent cx="3872230" cy="2363470"/>
            <wp:effectExtent l="0" t="0" r="0" b="0"/>
            <wp:docPr id="4" name="Рисунок 3" descr="http://autoreview.ru/images/gallery/2014/11/5398/_AKN6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http://autoreview.ru/images/gallery/2014/11/5398/_AKN6574.jpg"/>
                    <pic:cNvPicPr>
                      <a:picLocks noChangeAspect="1" noChangeArrowheads="1"/>
                    </pic:cNvPicPr>
                  </pic:nvPicPr>
                  <pic:blipFill>
                    <a:blip r:embed="rId5"/>
                    <a:stretch>
                      <a:fillRect/>
                    </a:stretch>
                  </pic:blipFill>
                  <pic:spPr bwMode="auto">
                    <a:xfrm>
                      <a:off x="0" y="0"/>
                      <a:ext cx="3872230" cy="2363470"/>
                    </a:xfrm>
                    <a:prstGeom prst="rect">
                      <a:avLst/>
                    </a:prstGeom>
                  </pic:spPr>
                </pic:pic>
              </a:graphicData>
            </a:graphic>
          </wp:inline>
        </w:drawing>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Две автоматизированные парковки установлены в Люберцах — одна на 21, другая на 24 автомобиля. Причем эти комплексы закладывались сразу при строительстве нового квартала</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Районные власти, может, и рады были бы оптимизировать стоянки на своей территории, но ни средств, ни нужной законодательной базы и понятных технических нормативов для этого не имеют.</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А раз так - может, взять инициативу в свои собственные руки и, скинувшись с соседями, установить «этажерку» у себя во дворе?</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 xml:space="preserve">Простейший вариант - лифт-подъемник наподобие тех, что используются в автосервисах. Первый автомобиль просто поднимается над землей примерно на два метра - так, чтобы под ним разместилась вторая машина: цена вопроса – </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около 80 тысяч руб</w:t>
        <w:softHyphen/>
        <w:t>лей за машино-место.</w:t>
      </w:r>
    </w:p>
    <w:p>
      <w:pPr>
        <w:pStyle w:val="Normal"/>
        <w:shd w:val="clear" w:color="auto" w:fill="FFFFFF"/>
        <w:spacing w:lineRule="auto" w:line="240"/>
        <w:rPr>
          <w:rFonts w:ascii="Times Newer Roman" w:hAnsi="Times Newer Roman" w:eastAsia="Times New Roman" w:cs="Times New Roman"/>
          <w:color w:val="auto"/>
          <w:spacing w:val="-3"/>
          <w:sz w:val="28"/>
          <w:szCs w:val="28"/>
          <w:lang w:eastAsia="ru-RU"/>
        </w:rPr>
      </w:pPr>
      <w:r>
        <w:rPr>
          <w:rFonts w:eastAsia="Times New Roman" w:cs="Times New Roman" w:ascii="Times Newer Roman" w:hAnsi="Times Newer Roman"/>
          <w:color w:val="auto"/>
          <w:spacing w:val="-3"/>
          <w:sz w:val="28"/>
          <w:szCs w:val="28"/>
          <w:lang w:eastAsia="ru-RU"/>
        </w:rPr>
        <w:drawing>
          <wp:anchor behindDoc="0" distT="0" distB="0" distL="133350" distR="114300" simplePos="0" locked="0" layoutInCell="1" allowOverlap="1" relativeHeight="3">
            <wp:simplePos x="0" y="0"/>
            <wp:positionH relativeFrom="column">
              <wp:posOffset>18415</wp:posOffset>
            </wp:positionH>
            <wp:positionV relativeFrom="paragraph">
              <wp:posOffset>-4445</wp:posOffset>
            </wp:positionV>
            <wp:extent cx="3774440" cy="2032635"/>
            <wp:effectExtent l="0" t="0" r="0" b="0"/>
            <wp:wrapSquare wrapText="bothSides"/>
            <wp:docPr id="5" name="Рисунок 4" descr="http://autoreview.ru/images/gallery/2014/11/5398/_AKN6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http://autoreview.ru/images/gallery/2014/11/5398/_AKN6640.jpg"/>
                    <pic:cNvPicPr>
                      <a:picLocks noChangeAspect="1" noChangeArrowheads="1"/>
                    </pic:cNvPicPr>
                  </pic:nvPicPr>
                  <pic:blipFill>
                    <a:blip r:embed="rId6"/>
                    <a:stretch>
                      <a:fillRect/>
                    </a:stretch>
                  </pic:blipFill>
                  <pic:spPr bwMode="auto">
                    <a:xfrm>
                      <a:off x="0" y="0"/>
                      <a:ext cx="3774440" cy="2032635"/>
                    </a:xfrm>
                    <a:prstGeom prst="rect">
                      <a:avLst/>
                    </a:prstGeom>
                  </pic:spPr>
                </pic:pic>
              </a:graphicData>
            </a:graphic>
          </wp:anchor>
        </w:drawing>
      </w:r>
    </w:p>
    <w:p>
      <w:pPr>
        <w:pStyle w:val="Normal"/>
        <w:shd w:val="clear" w:color="auto" w:fill="FFFFFF"/>
        <w:spacing w:lineRule="auto" w:line="240"/>
        <w:rPr>
          <w:rFonts w:ascii="Times New Roman" w:hAnsi="Times New Roman" w:eastAsia="Times New Roman" w:cs="Times New Roman"/>
          <w:color w:val="333333"/>
          <w:spacing w:val="4"/>
          <w:sz w:val="28"/>
          <w:szCs w:val="28"/>
          <w:lang w:eastAsia="ru-RU"/>
        </w:rPr>
      </w:pPr>
      <w:r>
        <w:rPr>
          <w:rFonts w:eastAsia="Times New Roman" w:cs="Times New Roman" w:ascii="Times Newer Roman" w:hAnsi="Times Newer Roman"/>
          <w:color w:val="auto"/>
          <w:spacing w:val="4"/>
          <w:sz w:val="28"/>
          <w:szCs w:val="28"/>
          <w:lang w:eastAsia="ru-RU"/>
        </w:rPr>
        <w:t>Модульный двухъярусный мини-паркинг с независимой погрузкой по принципу «пятнашек» — пять машино-мест и одна свободная ячейка. (Во дворе одного из домов на Воронцовской улице )</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В многоместной модульной системе, где машины стоят на подвижных палетах и могут въезжать-выезжать независимо друг от друга, машино-место дороже - рассчитывать стоит на сумму минимум 180 тысяч рублей. Теоретически можно поставить во дворе и напоминающую карусель роторную парковку на десяток машин, но стартовая цена каждого машино-места в этом случае - от 360 тысяч рублей.</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Однако сюда нужно прибавить еще затраты и хлопоты на проведение электропитания и монтаж. Но главное - оформление прав на клочок «парковочной» земли.</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Далее - электропитание: электроприводы, как правило, требуют трехфазной сети на 380 вольт. Причем обычному двухместному лифту-подъемнику нужна мощность около 1,5 кВт, а многоместной «этажерке» - уже от 8 до 18 кВт. Плюс защитное укрытие, которого требуют некоторые системы, плюс регулярное техобслуживание механизмов, плюс затраты на электроэнергию - все это тоже ляжет дополнительными денежным бременем.</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drawing>
          <wp:anchor behindDoc="0" distT="0" distB="0" distL="133350" distR="114300" simplePos="0" locked="0" layoutInCell="1" allowOverlap="1" relativeHeight="4">
            <wp:simplePos x="0" y="0"/>
            <wp:positionH relativeFrom="column">
              <wp:posOffset>-98425</wp:posOffset>
            </wp:positionH>
            <wp:positionV relativeFrom="paragraph">
              <wp:posOffset>8890</wp:posOffset>
            </wp:positionV>
            <wp:extent cx="2480945" cy="3044190"/>
            <wp:effectExtent l="0" t="0" r="0" b="0"/>
            <wp:wrapTight wrapText="bothSides">
              <wp:wrapPolygon edited="0">
                <wp:start x="-172" y="0"/>
                <wp:lineTo x="-172" y="21326"/>
                <wp:lineTo x="21469" y="21326"/>
                <wp:lineTo x="21469" y="0"/>
                <wp:lineTo x="-172" y="0"/>
              </wp:wrapPolygon>
            </wp:wrapTight>
            <wp:docPr id="6" name="Рисунок 5" descr="http://autoreview.ru/images/gallery/2014/11/5398/DSC_8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http://autoreview.ru/images/gallery/2014/11/5398/DSC_8232.jpg"/>
                    <pic:cNvPicPr>
                      <a:picLocks noChangeAspect="1" noChangeArrowheads="1"/>
                    </pic:cNvPicPr>
                  </pic:nvPicPr>
                  <pic:blipFill>
                    <a:blip r:embed="rId7"/>
                    <a:stretch>
                      <a:fillRect/>
                    </a:stretch>
                  </pic:blipFill>
                  <pic:spPr bwMode="auto">
                    <a:xfrm>
                      <a:off x="0" y="0"/>
                      <a:ext cx="2480945" cy="3044190"/>
                    </a:xfrm>
                    <a:prstGeom prst="rect">
                      <a:avLst/>
                    </a:prstGeom>
                  </pic:spPr>
                </pic:pic>
              </a:graphicData>
            </a:graphic>
          </wp:anchor>
        </w:drawing>
      </w:r>
      <w:r>
        <w:rPr>
          <w:rFonts w:eastAsia="Times New Roman" w:cs="Times New Roman" w:ascii="Times Newer Roman" w:hAnsi="Times Newer Roman"/>
          <w:color w:val="auto"/>
          <w:spacing w:val="-3"/>
          <w:sz w:val="28"/>
          <w:szCs w:val="28"/>
          <w:lang w:eastAsia="ru-RU"/>
        </w:rPr>
        <w:t>В</w:t>
      </w:r>
      <w:r>
        <w:rPr>
          <w:rFonts w:eastAsia="Times New Roman" w:cs="Times New Roman" w:ascii="Times Newer Roman" w:hAnsi="Times Newer Roman"/>
          <w:color w:val="auto"/>
          <w:spacing w:val="-3"/>
          <w:sz w:val="28"/>
          <w:szCs w:val="28"/>
          <w:lang w:eastAsia="ru-RU"/>
        </w:rPr>
        <w:t>ертикальный 15-ярусный «пенал» в Москве на улице Климашкина — редкий пример автоматизированной парковки, пристроенной непосредственно к жилому дому. На клочке в 127 м2</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Часть проблемы снимают подземные парковки, закладываемые на начале строительства дома. К сожалению, реалии таковы, что большинство домов нашего города не имеют таких парковок, и большинству автовладельцев требуется большая выдержка и виртуозность, чтобы припарковать свой автомобиль хотя бы на ночь у дома. К вечеру найти парковочное место крайне затруднительно. Как быть?</w:t>
      </w:r>
    </w:p>
    <w:p>
      <w:pPr>
        <w:pStyle w:val="TextBody"/>
        <w:rPr>
          <w:rFonts w:ascii="Times New Roman" w:hAnsi="Times New Roman" w:eastAsia="Times New Roman" w:cs="Times New Roman"/>
          <w:bCs/>
          <w:color w:val="383D47"/>
          <w:spacing w:val="-7"/>
          <w:sz w:val="28"/>
          <w:szCs w:val="28"/>
          <w:lang w:eastAsia="ru-RU"/>
        </w:rPr>
      </w:pPr>
      <w:bookmarkStart w:id="8" w:name="__RefHeading___Toc9006_4166248622"/>
      <w:bookmarkStart w:id="9" w:name="_Toc4138625"/>
      <w:bookmarkStart w:id="10" w:name="_Toc4140050"/>
      <w:bookmarkEnd w:id="8"/>
      <w:r>
        <w:rPr>
          <w:rFonts w:eastAsia="Times New Roman" w:cs="Times New Roman"/>
          <w:spacing w:val="-3"/>
          <w:lang w:eastAsia="ru-RU"/>
        </w:rPr>
        <w:t xml:space="preserve">Выход есть и в его основе лежат </w:t>
      </w:r>
      <w:r>
        <w:rPr>
          <w:rFonts w:eastAsia="Times New Roman" w:cs="Times New Roman"/>
          <w:bCs/>
          <w:spacing w:val="-7"/>
          <w:lang w:eastAsia="ru-RU"/>
        </w:rPr>
        <w:t>открытые парковки на основе беспроводных технологий.</w:t>
      </w:r>
      <w:bookmarkEnd w:id="9"/>
      <w:bookmarkEnd w:id="10"/>
    </w:p>
    <w:p>
      <w:pPr>
        <w:pStyle w:val="Heading1"/>
        <w:spacing w:lineRule="auto" w:line="240"/>
        <w:rPr>
          <w:rFonts w:ascii="Times New Roman" w:hAnsi="Times New Roman" w:cs="Times New Roman"/>
          <w:color w:val="000000" w:themeColor="text1"/>
          <w:szCs w:val="28"/>
        </w:rPr>
      </w:pPr>
      <w:bookmarkStart w:id="11" w:name="__RefHeading___Toc9008_4166248622"/>
      <w:bookmarkStart w:id="12" w:name="_Toc4140051"/>
      <w:bookmarkEnd w:id="11"/>
      <w:r>
        <w:rPr>
          <w:rFonts w:cs="Times New Roman" w:ascii="Times Newer Roman" w:hAnsi="Times Newer Roman"/>
          <w:color w:val="auto"/>
          <w:sz w:val="28"/>
          <w:szCs w:val="28"/>
        </w:rPr>
        <w:t>Теоретическое обоснование решения</w:t>
      </w:r>
      <w:bookmarkEnd w:id="12"/>
    </w:p>
    <w:p>
      <w:pPr>
        <w:pStyle w:val="Normal"/>
        <w:spacing w:lineRule="auto" w:line="240"/>
        <w:rPr>
          <w:rFonts w:ascii="Times Newer Roman" w:hAnsi="Times Newer Roman" w:cs="Times New Roman"/>
          <w:color w:val="auto"/>
          <w:sz w:val="28"/>
          <w:szCs w:val="28"/>
          <w:lang w:eastAsia="ru-RU"/>
        </w:rPr>
      </w:pPr>
      <w:r>
        <w:rPr>
          <w:rFonts w:cs="Times New Roman" w:ascii="Times Newer Roman" w:hAnsi="Times Newer Roman"/>
          <w:color w:val="auto"/>
          <w:sz w:val="28"/>
          <w:szCs w:val="28"/>
          <w:lang w:eastAsia="ru-RU"/>
        </w:rPr>
      </w:r>
    </w:p>
    <w:p>
      <w:pPr>
        <w:pStyle w:val="Heading2"/>
        <w:spacing w:lineRule="auto" w:line="240"/>
        <w:rPr>
          <w:rFonts w:ascii="Times New Roman" w:hAnsi="Times New Roman" w:cs="Times New Roman"/>
          <w:color w:val="000000" w:themeColor="text1"/>
          <w:sz w:val="28"/>
          <w:szCs w:val="28"/>
        </w:rPr>
      </w:pPr>
      <w:bookmarkStart w:id="13" w:name="__RefHeading___Toc9010_4166248622"/>
      <w:bookmarkStart w:id="14" w:name="_Toc4140052"/>
      <w:bookmarkEnd w:id="13"/>
      <w:r>
        <w:rPr>
          <w:rFonts w:cs="Times New Roman" w:ascii="Times Newer Roman" w:hAnsi="Times Newer Roman"/>
          <w:color w:val="auto"/>
          <w:sz w:val="28"/>
          <w:szCs w:val="28"/>
        </w:rPr>
        <w:t>Определение</w:t>
      </w:r>
      <w:bookmarkEnd w:id="14"/>
    </w:p>
    <w:p>
      <w:pPr>
        <w:pStyle w:val="ListParagraph"/>
        <w:shd w:val="clear" w:color="auto" w:fill="FFFFFF"/>
        <w:spacing w:lineRule="auto" w:line="240" w:before="0" w:after="0"/>
        <w:ind w:left="0" w:hanging="0"/>
        <w:contextualSpacing/>
        <w:rPr>
          <w:rFonts w:ascii="Times New Roman" w:hAnsi="Times New Roman" w:eastAsia="Times New Roman" w:cs="Times New Roman"/>
          <w:color w:val="333333"/>
          <w:sz w:val="28"/>
          <w:szCs w:val="28"/>
        </w:rPr>
      </w:pPr>
      <w:r>
        <w:rPr>
          <w:rFonts w:eastAsia="Times New Roman" w:cs="Times New Roman" w:ascii="Times Newer Roman" w:hAnsi="Times Newer Roman"/>
          <w:b/>
          <w:color w:val="auto"/>
          <w:sz w:val="28"/>
          <w:szCs w:val="28"/>
        </w:rPr>
        <w:t>Умная парковка</w:t>
      </w:r>
      <w:r>
        <w:rPr>
          <w:rFonts w:eastAsia="Times New Roman" w:cs="Times New Roman" w:ascii="Times Newer Roman" w:hAnsi="Times Newer Roman"/>
          <w:color w:val="auto"/>
          <w:sz w:val="28"/>
          <w:szCs w:val="28"/>
        </w:rPr>
        <w:t xml:space="preserve"> (smart parking) – специализированное место для парковки автомобилей, созданное с использованием датчиков и современных технологий для быстрого и удобного поиска парковочных мест, обеспечения безопасности и автоматизации процесса постановки автомобиля на стоянку.</w:t>
      </w:r>
    </w:p>
    <w:p>
      <w:pPr>
        <w:pStyle w:val="Normal"/>
        <w:shd w:val="clear" w:color="auto" w:fill="FFFFFF"/>
        <w:spacing w:lineRule="auto" w:line="240"/>
        <w:rPr>
          <w:rFonts w:ascii="Times New Roman" w:hAnsi="Times New Roman" w:eastAsia="Times New Roman" w:cs="Times New Roman"/>
          <w:color w:val="333333"/>
          <w:kern w:val="0"/>
          <w:sz w:val="28"/>
          <w:szCs w:val="28"/>
          <w:lang w:eastAsia="ru-RU" w:bidi="ar-SA"/>
        </w:rPr>
      </w:pPr>
      <w:r>
        <w:rPr>
          <w:rFonts w:eastAsia="Times New Roman" w:cs="Times New Roman" w:ascii="Times Newer Roman" w:hAnsi="Times Newer Roman"/>
          <w:color w:val="auto"/>
          <w:kern w:val="0"/>
          <w:sz w:val="28"/>
          <w:szCs w:val="28"/>
          <w:lang w:eastAsia="ru-RU" w:bidi="ar-SA"/>
        </w:rPr>
        <w:t>Системы данного типа состоят из сетей беспроводных датчиков, которые обнаруживают в режиме реального времени, занято парковочное место или нет. Точная информация о состоянии парковки может быть эффективна и полезна для водителей.</w:t>
      </w:r>
    </w:p>
    <w:p>
      <w:pPr>
        <w:pStyle w:val="Heading2"/>
        <w:spacing w:lineRule="auto" w:line="240"/>
        <w:rPr>
          <w:rFonts w:ascii="Times New Roman" w:hAnsi="Times New Roman" w:cs="Times New Roman"/>
          <w:color w:val="000000" w:themeColor="text1"/>
          <w:sz w:val="28"/>
          <w:szCs w:val="28"/>
        </w:rPr>
      </w:pPr>
      <w:bookmarkStart w:id="15" w:name="__RefHeading___Toc9012_4166248622"/>
      <w:bookmarkStart w:id="16" w:name="_Toc4140053"/>
      <w:bookmarkEnd w:id="15"/>
      <w:r>
        <w:rPr>
          <w:rFonts w:cs="Times New Roman" w:ascii="Times Newer Roman" w:hAnsi="Times Newer Roman"/>
          <w:color w:val="auto"/>
          <w:sz w:val="28"/>
          <w:szCs w:val="28"/>
        </w:rPr>
        <w:t>Требования к установке систем</w:t>
      </w:r>
      <w:bookmarkEnd w:id="16"/>
      <w:r>
        <w:rPr>
          <w:rFonts w:cs="Times New Roman" w:ascii="Times Newer Roman" w:hAnsi="Times Newer Roman"/>
          <w:color w:val="auto"/>
          <w:sz w:val="28"/>
          <w:szCs w:val="28"/>
        </w:rPr>
        <w:t> </w:t>
      </w:r>
    </w:p>
    <w:p>
      <w:pPr>
        <w:pStyle w:val="TextBody"/>
        <w:rPr>
          <w:rFonts w:ascii="Times New Roman" w:hAnsi="Times New Roman" w:eastAsia="Times New Roman" w:cs="Times New Roman"/>
          <w:b w:val="false"/>
          <w:b w:val="false"/>
          <w:color w:val="383D47"/>
          <w:szCs w:val="28"/>
          <w:lang w:eastAsia="ru-RU"/>
        </w:rPr>
      </w:pPr>
      <w:bookmarkStart w:id="17" w:name="__RefHeading___Toc9014_4166248622"/>
      <w:bookmarkStart w:id="18" w:name="_Toc4138629"/>
      <w:bookmarkStart w:id="19" w:name="_Toc4140054"/>
      <w:bookmarkEnd w:id="17"/>
      <w:r>
        <w:rPr>
          <w:rFonts w:eastAsia="Times New Roman" w:cs="Times New Roman"/>
          <w:b w:val="false"/>
          <w:kern w:val="0"/>
          <w:lang w:eastAsia="ru-RU" w:bidi="ar-SA"/>
        </w:rPr>
        <w:t xml:space="preserve">Городские улицы не должны быть надолго закрыты или недоступны в течение многих дней на время установки сенсорной сети, так как это будет иметь огромное влияние на поток движения в городе. Таким образом, любая </w:t>
      </w:r>
      <w:r>
        <w:rPr>
          <w:rFonts w:eastAsia="Times New Roman" w:cs="Times New Roman"/>
          <w:b w:val="false"/>
          <w:kern w:val="0"/>
          <w:shd w:fill="FFFFFF" w:val="clear"/>
          <w:lang w:eastAsia="ru-RU" w:bidi="ar-SA"/>
        </w:rPr>
        <w:t>система, которая может быть использована в городе, требует, чтобы она была простой в установке и настройке, хорошо масштабируемой и надежной</w:t>
      </w:r>
      <w:r>
        <w:rPr>
          <w:rFonts w:eastAsia="Times New Roman" w:cs="Times New Roman"/>
          <w:b w:val="false"/>
          <w:shd w:fill="FFFFFF" w:val="clear"/>
          <w:lang w:eastAsia="ru-RU"/>
        </w:rPr>
        <w:t>.</w:t>
      </w:r>
      <w:bookmarkEnd w:id="18"/>
      <w:bookmarkEnd w:id="19"/>
    </w:p>
    <w:p>
      <w:pPr>
        <w:pStyle w:val="Normal"/>
        <w:spacing w:lineRule="auto" w:line="240"/>
        <w:rPr>
          <w:rFonts w:ascii="Times Newer Roman" w:hAnsi="Times Newer Roman" w:cs="Times New Roman"/>
          <w:color w:val="auto"/>
          <w:sz w:val="28"/>
          <w:szCs w:val="28"/>
          <w:lang w:eastAsia="ru-RU"/>
        </w:rPr>
      </w:pPr>
      <w:r>
        <w:rPr>
          <w:rFonts w:cs="Times New Roman" w:ascii="Times Newer Roman" w:hAnsi="Times Newer Roman"/>
          <w:color w:val="auto"/>
          <w:sz w:val="28"/>
          <w:szCs w:val="28"/>
          <w:lang w:eastAsia="ru-RU"/>
        </w:rPr>
      </w:r>
    </w:p>
    <w:p>
      <w:pPr>
        <w:pStyle w:val="Heading2"/>
        <w:spacing w:lineRule="auto" w:line="240"/>
        <w:rPr>
          <w:rStyle w:val="1"/>
          <w:rFonts w:ascii="Times New Roman" w:hAnsi="Times New Roman" w:cs="Times New Roman"/>
          <w:b/>
          <w:b/>
          <w:bCs/>
          <w:color w:val="000000" w:themeColor="text1"/>
          <w:szCs w:val="28"/>
        </w:rPr>
      </w:pPr>
      <w:bookmarkStart w:id="20" w:name="__RefHeading___Toc9016_4166248622"/>
      <w:bookmarkStart w:id="21" w:name="_Toc4140055"/>
      <w:bookmarkEnd w:id="20"/>
      <w:r>
        <w:rPr>
          <w:rStyle w:val="1"/>
          <w:rFonts w:cs="Times New Roman" w:ascii="Times Newer Roman" w:hAnsi="Times Newer Roman"/>
          <w:b/>
          <w:bCs/>
          <w:color w:val="auto"/>
          <w:sz w:val="28"/>
          <w:szCs w:val="28"/>
        </w:rPr>
        <w:t>Описание проекта</w:t>
      </w:r>
      <w:bookmarkEnd w:id="21"/>
      <w:r>
        <w:rPr>
          <w:rStyle w:val="1"/>
          <w:rFonts w:cs="Times New Roman" w:ascii="Times Newer Roman" w:hAnsi="Times Newer Roman"/>
          <w:b/>
          <w:bCs/>
          <w:color w:val="auto"/>
          <w:sz w:val="28"/>
          <w:szCs w:val="28"/>
        </w:rPr>
        <w:t> </w:t>
      </w:r>
    </w:p>
    <w:p>
      <w:pPr>
        <w:pStyle w:val="Normal"/>
        <w:shd w:val="clear" w:color="auto" w:fill="FFFFFF"/>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Основной задачей проекта является внедрение программно-аппаратного комплекса, позволяющего в режиме реального времени отслеживать состояние каждого парковочного места. В мире уже наработоки, но в большинстве своём они заграничные, хоть в России есть очень интересные проекты, но они мало развиты и некоторые работают по определению местоположения всех машин в городе, что с одной стороны позволяет видеть всю ситуацию, а с другой GPS имеет большую погрешность. Я же предлагаю внедрять в каждое парковочное место датчик, который определяет наличие или отсутствие транспортного средства. Далее микроконтроллер Ардуино, обрабатывает показания, изменяет состояние в своей памяти каждого места, устанавливает индикацию, светодиод горит: зелёный — свободно, красный — занято, жёлтый и также поворачивается заслонка — забронирова</w:t>
      </w:r>
      <w:r>
        <w:rPr>
          <w:rFonts w:cs="Times New Roman" w:ascii="Times Newer Roman" w:hAnsi="Times Newer Roman"/>
          <w:b w:val="false"/>
          <w:bCs w:val="false"/>
          <w:color w:val="auto"/>
          <w:sz w:val="28"/>
          <w:szCs w:val="28"/>
          <w:shd w:fill="FFFFFF" w:val="clear"/>
        </w:rPr>
        <w:t>но; передает информацию состояния на сервер, чтобы каждый желающий мог скачав приложение посмотреть занятые/свободные места и произвести пронирование.</w:t>
      </w:r>
      <w:r>
        <w:rPr>
          <w:rFonts w:cs="Times New Roman" w:ascii="Times Newer Roman" w:hAnsi="Times Newer Roman"/>
          <w:color w:val="auto"/>
          <w:sz w:val="28"/>
          <w:szCs w:val="28"/>
          <w:shd w:fill="FFFFFF" w:val="clear"/>
        </w:rPr>
        <w:t xml:space="preserve"> Сам контроллер Arduino будет иметь выход в глобальную сеть с помощью wifi или ethernet модулей, осуществляя связь с сервером. В дальнейшем микроконтроллер будет отправлять информацию в формате xml о карте парковки. К серверу подключаются клиенты — смартфоны, которые имеют возможность просматривать состояние всех мест и бронировать свободные. Если происходят изменения на парковки, они транслируются через</w:t>
      </w:r>
      <w:r>
        <w:rPr>
          <w:rFonts w:cs="Times New Roman" w:ascii="Times Newer Roman" w:hAnsi="Times Newer Roman"/>
          <w:color w:val="auto"/>
          <w:sz w:val="28"/>
          <w:szCs w:val="28"/>
          <w:shd w:fill="F3F6F7" w:val="clear"/>
        </w:rPr>
        <w:t xml:space="preserve"> сервер всем подключённым устройствам.</w:t>
      </w:r>
    </w:p>
    <w:p>
      <w:pPr>
        <w:pStyle w:val="Normal"/>
        <w:shd w:val="clear" w:color="auto" w:fill="FFFFFF"/>
        <w:spacing w:lineRule="auto" w:line="240"/>
        <w:rPr>
          <w:rFonts w:ascii="Times New Roman" w:hAnsi="Times New Roman" w:cs="Times New Roman"/>
          <w:sz w:val="28"/>
          <w:szCs w:val="28"/>
        </w:rPr>
      </w:pPr>
      <w:r>
        <w:rPr>
          <w:rFonts w:cs="Times New Roman" w:ascii="Times Newer Roman" w:hAnsi="Times Newer Roman"/>
          <w:color w:val="auto"/>
          <w:sz w:val="28"/>
          <w:szCs w:val="28"/>
          <w:shd w:fill="F3F6F7" w:val="clear"/>
        </w:rPr>
        <w:t>Система разделяется на следующие уровни:</w:t>
      </w:r>
    </w:p>
    <w:p>
      <w:pPr>
        <w:pStyle w:val="Normal"/>
        <w:numPr>
          <w:ilvl w:val="0"/>
          <w:numId w:val="3"/>
        </w:numPr>
        <w:shd w:val="clear" w:color="auto" w:fill="FFFFFF"/>
        <w:spacing w:lineRule="auto" w:line="240"/>
        <w:rPr>
          <w:rFonts w:ascii="Times New Roman" w:hAnsi="Times New Roman" w:cs="Times New Roman"/>
          <w:sz w:val="28"/>
          <w:szCs w:val="28"/>
        </w:rPr>
      </w:pPr>
      <w:r>
        <w:rPr>
          <w:rFonts w:cs="Times New Roman" w:ascii="Times Newer Roman" w:hAnsi="Times Newer Roman"/>
          <w:color w:val="auto"/>
          <w:sz w:val="28"/>
          <w:szCs w:val="28"/>
          <w:shd w:fill="F3F6F7" w:val="clear"/>
        </w:rPr>
        <w:t xml:space="preserve"> </w:t>
      </w:r>
      <w:r>
        <w:rPr>
          <w:rFonts w:cs="Times New Roman" w:ascii="Times Newer Roman" w:hAnsi="Times Newer Roman"/>
          <w:color w:val="auto"/>
          <w:sz w:val="28"/>
          <w:szCs w:val="28"/>
          <w:shd w:fill="F3F6F7" w:val="clear"/>
        </w:rPr>
        <w:t>электроника</w:t>
      </w:r>
    </w:p>
    <w:p>
      <w:pPr>
        <w:pStyle w:val="Normal"/>
        <w:numPr>
          <w:ilvl w:val="0"/>
          <w:numId w:val="3"/>
        </w:numPr>
        <w:shd w:val="clear" w:color="auto" w:fill="FFFFFF"/>
        <w:spacing w:lineRule="auto" w:line="240"/>
        <w:rPr>
          <w:rFonts w:ascii="Times New Roman" w:hAnsi="Times New Roman" w:cs="Times New Roman"/>
          <w:sz w:val="28"/>
          <w:szCs w:val="28"/>
        </w:rPr>
      </w:pPr>
      <w:r>
        <w:rPr>
          <w:rFonts w:cs="Times New Roman" w:ascii="Times Newer Roman" w:hAnsi="Times Newer Roman"/>
          <w:color w:val="auto"/>
          <w:sz w:val="28"/>
          <w:szCs w:val="28"/>
          <w:shd w:fill="F3F6F7" w:val="clear"/>
        </w:rPr>
        <w:t>программный — локальный</w:t>
      </w:r>
    </w:p>
    <w:p>
      <w:pPr>
        <w:pStyle w:val="Normal"/>
        <w:numPr>
          <w:ilvl w:val="0"/>
          <w:numId w:val="3"/>
        </w:numPr>
        <w:shd w:val="clear" w:color="auto" w:fill="FFFFFF"/>
        <w:spacing w:lineRule="auto" w:line="240"/>
        <w:rPr>
          <w:rFonts w:ascii="Times New Roman" w:hAnsi="Times New Roman" w:cs="Times New Roman"/>
          <w:sz w:val="28"/>
          <w:szCs w:val="28"/>
        </w:rPr>
      </w:pPr>
      <w:r>
        <w:rPr>
          <w:rFonts w:cs="Times New Roman" w:ascii="Times Newer Roman" w:hAnsi="Times Newer Roman"/>
          <w:color w:val="auto"/>
          <w:sz w:val="28"/>
          <w:szCs w:val="28"/>
          <w:shd w:fill="F3F6F7" w:val="clear"/>
        </w:rPr>
        <w:t>программный — серверный</w:t>
      </w:r>
    </w:p>
    <w:p>
      <w:pPr>
        <w:pStyle w:val="Normal"/>
        <w:shd w:val="clear" w:color="auto" w:fill="FFFFFF"/>
        <w:spacing w:lineRule="auto" w:line="240"/>
        <w:rPr>
          <w:rFonts w:ascii="Times Newer Roman" w:hAnsi="Times Newer Roman" w:cs="Times New Roman"/>
          <w:b/>
          <w:b/>
          <w:bCs/>
          <w:color w:val="auto"/>
          <w:sz w:val="28"/>
          <w:szCs w:val="28"/>
          <w:highlight w:val="cyan"/>
        </w:rPr>
      </w:pPr>
      <w:r>
        <w:rPr>
          <w:rFonts w:cs="Times New Roman" w:ascii="Times Newer Roman" w:hAnsi="Times Newer Roman"/>
          <w:b/>
          <w:bCs/>
          <w:color w:val="auto"/>
          <w:sz w:val="28"/>
          <w:szCs w:val="28"/>
          <w:highlight w:val="cyan"/>
        </w:rPr>
      </w:r>
    </w:p>
    <w:p>
      <w:pPr>
        <w:pStyle w:val="Heading3"/>
        <w:spacing w:lineRule="auto" w:line="240"/>
        <w:rPr>
          <w:rFonts w:ascii="Times New Roman" w:hAnsi="Times New Roman" w:cs="Times New Roman"/>
          <w:b/>
          <w:b/>
          <w:color w:val="000000" w:themeColor="text1"/>
          <w:sz w:val="28"/>
          <w:szCs w:val="28"/>
        </w:rPr>
      </w:pPr>
      <w:bookmarkStart w:id="22" w:name="__RefHeading___Toc9018_4166248622"/>
      <w:bookmarkStart w:id="23" w:name="_Toc4140056"/>
      <w:bookmarkEnd w:id="22"/>
      <w:r>
        <w:rPr>
          <w:rFonts w:cs="Times New Roman" w:ascii="Times Newer Roman" w:hAnsi="Times Newer Roman"/>
          <w:b/>
          <w:color w:val="auto"/>
          <w:sz w:val="28"/>
          <w:szCs w:val="28"/>
          <w:shd w:fill="F3F6F7" w:val="clear"/>
        </w:rPr>
        <w:t>Э</w:t>
      </w:r>
      <w:r>
        <w:rPr>
          <w:rFonts w:cs="Times New Roman" w:ascii="Times Newer Roman" w:hAnsi="Times Newer Roman"/>
          <w:b/>
          <w:color w:val="auto"/>
          <w:sz w:val="28"/>
          <w:szCs w:val="28"/>
          <w:shd w:fill="FFFFFF" w:val="clear"/>
        </w:rPr>
        <w:t>лектроника</w:t>
      </w:r>
      <w:bookmarkEnd w:id="23"/>
    </w:p>
    <w:p>
      <w:pPr>
        <w:pStyle w:val="Normal"/>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Выбор датчиков, модулей; разработка схем.</w:t>
      </w:r>
    </w:p>
    <w:p>
      <w:pPr>
        <w:pStyle w:val="Normal"/>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Были рассмотрены следующие варианты датчиков:</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ультразвуковой датчик расстояния</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инфракрасный датчик расстояния</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пироэлектрический датчик движения</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камера</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ёмкостный датчик</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магнитный датчик</w:t>
      </w:r>
    </w:p>
    <w:p>
      <w:pPr>
        <w:pStyle w:val="Normal"/>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 xml:space="preserve">Первые два мало эффективны: они поглощаются легко мягким материалом и искажаются. Третий чувствительный(может «обратить своё внимание» на человека) и реагирует на движение. Четвёртый дорог, и грязь, растительность, время суток или иные факторы влияют на видимость. Пятый по своей природе очень эффективный, но готовые датчики на рынке бывают дорогие и очень чувствительны. Шестые дороги и могут быть подвержены влиянию окружающих магнитных полей. </w:t>
      </w:r>
    </w:p>
    <w:p>
      <w:pPr>
        <w:pStyle w:val="Normal"/>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 xml:space="preserve">Несмотря что все имеют минусы, технология ёмкостного датчика является наиболее эффективной. Сама технология основывается на изменении ёмкости датчика под взаимодействием с окружающими объектами. А самим датчиком может быть железная входная дверь, поэтому допустим использование прикрученных к асфальту металлических пластин не доставит проблем с финансами, установкой и эффективностью. Но на макете будет использован ультразвуковой датчик, т. к. пока важной задачей стоит разработки системы и логики всей сети. </w:t>
      </w:r>
    </w:p>
    <w:p>
      <w:pPr>
        <w:pStyle w:val="Normal"/>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Для доступа в глобальную сеть интернет будет использован модуль wifi esp8266.</w:t>
      </w:r>
    </w:p>
    <w:p>
      <w:pPr>
        <w:pStyle w:val="Heading3"/>
        <w:spacing w:lineRule="auto" w:line="240"/>
        <w:rPr>
          <w:rFonts w:ascii="Times New Roman" w:hAnsi="Times New Roman" w:cs="Times New Roman"/>
          <w:b/>
          <w:b/>
          <w:color w:val="000000" w:themeColor="text1"/>
          <w:sz w:val="28"/>
          <w:szCs w:val="28"/>
        </w:rPr>
      </w:pPr>
      <w:bookmarkStart w:id="24" w:name="__RefHeading___Toc9020_4166248622"/>
      <w:bookmarkStart w:id="25" w:name="_Toc4140057"/>
      <w:bookmarkEnd w:id="24"/>
      <w:r>
        <w:rPr>
          <w:rFonts w:cs="Times New Roman" w:ascii="Times Newer Roman" w:hAnsi="Times Newer Roman"/>
          <w:b/>
          <w:color w:val="auto"/>
          <w:sz w:val="28"/>
          <w:szCs w:val="28"/>
          <w:shd w:fill="F3F6F7" w:val="clear"/>
        </w:rPr>
        <w:t>Программный — локальный</w:t>
      </w:r>
      <w:bookmarkEnd w:id="25"/>
    </w:p>
    <w:p>
      <w:pPr>
        <w:pStyle w:val="Normal"/>
        <w:shd w:val="clear" w:color="auto" w:fill="FFFFFF" w:themeFill="background1"/>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Программа для Arduino и телефона.</w:t>
      </w:r>
    </w:p>
    <w:p>
      <w:pPr>
        <w:pStyle w:val="Normal"/>
        <w:shd w:val="clear" w:color="auto" w:fill="FFFFFF" w:themeFill="background1"/>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Программа для микроконтроллера Arduino Mega писалась в Arduino IDE на си-подобном языке. Логика парковки(не имеет как такого конца; конец не может быть обработан):</w:t>
      </w:r>
    </w:p>
    <w:p>
      <w:pPr>
        <w:pStyle w:val="Normal"/>
        <w:shd w:val="clear" w:color="auto" w:fill="FFFFFF" w:themeFill="background1"/>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В обновлении мест использовано объектно ориентированное программирование — создан класс Mesto, объекты которого обрабатывают свой датчик, определяют состояние парковочного места и устанавливает индикацию. Arduino микроконтроллер просчитывает показания ультразвуковых датчиков по формуле:</w:t>
      </w:r>
    </w:p>
    <w:p>
      <w:pPr>
        <w:pStyle w:val="Normal"/>
        <w:shd w:val="clear" w:color="auto" w:fill="FFFFFF" w:themeFill="background1"/>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L = delay/ 29 / 2</w:t>
      </w:r>
    </w:p>
    <w:p>
      <w:pPr>
        <w:pStyle w:val="Normal"/>
        <w:shd w:val="clear" w:color="auto" w:fill="FFFFFF" w:themeFill="background1"/>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Где L — расстояние до объекта</w:t>
      </w:r>
    </w:p>
    <w:p>
      <w:pPr>
        <w:pStyle w:val="Normal"/>
        <w:shd w:val="clear" w:color="auto" w:fill="FFFFFF" w:themeFill="background1"/>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delay — задержка ультразвукового импульса</w:t>
      </w:r>
    </w:p>
    <w:p>
      <w:pPr>
        <w:pStyle w:val="Normal"/>
        <w:shd w:val="clear" w:color="auto" w:fill="FFFFFF" w:themeFill="background1"/>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/29 — скорость распространения звука в воздухе — см/мкс</w:t>
      </w:r>
    </w:p>
    <w:p>
      <w:pPr>
        <w:pStyle w:val="Normal"/>
        <w:shd w:val="clear" w:color="auto" w:fill="FFFFFF" w:themeFill="background1"/>
        <w:spacing w:lineRule="auto" w:line="240"/>
        <w:rPr>
          <w:rFonts w:ascii="Times Newer Roman" w:hAnsi="Times Newer Roman"/>
          <w:color w:val="auto"/>
          <w:sz w:val="28"/>
          <w:szCs w:val="28"/>
        </w:rPr>
      </w:pPr>
      <w:r>
        <w:drawing>
          <wp:anchor behindDoc="0" distT="0" distB="0" distL="0" distR="0" simplePos="0" locked="0" layoutInCell="1" allowOverlap="1" relativeHeight="9">
            <wp:simplePos x="0" y="0"/>
            <wp:positionH relativeFrom="column">
              <wp:posOffset>-424815</wp:posOffset>
            </wp:positionH>
            <wp:positionV relativeFrom="paragraph">
              <wp:posOffset>633730</wp:posOffset>
            </wp:positionV>
            <wp:extent cx="6091555" cy="553847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091555" cy="5538470"/>
                    </a:xfrm>
                    <a:prstGeom prst="rect">
                      <a:avLst/>
                    </a:prstGeom>
                  </pic:spPr>
                </pic:pic>
              </a:graphicData>
            </a:graphic>
          </wp:anchor>
        </w:drawing>
      </w:r>
      <w:r>
        <w:rPr>
          <w:rFonts w:cs="Times New Roman" w:ascii="Times Newer Roman" w:hAnsi="Times Newer Roman"/>
          <w:color w:val="auto"/>
          <w:sz w:val="28"/>
          <w:szCs w:val="28"/>
          <w:shd w:fill="FFFFFF" w:val="clear"/>
        </w:rPr>
        <w:t>/</w:t>
      </w:r>
      <w:r>
        <w:rPr>
          <w:rFonts w:cs="Times New Roman" w:ascii="Times Newer Roman" w:hAnsi="Times Newer Roman"/>
          <w:color w:val="auto"/>
          <w:sz w:val="28"/>
          <w:szCs w:val="28"/>
          <w:shd w:fill="FFFFFF" w:val="clear"/>
        </w:rPr>
        <w:t>2 — звук проходит двойное расстояние — до объекта и обратно.</w:t>
      </w:r>
    </w:p>
    <w:p>
      <w:pPr>
        <w:pStyle w:val="Normal"/>
        <w:shd w:val="clear" w:color="auto" w:fill="FFFFFF" w:themeFill="background1"/>
        <w:spacing w:lineRule="auto" w:line="240"/>
        <w:rPr>
          <w:rFonts w:ascii="Times Newer Roman" w:hAnsi="Times Newer Roman"/>
          <w:i/>
          <w:i/>
          <w:iCs/>
          <w:color w:val="auto"/>
          <w:sz w:val="28"/>
          <w:szCs w:val="28"/>
        </w:rPr>
      </w:pPr>
      <w:r>
        <w:rPr>
          <w:rFonts w:cs="Times New Roman" w:ascii="Times Newer Roman" w:hAnsi="Times Newer Roman"/>
          <w:i/>
          <w:iCs/>
          <w:color w:val="auto"/>
          <w:sz w:val="28"/>
          <w:szCs w:val="28"/>
          <w:shd w:fill="FFFFFF" w:val="clear"/>
        </w:rPr>
        <w:t>ПО для Android</w:t>
      </w:r>
    </w:p>
    <w:p>
      <w:pPr>
        <w:pStyle w:val="Normal"/>
        <w:shd w:val="clear" w:color="auto" w:fill="FFFFFF" w:themeFill="background1"/>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 xml:space="preserve">Приложение для телефона реализует графический интерфейс для просмотра места, бронирования и разбронирования. Место серое — свободно, красное — занято, жёлтое — забронировано. Использовалась среда Processing IDE, имеющая удобную библиотеку для сетевых подключений и передачи данных через интернет. </w:t>
      </w:r>
      <w:r>
        <w:rPr>
          <w:rFonts w:eastAsia="Times New Roman" w:cs="Times New Roman" w:ascii="Times Newer Roman" w:hAnsi="Times Newer Roman"/>
          <w:color w:val="auto"/>
          <w:sz w:val="28"/>
          <w:szCs w:val="28"/>
          <w:shd w:fill="FFFFFF" w:val="clear"/>
          <w:lang w:eastAsia="ru-RU"/>
        </w:rPr>
        <w:t xml:space="preserve">Самой парковкой реализовано если в течении 15мин вы не приедете ваше место может занять кто-либо другой. </w:t>
      </w:r>
    </w:p>
    <w:p>
      <w:pPr>
        <w:pStyle w:val="Heading3"/>
        <w:spacing w:lineRule="auto" w:line="240"/>
        <w:rPr>
          <w:rFonts w:ascii="Times Newer Roman" w:hAnsi="Times Newer Roman"/>
          <w:color w:val="auto"/>
          <w:sz w:val="28"/>
          <w:szCs w:val="28"/>
        </w:rPr>
      </w:pPr>
      <w:bookmarkStart w:id="26" w:name="__RefHeading___Toc9022_4166248622"/>
      <w:bookmarkStart w:id="27" w:name="_Toc4140058"/>
      <w:bookmarkEnd w:id="26"/>
      <w:r>
        <w:rPr>
          <w:rFonts w:cs="Times New Roman" w:ascii="Times Newer Roman" w:hAnsi="Times Newer Roman"/>
          <w:b/>
          <w:color w:val="auto"/>
          <w:sz w:val="28"/>
          <w:szCs w:val="28"/>
          <w:shd w:fill="F3F6F7" w:val="clear"/>
        </w:rPr>
        <w:t>Программный — серверный</w:t>
      </w:r>
      <w:bookmarkEnd w:id="27"/>
    </w:p>
    <w:p>
      <w:pPr>
        <w:pStyle w:val="TextBody"/>
        <w:rPr/>
      </w:pPr>
      <w:bookmarkStart w:id="28" w:name="__RefHeading___Toc9024_4166248622"/>
      <w:bookmarkEnd w:id="28"/>
      <w:r>
        <w:drawing>
          <wp:anchor behindDoc="0" distT="0" distB="0" distL="0" distR="0" simplePos="0" locked="0" layoutInCell="1" allowOverlap="1" relativeHeight="11">
            <wp:simplePos x="0" y="0"/>
            <wp:positionH relativeFrom="column">
              <wp:posOffset>20320</wp:posOffset>
            </wp:positionH>
            <wp:positionV relativeFrom="paragraph">
              <wp:posOffset>2244725</wp:posOffset>
            </wp:positionV>
            <wp:extent cx="6358255" cy="4408170"/>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358255" cy="4408170"/>
                    </a:xfrm>
                    <a:prstGeom prst="rect">
                      <a:avLst/>
                    </a:prstGeom>
                  </pic:spPr>
                </pic:pic>
              </a:graphicData>
            </a:graphic>
          </wp:anchor>
        </w:drawing>
      </w:r>
      <w:r>
        <w:rPr>
          <w:rFonts w:cs="Times New Roman"/>
          <w:shd w:fill="FFFFFF" w:val="clear"/>
        </w:rPr>
        <w:t>С</w:t>
      </w:r>
      <w:r>
        <w:rPr>
          <w:rFonts w:cs="Times New Roman"/>
          <w:shd w:fill="FFFFFF" w:val="clear"/>
        </w:rPr>
        <w:t>ервер был написан самостоятельно и больше для системы умного города, в</w:t>
      </w:r>
      <w:r>
        <w:rPr>
          <w:rFonts w:cs="Times New Roman"/>
          <w:shd w:fill="F3F6F7" w:val="clear"/>
        </w:rPr>
        <w:t xml:space="preserve"> </w:t>
      </w:r>
      <w:r>
        <w:rPr>
          <w:rFonts w:cs="Times New Roman"/>
          <w:shd w:fill="FFFFFF" w:val="clear"/>
        </w:rPr>
        <w:t xml:space="preserve">которую входит и парковка, поэтому для облегчения совместимости выбран этот путь, на языке программирования  Java в среде программирования Processing IDE, она имеет очень удобные библиотеки для работы с клиентами и серверами и изначально я умел программировать в ней. </w:t>
      </w:r>
      <w:r>
        <w:rPr>
          <w:rFonts w:eastAsia="Times New Roman" w:cs="Times New Roman"/>
          <w:shd w:fill="FFFFFF" w:val="clear"/>
          <w:lang w:eastAsia="ru-RU"/>
        </w:rPr>
        <w:t>Сама идея принципа работы сервера была ответом на вопрос: «Как, без использования «белых» ip, связать устройства?». И мною был предложен такой алгоритм(конец не подразумевается — постоянная работа и сейчас цель показать принцип):</w:t>
      </w:r>
    </w:p>
    <w:p>
      <w:pPr>
        <w:pStyle w:val="Normal"/>
        <w:spacing w:lineRule="auto" w:line="240"/>
        <w:rPr>
          <w:rFonts w:eastAsia="Times New Roman" w:cs="Times New Roman"/>
          <w:highlight w:val="white"/>
          <w:lang w:eastAsia="ru-RU"/>
        </w:rPr>
      </w:pPr>
      <w:r>
        <w:rPr>
          <w:rFonts w:eastAsia="Times New Roman" w:cs="Times New Roman"/>
          <w:highlight w:val="white"/>
          <w:lang w:eastAsia="ru-RU"/>
        </w:rPr>
      </w:r>
    </w:p>
    <w:p>
      <w:pPr>
        <w:pStyle w:val="Normal"/>
        <w:spacing w:lineRule="auto" w:line="240"/>
        <w:rPr>
          <w:rFonts w:ascii="Times Newer Roman" w:hAnsi="Times Newer Roman" w:eastAsia="Times New Roman" w:cs="Times New Roman"/>
          <w:color w:val="auto"/>
          <w:sz w:val="28"/>
          <w:szCs w:val="28"/>
          <w:highlight w:val="white"/>
          <w:lang w:eastAsia="ru-RU"/>
        </w:rPr>
      </w:pPr>
      <w:r>
        <w:rPr>
          <w:rFonts w:eastAsia="Times New Roman" w:cs="Times New Roman" w:ascii="Times Newer Roman" w:hAnsi="Times Newer Roman"/>
          <w:color w:val="auto"/>
          <w:sz w:val="28"/>
          <w:szCs w:val="28"/>
          <w:highlight w:val="white"/>
          <w:lang w:eastAsia="ru-RU"/>
        </w:rPr>
        <w:t>Чтобы общаться с другими объектами надо пройти «регистрацию», для этого при подключении надо отправить:</w:t>
      </w:r>
    </w:p>
    <w:p>
      <w:pPr>
        <w:pStyle w:val="TextBody"/>
        <w:spacing w:lineRule="auto" w:line="240" w:before="0" w:after="0"/>
        <w:rPr>
          <w:rFonts w:ascii="Times Newer Roman" w:hAnsi="Times Newer Roman"/>
          <w:b w:val="false"/>
          <w:b w:val="false"/>
          <w:bCs w:val="false"/>
          <w:color w:val="auto"/>
          <w:sz w:val="28"/>
          <w:szCs w:val="28"/>
        </w:rPr>
      </w:pPr>
      <w:r>
        <w:rPr>
          <w:rFonts w:ascii="Times Newer Roman" w:hAnsi="Times Newer Roman"/>
          <w:b w:val="false"/>
          <w:bCs w:val="false"/>
          <w:color w:val="auto"/>
          <w:sz w:val="28"/>
          <w:szCs w:val="28"/>
        </w:rPr>
        <w:t>SYSSC: HELLO</w:t>
      </w:r>
    </w:p>
    <w:p>
      <w:pPr>
        <w:pStyle w:val="TextBody"/>
        <w:spacing w:lineRule="auto" w:line="240" w:before="0" w:after="0"/>
        <w:rPr>
          <w:rFonts w:ascii="Times Newer Roman" w:hAnsi="Times Newer Roman"/>
          <w:b w:val="false"/>
          <w:b w:val="false"/>
          <w:bCs w:val="false"/>
          <w:color w:val="auto"/>
          <w:sz w:val="28"/>
          <w:szCs w:val="28"/>
        </w:rPr>
      </w:pPr>
      <w:r>
        <w:rPr>
          <w:rFonts w:ascii="Times Newer Roman" w:hAnsi="Times Newer Roman"/>
          <w:b w:val="false"/>
          <w:bCs w:val="false"/>
          <w:color w:val="auto"/>
          <w:sz w:val="28"/>
          <w:szCs w:val="28"/>
        </w:rPr>
        <w:t>ID1: identificator</w:t>
      </w:r>
    </w:p>
    <w:p>
      <w:pPr>
        <w:pStyle w:val="TextBody"/>
        <w:shd w:val="clear" w:color="auto" w:fill="FFFFFF"/>
        <w:spacing w:lineRule="auto" w:line="240" w:before="0" w:after="0"/>
        <w:rPr>
          <w:rFonts w:ascii="Times Newer Roman" w:hAnsi="Times Newer Roman"/>
          <w:color w:val="auto"/>
          <w:sz w:val="28"/>
          <w:szCs w:val="28"/>
        </w:rPr>
      </w:pPr>
      <w:r>
        <w:rPr>
          <w:rFonts w:cs="Times New Roman" w:ascii="Times Newer Roman" w:hAnsi="Times Newer Roman"/>
          <w:b w:val="false"/>
          <w:bCs w:val="false"/>
          <w:color w:val="auto"/>
          <w:sz w:val="28"/>
          <w:szCs w:val="28"/>
          <w:shd w:fill="FFFFFF" w:val="clear"/>
        </w:rPr>
        <w:t xml:space="preserve">identificator — это числовой код группы — идентификатор. Устройства принадлежащие к одной группе могут спокойно общаться. </w:t>
      </w:r>
    </w:p>
    <w:p>
      <w:pPr>
        <w:pStyle w:val="TextBody"/>
        <w:shd w:val="clear" w:color="auto" w:fill="FFFFFF"/>
        <w:spacing w:lineRule="auto" w:line="240" w:before="0" w:after="0"/>
        <w:rPr>
          <w:rFonts w:ascii="Times Newer Roman" w:hAnsi="Times Newer Roman"/>
          <w:color w:val="auto"/>
          <w:sz w:val="28"/>
          <w:szCs w:val="28"/>
        </w:rPr>
      </w:pPr>
      <w:r>
        <w:rPr>
          <w:rFonts w:cs="Times New Roman" w:ascii="Times Newer Roman" w:hAnsi="Times Newer Roman"/>
          <w:b w:val="false"/>
          <w:bCs w:val="false"/>
          <w:color w:val="auto"/>
          <w:sz w:val="28"/>
          <w:szCs w:val="28"/>
          <w:shd w:fill="FFFFFF" w:val="clear"/>
        </w:rPr>
        <w:t xml:space="preserve">Рассмотрим схему примера связи клиентов и парковки: </w:t>
      </w:r>
    </w:p>
    <w:p>
      <w:pPr>
        <w:pStyle w:val="TextBody"/>
        <w:shd w:val="clear" w:color="auto" w:fill="FFFFFF"/>
        <w:spacing w:lineRule="auto" w:line="240" w:before="0" w:after="0"/>
        <w:rPr>
          <w:rFonts w:ascii="Times Newer Roman" w:hAnsi="Times Newer Roman"/>
          <w:color w:val="auto"/>
          <w:sz w:val="28"/>
          <w:szCs w:val="28"/>
        </w:rPr>
      </w:pPr>
      <w:r>
        <w:drawing>
          <wp:anchor behindDoc="0" distT="0" distB="0" distL="0" distR="0" simplePos="0" locked="0" layoutInCell="1" allowOverlap="1" relativeHeight="12">
            <wp:simplePos x="0" y="0"/>
            <wp:positionH relativeFrom="column">
              <wp:posOffset>41910</wp:posOffset>
            </wp:positionH>
            <wp:positionV relativeFrom="paragraph">
              <wp:posOffset>125730</wp:posOffset>
            </wp:positionV>
            <wp:extent cx="6207125" cy="3696970"/>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6207125" cy="3696970"/>
                    </a:xfrm>
                    <a:prstGeom prst="rect">
                      <a:avLst/>
                    </a:prstGeom>
                  </pic:spPr>
                </pic:pic>
              </a:graphicData>
            </a:graphic>
          </wp:anchor>
        </w:drawing>
      </w:r>
      <w:r>
        <w:rPr>
          <w:rFonts w:eastAsia="Times New Roman" w:cs="Times New Roman" w:ascii="Times Newer Roman" w:hAnsi="Times Newer Roman"/>
          <w:b w:val="false"/>
          <w:bCs w:val="false"/>
          <w:color w:val="auto"/>
          <w:sz w:val="28"/>
          <w:szCs w:val="28"/>
          <w:shd w:fill="FFFFFF" w:val="clear"/>
          <w:lang w:eastAsia="ru-RU"/>
        </w:rPr>
        <w:t>Н</w:t>
      </w:r>
      <w:r>
        <w:rPr>
          <w:rFonts w:eastAsia="Times New Roman" w:cs="Times New Roman" w:ascii="Times Newer Roman" w:hAnsi="Times Newer Roman"/>
          <w:b w:val="false"/>
          <w:bCs w:val="false"/>
          <w:color w:val="auto"/>
          <w:sz w:val="28"/>
          <w:szCs w:val="28"/>
          <w:shd w:fill="FFFFFF" w:val="clear"/>
          <w:lang w:eastAsia="ru-RU"/>
        </w:rPr>
        <w:t>а схеме видно что при регистрации каждое устройство общается только с сервером, а после парковка одним сообщением может отправлять всем клиентам состояние мест.</w:t>
      </w:r>
    </w:p>
    <w:p>
      <w:pPr>
        <w:pStyle w:val="Normal"/>
        <w:shd w:val="clear" w:color="auto" w:fill="FFFFFF"/>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К программе для  Arduino — прибавляется код соеденения с сервером, регистрацией и обработкой локальных парковочных команд.</w:t>
      </w:r>
    </w:p>
    <w:p>
      <w:pPr>
        <w:pStyle w:val="Normal"/>
        <w:shd w:val="clear" w:color="auto" w:fill="FFFFFF"/>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К программе для телефона — подключение к серверу, регистрация, отправка команд и приём ответов.</w:t>
      </w:r>
    </w:p>
    <w:p>
      <w:pPr>
        <w:pStyle w:val="Normal"/>
        <w:shd w:val="clear" w:color="auto" w:fill="FFFFFF"/>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Как только происходят изменения на парковке, Arduino отправляет - !getpark!012210\n</w:t>
      </w:r>
    </w:p>
    <w:p>
      <w:pPr>
        <w:pStyle w:val="Normal"/>
        <w:shd w:val="clear" w:color="auto" w:fill="FFFFFF"/>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где 012210 — это состояние парковочных мест.</w:t>
      </w:r>
    </w:p>
    <w:p>
      <w:pPr>
        <w:pStyle w:val="Normal"/>
        <w:shd w:val="clear" w:color="auto" w:fill="FFFFFF"/>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Если клиент бронирует, он отправляет — setpark 0\n</w:t>
      </w:r>
    </w:p>
    <w:p>
      <w:pPr>
        <w:pStyle w:val="Normal"/>
        <w:shd w:val="clear" w:color="auto" w:fill="FFFFFF"/>
        <w:spacing w:lineRule="auto" w:line="240"/>
        <w:rPr>
          <w:rFonts w:cs="Times New Roman"/>
          <w:highlight w:val="white"/>
        </w:rPr>
      </w:pPr>
      <w:r>
        <w:rPr>
          <w:rFonts w:cs="Times New Roman" w:ascii="Times Newer Roman" w:hAnsi="Times Newer Roman"/>
          <w:color w:val="auto"/>
          <w:sz w:val="28"/>
          <w:szCs w:val="28"/>
          <w:shd w:fill="FFFFFF" w:val="clear"/>
        </w:rPr>
        <w:t>где 0 — идентификатор места == индекс в масиве мест.</w:t>
      </w:r>
    </w:p>
    <w:p>
      <w:pPr>
        <w:pStyle w:val="Heading3"/>
        <w:spacing w:lineRule="auto" w:line="240"/>
        <w:rPr>
          <w:rFonts w:ascii="Times New Roman" w:hAnsi="Times New Roman" w:cs="Times New Roman"/>
          <w:color w:val="000000"/>
          <w:sz w:val="28"/>
          <w:szCs w:val="28"/>
          <w:highlight w:val="white"/>
        </w:rPr>
      </w:pPr>
      <w:bookmarkStart w:id="29" w:name="__RefHeading___Toc9026_4166248622"/>
      <w:bookmarkEnd w:id="29"/>
      <w:r>
        <w:rPr>
          <w:rFonts w:ascii="Times Newer Roman" w:hAnsi="Times Newer Roman"/>
          <w:b/>
          <w:bCs/>
          <w:color w:val="auto"/>
          <w:sz w:val="28"/>
          <w:szCs w:val="28"/>
        </w:rPr>
        <w:t>Макет</w:t>
      </w:r>
    </w:p>
    <w:p>
      <w:pPr>
        <w:pStyle w:val="Normal"/>
        <w:shd w:val="clear" w:color="auto" w:fill="FFFFFF"/>
        <w:spacing w:lineRule="auto" w:line="240"/>
        <w:rPr>
          <w:rFonts w:ascii="Times Newer Roman" w:hAnsi="Times Newer Roman"/>
          <w:color w:val="auto"/>
          <w:sz w:val="28"/>
          <w:szCs w:val="28"/>
        </w:rPr>
      </w:pPr>
      <w:r>
        <w:drawing>
          <wp:anchor behindDoc="0" distT="0" distB="0" distL="0" distR="0" simplePos="0" locked="0" layoutInCell="1" allowOverlap="1" relativeHeight="8">
            <wp:simplePos x="0" y="0"/>
            <wp:positionH relativeFrom="column">
              <wp:posOffset>23495</wp:posOffset>
            </wp:positionH>
            <wp:positionV relativeFrom="paragraph">
              <wp:posOffset>1875155</wp:posOffset>
            </wp:positionV>
            <wp:extent cx="4805680" cy="2691130"/>
            <wp:effectExtent l="0" t="0" r="0" b="0"/>
            <wp:wrapTopAndBottom/>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4805680" cy="2691130"/>
                    </a:xfrm>
                    <a:prstGeom prst="rect">
                      <a:avLst/>
                    </a:prstGeom>
                  </pic:spPr>
                </pic:pic>
              </a:graphicData>
            </a:graphic>
          </wp:anchor>
        </w:drawing>
      </w:r>
      <w:r>
        <w:rPr>
          <w:rFonts w:cs="Times New Roman" w:ascii="Times Newer Roman" w:hAnsi="Times Newer Roman"/>
          <w:color w:val="auto"/>
          <w:sz w:val="28"/>
          <w:szCs w:val="28"/>
          <w:shd w:fill="FFFFFF" w:val="clear"/>
        </w:rPr>
        <w:t>Д</w:t>
      </w:r>
      <w:r>
        <w:rPr>
          <w:rFonts w:cs="Times New Roman" w:ascii="Times Newer Roman" w:hAnsi="Times Newer Roman"/>
          <w:color w:val="auto"/>
          <w:sz w:val="28"/>
          <w:szCs w:val="28"/>
          <w:shd w:fill="FFFFFF" w:val="clear"/>
        </w:rPr>
        <w:t xml:space="preserve">ля реализации проекта был разработан дизайн парковки, предусматривающий защиту парковки от непогоды. </w:t>
      </w:r>
      <w:r>
        <w:rPr>
          <w:rFonts w:cs="Times New Roman" w:ascii="Times Newer Roman" w:hAnsi="Times Newer Roman"/>
          <w:color w:val="auto"/>
          <w:sz w:val="28"/>
          <w:szCs w:val="28"/>
          <w:lang w:eastAsia="ru-RU" w:bidi="ar-SA"/>
        </w:rPr>
        <w:t xml:space="preserve">Макет был смоделирован в программе САПР OpenSCAD, чертежи сделаны в QCAD Community Edition, и детали макета вырезаны лазером с системой ЧПУ из фанеры 5мм. </w:t>
      </w:r>
    </w:p>
    <w:p>
      <w:pPr>
        <w:pStyle w:val="Normal"/>
        <w:shd w:val="clear" w:color="auto" w:fill="FFFFFF"/>
        <w:spacing w:lineRule="auto" w:line="240"/>
        <w:rPr>
          <w:rFonts w:cs="Times New Roman"/>
          <w:lang w:eastAsia="ru-RU" w:bidi="ar-SA"/>
        </w:rPr>
      </w:pPr>
      <w:r>
        <w:rPr>
          <w:rFonts w:cs="Times New Roman"/>
          <w:lang w:eastAsia="ru-RU" w:bidi="ar-SA"/>
        </w:rPr>
        <w:drawing>
          <wp:anchor behindDoc="0" distT="0" distB="0" distL="0" distR="0" simplePos="0" locked="0" layoutInCell="1" allowOverlap="1" relativeHeight="10">
            <wp:simplePos x="0" y="0"/>
            <wp:positionH relativeFrom="column">
              <wp:posOffset>52705</wp:posOffset>
            </wp:positionH>
            <wp:positionV relativeFrom="paragraph">
              <wp:posOffset>3674110</wp:posOffset>
            </wp:positionV>
            <wp:extent cx="4856480" cy="2731770"/>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grayscl/>
                    </a:blip>
                    <a:stretch>
                      <a:fillRect/>
                    </a:stretch>
                  </pic:blipFill>
                  <pic:spPr bwMode="auto">
                    <a:xfrm>
                      <a:off x="0" y="0"/>
                      <a:ext cx="4856480" cy="2731770"/>
                    </a:xfrm>
                    <a:prstGeom prst="rect">
                      <a:avLst/>
                    </a:prstGeom>
                  </pic:spPr>
                </pic:pic>
              </a:graphicData>
            </a:graphic>
          </wp:anchor>
        </w:drawing>
      </w:r>
      <w:r>
        <w:br w:type="page"/>
      </w:r>
    </w:p>
    <w:p>
      <w:pPr>
        <w:pStyle w:val="Heading1"/>
        <w:spacing w:lineRule="auto" w:line="240"/>
        <w:rPr>
          <w:rFonts w:ascii="Times Newer Roman" w:hAnsi="Times Newer Roman"/>
          <w:color w:val="auto"/>
          <w:sz w:val="28"/>
          <w:szCs w:val="28"/>
        </w:rPr>
      </w:pPr>
      <w:bookmarkStart w:id="30" w:name="__RefHeading___Toc9028_4166248622"/>
      <w:bookmarkStart w:id="31" w:name="_Toc4140059"/>
      <w:bookmarkEnd w:id="30"/>
      <w:r>
        <w:rPr>
          <w:rFonts w:cs="Times New Roman" w:ascii="Times Newer Roman" w:hAnsi="Times Newer Roman"/>
          <w:color w:val="auto"/>
          <w:sz w:val="28"/>
          <w:szCs w:val="28"/>
        </w:rPr>
        <w:t>Заключение</w:t>
      </w:r>
      <w:bookmarkEnd w:id="31"/>
    </w:p>
    <w:p>
      <w:pPr>
        <w:pStyle w:val="Normal"/>
        <w:shd w:val="clear" w:color="auto" w:fill="FFFFFF"/>
        <w:spacing w:lineRule="auto" w:line="240"/>
        <w:rPr>
          <w:rStyle w:val="ListLabel1"/>
          <w:rFonts w:ascii="Times New Roman" w:hAnsi="Times New Roman" w:cs="Times New Roman"/>
          <w:sz w:val="28"/>
          <w:szCs w:val="28"/>
        </w:rPr>
      </w:pPr>
      <w:r>
        <w:rPr>
          <w:rStyle w:val="ListLabel1"/>
          <w:rFonts w:cs="Times New Roman" w:ascii="Times Newer Roman" w:hAnsi="Times Newer Roman"/>
          <w:color w:val="auto"/>
          <w:sz w:val="28"/>
          <w:szCs w:val="28"/>
        </w:rPr>
        <w:t xml:space="preserve">Для чего я задумал этот проект? На самом деле этот проект – продолжение проекта «Умный дом как прототип умного города», над которым я с друзьями работаем уже второй год. Глядя на улицы и дворы нашего города, трудоемкий процесс парковки машины родителями в конце рабочего дня, я начал понимать глубину проблемы. С ростом числа автомобилей  в городе (а ведь есть еще и гости города, транзитные машины, которые тоже как-то где-то временно оставить) эта проблема становится все острее и острее. Конечно, можно ослабить проблему многоярусными парковками, подземными в вырастающих новостройках, а как быть с уже сложившимися обстоятельствами? Я считаю, что мой вариант парковки может быть использован как в новых микрорайонах с выделенными площадками, так и в  микрорайонах старой застройки. Я создал модель с двусторонними площадками, но их спокойно можно трансформировать и в односторонние. В моей модели я постарался создать максимально возможные в этой ситуации удобства для автомобилистов, но можно использовать и бюджетный вариант, оставив лишь функцию поиска свободного места и его бронирования. Еще хотелось бы оснастить каждую такую парковку устройством для подзарядки электромобилей. </w:t>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r>
        <w:br w:type="page"/>
      </w:r>
    </w:p>
    <w:p>
      <w:pPr>
        <w:pStyle w:val="Heading1"/>
        <w:spacing w:lineRule="auto" w:line="240"/>
        <w:rPr>
          <w:rFonts w:ascii="Times New Roman" w:hAnsi="Times New Roman" w:cs="Times New Roman"/>
          <w:color w:val="000000" w:themeColor="text1"/>
          <w:szCs w:val="28"/>
        </w:rPr>
      </w:pPr>
      <w:bookmarkStart w:id="32" w:name="__RefHeading___Toc9030_4166248622"/>
      <w:bookmarkStart w:id="33" w:name="_Toc4140060"/>
      <w:bookmarkEnd w:id="32"/>
      <w:r>
        <w:rPr>
          <w:rFonts w:cs="Times New Roman" w:ascii="Times Newer Roman" w:hAnsi="Times Newer Roman"/>
          <w:color w:val="auto"/>
          <w:sz w:val="28"/>
          <w:szCs w:val="28"/>
        </w:rPr>
        <w:t>Литература и электронные ресурсы:</w:t>
      </w:r>
      <w:bookmarkEnd w:id="33"/>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r>
        <w:rPr>
          <w:rFonts w:cs="Times New Roman" w:ascii="Times Newer Roman" w:hAnsi="Times Newer Roman"/>
          <w:color w:val="auto"/>
          <w:sz w:val="28"/>
          <w:szCs w:val="28"/>
          <w:shd w:fill="FFFFFF" w:val="clear"/>
        </w:rPr>
        <w:t>Иго Том Arduino, датчики и сети для связи устройств. [+ исходный код] (2-е издание, 2015)</w:t>
      </w:r>
    </w:p>
    <w:p>
      <w:pPr>
        <w:pStyle w:val="ListParagraph"/>
        <w:numPr>
          <w:ilvl w:val="3"/>
          <w:numId w:val="1"/>
        </w:numPr>
        <w:shd w:val="clear" w:color="auto" w:fill="FFFFFF" w:themeFill="background1"/>
        <w:spacing w:lineRule="auto" w:line="240"/>
        <w:ind w:left="426" w:hanging="426"/>
        <w:rPr>
          <w:rStyle w:val="ListLabel1"/>
          <w:rFonts w:ascii="Times New Roman" w:hAnsi="Times New Roman" w:cs="Times New Roman"/>
          <w:sz w:val="28"/>
          <w:szCs w:val="28"/>
          <w:lang w:eastAsia="zh-CN" w:bidi="hi-IN"/>
        </w:rPr>
      </w:pPr>
      <w:r>
        <w:rPr>
          <w:rStyle w:val="ListLabel1"/>
          <w:rFonts w:cs="Times New Roman" w:ascii="Times Newer Roman" w:hAnsi="Times Newer Roman"/>
          <w:color w:val="auto"/>
          <w:sz w:val="28"/>
          <w:szCs w:val="28"/>
          <w:lang w:val="en-US" w:eastAsia="zh-CN" w:bidi="hi-IN"/>
        </w:rPr>
        <w:t>https</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all</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arduino</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ru</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knigi</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po</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arduino</w:t>
      </w:r>
      <w:r>
        <w:rPr>
          <w:rStyle w:val="ListLabel1"/>
          <w:rFonts w:cs="Times New Roman" w:ascii="Times Newer Roman" w:hAnsi="Times Newer Roman"/>
          <w:color w:val="auto"/>
          <w:sz w:val="28"/>
          <w:szCs w:val="28"/>
          <w:lang w:eastAsia="zh-CN" w:bidi="hi-IN"/>
        </w:rPr>
        <w:t>/</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r>
        <w:rPr>
          <w:rStyle w:val="ListLabel1"/>
          <w:rFonts w:cs="Times New Roman" w:ascii="Times Newer Roman" w:hAnsi="Times Newer Roman"/>
          <w:color w:val="auto"/>
          <w:sz w:val="28"/>
          <w:szCs w:val="28"/>
          <w:lang w:eastAsia="zh-CN" w:bidi="hi-IN"/>
        </w:rPr>
        <w:t>Изучаем Arduino. Джереми Блум</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r>
        <w:rPr>
          <w:rStyle w:val="ListLabel1"/>
          <w:rFonts w:cs="Times New Roman" w:ascii="Times Newer Roman" w:hAnsi="Times Newer Roman"/>
          <w:color w:val="auto"/>
          <w:sz w:val="28"/>
          <w:szCs w:val="28"/>
          <w:lang w:eastAsia="zh-CN" w:bidi="hi-IN"/>
        </w:rPr>
        <w:t>Проекты с использованием контроллера Arduino. Петин В.А</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r>
        <w:rPr>
          <w:rStyle w:val="ListLabel1"/>
          <w:rFonts w:cs="Times New Roman" w:ascii="Times Newer Roman" w:hAnsi="Times Newer Roman"/>
          <w:color w:val="auto"/>
          <w:sz w:val="28"/>
          <w:szCs w:val="28"/>
          <w:lang w:eastAsia="zh-CN" w:bidi="hi-IN"/>
        </w:rPr>
        <w:t>Программируем Arduino. Саймон Монк</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r>
        <w:rPr>
          <w:rStyle w:val="ListLabel1"/>
          <w:rFonts w:cs="Times New Roman" w:ascii="Times Newer Roman" w:hAnsi="Times Newer Roman"/>
          <w:color w:val="auto"/>
          <w:sz w:val="28"/>
          <w:szCs w:val="28"/>
          <w:lang w:eastAsia="zh-CN" w:bidi="hi-IN"/>
        </w:rPr>
        <w:t>Практическая энциклопедия Arduino</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hyperlink r:id="rId13">
        <w:r>
          <w:rPr>
            <w:rStyle w:val="InternetLink"/>
            <w:rFonts w:cs="Times New Roman" w:ascii="Times Newer Roman" w:hAnsi="Times Newer Roman"/>
            <w:color w:val="auto"/>
            <w:sz w:val="28"/>
            <w:szCs w:val="28"/>
          </w:rPr>
          <w:t>https://processing.org/</w:t>
        </w:r>
      </w:hyperlink>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hyperlink r:id="rId14">
        <w:r>
          <w:rPr>
            <w:rStyle w:val="InternetLink"/>
            <w:rFonts w:cs="Times New Roman" w:ascii="Times Newer Roman" w:hAnsi="Times Newer Roman"/>
            <w:color w:val="auto"/>
            <w:sz w:val="28"/>
            <w:szCs w:val="28"/>
          </w:rPr>
          <w:t>https://android.processing.org/</w:t>
        </w:r>
      </w:hyperlink>
    </w:p>
    <w:p>
      <w:pPr>
        <w:pStyle w:val="ListParagraph"/>
        <w:numPr>
          <w:ilvl w:val="3"/>
          <w:numId w:val="1"/>
        </w:numPr>
        <w:shd w:val="clear" w:color="auto" w:fill="FFFFFF"/>
        <w:spacing w:lineRule="auto" w:line="240"/>
        <w:ind w:left="426" w:hanging="426"/>
        <w:rPr>
          <w:rFonts w:ascii="Times New Roman" w:hAnsi="Times New Roman" w:cs="Times New Roman"/>
          <w:sz w:val="28"/>
          <w:szCs w:val="28"/>
          <w:lang w:eastAsia="zh-CN" w:bidi="hi-IN"/>
        </w:rPr>
      </w:pPr>
      <w:hyperlink r:id="rId15">
        <w:r>
          <w:rPr>
            <w:rStyle w:val="InternetLink"/>
            <w:rFonts w:cs="Times New Roman" w:ascii="Times Newer Roman" w:hAnsi="Times Newer Roman"/>
            <w:color w:val="auto"/>
            <w:sz w:val="28"/>
            <w:szCs w:val="28"/>
          </w:rPr>
          <w:t>https://www.qcad.org/en/</w:t>
        </w:r>
      </w:hyperlink>
    </w:p>
    <w:p>
      <w:pPr>
        <w:pStyle w:val="ListParagraph"/>
        <w:numPr>
          <w:ilvl w:val="3"/>
          <w:numId w:val="1"/>
        </w:numPr>
        <w:shd w:val="clear" w:color="auto" w:fill="FFFFFF"/>
        <w:spacing w:lineRule="auto" w:line="240"/>
        <w:ind w:left="426" w:hanging="426"/>
        <w:rPr>
          <w:rFonts w:ascii="Times New Roman" w:hAnsi="Times New Roman" w:cs="Times New Roman"/>
          <w:sz w:val="28"/>
          <w:szCs w:val="28"/>
          <w:lang w:eastAsia="zh-CN" w:bidi="hi-IN"/>
        </w:rPr>
      </w:pPr>
      <w:hyperlink r:id="rId16">
        <w:r>
          <w:rPr>
            <w:rStyle w:val="InternetLink"/>
            <w:rFonts w:cs="Times New Roman" w:ascii="Times Newer Roman" w:hAnsi="Times Newer Roman"/>
            <w:color w:val="auto"/>
            <w:sz w:val="28"/>
            <w:szCs w:val="28"/>
          </w:rPr>
          <w:t>http://www.openscad.org/</w:t>
        </w:r>
      </w:hyperlink>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hyperlink r:id="rId17">
        <w:r>
          <w:rPr>
            <w:rStyle w:val="InternetLink"/>
            <w:rFonts w:cs="Times New Roman" w:ascii="Times Newer Roman" w:hAnsi="Times Newer Roman"/>
            <w:color w:val="auto"/>
            <w:sz w:val="28"/>
            <w:szCs w:val="28"/>
          </w:rPr>
          <w:t>http://www.openscad.org/cheatsheet/index.html</w:t>
        </w:r>
      </w:hyperlink>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hyperlink r:id="rId18">
        <w:r>
          <w:rPr>
            <w:rStyle w:val="InternetLink"/>
            <w:rFonts w:cs="Times New Roman" w:ascii="Times Newer Roman" w:hAnsi="Times Newer Roman"/>
            <w:color w:val="auto"/>
            <w:sz w:val="28"/>
            <w:szCs w:val="28"/>
          </w:rPr>
          <w:t>https://www.arduino.cc/</w:t>
        </w:r>
      </w:hyperlink>
    </w:p>
    <w:p>
      <w:pPr>
        <w:pStyle w:val="ListParagraph"/>
        <w:numPr>
          <w:ilvl w:val="3"/>
          <w:numId w:val="1"/>
        </w:numPr>
        <w:shd w:val="clear" w:color="auto" w:fill="FFFFFF"/>
        <w:spacing w:lineRule="auto" w:line="240"/>
        <w:ind w:left="426" w:hanging="426"/>
        <w:rPr>
          <w:rStyle w:val="ListLabel1"/>
          <w:rFonts w:ascii="Times New Roman" w:hAnsi="Times New Roman" w:cs="Times New Roman"/>
          <w:b/>
          <w:b/>
          <w:sz w:val="28"/>
          <w:szCs w:val="28"/>
          <w:lang w:val="en-US" w:eastAsia="zh-CN" w:bidi="hi-IN"/>
        </w:rPr>
      </w:pPr>
      <w:r>
        <w:rPr>
          <w:rStyle w:val="Strong"/>
          <w:rFonts w:cs="Times New Roman" w:ascii="Times Newer Roman" w:hAnsi="Times Newer Roman"/>
          <w:b w:val="false"/>
          <w:color w:val="auto"/>
          <w:sz w:val="28"/>
          <w:szCs w:val="28"/>
          <w:shd w:fill="FFFFFF" w:val="clear"/>
          <w:lang w:val="en-US"/>
        </w:rPr>
        <w:t>Processing: A Programming Handbook for Visual Designers, </w:t>
      </w:r>
      <w:r>
        <w:rPr>
          <w:rFonts w:cs="Times New Roman" w:ascii="Times Newer Roman" w:hAnsi="Times Newer Roman"/>
          <w:b/>
          <w:bCs/>
          <w:color w:val="auto"/>
          <w:sz w:val="28"/>
          <w:szCs w:val="28"/>
          <w:shd w:fill="FFFFFF" w:val="clear"/>
          <w:lang w:val="en-US"/>
        </w:rPr>
        <w:br/>
      </w:r>
      <w:r>
        <w:rPr>
          <w:rStyle w:val="Strong"/>
          <w:rFonts w:cs="Times New Roman" w:ascii="Times Newer Roman" w:hAnsi="Times Newer Roman"/>
          <w:b w:val="false"/>
          <w:color w:val="auto"/>
          <w:sz w:val="28"/>
          <w:szCs w:val="28"/>
          <w:shd w:fill="FFFFFF" w:val="clear"/>
          <w:lang w:val="en-US"/>
        </w:rPr>
        <w:t>Second Edition</w:t>
      </w:r>
      <w:r>
        <w:rPr>
          <w:rStyle w:val="ListLabel1"/>
          <w:rFonts w:cs="Times New Roman" w:ascii="Times Newer Roman" w:hAnsi="Times Newer Roman"/>
          <w:b/>
          <w:color w:val="auto"/>
          <w:sz w:val="28"/>
          <w:szCs w:val="28"/>
          <w:lang w:val="en-US" w:eastAsia="zh-CN" w:bidi="hi-IN"/>
        </w:rPr>
        <w:t xml:space="preserve">. </w:t>
      </w:r>
      <w:r>
        <w:rPr>
          <w:rStyle w:val="ListLabel1"/>
          <w:rFonts w:cs="Times New Roman" w:ascii="Times Newer Roman" w:hAnsi="Times Newer Roman"/>
          <w:color w:val="auto"/>
          <w:sz w:val="28"/>
          <w:szCs w:val="28"/>
          <w:lang w:val="en-US" w:eastAsia="zh-CN" w:bidi="hi-IN"/>
        </w:rPr>
        <w:t>Casey Reas and Ben Fry.</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val="en-US" w:eastAsia="zh-CN" w:bidi="hi-IN"/>
        </w:rPr>
      </w:pPr>
      <w:r>
        <w:rPr>
          <w:rStyle w:val="Strong"/>
          <w:rFonts w:cs="Times New Roman" w:ascii="Times Newer Roman" w:hAnsi="Times Newer Roman"/>
          <w:b w:val="false"/>
          <w:color w:val="auto"/>
          <w:sz w:val="28"/>
          <w:szCs w:val="28"/>
          <w:shd w:fill="FFFFFF" w:val="clear"/>
          <w:lang w:val="en-US"/>
        </w:rPr>
        <w:t>Make: Getting Started with Processing, Second Edition</w:t>
      </w:r>
      <w:r>
        <w:rPr>
          <w:rStyle w:val="ListLabel1"/>
          <w:rFonts w:cs="Times New Roman" w:ascii="Times Newer Roman" w:hAnsi="Times Newer Roman"/>
          <w:color w:val="auto"/>
          <w:sz w:val="28"/>
          <w:szCs w:val="28"/>
          <w:lang w:val="en-US" w:eastAsia="zh-CN" w:bidi="hi-IN"/>
        </w:rPr>
        <w:t>. Casey Reas and Ben Fry.</w:t>
      </w:r>
    </w:p>
    <w:p>
      <w:pPr>
        <w:pStyle w:val="Normal"/>
        <w:spacing w:lineRule="auto" w:line="240"/>
        <w:rPr>
          <w:rFonts w:ascii="Times Newer Roman" w:hAnsi="Times Newer Roman" w:cs="Times New Roman"/>
          <w:color w:val="auto"/>
          <w:sz w:val="28"/>
          <w:szCs w:val="28"/>
          <w:lang w:val="en-US"/>
        </w:rPr>
      </w:pPr>
      <w:r>
        <w:rPr>
          <w:rFonts w:cs="Times New Roman" w:ascii="Times Newer Roman" w:hAnsi="Times Newer Roman"/>
          <w:color w:val="auto"/>
          <w:sz w:val="28"/>
          <w:szCs w:val="28"/>
          <w:lang w:val="en-US"/>
        </w:rPr>
      </w:r>
      <w:r>
        <w:br w:type="page"/>
      </w:r>
    </w:p>
    <w:p>
      <w:pPr>
        <w:pStyle w:val="Heading2"/>
        <w:spacing w:lineRule="auto" w:line="240"/>
        <w:rPr>
          <w:rFonts w:ascii="Times Newer Roman" w:hAnsi="Times Newer Roman"/>
          <w:color w:val="auto"/>
          <w:sz w:val="28"/>
          <w:szCs w:val="28"/>
        </w:rPr>
      </w:pPr>
      <w:bookmarkStart w:id="34" w:name="__RefHeading___Toc9032_4166248622"/>
      <w:bookmarkStart w:id="35" w:name="_Toc4140061"/>
      <w:bookmarkEnd w:id="34"/>
      <w:r>
        <w:rPr>
          <w:rFonts w:cs="Times New Roman" w:ascii="Times Newer Roman" w:hAnsi="Times Newer Roman"/>
          <w:color w:val="auto"/>
          <w:sz w:val="28"/>
          <w:szCs w:val="28"/>
        </w:rPr>
        <w:t>Приложение</w:t>
      </w:r>
      <w:bookmarkEnd w:id="35"/>
    </w:p>
    <w:p>
      <w:pPr>
        <w:pStyle w:val="Heading3"/>
        <w:rPr>
          <w:rFonts w:ascii="Times Newer Roman" w:hAnsi="Times Newer Roman"/>
          <w:b/>
          <w:b/>
          <w:bCs/>
          <w:color w:val="auto"/>
          <w:sz w:val="28"/>
          <w:szCs w:val="28"/>
        </w:rPr>
      </w:pPr>
      <w:bookmarkStart w:id="36" w:name="__RefHeading___Toc9034_4166248622"/>
      <w:bookmarkStart w:id="37" w:name="_Toc4140062"/>
      <w:bookmarkEnd w:id="36"/>
      <w:r>
        <w:rPr>
          <w:rFonts w:ascii="Times Newer Roman" w:hAnsi="Times Newer Roman"/>
          <w:b/>
          <w:bCs/>
          <w:color w:val="auto"/>
          <w:sz w:val="28"/>
          <w:szCs w:val="28"/>
        </w:rPr>
        <w:t>Код микроконтроллера:</w:t>
      </w:r>
      <w:bookmarkEnd w:id="37"/>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//класс для места на парковке, выполняет обновление состояния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//места, индикации и сервомоторов - логика каждого места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//коструктор отсутствует, для инициализации используется метод//</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//begin(trigpin, echopin, redledpin, greenledpin, servopin)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trigpin, echopin - пины ультразвукого дальномера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redledpin, greenledpin - пины красного и зелёного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светодиодов соответственно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servopin - пин для управления сервомотором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//up() - метод должен вызываться каждый цикл для обновления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места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//zabr(IDforPark) - метод для бронирования места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IDforPark - строка индентификатора для бронирования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//Rz(IDforPark) - метод для разбронирования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IDforPark - см zabr(IDforPark).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#include &lt;Servo.h&gt;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class Mesto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uint8_t ismesto = 0; // состояние места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uint8_t trig;        //пин для создания ультразвукого импульса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uint8_t echo;        // пин для принятия ультразвукого импульса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uint8_t led1;        // пин красного светодиода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uint8_t led2;        // пин зелёного светодиода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boolean state = false;   //состояние светодиода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unsigned long timerT = 0;  //таймер бронирования</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myid = "";          //ID бронирующего клиента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distance = 17;         //максимальная дистанция</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last = 0;              //прошедший градус сервомотора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Servo 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void begin(uint8_t _trig, uint8_t _echo, uint8_t _led1, uint8_t _led2, uint8_t _s) {// функция для инициализации места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trig = _trig;</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echo = _echo;</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led1 = _led1;</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led2 = _led2;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pinMode(trig, OUTPUT);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pinMode(echo, INPUT);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pinMode(led1, OUTPUT);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pinMode(led2, OUTPUT);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s.attach(_s);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s.write(45);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void zabr(String now_id) { // функция для бронирование; аргумент - строка - ID брони</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(myid.equals(""))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1;</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myid = now_id;</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timerT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void Rz(String now_id) { // разфункция для бронирование; аргумент - строка - ID брони</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(!myid.equals(""))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(now_id.equals(myid))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myid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void up() { // функция для обновления места(есть ли машина, какой цвет индикации, поворот заслонки и  проверка выхода таймаута)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cm;</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digitalWrite(trig, LOW);</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delayMicroseconds(2);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digitalWrite(trig, HIGH);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delayMicroseconds(5);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digitalWrite(trig, LOW);</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cm = pulseIn(echo, HIGH, distance * 2 * 29) / 29 / 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((cm != 0) &amp;&amp; (cm &lt; 16))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else if (ismesto != 1)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switch (ismesto)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case 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state = false;</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(last != 45)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s.write(45);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last = 45;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case 1:</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digitalWrite(led1, HIGH);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digitalWrite(led2, HIGH);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(last != 135)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s.write(135);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last = 135;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(millis() - timerT &gt; 15 * 1000)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myid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Serial.println("in zabr");</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case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state = true;</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myid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(last != 45)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s.write(45);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last = 45;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default: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(ismesto != 1)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digitalWrite(led1, !state);</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digitalWrite(led2, state);</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//массив мест</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Mesto ms[6];</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//масив пинов для каждого места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uint8_t pins[6][5]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22, 28, 29, 7},</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24, 30, 31, 8},</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26, 32, 33, 9},</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23, 34, 35, 10},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25, 36, 37, 11},</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27, 38, 39, 12}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//загрузка библиотек для сервы и протокола ttl на кастомных пинах</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#include &lt;SoftwareSerial.h&gt;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//объект SoftwareSerial для общения с esp8266</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SoftwareSerial esp(A8, A9);</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//"таймеры" для проверки соединения и для обновления мест соответственно</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unsigned long t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unsigned long t1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//массив символов для хранения состояния всех мест</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char parkstate[] = "000100";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//////////////////////////////SETUP/////////////////////////////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void setup()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//инициализация парковочных мест</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i = 0; i &lt; 6; i++)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ms[i].begin(pins[i][0], pins[i][1], pins[i][2], pins[i][3], pins[i][4]);</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//инициализация Serial на скорости 9600 с esp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esp.begin(9600);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while (!esp);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//соединение с сервером</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reconnect();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//это тестовая сторока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ms[0].ismesto = 1;</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//Serial для отладки</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Serial.begin(9600);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//очищаем буфер esp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esp.flush();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//обновляем таймер</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//////////////////////////////LOOP//////////////////////////////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void loop()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//если прошла секунда обновляем места и отправляем состояние на сервер</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(millis() - t1 &gt; 1000)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i = 0; i &lt; 6; i++)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ms[i].up();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parkstate[i] = char(ms[i].ismesto + 48);</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esp.print("!getpark!" + String(parkstate) + "\n");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t1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//m.ismesto set or get of 0 - свободно, 1 - забронировванио, 2 - занято</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//если есть данные то считываем до '\n' и проверяем на команда, если так то выполняем</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(esp.available() &gt; 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msg = esp.readStringUntil('\n');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Serial.println(msg);</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(msg.lastIndexOf("sp") &gt; -1)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i = msg.substring(6, 7).toInt();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IDf = msg.substring(7, msg.length());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ms[i - 1].zabr(IDf);</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else if (msg.lastIndexOf("it") &gt; -1)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i = msg.substring(6, 7).toInt();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IDf = msg.substring(7, msg.length());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ms[i - 1].Rz(IDf);</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//если прошла минута проверяем соединение</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(millis() - t &gt; 60*1000)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esp.flush();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tmp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while (true)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(millis() - t &gt; 2000)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reconnect();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(esp.available() &gt; 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tmp += String(char(esp.read()));</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(tmp.indexOf("!") &gt; -1)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//function for connect to server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//ROSTELEKOM - ssid for wifi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//lenovozuk123 - password for wifi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//192.168.1.3 - ip server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//48999 - port for server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//ID1: -1 - id for init in server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void reconnect()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delay(500);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(!sendcmd("AT", "OK", 250))return;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if (!sendcmd("AT+CWMODE=1", "OK", 250))return;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(!sendcmd("AT+CWJAP=\"Kelf\",\"rebekka5\"", "OK", 7000))return;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(!sendcmd("AT+CIPSTART=\"TCP\",\"192.168.1.3\",48999", "OK", 5000))return; //94.180.117.139</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esp.print("AT+CIPSTART=\"TCP\",\"192.168.43.71\",48999\r\n");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delay(1000);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(!sendcmd("AT+CIPMODE=1", "OK", 250))return;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esp.print("AT+CIPSEND\r\n");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delay(1000);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esp.print("SYSSC: HELLO\nID1: -1\n");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//function for send command to esp////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//ARGUMENTS(cmd, ans, timeout):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//cmd - String - command (example:AT)/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//ans - String - true answer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to command (example:OK)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//timeout - int - timeout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for wait answer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//return true: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if esp return answer in timeout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//return false: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if esp not return answer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in timeout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boolean sendcmd(String cmd, String ans, int timout)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tmp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unsigned long 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count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esp.print(cmd + "\r\n");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while (tmp.indexOf(ans) &lt; 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(esp.available() &gt; 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tmp += (char)esp.read();</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(millis() - t &gt; timout)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esp.print(cmd + "\r\n");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count++;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(count == 15)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return false;</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ab/>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return true;</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Times Newer Roman" w:hAnsi="Times Newer Roman" w:cs="Times New Roman"/>
          <w:color w:themeColor="text1"/>
          <w:sz w:val="28"/>
          <w:szCs w:val="28"/>
        </w:rPr>
      </w:pPr>
      <w:r>
        <w:rPr>
          <w:rFonts w:cs="Times New Roman" w:ascii="Times Newer Roman" w:hAnsi="Times Newer Roman"/>
          <w:color w:themeColor="text1"/>
          <w:sz w:val="28"/>
          <w:szCs w:val="28"/>
        </w:rPr>
      </w:r>
    </w:p>
    <w:p>
      <w:pPr>
        <w:pStyle w:val="Normal"/>
        <w:shd w:val="clear" w:color="auto" w:fill="FFFFFF"/>
        <w:spacing w:lineRule="auto" w:line="240"/>
        <w:rPr>
          <w:rFonts w:ascii="Times Newer Roman" w:hAnsi="Times Newer Roman" w:cs="Times New Roman"/>
          <w:color w:themeColor="text1"/>
          <w:sz w:val="28"/>
          <w:szCs w:val="28"/>
        </w:rPr>
      </w:pPr>
      <w:r>
        <w:rPr>
          <w:rFonts w:cs="Times New Roman" w:ascii="Times Newer Roman" w:hAnsi="Times Newer Roman"/>
          <w:color w:themeColor="text1"/>
          <w:sz w:val="28"/>
          <w:szCs w:val="28"/>
        </w:rPr>
      </w:r>
    </w:p>
    <w:p>
      <w:pPr>
        <w:pStyle w:val="Normal"/>
        <w:shd w:val="clear" w:color="auto" w:fill="FFFFFF"/>
        <w:spacing w:lineRule="auto" w:line="240"/>
        <w:rPr>
          <w:rFonts w:ascii="Times Newer Roman" w:hAnsi="Times Newer Roman" w:cs="Times New Roman"/>
          <w:color w:themeColor="text1"/>
          <w:sz w:val="28"/>
          <w:szCs w:val="28"/>
        </w:rPr>
      </w:pPr>
      <w:r>
        <w:rPr>
          <w:rFonts w:cs="Times New Roman" w:ascii="Times Newer Roman" w:hAnsi="Times Newer Roman"/>
          <w:color w:themeColor="text1"/>
          <w:sz w:val="28"/>
          <w:szCs w:val="28"/>
        </w:rPr>
      </w:r>
    </w:p>
    <w:p>
      <w:pPr>
        <w:pStyle w:val="Normal"/>
        <w:shd w:val="clear" w:color="auto" w:fill="FFFFFF"/>
        <w:spacing w:lineRule="auto" w:line="240"/>
        <w:rPr>
          <w:rFonts w:ascii="Times Newer Roman" w:hAnsi="Times Newer Roman" w:cs="Times New Roman"/>
          <w:color w:themeColor="text1"/>
          <w:sz w:val="28"/>
          <w:szCs w:val="28"/>
        </w:rPr>
      </w:pPr>
      <w:r>
        <w:rPr>
          <w:rFonts w:cs="Times New Roman" w:ascii="Times Newer Roman" w:hAnsi="Times Newer Roman"/>
          <w:color w:themeColor="text1"/>
          <w:sz w:val="28"/>
          <w:szCs w:val="28"/>
        </w:rPr>
      </w:r>
    </w:p>
    <w:p>
      <w:pPr>
        <w:pStyle w:val="Heading3"/>
        <w:rPr>
          <w:rFonts w:ascii="Times Newer Roman" w:hAnsi="Times Newer Roman"/>
          <w:b/>
          <w:b/>
          <w:bCs/>
          <w:sz w:val="28"/>
          <w:szCs w:val="28"/>
        </w:rPr>
      </w:pPr>
      <w:bookmarkStart w:id="38" w:name="__RefHeading___Toc9036_4166248622"/>
      <w:bookmarkStart w:id="39" w:name="_Toc4140064"/>
      <w:bookmarkStart w:id="40" w:name="_Toc4140063"/>
      <w:bookmarkEnd w:id="38"/>
      <w:bookmarkEnd w:id="40"/>
      <w:r>
        <w:drawing>
          <wp:anchor behindDoc="0" distT="0" distB="0" distL="0" distR="0" simplePos="0" locked="0" layoutInCell="1" allowOverlap="1" relativeHeight="5">
            <wp:simplePos x="0" y="0"/>
            <wp:positionH relativeFrom="column">
              <wp:posOffset>-184785</wp:posOffset>
            </wp:positionH>
            <wp:positionV relativeFrom="paragraph">
              <wp:posOffset>485140</wp:posOffset>
            </wp:positionV>
            <wp:extent cx="1864360" cy="2911475"/>
            <wp:effectExtent l="0" t="0" r="0" b="0"/>
            <wp:wrapTopAndBottom/>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9"/>
                    <a:stretch>
                      <a:fillRect/>
                    </a:stretch>
                  </pic:blipFill>
                  <pic:spPr bwMode="auto">
                    <a:xfrm>
                      <a:off x="0" y="0"/>
                      <a:ext cx="1864360" cy="2911475"/>
                    </a:xfrm>
                    <a:prstGeom prst="rect">
                      <a:avLst/>
                    </a:prstGeom>
                  </pic:spPr>
                </pic:pic>
              </a:graphicData>
            </a:graphic>
          </wp:anchor>
        </w:drawing>
        <w:drawing>
          <wp:anchor behindDoc="0" distT="0" distB="0" distL="0" distR="0" simplePos="0" locked="0" layoutInCell="1" allowOverlap="1" relativeHeight="6">
            <wp:simplePos x="0" y="0"/>
            <wp:positionH relativeFrom="column">
              <wp:posOffset>1815465</wp:posOffset>
            </wp:positionH>
            <wp:positionV relativeFrom="paragraph">
              <wp:posOffset>497840</wp:posOffset>
            </wp:positionV>
            <wp:extent cx="1856105" cy="2898775"/>
            <wp:effectExtent l="0" t="0" r="0" b="0"/>
            <wp:wrapTopAndBottom/>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20"/>
                    <a:stretch>
                      <a:fillRect/>
                    </a:stretch>
                  </pic:blipFill>
                  <pic:spPr bwMode="auto">
                    <a:xfrm>
                      <a:off x="0" y="0"/>
                      <a:ext cx="1856105" cy="2898775"/>
                    </a:xfrm>
                    <a:prstGeom prst="rect">
                      <a:avLst/>
                    </a:prstGeom>
                  </pic:spPr>
                </pic:pic>
              </a:graphicData>
            </a:graphic>
          </wp:anchor>
        </w:drawing>
      </w:r>
      <w:r>
        <w:rPr>
          <w:rFonts w:ascii="Times Newer Roman" w:hAnsi="Times Newer Roman"/>
          <w:b/>
          <w:bCs/>
          <w:sz w:val="28"/>
          <w:szCs w:val="28"/>
        </w:rPr>
        <w:t>Т</w:t>
      </w:r>
      <w:r>
        <w:rPr>
          <w:rFonts w:ascii="Times Newer Roman" w:hAnsi="Times Newer Roman"/>
          <w:b/>
          <w:bCs/>
          <w:sz w:val="28"/>
          <w:szCs w:val="28"/>
        </w:rPr>
        <w:t>елефон(вместе с заготовками под умный город):</w:t>
      </w:r>
      <w:bookmarkEnd w:id="39"/>
    </w:p>
    <w:p>
      <w:pPr>
        <w:pStyle w:val="Normal"/>
        <w:shd w:val="clear" w:color="auto" w:fill="FFFFFF"/>
        <w:spacing w:lineRule="auto" w:line="240"/>
        <w:rPr>
          <w:rFonts w:ascii="Times Newer Roman" w:hAnsi="Times Newer Roman" w:cs="Times New Roman"/>
          <w:b/>
          <w:b/>
          <w:bCs/>
          <w:color w:val="auto"/>
          <w:sz w:val="28"/>
          <w:szCs w:val="28"/>
        </w:rPr>
      </w:pPr>
      <w:r>
        <w:rPr>
          <w:rFonts w:cs="Times New Roman" w:ascii="Times Newer Roman" w:hAnsi="Times Newer Roman"/>
          <w:b/>
          <w:bCs/>
          <w:color w:val="auto"/>
          <w:sz w:val="28"/>
          <w:szCs w:val="28"/>
        </w:rPr>
        <w:drawing>
          <wp:anchor behindDoc="0" distT="0" distB="0" distL="0" distR="0" simplePos="0" locked="0" layoutInCell="1" allowOverlap="1" relativeHeight="7">
            <wp:simplePos x="0" y="0"/>
            <wp:positionH relativeFrom="column">
              <wp:posOffset>3787140</wp:posOffset>
            </wp:positionH>
            <wp:positionV relativeFrom="paragraph">
              <wp:posOffset>276225</wp:posOffset>
            </wp:positionV>
            <wp:extent cx="1851660" cy="2891790"/>
            <wp:effectExtent l="0" t="0" r="0" b="0"/>
            <wp:wrapTopAndBottom/>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1"/>
                    <a:stretch>
                      <a:fillRect/>
                    </a:stretch>
                  </pic:blipFill>
                  <pic:spPr bwMode="auto">
                    <a:xfrm>
                      <a:off x="0" y="0"/>
                      <a:ext cx="1851660" cy="2891790"/>
                    </a:xfrm>
                    <a:prstGeom prst="rect">
                      <a:avLst/>
                    </a:prstGeom>
                  </pic:spPr>
                </pic:pic>
              </a:graphicData>
            </a:graphic>
          </wp:anchor>
        </w:drawing>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processing.core.*;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processing.data.*;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processing.event.*;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processing.opengl.*;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java.lang.reflect.*;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java.net.*;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java.util.HashMap;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java.util.ArrayList;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java.io.File;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java.io.BufferedReader;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java.io.PrintWriter;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java.io.InputStream;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java.io.OutputStream;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java.io.IOException;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class parkov extends PApplet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Client c;  //клиент подключения к серверу</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dw, dh;       //размеры экрана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ArrayList hellob=new ArrayList(); //массив кнопок для приветственного окна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bc1 = color(64);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bc2 = color(96);              //цветовая схема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bc4 = color(0xFE, 0xF5, 0xD0);//с помощью инструментов adobe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bc3 = color(128);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state=0;               //состояние программы</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PFont myfont;              //шрифт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textsize;              //размершрифта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String myId ="13";         //ID пользователя в буд. получается из базы данных</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JSONObject data;           //используется для хранения данных приложения</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settings() {          //настройка размера окна(только для режима ПК)</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float k=0.8f;</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size(PApplet.parseInt(480*k), PApplet.parseInt(720*k));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setup() {             //установки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orientation(PORTRAIT);   //ориентация портретная</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background(32);          //цвет фона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dw=width;                //получение размеров экрана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dh=height;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myfont=loadFont("DejaVuSerifCondensed-64.vlw");//загрузка шрифта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data = loadJSONObject("./data/data.json");   //загрузка данных</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textFont(myfont);                            //установка шрифта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textsize=dh/30;                              //расчёт размера текста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fill(255);                                   //заливка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textSize(textsize);                          //установка размера текста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inithello();            //инициализация окон</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initcard();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initparkovka();</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initmus();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inithome();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draw() {//основной цикл</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background(32);//обновление кадра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switch(state) {//определение состояния ==&gt; логика сейчас</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delay(6000);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exit();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-1: //в случае ошибки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textAlign(CENTER);</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text("\nИзвените,\nчто то пошло не так...\n(1)проверьте интернет соединение\n(2)проверьте правельность ip\n(3)попробуйте позже\nдо встречи...", dw/2, textsize);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 = -2;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card();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mus();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5:</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home();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keyPressed() {//для ввода ip адресса сервера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(state==0)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(key&gt;=48 &amp;&amp; key&lt;=58)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ip[PApplet.parseInt(cursor/3)]=(ip[PApplet.parseInt(cursor/3)]*10+(key-48));</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ip[PApplet.parseInt(cursor/3)]%=1000;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(cursor==12)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backPressed() {//если нажата кнопка назад то устанавливаем главное меню</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 = 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isloop=false;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class Button {//класс кнопки писался самостоятельно, не буду расписывать</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xml:space="preserve">int x, y, w, h;           //мало времени и не несёт основной логики проекта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int c1, c2, c3, ct=color(0);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boolean last=false, now=false, press=false;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PImage bi;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String text =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boolean istext=true;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Button(int xt, int yt, int wt, int ht, int c1t, int c2t, int c3t, String textt, int ctt)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x=xt;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y=yt;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h=ht;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c1=c1t;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c2=c2t;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c3=c3t;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 = textt;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ct=ctt;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Button(int xt, int yt, int wt, int ht, int c1t, int c2t, int c3t, PImage bit)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x=xt;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y=yt;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h=ht;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c1=c1t;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c2=c2t;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c3=c3t;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istext=false;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bi=bit;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public void up()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noStroke();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(mouseX&gt;x &amp;&amp; mouseX&lt;x+w &amp;&amp; mouseY &gt; y &amp;&amp; mouseY&lt;y+h)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(mousePressed)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(istext)fill(c3);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tint(c3);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(istext)fill(c2);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tint(c2);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(istext)fill(c1);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tint(c1);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(istext)rect(x, y, w, h);</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image(bi, x, y, w, h);</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textAlign(CENTER, CENTER);</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fill(ct);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textSize(h*0.8f);</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text(text, x+w/2, y+h*0.5f);</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now=(mouseX&gt;x &amp;&amp; mouseX&lt;x+w &amp;&amp; mouseY &gt; y &amp;&amp; mouseY&lt;y+h &amp;&amp; mousePressed);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(now!=last)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(now &amp;&amp; !last)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last = now;</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press= true;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last=now;</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return;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public boolean press(){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boolean tmp = press;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press=false;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return tmp;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PImage maps; //изображение карты</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String obm[] = {"Мусорка", "Сервер", "Парковка", "Дом"}; //вкладки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ArrayList cardb=new ArrayList();     //кнопки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cursorv=0;          //выбранная вкладка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initcard() {      //инит. загрузка изображений, и настройка кнопок</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maps=loadImage("map.png");</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maps.resize(dw, dw);</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new Button(dw/24, dw/5, dw/3, dh/20, bc1, bc2, bc3, obm[0],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cardb.add(b);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new Button(dw/24*13, dw/5, dw/3, dh/20, bc1, bc2, bc3, obm[1],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cardb.add(b);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new Button(dw/24, dw/5*3, dw/3, dh/20, bc1, bc2, bc3, obm[2],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cardb.add(b);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new Button(dw/24*13, dw/5*3, dw/3, dh/20, bc1, bc2, bc3, obm[3],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cardb.add(b);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String msgc = "";//отладочно-информативная строка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card()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image(maps, 0, 0); //прорисовка карты</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textSize(textsize);   //настройка текста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textAlign(LEFT, TOP);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text("Выбор: "+obm[cursorv]+"\n"+msgc, 0, dw+textsize); //отображение отладочно-информативной строки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 (int i =0; i&lt;cardb.size(); i++) {//обновление всех кнопок и произведение соответствующих действий</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 = (Button)cardb.get(i);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xml:space="preserve">if (b.press()) { //если кнопка нажата то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(i==2) {//переходим к парковке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msgc="";</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 = 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c.stop();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connect("-1", 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delay(100);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if (i==1) {//это сервер</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msgc="Вы не имеете прав";</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if (i==0) {//мусорка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msgc="";</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c.stop();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connect("-2", 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delay(100);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if(i==3){//дом</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msgc="";</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c.stop();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connect("13", 5);</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delay(100);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msgc="Данный раздел пока не поддерживается\nПросим извинения.\nПриложение в разработке";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cursorv=i;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//hello</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cursor=0; //разряд ип адресса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ip[]={5, 44, 168, 221};//ip address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inithello() {//инит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 dh/5*2,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Button(dw/16*5, dh/5*2,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Button(dw/16*9, dh/5*2,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Button(dw/16*13, dh/5*2,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 dh/13*7,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Button(dw/16*5, dh/13*7,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Button(dw/16*9, dh/13*7,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Button(dw/16*13, dh/13*7,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Button(dw/10*5, dh/15*13, dw/2, dh/15, bc1, bc2, bc3, "Дальше",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boolean keyb=false;//переменная для открытия клавиатуры</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hello()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(!keyb) {//открытие клавы</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//openKeyboard();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keyb=true;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textAlign(CENTER);//информационное сообщение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text("\nДавай знакомиться!\nДля начала настроим соединение\nВыбери ip сервера", dw/2, textsize);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 (int i =0; i&lt;hellob.size(); i++) {//обновление кнопок и изменение ip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 = (Button)hellob.get(i);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(i==8)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(keyb)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//closeKeyboard();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keyb=false;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connect(myId, 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(b.text.equals("+"))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ip[i]++;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(ip[i]&gt;255)ip[i]=0;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ip[i-4]--;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(ip[i-4]&lt;0)ip[i-4]=255;</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textSize(textsize);//отображаем ip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text(str(ip[0]), dw/8,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 dw/8*2,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text(str(ip[1]), dw/8*3,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 dw/8*4,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text(str(ip[2]), dw/8*5,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 dw/8*6,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text(str(ip[3]), dw/8*7,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connect(String group, int nstate) {//функция для соединения с сервером по нужному ID группы и переходящее окно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try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(c==null || !c.active() || c.ip() == null)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c=new Client(this, str(ip[0])+"."+str(ip[1])+"."+str(ip[2])+"."+str(ip[3]), 48999);</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(c==null || !c.active() || c.ip() == null)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 = -1;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return;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c.write("SYSSC: HELLO\nID1: "+group+"\n");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catch(Exception ex)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 = -1;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return;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state=nstate;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long t12=0;//в разработке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inithome()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home()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if(millis()-t12&gt;250){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if(mouseY&gt;dh/10){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c.write("PI"+str(map(mouseY,dh/10,dh,0,1000))+"\n");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c.write("PI0\n");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t12=millis();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datamus[]={46,23,95};//пример данных мусорки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initmus()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mus() {//основной цикл</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(!isloop)//запуск паралейного потока для работы с сетевыми данными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thread("musup");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fill(64);                             //рисуем столбики заполнености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noStroke();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for(int i=0;i&lt;3;i++){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rect(dw/5*2/4*(i+1)+dw/5*i,dh/10,dw/5,dh/3*2);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fill(128);</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for(int i=0;i&lt;3;i++){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rect(dw/5*2/4*(i+1)+dw/5*i,dh/10+map(datamus[i],0,100,dh/3*2,0),dw/5,dh/3*2-map(datamus[i],0,100,dh/3*2,0));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musup() {//проверяем на входящие данные, обрабатываем, и устанавливаем в массив для визуализации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isloop=true;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while (true)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(c.available()&gt;0)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String msgp=c.readStringUntil('\n');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(msgp!=null)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(msgp.indexOf("mus1")&gt;-1)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String tmp[]=split(msgp,'!');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for(int i=0;i&lt;3;i++)datamus[i]=PApplet.parseInt(tmp[i+1]);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(!isloop)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boolean iscon = false; //соединение сейчас?</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boolean isloop =false;//мы в параллейном потоке?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ArrayList parkovkab=new ArrayList();//кнопки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mesta[]=new int[6];//состояние мест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long timerp =0;        //таймер обновление мест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bpc1 = color(172, 0, 0);  //цветовая схема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bpc2 = color(200, 0,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bpc3 = color(230, 0,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bpc4 = color(172, 172,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bpc5 = color(200, 200,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bpc6 = color(230, 230,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String msgp=""; //отладочно-информативная строка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Button bron, IT; //ещё кнопки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cursorp=0;   //курсор выбранного места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lastcp = -1; //прошлое выбранное место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mybron=-1;   //забронированное место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String IDP="";   //ID для брони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initparkovka() {//инит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 dw/20,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 dw/10*3,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 dw/20*11,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Button(dw/20*11, dw/20,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Button(dw/20*11, dw/10*3,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Button(dw/20*11, dw/20*11,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bron=new Button(dw/4, dh/5*4, dw/2, dh/20, bc1, bc2, bc3, "Забронировать",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IT = new Button(dw/4, dh/10*9, dw/2, dh/20, bc1, bc2, bc3, "Я приехал!",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IDP=str(PApplet.parseInt(random(10000, 99999)));</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//mybron = data.getInt("mybron");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parkovka() {</w:t>
      </w:r>
    </w:p>
    <w:p>
      <w:pPr>
        <w:pStyle w:val="Normal"/>
        <w:shd w:val="clear" w:color="auto" w:fill="FFFFFF"/>
        <w:spacing w:lineRule="auto" w:line="240"/>
        <w:rPr>
          <w:rFonts w:ascii="Source Code Pro" w:hAnsi="Source Code Pro" w:cs="Times New Roman"/>
          <w:b/>
          <w:b/>
          <w:bCs/>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(!isloop)//параллейный поток для обработки связи с</w:t>
      </w:r>
      <w:r>
        <w:rPr>
          <w:rFonts w:cs="Times New Roman" w:ascii="Source Code Pro" w:hAnsi="Source Code Pro"/>
          <w:b/>
          <w:bCs/>
          <w:color w:val="auto"/>
          <w:sz w:val="20"/>
          <w:szCs w:val="20"/>
          <w:lang w:val="en-US"/>
        </w:rPr>
        <w:t xml:space="preserve"> </w:t>
      </w:r>
      <w:r>
        <w:rPr>
          <w:rFonts w:cs="Times New Roman" w:ascii="Source Code Pro" w:hAnsi="Source Code Pro"/>
          <w:b w:val="false"/>
          <w:bCs w:val="false"/>
          <w:color w:val="auto"/>
          <w:sz w:val="20"/>
          <w:szCs w:val="20"/>
          <w:lang w:val="en-US"/>
        </w:rPr>
        <w:t xml:space="preserve">сервером/парковкой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thread("contreload");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updp();//графическое и взаимодейственное обновление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contreload() {//проверяет входящии данные и обрабатывает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isloop=true;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while (true)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(c.available()&gt;0)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String msgp=c.readStringUntil('\n');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(msgp!=null)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(msgp.indexOf("!getpark!")==0)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 (int i =0; i&lt;mesta.length; i++)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mesta[i]=PApplet.parseInt(msgp.substring(i+9, i+10));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(!isloop)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contsend() {//бронировани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c.write("spspsp"+str(mybron+1)+IDP+"\n");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//data.setInt("mybron", mybron);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//saveJSONObject(data,"./data/data.json");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updp()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     //обновление кнопок</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 (int i =0; i&lt;parkovkab.size(); i++)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(Button)parkovkab.get(i);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(mesta[i]==0)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b.c1=bc1;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b.c2=bc2;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b.c3=bc3;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msgp="Это место свободно";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if(lastcp == cursorp)lastcp=-1;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lastcp=cursorp;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cursorp=i;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if (mesta[i]==1)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b.c1=bpc4;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b.c2=bpc5;</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b.c3=bpc6;</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msgp="Это место забронировано";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cursorp=i;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if (mesta[i]==2)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b.c1=bpc1;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b.c2=bpc2;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b.c3=bpc3;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msgp="Это место занято";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cursorp=i;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(cursorp==i &amp;&amp; lastcp!=i)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fill(150, 200);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noStroke();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rect(b.x, b.y, b.w, b.h);</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bron.up();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(bron.press()) {//бронирование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(mesta[cursorp]==0)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mybron = cursorp;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contsend();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msgp="Вы не можете забронировать это место";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IT.up();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(IT.press()) {//разбронирование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c.write("ititit"+str(mybron+1)+IDP+"\n");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fill(255); //отладочно-информативная строка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textAlign(LEFT, TOP);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textSize(textsize);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text(msgp, 0, dw);</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static public void main(String[] passedArgs)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String[] appletArgs = new String[] { "parkov"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(passedArgs != null)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PApplet.main(concat(appletArgs, passedArgs));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PApplet.main(appletArgs);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b w:val="false"/>
          <w:bCs w:val="false"/>
          <w:color w:val="auto"/>
          <w:sz w:val="20"/>
          <w:szCs w:val="20"/>
          <w:lang w:val="en-US"/>
        </w:rPr>
        <w:t>}</w:t>
      </w:r>
    </w:p>
    <w:p>
      <w:pPr>
        <w:pStyle w:val="Heading3"/>
        <w:rPr>
          <w:rFonts w:ascii="Times Newer Roman" w:hAnsi="Times Newer Roman"/>
          <w:b/>
          <w:b/>
          <w:bCs/>
          <w:color w:val="auto"/>
        </w:rPr>
      </w:pPr>
      <w:bookmarkStart w:id="41" w:name="__RefHeading___Toc9143_4166248622"/>
      <w:bookmarkStart w:id="42" w:name="_Toc4140066"/>
      <w:bookmarkEnd w:id="41"/>
      <w:r>
        <w:rPr>
          <w:rFonts w:cs="Times New Roman" w:ascii="Times Newer Roman" w:hAnsi="Times Newer Roman"/>
          <w:b/>
          <w:bCs/>
          <w:color w:val="auto"/>
          <w:sz w:val="28"/>
          <w:szCs w:val="28"/>
        </w:rPr>
        <w:t>Сервер</w:t>
      </w:r>
      <w:r>
        <w:rPr>
          <w:rFonts w:cs="Times New Roman" w:ascii="Times Newer Roman" w:hAnsi="Times Newer Roman"/>
          <w:b/>
          <w:bCs/>
          <w:color w:val="auto"/>
          <w:sz w:val="28"/>
          <w:szCs w:val="28"/>
          <w:lang w:val="en-US"/>
        </w:rPr>
        <w:t>:</w:t>
      </w:r>
      <w:bookmarkEnd w:id="42"/>
    </w:p>
    <w:p>
      <w:pPr>
        <w:pStyle w:val="Normal"/>
        <w:shd w:val="clear" w:color="auto" w:fill="FFFFFF"/>
        <w:spacing w:lineRule="auto" w:line="240"/>
        <w:rPr>
          <w:rFonts w:cs="Times New Roman"/>
          <w:b/>
          <w:b/>
          <w:bCs/>
        </w:rPr>
      </w:pPr>
      <w:r>
        <w:rPr>
          <w:rFonts w:cs="Times New Roman"/>
          <w:b/>
          <w:bCs/>
        </w:rPr>
        <w:drawing>
          <wp:anchor behindDoc="0" distT="0" distB="0" distL="0" distR="0" simplePos="0" locked="0" layoutInCell="1" allowOverlap="1" relativeHeight="13">
            <wp:simplePos x="0" y="0"/>
            <wp:positionH relativeFrom="column">
              <wp:posOffset>-35560</wp:posOffset>
            </wp:positionH>
            <wp:positionV relativeFrom="paragraph">
              <wp:posOffset>114300</wp:posOffset>
            </wp:positionV>
            <wp:extent cx="5808980" cy="3240405"/>
            <wp:effectExtent l="0" t="0" r="0" b="0"/>
            <wp:wrapTopAndBottom/>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22"/>
                    <a:stretch>
                      <a:fillRect/>
                    </a:stretch>
                  </pic:blipFill>
                  <pic:spPr bwMode="auto">
                    <a:xfrm>
                      <a:off x="0" y="0"/>
                      <a:ext cx="5808980" cy="3240405"/>
                    </a:xfrm>
                    <a:prstGeom prst="rect">
                      <a:avLst/>
                    </a:prstGeom>
                  </pic:spPr>
                </pic:pic>
              </a:graphicData>
            </a:graphic>
          </wp:anchor>
        </w:drawing>
      </w:r>
      <w:r>
        <w:br w:type="page"/>
      </w:r>
    </w:p>
    <w:p>
      <w:pPr>
        <w:pStyle w:val="Normal"/>
        <w:shd w:val="clear" w:color="auto" w:fill="FFFFFF"/>
        <w:spacing w:lineRule="auto" w:line="240"/>
        <w:rPr>
          <w:rFonts w:ascii="Times New Roman" w:hAnsi="Times New Roman" w:cs="Times New Roman"/>
          <w:b/>
          <w:b/>
          <w:bCs/>
          <w:sz w:val="28"/>
          <w:szCs w:val="28"/>
          <w:lang w:val="en-US"/>
        </w:rPr>
      </w:pPr>
      <w:r>
        <w:rPr>
          <w:rFonts w:cs="Times New Roman" w:ascii="Times Newer Roman" w:hAnsi="Times Newer Roman"/>
          <w:b/>
          <w:bCs/>
          <w:color w:val="auto"/>
          <w:sz w:val="28"/>
          <w:szCs w:val="28"/>
        </w:rPr>
        <w:t>Код</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processing.core.*;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processing.data.*;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processing.event.*;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processing.opengl.*; </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java.lang.reflect.*;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java.net.*;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java.util.HashMap;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java.util.ArrayList;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java.io.File;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java.io.BufferedReader;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java.io.PrintWriter;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java.io.InputStream;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java.io.OutputStream;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java.io.IOException; </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public class server_consl extends PApplet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Server s=null; //сервер</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ArrayList ClientList = new ArrayList(); //список клинтов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boolean Server=true;    //сервер активен?</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String msgs="";         //отладочная строка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boolean msgsb=false;    //выводить отладочную строку сейчас?</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public void main(String[] passedArgs)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server_loop();//основной цикл</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static void server_loop()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while (true) {//цикл</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(Server &amp;&amp; s==null) {//установка сервера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 = new Server(48999);</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else if (!Server &amp;&amp; s!=null)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s.stop();</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s=null;</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ClientList.clear();</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(Server) {//если активны</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try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listentoclients();//прослушиваем клиентов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catch(Exception ex)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(msgsb) {//выводим отладочное сообщение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println(msgs);</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msgsb=false;</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static void listentoclients() { //функция прослушивания клиентов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Client NowClient = s.available();    //получаем "говорящего" клиента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SmartClient newSmartClient = null;   //создаем временый экземпляр класса "умного" клиента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(NowClient != null) {             //если настоящий клиент есть</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i =0; i&lt;ClientList.size(); i++) {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SmartClient nnewSmartClient = (SmartClient)ClientList.get(i);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(nnewSmartClient.thisclient == NowClient) {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newSmartClient = nnewSmartClient;                             //Поиск клиента в списке зарегистрированных клиентов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(newSmartClient != null) {                         //если мы нашли такого зарегистрированного клиента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(NowClient.available()&gt;0) {                      //если есть данные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msg=NowClient.readStringUntil('\n');       //считываем данные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(msg.indexOf("?")&gt;-1) {                        //если это комманда проверки соединения</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newSmartClient.thisclient.write("!!!!!!!!!!\n");//то отправляем ответ</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return;                                         //выходим из функции</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a = 0; a&lt;ClientList.size(); a++) {                                                               //иначе мы приняли сообщение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SmartClient nnewSmartClient = (SmartClient)ClientList.get(a);                                           //и ищем клиентов одногрупников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(nnewSmartClient.group.equals(newSmartClient.group) &amp;&amp; nnewSmartClient.thisclient != NowClient) {    //и отправляем всем им сообщение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print("I send msg to " + nnewSmartClient.thisclient.ip()+" - :"+msg);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nnewSmartClient.thisclient.write(msg);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else makeclient(NowClient);  //если этот клиент не заререгистрирован, пытаемся зарегестрировать</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return;//выходим</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static void makeclient(Client nc) {//регистрация</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(nc.available()&gt;0) {//если есть входящие данные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StringList input = new StringList();//список входящих строк</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a =0; a&lt;2; a++)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input.append(nc.readStringUntil('\n'));//считываем строки</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nc.clear();                            //очищаем буфер</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(input.get(0)==null || !input.get(0).equals("SYSSC: HELLO\n"))return;//проверяем заголовок</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tmpgroup = input.get(1); //получаем ID группы</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SmartClient nowNewSmartClient = new SmartClient(nc, tmpgroup); //добавляем в список клиентов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ClientList.add(nowNewSmartClient);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print("We have a new Client: " + nc.ip() + " and group: " + tmpgroup);</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//nc.write("OK\n");</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return;</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static void serverEvent(Server ns, Client nc) {//если подключается клиент</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println("New Connection");</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static void disconnectEvent(Client myOldClient) {//если отключается клиент</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i =0; i&lt; ClientList.size(); i++) {//улаляем клиента из списка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SmartClient tmpclient = (SmartClient)ClientList.get(i);</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(tmpclient.thisclient == myOldClient)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println(tmpclient.thisclient.ip()+" "+tmpclient.group.substring(0, tmpclient.group.length()-1)+" logged out");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ClientList.remove(tmpclient);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public class SmartClient {//класс клиента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Client thisclient;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group;</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SmartClient(Client newClient, String newGroup)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thisclient = newClient;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group = newGroup;</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pPr>
      <w:r>
        <w:rPr>
          <w:rFonts w:cs="Times New Roman" w:ascii="Source Code Pro" w:hAnsi="Source Code Pro"/>
          <w:color w:val="auto"/>
          <w:sz w:val="20"/>
          <w:szCs w:val="20"/>
          <w:lang w:val="en-US"/>
        </w:rPr>
        <w:t>}</w:t>
      </w:r>
    </w:p>
    <w:sectPr>
      <w:footerReference w:type="default" r:id="rId23"/>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Times Newer Roman">
    <w:charset w:val="01"/>
    <w:family w:val="roman"/>
    <w:pitch w:val="variable"/>
  </w:font>
  <w:font w:name="DejaVu Sans">
    <w:charset w:val="01"/>
    <w:family w:val="roman"/>
    <w:pitch w:val="variable"/>
  </w:font>
  <w:font w:name="Source Code Pr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27412536"/>
    </w:sdtPr>
    <w:sdtContent>
      <w:p>
        <w:pPr>
          <w:pStyle w:val="Footer"/>
          <w:jc w:val="right"/>
          <w:rPr/>
        </w:pPr>
        <w:r>
          <w:rPr/>
          <w:fldChar w:fldCharType="begin"/>
        </w:r>
        <w:r>
          <w:rPr/>
          <w:instrText> PAGE </w:instrText>
        </w:r>
        <w:r>
          <w:rPr/>
          <w:fldChar w:fldCharType="separate"/>
        </w:r>
        <w:r>
          <w:rPr/>
          <w:t>10</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8"/>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e32cb"/>
    <w:pPr>
      <w:widowControl/>
      <w:bidi w:val="0"/>
      <w:jc w:val="left"/>
    </w:pPr>
    <w:rPr>
      <w:rFonts w:ascii="DejaVu Serif" w:hAnsi="DejaVu Serif" w:eastAsia="DejaVu Sans" w:cs="DejaVu Sans"/>
      <w:color w:val="auto"/>
      <w:kern w:val="2"/>
      <w:sz w:val="24"/>
      <w:szCs w:val="24"/>
      <w:lang w:val="ru-RU" w:eastAsia="zh-CN" w:bidi="hi-IN"/>
    </w:rPr>
  </w:style>
  <w:style w:type="paragraph" w:styleId="Heading1">
    <w:name w:val="Heading 1"/>
    <w:basedOn w:val="Normal"/>
    <w:next w:val="Normal"/>
    <w:uiPriority w:val="9"/>
    <w:qFormat/>
    <w:rsid w:val="00e758cf"/>
    <w:pPr>
      <w:keepNext w:val="true"/>
      <w:keepLines/>
      <w:spacing w:before="480" w:after="0"/>
      <w:outlineLvl w:val="0"/>
    </w:pPr>
    <w:rPr>
      <w:rFonts w:ascii="Cambria" w:hAnsi="Cambria" w:eastAsia="" w:cs="Mangal" w:asciiTheme="majorHAnsi" w:eastAsiaTheme="majorEastAsia" w:hAnsiTheme="majorHAnsi"/>
      <w:b/>
      <w:bCs/>
      <w:color w:val="365F91" w:themeColor="accent1" w:themeShade="bf"/>
      <w:sz w:val="28"/>
      <w:szCs w:val="25"/>
    </w:rPr>
  </w:style>
  <w:style w:type="paragraph" w:styleId="Heading2">
    <w:name w:val="Heading 2"/>
    <w:basedOn w:val="Normal"/>
    <w:next w:val="Normal"/>
    <w:uiPriority w:val="9"/>
    <w:unhideWhenUsed/>
    <w:qFormat/>
    <w:rsid w:val="00e32f37"/>
    <w:pPr>
      <w:keepNext w:val="true"/>
      <w:keepLines/>
      <w:spacing w:before="200" w:after="0"/>
      <w:outlineLvl w:val="1"/>
    </w:pPr>
    <w:rPr>
      <w:rFonts w:ascii="Cambria" w:hAnsi="Cambria" w:eastAsia="" w:cs="Mangal" w:asciiTheme="majorHAnsi" w:eastAsiaTheme="majorEastAsia" w:hAnsiTheme="majorHAnsi"/>
      <w:b/>
      <w:bCs/>
      <w:color w:val="4F81BD" w:themeColor="accent1"/>
      <w:sz w:val="26"/>
      <w:szCs w:val="23"/>
    </w:rPr>
  </w:style>
  <w:style w:type="paragraph" w:styleId="Heading3">
    <w:name w:val="Heading 3"/>
    <w:basedOn w:val="Normal"/>
    <w:next w:val="Normal"/>
    <w:uiPriority w:val="9"/>
    <w:unhideWhenUsed/>
    <w:qFormat/>
    <w:rsid w:val="0082284b"/>
    <w:pPr>
      <w:keepNext w:val="true"/>
      <w:keepLines/>
      <w:spacing w:before="40" w:after="0"/>
      <w:outlineLvl w:val="2"/>
    </w:pPr>
    <w:rPr>
      <w:rFonts w:ascii="Cambria" w:hAnsi="Cambria" w:eastAsia="" w:cs="Mangal" w:asciiTheme="majorHAnsi" w:eastAsiaTheme="majorEastAsia" w:hAnsiTheme="majorHAnsi"/>
      <w:color w:val="243F60" w:themeColor="accent1" w:themeShade="7f"/>
      <w:szCs w:val="21"/>
    </w:rPr>
  </w:style>
  <w:style w:type="paragraph" w:styleId="Heading4">
    <w:name w:val="Heading 4"/>
    <w:basedOn w:val="Normal"/>
    <w:next w:val="Normal"/>
    <w:link w:val="40"/>
    <w:uiPriority w:val="9"/>
    <w:unhideWhenUsed/>
    <w:qFormat/>
    <w:rsid w:val="00381051"/>
    <w:pPr>
      <w:keepNext w:val="true"/>
      <w:keepLines/>
      <w:spacing w:before="40" w:after="0"/>
      <w:outlineLvl w:val="3"/>
    </w:pPr>
    <w:rPr>
      <w:rFonts w:ascii="Cambria" w:hAnsi="Cambria" w:eastAsia="" w:cs="Mangal" w:asciiTheme="majorHAnsi" w:eastAsiaTheme="majorEastAsia" w:hAnsiTheme="majorHAnsi"/>
      <w:i/>
      <w:iCs/>
      <w:color w:val="365F91" w:themeColor="accent1" w:themeShade="bf"/>
      <w:szCs w:val="21"/>
    </w:rPr>
  </w:style>
  <w:style w:type="character" w:styleId="DefaultParagraphFont" w:default="1">
    <w:name w:val="Default Paragraph Font"/>
    <w:uiPriority w:val="1"/>
    <w:semiHidden/>
    <w:unhideWhenUsed/>
    <w:qFormat/>
    <w:rPr/>
  </w:style>
  <w:style w:type="character" w:styleId="Style10" w:customStyle="1">
    <w:name w:val="Основной текст Знак"/>
    <w:basedOn w:val="DefaultParagraphFont"/>
    <w:qFormat/>
    <w:rsid w:val="000e32cb"/>
    <w:rPr>
      <w:rFonts w:ascii="DejaVu Serif" w:hAnsi="DejaVu Serif" w:eastAsia="DejaVu Sans" w:cs="DejaVu Sans"/>
      <w:kern w:val="2"/>
      <w:sz w:val="24"/>
      <w:szCs w:val="24"/>
      <w:lang w:eastAsia="zh-CN" w:bidi="hi-IN"/>
    </w:rPr>
  </w:style>
  <w:style w:type="character" w:styleId="Style11" w:customStyle="1">
    <w:name w:val="Текст выноски Знак"/>
    <w:basedOn w:val="DefaultParagraphFont"/>
    <w:uiPriority w:val="99"/>
    <w:semiHidden/>
    <w:qFormat/>
    <w:rsid w:val="0075713b"/>
    <w:rPr>
      <w:rFonts w:ascii="Tahoma" w:hAnsi="Tahoma" w:eastAsia="DejaVu Sans" w:cs="Mangal"/>
      <w:kern w:val="2"/>
      <w:sz w:val="16"/>
      <w:szCs w:val="14"/>
      <w:lang w:eastAsia="zh-CN" w:bidi="hi-IN"/>
    </w:rPr>
  </w:style>
  <w:style w:type="character" w:styleId="1" w:customStyle="1">
    <w:name w:val="Заголовок 1 Знак"/>
    <w:basedOn w:val="DefaultParagraphFont"/>
    <w:link w:val="10"/>
    <w:uiPriority w:val="9"/>
    <w:qFormat/>
    <w:rsid w:val="00e758cf"/>
    <w:rPr>
      <w:rFonts w:ascii="Cambria" w:hAnsi="Cambria" w:eastAsia="" w:cs="Mangal" w:asciiTheme="majorHAnsi" w:eastAsiaTheme="majorEastAsia" w:hAnsiTheme="majorHAnsi"/>
      <w:b/>
      <w:bCs/>
      <w:color w:val="365F91" w:themeColor="accent1" w:themeShade="bf"/>
      <w:kern w:val="2"/>
      <w:sz w:val="28"/>
      <w:szCs w:val="25"/>
      <w:lang w:eastAsia="zh-CN" w:bidi="hi-IN"/>
    </w:rPr>
  </w:style>
  <w:style w:type="character" w:styleId="2" w:customStyle="1">
    <w:name w:val="Заголовок 2 Знак"/>
    <w:basedOn w:val="DefaultParagraphFont"/>
    <w:link w:val="20"/>
    <w:uiPriority w:val="9"/>
    <w:qFormat/>
    <w:rsid w:val="00e32f37"/>
    <w:rPr>
      <w:rFonts w:ascii="Cambria" w:hAnsi="Cambria" w:eastAsia="" w:cs="Mangal" w:asciiTheme="majorHAnsi" w:eastAsiaTheme="majorEastAsia" w:hAnsiTheme="majorHAnsi"/>
      <w:b/>
      <w:bCs/>
      <w:color w:val="4F81BD" w:themeColor="accent1"/>
      <w:kern w:val="2"/>
      <w:sz w:val="26"/>
      <w:szCs w:val="23"/>
      <w:lang w:eastAsia="zh-CN" w:bidi="hi-IN"/>
    </w:rPr>
  </w:style>
  <w:style w:type="character" w:styleId="Strong">
    <w:name w:val="Strong"/>
    <w:basedOn w:val="DefaultParagraphFont"/>
    <w:uiPriority w:val="22"/>
    <w:qFormat/>
    <w:rsid w:val="002e0b96"/>
    <w:rPr>
      <w:b/>
      <w:bCs/>
    </w:rPr>
  </w:style>
  <w:style w:type="character" w:styleId="3" w:customStyle="1">
    <w:name w:val="Заголовок 3 Знак"/>
    <w:basedOn w:val="DefaultParagraphFont"/>
    <w:link w:val="30"/>
    <w:uiPriority w:val="9"/>
    <w:qFormat/>
    <w:rsid w:val="0082284b"/>
    <w:rPr>
      <w:rFonts w:ascii="Cambria" w:hAnsi="Cambria" w:eastAsia="" w:cs="Mangal" w:asciiTheme="majorHAnsi" w:eastAsiaTheme="majorEastAsia" w:hAnsiTheme="majorHAnsi"/>
      <w:color w:val="243F60" w:themeColor="accent1" w:themeShade="7f"/>
      <w:kern w:val="2"/>
      <w:sz w:val="24"/>
      <w:szCs w:val="21"/>
      <w:lang w:eastAsia="zh-CN" w:bidi="hi-IN"/>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NumberingSymbols" w:customStyle="1">
    <w:name w:val="Numbering Symbols"/>
    <w:qFormat/>
    <w:rPr/>
  </w:style>
  <w:style w:type="character" w:styleId="4" w:customStyle="1">
    <w:name w:val="Заголовок 4 Знак"/>
    <w:basedOn w:val="DefaultParagraphFont"/>
    <w:link w:val="4"/>
    <w:uiPriority w:val="9"/>
    <w:qFormat/>
    <w:rsid w:val="00381051"/>
    <w:rPr>
      <w:rFonts w:ascii="Cambria" w:hAnsi="Cambria" w:eastAsia="" w:cs="Mangal" w:asciiTheme="majorHAnsi" w:eastAsiaTheme="majorEastAsia" w:hAnsiTheme="majorHAnsi"/>
      <w:i/>
      <w:iCs/>
      <w:color w:val="365F91" w:themeColor="accent1" w:themeShade="bf"/>
      <w:kern w:val="2"/>
      <w:sz w:val="24"/>
      <w:szCs w:val="21"/>
      <w:lang w:eastAsia="zh-CN" w:bidi="hi-IN"/>
    </w:rPr>
  </w:style>
  <w:style w:type="character" w:styleId="InternetLink">
    <w:name w:val="Internet Link"/>
    <w:basedOn w:val="DefaultParagraphFont"/>
    <w:uiPriority w:val="99"/>
    <w:unhideWhenUsed/>
    <w:rsid w:val="0002630e"/>
    <w:rPr>
      <w:color w:val="0000FF"/>
      <w:u w:val="single"/>
    </w:rPr>
  </w:style>
  <w:style w:type="character" w:styleId="Style12" w:customStyle="1">
    <w:name w:val="Верхний колонтитул Знак"/>
    <w:basedOn w:val="DefaultParagraphFont"/>
    <w:link w:val="ae"/>
    <w:uiPriority w:val="99"/>
    <w:qFormat/>
    <w:rsid w:val="009c7a61"/>
    <w:rPr>
      <w:rFonts w:ascii="DejaVu Serif" w:hAnsi="DejaVu Serif" w:eastAsia="DejaVu Sans" w:cs="Mangal"/>
      <w:kern w:val="2"/>
      <w:sz w:val="24"/>
      <w:szCs w:val="21"/>
      <w:lang w:eastAsia="zh-CN" w:bidi="hi-IN"/>
    </w:rPr>
  </w:style>
  <w:style w:type="character" w:styleId="Style13" w:customStyle="1">
    <w:name w:val="Нижний колонтитул Знак"/>
    <w:basedOn w:val="DefaultParagraphFont"/>
    <w:link w:val="af0"/>
    <w:uiPriority w:val="99"/>
    <w:qFormat/>
    <w:rsid w:val="009c7a61"/>
    <w:rPr>
      <w:rFonts w:ascii="DejaVu Serif" w:hAnsi="DejaVu Serif" w:eastAsia="DejaVu Sans" w:cs="Mangal"/>
      <w:kern w:val="2"/>
      <w:sz w:val="24"/>
      <w:szCs w:val="21"/>
      <w:lang w:eastAsia="zh-CN" w:bidi="hi-IN"/>
    </w:rPr>
  </w:style>
  <w:style w:type="character" w:styleId="ListLabel4">
    <w:name w:val="ListLabel 4"/>
    <w:qFormat/>
    <w:rPr>
      <w:rFonts w:ascii="Times New Roman" w:hAnsi="Times New Roman" w:cs="Times New Roman"/>
      <w:sz w:val="28"/>
      <w:szCs w:val="28"/>
    </w:rPr>
  </w:style>
  <w:style w:type="character" w:styleId="IndexLink">
    <w:name w:val="Index Link"/>
    <w:qFormat/>
    <w:rPr/>
  </w:style>
  <w:style w:type="character" w:styleId="ListLabel5">
    <w:name w:val="ListLabel 5"/>
    <w:qFormat/>
    <w:rPr>
      <w:rFonts w:ascii="Times Newer Roman" w:hAnsi="Times Newer Roman" w:cs="Times New Roman"/>
      <w:color w:val="auto"/>
      <w:sz w:val="28"/>
      <w:szCs w:val="28"/>
    </w:rPr>
  </w:style>
  <w:style w:type="paragraph" w:styleId="Heading" w:customStyle="1">
    <w:name w:val="Heading"/>
    <w:basedOn w:val="Normal"/>
    <w:next w:val="TextBody"/>
    <w:qFormat/>
    <w:pPr>
      <w:keepNext w:val="true"/>
      <w:spacing w:before="240" w:after="120"/>
    </w:pPr>
    <w:rPr>
      <w:rFonts w:ascii="DejaVu Sans" w:hAnsi="DejaVu Sans"/>
      <w:sz w:val="28"/>
      <w:szCs w:val="28"/>
    </w:rPr>
  </w:style>
  <w:style w:type="paragraph" w:styleId="TextBody">
    <w:name w:val="Body Text"/>
    <w:basedOn w:val="Normal"/>
    <w:rsid w:val="000e32cb"/>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uiPriority w:val="34"/>
    <w:qFormat/>
    <w:rsid w:val="000e32cb"/>
    <w:pPr>
      <w:spacing w:lineRule="auto" w:line="276" w:before="0" w:after="200"/>
      <w:ind w:left="720" w:hanging="0"/>
      <w:contextualSpacing/>
    </w:pPr>
    <w:rPr>
      <w:rFonts w:ascii="Calibri" w:hAnsi="Calibri" w:eastAsia="" w:cs="" w:asciiTheme="minorHAnsi" w:cstheme="minorBidi" w:eastAsiaTheme="minorEastAsia" w:hAnsiTheme="minorHAnsi"/>
      <w:kern w:val="0"/>
      <w:sz w:val="22"/>
      <w:szCs w:val="22"/>
      <w:lang w:eastAsia="ru-RU" w:bidi="ar-SA"/>
    </w:rPr>
  </w:style>
  <w:style w:type="paragraph" w:styleId="BalloonText">
    <w:name w:val="Balloon Text"/>
    <w:basedOn w:val="Normal"/>
    <w:uiPriority w:val="99"/>
    <w:semiHidden/>
    <w:unhideWhenUsed/>
    <w:qFormat/>
    <w:rsid w:val="0075713b"/>
    <w:pPr/>
    <w:rPr>
      <w:rFonts w:ascii="Tahoma" w:hAnsi="Tahoma" w:cs="Mangal"/>
      <w:sz w:val="16"/>
      <w:szCs w:val="14"/>
    </w:rPr>
  </w:style>
  <w:style w:type="paragraph" w:styleId="TOCHeading">
    <w:name w:val="TOC Heading"/>
    <w:basedOn w:val="Heading1"/>
    <w:next w:val="Normal"/>
    <w:uiPriority w:val="39"/>
    <w:unhideWhenUsed/>
    <w:qFormat/>
    <w:rsid w:val="0002630e"/>
    <w:pPr>
      <w:spacing w:lineRule="auto" w:line="259" w:before="240" w:after="0"/>
    </w:pPr>
    <w:rPr>
      <w:rFonts w:cs="" w:cstheme="majorBidi"/>
      <w:b w:val="false"/>
      <w:bCs w:val="false"/>
      <w:kern w:val="0"/>
      <w:sz w:val="32"/>
      <w:szCs w:val="32"/>
      <w:lang w:eastAsia="ru-RU" w:bidi="ar-SA"/>
    </w:rPr>
  </w:style>
  <w:style w:type="paragraph" w:styleId="Contents1">
    <w:name w:val="TOC 1"/>
    <w:basedOn w:val="Normal"/>
    <w:next w:val="Normal"/>
    <w:autoRedefine/>
    <w:uiPriority w:val="39"/>
    <w:unhideWhenUsed/>
    <w:rsid w:val="0002630e"/>
    <w:pPr>
      <w:spacing w:before="0" w:after="100"/>
    </w:pPr>
    <w:rPr>
      <w:rFonts w:cs="Mangal"/>
      <w:szCs w:val="21"/>
    </w:rPr>
  </w:style>
  <w:style w:type="paragraph" w:styleId="Contents2">
    <w:name w:val="TOC 2"/>
    <w:basedOn w:val="Normal"/>
    <w:next w:val="Normal"/>
    <w:autoRedefine/>
    <w:uiPriority w:val="39"/>
    <w:unhideWhenUsed/>
    <w:rsid w:val="0002630e"/>
    <w:pPr>
      <w:spacing w:before="0" w:after="100"/>
      <w:ind w:left="240" w:hanging="0"/>
    </w:pPr>
    <w:rPr>
      <w:rFonts w:cs="Mangal"/>
      <w:szCs w:val="21"/>
    </w:rPr>
  </w:style>
  <w:style w:type="paragraph" w:styleId="Contents3">
    <w:name w:val="TOC 3"/>
    <w:basedOn w:val="Normal"/>
    <w:next w:val="Normal"/>
    <w:autoRedefine/>
    <w:uiPriority w:val="39"/>
    <w:unhideWhenUsed/>
    <w:rsid w:val="0002630e"/>
    <w:pPr>
      <w:spacing w:before="0" w:after="100"/>
      <w:ind w:left="480" w:hanging="0"/>
    </w:pPr>
    <w:rPr>
      <w:rFonts w:cs="Mangal"/>
      <w:szCs w:val="21"/>
    </w:rPr>
  </w:style>
  <w:style w:type="paragraph" w:styleId="Header">
    <w:name w:val="Header"/>
    <w:basedOn w:val="Normal"/>
    <w:link w:val="af"/>
    <w:uiPriority w:val="99"/>
    <w:unhideWhenUsed/>
    <w:rsid w:val="009c7a61"/>
    <w:pPr>
      <w:tabs>
        <w:tab w:val="clear" w:pos="708"/>
        <w:tab w:val="center" w:pos="4677" w:leader="none"/>
        <w:tab w:val="right" w:pos="9355" w:leader="none"/>
      </w:tabs>
    </w:pPr>
    <w:rPr>
      <w:rFonts w:cs="Mangal"/>
      <w:szCs w:val="21"/>
    </w:rPr>
  </w:style>
  <w:style w:type="paragraph" w:styleId="Footer">
    <w:name w:val="Footer"/>
    <w:basedOn w:val="Normal"/>
    <w:link w:val="af1"/>
    <w:uiPriority w:val="99"/>
    <w:unhideWhenUsed/>
    <w:rsid w:val="009c7a61"/>
    <w:pPr>
      <w:tabs>
        <w:tab w:val="clear" w:pos="708"/>
        <w:tab w:val="center" w:pos="4677" w:leader="none"/>
        <w:tab w:val="right" w:pos="9355" w:leader="none"/>
      </w:tabs>
    </w:pPr>
    <w:rPr>
      <w:rFonts w:cs="Mangal"/>
      <w:szCs w:val="21"/>
    </w:rPr>
  </w:style>
  <w:style w:type="paragraph" w:styleId="TOAHeading">
    <w:name w:val="TOA Heading"/>
    <w:basedOn w:val="Heading"/>
    <w:qFormat/>
    <w:pPr>
      <w:suppressLineNumbers/>
      <w:ind w:left="0" w:hanging="0"/>
    </w:pPr>
    <w:rPr>
      <w:b/>
      <w:bCs/>
      <w:sz w:val="32"/>
      <w:szCs w:val="32"/>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b">
    <w:name w:val="Table Grid"/>
    <w:basedOn w:val="a1"/>
    <w:uiPriority w:val="59"/>
    <w:rsid w:val="000e32cb"/>
    <w:rPr>
      <w:lang w:eastAsia="ru-RU"/>
      <w:szCs w:val="20"/>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hyperlink" Target="https://processing.org/" TargetMode="External"/><Relationship Id="rId14" Type="http://schemas.openxmlformats.org/officeDocument/2006/relationships/hyperlink" Target="https://android.processing.org/" TargetMode="External"/><Relationship Id="rId15" Type="http://schemas.openxmlformats.org/officeDocument/2006/relationships/hyperlink" Target="https://www.qcad.org/en/" TargetMode="External"/><Relationship Id="rId16" Type="http://schemas.openxmlformats.org/officeDocument/2006/relationships/hyperlink" Target="http://www.openscad.org/" TargetMode="External"/><Relationship Id="rId17" Type="http://schemas.openxmlformats.org/officeDocument/2006/relationships/hyperlink" Target="http://www.openscad.org/cheatsheet/index.html" TargetMode="External"/><Relationship Id="rId18" Type="http://schemas.openxmlformats.org/officeDocument/2006/relationships/hyperlink" Target="https://www.arduino.cc/"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7EF73-608F-4522-A520-FB99E373D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Application>LibreOffice/6.1.5.2$Linux_X86_64 LibreOffice_project/10$Build-2</Application>
  <Pages>34</Pages>
  <Words>4878</Words>
  <Characters>32278</Characters>
  <CharactersWithSpaces>41276</CharactersWithSpaces>
  <Paragraphs>961</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2019-03-21T00:07:00Z</dcterms:created>
  <dc:creator>ma</dc:creator>
  <dc:description/>
  <dc:language>ru-RU</dc:language>
  <cp:lastModifiedBy/>
  <cp:lastPrinted>2019-04-09T10:46:22Z</cp:lastPrinted>
  <dcterms:modified xsi:type="dcterms:W3CDTF">2019-04-09T10:48:35Z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