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D2F49" w14:textId="77777777" w:rsidR="004170BC" w:rsidRDefault="004170BC"/>
    <w:tbl>
      <w:tblPr>
        <w:tblStyle w:val="OhneLinien"/>
        <w:tblW w:w="9582" w:type="dxa"/>
        <w:tblLook w:val="04A0" w:firstRow="1" w:lastRow="0" w:firstColumn="1" w:lastColumn="0" w:noHBand="0" w:noVBand="1"/>
      </w:tblPr>
      <w:tblGrid>
        <w:gridCol w:w="9582"/>
      </w:tblGrid>
      <w:tr w:rsidR="00FC7A21" w:rsidRPr="00C34D0F" w14:paraId="1CFD26FC" w14:textId="77777777">
        <w:trPr>
          <w:cnfStyle w:val="100000000000" w:firstRow="1" w:lastRow="0" w:firstColumn="0" w:lastColumn="0" w:oddVBand="0" w:evenVBand="0" w:oddHBand="0" w:evenHBand="0" w:firstRowFirstColumn="0" w:firstRowLastColumn="0" w:lastRowFirstColumn="0" w:lastRowLastColumn="0"/>
          <w:trHeight w:hRule="exact" w:val="5670"/>
        </w:trPr>
        <w:tc>
          <w:tcPr>
            <w:tcW w:w="9582" w:type="dxa"/>
            <w:vAlign w:val="top"/>
          </w:tcPr>
          <w:p w14:paraId="24297A7A" w14:textId="77777777" w:rsidR="00FC7A21" w:rsidRPr="00C34D0F" w:rsidRDefault="00A834F5" w:rsidP="00B01BD9">
            <w:pPr>
              <w:pStyle w:val="Titel"/>
              <w:spacing w:line="360" w:lineRule="auto"/>
              <w:jc w:val="both"/>
              <w:rPr>
                <w:rFonts w:asciiTheme="majorHAnsi" w:hAnsiTheme="majorHAnsi"/>
                <w:i/>
                <w:sz w:val="22"/>
              </w:rPr>
            </w:pPr>
            <w:sdt>
              <w:sdtPr>
                <w:rPr>
                  <w:rFonts w:asciiTheme="majorHAnsi" w:hAnsiTheme="majorHAnsi"/>
                  <w:i/>
                  <w:sz w:val="44"/>
                </w:rPr>
                <w:alias w:val="ArbeitTitel"/>
                <w:tag w:val="ArbeitTitel"/>
                <w:id w:val="448891"/>
              </w:sdtPr>
              <w:sdtEndPr/>
              <w:sdtContent>
                <w:r w:rsidR="00B156CA" w:rsidRPr="00EA7E96">
                  <w:rPr>
                    <w:rFonts w:asciiTheme="majorHAnsi" w:hAnsiTheme="majorHAnsi"/>
                    <w:sz w:val="44"/>
                  </w:rPr>
                  <w:t>Master’s Thesis</w:t>
                </w:r>
              </w:sdtContent>
            </w:sdt>
            <w:r w:rsidR="00B156CA" w:rsidRPr="00C34D0F">
              <w:rPr>
                <w:rFonts w:asciiTheme="majorHAnsi" w:hAnsiTheme="majorHAnsi"/>
                <w:i/>
                <w:noProof/>
                <w:sz w:val="22"/>
                <w:lang w:val="de-DE" w:eastAsia="zh-TW"/>
              </w:rPr>
              <mc:AlternateContent>
                <mc:Choice Requires="wps">
                  <w:drawing>
                    <wp:anchor distT="0" distB="0" distL="114300" distR="114300" simplePos="0" relativeHeight="251666944" behindDoc="1" locked="0" layoutInCell="1" allowOverlap="1" wp14:anchorId="69F38D39" wp14:editId="3F7DC0B0">
                      <wp:simplePos x="0" y="0"/>
                      <wp:positionH relativeFrom="column">
                        <wp:posOffset>7604122</wp:posOffset>
                      </wp:positionH>
                      <wp:positionV relativeFrom="paragraph">
                        <wp:posOffset>-6966585</wp:posOffset>
                      </wp:positionV>
                      <wp:extent cx="2317747" cy="1572894"/>
                      <wp:effectExtent l="8887" t="5715" r="6984" b="2537"/>
                      <wp:wrapNone/>
                      <wp:docPr id="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9144E70"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" fillcolor="#aea78d [2409]" stroked="f">
                      <v:fill opacity="29555f"/>
                    </v:rect>
                  </w:pict>
                </mc:Fallback>
              </mc:AlternateContent>
            </w:r>
            <w:r w:rsidR="00B156CA" w:rsidRPr="00C34D0F">
              <w:rPr>
                <w:rFonts w:asciiTheme="majorHAnsi" w:hAnsiTheme="majorHAnsi"/>
                <w:i/>
                <w:noProof/>
                <w:sz w:val="22"/>
                <w:lang w:val="de-DE" w:eastAsia="zh-TW"/>
              </w:rPr>
              <mc:AlternateContent>
                <mc:Choice Requires="wps">
                  <w:drawing>
                    <wp:anchor distT="0" distB="0" distL="114300" distR="114300" simplePos="0" relativeHeight="251665920" behindDoc="0" locked="0" layoutInCell="1" allowOverlap="1" wp14:anchorId="5655F8E0" wp14:editId="3B399A84">
                      <wp:simplePos x="0" y="0"/>
                      <wp:positionH relativeFrom="column">
                        <wp:posOffset>5574663</wp:posOffset>
                      </wp:positionH>
                      <wp:positionV relativeFrom="paragraph">
                        <wp:posOffset>-6966585</wp:posOffset>
                      </wp:positionV>
                      <wp:extent cx="4867907" cy="252092"/>
                      <wp:effectExtent l="8253" t="5715" r="632" b="8887"/>
                      <wp:wrapNone/>
                      <wp:docPr id="2"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2CE007"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" fillcolor="#aea78d [2409]" stroked="f">
                      <v:fill opacity="29555f"/>
                    </v:rect>
                  </w:pict>
                </mc:Fallback>
              </mc:AlternateContent>
            </w:r>
          </w:p>
          <w:p w14:paraId="664C6CF7" w14:textId="4FD65802" w:rsidR="00FC7A21" w:rsidRPr="00C34D0F" w:rsidRDefault="00A834F5" w:rsidP="00B01BD9">
            <w:pPr>
              <w:pStyle w:val="Untertitel"/>
              <w:spacing w:line="360" w:lineRule="auto"/>
              <w:jc w:val="both"/>
              <w:rPr>
                <w:rFonts w:asciiTheme="majorHAnsi" w:hAnsiTheme="majorHAnsi"/>
                <w:i/>
                <w:sz w:val="22"/>
              </w:rPr>
            </w:pPr>
            <w:sdt>
              <w:sdtPr>
                <w:rPr>
                  <w:rFonts w:asciiTheme="majorHAnsi" w:hAnsiTheme="majorHAnsi"/>
                  <w:i/>
                </w:rPr>
                <w:alias w:val="ArbeitUntertitel"/>
                <w:tag w:val="ArbeitUntertitel"/>
                <w:id w:val="448894"/>
              </w:sdtPr>
              <w:sdtEndPr/>
              <w:sdtContent>
                <w:r w:rsidR="00665BDD" w:rsidRPr="00860576">
                  <w:rPr>
                    <w:rFonts w:asciiTheme="majorHAnsi" w:hAnsiTheme="majorHAnsi"/>
                    <w:highlight w:val="yellow"/>
                  </w:rPr>
                  <w:t xml:space="preserve">Local Trading of </w:t>
                </w:r>
                <w:commentRangeStart w:id="0"/>
                <w:r w:rsidR="00B156CA" w:rsidRPr="00860576">
                  <w:rPr>
                    <w:rFonts w:asciiTheme="majorHAnsi" w:hAnsiTheme="majorHAnsi"/>
                    <w:highlight w:val="yellow"/>
                  </w:rPr>
                  <w:t>Renewable</w:t>
                </w:r>
                <w:commentRangeEnd w:id="0"/>
                <w:r w:rsidR="004E1839">
                  <w:rPr>
                    <w:rStyle w:val="Kommentarzeichen"/>
                    <w:b w:val="0"/>
                  </w:rPr>
                  <w:commentReference w:id="0"/>
                </w:r>
                <w:r w:rsidR="00B156CA" w:rsidRPr="00860576">
                  <w:rPr>
                    <w:rFonts w:asciiTheme="majorHAnsi" w:hAnsiTheme="majorHAnsi"/>
                    <w:highlight w:val="yellow"/>
                  </w:rPr>
                  <w:t xml:space="preserve"> Energ</w:t>
                </w:r>
                <w:r w:rsidR="00665BDD" w:rsidRPr="00860576">
                  <w:rPr>
                    <w:rFonts w:asciiTheme="majorHAnsi" w:hAnsiTheme="majorHAnsi"/>
                    <w:highlight w:val="yellow"/>
                  </w:rPr>
                  <w:t>ies</w:t>
                </w:r>
                <w:r w:rsidR="00B156CA" w:rsidRPr="00860576">
                  <w:rPr>
                    <w:rFonts w:asciiTheme="majorHAnsi" w:hAnsiTheme="majorHAnsi"/>
                    <w:highlight w:val="yellow"/>
                  </w:rPr>
                  <w:t xml:space="preserve"> via a Blockchain Platform - A Requirement Analysis</w:t>
                </w:r>
              </w:sdtContent>
            </w:sdt>
          </w:p>
        </w:tc>
      </w:tr>
      <w:tr w:rsidR="00FC7A21" w:rsidRPr="00C34D0F" w14:paraId="53478F86" w14:textId="77777777">
        <w:trPr>
          <w:trHeight w:hRule="exact" w:val="6804"/>
        </w:trPr>
        <w:tc>
          <w:tcPr>
            <w:tcW w:w="9582" w:type="dxa"/>
            <w:vAlign w:val="top"/>
          </w:tcPr>
          <w:p w14:paraId="36CD5090" w14:textId="77777777" w:rsidR="00FC7A21" w:rsidRDefault="00B156CA" w:rsidP="003910D8">
            <w:pPr>
              <w:pStyle w:val="AllgemeineDaten"/>
              <w:spacing w:line="360" w:lineRule="auto"/>
              <w:rPr>
                <w:rFonts w:asciiTheme="majorHAnsi" w:hAnsiTheme="majorHAnsi"/>
                <w:i/>
                <w:szCs w:val="22"/>
                <w:lang w:val="en-US"/>
              </w:rPr>
            </w:pPr>
            <w:r w:rsidRPr="00C34D0F">
              <w:rPr>
                <w:rStyle w:val="Fett"/>
                <w:rFonts w:asciiTheme="majorHAnsi" w:hAnsiTheme="majorHAnsi"/>
                <w:szCs w:val="22"/>
                <w:lang w:val="en-US"/>
              </w:rPr>
              <w:t>Submitted to</w:t>
            </w:r>
            <w:r w:rsidRPr="00C34D0F">
              <w:rPr>
                <w:rFonts w:asciiTheme="majorHAnsi" w:hAnsiTheme="majorHAnsi"/>
                <w:szCs w:val="22"/>
                <w:lang w:val="en-US"/>
              </w:rPr>
              <w:tab/>
            </w:r>
            <w:sdt>
              <w:sdtPr>
                <w:rPr>
                  <w:rFonts w:asciiTheme="majorHAnsi" w:hAnsiTheme="majorHAnsi"/>
                  <w:i/>
                  <w:szCs w:val="22"/>
                  <w:lang w:val="en-US"/>
                </w:rPr>
                <w:alias w:val="Betreuer"/>
                <w:tag w:val="Betreuer"/>
                <w:id w:val="448941"/>
              </w:sdtPr>
              <w:sdtEndPr/>
              <w:sdtContent>
                <w:r w:rsidRPr="00C34D0F">
                  <w:rPr>
                    <w:rFonts w:asciiTheme="majorHAnsi" w:hAnsiTheme="majorHAnsi"/>
                    <w:szCs w:val="22"/>
                    <w:lang w:val="en-US"/>
                  </w:rPr>
                  <w:t>Chair of Energy Economy and Application Technology</w:t>
                </w:r>
              </w:sdtContent>
            </w:sdt>
          </w:p>
          <w:p w14:paraId="559E7E9B" w14:textId="4ED2FC77" w:rsidR="004E1839" w:rsidRPr="004E1839" w:rsidRDefault="004E1839" w:rsidP="004E1839">
            <w:pPr>
              <w:pStyle w:val="AllgemeineDaten"/>
              <w:spacing w:line="360" w:lineRule="auto"/>
              <w:ind w:firstLine="0"/>
              <w:rPr>
                <w:rFonts w:asciiTheme="majorHAnsi" w:hAnsiTheme="majorHAnsi"/>
                <w:szCs w:val="22"/>
                <w:lang w:val="en-US"/>
              </w:rPr>
            </w:pPr>
            <w:r w:rsidRPr="004E1839">
              <w:rPr>
                <w:rFonts w:asciiTheme="majorHAnsi" w:hAnsiTheme="majorHAnsi"/>
                <w:szCs w:val="22"/>
                <w:lang w:val="en-US"/>
              </w:rPr>
              <w:t>TUM Department of Electrical and Computer Engineering</w:t>
            </w:r>
          </w:p>
          <w:p w14:paraId="7D9874EF" w14:textId="355694FD" w:rsidR="00FC7A21" w:rsidRPr="00C34D0F" w:rsidRDefault="00B156CA" w:rsidP="004E1839">
            <w:pPr>
              <w:pStyle w:val="AllgemeineDaten"/>
              <w:spacing w:line="360" w:lineRule="auto"/>
              <w:ind w:firstLine="0"/>
              <w:rPr>
                <w:rFonts w:asciiTheme="majorHAnsi" w:hAnsiTheme="majorHAnsi"/>
                <w:i/>
                <w:szCs w:val="22"/>
                <w:lang w:val="en-US"/>
              </w:rPr>
            </w:pPr>
            <w:r w:rsidRPr="00C34D0F">
              <w:rPr>
                <w:rFonts w:asciiTheme="majorHAnsi" w:hAnsiTheme="majorHAnsi"/>
                <w:szCs w:val="22"/>
                <w:lang w:val="en-US"/>
              </w:rPr>
              <w:t>Technical University of Munich</w:t>
            </w:r>
          </w:p>
          <w:p w14:paraId="5CCADFBF" w14:textId="77777777" w:rsidR="00FC7A21" w:rsidRPr="00C34D0F" w:rsidRDefault="00B156CA" w:rsidP="003910D8">
            <w:pPr>
              <w:pStyle w:val="AllgemeineDaten"/>
              <w:spacing w:line="360" w:lineRule="auto"/>
              <w:ind w:firstLine="0"/>
              <w:rPr>
                <w:rFonts w:asciiTheme="majorHAnsi" w:hAnsiTheme="majorHAnsi"/>
                <w:i/>
                <w:szCs w:val="22"/>
                <w:lang w:val="en-US"/>
              </w:rPr>
            </w:pPr>
            <w:r w:rsidRPr="00C34D0F">
              <w:rPr>
                <w:rFonts w:asciiTheme="majorHAnsi" w:hAnsiTheme="majorHAnsi"/>
                <w:szCs w:val="22"/>
                <w:lang w:val="en-US"/>
              </w:rPr>
              <w:t>Prof. Dr.-Ing. Ulrich Wagner</w:t>
            </w:r>
          </w:p>
          <w:p w14:paraId="6DF68404" w14:textId="77777777" w:rsidR="00FC7A21" w:rsidRPr="00C34D0F" w:rsidRDefault="00FC7A21" w:rsidP="003910D8">
            <w:pPr>
              <w:pStyle w:val="AllgemeineDaten"/>
              <w:spacing w:line="360" w:lineRule="auto"/>
              <w:rPr>
                <w:rFonts w:asciiTheme="majorHAnsi" w:hAnsiTheme="majorHAnsi"/>
                <w:i/>
                <w:szCs w:val="22"/>
                <w:lang w:val="en-US"/>
              </w:rPr>
            </w:pPr>
          </w:p>
          <w:p w14:paraId="2533814B" w14:textId="1210A4D4" w:rsidR="00FC7A21" w:rsidRPr="00C34D0F" w:rsidRDefault="00B156CA" w:rsidP="003910D8">
            <w:pPr>
              <w:pStyle w:val="AllgemeineDaten"/>
              <w:spacing w:line="360" w:lineRule="auto"/>
              <w:rPr>
                <w:rFonts w:asciiTheme="majorHAnsi" w:hAnsiTheme="majorHAnsi"/>
                <w:i/>
                <w:szCs w:val="22"/>
                <w:lang w:val="en-US"/>
              </w:rPr>
            </w:pPr>
            <w:r w:rsidRPr="00C34D0F">
              <w:rPr>
                <w:rStyle w:val="Fett"/>
                <w:rFonts w:asciiTheme="majorHAnsi" w:hAnsiTheme="majorHAnsi"/>
                <w:szCs w:val="22"/>
                <w:lang w:val="en-US"/>
              </w:rPr>
              <w:t>Written by</w:t>
            </w:r>
            <w:r w:rsidRPr="00C34D0F">
              <w:rPr>
                <w:rFonts w:asciiTheme="majorHAnsi" w:hAnsiTheme="majorHAnsi"/>
                <w:szCs w:val="22"/>
                <w:lang w:val="en-US"/>
              </w:rPr>
              <w:tab/>
            </w:r>
            <w:sdt>
              <w:sdtPr>
                <w:rPr>
                  <w:rFonts w:asciiTheme="majorHAnsi" w:hAnsiTheme="majorHAnsi"/>
                  <w:i/>
                  <w:szCs w:val="22"/>
                  <w:lang w:val="en-US"/>
                </w:rPr>
                <w:id w:val="164239410"/>
              </w:sdtPr>
              <w:sdtEndPr/>
              <w:sdtContent>
                <w:r w:rsidRPr="00C34D0F">
                  <w:rPr>
                    <w:rFonts w:asciiTheme="majorHAnsi" w:hAnsiTheme="majorHAnsi"/>
                    <w:szCs w:val="22"/>
                    <w:lang w:val="en-US"/>
                  </w:rPr>
                  <w:t>Laura-Maria Baur</w:t>
                </w:r>
                <w:r w:rsidRPr="00C34D0F">
                  <w:rPr>
                    <w:rFonts w:asciiTheme="majorHAnsi" w:hAnsiTheme="majorHAnsi"/>
                    <w:szCs w:val="22"/>
                    <w:lang w:val="en-US"/>
                  </w:rPr>
                  <w:br/>
                </w:r>
                <w:bookmarkStart w:id="1" w:name="_GoBack"/>
                <w:bookmarkEnd w:id="1"/>
                <w:r w:rsidRPr="00C34D0F">
                  <w:rPr>
                    <w:rFonts w:asciiTheme="majorHAnsi" w:hAnsiTheme="majorHAnsi"/>
                    <w:szCs w:val="22"/>
                    <w:lang w:val="en-US"/>
                  </w:rPr>
                  <w:br/>
                </w:r>
              </w:sdtContent>
            </w:sdt>
          </w:p>
          <w:p w14:paraId="43F3ED31" w14:textId="77777777" w:rsidR="00FC7A21" w:rsidRPr="00C34D0F" w:rsidRDefault="00B156CA" w:rsidP="003910D8">
            <w:pPr>
              <w:pStyle w:val="AllgemeineDaten"/>
              <w:spacing w:line="360" w:lineRule="auto"/>
              <w:rPr>
                <w:rFonts w:asciiTheme="majorHAnsi" w:hAnsiTheme="majorHAnsi"/>
                <w:i/>
                <w:szCs w:val="22"/>
                <w:lang w:val="en-US"/>
              </w:rPr>
            </w:pPr>
            <w:r w:rsidRPr="00C34D0F">
              <w:rPr>
                <w:rStyle w:val="Fett"/>
                <w:rFonts w:asciiTheme="majorHAnsi" w:hAnsiTheme="majorHAnsi"/>
                <w:szCs w:val="22"/>
                <w:lang w:val="en-US"/>
              </w:rPr>
              <w:t>Advisor</w:t>
            </w:r>
            <w:r w:rsidRPr="00C34D0F">
              <w:rPr>
                <w:rFonts w:asciiTheme="majorHAnsi" w:hAnsiTheme="majorHAnsi"/>
                <w:szCs w:val="22"/>
                <w:lang w:val="en-US"/>
              </w:rPr>
              <w:tab/>
              <w:t>Michel Zadé</w:t>
            </w:r>
          </w:p>
          <w:p w14:paraId="7FDF4D8F" w14:textId="77777777" w:rsidR="00FC7A21" w:rsidRPr="00C34D0F" w:rsidRDefault="00FC7A21" w:rsidP="00B01BD9">
            <w:pPr>
              <w:spacing w:line="360" w:lineRule="auto"/>
              <w:jc w:val="both"/>
              <w:rPr>
                <w:rFonts w:asciiTheme="majorHAnsi" w:hAnsiTheme="majorHAnsi"/>
                <w:i/>
              </w:rPr>
            </w:pPr>
          </w:p>
          <w:p w14:paraId="34AF6235" w14:textId="77777777" w:rsidR="00FC7A21" w:rsidRPr="00C34D0F" w:rsidRDefault="00FC7A21" w:rsidP="00B01BD9">
            <w:pPr>
              <w:spacing w:line="360" w:lineRule="auto"/>
              <w:jc w:val="both"/>
              <w:rPr>
                <w:rFonts w:asciiTheme="majorHAnsi" w:hAnsiTheme="majorHAnsi"/>
                <w:i/>
              </w:rPr>
            </w:pPr>
          </w:p>
          <w:p w14:paraId="47575D73" w14:textId="77777777" w:rsidR="00FC7A21" w:rsidRPr="00C34D0F" w:rsidRDefault="00FC7A21" w:rsidP="00B01BD9">
            <w:pPr>
              <w:spacing w:line="360" w:lineRule="auto"/>
              <w:jc w:val="both"/>
              <w:rPr>
                <w:rFonts w:asciiTheme="majorHAnsi" w:hAnsiTheme="majorHAnsi"/>
                <w:i/>
              </w:rPr>
            </w:pPr>
          </w:p>
          <w:p w14:paraId="7DA8E894" w14:textId="77777777" w:rsidR="00FC7A21" w:rsidRPr="00C34D0F" w:rsidRDefault="00FC7A21" w:rsidP="00B01BD9">
            <w:pPr>
              <w:spacing w:line="360" w:lineRule="auto"/>
              <w:jc w:val="both"/>
              <w:rPr>
                <w:rFonts w:asciiTheme="majorHAnsi" w:hAnsiTheme="majorHAnsi"/>
                <w:i/>
              </w:rPr>
            </w:pPr>
          </w:p>
          <w:p w14:paraId="53EF73DE" w14:textId="77777777" w:rsidR="00FC7A21" w:rsidRPr="00C34D0F" w:rsidRDefault="00FC7A21" w:rsidP="00B01BD9">
            <w:pPr>
              <w:spacing w:line="360" w:lineRule="auto"/>
              <w:jc w:val="both"/>
              <w:rPr>
                <w:rFonts w:asciiTheme="majorHAnsi" w:hAnsiTheme="majorHAnsi"/>
                <w:i/>
              </w:rPr>
            </w:pPr>
          </w:p>
          <w:p w14:paraId="243D0077" w14:textId="77777777" w:rsidR="00FC7A21" w:rsidRPr="00C34D0F" w:rsidRDefault="00B156CA" w:rsidP="00B01BD9">
            <w:pPr>
              <w:tabs>
                <w:tab w:val="left" w:pos="1506"/>
              </w:tabs>
              <w:spacing w:line="360" w:lineRule="auto"/>
              <w:jc w:val="both"/>
              <w:rPr>
                <w:rFonts w:asciiTheme="majorHAnsi" w:hAnsiTheme="majorHAnsi"/>
                <w:i/>
              </w:rPr>
            </w:pPr>
            <w:r w:rsidRPr="00C34D0F">
              <w:rPr>
                <w:rFonts w:asciiTheme="majorHAnsi" w:hAnsiTheme="majorHAnsi"/>
              </w:rPr>
              <w:tab/>
            </w:r>
          </w:p>
        </w:tc>
      </w:tr>
    </w:tbl>
    <w:p w14:paraId="7B59EDA7" w14:textId="77777777" w:rsidR="00FC7A21" w:rsidRPr="00C34D0F" w:rsidRDefault="00B156CA" w:rsidP="00B01BD9">
      <w:pPr>
        <w:spacing w:line="360" w:lineRule="auto"/>
        <w:jc w:val="both"/>
        <w:rPr>
          <w:rFonts w:asciiTheme="majorHAnsi" w:hAnsiTheme="majorHAnsi"/>
          <w:i/>
        </w:rPr>
      </w:pPr>
      <w:r w:rsidRPr="00C34D0F">
        <w:rPr>
          <w:rFonts w:asciiTheme="majorHAnsi" w:hAnsiTheme="majorHAnsi"/>
        </w:rPr>
        <w:br w:type="page"/>
      </w:r>
    </w:p>
    <w:p w14:paraId="65241709" w14:textId="01A71A53" w:rsidR="008B24BF" w:rsidRPr="00C34D0F" w:rsidRDefault="008B24BF" w:rsidP="00861FBC">
      <w:pPr>
        <w:spacing w:line="360" w:lineRule="auto"/>
        <w:jc w:val="center"/>
        <w:rPr>
          <w:rFonts w:asciiTheme="majorHAnsi" w:hAnsiTheme="majorHAnsi"/>
          <w:b/>
          <w:i/>
        </w:rPr>
      </w:pPr>
      <w:commentRangeStart w:id="2"/>
      <w:r w:rsidRPr="00C34D0F">
        <w:rPr>
          <w:rFonts w:asciiTheme="majorHAnsi" w:hAnsiTheme="majorHAnsi"/>
          <w:b/>
        </w:rPr>
        <w:lastRenderedPageBreak/>
        <w:t>Abstract</w:t>
      </w:r>
      <w:commentRangeEnd w:id="2"/>
      <w:r w:rsidR="009B082A">
        <w:rPr>
          <w:rStyle w:val="Kommentarzeichen"/>
        </w:rPr>
        <w:commentReference w:id="2"/>
      </w:r>
    </w:p>
    <w:p w14:paraId="3AF57C57" w14:textId="5C0E6D15" w:rsidR="008B24BF" w:rsidRPr="00C34D0F" w:rsidRDefault="008B24BF" w:rsidP="00B01BD9">
      <w:pPr>
        <w:spacing w:line="360" w:lineRule="auto"/>
        <w:jc w:val="both"/>
        <w:rPr>
          <w:rFonts w:asciiTheme="majorHAnsi" w:hAnsiTheme="majorHAnsi"/>
          <w:i/>
        </w:rPr>
      </w:pPr>
      <w:r w:rsidRPr="00C34D0F">
        <w:rPr>
          <w:rFonts w:asciiTheme="majorHAnsi" w:hAnsiTheme="majorHAnsi"/>
        </w:rPr>
        <w:t xml:space="preserve">Due to the </w:t>
      </w:r>
      <w:r w:rsidR="001130C4">
        <w:rPr>
          <w:rFonts w:asciiTheme="majorHAnsi" w:hAnsiTheme="majorHAnsi"/>
        </w:rPr>
        <w:t>established</w:t>
      </w:r>
      <w:r w:rsidRPr="00C34D0F">
        <w:rPr>
          <w:rFonts w:asciiTheme="majorHAnsi" w:hAnsiTheme="majorHAnsi"/>
        </w:rPr>
        <w:t xml:space="preserve"> energy transition targets in Germany, there is an increasing share of renewable energy sources, accompanied </w:t>
      </w:r>
      <w:r w:rsidR="001130C4">
        <w:rPr>
          <w:rFonts w:asciiTheme="majorHAnsi" w:hAnsiTheme="majorHAnsi"/>
        </w:rPr>
        <w:t>by</w:t>
      </w:r>
      <w:r w:rsidRPr="00C34D0F">
        <w:rPr>
          <w:rFonts w:asciiTheme="majorHAnsi" w:hAnsiTheme="majorHAnsi"/>
        </w:rPr>
        <w:t xml:space="preserve"> the </w:t>
      </w:r>
      <w:r w:rsidR="0092391B" w:rsidRPr="00C34D0F">
        <w:rPr>
          <w:rFonts w:asciiTheme="majorHAnsi" w:hAnsiTheme="majorHAnsi"/>
        </w:rPr>
        <w:t>appearance</w:t>
      </w:r>
      <w:r w:rsidRPr="00C34D0F">
        <w:rPr>
          <w:rFonts w:asciiTheme="majorHAnsi" w:hAnsiTheme="majorHAnsi"/>
        </w:rPr>
        <w:t xml:space="preserve"> of new energy consumers, who are taking an active part in the energy market as </w:t>
      </w:r>
      <w:r w:rsidR="0092391B" w:rsidRPr="00C34D0F">
        <w:rPr>
          <w:rFonts w:asciiTheme="majorHAnsi" w:hAnsiTheme="majorHAnsi"/>
        </w:rPr>
        <w:t xml:space="preserve">so-called </w:t>
      </w:r>
      <w:r w:rsidRPr="00C34D0F">
        <w:rPr>
          <w:rFonts w:asciiTheme="majorHAnsi" w:hAnsiTheme="majorHAnsi"/>
        </w:rPr>
        <w:t xml:space="preserve">prosumers. </w:t>
      </w:r>
    </w:p>
    <w:p w14:paraId="76AFF224" w14:textId="19E7C3D2" w:rsidR="008B24BF" w:rsidRPr="00C34D0F" w:rsidRDefault="0092391B" w:rsidP="00B01BD9">
      <w:pPr>
        <w:spacing w:line="360" w:lineRule="auto"/>
        <w:jc w:val="both"/>
        <w:rPr>
          <w:rFonts w:asciiTheme="majorHAnsi" w:hAnsiTheme="majorHAnsi"/>
          <w:i/>
        </w:rPr>
      </w:pPr>
      <w:r w:rsidRPr="00C34D0F">
        <w:rPr>
          <w:rFonts w:asciiTheme="majorHAnsi" w:hAnsiTheme="majorHAnsi"/>
        </w:rPr>
        <w:t>T</w:t>
      </w:r>
      <w:r w:rsidR="008B24BF" w:rsidRPr="00C34D0F">
        <w:rPr>
          <w:rFonts w:asciiTheme="majorHAnsi" w:hAnsiTheme="majorHAnsi"/>
        </w:rPr>
        <w:t xml:space="preserve">he energy produced by the </w:t>
      </w:r>
      <w:r w:rsidR="001130C4">
        <w:rPr>
          <w:rFonts w:asciiTheme="majorHAnsi" w:hAnsiTheme="majorHAnsi"/>
        </w:rPr>
        <w:t>prosumers</w:t>
      </w:r>
      <w:r w:rsidR="008B24BF" w:rsidRPr="00C34D0F">
        <w:rPr>
          <w:rFonts w:asciiTheme="majorHAnsi" w:hAnsiTheme="majorHAnsi"/>
        </w:rPr>
        <w:t xml:space="preserve"> is fed into the market or consumed for their own </w:t>
      </w:r>
      <w:r w:rsidR="001130C4">
        <w:rPr>
          <w:rFonts w:asciiTheme="majorHAnsi" w:hAnsiTheme="majorHAnsi"/>
        </w:rPr>
        <w:t>needs</w:t>
      </w:r>
      <w:r w:rsidR="008B24BF" w:rsidRPr="00C34D0F">
        <w:rPr>
          <w:rFonts w:asciiTheme="majorHAnsi" w:hAnsiTheme="majorHAnsi"/>
        </w:rPr>
        <w:t xml:space="preserve">. </w:t>
      </w:r>
      <w:r w:rsidR="001130C4">
        <w:rPr>
          <w:rFonts w:asciiTheme="majorHAnsi" w:hAnsiTheme="majorHAnsi"/>
        </w:rPr>
        <w:t xml:space="preserve">If </w:t>
      </w:r>
      <w:r w:rsidR="004E1839">
        <w:rPr>
          <w:rFonts w:asciiTheme="majorHAnsi" w:hAnsiTheme="majorHAnsi"/>
        </w:rPr>
        <w:t>prosumers feed energy</w:t>
      </w:r>
      <w:r w:rsidR="001130C4">
        <w:rPr>
          <w:rFonts w:asciiTheme="majorHAnsi" w:hAnsiTheme="majorHAnsi"/>
        </w:rPr>
        <w:t xml:space="preserve"> in the market</w:t>
      </w:r>
      <w:r w:rsidR="008B24BF" w:rsidRPr="00C34D0F">
        <w:rPr>
          <w:rFonts w:asciiTheme="majorHAnsi" w:hAnsiTheme="majorHAnsi"/>
        </w:rPr>
        <w:t xml:space="preserve">, </w:t>
      </w:r>
      <w:r w:rsidR="004E1839">
        <w:rPr>
          <w:rFonts w:asciiTheme="majorHAnsi" w:hAnsiTheme="majorHAnsi"/>
        </w:rPr>
        <w:t>they</w:t>
      </w:r>
      <w:r w:rsidR="008B24BF" w:rsidRPr="00C34D0F">
        <w:rPr>
          <w:rFonts w:asciiTheme="majorHAnsi" w:hAnsiTheme="majorHAnsi"/>
        </w:rPr>
        <w:t xml:space="preserve"> are supported by feed-in tariffs</w:t>
      </w:r>
      <w:r w:rsidRPr="00C34D0F">
        <w:rPr>
          <w:rFonts w:asciiTheme="majorHAnsi" w:hAnsiTheme="majorHAnsi"/>
        </w:rPr>
        <w:t xml:space="preserve"> governed</w:t>
      </w:r>
      <w:r w:rsidR="008B24BF" w:rsidRPr="00C34D0F">
        <w:rPr>
          <w:rFonts w:asciiTheme="majorHAnsi" w:hAnsiTheme="majorHAnsi"/>
        </w:rPr>
        <w:t xml:space="preserve"> </w:t>
      </w:r>
      <w:r w:rsidRPr="00C34D0F">
        <w:rPr>
          <w:rFonts w:asciiTheme="majorHAnsi" w:hAnsiTheme="majorHAnsi"/>
        </w:rPr>
        <w:t>by</w:t>
      </w:r>
      <w:r w:rsidR="008B24BF" w:rsidRPr="00C34D0F">
        <w:rPr>
          <w:rFonts w:asciiTheme="majorHAnsi" w:hAnsiTheme="majorHAnsi"/>
        </w:rPr>
        <w:t xml:space="preserve"> the </w:t>
      </w:r>
      <w:r w:rsidRPr="00C34D0F">
        <w:rPr>
          <w:rFonts w:asciiTheme="majorHAnsi" w:hAnsiTheme="majorHAnsi"/>
        </w:rPr>
        <w:t>R</w:t>
      </w:r>
      <w:r w:rsidR="008B24BF" w:rsidRPr="00C34D0F">
        <w:rPr>
          <w:rFonts w:asciiTheme="majorHAnsi" w:hAnsiTheme="majorHAnsi"/>
        </w:rPr>
        <w:t xml:space="preserve">enewable </w:t>
      </w:r>
      <w:r w:rsidRPr="00C34D0F">
        <w:rPr>
          <w:rFonts w:asciiTheme="majorHAnsi" w:hAnsiTheme="majorHAnsi"/>
        </w:rPr>
        <w:t>E</w:t>
      </w:r>
      <w:r w:rsidR="008B24BF" w:rsidRPr="00C34D0F">
        <w:rPr>
          <w:rFonts w:asciiTheme="majorHAnsi" w:hAnsiTheme="majorHAnsi"/>
        </w:rPr>
        <w:t xml:space="preserve">nergy </w:t>
      </w:r>
      <w:r w:rsidRPr="00C34D0F">
        <w:rPr>
          <w:rFonts w:asciiTheme="majorHAnsi" w:hAnsiTheme="majorHAnsi"/>
        </w:rPr>
        <w:t>Act</w:t>
      </w:r>
      <w:r w:rsidR="008B24BF" w:rsidRPr="00C34D0F">
        <w:rPr>
          <w:rFonts w:asciiTheme="majorHAnsi" w:hAnsiTheme="majorHAnsi"/>
        </w:rPr>
        <w:t>.</w:t>
      </w:r>
      <w:r w:rsidR="007C1FA4">
        <w:rPr>
          <w:rFonts w:asciiTheme="majorHAnsi" w:hAnsiTheme="majorHAnsi"/>
        </w:rPr>
        <w:t xml:space="preserve"> </w:t>
      </w:r>
      <w:r w:rsidR="001130C4">
        <w:rPr>
          <w:rFonts w:asciiTheme="majorHAnsi" w:hAnsiTheme="majorHAnsi"/>
        </w:rPr>
        <w:t>When</w:t>
      </w:r>
      <w:r w:rsidR="008B24BF" w:rsidRPr="00C34D0F">
        <w:rPr>
          <w:rFonts w:asciiTheme="majorHAnsi" w:hAnsiTheme="majorHAnsi"/>
        </w:rPr>
        <w:t xml:space="preserve"> associated subsidies</w:t>
      </w:r>
      <w:r w:rsidR="001130C4">
        <w:rPr>
          <w:rFonts w:asciiTheme="majorHAnsi" w:hAnsiTheme="majorHAnsi"/>
        </w:rPr>
        <w:t xml:space="preserve"> expire</w:t>
      </w:r>
      <w:r w:rsidR="008B24BF" w:rsidRPr="00C34D0F">
        <w:rPr>
          <w:rFonts w:asciiTheme="majorHAnsi" w:hAnsiTheme="majorHAnsi"/>
        </w:rPr>
        <w:t xml:space="preserve">, the question of new marketing solutions </w:t>
      </w:r>
      <w:r w:rsidR="001130C4" w:rsidRPr="00C34D0F">
        <w:rPr>
          <w:rFonts w:asciiTheme="majorHAnsi" w:hAnsiTheme="majorHAnsi"/>
        </w:rPr>
        <w:t>arises</w:t>
      </w:r>
      <w:r w:rsidR="001130C4">
        <w:rPr>
          <w:rFonts w:asciiTheme="majorHAnsi" w:hAnsiTheme="majorHAnsi"/>
        </w:rPr>
        <w:t>.</w:t>
      </w:r>
      <w:r w:rsidR="007C1FA4">
        <w:rPr>
          <w:rFonts w:asciiTheme="majorHAnsi" w:hAnsiTheme="majorHAnsi"/>
        </w:rPr>
        <w:t xml:space="preserve"> </w:t>
      </w:r>
      <w:r w:rsidR="008B24BF" w:rsidRPr="00C34D0F">
        <w:rPr>
          <w:rFonts w:asciiTheme="majorHAnsi" w:hAnsiTheme="majorHAnsi"/>
        </w:rPr>
        <w:t xml:space="preserve">Blockchain technology offers the opportunity to </w:t>
      </w:r>
      <w:r w:rsidR="001130C4" w:rsidRPr="00C34D0F">
        <w:rPr>
          <w:rFonts w:asciiTheme="majorHAnsi" w:hAnsiTheme="majorHAnsi"/>
        </w:rPr>
        <w:t xml:space="preserve">automatically and transparently </w:t>
      </w:r>
      <w:r w:rsidR="008B24BF" w:rsidRPr="00C34D0F">
        <w:rPr>
          <w:rFonts w:asciiTheme="majorHAnsi" w:hAnsiTheme="majorHAnsi"/>
        </w:rPr>
        <w:t xml:space="preserve">sell decentralized energy from small-scale plants </w:t>
      </w:r>
      <w:r w:rsidR="00A35C38">
        <w:rPr>
          <w:rFonts w:asciiTheme="majorHAnsi" w:hAnsiTheme="majorHAnsi"/>
        </w:rPr>
        <w:t>i</w:t>
      </w:r>
      <w:r w:rsidR="008B24BF" w:rsidRPr="00C34D0F">
        <w:rPr>
          <w:rFonts w:asciiTheme="majorHAnsi" w:hAnsiTheme="majorHAnsi"/>
        </w:rPr>
        <w:t>n a local energy market.</w:t>
      </w:r>
    </w:p>
    <w:p w14:paraId="1558DF78" w14:textId="42F4E410" w:rsidR="00EE0FD9" w:rsidRDefault="0092391B" w:rsidP="00B01BD9">
      <w:pPr>
        <w:spacing w:line="360" w:lineRule="auto"/>
        <w:jc w:val="both"/>
        <w:rPr>
          <w:rFonts w:asciiTheme="majorHAnsi" w:hAnsiTheme="majorHAnsi"/>
          <w:i/>
        </w:rPr>
      </w:pPr>
      <w:r w:rsidRPr="00C34D0F">
        <w:rPr>
          <w:rFonts w:asciiTheme="majorHAnsi" w:hAnsiTheme="majorHAnsi"/>
        </w:rPr>
        <w:t>I</w:t>
      </w:r>
      <w:r w:rsidR="008B24BF" w:rsidRPr="00C34D0F">
        <w:rPr>
          <w:rFonts w:asciiTheme="majorHAnsi" w:hAnsiTheme="majorHAnsi"/>
        </w:rPr>
        <w:t xml:space="preserve">n order to successfully implement such a peer-to-peer market, a number of requirements need to be identified first. </w:t>
      </w:r>
      <w:r w:rsidR="00A35C38">
        <w:rPr>
          <w:rFonts w:asciiTheme="majorHAnsi" w:hAnsiTheme="majorHAnsi"/>
        </w:rPr>
        <w:t>T</w:t>
      </w:r>
      <w:r w:rsidR="008B24BF" w:rsidRPr="00C34D0F">
        <w:rPr>
          <w:rFonts w:asciiTheme="majorHAnsi" w:hAnsiTheme="majorHAnsi"/>
        </w:rPr>
        <w:t xml:space="preserve">wo surveys were developed within the scope of this </w:t>
      </w:r>
      <w:r w:rsidRPr="00C34D0F">
        <w:rPr>
          <w:rFonts w:asciiTheme="majorHAnsi" w:hAnsiTheme="majorHAnsi"/>
        </w:rPr>
        <w:t>M</w:t>
      </w:r>
      <w:r w:rsidR="008B24BF" w:rsidRPr="00C34D0F">
        <w:rPr>
          <w:rFonts w:asciiTheme="majorHAnsi" w:hAnsiTheme="majorHAnsi"/>
        </w:rPr>
        <w:t>aster</w:t>
      </w:r>
      <w:r w:rsidRPr="00C34D0F">
        <w:rPr>
          <w:rFonts w:asciiTheme="majorHAnsi" w:hAnsiTheme="majorHAnsi"/>
        </w:rPr>
        <w:t>’s</w:t>
      </w:r>
      <w:r w:rsidR="008B24BF" w:rsidRPr="00C34D0F">
        <w:rPr>
          <w:rFonts w:asciiTheme="majorHAnsi" w:hAnsiTheme="majorHAnsi"/>
        </w:rPr>
        <w:t xml:space="preserve"> thesis to collect information from experts, prosumers and consumers about their expectations o</w:t>
      </w:r>
      <w:r w:rsidR="00A35C38">
        <w:rPr>
          <w:rFonts w:asciiTheme="majorHAnsi" w:hAnsiTheme="majorHAnsi"/>
        </w:rPr>
        <w:t>f</w:t>
      </w:r>
      <w:r w:rsidR="008B24BF" w:rsidRPr="00C34D0F">
        <w:rPr>
          <w:rFonts w:asciiTheme="majorHAnsi" w:hAnsiTheme="majorHAnsi"/>
        </w:rPr>
        <w:t xml:space="preserve"> such a system. Subsequently, the results of the surveys were analyzed and evaluated</w:t>
      </w:r>
      <w:r w:rsidRPr="00C34D0F">
        <w:rPr>
          <w:rFonts w:asciiTheme="majorHAnsi" w:hAnsiTheme="majorHAnsi"/>
        </w:rPr>
        <w:t>,</w:t>
      </w:r>
      <w:r w:rsidR="008B24BF" w:rsidRPr="00C34D0F">
        <w:rPr>
          <w:rFonts w:asciiTheme="majorHAnsi" w:hAnsiTheme="majorHAnsi"/>
        </w:rPr>
        <w:t xml:space="preserve"> both qualitatively and quantitatively. This led to a catalogue of requirements </w:t>
      </w:r>
      <w:r w:rsidR="004368FB">
        <w:rPr>
          <w:rFonts w:asciiTheme="majorHAnsi" w:hAnsiTheme="majorHAnsi"/>
        </w:rPr>
        <w:t xml:space="preserve">relating to regulation, social issues, </w:t>
      </w:r>
      <w:r w:rsidR="004E1839">
        <w:rPr>
          <w:rFonts w:asciiTheme="majorHAnsi" w:hAnsiTheme="majorHAnsi"/>
        </w:rPr>
        <w:t xml:space="preserve">the </w:t>
      </w:r>
      <w:r w:rsidR="004368FB">
        <w:rPr>
          <w:rFonts w:asciiTheme="majorHAnsi" w:hAnsiTheme="majorHAnsi"/>
        </w:rPr>
        <w:t>economy, technology and ecology</w:t>
      </w:r>
      <w:r w:rsidR="008B24BF" w:rsidRPr="00C34D0F">
        <w:rPr>
          <w:rFonts w:asciiTheme="majorHAnsi" w:hAnsiTheme="majorHAnsi"/>
        </w:rPr>
        <w:t>. The catalogue contain</w:t>
      </w:r>
      <w:r w:rsidRPr="00C34D0F">
        <w:rPr>
          <w:rFonts w:asciiTheme="majorHAnsi" w:hAnsiTheme="majorHAnsi"/>
        </w:rPr>
        <w:t>s</w:t>
      </w:r>
      <w:r w:rsidR="008B24BF" w:rsidRPr="00C34D0F">
        <w:rPr>
          <w:rFonts w:asciiTheme="majorHAnsi" w:hAnsiTheme="majorHAnsi"/>
        </w:rPr>
        <w:t xml:space="preserve"> a classification as well as a prioritization of assess</w:t>
      </w:r>
      <w:r w:rsidR="00DB1DCB" w:rsidRPr="00C34D0F">
        <w:rPr>
          <w:rFonts w:asciiTheme="majorHAnsi" w:hAnsiTheme="majorHAnsi"/>
        </w:rPr>
        <w:t>ed</w:t>
      </w:r>
      <w:r w:rsidR="008B24BF" w:rsidRPr="00C34D0F">
        <w:rPr>
          <w:rFonts w:asciiTheme="majorHAnsi" w:hAnsiTheme="majorHAnsi"/>
        </w:rPr>
        <w:t xml:space="preserve"> requirements. In addition to a user-friendly application, transparency, financial benefits, </w:t>
      </w:r>
      <w:r w:rsidR="004E1839">
        <w:rPr>
          <w:rFonts w:asciiTheme="majorHAnsi" w:hAnsiTheme="majorHAnsi"/>
        </w:rPr>
        <w:t>an</w:t>
      </w:r>
      <w:r w:rsidR="008B24BF" w:rsidRPr="00C34D0F">
        <w:rPr>
          <w:rFonts w:asciiTheme="majorHAnsi" w:hAnsiTheme="majorHAnsi"/>
        </w:rPr>
        <w:t xml:space="preserve"> information exchange and support for end user</w:t>
      </w:r>
      <w:r w:rsidRPr="00C34D0F">
        <w:rPr>
          <w:rFonts w:asciiTheme="majorHAnsi" w:hAnsiTheme="majorHAnsi"/>
        </w:rPr>
        <w:t>s, are necessary</w:t>
      </w:r>
      <w:r w:rsidR="008B24BF" w:rsidRPr="00C34D0F">
        <w:rPr>
          <w:rFonts w:asciiTheme="majorHAnsi" w:hAnsiTheme="majorHAnsi"/>
        </w:rPr>
        <w:t xml:space="preserve"> to successfully implement a local energy market </w:t>
      </w:r>
      <w:r w:rsidR="00860576">
        <w:rPr>
          <w:rFonts w:asciiTheme="majorHAnsi" w:hAnsiTheme="majorHAnsi"/>
        </w:rPr>
        <w:t>using</w:t>
      </w:r>
      <w:r w:rsidR="008B24BF" w:rsidRPr="00C34D0F">
        <w:rPr>
          <w:rFonts w:asciiTheme="majorHAnsi" w:hAnsiTheme="majorHAnsi"/>
        </w:rPr>
        <w:t xml:space="preserve"> </w:t>
      </w:r>
      <w:r w:rsidR="00860576">
        <w:rPr>
          <w:rFonts w:asciiTheme="majorHAnsi" w:hAnsiTheme="majorHAnsi"/>
        </w:rPr>
        <w:t>B</w:t>
      </w:r>
      <w:r w:rsidR="008B24BF" w:rsidRPr="00C34D0F">
        <w:rPr>
          <w:rFonts w:asciiTheme="majorHAnsi" w:hAnsiTheme="majorHAnsi"/>
        </w:rPr>
        <w:t xml:space="preserve">lockchain. </w:t>
      </w:r>
      <w:r w:rsidRPr="00C34D0F">
        <w:rPr>
          <w:rFonts w:asciiTheme="majorHAnsi" w:hAnsiTheme="majorHAnsi"/>
        </w:rPr>
        <w:t>The defined requirements resulted in recommendations for practical application. I</w:t>
      </w:r>
      <w:r w:rsidR="008B24BF" w:rsidRPr="00C34D0F">
        <w:rPr>
          <w:rFonts w:asciiTheme="majorHAnsi" w:hAnsiTheme="majorHAnsi"/>
        </w:rPr>
        <w:t xml:space="preserve">t is </w:t>
      </w:r>
      <w:r w:rsidRPr="00C34D0F">
        <w:rPr>
          <w:rFonts w:asciiTheme="majorHAnsi" w:hAnsiTheme="majorHAnsi"/>
        </w:rPr>
        <w:t>suggested</w:t>
      </w:r>
      <w:r w:rsidR="008B24BF" w:rsidRPr="00C34D0F">
        <w:rPr>
          <w:rFonts w:asciiTheme="majorHAnsi" w:hAnsiTheme="majorHAnsi"/>
        </w:rPr>
        <w:t xml:space="preserve"> that such a peer-to-peer market should first be tested on small scale to investigate possible technical problems </w:t>
      </w:r>
      <w:r w:rsidR="00DF634F" w:rsidRPr="00C34D0F">
        <w:rPr>
          <w:rFonts w:asciiTheme="majorHAnsi" w:hAnsiTheme="majorHAnsi"/>
        </w:rPr>
        <w:t>and</w:t>
      </w:r>
      <w:r w:rsidR="008B24BF" w:rsidRPr="00C34D0F">
        <w:rPr>
          <w:rFonts w:asciiTheme="majorHAnsi" w:hAnsiTheme="majorHAnsi"/>
        </w:rPr>
        <w:t xml:space="preserve"> compliance with existing regulatory frameworks such as the </w:t>
      </w:r>
      <w:r w:rsidR="00635AB5">
        <w:rPr>
          <w:rFonts w:asciiTheme="majorHAnsi" w:hAnsiTheme="majorHAnsi"/>
        </w:rPr>
        <w:t>G</w:t>
      </w:r>
      <w:r w:rsidR="008B24BF" w:rsidRPr="00C34D0F">
        <w:rPr>
          <w:rFonts w:asciiTheme="majorHAnsi" w:hAnsiTheme="majorHAnsi"/>
        </w:rPr>
        <w:t xml:space="preserve">eneral </w:t>
      </w:r>
      <w:r w:rsidR="00635AB5">
        <w:rPr>
          <w:rFonts w:asciiTheme="majorHAnsi" w:hAnsiTheme="majorHAnsi"/>
        </w:rPr>
        <w:t>D</w:t>
      </w:r>
      <w:r w:rsidR="008B24BF" w:rsidRPr="00C34D0F">
        <w:rPr>
          <w:rFonts w:asciiTheme="majorHAnsi" w:hAnsiTheme="majorHAnsi"/>
        </w:rPr>
        <w:t xml:space="preserve">ata </w:t>
      </w:r>
      <w:r w:rsidR="00635AB5">
        <w:rPr>
          <w:rFonts w:asciiTheme="majorHAnsi" w:hAnsiTheme="majorHAnsi"/>
        </w:rPr>
        <w:t>P</w:t>
      </w:r>
      <w:r w:rsidR="008B24BF" w:rsidRPr="00C34D0F">
        <w:rPr>
          <w:rFonts w:asciiTheme="majorHAnsi" w:hAnsiTheme="majorHAnsi"/>
        </w:rPr>
        <w:t xml:space="preserve">rotection </w:t>
      </w:r>
      <w:r w:rsidR="00635AB5">
        <w:rPr>
          <w:rFonts w:asciiTheme="majorHAnsi" w:hAnsiTheme="majorHAnsi"/>
        </w:rPr>
        <w:t>R</w:t>
      </w:r>
      <w:r w:rsidR="008B24BF" w:rsidRPr="00C34D0F">
        <w:rPr>
          <w:rFonts w:asciiTheme="majorHAnsi" w:hAnsiTheme="majorHAnsi"/>
        </w:rPr>
        <w:t xml:space="preserve">egulation. </w:t>
      </w:r>
      <w:r w:rsidRPr="00C34D0F">
        <w:rPr>
          <w:rFonts w:asciiTheme="majorHAnsi" w:hAnsiTheme="majorHAnsi"/>
        </w:rPr>
        <w:t>Furthermore</w:t>
      </w:r>
      <w:r w:rsidR="00F865C9" w:rsidRPr="00C34D0F">
        <w:rPr>
          <w:rFonts w:asciiTheme="majorHAnsi" w:hAnsiTheme="majorHAnsi"/>
        </w:rPr>
        <w:t>,</w:t>
      </w:r>
      <w:r w:rsidRPr="00C34D0F">
        <w:rPr>
          <w:rFonts w:asciiTheme="majorHAnsi" w:hAnsiTheme="majorHAnsi"/>
        </w:rPr>
        <w:t xml:space="preserve"> it is </w:t>
      </w:r>
      <w:r w:rsidR="008B24BF" w:rsidRPr="00C34D0F">
        <w:rPr>
          <w:rFonts w:asciiTheme="majorHAnsi" w:hAnsiTheme="majorHAnsi"/>
        </w:rPr>
        <w:t xml:space="preserve">advisable to merge with already operating research institutes and start-ups </w:t>
      </w:r>
      <w:r w:rsidR="004368FB">
        <w:rPr>
          <w:rFonts w:asciiTheme="majorHAnsi" w:hAnsiTheme="majorHAnsi"/>
        </w:rPr>
        <w:t>of</w:t>
      </w:r>
      <w:r w:rsidR="008B24BF" w:rsidRPr="00C34D0F">
        <w:rPr>
          <w:rFonts w:asciiTheme="majorHAnsi" w:hAnsiTheme="majorHAnsi"/>
        </w:rPr>
        <w:t xml:space="preserve"> this field.</w:t>
      </w:r>
      <w:r w:rsidRPr="00C34D0F">
        <w:rPr>
          <w:rFonts w:asciiTheme="majorHAnsi" w:hAnsiTheme="majorHAnsi"/>
        </w:rPr>
        <w:t xml:space="preserve"> In this way a successful implementation is possible and a feasible solution for direct marketing of decentralized renewable energies</w:t>
      </w:r>
      <w:r w:rsidR="004368FB">
        <w:rPr>
          <w:rFonts w:asciiTheme="majorHAnsi" w:hAnsiTheme="majorHAnsi"/>
        </w:rPr>
        <w:t xml:space="preserve"> is offered</w:t>
      </w:r>
      <w:r w:rsidRPr="00C34D0F">
        <w:rPr>
          <w:rFonts w:asciiTheme="majorHAnsi" w:hAnsiTheme="majorHAnsi"/>
        </w:rPr>
        <w:t>.</w:t>
      </w:r>
    </w:p>
    <w:p w14:paraId="6B57EAB3" w14:textId="77777777" w:rsidR="00EE0FD9" w:rsidRDefault="00EE0FD9">
      <w:pPr>
        <w:rPr>
          <w:rFonts w:asciiTheme="majorHAnsi" w:hAnsiTheme="majorHAnsi"/>
          <w:i/>
        </w:rPr>
      </w:pPr>
      <w:r>
        <w:rPr>
          <w:rFonts w:asciiTheme="majorHAnsi" w:hAnsiTheme="majorHAnsi"/>
        </w:rPr>
        <w:br w:type="page"/>
      </w:r>
    </w:p>
    <w:p w14:paraId="5A0339B6" w14:textId="5BFFC6D6" w:rsidR="00EE0FD9" w:rsidRPr="002C5C5D" w:rsidRDefault="00EE0FD9" w:rsidP="002C5C5D">
      <w:pPr>
        <w:spacing w:line="360" w:lineRule="auto"/>
        <w:jc w:val="center"/>
        <w:rPr>
          <w:rFonts w:asciiTheme="majorHAnsi" w:hAnsiTheme="majorHAnsi"/>
          <w:b/>
          <w:i/>
          <w:lang w:val="de-DE"/>
        </w:rPr>
      </w:pPr>
      <w:r w:rsidRPr="002C5C5D">
        <w:rPr>
          <w:rFonts w:asciiTheme="majorHAnsi" w:hAnsiTheme="majorHAnsi"/>
          <w:b/>
          <w:lang w:val="de-DE"/>
        </w:rPr>
        <w:lastRenderedPageBreak/>
        <w:t>Abstract</w:t>
      </w:r>
    </w:p>
    <w:p w14:paraId="63AD80C0" w14:textId="40F56436" w:rsidR="00DB1DCB" w:rsidRPr="00C34D0F" w:rsidRDefault="00DB1DCB" w:rsidP="00B01BD9">
      <w:pPr>
        <w:spacing w:line="360" w:lineRule="auto"/>
        <w:jc w:val="both"/>
        <w:rPr>
          <w:rFonts w:asciiTheme="majorHAnsi" w:hAnsiTheme="majorHAnsi"/>
          <w:i/>
          <w:lang w:val="de-DE"/>
        </w:rPr>
      </w:pPr>
      <w:r w:rsidRPr="00C34D0F">
        <w:rPr>
          <w:rFonts w:asciiTheme="majorHAnsi" w:hAnsiTheme="majorHAnsi"/>
          <w:lang w:val="de-DE"/>
        </w:rPr>
        <w:t xml:space="preserve">Aufgrund der angestrebten Ziele zur Energiewende in Deutschland steigt der Anteil der erneuerbaren Energien, begleitet vom Auftreten neuer Energieverbraucher, die sich als sogenannte Prosumenten aktiv am Energiemarkt beteiligen. </w:t>
      </w:r>
    </w:p>
    <w:p w14:paraId="12314475" w14:textId="680BAADD" w:rsidR="00DB1DCB" w:rsidRPr="00C34D0F" w:rsidRDefault="00DB1DCB" w:rsidP="00B01BD9">
      <w:pPr>
        <w:spacing w:line="360" w:lineRule="auto"/>
        <w:jc w:val="both"/>
        <w:rPr>
          <w:rFonts w:asciiTheme="majorHAnsi" w:hAnsiTheme="majorHAnsi"/>
          <w:i/>
          <w:lang w:val="de-DE"/>
        </w:rPr>
      </w:pPr>
      <w:r w:rsidRPr="00C34D0F">
        <w:rPr>
          <w:rFonts w:asciiTheme="majorHAnsi" w:hAnsiTheme="majorHAnsi"/>
          <w:lang w:val="de-DE"/>
        </w:rPr>
        <w:t xml:space="preserve">Die von </w:t>
      </w:r>
      <w:r w:rsidR="006C4389" w:rsidRPr="00C34D0F">
        <w:rPr>
          <w:rFonts w:asciiTheme="majorHAnsi" w:hAnsiTheme="majorHAnsi"/>
          <w:lang w:val="de-DE"/>
        </w:rPr>
        <w:t>Prosumenten</w:t>
      </w:r>
      <w:r w:rsidRPr="00C34D0F">
        <w:rPr>
          <w:rFonts w:asciiTheme="majorHAnsi" w:hAnsiTheme="majorHAnsi"/>
          <w:lang w:val="de-DE"/>
        </w:rPr>
        <w:t xml:space="preserve"> produzierte Energie wird </w:t>
      </w:r>
      <w:r w:rsidR="006C4389" w:rsidRPr="00C34D0F">
        <w:rPr>
          <w:rFonts w:asciiTheme="majorHAnsi" w:hAnsiTheme="majorHAnsi"/>
          <w:lang w:val="de-DE"/>
        </w:rPr>
        <w:t xml:space="preserve">dann </w:t>
      </w:r>
      <w:r w:rsidRPr="00C34D0F">
        <w:rPr>
          <w:rFonts w:asciiTheme="majorHAnsi" w:hAnsiTheme="majorHAnsi"/>
          <w:lang w:val="de-DE"/>
        </w:rPr>
        <w:t xml:space="preserve">am Markt eingespeist oder für den eigenen </w:t>
      </w:r>
      <w:r w:rsidR="000D6613">
        <w:rPr>
          <w:rFonts w:asciiTheme="majorHAnsi" w:hAnsiTheme="majorHAnsi"/>
          <w:lang w:val="de-DE"/>
        </w:rPr>
        <w:t>B</w:t>
      </w:r>
      <w:r w:rsidRPr="00C34D0F">
        <w:rPr>
          <w:rFonts w:asciiTheme="majorHAnsi" w:hAnsiTheme="majorHAnsi"/>
          <w:lang w:val="de-DE"/>
        </w:rPr>
        <w:t xml:space="preserve">edarf verbraucht. </w:t>
      </w:r>
      <w:r w:rsidR="00FB2108">
        <w:rPr>
          <w:rFonts w:asciiTheme="majorHAnsi" w:hAnsiTheme="majorHAnsi"/>
          <w:lang w:val="de-DE"/>
        </w:rPr>
        <w:t>Dabei</w:t>
      </w:r>
      <w:r w:rsidRPr="00C34D0F">
        <w:rPr>
          <w:rFonts w:asciiTheme="majorHAnsi" w:hAnsiTheme="majorHAnsi"/>
          <w:lang w:val="de-DE"/>
        </w:rPr>
        <w:t xml:space="preserve"> werden sie durch </w:t>
      </w:r>
      <w:r w:rsidR="006C4389" w:rsidRPr="00C34D0F">
        <w:rPr>
          <w:rFonts w:asciiTheme="majorHAnsi" w:hAnsiTheme="majorHAnsi"/>
          <w:lang w:val="de-DE"/>
        </w:rPr>
        <w:t xml:space="preserve">eine </w:t>
      </w:r>
      <w:r w:rsidRPr="00C34D0F">
        <w:rPr>
          <w:rFonts w:asciiTheme="majorHAnsi" w:hAnsiTheme="majorHAnsi"/>
          <w:lang w:val="de-DE"/>
        </w:rPr>
        <w:t xml:space="preserve">Einspeisevergütungen nach dem </w:t>
      </w:r>
      <w:r w:rsidR="00635AB5" w:rsidRPr="00C34D0F">
        <w:rPr>
          <w:rFonts w:asciiTheme="majorHAnsi" w:hAnsiTheme="majorHAnsi"/>
          <w:lang w:val="de-DE"/>
        </w:rPr>
        <w:t>Erneuerbare-Energien-Gesetz</w:t>
      </w:r>
      <w:r w:rsidRPr="00C34D0F">
        <w:rPr>
          <w:rFonts w:asciiTheme="majorHAnsi" w:hAnsiTheme="majorHAnsi"/>
          <w:lang w:val="de-DE"/>
        </w:rPr>
        <w:t xml:space="preserve"> unterstützt.</w:t>
      </w:r>
      <w:r w:rsidR="007C1FA4">
        <w:rPr>
          <w:rFonts w:asciiTheme="majorHAnsi" w:hAnsiTheme="majorHAnsi"/>
          <w:lang w:val="de-DE"/>
        </w:rPr>
        <w:t xml:space="preserve"> </w:t>
      </w:r>
      <w:r w:rsidRPr="00C34D0F">
        <w:rPr>
          <w:rFonts w:asciiTheme="majorHAnsi" w:hAnsiTheme="majorHAnsi"/>
          <w:lang w:val="de-DE"/>
        </w:rPr>
        <w:t>Nach dem Auslaufen der damit verbundenen Fördermittel stellt sich die Frage nach neuen Vermarktungslösungen.</w:t>
      </w:r>
      <w:r w:rsidR="007C1FA4">
        <w:rPr>
          <w:rFonts w:asciiTheme="majorHAnsi" w:hAnsiTheme="majorHAnsi"/>
          <w:lang w:val="de-DE"/>
        </w:rPr>
        <w:t xml:space="preserve"> </w:t>
      </w:r>
      <w:r w:rsidRPr="00C34D0F">
        <w:rPr>
          <w:rFonts w:asciiTheme="majorHAnsi" w:hAnsiTheme="majorHAnsi"/>
          <w:lang w:val="de-DE"/>
        </w:rPr>
        <w:t>Die Blockchain-Technologie bietet die Möglichkeit, dezentrale Energie aus Kleinanlagen automatisch und transparent auf einem lokalen Energiemarkt zu verkaufen.</w:t>
      </w:r>
    </w:p>
    <w:p w14:paraId="26FC8559" w14:textId="55793D71" w:rsidR="008B24BF" w:rsidRPr="00C34D0F" w:rsidRDefault="00DB1DCB" w:rsidP="00B01BD9">
      <w:pPr>
        <w:spacing w:line="360" w:lineRule="auto"/>
        <w:jc w:val="both"/>
        <w:rPr>
          <w:rFonts w:asciiTheme="majorHAnsi" w:hAnsiTheme="majorHAnsi"/>
          <w:i/>
          <w:lang w:val="de-DE"/>
        </w:rPr>
      </w:pPr>
      <w:r w:rsidRPr="00C34D0F">
        <w:rPr>
          <w:rFonts w:asciiTheme="majorHAnsi" w:hAnsiTheme="majorHAnsi"/>
          <w:lang w:val="de-DE"/>
        </w:rPr>
        <w:t xml:space="preserve">Um einen solchen Peer-to-Peer-Markt erfolgreich zu implementieren, müssen zunächst jedoch eine Reihe von Anforderungen identifiziert werden. Zu diesem Zweck wurden im Rahmen dieser Masterarbeit zwei Umfragen entwickelt, um bei Experten, Prosumenten und Konsumenten Informationen über ihre Erwartungen an ein solches System zu sammeln. Anschließend wurden die Ergebnisse der Umfragen qualitativ und quantitativ analysiert und ausgewertet. Daraus entstand ein Anforderungskatalog, </w:t>
      </w:r>
      <w:r w:rsidR="000D6613">
        <w:rPr>
          <w:rFonts w:asciiTheme="majorHAnsi" w:hAnsiTheme="majorHAnsi"/>
          <w:lang w:val="de-DE"/>
        </w:rPr>
        <w:t xml:space="preserve">bezogen auf Regulatorik, Sozialem, </w:t>
      </w:r>
      <w:r w:rsidR="004E1839">
        <w:rPr>
          <w:rFonts w:asciiTheme="majorHAnsi" w:hAnsiTheme="majorHAnsi"/>
          <w:lang w:val="de-DE"/>
        </w:rPr>
        <w:t xml:space="preserve">der </w:t>
      </w:r>
      <w:r w:rsidR="000D6613">
        <w:rPr>
          <w:rFonts w:asciiTheme="majorHAnsi" w:hAnsiTheme="majorHAnsi"/>
          <w:lang w:val="de-DE"/>
        </w:rPr>
        <w:t>Wirtschaft, Technologie und Ökologie</w:t>
      </w:r>
      <w:r w:rsidRPr="00C34D0F">
        <w:rPr>
          <w:rFonts w:asciiTheme="majorHAnsi" w:hAnsiTheme="majorHAnsi"/>
          <w:lang w:val="de-DE"/>
        </w:rPr>
        <w:t>. Der Katalog enthält eine Klassifizierung sowie eine Priorisierung der bewerteten Anforderungen. Neben einer benutzerfreundlichen Anwendung sind auch Transparenz, finanzielle Vorteile, Informationsaustausch und Unterstützung der Endverbraucher notwendig, um einen lokalen Energiemarkt über</w:t>
      </w:r>
      <w:r w:rsidR="004E1839">
        <w:rPr>
          <w:rFonts w:asciiTheme="majorHAnsi" w:hAnsiTheme="majorHAnsi"/>
          <w:lang w:val="de-DE"/>
        </w:rPr>
        <w:t xml:space="preserve"> die</w:t>
      </w:r>
      <w:r w:rsidRPr="00C34D0F">
        <w:rPr>
          <w:rFonts w:asciiTheme="majorHAnsi" w:hAnsiTheme="majorHAnsi"/>
          <w:lang w:val="de-DE"/>
        </w:rPr>
        <w:t xml:space="preserve"> Blockchain erfolgreich umzusetzen. Aus den definierten Anforderungen ergaben sich auch Empfehlungen für die praktische Anwendung der Technologie. Es wird vorgeschlagen, dass ein solcher Peer-to-Peer-Markt zunächst in kleinem Maßstab getestet werden sollte, um mögliche technische Probleme </w:t>
      </w:r>
      <w:r w:rsidR="00DF634F" w:rsidRPr="00C34D0F">
        <w:rPr>
          <w:rFonts w:asciiTheme="majorHAnsi" w:hAnsiTheme="majorHAnsi"/>
          <w:lang w:val="de-DE"/>
        </w:rPr>
        <w:t xml:space="preserve">und die </w:t>
      </w:r>
      <w:r w:rsidRPr="00C34D0F">
        <w:rPr>
          <w:rFonts w:asciiTheme="majorHAnsi" w:hAnsiTheme="majorHAnsi"/>
          <w:lang w:val="de-DE"/>
        </w:rPr>
        <w:t xml:space="preserve">Einhaltung bestehender Rechtsrahmen wie der allgemeinen Datenschutzgrundverordnung zu untersuchen. Darüber hinaus ist es ratsam, sich mit bereits </w:t>
      </w:r>
      <w:r w:rsidR="004E1839" w:rsidRPr="00C34D0F">
        <w:rPr>
          <w:rFonts w:asciiTheme="majorHAnsi" w:hAnsiTheme="majorHAnsi"/>
          <w:lang w:val="de-DE"/>
        </w:rPr>
        <w:t xml:space="preserve">in diesem Bereich </w:t>
      </w:r>
      <w:r w:rsidRPr="00C34D0F">
        <w:rPr>
          <w:rFonts w:asciiTheme="majorHAnsi" w:hAnsiTheme="majorHAnsi"/>
          <w:lang w:val="de-DE"/>
        </w:rPr>
        <w:t>tätigen Forschungseinrichtungen und Start-ups zusammenzuschließen. Auf diese Weise ist eine erfolgreiche Umsetzung möglich und bietet eine praktikable Lösung für die Direktvermarktung von dezentralen erneuerbaren Energien.</w:t>
      </w:r>
      <w:r w:rsidR="008B24BF" w:rsidRPr="00C34D0F">
        <w:rPr>
          <w:rFonts w:asciiTheme="majorHAnsi" w:hAnsiTheme="majorHAnsi"/>
          <w:lang w:val="de-DE"/>
        </w:rPr>
        <w:br w:type="page"/>
      </w:r>
    </w:p>
    <w:p w14:paraId="43FF280A" w14:textId="5E48B960" w:rsidR="00FC7A21" w:rsidRPr="00C34D0F" w:rsidRDefault="00B156CA" w:rsidP="00B01BD9">
      <w:pPr>
        <w:pStyle w:val="Erklrung"/>
        <w:jc w:val="both"/>
        <w:outlineLvl w:val="9"/>
        <w:rPr>
          <w:rFonts w:asciiTheme="majorHAnsi" w:hAnsiTheme="majorHAnsi"/>
          <w:i/>
          <w:sz w:val="22"/>
          <w:lang w:val="en-US"/>
        </w:rPr>
      </w:pPr>
      <w:r w:rsidRPr="00C34D0F">
        <w:rPr>
          <w:rFonts w:asciiTheme="majorHAnsi" w:hAnsiTheme="majorHAnsi"/>
          <w:sz w:val="22"/>
          <w:lang w:val="en-US"/>
        </w:rPr>
        <w:lastRenderedPageBreak/>
        <w:t>Declaration</w:t>
      </w:r>
    </w:p>
    <w:p w14:paraId="2EAFD197"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I,</w:t>
      </w:r>
    </w:p>
    <w:p w14:paraId="2A084C0C"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Baur</w:t>
      </w:r>
    </w:p>
    <w:p w14:paraId="1B5A390F"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Laura-Maria</w:t>
      </w:r>
    </w:p>
    <w:p w14:paraId="6F4BBFF9"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03646948</w:t>
      </w:r>
    </w:p>
    <w:p w14:paraId="4810B741" w14:textId="77777777" w:rsidR="00FC7A21" w:rsidRPr="00C34D0F" w:rsidRDefault="00FC7A21" w:rsidP="00B01BD9">
      <w:pPr>
        <w:spacing w:after="0" w:line="360" w:lineRule="auto"/>
        <w:jc w:val="both"/>
        <w:rPr>
          <w:rFonts w:asciiTheme="majorHAnsi" w:hAnsiTheme="majorHAnsi"/>
          <w:i/>
        </w:rPr>
      </w:pPr>
    </w:p>
    <w:p w14:paraId="445325EF"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hereby declare that the attached thesis,</w:t>
      </w:r>
    </w:p>
    <w:p w14:paraId="44E31C30" w14:textId="03DA34FA" w:rsidR="00FC7A21" w:rsidRPr="00C34D0F" w:rsidRDefault="00A834F5" w:rsidP="00B01BD9">
      <w:pPr>
        <w:spacing w:after="0" w:line="360" w:lineRule="auto"/>
        <w:jc w:val="both"/>
        <w:rPr>
          <w:rFonts w:asciiTheme="majorHAnsi" w:hAnsiTheme="majorHAnsi"/>
          <w:i/>
        </w:rPr>
      </w:pPr>
      <w:sdt>
        <w:sdtPr>
          <w:rPr>
            <w:rFonts w:asciiTheme="majorHAnsi" w:hAnsiTheme="majorHAnsi"/>
            <w:i/>
          </w:rPr>
          <w:alias w:val="ArbeitUntertitel"/>
          <w:tag w:val="ArbeitUntertitel"/>
          <w:id w:val="-735620278"/>
        </w:sdtPr>
        <w:sdtEndPr/>
        <w:sdtContent>
          <w:sdt>
            <w:sdtPr>
              <w:rPr>
                <w:rFonts w:asciiTheme="majorHAnsi" w:hAnsiTheme="majorHAnsi"/>
                <w:i/>
              </w:rPr>
              <w:alias w:val="ArbeitUntertitel"/>
              <w:tag w:val="ArbeitUntertitel"/>
              <w:id w:val="-348099594"/>
            </w:sdtPr>
            <w:sdtEndPr/>
            <w:sdtContent>
              <w:r w:rsidR="00630137" w:rsidRPr="00C34D0F">
                <w:rPr>
                  <w:rFonts w:asciiTheme="majorHAnsi" w:hAnsiTheme="majorHAnsi"/>
                </w:rPr>
                <w:t>Local Trading of Renewable Energies via a Blockchain Platform - A Requirement Analysis</w:t>
              </w:r>
            </w:sdtContent>
          </w:sdt>
        </w:sdtContent>
      </w:sdt>
      <w:r w:rsidR="00B156CA" w:rsidRPr="00C34D0F">
        <w:rPr>
          <w:rFonts w:asciiTheme="majorHAnsi" w:hAnsiTheme="majorHAnsi"/>
        </w:rPr>
        <w:t xml:space="preserve"> </w:t>
      </w:r>
    </w:p>
    <w:p w14:paraId="57BD3986" w14:textId="77777777" w:rsidR="00FC7A21" w:rsidRPr="00C34D0F" w:rsidRDefault="00FC7A21" w:rsidP="00B01BD9">
      <w:pPr>
        <w:spacing w:after="0" w:line="360" w:lineRule="auto"/>
        <w:jc w:val="both"/>
        <w:rPr>
          <w:rFonts w:asciiTheme="majorHAnsi" w:hAnsiTheme="majorHAnsi"/>
          <w:i/>
        </w:rPr>
      </w:pPr>
    </w:p>
    <w:p w14:paraId="1154AC97"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was written independently by me without the use of any sources or aids beyond those cited, and all passages and ideas taken from other sources are indicated in the text and given the corresponding citation.</w:t>
      </w:r>
    </w:p>
    <w:p w14:paraId="786DC756" w14:textId="77777777" w:rsidR="00FC7A21" w:rsidRPr="00C34D0F" w:rsidRDefault="00FC7A21" w:rsidP="00B01BD9">
      <w:pPr>
        <w:spacing w:after="0" w:line="360" w:lineRule="auto"/>
        <w:jc w:val="both"/>
        <w:rPr>
          <w:rFonts w:asciiTheme="majorHAnsi" w:hAnsiTheme="majorHAnsi"/>
          <w:i/>
        </w:rPr>
      </w:pPr>
    </w:p>
    <w:p w14:paraId="26852E12"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Tools provided by the institute and its staff, such as models or programs, are also listed. These tools are property of the institute or of the individual staff member. I will not use them for any work beyond the attached thesis or make them available to third parties.</w:t>
      </w:r>
    </w:p>
    <w:p w14:paraId="5E453DE2" w14:textId="77777777" w:rsidR="00FC7A21" w:rsidRPr="00C34D0F" w:rsidRDefault="00FC7A21" w:rsidP="00B01BD9">
      <w:pPr>
        <w:spacing w:after="0" w:line="360" w:lineRule="auto"/>
        <w:jc w:val="both"/>
        <w:rPr>
          <w:rFonts w:asciiTheme="majorHAnsi" w:hAnsiTheme="majorHAnsi"/>
          <w:i/>
        </w:rPr>
      </w:pPr>
    </w:p>
    <w:p w14:paraId="2163DCAC"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I agree to the further use of my work and its results (including programs produced and methods used) for research and instructional purposes.</w:t>
      </w:r>
    </w:p>
    <w:p w14:paraId="0F157699" w14:textId="77777777" w:rsidR="00FC7A21" w:rsidRPr="00C34D0F" w:rsidRDefault="00FC7A21" w:rsidP="00B01BD9">
      <w:pPr>
        <w:spacing w:after="0" w:line="360" w:lineRule="auto"/>
        <w:jc w:val="both"/>
        <w:rPr>
          <w:rFonts w:asciiTheme="majorHAnsi" w:hAnsiTheme="majorHAnsi"/>
          <w:i/>
        </w:rPr>
      </w:pPr>
    </w:p>
    <w:p w14:paraId="45738354" w14:textId="77777777" w:rsidR="00FC7A21" w:rsidRPr="00C34D0F" w:rsidRDefault="00B156CA" w:rsidP="00B01BD9">
      <w:pPr>
        <w:spacing w:after="0" w:line="360" w:lineRule="auto"/>
        <w:jc w:val="both"/>
        <w:rPr>
          <w:rFonts w:asciiTheme="majorHAnsi" w:hAnsiTheme="majorHAnsi"/>
          <w:i/>
        </w:rPr>
      </w:pPr>
      <w:r w:rsidRPr="00C34D0F">
        <w:rPr>
          <w:rFonts w:asciiTheme="majorHAnsi" w:hAnsiTheme="majorHAnsi"/>
        </w:rPr>
        <w:t>I have not previously submitted this thesis for academic credit.</w:t>
      </w:r>
    </w:p>
    <w:p w14:paraId="7B820CBF" w14:textId="77777777" w:rsidR="00FC7A21" w:rsidRPr="00C34D0F" w:rsidRDefault="00FC7A21" w:rsidP="00B01BD9">
      <w:pPr>
        <w:pStyle w:val="Unterschrift"/>
        <w:jc w:val="both"/>
        <w:rPr>
          <w:rFonts w:asciiTheme="majorHAnsi" w:hAnsiTheme="majorHAnsi"/>
          <w:i/>
          <w:szCs w:val="22"/>
        </w:rPr>
      </w:pPr>
    </w:p>
    <w:p w14:paraId="472FF66B" w14:textId="77777777" w:rsidR="00FC7A21" w:rsidRPr="00C34D0F" w:rsidRDefault="00A834F5" w:rsidP="00B01BD9">
      <w:pPr>
        <w:pStyle w:val="Textkrper"/>
        <w:rPr>
          <w:rFonts w:asciiTheme="majorHAnsi" w:hAnsiTheme="majorHAnsi"/>
          <w:i/>
          <w:szCs w:val="22"/>
        </w:rPr>
      </w:pPr>
      <w:sdt>
        <w:sdtPr>
          <w:rPr>
            <w:rFonts w:asciiTheme="majorHAnsi" w:hAnsiTheme="majorHAnsi"/>
            <w:i/>
            <w:szCs w:val="22"/>
          </w:rPr>
          <w:alias w:val="Ort"/>
          <w:tag w:val="Ort"/>
          <w:id w:val="164239430"/>
        </w:sdtPr>
        <w:sdtEndPr/>
        <w:sdtContent>
          <w:r w:rsidR="00B156CA" w:rsidRPr="00C34D0F">
            <w:rPr>
              <w:rFonts w:asciiTheme="majorHAnsi" w:hAnsiTheme="majorHAnsi"/>
              <w:szCs w:val="22"/>
            </w:rPr>
            <w:t>Place</w:t>
          </w:r>
        </w:sdtContent>
      </w:sdt>
      <w:r w:rsidR="00B156CA" w:rsidRPr="00C34D0F">
        <w:rPr>
          <w:rFonts w:asciiTheme="majorHAnsi" w:hAnsiTheme="majorHAnsi"/>
          <w:szCs w:val="22"/>
        </w:rPr>
        <w:t xml:space="preserve">, </w:t>
      </w:r>
      <w:sdt>
        <w:sdtPr>
          <w:rPr>
            <w:rFonts w:asciiTheme="majorHAnsi" w:hAnsiTheme="majorHAnsi"/>
            <w:i/>
            <w:szCs w:val="22"/>
          </w:rPr>
          <w:alias w:val="Datum"/>
          <w:tag w:val="Datum"/>
          <w:id w:val="164239433"/>
        </w:sdtPr>
        <w:sdtEndPr/>
        <w:sdtContent>
          <w:r w:rsidR="00B156CA" w:rsidRPr="00C34D0F">
            <w:rPr>
              <w:rFonts w:asciiTheme="majorHAnsi" w:hAnsiTheme="majorHAnsi"/>
              <w:szCs w:val="22"/>
            </w:rPr>
            <w:t>Date</w:t>
          </w:r>
        </w:sdtContent>
      </w:sdt>
      <w:r w:rsidR="00B156CA" w:rsidRPr="00C34D0F">
        <w:rPr>
          <w:rFonts w:asciiTheme="majorHAnsi" w:hAnsiTheme="majorHAnsi"/>
          <w:szCs w:val="22"/>
        </w:rPr>
        <w:t>, Signature</w:t>
      </w:r>
    </w:p>
    <w:p w14:paraId="160D4A9B" w14:textId="77777777" w:rsidR="00FC7A21" w:rsidRPr="00C34D0F" w:rsidRDefault="00FC7A21" w:rsidP="00B01BD9">
      <w:pPr>
        <w:pStyle w:val="Textkrper"/>
        <w:rPr>
          <w:rFonts w:asciiTheme="majorHAnsi" w:hAnsiTheme="majorHAnsi"/>
          <w:i/>
          <w:szCs w:val="22"/>
        </w:rPr>
      </w:pPr>
    </w:p>
    <w:bookmarkStart w:id="3" w:name="_Hlk535501484" w:displacedByCustomXml="next"/>
    <w:sdt>
      <w:sdtPr>
        <w:rPr>
          <w:rFonts w:asciiTheme="majorHAnsi" w:hAnsiTheme="majorHAnsi"/>
          <w:b/>
          <w:i/>
          <w:sz w:val="22"/>
          <w:szCs w:val="18"/>
        </w:rPr>
        <w:id w:val="817773610"/>
        <w:docPartObj>
          <w:docPartGallery w:val="Table of Contents"/>
          <w:docPartUnique/>
        </w:docPartObj>
      </w:sdtPr>
      <w:sdtEndPr>
        <w:rPr>
          <w:b w:val="0"/>
          <w:szCs w:val="22"/>
        </w:rPr>
      </w:sdtEndPr>
      <w:sdtContent>
        <w:p w14:paraId="16F3C6B9" w14:textId="77777777" w:rsidR="00FC7A21" w:rsidRPr="00CF1F08" w:rsidRDefault="00B156CA" w:rsidP="00B01BD9">
          <w:pPr>
            <w:pStyle w:val="Verzeichnisberschrift"/>
            <w:spacing w:line="360" w:lineRule="auto"/>
            <w:jc w:val="both"/>
            <w:rPr>
              <w:rStyle w:val="berschrift1Zchn"/>
            </w:rPr>
          </w:pPr>
          <w:r w:rsidRPr="00CF1F08">
            <w:rPr>
              <w:rStyle w:val="berschrift1Zchn"/>
            </w:rPr>
            <w:t>Table of Contents</w:t>
          </w:r>
        </w:p>
        <w:p w14:paraId="3B9BDA45" w14:textId="2D6E1EB8" w:rsidR="009A4D1F" w:rsidRDefault="0098723D">
          <w:pPr>
            <w:pStyle w:val="Verzeichnis1"/>
            <w:rPr>
              <w:rFonts w:asciiTheme="minorHAnsi" w:eastAsiaTheme="minorEastAsia" w:hAnsiTheme="minorHAnsi" w:cstheme="minorBidi"/>
              <w:noProof/>
              <w:lang w:val="de-DE" w:eastAsia="de-DE"/>
            </w:rPr>
          </w:pPr>
          <w:r w:rsidRPr="00CF1F08">
            <w:rPr>
              <w:rFonts w:asciiTheme="majorHAnsi" w:hAnsiTheme="majorHAnsi"/>
              <w:i/>
            </w:rPr>
            <w:fldChar w:fldCharType="begin"/>
          </w:r>
          <w:r w:rsidRPr="00CF1F08">
            <w:rPr>
              <w:rFonts w:asciiTheme="majorHAnsi" w:hAnsiTheme="majorHAnsi"/>
            </w:rPr>
            <w:instrText xml:space="preserve"> TOC \o "1-2" \h \z \u </w:instrText>
          </w:r>
          <w:r w:rsidRPr="00CF1F08">
            <w:rPr>
              <w:rFonts w:asciiTheme="majorHAnsi" w:hAnsiTheme="majorHAnsi"/>
              <w:i/>
            </w:rPr>
            <w:fldChar w:fldCharType="separate"/>
          </w:r>
          <w:hyperlink w:anchor="_Toc7462513" w:history="1">
            <w:r w:rsidR="009A4D1F" w:rsidRPr="00C209FC">
              <w:rPr>
                <w:rStyle w:val="Hyperlink"/>
                <w:noProof/>
              </w:rPr>
              <w:t>1.</w:t>
            </w:r>
            <w:r w:rsidR="009A4D1F">
              <w:rPr>
                <w:rFonts w:asciiTheme="minorHAnsi" w:eastAsiaTheme="minorEastAsia" w:hAnsiTheme="minorHAnsi" w:cstheme="minorBidi"/>
                <w:noProof/>
                <w:lang w:val="de-DE" w:eastAsia="de-DE"/>
              </w:rPr>
              <w:tab/>
            </w:r>
            <w:r w:rsidR="009A4D1F" w:rsidRPr="00C209FC">
              <w:rPr>
                <w:rStyle w:val="Hyperlink"/>
                <w:noProof/>
              </w:rPr>
              <w:t>Introduction</w:t>
            </w:r>
            <w:r w:rsidR="009A4D1F">
              <w:rPr>
                <w:noProof/>
                <w:webHidden/>
              </w:rPr>
              <w:tab/>
            </w:r>
            <w:r w:rsidR="009A4D1F">
              <w:rPr>
                <w:noProof/>
                <w:webHidden/>
              </w:rPr>
              <w:fldChar w:fldCharType="begin"/>
            </w:r>
            <w:r w:rsidR="009A4D1F">
              <w:rPr>
                <w:noProof/>
                <w:webHidden/>
              </w:rPr>
              <w:instrText xml:space="preserve"> PAGEREF _Toc7462513 \h </w:instrText>
            </w:r>
            <w:r w:rsidR="009A4D1F">
              <w:rPr>
                <w:noProof/>
                <w:webHidden/>
              </w:rPr>
            </w:r>
            <w:r w:rsidR="009A4D1F">
              <w:rPr>
                <w:noProof/>
                <w:webHidden/>
              </w:rPr>
              <w:fldChar w:fldCharType="separate"/>
            </w:r>
            <w:r w:rsidR="009A4D1F">
              <w:rPr>
                <w:noProof/>
                <w:webHidden/>
              </w:rPr>
              <w:t>7</w:t>
            </w:r>
            <w:r w:rsidR="009A4D1F">
              <w:rPr>
                <w:noProof/>
                <w:webHidden/>
              </w:rPr>
              <w:fldChar w:fldCharType="end"/>
            </w:r>
          </w:hyperlink>
        </w:p>
        <w:p w14:paraId="651163F4" w14:textId="693BFA83" w:rsidR="009A4D1F" w:rsidRDefault="00A834F5">
          <w:pPr>
            <w:pStyle w:val="Verzeichnis1"/>
            <w:rPr>
              <w:rFonts w:asciiTheme="minorHAnsi" w:eastAsiaTheme="minorEastAsia" w:hAnsiTheme="minorHAnsi" w:cstheme="minorBidi"/>
              <w:noProof/>
              <w:lang w:val="de-DE" w:eastAsia="de-DE"/>
            </w:rPr>
          </w:pPr>
          <w:hyperlink w:anchor="_Toc7462514" w:history="1">
            <w:r w:rsidR="009A4D1F" w:rsidRPr="00C209FC">
              <w:rPr>
                <w:rStyle w:val="Hyperlink"/>
                <w:noProof/>
              </w:rPr>
              <w:t>2.</w:t>
            </w:r>
            <w:r w:rsidR="009A4D1F">
              <w:rPr>
                <w:rFonts w:asciiTheme="minorHAnsi" w:eastAsiaTheme="minorEastAsia" w:hAnsiTheme="minorHAnsi" w:cstheme="minorBidi"/>
                <w:noProof/>
                <w:lang w:val="de-DE" w:eastAsia="de-DE"/>
              </w:rPr>
              <w:tab/>
            </w:r>
            <w:r w:rsidR="009A4D1F" w:rsidRPr="00C209FC">
              <w:rPr>
                <w:rStyle w:val="Hyperlink"/>
                <w:noProof/>
              </w:rPr>
              <w:t>Literature Review</w:t>
            </w:r>
            <w:r w:rsidR="009A4D1F">
              <w:rPr>
                <w:noProof/>
                <w:webHidden/>
              </w:rPr>
              <w:tab/>
            </w:r>
            <w:r w:rsidR="009A4D1F">
              <w:rPr>
                <w:noProof/>
                <w:webHidden/>
              </w:rPr>
              <w:fldChar w:fldCharType="begin"/>
            </w:r>
            <w:r w:rsidR="009A4D1F">
              <w:rPr>
                <w:noProof/>
                <w:webHidden/>
              </w:rPr>
              <w:instrText xml:space="preserve"> PAGEREF _Toc7462514 \h </w:instrText>
            </w:r>
            <w:r w:rsidR="009A4D1F">
              <w:rPr>
                <w:noProof/>
                <w:webHidden/>
              </w:rPr>
            </w:r>
            <w:r w:rsidR="009A4D1F">
              <w:rPr>
                <w:noProof/>
                <w:webHidden/>
              </w:rPr>
              <w:fldChar w:fldCharType="separate"/>
            </w:r>
            <w:r w:rsidR="009A4D1F">
              <w:rPr>
                <w:noProof/>
                <w:webHidden/>
              </w:rPr>
              <w:t>9</w:t>
            </w:r>
            <w:r w:rsidR="009A4D1F">
              <w:rPr>
                <w:noProof/>
                <w:webHidden/>
              </w:rPr>
              <w:fldChar w:fldCharType="end"/>
            </w:r>
          </w:hyperlink>
        </w:p>
        <w:p w14:paraId="67346E24" w14:textId="0FAD5E10" w:rsidR="009A4D1F" w:rsidRDefault="00A834F5">
          <w:pPr>
            <w:pStyle w:val="Verzeichnis2"/>
            <w:rPr>
              <w:rFonts w:asciiTheme="minorHAnsi" w:eastAsiaTheme="minorEastAsia" w:hAnsiTheme="minorHAnsi" w:cstheme="minorBidi"/>
              <w:noProof/>
              <w:lang w:val="de-DE" w:eastAsia="de-DE"/>
            </w:rPr>
          </w:pPr>
          <w:hyperlink w:anchor="_Toc7462515" w:history="1">
            <w:r w:rsidR="009A4D1F" w:rsidRPr="00C209FC">
              <w:rPr>
                <w:rStyle w:val="Hyperlink"/>
                <w:noProof/>
              </w:rPr>
              <w:t>2.1</w:t>
            </w:r>
            <w:r w:rsidR="009A4D1F">
              <w:rPr>
                <w:rFonts w:asciiTheme="minorHAnsi" w:eastAsiaTheme="minorEastAsia" w:hAnsiTheme="minorHAnsi" w:cstheme="minorBidi"/>
                <w:noProof/>
                <w:lang w:val="de-DE" w:eastAsia="de-DE"/>
              </w:rPr>
              <w:tab/>
            </w:r>
            <w:r w:rsidR="009A4D1F" w:rsidRPr="00C209FC">
              <w:rPr>
                <w:rStyle w:val="Hyperlink"/>
                <w:noProof/>
              </w:rPr>
              <w:t>Regulatory Framework for Small-Scale Renewable Energy Systems</w:t>
            </w:r>
            <w:r w:rsidR="009A4D1F">
              <w:rPr>
                <w:noProof/>
                <w:webHidden/>
              </w:rPr>
              <w:tab/>
            </w:r>
            <w:r w:rsidR="009A4D1F">
              <w:rPr>
                <w:noProof/>
                <w:webHidden/>
              </w:rPr>
              <w:fldChar w:fldCharType="begin"/>
            </w:r>
            <w:r w:rsidR="009A4D1F">
              <w:rPr>
                <w:noProof/>
                <w:webHidden/>
              </w:rPr>
              <w:instrText xml:space="preserve"> PAGEREF _Toc7462515 \h </w:instrText>
            </w:r>
            <w:r w:rsidR="009A4D1F">
              <w:rPr>
                <w:noProof/>
                <w:webHidden/>
              </w:rPr>
            </w:r>
            <w:r w:rsidR="009A4D1F">
              <w:rPr>
                <w:noProof/>
                <w:webHidden/>
              </w:rPr>
              <w:fldChar w:fldCharType="separate"/>
            </w:r>
            <w:r w:rsidR="009A4D1F">
              <w:rPr>
                <w:noProof/>
                <w:webHidden/>
              </w:rPr>
              <w:t>9</w:t>
            </w:r>
            <w:r w:rsidR="009A4D1F">
              <w:rPr>
                <w:noProof/>
                <w:webHidden/>
              </w:rPr>
              <w:fldChar w:fldCharType="end"/>
            </w:r>
          </w:hyperlink>
        </w:p>
        <w:p w14:paraId="6172477F" w14:textId="08E6C896" w:rsidR="009A4D1F" w:rsidRDefault="00A834F5">
          <w:pPr>
            <w:pStyle w:val="Verzeichnis2"/>
            <w:rPr>
              <w:rFonts w:asciiTheme="minorHAnsi" w:eastAsiaTheme="minorEastAsia" w:hAnsiTheme="minorHAnsi" w:cstheme="minorBidi"/>
              <w:noProof/>
              <w:lang w:val="de-DE" w:eastAsia="de-DE"/>
            </w:rPr>
          </w:pPr>
          <w:hyperlink w:anchor="_Toc7462516" w:history="1">
            <w:r w:rsidR="009A4D1F" w:rsidRPr="00C209FC">
              <w:rPr>
                <w:rStyle w:val="Hyperlink"/>
                <w:noProof/>
              </w:rPr>
              <w:t>2.2</w:t>
            </w:r>
            <w:r w:rsidR="009A4D1F">
              <w:rPr>
                <w:rFonts w:asciiTheme="minorHAnsi" w:eastAsiaTheme="minorEastAsia" w:hAnsiTheme="minorHAnsi" w:cstheme="minorBidi"/>
                <w:noProof/>
                <w:lang w:val="de-DE" w:eastAsia="de-DE"/>
              </w:rPr>
              <w:tab/>
            </w:r>
            <w:r w:rsidR="009A4D1F" w:rsidRPr="00C209FC">
              <w:rPr>
                <w:rStyle w:val="Hyperlink"/>
                <w:noProof/>
              </w:rPr>
              <w:t>Marketing Solutions for Small-Scale Renewable Energy Plants</w:t>
            </w:r>
            <w:r w:rsidR="009A4D1F">
              <w:rPr>
                <w:noProof/>
                <w:webHidden/>
              </w:rPr>
              <w:tab/>
            </w:r>
            <w:r w:rsidR="009A4D1F">
              <w:rPr>
                <w:noProof/>
                <w:webHidden/>
              </w:rPr>
              <w:fldChar w:fldCharType="begin"/>
            </w:r>
            <w:r w:rsidR="009A4D1F">
              <w:rPr>
                <w:noProof/>
                <w:webHidden/>
              </w:rPr>
              <w:instrText xml:space="preserve"> PAGEREF _Toc7462516 \h </w:instrText>
            </w:r>
            <w:r w:rsidR="009A4D1F">
              <w:rPr>
                <w:noProof/>
                <w:webHidden/>
              </w:rPr>
            </w:r>
            <w:r w:rsidR="009A4D1F">
              <w:rPr>
                <w:noProof/>
                <w:webHidden/>
              </w:rPr>
              <w:fldChar w:fldCharType="separate"/>
            </w:r>
            <w:r w:rsidR="009A4D1F">
              <w:rPr>
                <w:noProof/>
                <w:webHidden/>
              </w:rPr>
              <w:t>12</w:t>
            </w:r>
            <w:r w:rsidR="009A4D1F">
              <w:rPr>
                <w:noProof/>
                <w:webHidden/>
              </w:rPr>
              <w:fldChar w:fldCharType="end"/>
            </w:r>
          </w:hyperlink>
        </w:p>
        <w:p w14:paraId="782DCCF8" w14:textId="051375A6" w:rsidR="009A4D1F" w:rsidRDefault="00A834F5">
          <w:pPr>
            <w:pStyle w:val="Verzeichnis2"/>
            <w:rPr>
              <w:rFonts w:asciiTheme="minorHAnsi" w:eastAsiaTheme="minorEastAsia" w:hAnsiTheme="minorHAnsi" w:cstheme="minorBidi"/>
              <w:noProof/>
              <w:lang w:val="de-DE" w:eastAsia="de-DE"/>
            </w:rPr>
          </w:pPr>
          <w:hyperlink w:anchor="_Toc7462517" w:history="1">
            <w:r w:rsidR="009A4D1F" w:rsidRPr="00C209FC">
              <w:rPr>
                <w:rStyle w:val="Hyperlink"/>
                <w:noProof/>
              </w:rPr>
              <w:t>2.3</w:t>
            </w:r>
            <w:r w:rsidR="009A4D1F">
              <w:rPr>
                <w:rFonts w:asciiTheme="minorHAnsi" w:eastAsiaTheme="minorEastAsia" w:hAnsiTheme="minorHAnsi" w:cstheme="minorBidi"/>
                <w:noProof/>
                <w:lang w:val="de-DE" w:eastAsia="de-DE"/>
              </w:rPr>
              <w:tab/>
            </w:r>
            <w:r w:rsidR="009A4D1F" w:rsidRPr="00C209FC">
              <w:rPr>
                <w:rStyle w:val="Hyperlink"/>
                <w:noProof/>
              </w:rPr>
              <w:t>Definition and Architecture of a Peer-to-Peer Network</w:t>
            </w:r>
            <w:r w:rsidR="009A4D1F">
              <w:rPr>
                <w:noProof/>
                <w:webHidden/>
              </w:rPr>
              <w:tab/>
            </w:r>
            <w:r w:rsidR="009A4D1F">
              <w:rPr>
                <w:noProof/>
                <w:webHidden/>
              </w:rPr>
              <w:fldChar w:fldCharType="begin"/>
            </w:r>
            <w:r w:rsidR="009A4D1F">
              <w:rPr>
                <w:noProof/>
                <w:webHidden/>
              </w:rPr>
              <w:instrText xml:space="preserve"> PAGEREF _Toc7462517 \h </w:instrText>
            </w:r>
            <w:r w:rsidR="009A4D1F">
              <w:rPr>
                <w:noProof/>
                <w:webHidden/>
              </w:rPr>
            </w:r>
            <w:r w:rsidR="009A4D1F">
              <w:rPr>
                <w:noProof/>
                <w:webHidden/>
              </w:rPr>
              <w:fldChar w:fldCharType="separate"/>
            </w:r>
            <w:r w:rsidR="009A4D1F">
              <w:rPr>
                <w:noProof/>
                <w:webHidden/>
              </w:rPr>
              <w:t>14</w:t>
            </w:r>
            <w:r w:rsidR="009A4D1F">
              <w:rPr>
                <w:noProof/>
                <w:webHidden/>
              </w:rPr>
              <w:fldChar w:fldCharType="end"/>
            </w:r>
          </w:hyperlink>
        </w:p>
        <w:p w14:paraId="101D2D46" w14:textId="41FE4C50" w:rsidR="009A4D1F" w:rsidRDefault="00A834F5">
          <w:pPr>
            <w:pStyle w:val="Verzeichnis2"/>
            <w:rPr>
              <w:rFonts w:asciiTheme="minorHAnsi" w:eastAsiaTheme="minorEastAsia" w:hAnsiTheme="minorHAnsi" w:cstheme="minorBidi"/>
              <w:noProof/>
              <w:lang w:val="de-DE" w:eastAsia="de-DE"/>
            </w:rPr>
          </w:pPr>
          <w:hyperlink w:anchor="_Toc7462518" w:history="1">
            <w:r w:rsidR="009A4D1F" w:rsidRPr="00C209FC">
              <w:rPr>
                <w:rStyle w:val="Hyperlink"/>
                <w:noProof/>
              </w:rPr>
              <w:t>2.4</w:t>
            </w:r>
            <w:r w:rsidR="009A4D1F">
              <w:rPr>
                <w:rFonts w:asciiTheme="minorHAnsi" w:eastAsiaTheme="minorEastAsia" w:hAnsiTheme="minorHAnsi" w:cstheme="minorBidi"/>
                <w:noProof/>
                <w:lang w:val="de-DE" w:eastAsia="de-DE"/>
              </w:rPr>
              <w:tab/>
            </w:r>
            <w:r w:rsidR="009A4D1F" w:rsidRPr="00C209FC">
              <w:rPr>
                <w:rStyle w:val="Hyperlink"/>
                <w:noProof/>
              </w:rPr>
              <w:t>Blockchain Technology</w:t>
            </w:r>
            <w:r w:rsidR="009A4D1F">
              <w:rPr>
                <w:noProof/>
                <w:webHidden/>
              </w:rPr>
              <w:tab/>
            </w:r>
            <w:r w:rsidR="009A4D1F">
              <w:rPr>
                <w:noProof/>
                <w:webHidden/>
              </w:rPr>
              <w:fldChar w:fldCharType="begin"/>
            </w:r>
            <w:r w:rsidR="009A4D1F">
              <w:rPr>
                <w:noProof/>
                <w:webHidden/>
              </w:rPr>
              <w:instrText xml:space="preserve"> PAGEREF _Toc7462518 \h </w:instrText>
            </w:r>
            <w:r w:rsidR="009A4D1F">
              <w:rPr>
                <w:noProof/>
                <w:webHidden/>
              </w:rPr>
            </w:r>
            <w:r w:rsidR="009A4D1F">
              <w:rPr>
                <w:noProof/>
                <w:webHidden/>
              </w:rPr>
              <w:fldChar w:fldCharType="separate"/>
            </w:r>
            <w:r w:rsidR="009A4D1F">
              <w:rPr>
                <w:noProof/>
                <w:webHidden/>
              </w:rPr>
              <w:t>17</w:t>
            </w:r>
            <w:r w:rsidR="009A4D1F">
              <w:rPr>
                <w:noProof/>
                <w:webHidden/>
              </w:rPr>
              <w:fldChar w:fldCharType="end"/>
            </w:r>
          </w:hyperlink>
        </w:p>
        <w:p w14:paraId="4A5E8E8D" w14:textId="67E297A4" w:rsidR="009A4D1F" w:rsidRDefault="00A834F5">
          <w:pPr>
            <w:pStyle w:val="Verzeichnis2"/>
            <w:rPr>
              <w:rFonts w:asciiTheme="minorHAnsi" w:eastAsiaTheme="minorEastAsia" w:hAnsiTheme="minorHAnsi" w:cstheme="minorBidi"/>
              <w:noProof/>
              <w:lang w:val="de-DE" w:eastAsia="de-DE"/>
            </w:rPr>
          </w:pPr>
          <w:hyperlink w:anchor="_Toc7462519" w:history="1">
            <w:r w:rsidR="009A4D1F" w:rsidRPr="00C209FC">
              <w:rPr>
                <w:rStyle w:val="Hyperlink"/>
                <w:noProof/>
              </w:rPr>
              <w:t>2.5</w:t>
            </w:r>
            <w:r w:rsidR="009A4D1F">
              <w:rPr>
                <w:rFonts w:asciiTheme="minorHAnsi" w:eastAsiaTheme="minorEastAsia" w:hAnsiTheme="minorHAnsi" w:cstheme="minorBidi"/>
                <w:noProof/>
                <w:lang w:val="de-DE" w:eastAsia="de-DE"/>
              </w:rPr>
              <w:tab/>
            </w:r>
            <w:r w:rsidR="009A4D1F" w:rsidRPr="00C209FC">
              <w:rPr>
                <w:rStyle w:val="Hyperlink"/>
                <w:noProof/>
              </w:rPr>
              <w:t>Requirements Analysis</w:t>
            </w:r>
            <w:r w:rsidR="009A4D1F">
              <w:rPr>
                <w:noProof/>
                <w:webHidden/>
              </w:rPr>
              <w:tab/>
            </w:r>
            <w:r w:rsidR="009A4D1F">
              <w:rPr>
                <w:noProof/>
                <w:webHidden/>
              </w:rPr>
              <w:fldChar w:fldCharType="begin"/>
            </w:r>
            <w:r w:rsidR="009A4D1F">
              <w:rPr>
                <w:noProof/>
                <w:webHidden/>
              </w:rPr>
              <w:instrText xml:space="preserve"> PAGEREF _Toc7462519 \h </w:instrText>
            </w:r>
            <w:r w:rsidR="009A4D1F">
              <w:rPr>
                <w:noProof/>
                <w:webHidden/>
              </w:rPr>
            </w:r>
            <w:r w:rsidR="009A4D1F">
              <w:rPr>
                <w:noProof/>
                <w:webHidden/>
              </w:rPr>
              <w:fldChar w:fldCharType="separate"/>
            </w:r>
            <w:r w:rsidR="009A4D1F">
              <w:rPr>
                <w:noProof/>
                <w:webHidden/>
              </w:rPr>
              <w:t>25</w:t>
            </w:r>
            <w:r w:rsidR="009A4D1F">
              <w:rPr>
                <w:noProof/>
                <w:webHidden/>
              </w:rPr>
              <w:fldChar w:fldCharType="end"/>
            </w:r>
          </w:hyperlink>
        </w:p>
        <w:p w14:paraId="288F92F0" w14:textId="5D73DA02" w:rsidR="009A4D1F" w:rsidRDefault="00A834F5">
          <w:pPr>
            <w:pStyle w:val="Verzeichnis1"/>
            <w:rPr>
              <w:rFonts w:asciiTheme="minorHAnsi" w:eastAsiaTheme="minorEastAsia" w:hAnsiTheme="minorHAnsi" w:cstheme="minorBidi"/>
              <w:noProof/>
              <w:lang w:val="de-DE" w:eastAsia="de-DE"/>
            </w:rPr>
          </w:pPr>
          <w:hyperlink w:anchor="_Toc7462520" w:history="1">
            <w:r w:rsidR="009A4D1F" w:rsidRPr="00C209FC">
              <w:rPr>
                <w:rStyle w:val="Hyperlink"/>
                <w:noProof/>
              </w:rPr>
              <w:t>3</w:t>
            </w:r>
            <w:r w:rsidR="009A4D1F">
              <w:rPr>
                <w:rFonts w:asciiTheme="minorHAnsi" w:eastAsiaTheme="minorEastAsia" w:hAnsiTheme="minorHAnsi" w:cstheme="minorBidi"/>
                <w:noProof/>
                <w:lang w:val="de-DE" w:eastAsia="de-DE"/>
              </w:rPr>
              <w:tab/>
            </w:r>
            <w:r w:rsidR="009A4D1F" w:rsidRPr="00C209FC">
              <w:rPr>
                <w:rStyle w:val="Hyperlink"/>
                <w:noProof/>
              </w:rPr>
              <w:t>Survey Design – Methodology</w:t>
            </w:r>
            <w:r w:rsidR="009A4D1F">
              <w:rPr>
                <w:noProof/>
                <w:webHidden/>
              </w:rPr>
              <w:tab/>
            </w:r>
            <w:r w:rsidR="009A4D1F">
              <w:rPr>
                <w:noProof/>
                <w:webHidden/>
              </w:rPr>
              <w:fldChar w:fldCharType="begin"/>
            </w:r>
            <w:r w:rsidR="009A4D1F">
              <w:rPr>
                <w:noProof/>
                <w:webHidden/>
              </w:rPr>
              <w:instrText xml:space="preserve"> PAGEREF _Toc7462520 \h </w:instrText>
            </w:r>
            <w:r w:rsidR="009A4D1F">
              <w:rPr>
                <w:noProof/>
                <w:webHidden/>
              </w:rPr>
            </w:r>
            <w:r w:rsidR="009A4D1F">
              <w:rPr>
                <w:noProof/>
                <w:webHidden/>
              </w:rPr>
              <w:fldChar w:fldCharType="separate"/>
            </w:r>
            <w:r w:rsidR="009A4D1F">
              <w:rPr>
                <w:noProof/>
                <w:webHidden/>
              </w:rPr>
              <w:t>39</w:t>
            </w:r>
            <w:r w:rsidR="009A4D1F">
              <w:rPr>
                <w:noProof/>
                <w:webHidden/>
              </w:rPr>
              <w:fldChar w:fldCharType="end"/>
            </w:r>
          </w:hyperlink>
        </w:p>
        <w:p w14:paraId="2704C141" w14:textId="1A7B1659" w:rsidR="009A4D1F" w:rsidRDefault="00A834F5">
          <w:pPr>
            <w:pStyle w:val="Verzeichnis2"/>
            <w:rPr>
              <w:rFonts w:asciiTheme="minorHAnsi" w:eastAsiaTheme="minorEastAsia" w:hAnsiTheme="minorHAnsi" w:cstheme="minorBidi"/>
              <w:noProof/>
              <w:lang w:val="de-DE" w:eastAsia="de-DE"/>
            </w:rPr>
          </w:pPr>
          <w:hyperlink w:anchor="_Toc7462521" w:history="1">
            <w:r w:rsidR="009A4D1F" w:rsidRPr="00C209FC">
              <w:rPr>
                <w:rStyle w:val="Hyperlink"/>
                <w:noProof/>
              </w:rPr>
              <w:t>3.1</w:t>
            </w:r>
            <w:r w:rsidR="009A4D1F">
              <w:rPr>
                <w:rFonts w:asciiTheme="minorHAnsi" w:eastAsiaTheme="minorEastAsia" w:hAnsiTheme="minorHAnsi" w:cstheme="minorBidi"/>
                <w:noProof/>
                <w:lang w:val="de-DE" w:eastAsia="de-DE"/>
              </w:rPr>
              <w:tab/>
            </w:r>
            <w:r w:rsidR="009A4D1F" w:rsidRPr="00C209FC">
              <w:rPr>
                <w:rStyle w:val="Hyperlink"/>
                <w:noProof/>
              </w:rPr>
              <w:t>Goal of Stakeholder Inquiries</w:t>
            </w:r>
            <w:r w:rsidR="009A4D1F">
              <w:rPr>
                <w:noProof/>
                <w:webHidden/>
              </w:rPr>
              <w:tab/>
            </w:r>
            <w:r w:rsidR="009A4D1F">
              <w:rPr>
                <w:noProof/>
                <w:webHidden/>
              </w:rPr>
              <w:fldChar w:fldCharType="begin"/>
            </w:r>
            <w:r w:rsidR="009A4D1F">
              <w:rPr>
                <w:noProof/>
                <w:webHidden/>
              </w:rPr>
              <w:instrText xml:space="preserve"> PAGEREF _Toc7462521 \h </w:instrText>
            </w:r>
            <w:r w:rsidR="009A4D1F">
              <w:rPr>
                <w:noProof/>
                <w:webHidden/>
              </w:rPr>
            </w:r>
            <w:r w:rsidR="009A4D1F">
              <w:rPr>
                <w:noProof/>
                <w:webHidden/>
              </w:rPr>
              <w:fldChar w:fldCharType="separate"/>
            </w:r>
            <w:r w:rsidR="009A4D1F">
              <w:rPr>
                <w:noProof/>
                <w:webHidden/>
              </w:rPr>
              <w:t>39</w:t>
            </w:r>
            <w:r w:rsidR="009A4D1F">
              <w:rPr>
                <w:noProof/>
                <w:webHidden/>
              </w:rPr>
              <w:fldChar w:fldCharType="end"/>
            </w:r>
          </w:hyperlink>
        </w:p>
        <w:p w14:paraId="7C7699B3" w14:textId="211766AB" w:rsidR="009A4D1F" w:rsidRDefault="00A834F5">
          <w:pPr>
            <w:pStyle w:val="Verzeichnis2"/>
            <w:rPr>
              <w:rFonts w:asciiTheme="minorHAnsi" w:eastAsiaTheme="minorEastAsia" w:hAnsiTheme="minorHAnsi" w:cstheme="minorBidi"/>
              <w:noProof/>
              <w:lang w:val="de-DE" w:eastAsia="de-DE"/>
            </w:rPr>
          </w:pPr>
          <w:hyperlink w:anchor="_Toc7462522" w:history="1">
            <w:r w:rsidR="009A4D1F" w:rsidRPr="00C209FC">
              <w:rPr>
                <w:rStyle w:val="Hyperlink"/>
                <w:noProof/>
              </w:rPr>
              <w:t>3.2</w:t>
            </w:r>
            <w:r w:rsidR="009A4D1F">
              <w:rPr>
                <w:rFonts w:asciiTheme="minorHAnsi" w:eastAsiaTheme="minorEastAsia" w:hAnsiTheme="minorHAnsi" w:cstheme="minorBidi"/>
                <w:noProof/>
                <w:lang w:val="de-DE" w:eastAsia="de-DE"/>
              </w:rPr>
              <w:tab/>
            </w:r>
            <w:r w:rsidR="009A4D1F" w:rsidRPr="00C209FC">
              <w:rPr>
                <w:rStyle w:val="Hyperlink"/>
                <w:noProof/>
              </w:rPr>
              <w:t>Stakeholders</w:t>
            </w:r>
            <w:r w:rsidR="009A4D1F">
              <w:rPr>
                <w:noProof/>
                <w:webHidden/>
              </w:rPr>
              <w:tab/>
            </w:r>
            <w:r w:rsidR="009A4D1F">
              <w:rPr>
                <w:noProof/>
                <w:webHidden/>
              </w:rPr>
              <w:fldChar w:fldCharType="begin"/>
            </w:r>
            <w:r w:rsidR="009A4D1F">
              <w:rPr>
                <w:noProof/>
                <w:webHidden/>
              </w:rPr>
              <w:instrText xml:space="preserve"> PAGEREF _Toc7462522 \h </w:instrText>
            </w:r>
            <w:r w:rsidR="009A4D1F">
              <w:rPr>
                <w:noProof/>
                <w:webHidden/>
              </w:rPr>
            </w:r>
            <w:r w:rsidR="009A4D1F">
              <w:rPr>
                <w:noProof/>
                <w:webHidden/>
              </w:rPr>
              <w:fldChar w:fldCharType="separate"/>
            </w:r>
            <w:r w:rsidR="009A4D1F">
              <w:rPr>
                <w:noProof/>
                <w:webHidden/>
              </w:rPr>
              <w:t>39</w:t>
            </w:r>
            <w:r w:rsidR="009A4D1F">
              <w:rPr>
                <w:noProof/>
                <w:webHidden/>
              </w:rPr>
              <w:fldChar w:fldCharType="end"/>
            </w:r>
          </w:hyperlink>
        </w:p>
        <w:p w14:paraId="6CF365FB" w14:textId="17178FD9" w:rsidR="009A4D1F" w:rsidRDefault="00A834F5">
          <w:pPr>
            <w:pStyle w:val="Verzeichnis2"/>
            <w:rPr>
              <w:rFonts w:asciiTheme="minorHAnsi" w:eastAsiaTheme="minorEastAsia" w:hAnsiTheme="minorHAnsi" w:cstheme="minorBidi"/>
              <w:noProof/>
              <w:lang w:val="de-DE" w:eastAsia="de-DE"/>
            </w:rPr>
          </w:pPr>
          <w:hyperlink w:anchor="_Toc7462523" w:history="1">
            <w:r w:rsidR="009A4D1F" w:rsidRPr="00C209FC">
              <w:rPr>
                <w:rStyle w:val="Hyperlink"/>
                <w:noProof/>
              </w:rPr>
              <w:t>3.3</w:t>
            </w:r>
            <w:r w:rsidR="009A4D1F">
              <w:rPr>
                <w:rFonts w:asciiTheme="minorHAnsi" w:eastAsiaTheme="minorEastAsia" w:hAnsiTheme="minorHAnsi" w:cstheme="minorBidi"/>
                <w:noProof/>
                <w:lang w:val="de-DE" w:eastAsia="de-DE"/>
              </w:rPr>
              <w:tab/>
            </w:r>
            <w:r w:rsidR="009A4D1F" w:rsidRPr="00C209FC">
              <w:rPr>
                <w:rStyle w:val="Hyperlink"/>
                <w:noProof/>
              </w:rPr>
              <w:t>Assumptions for Requirements of a Blockchain System</w:t>
            </w:r>
            <w:r w:rsidR="009A4D1F">
              <w:rPr>
                <w:noProof/>
                <w:webHidden/>
              </w:rPr>
              <w:tab/>
            </w:r>
            <w:r w:rsidR="009A4D1F">
              <w:rPr>
                <w:noProof/>
                <w:webHidden/>
              </w:rPr>
              <w:fldChar w:fldCharType="begin"/>
            </w:r>
            <w:r w:rsidR="009A4D1F">
              <w:rPr>
                <w:noProof/>
                <w:webHidden/>
              </w:rPr>
              <w:instrText xml:space="preserve"> PAGEREF _Toc7462523 \h </w:instrText>
            </w:r>
            <w:r w:rsidR="009A4D1F">
              <w:rPr>
                <w:noProof/>
                <w:webHidden/>
              </w:rPr>
            </w:r>
            <w:r w:rsidR="009A4D1F">
              <w:rPr>
                <w:noProof/>
                <w:webHidden/>
              </w:rPr>
              <w:fldChar w:fldCharType="separate"/>
            </w:r>
            <w:r w:rsidR="009A4D1F">
              <w:rPr>
                <w:noProof/>
                <w:webHidden/>
              </w:rPr>
              <w:t>45</w:t>
            </w:r>
            <w:r w:rsidR="009A4D1F">
              <w:rPr>
                <w:noProof/>
                <w:webHidden/>
              </w:rPr>
              <w:fldChar w:fldCharType="end"/>
            </w:r>
          </w:hyperlink>
        </w:p>
        <w:p w14:paraId="509C350F" w14:textId="7D436330" w:rsidR="009A4D1F" w:rsidRDefault="00A834F5">
          <w:pPr>
            <w:pStyle w:val="Verzeichnis2"/>
            <w:rPr>
              <w:rFonts w:asciiTheme="minorHAnsi" w:eastAsiaTheme="minorEastAsia" w:hAnsiTheme="minorHAnsi" w:cstheme="minorBidi"/>
              <w:noProof/>
              <w:lang w:val="de-DE" w:eastAsia="de-DE"/>
            </w:rPr>
          </w:pPr>
          <w:hyperlink w:anchor="_Toc7462524" w:history="1">
            <w:r w:rsidR="009A4D1F" w:rsidRPr="00C209FC">
              <w:rPr>
                <w:rStyle w:val="Hyperlink"/>
                <w:noProof/>
              </w:rPr>
              <w:t>3.4</w:t>
            </w:r>
            <w:r w:rsidR="009A4D1F">
              <w:rPr>
                <w:rFonts w:asciiTheme="minorHAnsi" w:eastAsiaTheme="minorEastAsia" w:hAnsiTheme="minorHAnsi" w:cstheme="minorBidi"/>
                <w:noProof/>
                <w:lang w:val="de-DE" w:eastAsia="de-DE"/>
              </w:rPr>
              <w:tab/>
            </w:r>
            <w:r w:rsidR="009A4D1F" w:rsidRPr="00C209FC">
              <w:rPr>
                <w:rStyle w:val="Hyperlink"/>
                <w:noProof/>
              </w:rPr>
              <w:t>Survey Design</w:t>
            </w:r>
            <w:r w:rsidR="009A4D1F">
              <w:rPr>
                <w:noProof/>
                <w:webHidden/>
              </w:rPr>
              <w:tab/>
            </w:r>
            <w:r w:rsidR="009A4D1F">
              <w:rPr>
                <w:noProof/>
                <w:webHidden/>
              </w:rPr>
              <w:fldChar w:fldCharType="begin"/>
            </w:r>
            <w:r w:rsidR="009A4D1F">
              <w:rPr>
                <w:noProof/>
                <w:webHidden/>
              </w:rPr>
              <w:instrText xml:space="preserve"> PAGEREF _Toc7462524 \h </w:instrText>
            </w:r>
            <w:r w:rsidR="009A4D1F">
              <w:rPr>
                <w:noProof/>
                <w:webHidden/>
              </w:rPr>
            </w:r>
            <w:r w:rsidR="009A4D1F">
              <w:rPr>
                <w:noProof/>
                <w:webHidden/>
              </w:rPr>
              <w:fldChar w:fldCharType="separate"/>
            </w:r>
            <w:r w:rsidR="009A4D1F">
              <w:rPr>
                <w:noProof/>
                <w:webHidden/>
              </w:rPr>
              <w:t>47</w:t>
            </w:r>
            <w:r w:rsidR="009A4D1F">
              <w:rPr>
                <w:noProof/>
                <w:webHidden/>
              </w:rPr>
              <w:fldChar w:fldCharType="end"/>
            </w:r>
          </w:hyperlink>
        </w:p>
        <w:p w14:paraId="13AC696D" w14:textId="04E91502" w:rsidR="009A4D1F" w:rsidRDefault="00A834F5">
          <w:pPr>
            <w:pStyle w:val="Verzeichnis1"/>
            <w:rPr>
              <w:rFonts w:asciiTheme="minorHAnsi" w:eastAsiaTheme="minorEastAsia" w:hAnsiTheme="minorHAnsi" w:cstheme="minorBidi"/>
              <w:noProof/>
              <w:lang w:val="de-DE" w:eastAsia="de-DE"/>
            </w:rPr>
          </w:pPr>
          <w:hyperlink w:anchor="_Toc7462525" w:history="1">
            <w:r w:rsidR="009A4D1F" w:rsidRPr="00C209FC">
              <w:rPr>
                <w:rStyle w:val="Hyperlink"/>
                <w:noProof/>
              </w:rPr>
              <w:t>4</w:t>
            </w:r>
            <w:r w:rsidR="009A4D1F">
              <w:rPr>
                <w:rFonts w:asciiTheme="minorHAnsi" w:eastAsiaTheme="minorEastAsia" w:hAnsiTheme="minorHAnsi" w:cstheme="minorBidi"/>
                <w:noProof/>
                <w:lang w:val="de-DE" w:eastAsia="de-DE"/>
              </w:rPr>
              <w:tab/>
            </w:r>
            <w:r w:rsidR="009A4D1F" w:rsidRPr="00C209FC">
              <w:rPr>
                <w:rStyle w:val="Hyperlink"/>
                <w:noProof/>
              </w:rPr>
              <w:t>Survey Results</w:t>
            </w:r>
            <w:r w:rsidR="009A4D1F">
              <w:rPr>
                <w:noProof/>
                <w:webHidden/>
              </w:rPr>
              <w:tab/>
            </w:r>
            <w:r w:rsidR="009A4D1F">
              <w:rPr>
                <w:noProof/>
                <w:webHidden/>
              </w:rPr>
              <w:fldChar w:fldCharType="begin"/>
            </w:r>
            <w:r w:rsidR="009A4D1F">
              <w:rPr>
                <w:noProof/>
                <w:webHidden/>
              </w:rPr>
              <w:instrText xml:space="preserve"> PAGEREF _Toc7462525 \h </w:instrText>
            </w:r>
            <w:r w:rsidR="009A4D1F">
              <w:rPr>
                <w:noProof/>
                <w:webHidden/>
              </w:rPr>
            </w:r>
            <w:r w:rsidR="009A4D1F">
              <w:rPr>
                <w:noProof/>
                <w:webHidden/>
              </w:rPr>
              <w:fldChar w:fldCharType="separate"/>
            </w:r>
            <w:r w:rsidR="009A4D1F">
              <w:rPr>
                <w:noProof/>
                <w:webHidden/>
              </w:rPr>
              <w:t>50</w:t>
            </w:r>
            <w:r w:rsidR="009A4D1F">
              <w:rPr>
                <w:noProof/>
                <w:webHidden/>
              </w:rPr>
              <w:fldChar w:fldCharType="end"/>
            </w:r>
          </w:hyperlink>
        </w:p>
        <w:p w14:paraId="5855406E" w14:textId="1BB6391D" w:rsidR="009A4D1F" w:rsidRDefault="00A834F5">
          <w:pPr>
            <w:pStyle w:val="Verzeichnis2"/>
            <w:rPr>
              <w:rFonts w:asciiTheme="minorHAnsi" w:eastAsiaTheme="minorEastAsia" w:hAnsiTheme="minorHAnsi" w:cstheme="minorBidi"/>
              <w:noProof/>
              <w:lang w:val="de-DE" w:eastAsia="de-DE"/>
            </w:rPr>
          </w:pPr>
          <w:hyperlink w:anchor="_Toc7462526" w:history="1">
            <w:r w:rsidR="009A4D1F" w:rsidRPr="00C209FC">
              <w:rPr>
                <w:rStyle w:val="Hyperlink"/>
                <w:noProof/>
              </w:rPr>
              <w:t>4.1</w:t>
            </w:r>
            <w:r w:rsidR="009A4D1F">
              <w:rPr>
                <w:rFonts w:asciiTheme="minorHAnsi" w:eastAsiaTheme="minorEastAsia" w:hAnsiTheme="minorHAnsi" w:cstheme="minorBidi"/>
                <w:noProof/>
                <w:lang w:val="de-DE" w:eastAsia="de-DE"/>
              </w:rPr>
              <w:tab/>
            </w:r>
            <w:r w:rsidR="009A4D1F" w:rsidRPr="00C209FC">
              <w:rPr>
                <w:rStyle w:val="Hyperlink"/>
                <w:noProof/>
              </w:rPr>
              <w:t>Descriptive Statistics for Prosumers and Consumers</w:t>
            </w:r>
            <w:r w:rsidR="009A4D1F">
              <w:rPr>
                <w:noProof/>
                <w:webHidden/>
              </w:rPr>
              <w:tab/>
            </w:r>
            <w:r w:rsidR="009A4D1F">
              <w:rPr>
                <w:noProof/>
                <w:webHidden/>
              </w:rPr>
              <w:fldChar w:fldCharType="begin"/>
            </w:r>
            <w:r w:rsidR="009A4D1F">
              <w:rPr>
                <w:noProof/>
                <w:webHidden/>
              </w:rPr>
              <w:instrText xml:space="preserve"> PAGEREF _Toc7462526 \h </w:instrText>
            </w:r>
            <w:r w:rsidR="009A4D1F">
              <w:rPr>
                <w:noProof/>
                <w:webHidden/>
              </w:rPr>
            </w:r>
            <w:r w:rsidR="009A4D1F">
              <w:rPr>
                <w:noProof/>
                <w:webHidden/>
              </w:rPr>
              <w:fldChar w:fldCharType="separate"/>
            </w:r>
            <w:r w:rsidR="009A4D1F">
              <w:rPr>
                <w:noProof/>
                <w:webHidden/>
              </w:rPr>
              <w:t>50</w:t>
            </w:r>
            <w:r w:rsidR="009A4D1F">
              <w:rPr>
                <w:noProof/>
                <w:webHidden/>
              </w:rPr>
              <w:fldChar w:fldCharType="end"/>
            </w:r>
          </w:hyperlink>
        </w:p>
        <w:p w14:paraId="5995A0E3" w14:textId="5ADB84D3" w:rsidR="009A4D1F" w:rsidRDefault="00A834F5">
          <w:pPr>
            <w:pStyle w:val="Verzeichnis2"/>
            <w:rPr>
              <w:rFonts w:asciiTheme="minorHAnsi" w:eastAsiaTheme="minorEastAsia" w:hAnsiTheme="minorHAnsi" w:cstheme="minorBidi"/>
              <w:noProof/>
              <w:lang w:val="de-DE" w:eastAsia="de-DE"/>
            </w:rPr>
          </w:pPr>
          <w:hyperlink w:anchor="_Toc7462527" w:history="1">
            <w:r w:rsidR="009A4D1F" w:rsidRPr="00C209FC">
              <w:rPr>
                <w:rStyle w:val="Hyperlink"/>
                <w:noProof/>
              </w:rPr>
              <w:t>4.2</w:t>
            </w:r>
            <w:r w:rsidR="009A4D1F">
              <w:rPr>
                <w:rFonts w:asciiTheme="minorHAnsi" w:eastAsiaTheme="minorEastAsia" w:hAnsiTheme="minorHAnsi" w:cstheme="minorBidi"/>
                <w:noProof/>
                <w:lang w:val="de-DE" w:eastAsia="de-DE"/>
              </w:rPr>
              <w:tab/>
            </w:r>
            <w:r w:rsidR="009A4D1F" w:rsidRPr="00C209FC">
              <w:rPr>
                <w:rStyle w:val="Hyperlink"/>
                <w:noProof/>
              </w:rPr>
              <w:t>Inferential Statistics for Prosumers and Consumers</w:t>
            </w:r>
            <w:r w:rsidR="009A4D1F">
              <w:rPr>
                <w:noProof/>
                <w:webHidden/>
              </w:rPr>
              <w:tab/>
            </w:r>
            <w:r w:rsidR="009A4D1F">
              <w:rPr>
                <w:noProof/>
                <w:webHidden/>
              </w:rPr>
              <w:fldChar w:fldCharType="begin"/>
            </w:r>
            <w:r w:rsidR="009A4D1F">
              <w:rPr>
                <w:noProof/>
                <w:webHidden/>
              </w:rPr>
              <w:instrText xml:space="preserve"> PAGEREF _Toc7462527 \h </w:instrText>
            </w:r>
            <w:r w:rsidR="009A4D1F">
              <w:rPr>
                <w:noProof/>
                <w:webHidden/>
              </w:rPr>
            </w:r>
            <w:r w:rsidR="009A4D1F">
              <w:rPr>
                <w:noProof/>
                <w:webHidden/>
              </w:rPr>
              <w:fldChar w:fldCharType="separate"/>
            </w:r>
            <w:r w:rsidR="009A4D1F">
              <w:rPr>
                <w:noProof/>
                <w:webHidden/>
              </w:rPr>
              <w:t>58</w:t>
            </w:r>
            <w:r w:rsidR="009A4D1F">
              <w:rPr>
                <w:noProof/>
                <w:webHidden/>
              </w:rPr>
              <w:fldChar w:fldCharType="end"/>
            </w:r>
          </w:hyperlink>
        </w:p>
        <w:p w14:paraId="5C4A1801" w14:textId="21150ABC" w:rsidR="009A4D1F" w:rsidRDefault="00A834F5">
          <w:pPr>
            <w:pStyle w:val="Verzeichnis2"/>
            <w:rPr>
              <w:rFonts w:asciiTheme="minorHAnsi" w:eastAsiaTheme="minorEastAsia" w:hAnsiTheme="minorHAnsi" w:cstheme="minorBidi"/>
              <w:noProof/>
              <w:lang w:val="de-DE" w:eastAsia="de-DE"/>
            </w:rPr>
          </w:pPr>
          <w:hyperlink w:anchor="_Toc7462528" w:history="1">
            <w:r w:rsidR="009A4D1F" w:rsidRPr="00C209FC">
              <w:rPr>
                <w:rStyle w:val="Hyperlink"/>
                <w:noProof/>
              </w:rPr>
              <w:t>4.3</w:t>
            </w:r>
            <w:r w:rsidR="009A4D1F">
              <w:rPr>
                <w:rFonts w:asciiTheme="minorHAnsi" w:eastAsiaTheme="minorEastAsia" w:hAnsiTheme="minorHAnsi" w:cstheme="minorBidi"/>
                <w:noProof/>
                <w:lang w:val="de-DE" w:eastAsia="de-DE"/>
              </w:rPr>
              <w:tab/>
            </w:r>
            <w:r w:rsidR="009A4D1F" w:rsidRPr="00C209FC">
              <w:rPr>
                <w:rStyle w:val="Hyperlink"/>
                <w:noProof/>
              </w:rPr>
              <w:t>Descriptive Statistics for Experts</w:t>
            </w:r>
            <w:r w:rsidR="009A4D1F">
              <w:rPr>
                <w:noProof/>
                <w:webHidden/>
              </w:rPr>
              <w:tab/>
            </w:r>
            <w:r w:rsidR="009A4D1F">
              <w:rPr>
                <w:noProof/>
                <w:webHidden/>
              </w:rPr>
              <w:fldChar w:fldCharType="begin"/>
            </w:r>
            <w:r w:rsidR="009A4D1F">
              <w:rPr>
                <w:noProof/>
                <w:webHidden/>
              </w:rPr>
              <w:instrText xml:space="preserve"> PAGEREF _Toc7462528 \h </w:instrText>
            </w:r>
            <w:r w:rsidR="009A4D1F">
              <w:rPr>
                <w:noProof/>
                <w:webHidden/>
              </w:rPr>
            </w:r>
            <w:r w:rsidR="009A4D1F">
              <w:rPr>
                <w:noProof/>
                <w:webHidden/>
              </w:rPr>
              <w:fldChar w:fldCharType="separate"/>
            </w:r>
            <w:r w:rsidR="009A4D1F">
              <w:rPr>
                <w:noProof/>
                <w:webHidden/>
              </w:rPr>
              <w:t>65</w:t>
            </w:r>
            <w:r w:rsidR="009A4D1F">
              <w:rPr>
                <w:noProof/>
                <w:webHidden/>
              </w:rPr>
              <w:fldChar w:fldCharType="end"/>
            </w:r>
          </w:hyperlink>
        </w:p>
        <w:p w14:paraId="2187BBA7" w14:textId="64BCD824" w:rsidR="009A4D1F" w:rsidRDefault="00A834F5">
          <w:pPr>
            <w:pStyle w:val="Verzeichnis2"/>
            <w:rPr>
              <w:rFonts w:asciiTheme="minorHAnsi" w:eastAsiaTheme="minorEastAsia" w:hAnsiTheme="minorHAnsi" w:cstheme="minorBidi"/>
              <w:noProof/>
              <w:lang w:val="de-DE" w:eastAsia="de-DE"/>
            </w:rPr>
          </w:pPr>
          <w:hyperlink w:anchor="_Toc7462529" w:history="1">
            <w:r w:rsidR="009A4D1F" w:rsidRPr="00C209FC">
              <w:rPr>
                <w:rStyle w:val="Hyperlink"/>
                <w:noProof/>
              </w:rPr>
              <w:t>4.4</w:t>
            </w:r>
            <w:r w:rsidR="009A4D1F">
              <w:rPr>
                <w:rFonts w:asciiTheme="minorHAnsi" w:eastAsiaTheme="minorEastAsia" w:hAnsiTheme="minorHAnsi" w:cstheme="minorBidi"/>
                <w:noProof/>
                <w:lang w:val="de-DE" w:eastAsia="de-DE"/>
              </w:rPr>
              <w:tab/>
            </w:r>
            <w:r w:rsidR="009A4D1F" w:rsidRPr="00C209FC">
              <w:rPr>
                <w:rStyle w:val="Hyperlink"/>
                <w:noProof/>
              </w:rPr>
              <w:t>Inductive Category Formation</w:t>
            </w:r>
            <w:r w:rsidR="009A4D1F">
              <w:rPr>
                <w:noProof/>
                <w:webHidden/>
              </w:rPr>
              <w:tab/>
            </w:r>
            <w:r w:rsidR="009A4D1F">
              <w:rPr>
                <w:noProof/>
                <w:webHidden/>
              </w:rPr>
              <w:fldChar w:fldCharType="begin"/>
            </w:r>
            <w:r w:rsidR="009A4D1F">
              <w:rPr>
                <w:noProof/>
                <w:webHidden/>
              </w:rPr>
              <w:instrText xml:space="preserve"> PAGEREF _Toc7462529 \h </w:instrText>
            </w:r>
            <w:r w:rsidR="009A4D1F">
              <w:rPr>
                <w:noProof/>
                <w:webHidden/>
              </w:rPr>
            </w:r>
            <w:r w:rsidR="009A4D1F">
              <w:rPr>
                <w:noProof/>
                <w:webHidden/>
              </w:rPr>
              <w:fldChar w:fldCharType="separate"/>
            </w:r>
            <w:r w:rsidR="009A4D1F">
              <w:rPr>
                <w:noProof/>
                <w:webHidden/>
              </w:rPr>
              <w:t>69</w:t>
            </w:r>
            <w:r w:rsidR="009A4D1F">
              <w:rPr>
                <w:noProof/>
                <w:webHidden/>
              </w:rPr>
              <w:fldChar w:fldCharType="end"/>
            </w:r>
          </w:hyperlink>
        </w:p>
        <w:p w14:paraId="6F36AE9C" w14:textId="7FE9195E" w:rsidR="009A4D1F" w:rsidRDefault="00A834F5">
          <w:pPr>
            <w:pStyle w:val="Verzeichnis1"/>
            <w:rPr>
              <w:rFonts w:asciiTheme="minorHAnsi" w:eastAsiaTheme="minorEastAsia" w:hAnsiTheme="minorHAnsi" w:cstheme="minorBidi"/>
              <w:noProof/>
              <w:lang w:val="de-DE" w:eastAsia="de-DE"/>
            </w:rPr>
          </w:pPr>
          <w:hyperlink w:anchor="_Toc7462530" w:history="1">
            <w:r w:rsidR="009A4D1F" w:rsidRPr="00C209FC">
              <w:rPr>
                <w:rStyle w:val="Hyperlink"/>
                <w:noProof/>
              </w:rPr>
              <w:t>5</w:t>
            </w:r>
            <w:r w:rsidR="009A4D1F">
              <w:rPr>
                <w:rFonts w:asciiTheme="minorHAnsi" w:eastAsiaTheme="minorEastAsia" w:hAnsiTheme="minorHAnsi" w:cstheme="minorBidi"/>
                <w:noProof/>
                <w:lang w:val="de-DE" w:eastAsia="de-DE"/>
              </w:rPr>
              <w:tab/>
            </w:r>
            <w:r w:rsidR="009A4D1F" w:rsidRPr="00C209FC">
              <w:rPr>
                <w:rStyle w:val="Hyperlink"/>
                <w:noProof/>
              </w:rPr>
              <w:t>Interpretation and Discussion</w:t>
            </w:r>
            <w:r w:rsidR="009A4D1F">
              <w:rPr>
                <w:noProof/>
                <w:webHidden/>
              </w:rPr>
              <w:tab/>
            </w:r>
            <w:r w:rsidR="009A4D1F">
              <w:rPr>
                <w:noProof/>
                <w:webHidden/>
              </w:rPr>
              <w:fldChar w:fldCharType="begin"/>
            </w:r>
            <w:r w:rsidR="009A4D1F">
              <w:rPr>
                <w:noProof/>
                <w:webHidden/>
              </w:rPr>
              <w:instrText xml:space="preserve"> PAGEREF _Toc7462530 \h </w:instrText>
            </w:r>
            <w:r w:rsidR="009A4D1F">
              <w:rPr>
                <w:noProof/>
                <w:webHidden/>
              </w:rPr>
            </w:r>
            <w:r w:rsidR="009A4D1F">
              <w:rPr>
                <w:noProof/>
                <w:webHidden/>
              </w:rPr>
              <w:fldChar w:fldCharType="separate"/>
            </w:r>
            <w:r w:rsidR="009A4D1F">
              <w:rPr>
                <w:noProof/>
                <w:webHidden/>
              </w:rPr>
              <w:t>74</w:t>
            </w:r>
            <w:r w:rsidR="009A4D1F">
              <w:rPr>
                <w:noProof/>
                <w:webHidden/>
              </w:rPr>
              <w:fldChar w:fldCharType="end"/>
            </w:r>
          </w:hyperlink>
        </w:p>
        <w:p w14:paraId="1FD598AD" w14:textId="6D4E39DE" w:rsidR="009A4D1F" w:rsidRDefault="00A834F5">
          <w:pPr>
            <w:pStyle w:val="Verzeichnis2"/>
            <w:rPr>
              <w:rFonts w:asciiTheme="minorHAnsi" w:eastAsiaTheme="minorEastAsia" w:hAnsiTheme="minorHAnsi" w:cstheme="minorBidi"/>
              <w:noProof/>
              <w:lang w:val="de-DE" w:eastAsia="de-DE"/>
            </w:rPr>
          </w:pPr>
          <w:hyperlink w:anchor="_Toc7462531" w:history="1">
            <w:r w:rsidR="009A4D1F" w:rsidRPr="00C209FC">
              <w:rPr>
                <w:rStyle w:val="Hyperlink"/>
                <w:noProof/>
              </w:rPr>
              <w:t>5.1</w:t>
            </w:r>
            <w:r w:rsidR="009A4D1F">
              <w:rPr>
                <w:rFonts w:asciiTheme="minorHAnsi" w:eastAsiaTheme="minorEastAsia" w:hAnsiTheme="minorHAnsi" w:cstheme="minorBidi"/>
                <w:noProof/>
                <w:lang w:val="de-DE" w:eastAsia="de-DE"/>
              </w:rPr>
              <w:tab/>
            </w:r>
            <w:r w:rsidR="009A4D1F" w:rsidRPr="00C209FC">
              <w:rPr>
                <w:rStyle w:val="Hyperlink"/>
                <w:noProof/>
              </w:rPr>
              <w:t>Prosumers’ and Consumers’ Individual Data Interpretation</w:t>
            </w:r>
            <w:r w:rsidR="009A4D1F">
              <w:rPr>
                <w:noProof/>
                <w:webHidden/>
              </w:rPr>
              <w:tab/>
            </w:r>
            <w:r w:rsidR="009A4D1F">
              <w:rPr>
                <w:noProof/>
                <w:webHidden/>
              </w:rPr>
              <w:fldChar w:fldCharType="begin"/>
            </w:r>
            <w:r w:rsidR="009A4D1F">
              <w:rPr>
                <w:noProof/>
                <w:webHidden/>
              </w:rPr>
              <w:instrText xml:space="preserve"> PAGEREF _Toc7462531 \h </w:instrText>
            </w:r>
            <w:r w:rsidR="009A4D1F">
              <w:rPr>
                <w:noProof/>
                <w:webHidden/>
              </w:rPr>
            </w:r>
            <w:r w:rsidR="009A4D1F">
              <w:rPr>
                <w:noProof/>
                <w:webHidden/>
              </w:rPr>
              <w:fldChar w:fldCharType="separate"/>
            </w:r>
            <w:r w:rsidR="009A4D1F">
              <w:rPr>
                <w:noProof/>
                <w:webHidden/>
              </w:rPr>
              <w:t>74</w:t>
            </w:r>
            <w:r w:rsidR="009A4D1F">
              <w:rPr>
                <w:noProof/>
                <w:webHidden/>
              </w:rPr>
              <w:fldChar w:fldCharType="end"/>
            </w:r>
          </w:hyperlink>
        </w:p>
        <w:p w14:paraId="604EDE04" w14:textId="0473134A" w:rsidR="009A4D1F" w:rsidRDefault="00A834F5">
          <w:pPr>
            <w:pStyle w:val="Verzeichnis2"/>
            <w:rPr>
              <w:rFonts w:asciiTheme="minorHAnsi" w:eastAsiaTheme="minorEastAsia" w:hAnsiTheme="minorHAnsi" w:cstheme="minorBidi"/>
              <w:noProof/>
              <w:lang w:val="de-DE" w:eastAsia="de-DE"/>
            </w:rPr>
          </w:pPr>
          <w:hyperlink w:anchor="_Toc7462532" w:history="1">
            <w:r w:rsidR="009A4D1F" w:rsidRPr="00C209FC">
              <w:rPr>
                <w:rStyle w:val="Hyperlink"/>
                <w:noProof/>
              </w:rPr>
              <w:t>5.2</w:t>
            </w:r>
            <w:r w:rsidR="009A4D1F">
              <w:rPr>
                <w:rFonts w:asciiTheme="minorHAnsi" w:eastAsiaTheme="minorEastAsia" w:hAnsiTheme="minorHAnsi" w:cstheme="minorBidi"/>
                <w:noProof/>
                <w:lang w:val="de-DE" w:eastAsia="de-DE"/>
              </w:rPr>
              <w:tab/>
            </w:r>
            <w:r w:rsidR="009A4D1F" w:rsidRPr="00C209FC">
              <w:rPr>
                <w:rStyle w:val="Hyperlink"/>
                <w:noProof/>
              </w:rPr>
              <w:t>Experts’ Individual Data Interpretation</w:t>
            </w:r>
            <w:r w:rsidR="009A4D1F">
              <w:rPr>
                <w:noProof/>
                <w:webHidden/>
              </w:rPr>
              <w:tab/>
            </w:r>
            <w:r w:rsidR="009A4D1F">
              <w:rPr>
                <w:noProof/>
                <w:webHidden/>
              </w:rPr>
              <w:fldChar w:fldCharType="begin"/>
            </w:r>
            <w:r w:rsidR="009A4D1F">
              <w:rPr>
                <w:noProof/>
                <w:webHidden/>
              </w:rPr>
              <w:instrText xml:space="preserve"> PAGEREF _Toc7462532 \h </w:instrText>
            </w:r>
            <w:r w:rsidR="009A4D1F">
              <w:rPr>
                <w:noProof/>
                <w:webHidden/>
              </w:rPr>
            </w:r>
            <w:r w:rsidR="009A4D1F">
              <w:rPr>
                <w:noProof/>
                <w:webHidden/>
              </w:rPr>
              <w:fldChar w:fldCharType="separate"/>
            </w:r>
            <w:r w:rsidR="009A4D1F">
              <w:rPr>
                <w:noProof/>
                <w:webHidden/>
              </w:rPr>
              <w:t>76</w:t>
            </w:r>
            <w:r w:rsidR="009A4D1F">
              <w:rPr>
                <w:noProof/>
                <w:webHidden/>
              </w:rPr>
              <w:fldChar w:fldCharType="end"/>
            </w:r>
          </w:hyperlink>
        </w:p>
        <w:p w14:paraId="4CA82FFF" w14:textId="1C7C5F9F" w:rsidR="009A4D1F" w:rsidRDefault="00A834F5">
          <w:pPr>
            <w:pStyle w:val="Verzeichnis2"/>
            <w:rPr>
              <w:rFonts w:asciiTheme="minorHAnsi" w:eastAsiaTheme="minorEastAsia" w:hAnsiTheme="minorHAnsi" w:cstheme="minorBidi"/>
              <w:noProof/>
              <w:lang w:val="de-DE" w:eastAsia="de-DE"/>
            </w:rPr>
          </w:pPr>
          <w:hyperlink w:anchor="_Toc7462533" w:history="1">
            <w:r w:rsidR="009A4D1F" w:rsidRPr="00C209FC">
              <w:rPr>
                <w:rStyle w:val="Hyperlink"/>
                <w:noProof/>
              </w:rPr>
              <w:t>5.3</w:t>
            </w:r>
            <w:r w:rsidR="009A4D1F">
              <w:rPr>
                <w:rFonts w:asciiTheme="minorHAnsi" w:eastAsiaTheme="minorEastAsia" w:hAnsiTheme="minorHAnsi" w:cstheme="minorBidi"/>
                <w:noProof/>
                <w:lang w:val="de-DE" w:eastAsia="de-DE"/>
              </w:rPr>
              <w:tab/>
            </w:r>
            <w:r w:rsidR="009A4D1F" w:rsidRPr="00C209FC">
              <w:rPr>
                <w:rStyle w:val="Hyperlink"/>
                <w:noProof/>
              </w:rPr>
              <w:t>Evaluation of Survey Composition</w:t>
            </w:r>
            <w:r w:rsidR="009A4D1F">
              <w:rPr>
                <w:noProof/>
                <w:webHidden/>
              </w:rPr>
              <w:tab/>
            </w:r>
            <w:r w:rsidR="009A4D1F">
              <w:rPr>
                <w:noProof/>
                <w:webHidden/>
              </w:rPr>
              <w:fldChar w:fldCharType="begin"/>
            </w:r>
            <w:r w:rsidR="009A4D1F">
              <w:rPr>
                <w:noProof/>
                <w:webHidden/>
              </w:rPr>
              <w:instrText xml:space="preserve"> PAGEREF _Toc7462533 \h </w:instrText>
            </w:r>
            <w:r w:rsidR="009A4D1F">
              <w:rPr>
                <w:noProof/>
                <w:webHidden/>
              </w:rPr>
            </w:r>
            <w:r w:rsidR="009A4D1F">
              <w:rPr>
                <w:noProof/>
                <w:webHidden/>
              </w:rPr>
              <w:fldChar w:fldCharType="separate"/>
            </w:r>
            <w:r w:rsidR="009A4D1F">
              <w:rPr>
                <w:noProof/>
                <w:webHidden/>
              </w:rPr>
              <w:t>78</w:t>
            </w:r>
            <w:r w:rsidR="009A4D1F">
              <w:rPr>
                <w:noProof/>
                <w:webHidden/>
              </w:rPr>
              <w:fldChar w:fldCharType="end"/>
            </w:r>
          </w:hyperlink>
        </w:p>
        <w:p w14:paraId="6B461CBB" w14:textId="096D05E1" w:rsidR="009A4D1F" w:rsidRDefault="00A834F5">
          <w:pPr>
            <w:pStyle w:val="Verzeichnis2"/>
            <w:rPr>
              <w:rFonts w:asciiTheme="minorHAnsi" w:eastAsiaTheme="minorEastAsia" w:hAnsiTheme="minorHAnsi" w:cstheme="minorBidi"/>
              <w:noProof/>
              <w:lang w:val="de-DE" w:eastAsia="de-DE"/>
            </w:rPr>
          </w:pPr>
          <w:hyperlink w:anchor="_Toc7462534" w:history="1">
            <w:r w:rsidR="009A4D1F" w:rsidRPr="00C209FC">
              <w:rPr>
                <w:rStyle w:val="Hyperlink"/>
                <w:noProof/>
              </w:rPr>
              <w:t>5.4</w:t>
            </w:r>
            <w:r w:rsidR="009A4D1F">
              <w:rPr>
                <w:rFonts w:asciiTheme="minorHAnsi" w:eastAsiaTheme="minorEastAsia" w:hAnsiTheme="minorHAnsi" w:cstheme="minorBidi"/>
                <w:noProof/>
                <w:lang w:val="de-DE" w:eastAsia="de-DE"/>
              </w:rPr>
              <w:tab/>
            </w:r>
            <w:r w:rsidR="009A4D1F" w:rsidRPr="00C209FC">
              <w:rPr>
                <w:rStyle w:val="Hyperlink"/>
                <w:noProof/>
              </w:rPr>
              <w:t>Evaluation of Methodology</w:t>
            </w:r>
            <w:r w:rsidR="009A4D1F">
              <w:rPr>
                <w:noProof/>
                <w:webHidden/>
              </w:rPr>
              <w:tab/>
            </w:r>
            <w:r w:rsidR="009A4D1F">
              <w:rPr>
                <w:noProof/>
                <w:webHidden/>
              </w:rPr>
              <w:fldChar w:fldCharType="begin"/>
            </w:r>
            <w:r w:rsidR="009A4D1F">
              <w:rPr>
                <w:noProof/>
                <w:webHidden/>
              </w:rPr>
              <w:instrText xml:space="preserve"> PAGEREF _Toc7462534 \h </w:instrText>
            </w:r>
            <w:r w:rsidR="009A4D1F">
              <w:rPr>
                <w:noProof/>
                <w:webHidden/>
              </w:rPr>
            </w:r>
            <w:r w:rsidR="009A4D1F">
              <w:rPr>
                <w:noProof/>
                <w:webHidden/>
              </w:rPr>
              <w:fldChar w:fldCharType="separate"/>
            </w:r>
            <w:r w:rsidR="009A4D1F">
              <w:rPr>
                <w:noProof/>
                <w:webHidden/>
              </w:rPr>
              <w:t>79</w:t>
            </w:r>
            <w:r w:rsidR="009A4D1F">
              <w:rPr>
                <w:noProof/>
                <w:webHidden/>
              </w:rPr>
              <w:fldChar w:fldCharType="end"/>
            </w:r>
          </w:hyperlink>
        </w:p>
        <w:p w14:paraId="7BC91CA1" w14:textId="59ABDAC0" w:rsidR="009A4D1F" w:rsidRDefault="00A834F5">
          <w:pPr>
            <w:pStyle w:val="Verzeichnis1"/>
            <w:rPr>
              <w:rFonts w:asciiTheme="minorHAnsi" w:eastAsiaTheme="minorEastAsia" w:hAnsiTheme="minorHAnsi" w:cstheme="minorBidi"/>
              <w:noProof/>
              <w:lang w:val="de-DE" w:eastAsia="de-DE"/>
            </w:rPr>
          </w:pPr>
          <w:hyperlink w:anchor="_Toc7462535" w:history="1">
            <w:r w:rsidR="009A4D1F" w:rsidRPr="00C209FC">
              <w:rPr>
                <w:rStyle w:val="Hyperlink"/>
                <w:noProof/>
              </w:rPr>
              <w:t>6</w:t>
            </w:r>
            <w:r w:rsidR="009A4D1F">
              <w:rPr>
                <w:rFonts w:asciiTheme="minorHAnsi" w:eastAsiaTheme="minorEastAsia" w:hAnsiTheme="minorHAnsi" w:cstheme="minorBidi"/>
                <w:noProof/>
                <w:lang w:val="de-DE" w:eastAsia="de-DE"/>
              </w:rPr>
              <w:tab/>
            </w:r>
            <w:r w:rsidR="009A4D1F" w:rsidRPr="00C209FC">
              <w:rPr>
                <w:rStyle w:val="Hyperlink"/>
                <w:noProof/>
              </w:rPr>
              <w:t>Requirements Specification and Evaluation</w:t>
            </w:r>
            <w:r w:rsidR="009A4D1F">
              <w:rPr>
                <w:noProof/>
                <w:webHidden/>
              </w:rPr>
              <w:tab/>
            </w:r>
            <w:r w:rsidR="009A4D1F">
              <w:rPr>
                <w:noProof/>
                <w:webHidden/>
              </w:rPr>
              <w:fldChar w:fldCharType="begin"/>
            </w:r>
            <w:r w:rsidR="009A4D1F">
              <w:rPr>
                <w:noProof/>
                <w:webHidden/>
              </w:rPr>
              <w:instrText xml:space="preserve"> PAGEREF _Toc7462535 \h </w:instrText>
            </w:r>
            <w:r w:rsidR="009A4D1F">
              <w:rPr>
                <w:noProof/>
                <w:webHidden/>
              </w:rPr>
            </w:r>
            <w:r w:rsidR="009A4D1F">
              <w:rPr>
                <w:noProof/>
                <w:webHidden/>
              </w:rPr>
              <w:fldChar w:fldCharType="separate"/>
            </w:r>
            <w:r w:rsidR="009A4D1F">
              <w:rPr>
                <w:noProof/>
                <w:webHidden/>
              </w:rPr>
              <w:t>81</w:t>
            </w:r>
            <w:r w:rsidR="009A4D1F">
              <w:rPr>
                <w:noProof/>
                <w:webHidden/>
              </w:rPr>
              <w:fldChar w:fldCharType="end"/>
            </w:r>
          </w:hyperlink>
        </w:p>
        <w:p w14:paraId="6D5C3F80" w14:textId="34005057" w:rsidR="009A4D1F" w:rsidRDefault="00A834F5">
          <w:pPr>
            <w:pStyle w:val="Verzeichnis1"/>
            <w:rPr>
              <w:rFonts w:asciiTheme="minorHAnsi" w:eastAsiaTheme="minorEastAsia" w:hAnsiTheme="minorHAnsi" w:cstheme="minorBidi"/>
              <w:noProof/>
              <w:lang w:val="de-DE" w:eastAsia="de-DE"/>
            </w:rPr>
          </w:pPr>
          <w:hyperlink w:anchor="_Toc7462536" w:history="1">
            <w:r w:rsidR="009A4D1F" w:rsidRPr="00C209FC">
              <w:rPr>
                <w:rStyle w:val="Hyperlink"/>
                <w:noProof/>
              </w:rPr>
              <w:t>7</w:t>
            </w:r>
            <w:r w:rsidR="009A4D1F">
              <w:rPr>
                <w:rFonts w:asciiTheme="minorHAnsi" w:eastAsiaTheme="minorEastAsia" w:hAnsiTheme="minorHAnsi" w:cstheme="minorBidi"/>
                <w:noProof/>
                <w:lang w:val="de-DE" w:eastAsia="de-DE"/>
              </w:rPr>
              <w:tab/>
            </w:r>
            <w:r w:rsidR="009A4D1F" w:rsidRPr="00C209FC">
              <w:rPr>
                <w:rStyle w:val="Hyperlink"/>
                <w:noProof/>
              </w:rPr>
              <w:t>Conclusion and Outlook</w:t>
            </w:r>
            <w:r w:rsidR="009A4D1F">
              <w:rPr>
                <w:noProof/>
                <w:webHidden/>
              </w:rPr>
              <w:tab/>
            </w:r>
            <w:r w:rsidR="009A4D1F">
              <w:rPr>
                <w:noProof/>
                <w:webHidden/>
              </w:rPr>
              <w:fldChar w:fldCharType="begin"/>
            </w:r>
            <w:r w:rsidR="009A4D1F">
              <w:rPr>
                <w:noProof/>
                <w:webHidden/>
              </w:rPr>
              <w:instrText xml:space="preserve"> PAGEREF _Toc7462536 \h </w:instrText>
            </w:r>
            <w:r w:rsidR="009A4D1F">
              <w:rPr>
                <w:noProof/>
                <w:webHidden/>
              </w:rPr>
            </w:r>
            <w:r w:rsidR="009A4D1F">
              <w:rPr>
                <w:noProof/>
                <w:webHidden/>
              </w:rPr>
              <w:fldChar w:fldCharType="separate"/>
            </w:r>
            <w:r w:rsidR="009A4D1F">
              <w:rPr>
                <w:noProof/>
                <w:webHidden/>
              </w:rPr>
              <w:t>85</w:t>
            </w:r>
            <w:r w:rsidR="009A4D1F">
              <w:rPr>
                <w:noProof/>
                <w:webHidden/>
              </w:rPr>
              <w:fldChar w:fldCharType="end"/>
            </w:r>
          </w:hyperlink>
        </w:p>
        <w:p w14:paraId="06FD0AD0" w14:textId="14594CC1" w:rsidR="009A4D1F" w:rsidRDefault="00A834F5">
          <w:pPr>
            <w:pStyle w:val="Verzeichnis2"/>
            <w:rPr>
              <w:rFonts w:asciiTheme="minorHAnsi" w:eastAsiaTheme="minorEastAsia" w:hAnsiTheme="minorHAnsi" w:cstheme="minorBidi"/>
              <w:noProof/>
              <w:lang w:val="de-DE" w:eastAsia="de-DE"/>
            </w:rPr>
          </w:pPr>
          <w:hyperlink w:anchor="_Toc7462537" w:history="1">
            <w:r w:rsidR="009A4D1F" w:rsidRPr="00C209FC">
              <w:rPr>
                <w:rStyle w:val="Hyperlink"/>
                <w:noProof/>
              </w:rPr>
              <w:t>7.1</w:t>
            </w:r>
            <w:r w:rsidR="009A4D1F">
              <w:rPr>
                <w:rFonts w:asciiTheme="minorHAnsi" w:eastAsiaTheme="minorEastAsia" w:hAnsiTheme="minorHAnsi" w:cstheme="minorBidi"/>
                <w:noProof/>
                <w:lang w:val="de-DE" w:eastAsia="de-DE"/>
              </w:rPr>
              <w:tab/>
            </w:r>
            <w:r w:rsidR="009A4D1F" w:rsidRPr="00C209FC">
              <w:rPr>
                <w:rStyle w:val="Hyperlink"/>
                <w:noProof/>
              </w:rPr>
              <w:t>Conclusion</w:t>
            </w:r>
            <w:r w:rsidR="009A4D1F">
              <w:rPr>
                <w:noProof/>
                <w:webHidden/>
              </w:rPr>
              <w:tab/>
            </w:r>
            <w:r w:rsidR="009A4D1F">
              <w:rPr>
                <w:noProof/>
                <w:webHidden/>
              </w:rPr>
              <w:fldChar w:fldCharType="begin"/>
            </w:r>
            <w:r w:rsidR="009A4D1F">
              <w:rPr>
                <w:noProof/>
                <w:webHidden/>
              </w:rPr>
              <w:instrText xml:space="preserve"> PAGEREF _Toc7462537 \h </w:instrText>
            </w:r>
            <w:r w:rsidR="009A4D1F">
              <w:rPr>
                <w:noProof/>
                <w:webHidden/>
              </w:rPr>
            </w:r>
            <w:r w:rsidR="009A4D1F">
              <w:rPr>
                <w:noProof/>
                <w:webHidden/>
              </w:rPr>
              <w:fldChar w:fldCharType="separate"/>
            </w:r>
            <w:r w:rsidR="009A4D1F">
              <w:rPr>
                <w:noProof/>
                <w:webHidden/>
              </w:rPr>
              <w:t>85</w:t>
            </w:r>
            <w:r w:rsidR="009A4D1F">
              <w:rPr>
                <w:noProof/>
                <w:webHidden/>
              </w:rPr>
              <w:fldChar w:fldCharType="end"/>
            </w:r>
          </w:hyperlink>
        </w:p>
        <w:p w14:paraId="34948409" w14:textId="19D7FC82" w:rsidR="009A4D1F" w:rsidRDefault="00A834F5">
          <w:pPr>
            <w:pStyle w:val="Verzeichnis2"/>
            <w:rPr>
              <w:rFonts w:asciiTheme="minorHAnsi" w:eastAsiaTheme="minorEastAsia" w:hAnsiTheme="minorHAnsi" w:cstheme="minorBidi"/>
              <w:noProof/>
              <w:lang w:val="de-DE" w:eastAsia="de-DE"/>
            </w:rPr>
          </w:pPr>
          <w:hyperlink w:anchor="_Toc7462538" w:history="1">
            <w:r w:rsidR="009A4D1F" w:rsidRPr="00C209FC">
              <w:rPr>
                <w:rStyle w:val="Hyperlink"/>
                <w:noProof/>
              </w:rPr>
              <w:t>7.2</w:t>
            </w:r>
            <w:r w:rsidR="009A4D1F">
              <w:rPr>
                <w:rFonts w:asciiTheme="minorHAnsi" w:eastAsiaTheme="minorEastAsia" w:hAnsiTheme="minorHAnsi" w:cstheme="minorBidi"/>
                <w:noProof/>
                <w:lang w:val="de-DE" w:eastAsia="de-DE"/>
              </w:rPr>
              <w:tab/>
            </w:r>
            <w:r w:rsidR="009A4D1F" w:rsidRPr="00C209FC">
              <w:rPr>
                <w:rStyle w:val="Hyperlink"/>
                <w:noProof/>
              </w:rPr>
              <w:t>Outlook</w:t>
            </w:r>
            <w:r w:rsidR="009A4D1F">
              <w:rPr>
                <w:noProof/>
                <w:webHidden/>
              </w:rPr>
              <w:tab/>
            </w:r>
            <w:r w:rsidR="009A4D1F">
              <w:rPr>
                <w:noProof/>
                <w:webHidden/>
              </w:rPr>
              <w:fldChar w:fldCharType="begin"/>
            </w:r>
            <w:r w:rsidR="009A4D1F">
              <w:rPr>
                <w:noProof/>
                <w:webHidden/>
              </w:rPr>
              <w:instrText xml:space="preserve"> PAGEREF _Toc7462538 \h </w:instrText>
            </w:r>
            <w:r w:rsidR="009A4D1F">
              <w:rPr>
                <w:noProof/>
                <w:webHidden/>
              </w:rPr>
            </w:r>
            <w:r w:rsidR="009A4D1F">
              <w:rPr>
                <w:noProof/>
                <w:webHidden/>
              </w:rPr>
              <w:fldChar w:fldCharType="separate"/>
            </w:r>
            <w:r w:rsidR="009A4D1F">
              <w:rPr>
                <w:noProof/>
                <w:webHidden/>
              </w:rPr>
              <w:t>86</w:t>
            </w:r>
            <w:r w:rsidR="009A4D1F">
              <w:rPr>
                <w:noProof/>
                <w:webHidden/>
              </w:rPr>
              <w:fldChar w:fldCharType="end"/>
            </w:r>
          </w:hyperlink>
        </w:p>
        <w:p w14:paraId="409A2922" w14:textId="63675D1F" w:rsidR="009A4D1F" w:rsidRDefault="00A834F5">
          <w:pPr>
            <w:pStyle w:val="Verzeichnis1"/>
            <w:rPr>
              <w:rFonts w:asciiTheme="minorHAnsi" w:eastAsiaTheme="minorEastAsia" w:hAnsiTheme="minorHAnsi" w:cstheme="minorBidi"/>
              <w:noProof/>
              <w:lang w:val="de-DE" w:eastAsia="de-DE"/>
            </w:rPr>
          </w:pPr>
          <w:hyperlink w:anchor="_Toc7462539" w:history="1">
            <w:r w:rsidR="009A4D1F" w:rsidRPr="00C209FC">
              <w:rPr>
                <w:rStyle w:val="Hyperlink"/>
                <w:noProof/>
              </w:rPr>
              <w:t>Appendix</w:t>
            </w:r>
            <w:r w:rsidR="009A4D1F">
              <w:rPr>
                <w:noProof/>
                <w:webHidden/>
              </w:rPr>
              <w:tab/>
            </w:r>
            <w:r w:rsidR="009A4D1F">
              <w:rPr>
                <w:noProof/>
                <w:webHidden/>
              </w:rPr>
              <w:fldChar w:fldCharType="begin"/>
            </w:r>
            <w:r w:rsidR="009A4D1F">
              <w:rPr>
                <w:noProof/>
                <w:webHidden/>
              </w:rPr>
              <w:instrText xml:space="preserve"> PAGEREF _Toc7462539 \h </w:instrText>
            </w:r>
            <w:r w:rsidR="009A4D1F">
              <w:rPr>
                <w:noProof/>
                <w:webHidden/>
              </w:rPr>
            </w:r>
            <w:r w:rsidR="009A4D1F">
              <w:rPr>
                <w:noProof/>
                <w:webHidden/>
              </w:rPr>
              <w:fldChar w:fldCharType="separate"/>
            </w:r>
            <w:r w:rsidR="009A4D1F">
              <w:rPr>
                <w:noProof/>
                <w:webHidden/>
              </w:rPr>
              <w:t>88</w:t>
            </w:r>
            <w:r w:rsidR="009A4D1F">
              <w:rPr>
                <w:noProof/>
                <w:webHidden/>
              </w:rPr>
              <w:fldChar w:fldCharType="end"/>
            </w:r>
          </w:hyperlink>
        </w:p>
        <w:p w14:paraId="7528CB59" w14:textId="0C4B9771" w:rsidR="009A4D1F" w:rsidRDefault="00A834F5">
          <w:pPr>
            <w:pStyle w:val="Verzeichnis2"/>
            <w:rPr>
              <w:rFonts w:asciiTheme="minorHAnsi" w:eastAsiaTheme="minorEastAsia" w:hAnsiTheme="minorHAnsi" w:cstheme="minorBidi"/>
              <w:noProof/>
              <w:lang w:val="de-DE" w:eastAsia="de-DE"/>
            </w:rPr>
          </w:pPr>
          <w:hyperlink w:anchor="_Toc7462540" w:history="1">
            <w:r w:rsidR="009A4D1F" w:rsidRPr="00C209FC">
              <w:rPr>
                <w:rStyle w:val="Hyperlink"/>
                <w:noProof/>
              </w:rPr>
              <w:t>A.1 Experts Survey LamaPoll</w:t>
            </w:r>
            <w:r w:rsidR="009A4D1F">
              <w:rPr>
                <w:noProof/>
                <w:webHidden/>
              </w:rPr>
              <w:tab/>
            </w:r>
            <w:r w:rsidR="009A4D1F">
              <w:rPr>
                <w:noProof/>
                <w:webHidden/>
              </w:rPr>
              <w:fldChar w:fldCharType="begin"/>
            </w:r>
            <w:r w:rsidR="009A4D1F">
              <w:rPr>
                <w:noProof/>
                <w:webHidden/>
              </w:rPr>
              <w:instrText xml:space="preserve"> PAGEREF _Toc7462540 \h </w:instrText>
            </w:r>
            <w:r w:rsidR="009A4D1F">
              <w:rPr>
                <w:noProof/>
                <w:webHidden/>
              </w:rPr>
            </w:r>
            <w:r w:rsidR="009A4D1F">
              <w:rPr>
                <w:noProof/>
                <w:webHidden/>
              </w:rPr>
              <w:fldChar w:fldCharType="separate"/>
            </w:r>
            <w:r w:rsidR="009A4D1F">
              <w:rPr>
                <w:noProof/>
                <w:webHidden/>
              </w:rPr>
              <w:t>88</w:t>
            </w:r>
            <w:r w:rsidR="009A4D1F">
              <w:rPr>
                <w:noProof/>
                <w:webHidden/>
              </w:rPr>
              <w:fldChar w:fldCharType="end"/>
            </w:r>
          </w:hyperlink>
        </w:p>
        <w:p w14:paraId="390E18E8" w14:textId="732BFAC8" w:rsidR="009A4D1F" w:rsidRDefault="00A834F5">
          <w:pPr>
            <w:pStyle w:val="Verzeichnis2"/>
            <w:rPr>
              <w:rFonts w:asciiTheme="minorHAnsi" w:eastAsiaTheme="minorEastAsia" w:hAnsiTheme="minorHAnsi" w:cstheme="minorBidi"/>
              <w:noProof/>
              <w:lang w:val="de-DE" w:eastAsia="de-DE"/>
            </w:rPr>
          </w:pPr>
          <w:hyperlink w:anchor="_Toc7462541" w:history="1">
            <w:r w:rsidR="009A4D1F" w:rsidRPr="00C209FC">
              <w:rPr>
                <w:rStyle w:val="Hyperlink"/>
                <w:noProof/>
              </w:rPr>
              <w:t>A.2 Prosumers and Consumers Survey LamaPoll</w:t>
            </w:r>
            <w:r w:rsidR="009A4D1F">
              <w:rPr>
                <w:noProof/>
                <w:webHidden/>
              </w:rPr>
              <w:tab/>
            </w:r>
            <w:r w:rsidR="009A4D1F">
              <w:rPr>
                <w:noProof/>
                <w:webHidden/>
              </w:rPr>
              <w:fldChar w:fldCharType="begin"/>
            </w:r>
            <w:r w:rsidR="009A4D1F">
              <w:rPr>
                <w:noProof/>
                <w:webHidden/>
              </w:rPr>
              <w:instrText xml:space="preserve"> PAGEREF _Toc7462541 \h </w:instrText>
            </w:r>
            <w:r w:rsidR="009A4D1F">
              <w:rPr>
                <w:noProof/>
                <w:webHidden/>
              </w:rPr>
            </w:r>
            <w:r w:rsidR="009A4D1F">
              <w:rPr>
                <w:noProof/>
                <w:webHidden/>
              </w:rPr>
              <w:fldChar w:fldCharType="separate"/>
            </w:r>
            <w:r w:rsidR="009A4D1F">
              <w:rPr>
                <w:noProof/>
                <w:webHidden/>
              </w:rPr>
              <w:t>88</w:t>
            </w:r>
            <w:r w:rsidR="009A4D1F">
              <w:rPr>
                <w:noProof/>
                <w:webHidden/>
              </w:rPr>
              <w:fldChar w:fldCharType="end"/>
            </w:r>
          </w:hyperlink>
        </w:p>
        <w:p w14:paraId="6CDE549F" w14:textId="542141D7" w:rsidR="009A4D1F" w:rsidRDefault="00A834F5">
          <w:pPr>
            <w:pStyle w:val="Verzeichnis2"/>
            <w:rPr>
              <w:rFonts w:asciiTheme="minorHAnsi" w:eastAsiaTheme="minorEastAsia" w:hAnsiTheme="minorHAnsi" w:cstheme="minorBidi"/>
              <w:noProof/>
              <w:lang w:val="de-DE" w:eastAsia="de-DE"/>
            </w:rPr>
          </w:pPr>
          <w:hyperlink w:anchor="_Toc7462542" w:history="1">
            <w:r w:rsidR="009A4D1F" w:rsidRPr="00C209FC">
              <w:rPr>
                <w:rStyle w:val="Hyperlink"/>
                <w:noProof/>
              </w:rPr>
              <w:t>A.3 Definition of X and Y variables</w:t>
            </w:r>
            <w:r w:rsidR="009A4D1F">
              <w:rPr>
                <w:noProof/>
                <w:webHidden/>
              </w:rPr>
              <w:tab/>
            </w:r>
            <w:r w:rsidR="009A4D1F">
              <w:rPr>
                <w:noProof/>
                <w:webHidden/>
              </w:rPr>
              <w:fldChar w:fldCharType="begin"/>
            </w:r>
            <w:r w:rsidR="009A4D1F">
              <w:rPr>
                <w:noProof/>
                <w:webHidden/>
              </w:rPr>
              <w:instrText xml:space="preserve"> PAGEREF _Toc7462542 \h </w:instrText>
            </w:r>
            <w:r w:rsidR="009A4D1F">
              <w:rPr>
                <w:noProof/>
                <w:webHidden/>
              </w:rPr>
            </w:r>
            <w:r w:rsidR="009A4D1F">
              <w:rPr>
                <w:noProof/>
                <w:webHidden/>
              </w:rPr>
              <w:fldChar w:fldCharType="separate"/>
            </w:r>
            <w:r w:rsidR="009A4D1F">
              <w:rPr>
                <w:noProof/>
                <w:webHidden/>
              </w:rPr>
              <w:t>88</w:t>
            </w:r>
            <w:r w:rsidR="009A4D1F">
              <w:rPr>
                <w:noProof/>
                <w:webHidden/>
              </w:rPr>
              <w:fldChar w:fldCharType="end"/>
            </w:r>
          </w:hyperlink>
        </w:p>
        <w:p w14:paraId="28613786" w14:textId="7904E2B8" w:rsidR="009A4D1F" w:rsidRDefault="00A834F5">
          <w:pPr>
            <w:pStyle w:val="Verzeichnis2"/>
            <w:rPr>
              <w:rFonts w:asciiTheme="minorHAnsi" w:eastAsiaTheme="minorEastAsia" w:hAnsiTheme="minorHAnsi" w:cstheme="minorBidi"/>
              <w:noProof/>
              <w:lang w:val="de-DE" w:eastAsia="de-DE"/>
            </w:rPr>
          </w:pPr>
          <w:hyperlink w:anchor="_Toc7462543" w:history="1">
            <w:r w:rsidR="009A4D1F" w:rsidRPr="00C209FC">
              <w:rPr>
                <w:rStyle w:val="Hyperlink"/>
                <w:noProof/>
              </w:rPr>
              <w:t>A.4 Category Description for Inductive Category Formation</w:t>
            </w:r>
            <w:r w:rsidR="009A4D1F">
              <w:rPr>
                <w:noProof/>
                <w:webHidden/>
              </w:rPr>
              <w:tab/>
            </w:r>
            <w:r w:rsidR="009A4D1F">
              <w:rPr>
                <w:noProof/>
                <w:webHidden/>
              </w:rPr>
              <w:fldChar w:fldCharType="begin"/>
            </w:r>
            <w:r w:rsidR="009A4D1F">
              <w:rPr>
                <w:noProof/>
                <w:webHidden/>
              </w:rPr>
              <w:instrText xml:space="preserve"> PAGEREF _Toc7462543 \h </w:instrText>
            </w:r>
            <w:r w:rsidR="009A4D1F">
              <w:rPr>
                <w:noProof/>
                <w:webHidden/>
              </w:rPr>
            </w:r>
            <w:r w:rsidR="009A4D1F">
              <w:rPr>
                <w:noProof/>
                <w:webHidden/>
              </w:rPr>
              <w:fldChar w:fldCharType="separate"/>
            </w:r>
            <w:r w:rsidR="009A4D1F">
              <w:rPr>
                <w:noProof/>
                <w:webHidden/>
              </w:rPr>
              <w:t>89</w:t>
            </w:r>
            <w:r w:rsidR="009A4D1F">
              <w:rPr>
                <w:noProof/>
                <w:webHidden/>
              </w:rPr>
              <w:fldChar w:fldCharType="end"/>
            </w:r>
          </w:hyperlink>
        </w:p>
        <w:p w14:paraId="349BC88D" w14:textId="32CD0DB7" w:rsidR="009A4D1F" w:rsidRDefault="00A834F5">
          <w:pPr>
            <w:pStyle w:val="Verzeichnis2"/>
            <w:rPr>
              <w:rFonts w:asciiTheme="minorHAnsi" w:eastAsiaTheme="minorEastAsia" w:hAnsiTheme="minorHAnsi" w:cstheme="minorBidi"/>
              <w:noProof/>
              <w:lang w:val="de-DE" w:eastAsia="de-DE"/>
            </w:rPr>
          </w:pPr>
          <w:hyperlink w:anchor="_Toc7462544" w:history="1">
            <w:r w:rsidR="009A4D1F" w:rsidRPr="00C209FC">
              <w:rPr>
                <w:rStyle w:val="Hyperlink"/>
                <w:noProof/>
              </w:rPr>
              <w:t>A.5 Results of the Inductive Category Formation based on Expert Responses</w:t>
            </w:r>
            <w:r w:rsidR="009A4D1F">
              <w:rPr>
                <w:noProof/>
                <w:webHidden/>
              </w:rPr>
              <w:tab/>
            </w:r>
            <w:r w:rsidR="009A4D1F">
              <w:rPr>
                <w:noProof/>
                <w:webHidden/>
              </w:rPr>
              <w:fldChar w:fldCharType="begin"/>
            </w:r>
            <w:r w:rsidR="009A4D1F">
              <w:rPr>
                <w:noProof/>
                <w:webHidden/>
              </w:rPr>
              <w:instrText xml:space="preserve"> PAGEREF _Toc7462544 \h </w:instrText>
            </w:r>
            <w:r w:rsidR="009A4D1F">
              <w:rPr>
                <w:noProof/>
                <w:webHidden/>
              </w:rPr>
            </w:r>
            <w:r w:rsidR="009A4D1F">
              <w:rPr>
                <w:noProof/>
                <w:webHidden/>
              </w:rPr>
              <w:fldChar w:fldCharType="separate"/>
            </w:r>
            <w:r w:rsidR="009A4D1F">
              <w:rPr>
                <w:noProof/>
                <w:webHidden/>
              </w:rPr>
              <w:t>91</w:t>
            </w:r>
            <w:r w:rsidR="009A4D1F">
              <w:rPr>
                <w:noProof/>
                <w:webHidden/>
              </w:rPr>
              <w:fldChar w:fldCharType="end"/>
            </w:r>
          </w:hyperlink>
        </w:p>
        <w:p w14:paraId="57699DE4" w14:textId="28B82D40" w:rsidR="009A4D1F" w:rsidRDefault="00A834F5">
          <w:pPr>
            <w:pStyle w:val="Verzeichnis2"/>
            <w:rPr>
              <w:rFonts w:asciiTheme="minorHAnsi" w:eastAsiaTheme="minorEastAsia" w:hAnsiTheme="minorHAnsi" w:cstheme="minorBidi"/>
              <w:noProof/>
              <w:lang w:val="de-DE" w:eastAsia="de-DE"/>
            </w:rPr>
          </w:pPr>
          <w:hyperlink w:anchor="_Toc7462545" w:history="1">
            <w:r w:rsidR="009A4D1F" w:rsidRPr="00C209FC">
              <w:rPr>
                <w:rStyle w:val="Hyperlink"/>
                <w:noProof/>
              </w:rPr>
              <w:t>A.6 Tender Specification</w:t>
            </w:r>
            <w:r w:rsidR="009A4D1F">
              <w:rPr>
                <w:noProof/>
                <w:webHidden/>
              </w:rPr>
              <w:tab/>
            </w:r>
            <w:r w:rsidR="009A4D1F">
              <w:rPr>
                <w:noProof/>
                <w:webHidden/>
              </w:rPr>
              <w:fldChar w:fldCharType="begin"/>
            </w:r>
            <w:r w:rsidR="009A4D1F">
              <w:rPr>
                <w:noProof/>
                <w:webHidden/>
              </w:rPr>
              <w:instrText xml:space="preserve"> PAGEREF _Toc7462545 \h </w:instrText>
            </w:r>
            <w:r w:rsidR="009A4D1F">
              <w:rPr>
                <w:noProof/>
                <w:webHidden/>
              </w:rPr>
            </w:r>
            <w:r w:rsidR="009A4D1F">
              <w:rPr>
                <w:noProof/>
                <w:webHidden/>
              </w:rPr>
              <w:fldChar w:fldCharType="separate"/>
            </w:r>
            <w:r w:rsidR="009A4D1F">
              <w:rPr>
                <w:noProof/>
                <w:webHidden/>
              </w:rPr>
              <w:t>103</w:t>
            </w:r>
            <w:r w:rsidR="009A4D1F">
              <w:rPr>
                <w:noProof/>
                <w:webHidden/>
              </w:rPr>
              <w:fldChar w:fldCharType="end"/>
            </w:r>
          </w:hyperlink>
        </w:p>
        <w:p w14:paraId="09DB1769" w14:textId="41132D85" w:rsidR="009A4D1F" w:rsidRDefault="00A834F5">
          <w:pPr>
            <w:pStyle w:val="Verzeichnis2"/>
            <w:rPr>
              <w:rFonts w:asciiTheme="minorHAnsi" w:eastAsiaTheme="minorEastAsia" w:hAnsiTheme="minorHAnsi" w:cstheme="minorBidi"/>
              <w:noProof/>
              <w:lang w:val="de-DE" w:eastAsia="de-DE"/>
            </w:rPr>
          </w:pPr>
          <w:hyperlink w:anchor="_Toc7462546" w:history="1">
            <w:r w:rsidR="009A4D1F" w:rsidRPr="00C209FC">
              <w:rPr>
                <w:rStyle w:val="Hyperlink"/>
                <w:noProof/>
              </w:rPr>
              <w:t>A.7 Indifferent Requirements</w:t>
            </w:r>
            <w:r w:rsidR="009A4D1F">
              <w:rPr>
                <w:noProof/>
                <w:webHidden/>
              </w:rPr>
              <w:tab/>
            </w:r>
            <w:r w:rsidR="009A4D1F">
              <w:rPr>
                <w:noProof/>
                <w:webHidden/>
              </w:rPr>
              <w:fldChar w:fldCharType="begin"/>
            </w:r>
            <w:r w:rsidR="009A4D1F">
              <w:rPr>
                <w:noProof/>
                <w:webHidden/>
              </w:rPr>
              <w:instrText xml:space="preserve"> PAGEREF _Toc7462546 \h </w:instrText>
            </w:r>
            <w:r w:rsidR="009A4D1F">
              <w:rPr>
                <w:noProof/>
                <w:webHidden/>
              </w:rPr>
            </w:r>
            <w:r w:rsidR="009A4D1F">
              <w:rPr>
                <w:noProof/>
                <w:webHidden/>
              </w:rPr>
              <w:fldChar w:fldCharType="separate"/>
            </w:r>
            <w:r w:rsidR="009A4D1F">
              <w:rPr>
                <w:noProof/>
                <w:webHidden/>
              </w:rPr>
              <w:t>113</w:t>
            </w:r>
            <w:r w:rsidR="009A4D1F">
              <w:rPr>
                <w:noProof/>
                <w:webHidden/>
              </w:rPr>
              <w:fldChar w:fldCharType="end"/>
            </w:r>
          </w:hyperlink>
        </w:p>
        <w:p w14:paraId="351DD9FB" w14:textId="43BC8C4D" w:rsidR="009A4D1F" w:rsidRDefault="00A834F5">
          <w:pPr>
            <w:pStyle w:val="Verzeichnis2"/>
            <w:rPr>
              <w:rFonts w:asciiTheme="minorHAnsi" w:eastAsiaTheme="minorEastAsia" w:hAnsiTheme="minorHAnsi" w:cstheme="minorBidi"/>
              <w:noProof/>
              <w:lang w:val="de-DE" w:eastAsia="de-DE"/>
            </w:rPr>
          </w:pPr>
          <w:hyperlink w:anchor="_Toc7462547" w:history="1">
            <w:r w:rsidR="009A4D1F" w:rsidRPr="00C209FC">
              <w:rPr>
                <w:rStyle w:val="Hyperlink"/>
                <w:noProof/>
              </w:rPr>
              <w:t>Abbreviation Index</w:t>
            </w:r>
            <w:r w:rsidR="009A4D1F">
              <w:rPr>
                <w:noProof/>
                <w:webHidden/>
              </w:rPr>
              <w:tab/>
            </w:r>
            <w:r w:rsidR="009A4D1F">
              <w:rPr>
                <w:noProof/>
                <w:webHidden/>
              </w:rPr>
              <w:fldChar w:fldCharType="begin"/>
            </w:r>
            <w:r w:rsidR="009A4D1F">
              <w:rPr>
                <w:noProof/>
                <w:webHidden/>
              </w:rPr>
              <w:instrText xml:space="preserve"> PAGEREF _Toc7462547 \h </w:instrText>
            </w:r>
            <w:r w:rsidR="009A4D1F">
              <w:rPr>
                <w:noProof/>
                <w:webHidden/>
              </w:rPr>
            </w:r>
            <w:r w:rsidR="009A4D1F">
              <w:rPr>
                <w:noProof/>
                <w:webHidden/>
              </w:rPr>
              <w:fldChar w:fldCharType="separate"/>
            </w:r>
            <w:r w:rsidR="009A4D1F">
              <w:rPr>
                <w:noProof/>
                <w:webHidden/>
              </w:rPr>
              <w:t>115</w:t>
            </w:r>
            <w:r w:rsidR="009A4D1F">
              <w:rPr>
                <w:noProof/>
                <w:webHidden/>
              </w:rPr>
              <w:fldChar w:fldCharType="end"/>
            </w:r>
          </w:hyperlink>
        </w:p>
        <w:p w14:paraId="55404CEC" w14:textId="51B3640B" w:rsidR="009A4D1F" w:rsidRDefault="00A834F5">
          <w:pPr>
            <w:pStyle w:val="Verzeichnis2"/>
            <w:rPr>
              <w:rFonts w:asciiTheme="minorHAnsi" w:eastAsiaTheme="minorEastAsia" w:hAnsiTheme="minorHAnsi" w:cstheme="minorBidi"/>
              <w:noProof/>
              <w:lang w:val="de-DE" w:eastAsia="de-DE"/>
            </w:rPr>
          </w:pPr>
          <w:hyperlink w:anchor="_Toc7462548" w:history="1">
            <w:r w:rsidR="009A4D1F" w:rsidRPr="00C209FC">
              <w:rPr>
                <w:rStyle w:val="Hyperlink"/>
                <w:noProof/>
              </w:rPr>
              <w:t>List of Figures</w:t>
            </w:r>
            <w:r w:rsidR="009A4D1F">
              <w:rPr>
                <w:noProof/>
                <w:webHidden/>
              </w:rPr>
              <w:tab/>
            </w:r>
            <w:r w:rsidR="009A4D1F">
              <w:rPr>
                <w:noProof/>
                <w:webHidden/>
              </w:rPr>
              <w:fldChar w:fldCharType="begin"/>
            </w:r>
            <w:r w:rsidR="009A4D1F">
              <w:rPr>
                <w:noProof/>
                <w:webHidden/>
              </w:rPr>
              <w:instrText xml:space="preserve"> PAGEREF _Toc7462548 \h </w:instrText>
            </w:r>
            <w:r w:rsidR="009A4D1F">
              <w:rPr>
                <w:noProof/>
                <w:webHidden/>
              </w:rPr>
            </w:r>
            <w:r w:rsidR="009A4D1F">
              <w:rPr>
                <w:noProof/>
                <w:webHidden/>
              </w:rPr>
              <w:fldChar w:fldCharType="separate"/>
            </w:r>
            <w:r w:rsidR="009A4D1F">
              <w:rPr>
                <w:noProof/>
                <w:webHidden/>
              </w:rPr>
              <w:t>115</w:t>
            </w:r>
            <w:r w:rsidR="009A4D1F">
              <w:rPr>
                <w:noProof/>
                <w:webHidden/>
              </w:rPr>
              <w:fldChar w:fldCharType="end"/>
            </w:r>
          </w:hyperlink>
        </w:p>
        <w:p w14:paraId="1ED3D24D" w14:textId="23C69B78" w:rsidR="009A4D1F" w:rsidRDefault="00A834F5">
          <w:pPr>
            <w:pStyle w:val="Verzeichnis2"/>
            <w:rPr>
              <w:rFonts w:asciiTheme="minorHAnsi" w:eastAsiaTheme="minorEastAsia" w:hAnsiTheme="minorHAnsi" w:cstheme="minorBidi"/>
              <w:noProof/>
              <w:lang w:val="de-DE" w:eastAsia="de-DE"/>
            </w:rPr>
          </w:pPr>
          <w:hyperlink w:anchor="_Toc7462549" w:history="1">
            <w:r w:rsidR="009A4D1F" w:rsidRPr="00C209FC">
              <w:rPr>
                <w:rStyle w:val="Hyperlink"/>
                <w:noProof/>
              </w:rPr>
              <w:t>List of Tables</w:t>
            </w:r>
            <w:r w:rsidR="009A4D1F">
              <w:rPr>
                <w:noProof/>
                <w:webHidden/>
              </w:rPr>
              <w:tab/>
            </w:r>
            <w:r w:rsidR="009A4D1F">
              <w:rPr>
                <w:noProof/>
                <w:webHidden/>
              </w:rPr>
              <w:fldChar w:fldCharType="begin"/>
            </w:r>
            <w:r w:rsidR="009A4D1F">
              <w:rPr>
                <w:noProof/>
                <w:webHidden/>
              </w:rPr>
              <w:instrText xml:space="preserve"> PAGEREF _Toc7462549 \h </w:instrText>
            </w:r>
            <w:r w:rsidR="009A4D1F">
              <w:rPr>
                <w:noProof/>
                <w:webHidden/>
              </w:rPr>
            </w:r>
            <w:r w:rsidR="009A4D1F">
              <w:rPr>
                <w:noProof/>
                <w:webHidden/>
              </w:rPr>
              <w:fldChar w:fldCharType="separate"/>
            </w:r>
            <w:r w:rsidR="009A4D1F">
              <w:rPr>
                <w:noProof/>
                <w:webHidden/>
              </w:rPr>
              <w:t>117</w:t>
            </w:r>
            <w:r w:rsidR="009A4D1F">
              <w:rPr>
                <w:noProof/>
                <w:webHidden/>
              </w:rPr>
              <w:fldChar w:fldCharType="end"/>
            </w:r>
          </w:hyperlink>
        </w:p>
        <w:p w14:paraId="3F37A246" w14:textId="39BD9D8C" w:rsidR="009A4D1F" w:rsidRDefault="00A834F5">
          <w:pPr>
            <w:pStyle w:val="Verzeichnis2"/>
            <w:rPr>
              <w:rFonts w:asciiTheme="minorHAnsi" w:eastAsiaTheme="minorEastAsia" w:hAnsiTheme="minorHAnsi" w:cstheme="minorBidi"/>
              <w:noProof/>
              <w:lang w:val="de-DE" w:eastAsia="de-DE"/>
            </w:rPr>
          </w:pPr>
          <w:hyperlink w:anchor="_Toc7462550" w:history="1">
            <w:r w:rsidR="009A4D1F" w:rsidRPr="00C209FC">
              <w:rPr>
                <w:rStyle w:val="Hyperlink"/>
                <w:noProof/>
                <w:lang w:val="de-DE"/>
              </w:rPr>
              <w:t>References</w:t>
            </w:r>
            <w:r w:rsidR="009A4D1F">
              <w:rPr>
                <w:noProof/>
                <w:webHidden/>
              </w:rPr>
              <w:tab/>
            </w:r>
            <w:r w:rsidR="009A4D1F">
              <w:rPr>
                <w:noProof/>
                <w:webHidden/>
              </w:rPr>
              <w:fldChar w:fldCharType="begin"/>
            </w:r>
            <w:r w:rsidR="009A4D1F">
              <w:rPr>
                <w:noProof/>
                <w:webHidden/>
              </w:rPr>
              <w:instrText xml:space="preserve"> PAGEREF _Toc7462550 \h </w:instrText>
            </w:r>
            <w:r w:rsidR="009A4D1F">
              <w:rPr>
                <w:noProof/>
                <w:webHidden/>
              </w:rPr>
            </w:r>
            <w:r w:rsidR="009A4D1F">
              <w:rPr>
                <w:noProof/>
                <w:webHidden/>
              </w:rPr>
              <w:fldChar w:fldCharType="separate"/>
            </w:r>
            <w:r w:rsidR="009A4D1F">
              <w:rPr>
                <w:noProof/>
                <w:webHidden/>
              </w:rPr>
              <w:t>118</w:t>
            </w:r>
            <w:r w:rsidR="009A4D1F">
              <w:rPr>
                <w:noProof/>
                <w:webHidden/>
              </w:rPr>
              <w:fldChar w:fldCharType="end"/>
            </w:r>
          </w:hyperlink>
        </w:p>
        <w:p w14:paraId="005E0A32" w14:textId="0660ED95" w:rsidR="00FC7A21" w:rsidRPr="00EE0FD9" w:rsidRDefault="0098723D" w:rsidP="00B57EC9">
          <w:pPr>
            <w:pStyle w:val="Verzeichnis1"/>
            <w:rPr>
              <w:rFonts w:asciiTheme="majorHAnsi" w:hAnsiTheme="majorHAnsi"/>
              <w:i/>
            </w:rPr>
          </w:pPr>
          <w:r w:rsidRPr="00CF1F08">
            <w:rPr>
              <w:rFonts w:asciiTheme="majorHAnsi" w:hAnsiTheme="majorHAnsi"/>
              <w:i/>
            </w:rPr>
            <w:fldChar w:fldCharType="end"/>
          </w:r>
        </w:p>
      </w:sdtContent>
    </w:sdt>
    <w:p w14:paraId="38695374" w14:textId="3B217E97" w:rsidR="003D500A" w:rsidRDefault="003D500A">
      <w:pPr>
        <w:rPr>
          <w:rFonts w:asciiTheme="majorHAnsi" w:hAnsiTheme="majorHAnsi"/>
          <w:i/>
          <w:lang w:val="de-DE"/>
        </w:rPr>
      </w:pPr>
      <w:r>
        <w:rPr>
          <w:rFonts w:asciiTheme="majorHAnsi" w:hAnsiTheme="majorHAnsi"/>
        </w:rPr>
        <w:br w:type="page"/>
      </w:r>
    </w:p>
    <w:bookmarkStart w:id="4" w:name="_Toc7462513"/>
    <w:p w14:paraId="44D053C7" w14:textId="221A75AA" w:rsidR="00EB20BB" w:rsidRPr="00373909" w:rsidRDefault="00EB20BB" w:rsidP="00B01BD9">
      <w:pPr>
        <w:pStyle w:val="berschrift1"/>
        <w:numPr>
          <w:ilvl w:val="0"/>
          <w:numId w:val="38"/>
        </w:numPr>
        <w:ind w:left="426" w:hanging="436"/>
      </w:pPr>
      <w:r w:rsidRPr="00373909">
        <w:rPr>
          <w:noProof/>
          <w:lang w:val="de-DE" w:eastAsia="zh-TW"/>
        </w:rPr>
        <w:lastRenderedPageBreak/>
        <mc:AlternateContent>
          <mc:Choice Requires="wps">
            <w:drawing>
              <wp:anchor distT="0" distB="0" distL="114300" distR="114300" simplePos="0" relativeHeight="251670016" behindDoc="1" locked="0" layoutInCell="1" allowOverlap="1" wp14:anchorId="072AE532" wp14:editId="13A751DC">
                <wp:simplePos x="0" y="0"/>
                <wp:positionH relativeFrom="column">
                  <wp:posOffset>7604122</wp:posOffset>
                </wp:positionH>
                <wp:positionV relativeFrom="paragraph">
                  <wp:posOffset>-6966585</wp:posOffset>
                </wp:positionV>
                <wp:extent cx="2317747" cy="1572894"/>
                <wp:effectExtent l="5077" t="6984" r="1267" b="1267"/>
                <wp:wrapNone/>
                <wp:docPr id="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8185AF" id="Rectangle 44" o:spid="_x0000_s1026" style="position:absolute;margin-left:598.75pt;margin-top:-548.55pt;width:182.5pt;height:123.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" fillcolor="#aea78d [2409]" stroked="f">
                <v:fill opacity="29555f"/>
              </v:rect>
            </w:pict>
          </mc:Fallback>
        </mc:AlternateContent>
      </w:r>
      <w:r w:rsidRPr="00373909">
        <w:rPr>
          <w:noProof/>
          <w:lang w:val="de-DE" w:eastAsia="zh-TW"/>
        </w:rPr>
        <mc:AlternateContent>
          <mc:Choice Requires="wps">
            <w:drawing>
              <wp:anchor distT="0" distB="0" distL="114300" distR="114300" simplePos="0" relativeHeight="251668992" behindDoc="0" locked="0" layoutInCell="1" allowOverlap="1" wp14:anchorId="14FC1C39" wp14:editId="26D36C22">
                <wp:simplePos x="0" y="0"/>
                <wp:positionH relativeFrom="column">
                  <wp:posOffset>5574663</wp:posOffset>
                </wp:positionH>
                <wp:positionV relativeFrom="paragraph">
                  <wp:posOffset>-6966585</wp:posOffset>
                </wp:positionV>
                <wp:extent cx="4867907" cy="252092"/>
                <wp:effectExtent l="4442" t="6984" r="4442" b="7617"/>
                <wp:wrapNone/>
                <wp:docPr id="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32D86B" id="Rectangle 43" o:spid="_x0000_s1026" style="position:absolute;margin-left:438.95pt;margin-top:-548.55pt;width:383.3pt;height:19.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" fillcolor="#aea78d [2409]" stroked="f">
                <v:fill opacity="29555f"/>
              </v:rect>
            </w:pict>
          </mc:Fallback>
        </mc:AlternateContent>
      </w:r>
      <w:r w:rsidRPr="00373909">
        <w:t>I</w:t>
      </w:r>
      <w:commentRangeStart w:id="5"/>
      <w:r w:rsidRPr="00373909">
        <w:t>ntroduction</w:t>
      </w:r>
      <w:commentRangeEnd w:id="5"/>
      <w:r w:rsidR="002F6E58">
        <w:rPr>
          <w:rStyle w:val="Kommentarzeichen"/>
        </w:rPr>
        <w:commentReference w:id="5"/>
      </w:r>
      <w:bookmarkEnd w:id="4"/>
    </w:p>
    <w:p w14:paraId="1D418123" w14:textId="7722D593" w:rsidR="009978E1" w:rsidRPr="00C34D0F" w:rsidRDefault="009978E1" w:rsidP="00B01BD9">
      <w:pPr>
        <w:spacing w:line="360" w:lineRule="auto"/>
        <w:jc w:val="both"/>
        <w:rPr>
          <w:rFonts w:asciiTheme="majorHAnsi" w:hAnsiTheme="majorHAnsi"/>
          <w:i/>
        </w:rPr>
      </w:pPr>
      <w:r w:rsidRPr="00C34D0F">
        <w:rPr>
          <w:rFonts w:asciiTheme="majorHAnsi" w:hAnsiTheme="majorHAnsi"/>
        </w:rPr>
        <w:t xml:space="preserve">As energy consumption rises with </w:t>
      </w:r>
      <w:r w:rsidR="004170BC">
        <w:rPr>
          <w:rFonts w:asciiTheme="majorHAnsi" w:hAnsiTheme="majorHAnsi"/>
        </w:rPr>
        <w:t xml:space="preserve">a </w:t>
      </w:r>
      <w:r w:rsidRPr="00C34D0F">
        <w:rPr>
          <w:rFonts w:asciiTheme="majorHAnsi" w:hAnsiTheme="majorHAnsi"/>
        </w:rPr>
        <w:t xml:space="preserve">growing population, </w:t>
      </w:r>
      <w:r w:rsidR="005104DF">
        <w:rPr>
          <w:rFonts w:asciiTheme="majorHAnsi" w:hAnsiTheme="majorHAnsi"/>
        </w:rPr>
        <w:t>there is</w:t>
      </w:r>
      <w:r w:rsidR="007120C8">
        <w:rPr>
          <w:rFonts w:asciiTheme="majorHAnsi" w:hAnsiTheme="majorHAnsi"/>
        </w:rPr>
        <w:t xml:space="preserve"> an</w:t>
      </w:r>
      <w:r w:rsidR="005104DF">
        <w:rPr>
          <w:rFonts w:asciiTheme="majorHAnsi" w:hAnsiTheme="majorHAnsi"/>
        </w:rPr>
        <w:t xml:space="preserve"> increasing pressure on </w:t>
      </w:r>
      <w:r w:rsidRPr="00C34D0F">
        <w:rPr>
          <w:rFonts w:asciiTheme="majorHAnsi" w:hAnsiTheme="majorHAnsi"/>
        </w:rPr>
        <w:t xml:space="preserve">the global energy market to develop. </w:t>
      </w:r>
      <w:r w:rsidR="00235586">
        <w:rPr>
          <w:rFonts w:asciiTheme="majorHAnsi" w:hAnsiTheme="majorHAnsi"/>
        </w:rPr>
        <w:t>There is</w:t>
      </w:r>
      <w:r w:rsidR="004170BC">
        <w:rPr>
          <w:rFonts w:asciiTheme="majorHAnsi" w:hAnsiTheme="majorHAnsi"/>
        </w:rPr>
        <w:t xml:space="preserve"> an </w:t>
      </w:r>
      <w:r w:rsidR="00235586">
        <w:rPr>
          <w:rFonts w:asciiTheme="majorHAnsi" w:hAnsiTheme="majorHAnsi"/>
        </w:rPr>
        <w:t xml:space="preserve">interest </w:t>
      </w:r>
      <w:r w:rsidR="004170BC">
        <w:rPr>
          <w:rFonts w:asciiTheme="majorHAnsi" w:hAnsiTheme="majorHAnsi"/>
        </w:rPr>
        <w:t>in</w:t>
      </w:r>
      <w:r w:rsidRPr="00C34D0F">
        <w:rPr>
          <w:rFonts w:asciiTheme="majorHAnsi" w:hAnsiTheme="majorHAnsi"/>
        </w:rPr>
        <w:t xml:space="preserve"> climate protection goals</w:t>
      </w:r>
      <w:r w:rsidR="004170BC">
        <w:rPr>
          <w:rFonts w:asciiTheme="majorHAnsi" w:hAnsiTheme="majorHAnsi"/>
        </w:rPr>
        <w:t>,</w:t>
      </w:r>
      <w:r w:rsidRPr="00C34D0F">
        <w:rPr>
          <w:rFonts w:asciiTheme="majorHAnsi" w:hAnsiTheme="majorHAnsi"/>
        </w:rPr>
        <w:t xml:space="preserve"> such as preventing</w:t>
      </w:r>
      <w:r w:rsidR="00A21DAD">
        <w:rPr>
          <w:rFonts w:asciiTheme="majorHAnsi" w:hAnsiTheme="majorHAnsi"/>
        </w:rPr>
        <w:t xml:space="preserve"> a</w:t>
      </w:r>
      <w:r w:rsidRPr="00C34D0F">
        <w:rPr>
          <w:rFonts w:asciiTheme="majorHAnsi" w:hAnsiTheme="majorHAnsi"/>
        </w:rPr>
        <w:t xml:space="preserve"> further rise in temperature</w:t>
      </w:r>
      <w:r w:rsidR="00235586">
        <w:rPr>
          <w:rFonts w:asciiTheme="majorHAnsi" w:hAnsiTheme="majorHAnsi"/>
        </w:rPr>
        <w:t xml:space="preserve"> or</w:t>
      </w:r>
      <w:r w:rsidRPr="00C34D0F">
        <w:rPr>
          <w:rFonts w:asciiTheme="majorHAnsi" w:hAnsiTheme="majorHAnsi"/>
        </w:rPr>
        <w:t xml:space="preserve"> the development of new energy systems and processes. </w:t>
      </w:r>
      <w:sdt>
        <w:sdtPr>
          <w:rPr>
            <w:rFonts w:asciiTheme="majorHAnsi" w:hAnsiTheme="majorHAnsi"/>
          </w:rPr>
          <w:alias w:val="Don't edit this field"/>
          <w:tag w:val="CitaviPlaceholder#1b2627e0-b93e-4d0b-acb0-a715ad92778a"/>
          <w:id w:val="-1401670036"/>
          <w:placeholder>
            <w:docPart w:val="DefaultPlaceholder_-1854013440"/>
          </w:placeholder>
        </w:sdtPr>
        <w:sdtEndPr/>
        <w:sdtContent>
          <w:r w:rsidR="008E6DF5">
            <w:rPr>
              <w:rFonts w:asciiTheme="majorHAnsi" w:hAnsiTheme="majorHAnsi"/>
            </w:rPr>
            <w:fldChar w:fldCharType="begin"/>
          </w:r>
          <w:r w:rsidR="00D02192">
            <w:rPr>
              <w:rFonts w:asciiTheme="majorHAnsi" w:hAnsiTheme="majorHAnsi"/>
            </w:rPr>
            <w:instrText>ADDIN CitaviPlaceholder{eyIkaWQiOiIxIiwiRW50cmllcyI6W3siJGlkIjoiMiIsIklkIjoiMDg4ZmIwNTUtNWQxZS00MjIyLWE2NzYtOGVlM2JmZjYzNDkzIiwiUmFuZ2VMZW5ndGgiOjEzLCJSZWZlcmVuY2VJZCI6IjVkMDk4MDdlLWZlMTItNDNjZS1hMDQ1LTM3NTA0M2Y0YmQ3YiIsIlBhZ2VSYW5nZSI6eyIkaWQiOiIzIiwiRW5kUGFnZSI6eyIkaWQiOiI0IiwiSXNGdWxseU51bWVyaWMiOnRydWUsIk51bWJlciI6MTMsIk51bWJlcmluZ1R5cGUiOjAsIk51bWVyYWxTeXN0ZW0iOjAsIk9yaWdpbmFsU3RyaW5nIjoiMTMiLCJQcmV0dHlTdHJpbmciOiIxMyJ9LCJPcmlnaW5hbFN0cmluZyI6IjEyLTEz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}</w:instrText>
          </w:r>
          <w:r w:rsidR="008E6DF5">
            <w:rPr>
              <w:rFonts w:asciiTheme="majorHAnsi" w:hAnsiTheme="majorHAnsi"/>
            </w:rPr>
            <w:fldChar w:fldCharType="separate"/>
          </w:r>
          <w:r w:rsidR="00DB2AFC">
            <w:rPr>
              <w:rFonts w:asciiTheme="majorHAnsi" w:hAnsiTheme="majorHAnsi"/>
            </w:rPr>
            <w:t>(1 pp. 12–13)</w:t>
          </w:r>
          <w:r w:rsidR="008E6DF5">
            <w:rPr>
              <w:rFonts w:asciiTheme="majorHAnsi" w:hAnsiTheme="majorHAnsi"/>
            </w:rPr>
            <w:fldChar w:fldCharType="end"/>
          </w:r>
        </w:sdtContent>
      </w:sdt>
    </w:p>
    <w:p w14:paraId="07246784" w14:textId="3229A19D" w:rsidR="009978E1" w:rsidRPr="00C34D0F" w:rsidRDefault="009978E1" w:rsidP="00B01BD9">
      <w:pPr>
        <w:spacing w:line="360" w:lineRule="auto"/>
        <w:jc w:val="both"/>
        <w:rPr>
          <w:rFonts w:asciiTheme="majorHAnsi" w:hAnsiTheme="majorHAnsi"/>
          <w:i/>
        </w:rPr>
      </w:pPr>
      <w:r w:rsidRPr="00C34D0F">
        <w:rPr>
          <w:rFonts w:asciiTheme="majorHAnsi" w:hAnsiTheme="majorHAnsi"/>
        </w:rPr>
        <w:t>In the last decades</w:t>
      </w:r>
      <w:r w:rsidR="00F73F14">
        <w:rPr>
          <w:rFonts w:asciiTheme="majorHAnsi" w:hAnsiTheme="majorHAnsi"/>
        </w:rPr>
        <w:t>,</w:t>
      </w:r>
      <w:r w:rsidRPr="00C34D0F">
        <w:rPr>
          <w:rFonts w:asciiTheme="majorHAnsi" w:hAnsiTheme="majorHAnsi"/>
        </w:rPr>
        <w:t xml:space="preserve"> the energy sector has changed due to various processes on both</w:t>
      </w:r>
      <w:r w:rsidR="00635AB5">
        <w:rPr>
          <w:rFonts w:asciiTheme="majorHAnsi" w:hAnsiTheme="majorHAnsi"/>
        </w:rPr>
        <w:t>,</w:t>
      </w:r>
      <w:r w:rsidRPr="00C34D0F">
        <w:rPr>
          <w:rFonts w:asciiTheme="majorHAnsi" w:hAnsiTheme="majorHAnsi"/>
        </w:rPr>
        <w:t xml:space="preserve"> market and supply side. With </w:t>
      </w:r>
      <w:r w:rsidR="00F73F14">
        <w:rPr>
          <w:rFonts w:asciiTheme="majorHAnsi" w:hAnsiTheme="majorHAnsi"/>
        </w:rPr>
        <w:t xml:space="preserve">the </w:t>
      </w:r>
      <w:r w:rsidR="000A0303">
        <w:rPr>
          <w:rFonts w:asciiTheme="majorHAnsi" w:hAnsiTheme="majorHAnsi"/>
        </w:rPr>
        <w:t>introduction</w:t>
      </w:r>
      <w:r w:rsidR="00D0433A">
        <w:rPr>
          <w:rFonts w:asciiTheme="majorHAnsi" w:hAnsiTheme="majorHAnsi"/>
        </w:rPr>
        <w:t xml:space="preserve"> </w:t>
      </w:r>
      <w:r w:rsidRPr="00C34D0F">
        <w:rPr>
          <w:rFonts w:asciiTheme="majorHAnsi" w:hAnsiTheme="majorHAnsi"/>
        </w:rPr>
        <w:t xml:space="preserve">of </w:t>
      </w:r>
      <w:r w:rsidRPr="00F73F14">
        <w:rPr>
          <w:rFonts w:asciiTheme="majorHAnsi" w:hAnsiTheme="majorHAnsi"/>
        </w:rPr>
        <w:t>the Renewable Energy Act (</w:t>
      </w:r>
      <w:r w:rsidR="00FB2108">
        <w:rPr>
          <w:rFonts w:asciiTheme="majorHAnsi" w:hAnsiTheme="majorHAnsi"/>
        </w:rPr>
        <w:t>‘</w:t>
      </w:r>
      <w:r w:rsidRPr="00F73F14">
        <w:rPr>
          <w:rFonts w:asciiTheme="majorHAnsi" w:hAnsiTheme="majorHAnsi"/>
        </w:rPr>
        <w:t>Erneuerbare</w:t>
      </w:r>
      <w:r w:rsidR="00D0433A" w:rsidRPr="00F73F14">
        <w:rPr>
          <w:rFonts w:asciiTheme="majorHAnsi" w:hAnsiTheme="majorHAnsi"/>
        </w:rPr>
        <w:t>-</w:t>
      </w:r>
      <w:r w:rsidRPr="00F73F14">
        <w:rPr>
          <w:rFonts w:asciiTheme="majorHAnsi" w:hAnsiTheme="majorHAnsi"/>
        </w:rPr>
        <w:t>Energien</w:t>
      </w:r>
      <w:r w:rsidR="00D0433A" w:rsidRPr="00F73F14">
        <w:rPr>
          <w:rFonts w:asciiTheme="majorHAnsi" w:hAnsiTheme="majorHAnsi"/>
        </w:rPr>
        <w:t>-</w:t>
      </w:r>
      <w:r w:rsidRPr="00F73F14">
        <w:rPr>
          <w:rFonts w:asciiTheme="majorHAnsi" w:hAnsiTheme="majorHAnsi"/>
        </w:rPr>
        <w:t>Gesetz</w:t>
      </w:r>
      <w:r w:rsidR="00FB2108">
        <w:rPr>
          <w:rFonts w:asciiTheme="majorHAnsi" w:hAnsiTheme="majorHAnsi"/>
        </w:rPr>
        <w:t>’</w:t>
      </w:r>
      <w:r w:rsidRPr="00F73F14">
        <w:rPr>
          <w:rFonts w:asciiTheme="majorHAnsi" w:hAnsiTheme="majorHAnsi"/>
        </w:rPr>
        <w:t xml:space="preserve"> - EEG), decentralized renewable energies</w:t>
      </w:r>
      <w:r w:rsidRPr="00C34D0F">
        <w:rPr>
          <w:rFonts w:asciiTheme="majorHAnsi" w:hAnsiTheme="majorHAnsi"/>
        </w:rPr>
        <w:t xml:space="preserve"> have gained </w:t>
      </w:r>
      <w:r w:rsidR="00A21DAD" w:rsidRPr="00E35BC1">
        <w:rPr>
          <w:rFonts w:asciiTheme="majorHAnsi" w:hAnsiTheme="majorHAnsi"/>
        </w:rPr>
        <w:t>power i</w:t>
      </w:r>
      <w:r w:rsidRPr="00E35BC1">
        <w:rPr>
          <w:rFonts w:asciiTheme="majorHAnsi" w:hAnsiTheme="majorHAnsi"/>
        </w:rPr>
        <w:t xml:space="preserve">n the electricity market, which only few large power plants </w:t>
      </w:r>
      <w:r w:rsidR="00F73F14" w:rsidRPr="00E35BC1">
        <w:rPr>
          <w:rFonts w:asciiTheme="majorHAnsi" w:hAnsiTheme="majorHAnsi"/>
        </w:rPr>
        <w:t>held</w:t>
      </w:r>
      <w:r w:rsidRPr="00E35BC1">
        <w:rPr>
          <w:rFonts w:asciiTheme="majorHAnsi" w:hAnsiTheme="majorHAnsi"/>
        </w:rPr>
        <w:t xml:space="preserve"> in former times</w:t>
      </w:r>
      <w:r w:rsidR="009B082A" w:rsidRPr="00E35BC1">
        <w:rPr>
          <w:rFonts w:asciiTheme="majorHAnsi" w:hAnsiTheme="majorHAnsi"/>
        </w:rPr>
        <w:t xml:space="preserve"> </w:t>
      </w:r>
      <w:sdt>
        <w:sdtPr>
          <w:rPr>
            <w:rFonts w:asciiTheme="majorHAnsi" w:hAnsiTheme="majorHAnsi"/>
          </w:rPr>
          <w:alias w:val="Don't edit this field"/>
          <w:tag w:val="CitaviPlaceholder#f2483e49-d3ad-4360-b232-58fa44a438f1"/>
          <w:id w:val="-1312782826"/>
          <w:placeholder>
            <w:docPart w:val="DefaultPlaceholder_-1854013440"/>
          </w:placeholder>
        </w:sdtPr>
        <w:sdtEndPr/>
        <w:sdtContent>
          <w:r w:rsidR="00E35BC1" w:rsidRPr="00E35BC1">
            <w:rPr>
              <w:rFonts w:asciiTheme="majorHAnsi" w:hAnsiTheme="majorHAnsi"/>
            </w:rPr>
            <w:fldChar w:fldCharType="begin"/>
          </w:r>
          <w:r w:rsidR="00D02192">
            <w:rPr>
              <w:rFonts w:asciiTheme="majorHAnsi" w:hAnsiTheme="majorHAnsi"/>
            </w:rPr>
            <w:instrText>ADDIN CitaviPlaceholder{eyIkaWQiOiIxIiwiRW50cmllcyI6W3siJGlkIjoiMiIsIklkIjoiOGQwM2U3MzctMmIxOC00MTY3LTkzN2EtNDIyNzRmZDA2ZDdlIiwiUmFuZ2VMZW5ndGgiOjksIlJlZmVyZW5jZUlkIjoiNWQwOTgwN2UtZmUxMi00M2NlLWEwNDUtMzc1MDQzZjRiZDdiIiwiUGFnZVJhbmdlIjp7IiRpZCI6IjMiLCJFbmRQYWdlIjp7IiRpZCI6IjQiLCJJc0Z1bGx5TnVtZXJpYyI6ZmFsc2UsIk51bWJlcmluZ1R5cGUiOjAsIk51bWVyYWxTeXN0ZW0iOjB9LCJPcmlnaW5hbFN0cmluZyI6IjEy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}</w:instrText>
          </w:r>
          <w:r w:rsidR="00E35BC1" w:rsidRPr="00E35BC1">
            <w:rPr>
              <w:rFonts w:asciiTheme="majorHAnsi" w:hAnsiTheme="majorHAnsi"/>
            </w:rPr>
            <w:fldChar w:fldCharType="separate"/>
          </w:r>
          <w:r w:rsidR="00DB2AFC">
            <w:rPr>
              <w:rFonts w:asciiTheme="majorHAnsi" w:hAnsiTheme="majorHAnsi"/>
            </w:rPr>
            <w:t>(1 p. 12)</w:t>
          </w:r>
          <w:r w:rsidR="00E35BC1" w:rsidRPr="00E35BC1">
            <w:rPr>
              <w:rFonts w:asciiTheme="majorHAnsi" w:hAnsiTheme="majorHAnsi"/>
            </w:rPr>
            <w:fldChar w:fldCharType="end"/>
          </w:r>
        </w:sdtContent>
      </w:sdt>
      <w:r w:rsidR="00E35BC1" w:rsidRPr="00E35BC1">
        <w:rPr>
          <w:rFonts w:asciiTheme="majorHAnsi" w:hAnsiTheme="majorHAnsi"/>
        </w:rPr>
        <w:t xml:space="preserve">. </w:t>
      </w:r>
      <w:r w:rsidRPr="00E35BC1">
        <w:rPr>
          <w:rFonts w:asciiTheme="majorHAnsi" w:hAnsiTheme="majorHAnsi"/>
        </w:rPr>
        <w:t>In 201</w:t>
      </w:r>
      <w:r w:rsidR="003D500A" w:rsidRPr="00E35BC1">
        <w:rPr>
          <w:rFonts w:asciiTheme="majorHAnsi" w:hAnsiTheme="majorHAnsi"/>
        </w:rPr>
        <w:t>2</w:t>
      </w:r>
      <w:r w:rsidR="00F73F14" w:rsidRPr="00E35BC1">
        <w:rPr>
          <w:rFonts w:asciiTheme="majorHAnsi" w:hAnsiTheme="majorHAnsi"/>
        </w:rPr>
        <w:t>,</w:t>
      </w:r>
      <w:r w:rsidRPr="00E35BC1">
        <w:rPr>
          <w:rFonts w:asciiTheme="majorHAnsi" w:hAnsiTheme="majorHAnsi"/>
        </w:rPr>
        <w:t xml:space="preserve"> half of renewable energ</w:t>
      </w:r>
      <w:r w:rsidR="00F73F14" w:rsidRPr="00E35BC1">
        <w:rPr>
          <w:rFonts w:asciiTheme="majorHAnsi" w:hAnsiTheme="majorHAnsi"/>
        </w:rPr>
        <w:t>ies</w:t>
      </w:r>
      <w:r w:rsidRPr="00E35BC1">
        <w:rPr>
          <w:rFonts w:asciiTheme="majorHAnsi" w:hAnsiTheme="majorHAnsi"/>
        </w:rPr>
        <w:t xml:space="preserve"> in Germany </w:t>
      </w:r>
      <w:r w:rsidR="00F73F14" w:rsidRPr="00E35BC1">
        <w:rPr>
          <w:rFonts w:asciiTheme="majorHAnsi" w:hAnsiTheme="majorHAnsi"/>
        </w:rPr>
        <w:t>were</w:t>
      </w:r>
      <w:r w:rsidRPr="00E35BC1">
        <w:rPr>
          <w:rFonts w:asciiTheme="majorHAnsi" w:hAnsiTheme="majorHAnsi"/>
        </w:rPr>
        <w:t xml:space="preserve"> generated by civil energy plants, where a </w:t>
      </w:r>
      <w:r w:rsidRPr="00C34D0F">
        <w:rPr>
          <w:rFonts w:asciiTheme="majorHAnsi" w:hAnsiTheme="majorHAnsi"/>
        </w:rPr>
        <w:t xml:space="preserve">distinction is made </w:t>
      </w:r>
      <w:r w:rsidR="00F73F14">
        <w:rPr>
          <w:rFonts w:asciiTheme="majorHAnsi" w:hAnsiTheme="majorHAnsi"/>
        </w:rPr>
        <w:t>between</w:t>
      </w:r>
      <w:r w:rsidRPr="00C34D0F">
        <w:rPr>
          <w:rFonts w:asciiTheme="majorHAnsi" w:hAnsiTheme="majorHAnsi"/>
        </w:rPr>
        <w:t xml:space="preserve"> individual owners, citizen's energy associations and supra-regional contributions of civic energy </w:t>
      </w:r>
      <w:sdt>
        <w:sdtPr>
          <w:rPr>
            <w:rFonts w:asciiTheme="majorHAnsi" w:hAnsiTheme="majorHAnsi"/>
            <w:i/>
          </w:rPr>
          <w:alias w:val="Don't edit this field"/>
          <w:tag w:val="CitaviPlaceholder#fb6ca980-081e-4fa2-92a9-b9b8b927c37d"/>
          <w:id w:val="461320009"/>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}</w:instrText>
          </w:r>
          <w:r w:rsidRPr="00C34D0F">
            <w:rPr>
              <w:rFonts w:asciiTheme="majorHAnsi" w:hAnsiTheme="majorHAnsi"/>
              <w:i/>
            </w:rPr>
            <w:fldChar w:fldCharType="separate"/>
          </w:r>
          <w:r w:rsidR="00DB2AFC">
            <w:rPr>
              <w:rFonts w:asciiTheme="majorHAnsi" w:hAnsiTheme="majorHAnsi"/>
            </w:rPr>
            <w:t>(1 p. 42)</w:t>
          </w:r>
          <w:r w:rsidRPr="00C34D0F">
            <w:rPr>
              <w:rFonts w:asciiTheme="majorHAnsi" w:hAnsiTheme="majorHAnsi"/>
              <w:i/>
            </w:rPr>
            <w:fldChar w:fldCharType="end"/>
          </w:r>
        </w:sdtContent>
      </w:sdt>
      <w:r w:rsidRPr="00C34D0F">
        <w:rPr>
          <w:rFonts w:asciiTheme="majorHAnsi" w:hAnsiTheme="majorHAnsi"/>
        </w:rPr>
        <w:t>.</w:t>
      </w:r>
    </w:p>
    <w:p w14:paraId="5F64A4DF" w14:textId="2003DB67" w:rsidR="00D94F1F" w:rsidRDefault="00B156CA" w:rsidP="00B01BD9">
      <w:pPr>
        <w:spacing w:line="360" w:lineRule="auto"/>
        <w:jc w:val="both"/>
        <w:rPr>
          <w:rFonts w:asciiTheme="majorHAnsi" w:hAnsiTheme="majorHAnsi"/>
        </w:rPr>
      </w:pPr>
      <w:r w:rsidRPr="00C34D0F">
        <w:rPr>
          <w:rFonts w:asciiTheme="majorHAnsi" w:hAnsiTheme="majorHAnsi"/>
        </w:rPr>
        <w:t>Since decentralized energy</w:t>
      </w:r>
      <w:r w:rsidR="007120C8">
        <w:rPr>
          <w:rFonts w:asciiTheme="majorHAnsi" w:hAnsiTheme="majorHAnsi"/>
        </w:rPr>
        <w:t xml:space="preserve"> resources play an increasing </w:t>
      </w:r>
      <w:r w:rsidRPr="00C34D0F">
        <w:rPr>
          <w:rFonts w:asciiTheme="majorHAnsi" w:hAnsiTheme="majorHAnsi"/>
        </w:rPr>
        <w:t>role in the energy sector, it is necessary to develop and deploy new technologies. Blockchain (BC) technology could be used in the energy sector to facilitate communication and data man</w:t>
      </w:r>
      <w:r w:rsidR="008614BE" w:rsidRPr="00C34D0F">
        <w:rPr>
          <w:rFonts w:asciiTheme="majorHAnsi" w:hAnsiTheme="majorHAnsi"/>
        </w:rPr>
        <w:t>a</w:t>
      </w:r>
      <w:r w:rsidRPr="00C34D0F">
        <w:rPr>
          <w:rFonts w:asciiTheme="majorHAnsi" w:hAnsiTheme="majorHAnsi"/>
        </w:rPr>
        <w:t>gement between different stakeholders</w:t>
      </w:r>
      <w:r w:rsidR="00F73F14">
        <w:rPr>
          <w:rFonts w:asciiTheme="majorHAnsi" w:hAnsiTheme="majorHAnsi"/>
        </w:rPr>
        <w:t>,</w:t>
      </w:r>
      <w:r w:rsidRPr="00C34D0F">
        <w:rPr>
          <w:rFonts w:asciiTheme="majorHAnsi" w:hAnsiTheme="majorHAnsi"/>
        </w:rPr>
        <w:t xml:space="preserve"> and to control volatility of renewable energy generation.</w:t>
      </w:r>
      <w:r w:rsidR="00E35BC1">
        <w:rPr>
          <w:rFonts w:asciiTheme="majorHAnsi" w:hAnsiTheme="majorHAnsi"/>
        </w:rPr>
        <w:t xml:space="preserve"> </w:t>
      </w:r>
      <w:sdt>
        <w:sdtPr>
          <w:rPr>
            <w:rFonts w:asciiTheme="majorHAnsi" w:hAnsiTheme="majorHAnsi"/>
          </w:rPr>
          <w:alias w:val="Don't edit this field"/>
          <w:tag w:val="CitaviPlaceholder#48f897fa-20b5-4378-a47c-cc24fce0a680"/>
          <w:id w:val="-1753342442"/>
          <w:placeholder>
            <w:docPart w:val="DefaultPlaceholder_-1854013440"/>
          </w:placeholder>
        </w:sdtPr>
        <w:sdtEndPr/>
        <w:sdtContent>
          <w:r w:rsidR="00E35BC1">
            <w:rPr>
              <w:rFonts w:asciiTheme="majorHAnsi" w:hAnsiTheme="majorHAnsi"/>
            </w:rPr>
            <w:fldChar w:fldCharType="begin"/>
          </w:r>
          <w:r w:rsidR="00D02192">
            <w:rPr>
              <w:rFonts w:asciiTheme="majorHAnsi" w:hAnsiTheme="majorHAnsi"/>
            </w:rPr>
            <w:instrText>ADDIN CitaviPlaceholder{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yKSJ9XX0sIlRhZyI6IkNpdGF2aVBsYWNlaG9sZGVyIzQ4Zjg5N2ZhLTIwYjUtNDM3OC1hNDdjLWNjMjRmY2UwYTY4MCIsIlRleHQiOiIoMikiLCJXQUlWZXJzaW9uIjoiNi4zLjAuMCJ9}</w:instrText>
          </w:r>
          <w:r w:rsidR="00E35BC1">
            <w:rPr>
              <w:rFonts w:asciiTheme="majorHAnsi" w:hAnsiTheme="majorHAnsi"/>
            </w:rPr>
            <w:fldChar w:fldCharType="separate"/>
          </w:r>
          <w:r w:rsidR="00DB2AFC">
            <w:rPr>
              <w:rFonts w:asciiTheme="majorHAnsi" w:hAnsiTheme="majorHAnsi"/>
            </w:rPr>
            <w:t>(2)</w:t>
          </w:r>
          <w:r w:rsidR="00E35BC1">
            <w:rPr>
              <w:rFonts w:asciiTheme="majorHAnsi" w:hAnsiTheme="majorHAnsi"/>
            </w:rPr>
            <w:fldChar w:fldCharType="end"/>
          </w:r>
        </w:sdtContent>
      </w:sdt>
    </w:p>
    <w:p w14:paraId="021E8ABC" w14:textId="797FE411"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With </w:t>
      </w:r>
      <w:r w:rsidR="0053116E">
        <w:rPr>
          <w:rFonts w:asciiTheme="majorHAnsi" w:hAnsiTheme="majorHAnsi"/>
        </w:rPr>
        <w:t>an</w:t>
      </w:r>
      <w:r w:rsidRPr="00C34D0F">
        <w:rPr>
          <w:rFonts w:asciiTheme="majorHAnsi" w:hAnsiTheme="majorHAnsi"/>
        </w:rPr>
        <w:t xml:space="preserve"> expiry of </w:t>
      </w:r>
      <w:r w:rsidR="007D6DCB">
        <w:rPr>
          <w:rFonts w:asciiTheme="majorHAnsi" w:hAnsiTheme="majorHAnsi"/>
        </w:rPr>
        <w:t>subsidies by the</w:t>
      </w:r>
      <w:r w:rsidRPr="00C34D0F">
        <w:rPr>
          <w:rFonts w:asciiTheme="majorHAnsi" w:hAnsiTheme="majorHAnsi"/>
        </w:rPr>
        <w:t xml:space="preserve"> </w:t>
      </w:r>
      <w:r w:rsidR="00211FD7" w:rsidRPr="00C34D0F">
        <w:rPr>
          <w:rFonts w:asciiTheme="majorHAnsi" w:hAnsiTheme="majorHAnsi"/>
        </w:rPr>
        <w:t>EEG</w:t>
      </w:r>
      <w:r w:rsidRPr="00C34D0F">
        <w:rPr>
          <w:rFonts w:asciiTheme="majorHAnsi" w:hAnsiTheme="majorHAnsi"/>
        </w:rPr>
        <w:t>, it is expected that electricity generators from small-scale plants will look for new marketing concepts</w:t>
      </w:r>
      <w:r w:rsidR="00D94F1F">
        <w:rPr>
          <w:rFonts w:asciiTheme="majorHAnsi" w:hAnsiTheme="majorHAnsi"/>
        </w:rPr>
        <w:t xml:space="preserve">. </w:t>
      </w:r>
      <w:r w:rsidR="00690B1E">
        <w:rPr>
          <w:rFonts w:asciiTheme="majorHAnsi" w:hAnsiTheme="majorHAnsi"/>
        </w:rPr>
        <w:t>Integrating</w:t>
      </w:r>
      <w:r w:rsidRPr="00C34D0F">
        <w:rPr>
          <w:rFonts w:asciiTheme="majorHAnsi" w:hAnsiTheme="majorHAnsi"/>
        </w:rPr>
        <w:t xml:space="preserve"> BC technology, energy trade can be implemented using </w:t>
      </w:r>
      <w:r w:rsidR="00E367F5" w:rsidRPr="00C34D0F">
        <w:rPr>
          <w:rFonts w:asciiTheme="majorHAnsi" w:hAnsiTheme="majorHAnsi"/>
        </w:rPr>
        <w:t>the</w:t>
      </w:r>
      <w:r w:rsidRPr="00C34D0F">
        <w:rPr>
          <w:rFonts w:asciiTheme="majorHAnsi" w:hAnsiTheme="majorHAnsi"/>
        </w:rPr>
        <w:t xml:space="preserve"> peer-to-peer approach</w:t>
      </w:r>
      <w:r w:rsidR="00E367F5" w:rsidRPr="00C34D0F">
        <w:rPr>
          <w:rFonts w:asciiTheme="majorHAnsi" w:hAnsiTheme="majorHAnsi"/>
        </w:rPr>
        <w:t xml:space="preserve"> and to enable direct energy marketing on a local area</w:t>
      </w:r>
      <w:r w:rsidR="003C3DB8">
        <w:rPr>
          <w:rFonts w:asciiTheme="majorHAnsi" w:hAnsiTheme="majorHAnsi"/>
        </w:rPr>
        <w:t xml:space="preserve"> </w:t>
      </w:r>
      <w:sdt>
        <w:sdtPr>
          <w:rPr>
            <w:rFonts w:asciiTheme="majorHAnsi" w:hAnsiTheme="majorHAnsi"/>
          </w:rPr>
          <w:alias w:val="Don't edit this field"/>
          <w:tag w:val="CitaviPlaceholder#75bd14a3-9092-48d7-97cf-d331c0e6f0f5"/>
          <w:id w:val="1660892653"/>
          <w:placeholder>
            <w:docPart w:val="DefaultPlaceholder_-1854013440"/>
          </w:placeholder>
        </w:sdtPr>
        <w:sdtEndPr/>
        <w:sdtContent>
          <w:r w:rsidR="00E35BC1">
            <w:rPr>
              <w:rFonts w:asciiTheme="majorHAnsi" w:hAnsiTheme="majorHAnsi"/>
            </w:rPr>
            <w:fldChar w:fldCharType="begin"/>
          </w:r>
          <w:r w:rsidR="00D02192">
            <w:rPr>
              <w:rFonts w:asciiTheme="majorHAnsi" w:hAnsiTheme="majorHAnsi"/>
            </w:rPr>
            <w:instrText>ADDIN CitaviPlaceholder{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IgcC4gMjIpIn1dfSwiVGFnIjoiQ2l0YXZpUGxhY2Vob2xkZXIjNzViZDE0YTMtOTA5Mi00OGQ3LTk3Y2YtZDMzMWMwZTZmMGY1IiwiVGV4dCI6IigyIHAuIDIyKSIsIldBSVZlcnNpb24iOiI2LjMuMC4wIn0=}</w:instrText>
          </w:r>
          <w:r w:rsidR="00E35BC1">
            <w:rPr>
              <w:rFonts w:asciiTheme="majorHAnsi" w:hAnsiTheme="majorHAnsi"/>
            </w:rPr>
            <w:fldChar w:fldCharType="separate"/>
          </w:r>
          <w:r w:rsidR="00DB2AFC">
            <w:rPr>
              <w:rFonts w:asciiTheme="majorHAnsi" w:hAnsiTheme="majorHAnsi"/>
            </w:rPr>
            <w:t>(2 p. 22)</w:t>
          </w:r>
          <w:r w:rsidR="00E35BC1">
            <w:rPr>
              <w:rFonts w:asciiTheme="majorHAnsi" w:hAnsiTheme="majorHAnsi"/>
            </w:rPr>
            <w:fldChar w:fldCharType="end"/>
          </w:r>
        </w:sdtContent>
      </w:sdt>
      <w:r w:rsidRPr="00C34D0F">
        <w:rPr>
          <w:rFonts w:asciiTheme="majorHAnsi" w:hAnsiTheme="majorHAnsi"/>
        </w:rPr>
        <w:t>.</w:t>
      </w:r>
    </w:p>
    <w:p w14:paraId="68BCF93B" w14:textId="10161C58" w:rsidR="00FC7A21" w:rsidRPr="00C34D0F" w:rsidRDefault="00690B1E" w:rsidP="00B01BD9">
      <w:pPr>
        <w:spacing w:line="360" w:lineRule="auto"/>
        <w:jc w:val="both"/>
        <w:rPr>
          <w:rFonts w:asciiTheme="majorHAnsi" w:hAnsiTheme="majorHAnsi"/>
          <w:i/>
        </w:rPr>
      </w:pPr>
      <w:r>
        <w:rPr>
          <w:rFonts w:asciiTheme="majorHAnsi" w:hAnsiTheme="majorHAnsi"/>
        </w:rPr>
        <w:t>T</w:t>
      </w:r>
      <w:r w:rsidR="00B156CA" w:rsidRPr="00C34D0F">
        <w:rPr>
          <w:rFonts w:asciiTheme="majorHAnsi" w:hAnsiTheme="majorHAnsi"/>
        </w:rPr>
        <w:t xml:space="preserve">his Master’s thesis </w:t>
      </w:r>
      <w:r>
        <w:rPr>
          <w:rFonts w:asciiTheme="majorHAnsi" w:hAnsiTheme="majorHAnsi"/>
        </w:rPr>
        <w:t>explores</w:t>
      </w:r>
      <w:r w:rsidR="00B156CA" w:rsidRPr="00C34D0F">
        <w:rPr>
          <w:rFonts w:asciiTheme="majorHAnsi" w:hAnsiTheme="majorHAnsi"/>
        </w:rPr>
        <w:t xml:space="preserve"> regulatory, social, economic, technological and environmental requirements needed for a successful implementation</w:t>
      </w:r>
      <w:r w:rsidR="00F70FEE" w:rsidRPr="00C34D0F">
        <w:rPr>
          <w:rFonts w:asciiTheme="majorHAnsi" w:hAnsiTheme="majorHAnsi"/>
        </w:rPr>
        <w:t>.</w:t>
      </w:r>
      <w:r w:rsidR="007C1FA4">
        <w:rPr>
          <w:rFonts w:asciiTheme="majorHAnsi" w:hAnsiTheme="majorHAnsi"/>
        </w:rPr>
        <w:t xml:space="preserve"> </w:t>
      </w:r>
      <w:r>
        <w:rPr>
          <w:rFonts w:asciiTheme="majorHAnsi" w:hAnsiTheme="majorHAnsi"/>
        </w:rPr>
        <w:t>S</w:t>
      </w:r>
      <w:r w:rsidR="00F70FEE" w:rsidRPr="00C34D0F">
        <w:rPr>
          <w:rFonts w:asciiTheme="majorHAnsi" w:hAnsiTheme="majorHAnsi"/>
        </w:rPr>
        <w:t>takeholders' requirements</w:t>
      </w:r>
      <w:r>
        <w:rPr>
          <w:rFonts w:asciiTheme="majorHAnsi" w:hAnsiTheme="majorHAnsi"/>
        </w:rPr>
        <w:t xml:space="preserve"> are identified for the</w:t>
      </w:r>
      <w:r w:rsidR="00F70FEE" w:rsidRPr="00C34D0F">
        <w:rPr>
          <w:rFonts w:asciiTheme="majorHAnsi" w:hAnsiTheme="majorHAnsi"/>
        </w:rPr>
        <w:t xml:space="preserve"> </w:t>
      </w:r>
      <w:r>
        <w:rPr>
          <w:rFonts w:asciiTheme="majorHAnsi" w:hAnsiTheme="majorHAnsi"/>
        </w:rPr>
        <w:t>application</w:t>
      </w:r>
      <w:r w:rsidR="00F70FEE" w:rsidRPr="00C34D0F">
        <w:rPr>
          <w:rFonts w:asciiTheme="majorHAnsi" w:hAnsiTheme="majorHAnsi"/>
        </w:rPr>
        <w:t xml:space="preserve"> </w:t>
      </w:r>
      <w:r w:rsidR="00B57EC9">
        <w:rPr>
          <w:rFonts w:asciiTheme="majorHAnsi" w:hAnsiTheme="majorHAnsi"/>
        </w:rPr>
        <w:t xml:space="preserve">of </w:t>
      </w:r>
      <w:r w:rsidR="00B156CA" w:rsidRPr="00C34D0F">
        <w:rPr>
          <w:rFonts w:asciiTheme="majorHAnsi" w:hAnsiTheme="majorHAnsi"/>
        </w:rPr>
        <w:t>a</w:t>
      </w:r>
      <w:r w:rsidR="00F70FEE" w:rsidRPr="00C34D0F">
        <w:rPr>
          <w:rFonts w:asciiTheme="majorHAnsi" w:hAnsiTheme="majorHAnsi"/>
        </w:rPr>
        <w:t xml:space="preserve"> local</w:t>
      </w:r>
      <w:r w:rsidR="004B0659">
        <w:rPr>
          <w:rFonts w:asciiTheme="majorHAnsi" w:hAnsiTheme="majorHAnsi"/>
        </w:rPr>
        <w:t xml:space="preserve"> peer-to-peer market</w:t>
      </w:r>
      <w:r w:rsidR="00B156CA" w:rsidRPr="00C34D0F">
        <w:rPr>
          <w:rFonts w:asciiTheme="majorHAnsi" w:hAnsiTheme="majorHAnsi"/>
        </w:rPr>
        <w:t xml:space="preserve"> for regionally produced renewable energy using the BC technology.</w:t>
      </w:r>
    </w:p>
    <w:p w14:paraId="235A352B" w14:textId="508E4588" w:rsidR="00162DEF" w:rsidRPr="00C34D0F" w:rsidRDefault="00E367F5" w:rsidP="00B01BD9">
      <w:pPr>
        <w:spacing w:line="360" w:lineRule="auto"/>
        <w:jc w:val="both"/>
        <w:rPr>
          <w:rFonts w:asciiTheme="majorHAnsi" w:hAnsiTheme="majorHAnsi"/>
          <w:i/>
        </w:rPr>
      </w:pPr>
      <w:r w:rsidRPr="00C34D0F">
        <w:rPr>
          <w:rFonts w:asciiTheme="majorHAnsi" w:hAnsiTheme="majorHAnsi"/>
        </w:rPr>
        <w:t>This leads to the following research question:</w:t>
      </w:r>
    </w:p>
    <w:p w14:paraId="1AED337E" w14:textId="6F6B19FC" w:rsidR="00E367F5" w:rsidRPr="00B57EC9" w:rsidRDefault="00E367F5" w:rsidP="00B01BD9">
      <w:pPr>
        <w:spacing w:line="360" w:lineRule="auto"/>
        <w:jc w:val="both"/>
        <w:rPr>
          <w:rFonts w:asciiTheme="majorHAnsi" w:hAnsiTheme="majorHAnsi"/>
          <w:i/>
        </w:rPr>
      </w:pPr>
      <w:r w:rsidRPr="00B57EC9">
        <w:rPr>
          <w:rFonts w:asciiTheme="majorHAnsi" w:hAnsiTheme="majorHAnsi"/>
          <w:i/>
        </w:rPr>
        <w:t>W</w:t>
      </w:r>
      <w:r w:rsidR="005E14F2" w:rsidRPr="00B57EC9">
        <w:rPr>
          <w:rFonts w:asciiTheme="majorHAnsi" w:hAnsiTheme="majorHAnsi"/>
          <w:i/>
        </w:rPr>
        <w:t>hich</w:t>
      </w:r>
      <w:r w:rsidRPr="00B57EC9">
        <w:rPr>
          <w:rFonts w:asciiTheme="majorHAnsi" w:hAnsiTheme="majorHAnsi"/>
          <w:i/>
        </w:rPr>
        <w:t xml:space="preserve"> regulatory, social, economic</w:t>
      </w:r>
      <w:r w:rsidR="00162DEF" w:rsidRPr="00B57EC9">
        <w:rPr>
          <w:rFonts w:asciiTheme="majorHAnsi" w:hAnsiTheme="majorHAnsi"/>
          <w:i/>
        </w:rPr>
        <w:t>, technological</w:t>
      </w:r>
      <w:r w:rsidRPr="00B57EC9">
        <w:rPr>
          <w:rFonts w:asciiTheme="majorHAnsi" w:hAnsiTheme="majorHAnsi"/>
          <w:i/>
        </w:rPr>
        <w:t xml:space="preserve"> and ecological requirements </w:t>
      </w:r>
      <w:r w:rsidR="00162DEF" w:rsidRPr="00B57EC9">
        <w:rPr>
          <w:rFonts w:asciiTheme="majorHAnsi" w:hAnsiTheme="majorHAnsi"/>
          <w:i/>
        </w:rPr>
        <w:t>exist for</w:t>
      </w:r>
      <w:r w:rsidRPr="00B57EC9">
        <w:rPr>
          <w:rFonts w:asciiTheme="majorHAnsi" w:hAnsiTheme="majorHAnsi"/>
          <w:i/>
        </w:rPr>
        <w:t xml:space="preserve"> stakeholders </w:t>
      </w:r>
      <w:r w:rsidR="008F0716" w:rsidRPr="00B57EC9">
        <w:rPr>
          <w:rFonts w:asciiTheme="majorHAnsi" w:hAnsiTheme="majorHAnsi"/>
          <w:i/>
        </w:rPr>
        <w:t>to</w:t>
      </w:r>
      <w:r w:rsidR="00162DEF" w:rsidRPr="00B57EC9">
        <w:rPr>
          <w:rFonts w:asciiTheme="majorHAnsi" w:hAnsiTheme="majorHAnsi"/>
          <w:i/>
        </w:rPr>
        <w:t xml:space="preserve"> </w:t>
      </w:r>
      <w:r w:rsidR="008F0716" w:rsidRPr="00B57EC9">
        <w:rPr>
          <w:rFonts w:asciiTheme="majorHAnsi" w:hAnsiTheme="majorHAnsi"/>
          <w:i/>
        </w:rPr>
        <w:t>implement</w:t>
      </w:r>
      <w:r w:rsidR="00162DEF" w:rsidRPr="00B57EC9">
        <w:rPr>
          <w:rFonts w:asciiTheme="majorHAnsi" w:hAnsiTheme="majorHAnsi"/>
          <w:i/>
        </w:rPr>
        <w:t xml:space="preserve"> </w:t>
      </w:r>
      <w:r w:rsidRPr="00B57EC9">
        <w:rPr>
          <w:rFonts w:asciiTheme="majorHAnsi" w:hAnsiTheme="majorHAnsi"/>
          <w:i/>
        </w:rPr>
        <w:t xml:space="preserve">BC solutions </w:t>
      </w:r>
      <w:r w:rsidR="00690B1E" w:rsidRPr="00B57EC9">
        <w:rPr>
          <w:rFonts w:asciiTheme="majorHAnsi" w:hAnsiTheme="majorHAnsi"/>
          <w:i/>
        </w:rPr>
        <w:t>i</w:t>
      </w:r>
      <w:r w:rsidRPr="00B57EC9">
        <w:rPr>
          <w:rFonts w:asciiTheme="majorHAnsi" w:hAnsiTheme="majorHAnsi"/>
          <w:i/>
        </w:rPr>
        <w:t>n a local energy market?</w:t>
      </w:r>
    </w:p>
    <w:p w14:paraId="34B22959" w14:textId="5A24C20D" w:rsidR="00FC7A21" w:rsidRPr="00C34D0F" w:rsidRDefault="00422F96" w:rsidP="00B01BD9">
      <w:pPr>
        <w:spacing w:line="360" w:lineRule="auto"/>
        <w:jc w:val="both"/>
        <w:rPr>
          <w:rFonts w:asciiTheme="majorHAnsi" w:hAnsiTheme="majorHAnsi"/>
          <w:i/>
        </w:rPr>
      </w:pPr>
      <w:r>
        <w:rPr>
          <w:rFonts w:asciiTheme="majorHAnsi" w:hAnsiTheme="majorHAnsi"/>
        </w:rPr>
        <w:t>T</w:t>
      </w:r>
      <w:r w:rsidR="00452E89" w:rsidRPr="00C34D0F">
        <w:rPr>
          <w:rFonts w:asciiTheme="majorHAnsi" w:hAnsiTheme="majorHAnsi"/>
        </w:rPr>
        <w:t xml:space="preserve">o answer this question, </w:t>
      </w:r>
      <w:r>
        <w:rPr>
          <w:rFonts w:asciiTheme="majorHAnsi" w:hAnsiTheme="majorHAnsi"/>
        </w:rPr>
        <w:t xml:space="preserve">the </w:t>
      </w:r>
      <w:r w:rsidR="00452E89" w:rsidRPr="00C34D0F">
        <w:rPr>
          <w:rFonts w:asciiTheme="majorHAnsi" w:hAnsiTheme="majorHAnsi"/>
        </w:rPr>
        <w:t xml:space="preserve">following structure </w:t>
      </w:r>
      <w:r w:rsidR="008C3B2D">
        <w:rPr>
          <w:rFonts w:asciiTheme="majorHAnsi" w:hAnsiTheme="majorHAnsi"/>
        </w:rPr>
        <w:t xml:space="preserve">for </w:t>
      </w:r>
      <w:r w:rsidR="00452E89" w:rsidRPr="00C34D0F">
        <w:rPr>
          <w:rFonts w:asciiTheme="majorHAnsi" w:hAnsiTheme="majorHAnsi"/>
        </w:rPr>
        <w:t xml:space="preserve">this Master’s thesis has been </w:t>
      </w:r>
      <w:r>
        <w:rPr>
          <w:rFonts w:asciiTheme="majorHAnsi" w:hAnsiTheme="majorHAnsi"/>
        </w:rPr>
        <w:t>developed</w:t>
      </w:r>
      <w:r w:rsidR="00E367F5" w:rsidRPr="00C34D0F">
        <w:rPr>
          <w:rFonts w:asciiTheme="majorHAnsi" w:hAnsiTheme="majorHAnsi"/>
        </w:rPr>
        <w:t xml:space="preserve">: </w:t>
      </w:r>
      <w:r>
        <w:rPr>
          <w:rFonts w:asciiTheme="majorHAnsi" w:hAnsiTheme="majorHAnsi"/>
        </w:rPr>
        <w:t>S</w:t>
      </w:r>
      <w:r w:rsidR="00B156CA" w:rsidRPr="00C34D0F">
        <w:rPr>
          <w:rFonts w:asciiTheme="majorHAnsi" w:hAnsiTheme="majorHAnsi"/>
        </w:rPr>
        <w:t xml:space="preserve">ection 2, </w:t>
      </w:r>
      <w:r>
        <w:rPr>
          <w:rFonts w:asciiTheme="majorHAnsi" w:hAnsiTheme="majorHAnsi"/>
        </w:rPr>
        <w:t>examine</w:t>
      </w:r>
      <w:r w:rsidR="00346F4B">
        <w:rPr>
          <w:rFonts w:asciiTheme="majorHAnsi" w:hAnsiTheme="majorHAnsi"/>
        </w:rPr>
        <w:t>s</w:t>
      </w:r>
      <w:r>
        <w:rPr>
          <w:rFonts w:asciiTheme="majorHAnsi" w:hAnsiTheme="majorHAnsi"/>
        </w:rPr>
        <w:t xml:space="preserve"> </w:t>
      </w:r>
      <w:r w:rsidR="00B156CA" w:rsidRPr="00C34D0F">
        <w:rPr>
          <w:rFonts w:asciiTheme="majorHAnsi" w:hAnsiTheme="majorHAnsi"/>
        </w:rPr>
        <w:t xml:space="preserve">existing literature on the topics of regulatory framework </w:t>
      </w:r>
      <w:r w:rsidR="00AA16DC">
        <w:rPr>
          <w:rFonts w:asciiTheme="majorHAnsi" w:hAnsiTheme="majorHAnsi"/>
        </w:rPr>
        <w:t>for</w:t>
      </w:r>
      <w:r w:rsidR="00B156CA" w:rsidRPr="00C34D0F">
        <w:rPr>
          <w:rFonts w:asciiTheme="majorHAnsi" w:hAnsiTheme="majorHAnsi"/>
        </w:rPr>
        <w:t xml:space="preserve"> small-scale renewable energy systems, different marketing concepts, peer-to-peer networks, the </w:t>
      </w:r>
      <w:r w:rsidR="005E14F2" w:rsidRPr="00C34D0F">
        <w:rPr>
          <w:rFonts w:asciiTheme="majorHAnsi" w:hAnsiTheme="majorHAnsi"/>
        </w:rPr>
        <w:t>BC</w:t>
      </w:r>
      <w:r w:rsidR="00B156CA" w:rsidRPr="00C34D0F">
        <w:rPr>
          <w:rFonts w:asciiTheme="majorHAnsi" w:hAnsiTheme="majorHAnsi"/>
        </w:rPr>
        <w:t xml:space="preserve"> technology as well as the execution of a requirements</w:t>
      </w:r>
      <w:r w:rsidR="004B0659">
        <w:rPr>
          <w:rFonts w:asciiTheme="majorHAnsi" w:hAnsiTheme="majorHAnsi"/>
        </w:rPr>
        <w:t xml:space="preserve"> analysis</w:t>
      </w:r>
      <w:r w:rsidR="00B156CA" w:rsidRPr="00C34D0F">
        <w:rPr>
          <w:rFonts w:asciiTheme="majorHAnsi" w:hAnsiTheme="majorHAnsi"/>
        </w:rPr>
        <w:t xml:space="preserve">. This </w:t>
      </w:r>
      <w:r w:rsidR="004B1FF8">
        <w:rPr>
          <w:rFonts w:asciiTheme="majorHAnsi" w:hAnsiTheme="majorHAnsi"/>
        </w:rPr>
        <w:t xml:space="preserve">literature review </w:t>
      </w:r>
      <w:r w:rsidR="00B156CA" w:rsidRPr="00C34D0F">
        <w:rPr>
          <w:rFonts w:asciiTheme="majorHAnsi" w:hAnsiTheme="majorHAnsi"/>
        </w:rPr>
        <w:t xml:space="preserve">presents current state of knowledge </w:t>
      </w:r>
      <w:r w:rsidR="005E14F2" w:rsidRPr="00C34D0F">
        <w:rPr>
          <w:rFonts w:asciiTheme="majorHAnsi" w:hAnsiTheme="majorHAnsi"/>
        </w:rPr>
        <w:t>and creates understanding as well as a basis for further investigation of the topic</w:t>
      </w:r>
      <w:r w:rsidR="00B156CA" w:rsidRPr="00C34D0F">
        <w:rPr>
          <w:rFonts w:asciiTheme="majorHAnsi" w:hAnsiTheme="majorHAnsi"/>
        </w:rPr>
        <w:t>.</w:t>
      </w:r>
      <w:r w:rsidR="004B1FF8">
        <w:rPr>
          <w:rFonts w:asciiTheme="majorHAnsi" w:hAnsiTheme="majorHAnsi"/>
        </w:rPr>
        <w:t xml:space="preserve"> S</w:t>
      </w:r>
      <w:r w:rsidR="00B156CA" w:rsidRPr="00C34D0F">
        <w:rPr>
          <w:rFonts w:asciiTheme="majorHAnsi" w:hAnsiTheme="majorHAnsi"/>
        </w:rPr>
        <w:t>ection 3</w:t>
      </w:r>
      <w:r w:rsidR="004B1FF8">
        <w:rPr>
          <w:rFonts w:asciiTheme="majorHAnsi" w:hAnsiTheme="majorHAnsi"/>
        </w:rPr>
        <w:t xml:space="preserve"> provides</w:t>
      </w:r>
      <w:r w:rsidR="00B156CA" w:rsidRPr="00C34D0F">
        <w:rPr>
          <w:rFonts w:asciiTheme="majorHAnsi" w:hAnsiTheme="majorHAnsi"/>
        </w:rPr>
        <w:t xml:space="preserve"> </w:t>
      </w:r>
      <w:r w:rsidR="00F70FEE" w:rsidRPr="00C34D0F">
        <w:rPr>
          <w:rFonts w:asciiTheme="majorHAnsi" w:hAnsiTheme="majorHAnsi"/>
        </w:rPr>
        <w:t>a</w:t>
      </w:r>
      <w:r w:rsidR="00B156CA" w:rsidRPr="00C34D0F">
        <w:rPr>
          <w:rFonts w:asciiTheme="majorHAnsi" w:hAnsiTheme="majorHAnsi"/>
        </w:rPr>
        <w:t xml:space="preserve"> description of the </w:t>
      </w:r>
      <w:r w:rsidR="00B156CA" w:rsidRPr="00C34D0F">
        <w:rPr>
          <w:rFonts w:asciiTheme="majorHAnsi" w:hAnsiTheme="majorHAnsi"/>
        </w:rPr>
        <w:lastRenderedPageBreak/>
        <w:t xml:space="preserve">methodical procedure </w:t>
      </w:r>
      <w:r w:rsidR="004F711C" w:rsidRPr="00C34D0F">
        <w:rPr>
          <w:rFonts w:asciiTheme="majorHAnsi" w:hAnsiTheme="majorHAnsi"/>
        </w:rPr>
        <w:t xml:space="preserve">– </w:t>
      </w:r>
      <w:r w:rsidR="001E0955" w:rsidRPr="00C34D0F">
        <w:rPr>
          <w:rFonts w:asciiTheme="majorHAnsi" w:hAnsiTheme="majorHAnsi"/>
        </w:rPr>
        <w:t xml:space="preserve">an expert </w:t>
      </w:r>
      <w:r w:rsidR="00B57EC9">
        <w:rPr>
          <w:rFonts w:asciiTheme="majorHAnsi" w:hAnsiTheme="majorHAnsi"/>
        </w:rPr>
        <w:t xml:space="preserve">survey </w:t>
      </w:r>
      <w:r w:rsidR="001E0955" w:rsidRPr="00C34D0F">
        <w:rPr>
          <w:rFonts w:asciiTheme="majorHAnsi" w:hAnsiTheme="majorHAnsi"/>
        </w:rPr>
        <w:t>and a prosumer and consumer</w:t>
      </w:r>
      <w:r w:rsidR="004F711C" w:rsidRPr="00C34D0F">
        <w:rPr>
          <w:rFonts w:asciiTheme="majorHAnsi" w:hAnsiTheme="majorHAnsi"/>
        </w:rPr>
        <w:t xml:space="preserve"> </w:t>
      </w:r>
      <w:r w:rsidR="004B1FF8">
        <w:rPr>
          <w:rFonts w:asciiTheme="majorHAnsi" w:hAnsiTheme="majorHAnsi"/>
        </w:rPr>
        <w:t>survey</w:t>
      </w:r>
      <w:r w:rsidR="00B156CA" w:rsidRPr="00C34D0F">
        <w:rPr>
          <w:rFonts w:asciiTheme="majorHAnsi" w:hAnsiTheme="majorHAnsi"/>
        </w:rPr>
        <w:t>. The</w:t>
      </w:r>
      <w:r w:rsidR="004B1FF8">
        <w:rPr>
          <w:rFonts w:asciiTheme="majorHAnsi" w:hAnsiTheme="majorHAnsi"/>
        </w:rPr>
        <w:t xml:space="preserve"> section defines the chosen method and</w:t>
      </w:r>
      <w:r w:rsidR="00B156CA" w:rsidRPr="00C34D0F">
        <w:rPr>
          <w:rFonts w:asciiTheme="majorHAnsi" w:hAnsiTheme="majorHAnsi"/>
        </w:rPr>
        <w:t xml:space="preserve"> </w:t>
      </w:r>
      <w:r w:rsidR="004B1FF8">
        <w:rPr>
          <w:rFonts w:asciiTheme="majorHAnsi" w:hAnsiTheme="majorHAnsi"/>
        </w:rPr>
        <w:t>describes</w:t>
      </w:r>
      <w:r w:rsidR="00B156CA" w:rsidRPr="00C34D0F">
        <w:rPr>
          <w:rFonts w:asciiTheme="majorHAnsi" w:hAnsiTheme="majorHAnsi"/>
        </w:rPr>
        <w:t xml:space="preserve"> involved stakeholders.</w:t>
      </w:r>
      <w:r w:rsidR="004F711C" w:rsidRPr="00C34D0F">
        <w:rPr>
          <w:rFonts w:asciiTheme="majorHAnsi" w:hAnsiTheme="majorHAnsi"/>
        </w:rPr>
        <w:t xml:space="preserve"> In addition, assumptions </w:t>
      </w:r>
      <w:r w:rsidR="005D1392" w:rsidRPr="00C34D0F">
        <w:rPr>
          <w:rFonts w:asciiTheme="majorHAnsi" w:hAnsiTheme="majorHAnsi"/>
        </w:rPr>
        <w:t xml:space="preserve">from stakeholder descriptions </w:t>
      </w:r>
      <w:r w:rsidR="004F711C" w:rsidRPr="00C34D0F">
        <w:rPr>
          <w:rFonts w:asciiTheme="majorHAnsi" w:hAnsiTheme="majorHAnsi"/>
        </w:rPr>
        <w:t>are made</w:t>
      </w:r>
      <w:r w:rsidR="005D1392">
        <w:rPr>
          <w:rFonts w:asciiTheme="majorHAnsi" w:hAnsiTheme="majorHAnsi"/>
        </w:rPr>
        <w:t xml:space="preserve">, </w:t>
      </w:r>
      <w:r w:rsidR="004F711C" w:rsidRPr="00C34D0F">
        <w:rPr>
          <w:rFonts w:asciiTheme="majorHAnsi" w:hAnsiTheme="majorHAnsi"/>
        </w:rPr>
        <w:t xml:space="preserve">which </w:t>
      </w:r>
      <w:r w:rsidR="005D1392">
        <w:rPr>
          <w:rFonts w:asciiTheme="majorHAnsi" w:hAnsiTheme="majorHAnsi"/>
        </w:rPr>
        <w:t xml:space="preserve">serve as </w:t>
      </w:r>
      <w:r w:rsidR="0043022F">
        <w:rPr>
          <w:rFonts w:asciiTheme="majorHAnsi" w:hAnsiTheme="majorHAnsi"/>
        </w:rPr>
        <w:t xml:space="preserve">the </w:t>
      </w:r>
      <w:r w:rsidR="005D1392">
        <w:rPr>
          <w:rFonts w:asciiTheme="majorHAnsi" w:hAnsiTheme="majorHAnsi"/>
        </w:rPr>
        <w:t>basis</w:t>
      </w:r>
      <w:r w:rsidR="004F711C" w:rsidRPr="00C34D0F">
        <w:rPr>
          <w:rFonts w:asciiTheme="majorHAnsi" w:hAnsiTheme="majorHAnsi"/>
        </w:rPr>
        <w:t xml:space="preserve"> </w:t>
      </w:r>
      <w:r w:rsidR="005D1392">
        <w:rPr>
          <w:rFonts w:asciiTheme="majorHAnsi" w:hAnsiTheme="majorHAnsi"/>
        </w:rPr>
        <w:t>for</w:t>
      </w:r>
      <w:r w:rsidR="001E0955" w:rsidRPr="00C34D0F">
        <w:rPr>
          <w:rFonts w:asciiTheme="majorHAnsi" w:hAnsiTheme="majorHAnsi"/>
        </w:rPr>
        <w:t xml:space="preserve"> the</w:t>
      </w:r>
      <w:r w:rsidR="004F711C" w:rsidRPr="00C34D0F">
        <w:rPr>
          <w:rFonts w:asciiTheme="majorHAnsi" w:hAnsiTheme="majorHAnsi"/>
        </w:rPr>
        <w:t xml:space="preserve"> two surveys.</w:t>
      </w:r>
      <w:r w:rsidR="005E14F2" w:rsidRPr="00C34D0F">
        <w:rPr>
          <w:rFonts w:asciiTheme="majorHAnsi" w:hAnsiTheme="majorHAnsi"/>
        </w:rPr>
        <w:t xml:space="preserve"> Furthermore, different possibilities of the following </w:t>
      </w:r>
      <w:r w:rsidR="0092073F">
        <w:rPr>
          <w:rFonts w:asciiTheme="majorHAnsi" w:hAnsiTheme="majorHAnsi"/>
        </w:rPr>
        <w:t xml:space="preserve">survey </w:t>
      </w:r>
      <w:r w:rsidR="005E14F2" w:rsidRPr="00C34D0F">
        <w:rPr>
          <w:rFonts w:asciiTheme="majorHAnsi" w:hAnsiTheme="majorHAnsi"/>
        </w:rPr>
        <w:t>data analysis are presented.</w:t>
      </w:r>
      <w:r w:rsidR="007C1FA4">
        <w:rPr>
          <w:rFonts w:asciiTheme="majorHAnsi" w:hAnsiTheme="majorHAnsi"/>
        </w:rPr>
        <w:t xml:space="preserve"> </w:t>
      </w:r>
      <w:r w:rsidR="0043022F">
        <w:rPr>
          <w:rFonts w:asciiTheme="majorHAnsi" w:hAnsiTheme="majorHAnsi"/>
        </w:rPr>
        <w:t>S</w:t>
      </w:r>
      <w:r w:rsidR="001E0955" w:rsidRPr="00C34D0F">
        <w:rPr>
          <w:rFonts w:asciiTheme="majorHAnsi" w:hAnsiTheme="majorHAnsi"/>
        </w:rPr>
        <w:t>ection 4</w:t>
      </w:r>
      <w:r w:rsidR="0043022F">
        <w:rPr>
          <w:rFonts w:asciiTheme="majorHAnsi" w:hAnsiTheme="majorHAnsi"/>
        </w:rPr>
        <w:t xml:space="preserve"> presents</w:t>
      </w:r>
      <w:r w:rsidR="001E0955" w:rsidRPr="00C34D0F">
        <w:rPr>
          <w:rFonts w:asciiTheme="majorHAnsi" w:hAnsiTheme="majorHAnsi"/>
        </w:rPr>
        <w:t xml:space="preserve"> survey results</w:t>
      </w:r>
      <w:r w:rsidR="002A7283">
        <w:rPr>
          <w:rFonts w:asciiTheme="majorHAnsi" w:hAnsiTheme="majorHAnsi"/>
        </w:rPr>
        <w:t xml:space="preserve"> using </w:t>
      </w:r>
      <w:r w:rsidR="005E14F2" w:rsidRPr="00C34D0F">
        <w:rPr>
          <w:rFonts w:asciiTheme="majorHAnsi" w:hAnsiTheme="majorHAnsi"/>
        </w:rPr>
        <w:t xml:space="preserve">quantitative and qualitative methods. </w:t>
      </w:r>
      <w:r w:rsidR="001E0955" w:rsidRPr="00C34D0F">
        <w:rPr>
          <w:rFonts w:asciiTheme="majorHAnsi" w:hAnsiTheme="majorHAnsi"/>
        </w:rPr>
        <w:t>The section</w:t>
      </w:r>
      <w:r w:rsidR="005A1898" w:rsidRPr="00C34D0F">
        <w:rPr>
          <w:rFonts w:asciiTheme="majorHAnsi" w:hAnsiTheme="majorHAnsi"/>
        </w:rPr>
        <w:t xml:space="preserve"> </w:t>
      </w:r>
      <w:r w:rsidR="001E0955" w:rsidRPr="00C34D0F">
        <w:rPr>
          <w:rFonts w:asciiTheme="majorHAnsi" w:hAnsiTheme="majorHAnsi"/>
        </w:rPr>
        <w:t xml:space="preserve">is divided </w:t>
      </w:r>
      <w:r w:rsidR="00F655CB">
        <w:rPr>
          <w:rFonts w:asciiTheme="majorHAnsi" w:hAnsiTheme="majorHAnsi"/>
        </w:rPr>
        <w:t>in</w:t>
      </w:r>
      <w:r w:rsidR="0043022F">
        <w:rPr>
          <w:rFonts w:asciiTheme="majorHAnsi" w:hAnsiTheme="majorHAnsi"/>
        </w:rPr>
        <w:t>to two parts:</w:t>
      </w:r>
      <w:r w:rsidR="00F655CB">
        <w:rPr>
          <w:rFonts w:asciiTheme="majorHAnsi" w:hAnsiTheme="majorHAnsi"/>
        </w:rPr>
        <w:t xml:space="preserve"> </w:t>
      </w:r>
      <w:r w:rsidR="005A1898" w:rsidRPr="00C34D0F">
        <w:rPr>
          <w:rFonts w:asciiTheme="majorHAnsi" w:hAnsiTheme="majorHAnsi"/>
        </w:rPr>
        <w:t xml:space="preserve">descriptive and inferential statistics for prosumers’ and consumers’ survey results, </w:t>
      </w:r>
      <w:r w:rsidR="0043022F">
        <w:rPr>
          <w:rFonts w:asciiTheme="majorHAnsi" w:hAnsiTheme="majorHAnsi"/>
        </w:rPr>
        <w:t xml:space="preserve">and </w:t>
      </w:r>
      <w:r w:rsidR="005A1898" w:rsidRPr="00C34D0F">
        <w:rPr>
          <w:rFonts w:asciiTheme="majorHAnsi" w:hAnsiTheme="majorHAnsi"/>
        </w:rPr>
        <w:t xml:space="preserve">descriptive statistics and textual analysis for experts’ survey results. Section 5 deals with the interpretation of the survey results and an evaluation of the </w:t>
      </w:r>
      <w:r w:rsidR="0092073F">
        <w:rPr>
          <w:rFonts w:asciiTheme="majorHAnsi" w:hAnsiTheme="majorHAnsi"/>
        </w:rPr>
        <w:t>survey composition and the used</w:t>
      </w:r>
      <w:r w:rsidR="005A1898" w:rsidRPr="00C34D0F">
        <w:rPr>
          <w:rFonts w:asciiTheme="majorHAnsi" w:hAnsiTheme="majorHAnsi"/>
        </w:rPr>
        <w:t xml:space="preserve"> </w:t>
      </w:r>
      <w:r w:rsidR="005E14F2" w:rsidRPr="00C34D0F">
        <w:rPr>
          <w:rFonts w:asciiTheme="majorHAnsi" w:hAnsiTheme="majorHAnsi"/>
        </w:rPr>
        <w:t xml:space="preserve">methodical </w:t>
      </w:r>
      <w:r w:rsidR="005A1898" w:rsidRPr="00C34D0F">
        <w:rPr>
          <w:rFonts w:asciiTheme="majorHAnsi" w:hAnsiTheme="majorHAnsi"/>
        </w:rPr>
        <w:t xml:space="preserve">approach. This is followed by section 6, the requirements specification. </w:t>
      </w:r>
      <w:r w:rsidR="0043022F">
        <w:rPr>
          <w:rFonts w:asciiTheme="majorHAnsi" w:hAnsiTheme="majorHAnsi"/>
        </w:rPr>
        <w:t>S</w:t>
      </w:r>
      <w:r w:rsidR="005A1898" w:rsidRPr="00C34D0F">
        <w:rPr>
          <w:rFonts w:asciiTheme="majorHAnsi" w:hAnsiTheme="majorHAnsi"/>
        </w:rPr>
        <w:t>ection 7</w:t>
      </w:r>
      <w:r w:rsidR="0043022F">
        <w:rPr>
          <w:rFonts w:asciiTheme="majorHAnsi" w:hAnsiTheme="majorHAnsi"/>
        </w:rPr>
        <w:t xml:space="preserve"> offers</w:t>
      </w:r>
      <w:r w:rsidR="005E14F2" w:rsidRPr="00C34D0F">
        <w:rPr>
          <w:rFonts w:asciiTheme="majorHAnsi" w:hAnsiTheme="majorHAnsi"/>
        </w:rPr>
        <w:t xml:space="preserve"> a conclusion of the findings </w:t>
      </w:r>
      <w:r w:rsidR="0043022F">
        <w:rPr>
          <w:rFonts w:asciiTheme="majorHAnsi" w:hAnsiTheme="majorHAnsi"/>
        </w:rPr>
        <w:t>and k</w:t>
      </w:r>
      <w:r w:rsidR="005E14F2" w:rsidRPr="00C34D0F">
        <w:rPr>
          <w:rFonts w:asciiTheme="majorHAnsi" w:hAnsiTheme="majorHAnsi"/>
        </w:rPr>
        <w:t xml:space="preserve">ey </w:t>
      </w:r>
      <w:r w:rsidR="003E5791">
        <w:rPr>
          <w:rFonts w:asciiTheme="majorHAnsi" w:hAnsiTheme="majorHAnsi"/>
        </w:rPr>
        <w:t>results</w:t>
      </w:r>
      <w:r w:rsidR="00206537">
        <w:rPr>
          <w:rFonts w:asciiTheme="majorHAnsi" w:hAnsiTheme="majorHAnsi"/>
        </w:rPr>
        <w:t>,</w:t>
      </w:r>
      <w:r w:rsidR="005E14F2" w:rsidRPr="00C34D0F">
        <w:rPr>
          <w:rFonts w:asciiTheme="majorHAnsi" w:hAnsiTheme="majorHAnsi"/>
        </w:rPr>
        <w:t xml:space="preserve"> addressing a</w:t>
      </w:r>
      <w:r w:rsidR="008C3B2D">
        <w:rPr>
          <w:rFonts w:asciiTheme="majorHAnsi" w:hAnsiTheme="majorHAnsi"/>
        </w:rPr>
        <w:t>nswers to the research question</w:t>
      </w:r>
      <w:r w:rsidR="005E14F2" w:rsidRPr="00C34D0F">
        <w:rPr>
          <w:rFonts w:asciiTheme="majorHAnsi" w:hAnsiTheme="majorHAnsi"/>
        </w:rPr>
        <w:t xml:space="preserve">. Furthermore, an outlook for further </w:t>
      </w:r>
      <w:r w:rsidR="008C3B2D" w:rsidRPr="00C34D0F">
        <w:rPr>
          <w:rFonts w:asciiTheme="majorHAnsi" w:hAnsiTheme="majorHAnsi"/>
        </w:rPr>
        <w:t>study</w:t>
      </w:r>
      <w:r w:rsidR="005E14F2" w:rsidRPr="00C34D0F">
        <w:rPr>
          <w:rFonts w:asciiTheme="majorHAnsi" w:hAnsiTheme="majorHAnsi"/>
        </w:rPr>
        <w:t xml:space="preserve"> is given.</w:t>
      </w:r>
    </w:p>
    <w:p w14:paraId="3278A3EB" w14:textId="6A061064" w:rsidR="008A0E15" w:rsidRDefault="008A0E15" w:rsidP="00B01BD9">
      <w:pPr>
        <w:spacing w:line="360" w:lineRule="auto"/>
        <w:jc w:val="both"/>
        <w:rPr>
          <w:rFonts w:asciiTheme="majorHAnsi" w:hAnsiTheme="majorHAnsi"/>
          <w:i/>
        </w:rPr>
      </w:pPr>
      <w:bookmarkStart w:id="6" w:name="_Hlk1127152"/>
      <w:r>
        <w:rPr>
          <w:rFonts w:asciiTheme="majorHAnsi" w:hAnsiTheme="majorHAnsi"/>
        </w:rPr>
        <w:br w:type="page"/>
      </w:r>
    </w:p>
    <w:p w14:paraId="0C21578F" w14:textId="1406B752" w:rsidR="00EC37D4" w:rsidRDefault="00EC37D4" w:rsidP="008E6DF5">
      <w:pPr>
        <w:pStyle w:val="berschrift1"/>
        <w:numPr>
          <w:ilvl w:val="0"/>
          <w:numId w:val="38"/>
        </w:numPr>
        <w:ind w:left="426" w:hanging="436"/>
      </w:pPr>
      <w:bookmarkStart w:id="7" w:name="_Toc7462514"/>
      <w:r>
        <w:lastRenderedPageBreak/>
        <w:t>Literature Review</w:t>
      </w:r>
      <w:bookmarkEnd w:id="7"/>
    </w:p>
    <w:p w14:paraId="7628C6C3" w14:textId="5664C6A9" w:rsidR="00EC37D4" w:rsidRDefault="00EC37D4" w:rsidP="00B01BD9">
      <w:pPr>
        <w:pStyle w:val="AllgemeineDaten"/>
        <w:tabs>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 xml:space="preserve">In the following, different topics </w:t>
      </w:r>
      <w:r w:rsidR="000E6C80">
        <w:rPr>
          <w:rFonts w:asciiTheme="majorHAnsi" w:hAnsiTheme="majorHAnsi"/>
          <w:szCs w:val="22"/>
          <w:lang w:val="en-US"/>
        </w:rPr>
        <w:t xml:space="preserve">are focused </w:t>
      </w:r>
      <w:r w:rsidR="00086AC2">
        <w:rPr>
          <w:rFonts w:asciiTheme="majorHAnsi" w:hAnsiTheme="majorHAnsi"/>
          <w:szCs w:val="22"/>
          <w:lang w:val="en-US"/>
        </w:rPr>
        <w:t xml:space="preserve">based </w:t>
      </w:r>
      <w:r>
        <w:rPr>
          <w:rFonts w:asciiTheme="majorHAnsi" w:hAnsiTheme="majorHAnsi"/>
          <w:szCs w:val="22"/>
          <w:lang w:val="en-US"/>
        </w:rPr>
        <w:t xml:space="preserve">on </w:t>
      </w:r>
      <w:r w:rsidR="00B73AAD">
        <w:rPr>
          <w:rFonts w:asciiTheme="majorHAnsi" w:hAnsiTheme="majorHAnsi"/>
          <w:szCs w:val="22"/>
          <w:lang w:val="en-US"/>
        </w:rPr>
        <w:t>various</w:t>
      </w:r>
      <w:r>
        <w:rPr>
          <w:rFonts w:asciiTheme="majorHAnsi" w:hAnsiTheme="majorHAnsi"/>
          <w:szCs w:val="22"/>
          <w:lang w:val="en-US"/>
        </w:rPr>
        <w:t xml:space="preserve"> literature. These include the current regulatory framework of </w:t>
      </w:r>
      <w:r w:rsidR="00EF639F">
        <w:rPr>
          <w:rFonts w:asciiTheme="majorHAnsi" w:hAnsiTheme="majorHAnsi"/>
          <w:szCs w:val="22"/>
          <w:lang w:val="en-US"/>
        </w:rPr>
        <w:t xml:space="preserve">small-scale </w:t>
      </w:r>
      <w:r w:rsidR="00B73AAD">
        <w:rPr>
          <w:rFonts w:asciiTheme="majorHAnsi" w:hAnsiTheme="majorHAnsi"/>
          <w:szCs w:val="22"/>
          <w:lang w:val="en-US"/>
        </w:rPr>
        <w:t>renewable energ</w:t>
      </w:r>
      <w:r w:rsidR="00EF639F">
        <w:rPr>
          <w:rFonts w:asciiTheme="majorHAnsi" w:hAnsiTheme="majorHAnsi"/>
          <w:szCs w:val="22"/>
          <w:lang w:val="en-US"/>
        </w:rPr>
        <w:t>y plants</w:t>
      </w:r>
      <w:r>
        <w:rPr>
          <w:rFonts w:asciiTheme="majorHAnsi" w:hAnsiTheme="majorHAnsi"/>
          <w:szCs w:val="22"/>
          <w:lang w:val="en-US"/>
        </w:rPr>
        <w:t xml:space="preserve"> in Germany, different marketing concepts</w:t>
      </w:r>
      <w:r w:rsidR="003C749E">
        <w:rPr>
          <w:rFonts w:asciiTheme="majorHAnsi" w:hAnsiTheme="majorHAnsi"/>
          <w:szCs w:val="22"/>
          <w:lang w:val="en-US"/>
        </w:rPr>
        <w:t xml:space="preserve"> for these</w:t>
      </w:r>
      <w:r>
        <w:rPr>
          <w:rFonts w:asciiTheme="majorHAnsi" w:hAnsiTheme="majorHAnsi"/>
          <w:szCs w:val="22"/>
          <w:lang w:val="en-US"/>
        </w:rPr>
        <w:t xml:space="preserve">, the peer-to-peer network, BC technology and the process </w:t>
      </w:r>
      <w:r w:rsidR="00B01BD9">
        <w:rPr>
          <w:rFonts w:asciiTheme="majorHAnsi" w:hAnsiTheme="majorHAnsi"/>
          <w:szCs w:val="22"/>
          <w:lang w:val="en-US"/>
        </w:rPr>
        <w:t xml:space="preserve">of </w:t>
      </w:r>
      <w:r w:rsidR="00B73AAD">
        <w:rPr>
          <w:rFonts w:asciiTheme="majorHAnsi" w:hAnsiTheme="majorHAnsi"/>
          <w:szCs w:val="22"/>
          <w:lang w:val="en-US"/>
        </w:rPr>
        <w:t xml:space="preserve">a </w:t>
      </w:r>
      <w:r>
        <w:rPr>
          <w:rFonts w:asciiTheme="majorHAnsi" w:hAnsiTheme="majorHAnsi"/>
          <w:szCs w:val="22"/>
          <w:lang w:val="en-US"/>
        </w:rPr>
        <w:t xml:space="preserve">requirements </w:t>
      </w:r>
      <w:r w:rsidR="00A910AE">
        <w:rPr>
          <w:rFonts w:asciiTheme="majorHAnsi" w:hAnsiTheme="majorHAnsi"/>
          <w:szCs w:val="22"/>
          <w:lang w:val="en-US"/>
        </w:rPr>
        <w:t>analysis</w:t>
      </w:r>
      <w:r>
        <w:rPr>
          <w:rFonts w:asciiTheme="majorHAnsi" w:hAnsiTheme="majorHAnsi"/>
          <w:szCs w:val="22"/>
          <w:lang w:val="en-US"/>
        </w:rPr>
        <w:t>.</w:t>
      </w:r>
    </w:p>
    <w:p w14:paraId="57350C5E" w14:textId="3A4775F7" w:rsidR="00EC37D4" w:rsidRDefault="00162665" w:rsidP="00B01BD9">
      <w:pPr>
        <w:spacing w:line="360" w:lineRule="auto"/>
        <w:jc w:val="both"/>
        <w:rPr>
          <w:rFonts w:asciiTheme="majorHAnsi" w:hAnsiTheme="majorHAnsi"/>
          <w:i/>
        </w:rPr>
      </w:pPr>
      <w:r>
        <w:rPr>
          <w:rFonts w:asciiTheme="majorHAnsi" w:hAnsiTheme="majorHAnsi"/>
        </w:rPr>
        <w:t>Small-</w:t>
      </w:r>
      <w:r w:rsidR="00EC37D4">
        <w:rPr>
          <w:rFonts w:asciiTheme="majorHAnsi" w:hAnsiTheme="majorHAnsi"/>
        </w:rPr>
        <w:t xml:space="preserve">scale renewable energy plants </w:t>
      </w:r>
      <w:r>
        <w:rPr>
          <w:rFonts w:asciiTheme="majorHAnsi" w:hAnsiTheme="majorHAnsi"/>
        </w:rPr>
        <w:t xml:space="preserve">are described </w:t>
      </w:r>
      <w:r w:rsidR="00EC37D4">
        <w:rPr>
          <w:rFonts w:asciiTheme="majorHAnsi" w:hAnsiTheme="majorHAnsi"/>
        </w:rPr>
        <w:t xml:space="preserve">as plants with the power of less than 100 kW. </w:t>
      </w:r>
      <w:r w:rsidR="003C749E">
        <w:rPr>
          <w:rFonts w:asciiTheme="majorHAnsi" w:hAnsiTheme="majorHAnsi"/>
        </w:rPr>
        <w:t>A</w:t>
      </w:r>
      <w:r w:rsidR="00EC37D4">
        <w:rPr>
          <w:rFonts w:asciiTheme="majorHAnsi" w:hAnsiTheme="majorHAnsi"/>
        </w:rPr>
        <w:t xml:space="preserve">ccording to the Federal Ministry for Economic Affairs and Energy, a small plant is described as having an output of less than 100 kilowatts (kW) </w:t>
      </w:r>
      <w:sdt>
        <w:sdtPr>
          <w:rPr>
            <w:rFonts w:asciiTheme="majorHAnsi" w:hAnsiTheme="majorHAnsi"/>
            <w:i/>
          </w:rPr>
          <w:alias w:val="Don't edit this field"/>
          <w:tag w:val="CitaviPlaceholder#8a8c6876-32ec-4f3c-9b43-2bc4ce53e83f"/>
          <w:id w:val="-1839228590"/>
        </w:sdtPr>
        <w:sdtEndPr/>
        <w:sdtContent>
          <w:r w:rsidR="00EC37D4">
            <w:rPr>
              <w:rFonts w:asciiTheme="majorHAnsi" w:hAnsiTheme="majorHAnsi"/>
              <w:i/>
            </w:rPr>
            <w:fldChar w:fldCharType="begin"/>
          </w:r>
          <w:r w:rsidR="00D02192">
            <w:rPr>
              <w:rFonts w:asciiTheme="majorHAnsi" w:hAnsiTheme="majorHAnsi"/>
            </w:rPr>
            <w:instrText>ADDIN CitaviPlaceholder{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MpIn1dfSwiVGFnIjoiQ2l0YXZpUGxhY2Vob2xkZXIjOGE4YzY4NzYtMzJlYy00ZjNjLTliNDMtMmJjNGNlNTNlODNmIiwiVGV4dCI6IigzKSIsIldBSVZlcnNpb24iOiI2LjMuMC4wIn0=}</w:instrText>
          </w:r>
          <w:r w:rsidR="00EC37D4">
            <w:rPr>
              <w:rFonts w:asciiTheme="majorHAnsi" w:hAnsiTheme="majorHAnsi"/>
              <w:i/>
            </w:rPr>
            <w:fldChar w:fldCharType="separate"/>
          </w:r>
          <w:r w:rsidR="00DB2AFC">
            <w:rPr>
              <w:rFonts w:asciiTheme="majorHAnsi" w:hAnsiTheme="majorHAnsi"/>
            </w:rPr>
            <w:t>(3)</w:t>
          </w:r>
          <w:r w:rsidR="00EC37D4">
            <w:rPr>
              <w:rFonts w:asciiTheme="majorHAnsi" w:hAnsiTheme="majorHAnsi"/>
              <w:i/>
            </w:rPr>
            <w:fldChar w:fldCharType="end"/>
          </w:r>
        </w:sdtContent>
      </w:sdt>
      <w:r w:rsidR="00EC37D4">
        <w:rPr>
          <w:rFonts w:asciiTheme="majorHAnsi" w:hAnsiTheme="majorHAnsi"/>
        </w:rPr>
        <w:t xml:space="preserve">. Also in the EEG, </w:t>
      </w:r>
      <w:r w:rsidR="00B96C30" w:rsidRPr="00B96C30">
        <w:rPr>
          <w:rFonts w:asciiTheme="majorHAnsi" w:hAnsiTheme="majorHAnsi"/>
        </w:rPr>
        <w:t xml:space="preserve">the critical value </w:t>
      </w:r>
      <w:r w:rsidR="00B96C30">
        <w:rPr>
          <w:rFonts w:asciiTheme="majorHAnsi" w:hAnsiTheme="majorHAnsi"/>
        </w:rPr>
        <w:t>for</w:t>
      </w:r>
      <w:r w:rsidR="00B96C30" w:rsidRPr="00B96C30">
        <w:rPr>
          <w:rFonts w:asciiTheme="majorHAnsi" w:hAnsiTheme="majorHAnsi"/>
        </w:rPr>
        <w:t xml:space="preserve"> feed-in tariff is set at 100 k</w:t>
      </w:r>
      <w:r w:rsidR="00B96C30" w:rsidRPr="00E35BC1">
        <w:rPr>
          <w:rFonts w:asciiTheme="majorHAnsi" w:hAnsiTheme="majorHAnsi"/>
        </w:rPr>
        <w:t>W</w:t>
      </w:r>
      <w:r w:rsidR="00E35BC1">
        <w:rPr>
          <w:rFonts w:asciiTheme="majorHAnsi" w:hAnsiTheme="majorHAnsi"/>
        </w:rPr>
        <w:t xml:space="preserve"> </w:t>
      </w:r>
      <w:sdt>
        <w:sdtPr>
          <w:rPr>
            <w:rFonts w:asciiTheme="majorHAnsi" w:hAnsiTheme="majorHAnsi"/>
          </w:rPr>
          <w:alias w:val="Don't edit this field"/>
          <w:tag w:val="CitaviPlaceholder#be108513-727f-4354-837e-4ac5b0a01bcb"/>
          <w:id w:val="-872307522"/>
          <w:placeholder>
            <w:docPart w:val="DefaultPlaceholder_-1854013440"/>
          </w:placeholder>
        </w:sdtPr>
        <w:sdtEndPr/>
        <w:sdtContent>
          <w:r w:rsidR="00E35BC1" w:rsidRPr="00E35BC1">
            <w:rPr>
              <w:rFonts w:asciiTheme="majorHAnsi" w:hAnsiTheme="majorHAnsi"/>
            </w:rPr>
            <w:fldChar w:fldCharType="begin"/>
          </w:r>
          <w:r w:rsidR="00D02192">
            <w:rPr>
              <w:rFonts w:asciiTheme="majorHAnsi" w:hAnsiTheme="majorHAnsi"/>
            </w:rPr>
            <w:instrText>ADDIN CitaviPlaceholder{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C4gMTUpIn1dfSwiVGFnIjoiQ2l0YXZpUGxhY2Vob2xkZXIjYmUxMDg1MTMtNzI3Zi00MzU0LTgzN2UtNGFjNWIwYTAxYmNiIiwiVGV4dCI6Iig0IHAuIDE1KSIsIldBSVZlcnNpb24iOiI2LjMuMC4wIn0=}</w:instrText>
          </w:r>
          <w:r w:rsidR="00E35BC1" w:rsidRPr="00E35BC1">
            <w:rPr>
              <w:rFonts w:asciiTheme="majorHAnsi" w:hAnsiTheme="majorHAnsi"/>
            </w:rPr>
            <w:fldChar w:fldCharType="separate"/>
          </w:r>
          <w:r w:rsidR="00DB2AFC">
            <w:rPr>
              <w:rFonts w:asciiTheme="majorHAnsi" w:hAnsiTheme="majorHAnsi"/>
            </w:rPr>
            <w:t>(4 p. 15)</w:t>
          </w:r>
          <w:r w:rsidR="00E35BC1" w:rsidRPr="00E35BC1">
            <w:rPr>
              <w:rFonts w:asciiTheme="majorHAnsi" w:hAnsiTheme="majorHAnsi"/>
            </w:rPr>
            <w:fldChar w:fldCharType="end"/>
          </w:r>
        </w:sdtContent>
      </w:sdt>
      <w:r w:rsidR="00E35BC1">
        <w:rPr>
          <w:rFonts w:asciiTheme="majorHAnsi" w:hAnsiTheme="majorHAnsi"/>
        </w:rPr>
        <w:t>.</w:t>
      </w:r>
    </w:p>
    <w:p w14:paraId="0A3A179C" w14:textId="05EBE8C8" w:rsidR="00EC37D4" w:rsidRDefault="00EC37D4" w:rsidP="00B01BD9">
      <w:pPr>
        <w:pStyle w:val="berschrift2"/>
        <w:numPr>
          <w:ilvl w:val="1"/>
          <w:numId w:val="39"/>
        </w:numPr>
        <w:jc w:val="both"/>
      </w:pPr>
      <w:bookmarkStart w:id="8" w:name="_Toc529212095"/>
      <w:bookmarkStart w:id="9" w:name="_Toc7462515"/>
      <w:bookmarkStart w:id="10" w:name="_CTVK001c781f1ae5d48488bad3edfe61395d938"/>
      <w:bookmarkStart w:id="11" w:name="_Toc525569909"/>
      <w:bookmarkStart w:id="12" w:name="_Toc525569839"/>
      <w:r>
        <w:t>Regulatory Framework for Small-Scale Renewable Energy Systems</w:t>
      </w:r>
      <w:bookmarkEnd w:id="8"/>
      <w:bookmarkEnd w:id="9"/>
    </w:p>
    <w:p w14:paraId="71A88300" w14:textId="5AA0353C" w:rsidR="00EC37D4" w:rsidRDefault="00EC37D4" w:rsidP="00B01BD9">
      <w:pPr>
        <w:spacing w:line="360" w:lineRule="auto"/>
        <w:jc w:val="both"/>
        <w:rPr>
          <w:rFonts w:asciiTheme="majorHAnsi" w:hAnsiTheme="majorHAnsi"/>
          <w:i/>
        </w:rPr>
      </w:pPr>
      <w:r>
        <w:rPr>
          <w:rFonts w:asciiTheme="majorHAnsi" w:hAnsiTheme="majorHAnsi"/>
        </w:rPr>
        <w:t xml:space="preserve">With </w:t>
      </w:r>
      <w:r w:rsidR="00F54209">
        <w:rPr>
          <w:rFonts w:asciiTheme="majorHAnsi" w:hAnsiTheme="majorHAnsi"/>
        </w:rPr>
        <w:t xml:space="preserve">the </w:t>
      </w:r>
      <w:r>
        <w:rPr>
          <w:rFonts w:asciiTheme="majorHAnsi" w:hAnsiTheme="majorHAnsi"/>
        </w:rPr>
        <w:t>introduction of the Electricity Feeding Act 1991 in Germany, first political steps were taken to create incentives for the generation of renewable energy. It was the first regulation to request public electricity suppliers to accept and remunerate electrical energy from regenerative sources. Landfill gas, sewage gas or gas from biomass, hydropower, wind and solar power were among these renewable electricity resources.</w:t>
      </w:r>
      <w:sdt>
        <w:sdtPr>
          <w:rPr>
            <w:rFonts w:asciiTheme="majorHAnsi" w:hAnsiTheme="majorHAnsi"/>
            <w:i/>
          </w:rPr>
          <w:alias w:val="Don't edit this field"/>
          <w:tag w:val="CitaviPlaceholder#53b5b567-1c25-4bdf-a4bb-02c02dc0e8bd"/>
          <w:id w:val="-1922175387"/>
        </w:sdtPr>
        <w:sdtEndPr/>
        <w:sdtContent>
          <w:r>
            <w:fldChar w:fldCharType="begin"/>
          </w:r>
          <w:r w:rsidR="00D02192">
            <w:rPr>
              <w:rFonts w:asciiTheme="majorHAnsi" w:hAnsiTheme="majorHAnsi"/>
            </w:rPr>
            <w:instrText>ADDIN CitaviPlaceholder{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}</w:instrText>
          </w:r>
          <w:r>
            <w:fldChar w:fldCharType="separate"/>
          </w:r>
          <w:r w:rsidR="00DB2AFC">
            <w:rPr>
              <w:rFonts w:asciiTheme="majorHAnsi" w:hAnsiTheme="majorHAnsi"/>
            </w:rPr>
            <w:t>(5)</w:t>
          </w:r>
          <w:r>
            <w:fldChar w:fldCharType="end"/>
          </w:r>
        </w:sdtContent>
      </w:sdt>
      <w:r>
        <w:rPr>
          <w:rFonts w:asciiTheme="majorHAnsi" w:hAnsiTheme="majorHAnsi"/>
        </w:rPr>
        <w:t xml:space="preserve"> </w:t>
      </w:r>
    </w:p>
    <w:p w14:paraId="4C36CDB9" w14:textId="00DACAB0" w:rsidR="00B01BD9" w:rsidRDefault="00844524" w:rsidP="00B01BD9">
      <w:pPr>
        <w:spacing w:line="360" w:lineRule="auto"/>
        <w:jc w:val="both"/>
        <w:rPr>
          <w:rFonts w:asciiTheme="majorHAnsi" w:hAnsiTheme="majorHAnsi"/>
          <w:i/>
        </w:rPr>
      </w:pPr>
      <w:r>
        <w:rPr>
          <w:rFonts w:asciiTheme="majorHAnsi" w:hAnsiTheme="majorHAnsi"/>
        </w:rPr>
        <w:t>Thus</w:t>
      </w:r>
      <w:r w:rsidR="0043186F">
        <w:rPr>
          <w:rFonts w:asciiTheme="majorHAnsi" w:hAnsiTheme="majorHAnsi"/>
        </w:rPr>
        <w:t>,</w:t>
      </w:r>
      <w:r w:rsidR="00EC37D4">
        <w:rPr>
          <w:rFonts w:asciiTheme="majorHAnsi" w:hAnsiTheme="majorHAnsi"/>
        </w:rPr>
        <w:t xml:space="preserve"> a basis </w:t>
      </w:r>
      <w:r>
        <w:rPr>
          <w:rFonts w:asciiTheme="majorHAnsi" w:hAnsiTheme="majorHAnsi"/>
        </w:rPr>
        <w:t xml:space="preserve">to promote green electricity </w:t>
      </w:r>
      <w:r w:rsidR="00EC37D4">
        <w:rPr>
          <w:rFonts w:asciiTheme="majorHAnsi" w:hAnsiTheme="majorHAnsi"/>
        </w:rPr>
        <w:t>was created</w:t>
      </w:r>
      <w:r>
        <w:rPr>
          <w:rFonts w:asciiTheme="majorHAnsi" w:hAnsiTheme="majorHAnsi"/>
        </w:rPr>
        <w:t>. The</w:t>
      </w:r>
      <w:r w:rsidR="00EC37D4">
        <w:rPr>
          <w:rFonts w:asciiTheme="majorHAnsi" w:hAnsiTheme="majorHAnsi"/>
        </w:rPr>
        <w:t xml:space="preserve"> following regulation </w:t>
      </w:r>
      <w:r>
        <w:rPr>
          <w:rFonts w:asciiTheme="majorHAnsi" w:hAnsiTheme="majorHAnsi"/>
        </w:rPr>
        <w:t>– the EEG in 2000 – ai</w:t>
      </w:r>
      <w:r w:rsidR="00EC37D4">
        <w:rPr>
          <w:rFonts w:asciiTheme="majorHAnsi" w:hAnsiTheme="majorHAnsi"/>
        </w:rPr>
        <w:t xml:space="preserve">ms </w:t>
      </w:r>
      <w:r w:rsidR="00EE0FD9">
        <w:rPr>
          <w:rFonts w:asciiTheme="majorHAnsi" w:hAnsiTheme="majorHAnsi"/>
        </w:rPr>
        <w:t>towards</w:t>
      </w:r>
      <w:r w:rsidR="00EC37D4">
        <w:rPr>
          <w:rFonts w:asciiTheme="majorHAnsi" w:hAnsiTheme="majorHAnsi"/>
        </w:rPr>
        <w:t xml:space="preserve"> an increase of investments in renewable energies. </w:t>
      </w:r>
      <w:r w:rsidR="00EE0FD9">
        <w:rPr>
          <w:rFonts w:asciiTheme="majorHAnsi" w:hAnsiTheme="majorHAnsi"/>
        </w:rPr>
        <w:t>The c</w:t>
      </w:r>
      <w:r w:rsidR="00EC37D4">
        <w:rPr>
          <w:rFonts w:asciiTheme="majorHAnsi" w:hAnsiTheme="majorHAnsi"/>
        </w:rPr>
        <w:t>oncrete goal is to raise the share of renewable energies up to 80% by 2050 leaving 20% for fossil fuels. Intermediary steps i</w:t>
      </w:r>
      <w:r>
        <w:rPr>
          <w:rFonts w:asciiTheme="majorHAnsi" w:hAnsiTheme="majorHAnsi"/>
        </w:rPr>
        <w:t>nclude goals of at least 40% by 2025 and 55</w:t>
      </w:r>
      <w:r w:rsidR="00EC37D4">
        <w:rPr>
          <w:rFonts w:asciiTheme="majorHAnsi" w:hAnsiTheme="majorHAnsi"/>
        </w:rPr>
        <w:t xml:space="preserve">% by 2035. </w:t>
      </w:r>
      <w:r>
        <w:rPr>
          <w:rFonts w:asciiTheme="majorHAnsi" w:hAnsiTheme="majorHAnsi"/>
        </w:rPr>
        <w:t>Hence</w:t>
      </w:r>
      <w:r w:rsidR="00EC37D4">
        <w:rPr>
          <w:rFonts w:asciiTheme="majorHAnsi" w:hAnsiTheme="majorHAnsi"/>
        </w:rPr>
        <w:t xml:space="preserve">, the EEG shall bring a transformation to the whole energy market system. </w:t>
      </w:r>
      <w:sdt>
        <w:sdtPr>
          <w:rPr>
            <w:rFonts w:asciiTheme="majorHAnsi" w:hAnsiTheme="majorHAnsi"/>
            <w:i/>
          </w:rPr>
          <w:alias w:val="Don't edit this field"/>
          <w:tag w:val="CitaviPlaceholder#82113614-6aa8-41e1-94d4-138ac2458953"/>
          <w:id w:val="-1807541249"/>
        </w:sdtPr>
        <w:sdtEndPr/>
        <w:sdtContent>
          <w:sdt>
            <w:sdtPr>
              <w:rPr>
                <w:rFonts w:asciiTheme="majorHAnsi" w:hAnsiTheme="majorHAnsi"/>
                <w:i/>
              </w:rPr>
              <w:alias w:val="Don't edit this field"/>
              <w:tag w:val="CitaviPlaceholder#86c48fbf-7d89-4c81-95c4-2c63e7dd0bfb"/>
              <w:id w:val="-1593006042"/>
              <w:placeholder>
                <w:docPart w:val="DefaultPlaceholder_-1854013440"/>
              </w:placeholder>
            </w:sdtPr>
            <w:sdtEndPr/>
            <w:sdtContent>
              <w:r w:rsidR="00A82438">
                <w:rPr>
                  <w:rFonts w:asciiTheme="majorHAnsi" w:hAnsiTheme="majorHAnsi"/>
                  <w:i/>
                </w:rPr>
                <w:fldChar w:fldCharType="begin"/>
              </w:r>
              <w:r w:rsidR="00D02192">
                <w:rPr>
                  <w:rFonts w:asciiTheme="majorHAnsi" w:hAnsiTheme="majorHAnsi"/>
                </w:rPr>
                <w:instrText>ADDIN CitaviPlaceholder{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CBwLiA2KSJ9XX0sIlRhZyI6IkNpdGF2aVBsYWNlaG9sZGVyIzgyMTEzNjE0LTZhYTgtNDFlMS05NGQ0LTEzOGFjMjQ1ODk1MyIsIlRleHQiOiIoNCBwLiA2KSIsIldBSVZlcnNpb24iOiI2LjMuMC4wIn0=}</w:instrText>
              </w:r>
              <w:r w:rsidR="00A82438">
                <w:rPr>
                  <w:rFonts w:asciiTheme="majorHAnsi" w:hAnsiTheme="majorHAnsi"/>
                  <w:i/>
                </w:rPr>
                <w:fldChar w:fldCharType="separate"/>
              </w:r>
              <w:r w:rsidR="00DB2AFC">
                <w:rPr>
                  <w:rFonts w:asciiTheme="majorHAnsi" w:hAnsiTheme="majorHAnsi"/>
                </w:rPr>
                <w:t>(4 p. 6)</w:t>
              </w:r>
              <w:r w:rsidR="00A82438">
                <w:rPr>
                  <w:rFonts w:asciiTheme="majorHAnsi" w:hAnsiTheme="majorHAnsi"/>
                  <w:i/>
                </w:rPr>
                <w:fldChar w:fldCharType="end"/>
              </w:r>
            </w:sdtContent>
          </w:sdt>
        </w:sdtContent>
      </w:sdt>
    </w:p>
    <w:p w14:paraId="68B69434" w14:textId="2268A0A3" w:rsidR="00EC37D4" w:rsidRDefault="00EC37D4" w:rsidP="00B01BD9">
      <w:pPr>
        <w:spacing w:line="360" w:lineRule="auto"/>
        <w:jc w:val="both"/>
        <w:rPr>
          <w:rFonts w:asciiTheme="majorHAnsi" w:hAnsiTheme="majorHAnsi"/>
          <w:i/>
        </w:rPr>
      </w:pPr>
      <w:r>
        <w:rPr>
          <w:rFonts w:asciiTheme="majorHAnsi" w:hAnsiTheme="majorHAnsi"/>
        </w:rPr>
        <w:t>In 2017</w:t>
      </w:r>
      <w:r w:rsidR="001948E8">
        <w:rPr>
          <w:rFonts w:asciiTheme="majorHAnsi" w:hAnsiTheme="majorHAnsi"/>
        </w:rPr>
        <w:t>,</w:t>
      </w:r>
      <w:r>
        <w:rPr>
          <w:rFonts w:asciiTheme="majorHAnsi" w:hAnsiTheme="majorHAnsi"/>
        </w:rPr>
        <w:t xml:space="preserve"> 410 Terawatt hours (TWh) of renewable energy were generated, leading to a proportion of 36,2% of the whole energy market in Germany. Most of it was produced by biomass</w:t>
      </w:r>
      <w:commentRangeStart w:id="13"/>
      <w:r>
        <w:rPr>
          <w:rFonts w:asciiTheme="majorHAnsi" w:hAnsiTheme="majorHAnsi"/>
        </w:rPr>
        <w:t xml:space="preserve">. </w:t>
      </w:r>
      <w:sdt>
        <w:sdtPr>
          <w:rPr>
            <w:rFonts w:asciiTheme="majorHAnsi" w:hAnsiTheme="majorHAnsi"/>
            <w:i/>
          </w:rPr>
          <w:alias w:val="Don't edit this field"/>
          <w:tag w:val="CitaviPlaceholder#381a314d-a111-4549-b14e-9c008ad8f610"/>
          <w:id w:val="1937700898"/>
        </w:sdtPr>
        <w:sdtEndPr/>
        <w:sdtContent>
          <w:r>
            <w:fldChar w:fldCharType="begin"/>
          </w:r>
          <w:r w:rsidR="00D02192">
            <w:rPr>
              <w:rFonts w:asciiTheme="majorHAnsi" w:hAnsiTheme="majorHAnsi"/>
            </w:rPr>
            <w:instrText>ADDIN CitaviPlaceholder{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YpIn1dfSwiVGFnIjoiQ2l0YXZpUGxhY2Vob2xkZXIjMzgxYTMxNGQtYTExMS00NTQ5LWIxNGUtOWMwMDhhZDhmNjEwIiwiVGV4dCI6Iig2KSIsIldBSVZlcnNpb24iOiI2LjMuMC4wIn0=}</w:instrText>
          </w:r>
          <w:r>
            <w:fldChar w:fldCharType="separate"/>
          </w:r>
          <w:r w:rsidR="00DB2AFC">
            <w:rPr>
              <w:rFonts w:asciiTheme="majorHAnsi" w:hAnsiTheme="majorHAnsi"/>
            </w:rPr>
            <w:t>(6)</w:t>
          </w:r>
          <w:r>
            <w:fldChar w:fldCharType="end"/>
          </w:r>
        </w:sdtContent>
      </w:sdt>
      <w:commentRangeEnd w:id="13"/>
      <w:r w:rsidR="00627F36">
        <w:rPr>
          <w:rStyle w:val="Kommentarzeichen"/>
        </w:rPr>
        <w:commentReference w:id="13"/>
      </w:r>
    </w:p>
    <w:p w14:paraId="78E70BC2" w14:textId="0F28BE80" w:rsidR="00B01BD9" w:rsidRDefault="00EC37D4" w:rsidP="00B01BD9">
      <w:pPr>
        <w:spacing w:line="360" w:lineRule="auto"/>
        <w:jc w:val="both"/>
        <w:rPr>
          <w:rFonts w:asciiTheme="majorHAnsi" w:hAnsiTheme="majorHAnsi"/>
          <w:i/>
        </w:rPr>
      </w:pPr>
      <w:r>
        <w:rPr>
          <w:rFonts w:asciiTheme="majorHAnsi" w:hAnsiTheme="majorHAnsi"/>
        </w:rPr>
        <w:t>To achieve these goals, financial support for producers from sustainable energy sources is provided. The produced renewable electricity is fed into the power grid. Subsequently, electricity network operators will reward this with a constant feed-in remuneration for 20 years. This shall help to refinance these climate-friendly facilities and thus provide financial security for electricity producers and suppliers.</w:t>
      </w:r>
      <w:r w:rsidR="00E35BC1">
        <w:rPr>
          <w:rFonts w:asciiTheme="majorHAnsi" w:hAnsiTheme="majorHAnsi"/>
        </w:rPr>
        <w:t xml:space="preserve"> </w:t>
      </w:r>
      <w:sdt>
        <w:sdtPr>
          <w:rPr>
            <w:rFonts w:asciiTheme="majorHAnsi" w:hAnsiTheme="majorHAnsi"/>
          </w:rPr>
          <w:alias w:val="Don't edit this field"/>
          <w:tag w:val="CitaviPlaceholder#d822141d-bb60-4b2b-abc4-24cab5f6ceb7"/>
          <w:id w:val="1567921505"/>
          <w:placeholder>
            <w:docPart w:val="DefaultPlaceholder_-1854013440"/>
          </w:placeholder>
        </w:sdtPr>
        <w:sdtEndPr/>
        <w:sdtContent>
          <w:r w:rsidR="00E35BC1">
            <w:rPr>
              <w:rFonts w:asciiTheme="majorHAnsi" w:hAnsiTheme="majorHAnsi"/>
            </w:rPr>
            <w:fldChar w:fldCharType="begin"/>
          </w:r>
          <w:r w:rsidR="00D02192">
            <w:rPr>
              <w:rFonts w:asciiTheme="majorHAnsi" w:hAnsiTheme="majorHAnsi"/>
            </w:rPr>
            <w:instrText>ADDIN CitaviPlaceholder{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0KSJ9XX0sIlRhZyI6IkNpdGF2aVBsYWNlaG9sZGVyI2Q4MjIxNDFkLWJiNjAtNGIyYi1hYmM0LTI0Y2FiNWY2Y2ViNyIsIlRleHQiOiIoNCkiLCJXQUlWZXJzaW9uIjoiNi4zLjAuMCJ9}</w:instrText>
          </w:r>
          <w:r w:rsidR="00E35BC1">
            <w:rPr>
              <w:rFonts w:asciiTheme="majorHAnsi" w:hAnsiTheme="majorHAnsi"/>
            </w:rPr>
            <w:fldChar w:fldCharType="separate"/>
          </w:r>
          <w:r w:rsidR="00DB2AFC">
            <w:rPr>
              <w:rFonts w:asciiTheme="majorHAnsi" w:hAnsiTheme="majorHAnsi"/>
            </w:rPr>
            <w:t>(4)</w:t>
          </w:r>
          <w:r w:rsidR="00E35BC1">
            <w:rPr>
              <w:rFonts w:asciiTheme="majorHAnsi" w:hAnsiTheme="majorHAnsi"/>
            </w:rPr>
            <w:fldChar w:fldCharType="end"/>
          </w:r>
        </w:sdtContent>
      </w:sdt>
    </w:p>
    <w:p w14:paraId="3F607CD0" w14:textId="63736FEB" w:rsidR="00EC37D4" w:rsidRDefault="00EC37D4" w:rsidP="00B01BD9">
      <w:pPr>
        <w:spacing w:line="360" w:lineRule="auto"/>
        <w:jc w:val="both"/>
        <w:rPr>
          <w:rFonts w:asciiTheme="majorHAnsi" w:hAnsiTheme="majorHAnsi"/>
          <w:i/>
        </w:rPr>
      </w:pPr>
      <w:r>
        <w:rPr>
          <w:rFonts w:asciiTheme="majorHAnsi" w:hAnsiTheme="majorHAnsi"/>
        </w:rPr>
        <w:t xml:space="preserve">After producers have fed their electricity into the grid, </w:t>
      </w:r>
      <w:r w:rsidR="00B01BD9">
        <w:rPr>
          <w:rFonts w:asciiTheme="majorHAnsi" w:hAnsiTheme="majorHAnsi"/>
        </w:rPr>
        <w:t>it</w:t>
      </w:r>
      <w:r>
        <w:rPr>
          <w:rFonts w:asciiTheme="majorHAnsi" w:hAnsiTheme="majorHAnsi"/>
        </w:rPr>
        <w:t xml:space="preserve"> is sold on the stock exchange. If sale revenues fall below the paid price for energy producers, the difference is </w:t>
      </w:r>
      <w:r>
        <w:rPr>
          <w:rFonts w:asciiTheme="majorHAnsi" w:hAnsiTheme="majorHAnsi"/>
        </w:rPr>
        <w:lastRenderedPageBreak/>
        <w:t xml:space="preserve">compensated by the EEG surcharge. Consumers pay the EEG surcharge </w:t>
      </w:r>
      <w:r w:rsidR="00725182">
        <w:rPr>
          <w:rFonts w:asciiTheme="majorHAnsi" w:hAnsiTheme="majorHAnsi"/>
        </w:rPr>
        <w:t>through</w:t>
      </w:r>
      <w:r>
        <w:rPr>
          <w:rFonts w:asciiTheme="majorHAnsi" w:hAnsiTheme="majorHAnsi"/>
        </w:rPr>
        <w:t xml:space="preserve"> the price for electricity.</w:t>
      </w:r>
      <w:r w:rsidR="001F2746">
        <w:rPr>
          <w:rFonts w:asciiTheme="majorHAnsi" w:hAnsiTheme="majorHAnsi"/>
        </w:rPr>
        <w:t xml:space="preserve"> It can be described as the difference of output (by the network operators) minus the input (the market price at the stock exchange). The lower the input</w:t>
      </w:r>
      <w:r w:rsidR="00D3514D">
        <w:rPr>
          <w:rFonts w:asciiTheme="majorHAnsi" w:hAnsiTheme="majorHAnsi"/>
        </w:rPr>
        <w:t>;</w:t>
      </w:r>
      <w:r w:rsidR="001F2746">
        <w:rPr>
          <w:rFonts w:asciiTheme="majorHAnsi" w:hAnsiTheme="majorHAnsi"/>
        </w:rPr>
        <w:t xml:space="preserve"> the higher the EEG surcharge will be.</w:t>
      </w:r>
      <w:sdt>
        <w:sdtPr>
          <w:rPr>
            <w:rFonts w:asciiTheme="majorHAnsi" w:hAnsiTheme="majorHAnsi"/>
            <w:i/>
          </w:rPr>
          <w:alias w:val="Don't edit this field"/>
          <w:tag w:val="CitaviPlaceholder#e8aa2366-c54b-45ae-8364-9aa7da25d593"/>
          <w:id w:val="504409158"/>
        </w:sdtPr>
        <w:sdtEndPr/>
        <w:sdtContent>
          <w:r>
            <w:fldChar w:fldCharType="begin"/>
          </w:r>
          <w:r w:rsidR="00D02192">
            <w:rPr>
              <w:rFonts w:asciiTheme="majorHAnsi" w:hAnsiTheme="majorHAnsi"/>
            </w:rPr>
            <w:instrText>ADDIN CitaviPlaceholder{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cpIn1dfSwiVGFnIjoiQ2l0YXZpUGxhY2Vob2xkZXIjZThhYTIzNjYtYzU0Yi00NWFlLTgzNjQtOWFhN2RhMjVkNTkzIiwiVGV4dCI6Iig3KSIsIldBSVZlcnNpb24iOiI2LjMuMC4wIn0=}</w:instrText>
          </w:r>
          <w:r>
            <w:fldChar w:fldCharType="separate"/>
          </w:r>
          <w:r w:rsidR="00DB2AFC">
            <w:rPr>
              <w:rFonts w:asciiTheme="majorHAnsi" w:hAnsiTheme="majorHAnsi"/>
            </w:rPr>
            <w:t>(7)</w:t>
          </w:r>
          <w:r>
            <w:fldChar w:fldCharType="end"/>
          </w:r>
        </w:sdtContent>
      </w:sdt>
    </w:p>
    <w:p w14:paraId="73A0FCF1" w14:textId="6B604311" w:rsidR="00EC37D4" w:rsidRDefault="00EC37D4" w:rsidP="00B01BD9">
      <w:pPr>
        <w:spacing w:line="360" w:lineRule="auto"/>
        <w:jc w:val="both"/>
        <w:rPr>
          <w:rFonts w:asciiTheme="majorHAnsi" w:hAnsiTheme="majorHAnsi"/>
          <w:i/>
        </w:rPr>
      </w:pPr>
      <w:r w:rsidRPr="00804A9B">
        <w:rPr>
          <w:rFonts w:asciiTheme="majorHAnsi" w:hAnsiTheme="majorHAnsi"/>
          <w:b/>
        </w:rPr>
        <w:t xml:space="preserve">Figure </w:t>
      </w:r>
      <w:r w:rsidR="00804A9B" w:rsidRPr="00804A9B">
        <w:rPr>
          <w:rFonts w:asciiTheme="majorHAnsi" w:hAnsiTheme="majorHAnsi"/>
          <w:b/>
        </w:rPr>
        <w:t>2-</w:t>
      </w:r>
      <w:r w:rsidRPr="00804A9B">
        <w:rPr>
          <w:rFonts w:asciiTheme="majorHAnsi" w:hAnsiTheme="majorHAnsi"/>
          <w:b/>
        </w:rPr>
        <w:t>1</w:t>
      </w:r>
      <w:r>
        <w:rPr>
          <w:rFonts w:asciiTheme="majorHAnsi" w:hAnsiTheme="majorHAnsi"/>
        </w:rPr>
        <w:t xml:space="preserve"> shows the </w:t>
      </w:r>
      <w:r w:rsidR="00461264">
        <w:rPr>
          <w:rFonts w:asciiTheme="majorHAnsi" w:hAnsiTheme="majorHAnsi"/>
        </w:rPr>
        <w:t>compilation</w:t>
      </w:r>
      <w:r>
        <w:rPr>
          <w:rFonts w:asciiTheme="majorHAnsi" w:hAnsiTheme="majorHAnsi"/>
        </w:rPr>
        <w:t xml:space="preserve"> of the electricity price</w:t>
      </w:r>
      <w:r w:rsidR="00461264">
        <w:rPr>
          <w:rFonts w:asciiTheme="majorHAnsi" w:hAnsiTheme="majorHAnsi"/>
        </w:rPr>
        <w:t xml:space="preserve"> in</w:t>
      </w:r>
      <w:r>
        <w:rPr>
          <w:rFonts w:asciiTheme="majorHAnsi" w:hAnsiTheme="majorHAnsi"/>
        </w:rPr>
        <w:t xml:space="preserve"> </w:t>
      </w:r>
      <w:r w:rsidR="00461264">
        <w:rPr>
          <w:rFonts w:asciiTheme="majorHAnsi" w:hAnsiTheme="majorHAnsi"/>
        </w:rPr>
        <w:t xml:space="preserve">percent </w:t>
      </w:r>
      <w:r>
        <w:rPr>
          <w:rFonts w:asciiTheme="majorHAnsi" w:hAnsiTheme="majorHAnsi"/>
        </w:rPr>
        <w:t>for private households with an annual consumption between 2500 and 5000 kilowatt-hour</w:t>
      </w:r>
      <w:r w:rsidR="00461264">
        <w:rPr>
          <w:rFonts w:asciiTheme="majorHAnsi" w:hAnsiTheme="majorHAnsi"/>
        </w:rPr>
        <w:t>s</w:t>
      </w:r>
      <w:r>
        <w:rPr>
          <w:rFonts w:asciiTheme="majorHAnsi" w:hAnsiTheme="majorHAnsi"/>
        </w:rPr>
        <w:t xml:space="preserve"> (kWh) in 2017. After the net grid charge, the EEG surcharge forms the second largest portion of the electricity price and thus enormously affects it.</w:t>
      </w:r>
      <w:r w:rsidR="00460A46">
        <w:rPr>
          <w:rFonts w:asciiTheme="majorHAnsi" w:hAnsiTheme="majorHAnsi"/>
        </w:rPr>
        <w:t xml:space="preserve"> </w:t>
      </w:r>
      <w:sdt>
        <w:sdtPr>
          <w:rPr>
            <w:rFonts w:asciiTheme="majorHAnsi" w:hAnsiTheme="majorHAnsi"/>
            <w:i/>
          </w:rPr>
          <w:alias w:val="Don't edit this field"/>
          <w:tag w:val="CitaviPlaceholder#7759f8d1-e45f-420b-935b-bbe074f9c5b1"/>
          <w:id w:val="-639413654"/>
          <w:placeholder>
            <w:docPart w:val="DefaultPlaceholder_-1854013440"/>
          </w:placeholder>
        </w:sdtPr>
        <w:sdtEndPr/>
        <w:sdtContent>
          <w:r w:rsidR="002C59AA">
            <w:rPr>
              <w:rFonts w:asciiTheme="majorHAnsi" w:hAnsiTheme="majorHAnsi"/>
              <w:i/>
            </w:rPr>
            <w:fldChar w:fldCharType="begin"/>
          </w:r>
          <w:r w:rsidR="00D02192">
            <w:rPr>
              <w:rFonts w:asciiTheme="majorHAnsi" w:hAnsiTheme="majorHAnsi"/>
            </w:rPr>
            <w:instrText>ADDIN CitaviPlaceholder{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}</w:instrText>
          </w:r>
          <w:r w:rsidR="002C59AA">
            <w:rPr>
              <w:rFonts w:asciiTheme="majorHAnsi" w:hAnsiTheme="majorHAnsi"/>
              <w:i/>
            </w:rPr>
            <w:fldChar w:fldCharType="separate"/>
          </w:r>
          <w:r w:rsidR="00DB2AFC">
            <w:rPr>
              <w:rFonts w:asciiTheme="majorHAnsi" w:hAnsiTheme="majorHAnsi"/>
            </w:rPr>
            <w:t>(8 p. 1)</w:t>
          </w:r>
          <w:r w:rsidR="002C59AA">
            <w:rPr>
              <w:rFonts w:asciiTheme="majorHAnsi" w:hAnsiTheme="majorHAnsi"/>
              <w:i/>
            </w:rPr>
            <w:fldChar w:fldCharType="end"/>
          </w:r>
        </w:sdtContent>
      </w:sdt>
    </w:p>
    <w:p w14:paraId="583A214D" w14:textId="13EFB179" w:rsidR="00EE0FD9" w:rsidRDefault="00EE0FD9" w:rsidP="00B01BD9">
      <w:pPr>
        <w:spacing w:line="360" w:lineRule="auto"/>
        <w:jc w:val="both"/>
        <w:rPr>
          <w:rFonts w:asciiTheme="majorHAnsi" w:hAnsiTheme="majorHAnsi"/>
          <w:i/>
        </w:rPr>
      </w:pPr>
      <w:r>
        <w:rPr>
          <w:rFonts w:asciiTheme="majorHAnsi" w:hAnsiTheme="majorHAnsi"/>
          <w:i/>
          <w:noProof/>
          <w:lang w:val="de-DE" w:eastAsia="zh-TW"/>
        </w:rPr>
        <w:drawing>
          <wp:inline distT="0" distB="0" distL="0" distR="0" wp14:anchorId="6D7824AE" wp14:editId="088D647F">
            <wp:extent cx="5549265" cy="3721210"/>
            <wp:effectExtent l="0" t="0" r="0" b="0"/>
            <wp:docPr id="9" name="Diagramm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EE655AB" w14:textId="78578AC2" w:rsidR="00EC37D4" w:rsidRDefault="00EC37D4" w:rsidP="00B01BD9">
      <w:pPr>
        <w:pStyle w:val="Beschriftung"/>
        <w:spacing w:line="360" w:lineRule="auto"/>
        <w:jc w:val="both"/>
        <w:rPr>
          <w:rFonts w:asciiTheme="majorHAnsi" w:hAnsiTheme="majorHAnsi"/>
          <w:i/>
          <w:sz w:val="22"/>
          <w:szCs w:val="22"/>
        </w:rPr>
      </w:pPr>
      <w:bookmarkStart w:id="14" w:name="_Toc7293271"/>
      <w:r w:rsidRPr="00E35BC1">
        <w:rPr>
          <w:rFonts w:asciiTheme="majorHAnsi" w:hAnsiTheme="majorHAnsi"/>
          <w:sz w:val="22"/>
          <w:szCs w:val="22"/>
        </w:rPr>
        <w:t xml:space="preserve">Figure </w:t>
      </w:r>
      <w:r w:rsidR="00343C76" w:rsidRPr="00E35BC1">
        <w:rPr>
          <w:rFonts w:asciiTheme="majorHAnsi" w:hAnsiTheme="majorHAnsi"/>
          <w:i/>
          <w:sz w:val="22"/>
          <w:szCs w:val="22"/>
        </w:rPr>
        <w:fldChar w:fldCharType="begin"/>
      </w:r>
      <w:r w:rsidR="00343C76" w:rsidRPr="00E35BC1">
        <w:rPr>
          <w:rFonts w:asciiTheme="majorHAnsi" w:hAnsiTheme="majorHAnsi"/>
          <w:sz w:val="22"/>
          <w:szCs w:val="22"/>
        </w:rPr>
        <w:instrText xml:space="preserve"> STYLEREF 1 \s </w:instrText>
      </w:r>
      <w:r w:rsidR="00343C76" w:rsidRPr="00E35BC1">
        <w:rPr>
          <w:rFonts w:asciiTheme="majorHAnsi" w:hAnsiTheme="majorHAnsi"/>
          <w:i/>
          <w:sz w:val="22"/>
          <w:szCs w:val="22"/>
        </w:rPr>
        <w:fldChar w:fldCharType="separate"/>
      </w:r>
      <w:r w:rsidR="00343C76" w:rsidRPr="00E35BC1">
        <w:rPr>
          <w:rFonts w:asciiTheme="majorHAnsi" w:hAnsiTheme="majorHAnsi"/>
          <w:noProof/>
          <w:sz w:val="22"/>
          <w:szCs w:val="22"/>
        </w:rPr>
        <w:t>2</w:t>
      </w:r>
      <w:r w:rsidR="00343C76" w:rsidRPr="00E35BC1">
        <w:rPr>
          <w:rFonts w:asciiTheme="majorHAnsi" w:hAnsiTheme="majorHAnsi"/>
          <w:i/>
          <w:sz w:val="22"/>
          <w:szCs w:val="22"/>
        </w:rPr>
        <w:fldChar w:fldCharType="end"/>
      </w:r>
      <w:r w:rsidR="00343C76" w:rsidRPr="00E35BC1">
        <w:rPr>
          <w:rFonts w:asciiTheme="majorHAnsi" w:hAnsiTheme="majorHAnsi"/>
          <w:sz w:val="22"/>
          <w:szCs w:val="22"/>
        </w:rPr>
        <w:noBreakHyphen/>
      </w:r>
      <w:r w:rsidR="00343C76" w:rsidRPr="00E35BC1">
        <w:rPr>
          <w:rFonts w:asciiTheme="majorHAnsi" w:hAnsiTheme="majorHAnsi"/>
          <w:i/>
          <w:sz w:val="22"/>
          <w:szCs w:val="22"/>
        </w:rPr>
        <w:fldChar w:fldCharType="begin"/>
      </w:r>
      <w:r w:rsidR="00343C76" w:rsidRPr="00E35BC1">
        <w:rPr>
          <w:rFonts w:asciiTheme="majorHAnsi" w:hAnsiTheme="majorHAnsi"/>
          <w:sz w:val="22"/>
          <w:szCs w:val="22"/>
        </w:rPr>
        <w:instrText xml:space="preserve"> SEQ Figure \* ARABIC \s 1 </w:instrText>
      </w:r>
      <w:r w:rsidR="00343C76" w:rsidRPr="00E35BC1">
        <w:rPr>
          <w:rFonts w:asciiTheme="majorHAnsi" w:hAnsiTheme="majorHAnsi"/>
          <w:i/>
          <w:sz w:val="22"/>
          <w:szCs w:val="22"/>
        </w:rPr>
        <w:fldChar w:fldCharType="separate"/>
      </w:r>
      <w:r w:rsidR="00343C76" w:rsidRPr="00E35BC1">
        <w:rPr>
          <w:rFonts w:asciiTheme="majorHAnsi" w:hAnsiTheme="majorHAnsi"/>
          <w:noProof/>
          <w:sz w:val="22"/>
          <w:szCs w:val="22"/>
        </w:rPr>
        <w:t>1</w:t>
      </w:r>
      <w:r w:rsidR="00343C76" w:rsidRPr="00E35BC1">
        <w:rPr>
          <w:rFonts w:asciiTheme="majorHAnsi" w:hAnsiTheme="majorHAnsi"/>
          <w:i/>
          <w:sz w:val="22"/>
          <w:szCs w:val="22"/>
        </w:rPr>
        <w:fldChar w:fldCharType="end"/>
      </w:r>
      <w:r w:rsidRPr="00E35BC1">
        <w:rPr>
          <w:rFonts w:asciiTheme="majorHAnsi" w:hAnsiTheme="majorHAnsi"/>
          <w:sz w:val="22"/>
          <w:szCs w:val="22"/>
        </w:rPr>
        <w:t xml:space="preserve">: Composition of </w:t>
      </w:r>
      <w:r w:rsidR="003910D8" w:rsidRPr="00E35BC1">
        <w:rPr>
          <w:rFonts w:asciiTheme="majorHAnsi" w:hAnsiTheme="majorHAnsi"/>
          <w:sz w:val="22"/>
          <w:szCs w:val="22"/>
        </w:rPr>
        <w:t>the e</w:t>
      </w:r>
      <w:r w:rsidRPr="00E35BC1">
        <w:rPr>
          <w:rFonts w:asciiTheme="majorHAnsi" w:hAnsiTheme="majorHAnsi"/>
          <w:sz w:val="22"/>
          <w:szCs w:val="22"/>
        </w:rPr>
        <w:t xml:space="preserve">lectricity </w:t>
      </w:r>
      <w:r w:rsidR="003910D8" w:rsidRPr="00E35BC1">
        <w:rPr>
          <w:rFonts w:asciiTheme="majorHAnsi" w:hAnsiTheme="majorHAnsi"/>
          <w:sz w:val="22"/>
          <w:szCs w:val="22"/>
        </w:rPr>
        <w:t>price for private h</w:t>
      </w:r>
      <w:r w:rsidRPr="00E35BC1">
        <w:rPr>
          <w:rFonts w:asciiTheme="majorHAnsi" w:hAnsiTheme="majorHAnsi"/>
          <w:sz w:val="22"/>
          <w:szCs w:val="22"/>
        </w:rPr>
        <w:t>ouseholds</w:t>
      </w:r>
      <w:r w:rsidR="00C663FE" w:rsidRPr="00E35BC1">
        <w:rPr>
          <w:rFonts w:asciiTheme="majorHAnsi" w:hAnsiTheme="majorHAnsi"/>
          <w:sz w:val="22"/>
          <w:szCs w:val="22"/>
        </w:rPr>
        <w:t xml:space="preserve"> according to</w:t>
      </w:r>
      <w:r w:rsidR="00E35BC1">
        <w:rPr>
          <w:rFonts w:asciiTheme="majorHAnsi" w:hAnsiTheme="majorHAnsi"/>
          <w:sz w:val="22"/>
          <w:szCs w:val="22"/>
        </w:rPr>
        <w:t xml:space="preserve"> the</w:t>
      </w:r>
      <w:r w:rsidR="00C663FE" w:rsidRPr="00E35BC1">
        <w:rPr>
          <w:rFonts w:asciiTheme="majorHAnsi" w:hAnsiTheme="majorHAnsi"/>
          <w:sz w:val="22"/>
          <w:szCs w:val="22"/>
        </w:rPr>
        <w:t xml:space="preserve"> Federal Ministry (2018)</w:t>
      </w:r>
      <w:r w:rsidRPr="00E35BC1">
        <w:rPr>
          <w:rFonts w:asciiTheme="majorHAnsi" w:hAnsiTheme="majorHAnsi"/>
          <w:sz w:val="22"/>
          <w:szCs w:val="22"/>
        </w:rPr>
        <w:t xml:space="preserve"> </w:t>
      </w:r>
      <w:sdt>
        <w:sdtPr>
          <w:rPr>
            <w:rFonts w:asciiTheme="majorHAnsi" w:hAnsiTheme="majorHAnsi"/>
            <w:i/>
            <w:sz w:val="22"/>
            <w:szCs w:val="22"/>
          </w:rPr>
          <w:alias w:val="Don't edit this field"/>
          <w:tag w:val="CitaviPlaceholder#9887c92f-5056-4fd3-85a9-6a68f1990974"/>
          <w:id w:val="-311103998"/>
          <w:placeholder>
            <w:docPart w:val="C4BC080C27A248BBB4849870E9A94EF1"/>
          </w:placeholder>
        </w:sdtPr>
        <w:sdtEndPr/>
        <w:sdtContent>
          <w:r w:rsidRPr="00E35BC1">
            <w:fldChar w:fldCharType="begin"/>
          </w:r>
          <w:r w:rsidR="00D02192">
            <w:rPr>
              <w:rFonts w:asciiTheme="majorHAnsi" w:hAnsiTheme="majorHAnsi"/>
              <w:sz w:val="22"/>
              <w:szCs w:val="22"/>
            </w:rPr>
            <w:instrText>ADDIN CitaviPlaceholder{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}</w:instrText>
          </w:r>
          <w:r w:rsidRPr="00E35BC1">
            <w:fldChar w:fldCharType="separate"/>
          </w:r>
          <w:r w:rsidR="00DB2AFC">
            <w:rPr>
              <w:rFonts w:asciiTheme="majorHAnsi" w:hAnsiTheme="majorHAnsi"/>
              <w:sz w:val="22"/>
              <w:szCs w:val="22"/>
            </w:rPr>
            <w:t>(8 p. 1)</w:t>
          </w:r>
          <w:r w:rsidRPr="00E35BC1">
            <w:fldChar w:fldCharType="end"/>
          </w:r>
        </w:sdtContent>
      </w:sdt>
      <w:bookmarkEnd w:id="14"/>
    </w:p>
    <w:p w14:paraId="209743B9" w14:textId="2460414D" w:rsidR="00460A46" w:rsidRDefault="00EC37D4" w:rsidP="00B01BD9">
      <w:pPr>
        <w:spacing w:line="360" w:lineRule="auto"/>
        <w:jc w:val="both"/>
        <w:rPr>
          <w:rFonts w:asciiTheme="majorHAnsi" w:hAnsiTheme="majorHAnsi"/>
          <w:i/>
        </w:rPr>
      </w:pPr>
      <w:r>
        <w:rPr>
          <w:rFonts w:asciiTheme="majorHAnsi" w:hAnsiTheme="majorHAnsi"/>
        </w:rPr>
        <w:t>However, special arrangements cause that companies with high electricity demand (more than one gigawatt hour (GWh) per year) receive reductions in the EEG surcharge. Thus, the German State aims to preserve t</w:t>
      </w:r>
      <w:r w:rsidR="00E24FBE">
        <w:rPr>
          <w:rFonts w:asciiTheme="majorHAnsi" w:hAnsiTheme="majorHAnsi"/>
        </w:rPr>
        <w:t>he economy. T</w:t>
      </w:r>
      <w:r>
        <w:rPr>
          <w:rFonts w:asciiTheme="majorHAnsi" w:hAnsiTheme="majorHAnsi"/>
        </w:rPr>
        <w:t>his leads to an unequal distribution of costs, as costs for feed-in tariffs have to be redistributed and will be charged to enterprises with small to medium energy consumption as well as private households.</w:t>
      </w:r>
      <w:sdt>
        <w:sdtPr>
          <w:rPr>
            <w:rFonts w:asciiTheme="majorHAnsi" w:hAnsiTheme="majorHAnsi"/>
            <w:i/>
          </w:rPr>
          <w:alias w:val="Don't edit this field"/>
          <w:tag w:val="CitaviPlaceholder#dccc2feb-e477-43b8-b926-6f43d8aea7b3"/>
          <w:id w:val="-1767992892"/>
          <w:placeholder>
            <w:docPart w:val="DefaultPlaceholder_-1854013440"/>
          </w:placeholder>
        </w:sdtPr>
        <w:sdtEndPr/>
        <w:sdtContent>
          <w:r w:rsidR="009E69B9">
            <w:rPr>
              <w:rFonts w:asciiTheme="majorHAnsi" w:hAnsiTheme="majorHAnsi"/>
              <w:i/>
            </w:rPr>
            <w:fldChar w:fldCharType="begin"/>
          </w:r>
          <w:r w:rsidR="00D02192">
            <w:rPr>
              <w:rFonts w:asciiTheme="majorHAnsi" w:hAnsiTheme="majorHAnsi"/>
            </w:rPr>
            <w:instrText>ADDIN CitaviPlaceholder{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C4gNTEpIn1dfSwiVGFnIjoiQ2l0YXZpUGxhY2Vob2xkZXIjZGNjYzJmZWItZTQ3Ny00M2I4LWI5MjYtNmY0M2Q4YWVhN2IzIiwiVGV4dCI6Iig0IHAuIDUxKSIsIldBSVZlcnNpb24iOiI2LjMuMC4wIn0=}</w:instrText>
          </w:r>
          <w:r w:rsidR="009E69B9">
            <w:rPr>
              <w:rFonts w:asciiTheme="majorHAnsi" w:hAnsiTheme="majorHAnsi"/>
              <w:i/>
            </w:rPr>
            <w:fldChar w:fldCharType="separate"/>
          </w:r>
          <w:r w:rsidR="00DB2AFC">
            <w:rPr>
              <w:rFonts w:asciiTheme="majorHAnsi" w:hAnsiTheme="majorHAnsi"/>
            </w:rPr>
            <w:t>(4 p. 51)</w:t>
          </w:r>
          <w:r w:rsidR="009E69B9">
            <w:rPr>
              <w:rFonts w:asciiTheme="majorHAnsi" w:hAnsiTheme="majorHAnsi"/>
              <w:i/>
            </w:rPr>
            <w:fldChar w:fldCharType="end"/>
          </w:r>
        </w:sdtContent>
      </w:sdt>
    </w:p>
    <w:p w14:paraId="39F4CA05" w14:textId="7DC6CEF8" w:rsidR="00EC37D4" w:rsidRDefault="00EC37D4" w:rsidP="00B01BD9">
      <w:pPr>
        <w:spacing w:line="360" w:lineRule="auto"/>
        <w:jc w:val="both"/>
        <w:rPr>
          <w:rFonts w:asciiTheme="majorHAnsi" w:hAnsiTheme="majorHAnsi"/>
          <w:i/>
        </w:rPr>
      </w:pPr>
      <w:r>
        <w:rPr>
          <w:rFonts w:asciiTheme="majorHAnsi" w:hAnsiTheme="majorHAnsi"/>
        </w:rPr>
        <w:t xml:space="preserve">Furthermore, as can be seen from </w:t>
      </w:r>
      <w:r w:rsidRPr="00804A9B">
        <w:rPr>
          <w:rFonts w:asciiTheme="majorHAnsi" w:hAnsiTheme="majorHAnsi"/>
          <w:b/>
        </w:rPr>
        <w:t>figure 2</w:t>
      </w:r>
      <w:r w:rsidR="00804A9B" w:rsidRPr="00804A9B">
        <w:rPr>
          <w:rFonts w:asciiTheme="majorHAnsi" w:hAnsiTheme="majorHAnsi"/>
          <w:b/>
        </w:rPr>
        <w:t>-2</w:t>
      </w:r>
      <w:r>
        <w:rPr>
          <w:rFonts w:asciiTheme="majorHAnsi" w:hAnsiTheme="majorHAnsi"/>
        </w:rPr>
        <w:t>, the EEG surcharge was increasing in the years from 2003 until 201</w:t>
      </w:r>
      <w:r w:rsidR="00787F9F">
        <w:rPr>
          <w:rFonts w:asciiTheme="majorHAnsi" w:hAnsiTheme="majorHAnsi"/>
        </w:rPr>
        <w:t>8</w:t>
      </w:r>
      <w:r>
        <w:rPr>
          <w:rFonts w:asciiTheme="majorHAnsi" w:hAnsiTheme="majorHAnsi"/>
        </w:rPr>
        <w:t>.</w:t>
      </w:r>
    </w:p>
    <w:p w14:paraId="54EA42DE" w14:textId="5C9B87B8" w:rsidR="00497C62" w:rsidRDefault="00497C62" w:rsidP="00B01BD9">
      <w:pPr>
        <w:spacing w:line="360" w:lineRule="auto"/>
        <w:jc w:val="both"/>
        <w:rPr>
          <w:rFonts w:asciiTheme="majorHAnsi" w:hAnsiTheme="majorHAnsi"/>
          <w:i/>
        </w:rPr>
      </w:pPr>
      <w:r>
        <w:rPr>
          <w:rFonts w:asciiTheme="majorHAnsi" w:hAnsiTheme="majorHAnsi"/>
          <w:i/>
          <w:noProof/>
          <w:lang w:val="de-DE" w:eastAsia="zh-TW"/>
        </w:rPr>
        <w:lastRenderedPageBreak/>
        <w:drawing>
          <wp:inline distT="0" distB="0" distL="0" distR="0" wp14:anchorId="55B28E16" wp14:editId="39E5E3F5">
            <wp:extent cx="5400675" cy="3150235"/>
            <wp:effectExtent l="0" t="0" r="9525" b="1206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56BBED4" w14:textId="26FCF222" w:rsidR="00EC37D4" w:rsidRDefault="00EC37D4" w:rsidP="00B01BD9">
      <w:pPr>
        <w:pStyle w:val="Beschriftung"/>
        <w:spacing w:line="360" w:lineRule="auto"/>
        <w:jc w:val="both"/>
        <w:rPr>
          <w:rFonts w:asciiTheme="majorHAnsi" w:hAnsiTheme="majorHAnsi"/>
          <w:i/>
          <w:sz w:val="22"/>
          <w:szCs w:val="22"/>
        </w:rPr>
      </w:pPr>
      <w:bookmarkStart w:id="15" w:name="_Toc527353248"/>
      <w:bookmarkStart w:id="16" w:name="_Toc7293272"/>
      <w:r w:rsidRPr="00E35BC1">
        <w:rPr>
          <w:rFonts w:asciiTheme="majorHAnsi" w:hAnsiTheme="majorHAnsi"/>
          <w:sz w:val="22"/>
          <w:szCs w:val="22"/>
        </w:rPr>
        <w:t xml:space="preserve">Figure </w:t>
      </w:r>
      <w:r w:rsidR="00343C76" w:rsidRPr="00E35BC1">
        <w:rPr>
          <w:rFonts w:asciiTheme="majorHAnsi" w:hAnsiTheme="majorHAnsi"/>
          <w:i/>
          <w:sz w:val="22"/>
          <w:szCs w:val="22"/>
        </w:rPr>
        <w:fldChar w:fldCharType="begin"/>
      </w:r>
      <w:r w:rsidR="00343C76" w:rsidRPr="00E35BC1">
        <w:rPr>
          <w:rFonts w:asciiTheme="majorHAnsi" w:hAnsiTheme="majorHAnsi"/>
          <w:sz w:val="22"/>
          <w:szCs w:val="22"/>
        </w:rPr>
        <w:instrText xml:space="preserve"> STYLEREF 1 \s </w:instrText>
      </w:r>
      <w:r w:rsidR="00343C76" w:rsidRPr="00E35BC1">
        <w:rPr>
          <w:rFonts w:asciiTheme="majorHAnsi" w:hAnsiTheme="majorHAnsi"/>
          <w:i/>
          <w:sz w:val="22"/>
          <w:szCs w:val="22"/>
        </w:rPr>
        <w:fldChar w:fldCharType="separate"/>
      </w:r>
      <w:r w:rsidR="00343C76" w:rsidRPr="00E35BC1">
        <w:rPr>
          <w:rFonts w:asciiTheme="majorHAnsi" w:hAnsiTheme="majorHAnsi"/>
          <w:noProof/>
          <w:sz w:val="22"/>
          <w:szCs w:val="22"/>
        </w:rPr>
        <w:t>2</w:t>
      </w:r>
      <w:r w:rsidR="00343C76" w:rsidRPr="00E35BC1">
        <w:rPr>
          <w:rFonts w:asciiTheme="majorHAnsi" w:hAnsiTheme="majorHAnsi"/>
          <w:i/>
          <w:sz w:val="22"/>
          <w:szCs w:val="22"/>
        </w:rPr>
        <w:fldChar w:fldCharType="end"/>
      </w:r>
      <w:r w:rsidR="00343C76" w:rsidRPr="00E35BC1">
        <w:rPr>
          <w:rFonts w:asciiTheme="majorHAnsi" w:hAnsiTheme="majorHAnsi"/>
          <w:sz w:val="22"/>
          <w:szCs w:val="22"/>
        </w:rPr>
        <w:noBreakHyphen/>
      </w:r>
      <w:r w:rsidR="00343C76" w:rsidRPr="00E35BC1">
        <w:rPr>
          <w:rFonts w:asciiTheme="majorHAnsi" w:hAnsiTheme="majorHAnsi"/>
          <w:i/>
          <w:sz w:val="22"/>
          <w:szCs w:val="22"/>
        </w:rPr>
        <w:fldChar w:fldCharType="begin"/>
      </w:r>
      <w:r w:rsidR="00343C76" w:rsidRPr="00E35BC1">
        <w:rPr>
          <w:rFonts w:asciiTheme="majorHAnsi" w:hAnsiTheme="majorHAnsi"/>
          <w:sz w:val="22"/>
          <w:szCs w:val="22"/>
        </w:rPr>
        <w:instrText xml:space="preserve"> SEQ Figure \* ARABIC \s 1 </w:instrText>
      </w:r>
      <w:r w:rsidR="00343C76" w:rsidRPr="00E35BC1">
        <w:rPr>
          <w:rFonts w:asciiTheme="majorHAnsi" w:hAnsiTheme="majorHAnsi"/>
          <w:i/>
          <w:sz w:val="22"/>
          <w:szCs w:val="22"/>
        </w:rPr>
        <w:fldChar w:fldCharType="separate"/>
      </w:r>
      <w:r w:rsidR="00343C76" w:rsidRPr="00E35BC1">
        <w:rPr>
          <w:rFonts w:asciiTheme="majorHAnsi" w:hAnsiTheme="majorHAnsi"/>
          <w:noProof/>
          <w:sz w:val="22"/>
          <w:szCs w:val="22"/>
        </w:rPr>
        <w:t>2</w:t>
      </w:r>
      <w:r w:rsidR="00343C76" w:rsidRPr="00E35BC1">
        <w:rPr>
          <w:rFonts w:asciiTheme="majorHAnsi" w:hAnsiTheme="majorHAnsi"/>
          <w:i/>
          <w:sz w:val="22"/>
          <w:szCs w:val="22"/>
        </w:rPr>
        <w:fldChar w:fldCharType="end"/>
      </w:r>
      <w:r w:rsidR="004D6517" w:rsidRPr="00E35BC1">
        <w:rPr>
          <w:rFonts w:asciiTheme="majorHAnsi" w:hAnsiTheme="majorHAnsi"/>
          <w:sz w:val="22"/>
          <w:szCs w:val="22"/>
        </w:rPr>
        <w:t>: EEG s</w:t>
      </w:r>
      <w:r w:rsidRPr="00E35BC1">
        <w:rPr>
          <w:rFonts w:asciiTheme="majorHAnsi" w:hAnsiTheme="majorHAnsi"/>
          <w:sz w:val="22"/>
          <w:szCs w:val="22"/>
        </w:rPr>
        <w:t>urcharge</w:t>
      </w:r>
      <w:r w:rsidR="00497C62" w:rsidRPr="00E35BC1">
        <w:rPr>
          <w:rFonts w:asciiTheme="majorHAnsi" w:hAnsiTheme="majorHAnsi"/>
          <w:sz w:val="22"/>
          <w:szCs w:val="22"/>
        </w:rPr>
        <w:t xml:space="preserve"> evolution</w:t>
      </w:r>
      <w:r w:rsidRPr="00E35BC1">
        <w:rPr>
          <w:rFonts w:asciiTheme="majorHAnsi" w:hAnsiTheme="majorHAnsi"/>
          <w:sz w:val="22"/>
          <w:szCs w:val="22"/>
        </w:rPr>
        <w:t xml:space="preserve"> for </w:t>
      </w:r>
      <w:r w:rsidR="004D6517" w:rsidRPr="00E35BC1">
        <w:rPr>
          <w:rFonts w:asciiTheme="majorHAnsi" w:hAnsiTheme="majorHAnsi"/>
          <w:sz w:val="22"/>
          <w:szCs w:val="22"/>
        </w:rPr>
        <w:t>private h</w:t>
      </w:r>
      <w:r w:rsidRPr="00E35BC1">
        <w:rPr>
          <w:rFonts w:asciiTheme="majorHAnsi" w:hAnsiTheme="majorHAnsi"/>
          <w:sz w:val="22"/>
          <w:szCs w:val="22"/>
        </w:rPr>
        <w:t xml:space="preserve">ouseholds </w:t>
      </w:r>
      <w:r w:rsidR="0017097E" w:rsidRPr="00E35BC1">
        <w:rPr>
          <w:rFonts w:asciiTheme="majorHAnsi" w:hAnsiTheme="majorHAnsi"/>
          <w:sz w:val="22"/>
          <w:szCs w:val="22"/>
        </w:rPr>
        <w:t>according to Statista (2</w:t>
      </w:r>
      <w:r w:rsidR="00E35BC1" w:rsidRPr="00E35BC1">
        <w:rPr>
          <w:rFonts w:asciiTheme="majorHAnsi" w:hAnsiTheme="majorHAnsi"/>
          <w:sz w:val="22"/>
          <w:szCs w:val="22"/>
        </w:rPr>
        <w:t>0</w:t>
      </w:r>
      <w:r w:rsidR="0017097E" w:rsidRPr="00E35BC1">
        <w:rPr>
          <w:rFonts w:asciiTheme="majorHAnsi" w:hAnsiTheme="majorHAnsi"/>
          <w:sz w:val="22"/>
          <w:szCs w:val="22"/>
        </w:rPr>
        <w:t xml:space="preserve">18) </w:t>
      </w:r>
      <w:sdt>
        <w:sdtPr>
          <w:rPr>
            <w:rFonts w:asciiTheme="majorHAnsi" w:hAnsiTheme="majorHAnsi"/>
            <w:i/>
            <w:sz w:val="22"/>
            <w:szCs w:val="22"/>
          </w:rPr>
          <w:alias w:val="Don't edit this field"/>
          <w:tag w:val="CitaviPlaceholder#4a2610c6-9b25-4f25-944d-9f975d99e3ac"/>
          <w:id w:val="1240992206"/>
        </w:sdtPr>
        <w:sdtEndPr/>
        <w:sdtContent>
          <w:r w:rsidRPr="00E35BC1">
            <w:fldChar w:fldCharType="begin"/>
          </w:r>
          <w:r w:rsidR="00D02192">
            <w:rPr>
              <w:rFonts w:asciiTheme="majorHAnsi" w:hAnsiTheme="majorHAnsi"/>
              <w:sz w:val="22"/>
              <w:szCs w:val="22"/>
            </w:rPr>
            <w:instrText>ADDIN CitaviPlaceholder{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OSkifV19LCJUYWciOiJDaXRhdmlQbGFjZWhvbGRlciM0YTI2MTBjNi05YjI1LTRmMjUtOTQ0ZC05Zjk3NWQ5OWUzYWMiLCJUZXh0IjoiKDkpIiwiV0FJVmVyc2lvbiI6IjYuMy4wLjAifQ==}</w:instrText>
          </w:r>
          <w:r w:rsidRPr="00E35BC1">
            <w:fldChar w:fldCharType="separate"/>
          </w:r>
          <w:r w:rsidR="00DB2AFC">
            <w:rPr>
              <w:rFonts w:asciiTheme="majorHAnsi" w:hAnsiTheme="majorHAnsi"/>
              <w:sz w:val="22"/>
              <w:szCs w:val="22"/>
            </w:rPr>
            <w:t>(9)</w:t>
          </w:r>
          <w:r w:rsidRPr="00E35BC1">
            <w:fldChar w:fldCharType="end"/>
          </w:r>
        </w:sdtContent>
      </w:sdt>
      <w:bookmarkEnd w:id="15"/>
      <w:bookmarkEnd w:id="16"/>
    </w:p>
    <w:p w14:paraId="7184BD47" w14:textId="05DAE273" w:rsidR="00EC37D4" w:rsidRDefault="00EC37D4" w:rsidP="00B01BD9">
      <w:pPr>
        <w:spacing w:line="360" w:lineRule="auto"/>
        <w:jc w:val="both"/>
        <w:rPr>
          <w:rFonts w:asciiTheme="majorHAnsi" w:hAnsiTheme="majorHAnsi"/>
          <w:i/>
        </w:rPr>
      </w:pPr>
      <w:r>
        <w:rPr>
          <w:rFonts w:asciiTheme="majorHAnsi" w:hAnsiTheme="majorHAnsi"/>
        </w:rPr>
        <w:t xml:space="preserve">The increase in the EEG surcharge can be explained by the following </w:t>
      </w:r>
      <w:sdt>
        <w:sdtPr>
          <w:rPr>
            <w:rFonts w:asciiTheme="majorHAnsi" w:hAnsiTheme="majorHAnsi"/>
            <w:i/>
          </w:rPr>
          <w:alias w:val="Don't edit this field"/>
          <w:tag w:val="CitaviPlaceholder#c58f5eb0-fb78-46d3-9a3e-779f2324eae0"/>
          <w:id w:val="1781915345"/>
          <w:placeholder>
            <w:docPart w:val="C4BC080C27A248BBB4849870E9A94EF1"/>
          </w:placeholder>
        </w:sdtPr>
        <w:sdtEndPr/>
        <w:sdtContent>
          <w:r>
            <w:fldChar w:fldCharType="begin"/>
          </w:r>
          <w:r w:rsidR="00D02192">
            <w:rPr>
              <w:rFonts w:asciiTheme="majorHAnsi" w:hAnsiTheme="majorHAnsi"/>
            </w:rPr>
            <w:instrText>ADDIN CitaviPlaceholder{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cpIn1dfSwiVGFnIjoiQ2l0YXZpUGxhY2Vob2xkZXIjYzU4ZjVlYjAtZmI3OC00NmQzLTlhM2UtNzc5ZjIzMjRlYWUwIiwiVGV4dCI6Iig3KSIsIldBSVZlcnNpb24iOiI2LjMuMC4wIn0=}</w:instrText>
          </w:r>
          <w:r>
            <w:fldChar w:fldCharType="separate"/>
          </w:r>
          <w:r w:rsidR="00DB2AFC">
            <w:rPr>
              <w:rFonts w:asciiTheme="majorHAnsi" w:hAnsiTheme="majorHAnsi"/>
            </w:rPr>
            <w:t>(7)</w:t>
          </w:r>
          <w:r>
            <w:fldChar w:fldCharType="end"/>
          </w:r>
        </w:sdtContent>
      </w:sdt>
      <w:r>
        <w:rPr>
          <w:rFonts w:asciiTheme="majorHAnsi" w:hAnsiTheme="majorHAnsi"/>
        </w:rPr>
        <w:t xml:space="preserve">: </w:t>
      </w:r>
    </w:p>
    <w:p w14:paraId="0C5E4D13" w14:textId="6F95AD53" w:rsidR="00EC37D4" w:rsidRDefault="00F23D73" w:rsidP="00B01BD9">
      <w:pPr>
        <w:pStyle w:val="Aufzhlungszeichen"/>
        <w:numPr>
          <w:ilvl w:val="0"/>
          <w:numId w:val="34"/>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The</w:t>
      </w:r>
      <w:r w:rsidR="00EC37D4">
        <w:rPr>
          <w:rFonts w:asciiTheme="majorHAnsi" w:hAnsiTheme="majorHAnsi"/>
          <w:szCs w:val="22"/>
        </w:rPr>
        <w:t xml:space="preserve"> electricity price</w:t>
      </w:r>
      <w:r>
        <w:rPr>
          <w:rFonts w:asciiTheme="majorHAnsi" w:hAnsiTheme="majorHAnsi"/>
          <w:szCs w:val="22"/>
        </w:rPr>
        <w:t xml:space="preserve"> on the stock exchange </w:t>
      </w:r>
      <w:r w:rsidR="00F03EFB">
        <w:rPr>
          <w:rFonts w:asciiTheme="majorHAnsi" w:hAnsiTheme="majorHAnsi"/>
          <w:szCs w:val="22"/>
        </w:rPr>
        <w:t>is increasing</w:t>
      </w:r>
      <w:r w:rsidR="00EC37D4">
        <w:rPr>
          <w:rFonts w:asciiTheme="majorHAnsi" w:hAnsiTheme="majorHAnsi"/>
          <w:szCs w:val="22"/>
        </w:rPr>
        <w:t>. T</w:t>
      </w:r>
      <w:r>
        <w:rPr>
          <w:rFonts w:asciiTheme="majorHAnsi" w:hAnsiTheme="majorHAnsi"/>
          <w:szCs w:val="22"/>
        </w:rPr>
        <w:t>herefore, t</w:t>
      </w:r>
      <w:r w:rsidR="00EC37D4">
        <w:rPr>
          <w:rFonts w:asciiTheme="majorHAnsi" w:hAnsiTheme="majorHAnsi"/>
          <w:szCs w:val="22"/>
        </w:rPr>
        <w:t>he difference between the electricity price</w:t>
      </w:r>
      <w:r w:rsidR="00F272C4">
        <w:rPr>
          <w:rFonts w:asciiTheme="majorHAnsi" w:hAnsiTheme="majorHAnsi"/>
          <w:szCs w:val="22"/>
        </w:rPr>
        <w:t xml:space="preserve"> </w:t>
      </w:r>
      <w:r w:rsidR="00EC37D4">
        <w:rPr>
          <w:rFonts w:asciiTheme="majorHAnsi" w:hAnsiTheme="majorHAnsi"/>
          <w:szCs w:val="22"/>
        </w:rPr>
        <w:t>and the fixed remuneration rises and so does the EEG surcharge.</w:t>
      </w:r>
    </w:p>
    <w:p w14:paraId="12BC2CC0" w14:textId="4B8C243D" w:rsidR="00F272C4" w:rsidRPr="00F272C4" w:rsidRDefault="00F23D73" w:rsidP="00F272C4">
      <w:pPr>
        <w:pStyle w:val="Aufzhlungszeichen"/>
        <w:numPr>
          <w:ilvl w:val="0"/>
          <w:numId w:val="34"/>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If</w:t>
      </w:r>
      <w:r w:rsidR="00EC37D4">
        <w:rPr>
          <w:rFonts w:asciiTheme="majorHAnsi" w:hAnsiTheme="majorHAnsi"/>
          <w:szCs w:val="22"/>
        </w:rPr>
        <w:t xml:space="preserve"> a rising number of renewable energy plants go into operation, a higher amount of renewable elec</w:t>
      </w:r>
      <w:r w:rsidR="00386513">
        <w:rPr>
          <w:rFonts w:asciiTheme="majorHAnsi" w:hAnsiTheme="majorHAnsi"/>
          <w:szCs w:val="22"/>
        </w:rPr>
        <w:t>tricity is produced. F</w:t>
      </w:r>
      <w:r w:rsidR="00EC37D4">
        <w:rPr>
          <w:rFonts w:asciiTheme="majorHAnsi" w:hAnsiTheme="majorHAnsi"/>
          <w:szCs w:val="22"/>
        </w:rPr>
        <w:t>eed-in tariffs</w:t>
      </w:r>
      <w:r w:rsidR="00F272C4">
        <w:rPr>
          <w:rFonts w:asciiTheme="majorHAnsi" w:hAnsiTheme="majorHAnsi"/>
          <w:szCs w:val="22"/>
        </w:rPr>
        <w:t xml:space="preserve"> </w:t>
      </w:r>
      <w:r w:rsidR="00386513">
        <w:rPr>
          <w:rFonts w:asciiTheme="majorHAnsi" w:hAnsiTheme="majorHAnsi"/>
          <w:szCs w:val="22"/>
        </w:rPr>
        <w:t>are</w:t>
      </w:r>
      <w:r w:rsidR="00F272C4">
        <w:rPr>
          <w:rFonts w:asciiTheme="majorHAnsi" w:hAnsiTheme="majorHAnsi"/>
          <w:szCs w:val="22"/>
        </w:rPr>
        <w:t xml:space="preserve"> paid to more </w:t>
      </w:r>
      <w:r w:rsidR="00EC37D4">
        <w:rPr>
          <w:rFonts w:asciiTheme="majorHAnsi" w:hAnsiTheme="majorHAnsi"/>
          <w:szCs w:val="22"/>
        </w:rPr>
        <w:t>producers</w:t>
      </w:r>
      <w:r w:rsidR="00F84F5A">
        <w:rPr>
          <w:rFonts w:asciiTheme="majorHAnsi" w:hAnsiTheme="majorHAnsi"/>
          <w:szCs w:val="22"/>
        </w:rPr>
        <w:t>, which has to be compensated with a higher EEG surcharge</w:t>
      </w:r>
      <w:r w:rsidR="00EC37D4">
        <w:rPr>
          <w:rFonts w:asciiTheme="majorHAnsi" w:hAnsiTheme="majorHAnsi"/>
          <w:szCs w:val="22"/>
        </w:rPr>
        <w:t xml:space="preserve">. </w:t>
      </w:r>
    </w:p>
    <w:p w14:paraId="063EADFC" w14:textId="1E026210" w:rsidR="00EC37D4" w:rsidRDefault="00EC37D4" w:rsidP="00B01BD9">
      <w:pPr>
        <w:spacing w:line="360" w:lineRule="auto"/>
        <w:jc w:val="both"/>
        <w:rPr>
          <w:rFonts w:asciiTheme="majorHAnsi" w:hAnsiTheme="majorHAnsi"/>
          <w:i/>
        </w:rPr>
      </w:pPr>
      <w:r>
        <w:rPr>
          <w:rFonts w:asciiTheme="majorHAnsi" w:hAnsiTheme="majorHAnsi"/>
        </w:rPr>
        <w:t xml:space="preserve">Yet, the application of the EEG can record positive developments. </w:t>
      </w:r>
      <w:r w:rsidRPr="00EA7E96">
        <w:rPr>
          <w:rFonts w:asciiTheme="majorHAnsi" w:hAnsiTheme="majorHAnsi"/>
          <w:b/>
        </w:rPr>
        <w:t xml:space="preserve">Table </w:t>
      </w:r>
      <w:r w:rsidR="00EA7E96" w:rsidRPr="00EA7E96">
        <w:rPr>
          <w:rFonts w:asciiTheme="majorHAnsi" w:hAnsiTheme="majorHAnsi"/>
          <w:b/>
        </w:rPr>
        <w:t>2-1</w:t>
      </w:r>
      <w:r>
        <w:rPr>
          <w:rFonts w:asciiTheme="majorHAnsi" w:hAnsiTheme="majorHAnsi"/>
        </w:rPr>
        <w:t xml:space="preserve"> shows the development of gross electricity generation in GWh by renewable resources from 2009 to 2017. The </w:t>
      </w:r>
      <w:r w:rsidRPr="0017097E">
        <w:rPr>
          <w:rFonts w:asciiTheme="majorHAnsi" w:hAnsiTheme="majorHAnsi"/>
        </w:rPr>
        <w:t xml:space="preserve">gross electricity generation </w:t>
      </w:r>
      <w:r>
        <w:rPr>
          <w:rFonts w:asciiTheme="majorHAnsi" w:hAnsiTheme="majorHAnsi"/>
        </w:rPr>
        <w:t>can herby be described as total generated electricity within an area including the self-consumption of power plants</w:t>
      </w:r>
      <w:r w:rsidR="00563D8E">
        <w:rPr>
          <w:rFonts w:asciiTheme="majorHAnsi" w:hAnsiTheme="majorHAnsi"/>
        </w:rPr>
        <w:t xml:space="preserve"> </w:t>
      </w:r>
      <w:sdt>
        <w:sdtPr>
          <w:rPr>
            <w:rFonts w:asciiTheme="majorHAnsi" w:hAnsiTheme="majorHAnsi"/>
          </w:rPr>
          <w:alias w:val="Don't edit this field"/>
          <w:tag w:val="CitaviPlaceholder#c6a9aa8c-f054-4dbb-94f0-2e8f16d556d1"/>
          <w:id w:val="-1663684441"/>
          <w:placeholder>
            <w:docPart w:val="DefaultPlaceholder_-1854013440"/>
          </w:placeholder>
        </w:sdtPr>
        <w:sdtEndPr/>
        <w:sdtContent>
          <w:r w:rsidR="00563D8E">
            <w:rPr>
              <w:rFonts w:asciiTheme="majorHAnsi" w:hAnsiTheme="majorHAnsi"/>
            </w:rPr>
            <w:fldChar w:fldCharType="begin"/>
          </w:r>
          <w:r w:rsidR="00D02192">
            <w:rPr>
              <w:rFonts w:asciiTheme="majorHAnsi" w:hAnsiTheme="majorHAnsi"/>
            </w:rPr>
            <w:instrText>ADDIN CitaviPlaceholder{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xMCkifV19LCJUYWciOiJDaXRhdmlQbGFjZWhvbGRlciNjNmE5YWE4Yy1mMDU0LTRkYmItOTRmMC0yZThmMTZkNTU2ZDEiLCJUZXh0IjoiKDEwKSIsIldBSVZlcnNpb24iOiI2LjMuMC4wIn0=}</w:instrText>
          </w:r>
          <w:r w:rsidR="00563D8E">
            <w:rPr>
              <w:rFonts w:asciiTheme="majorHAnsi" w:hAnsiTheme="majorHAnsi"/>
            </w:rPr>
            <w:fldChar w:fldCharType="separate"/>
          </w:r>
          <w:r w:rsidR="00DB2AFC">
            <w:rPr>
              <w:rFonts w:asciiTheme="majorHAnsi" w:hAnsiTheme="majorHAnsi"/>
            </w:rPr>
            <w:t>(10)</w:t>
          </w:r>
          <w:r w:rsidR="00563D8E">
            <w:rPr>
              <w:rFonts w:asciiTheme="majorHAnsi" w:hAnsiTheme="majorHAnsi"/>
            </w:rPr>
            <w:fldChar w:fldCharType="end"/>
          </w:r>
        </w:sdtContent>
      </w:sdt>
      <w:r>
        <w:rPr>
          <w:rFonts w:asciiTheme="majorHAnsi" w:hAnsiTheme="majorHAnsi"/>
        </w:rPr>
        <w:t xml:space="preserve">. In 8 years, the amount of </w:t>
      </w:r>
      <w:r w:rsidR="00150BF5">
        <w:rPr>
          <w:rFonts w:asciiTheme="majorHAnsi" w:hAnsiTheme="majorHAnsi"/>
        </w:rPr>
        <w:t xml:space="preserve">produced </w:t>
      </w:r>
      <w:r>
        <w:rPr>
          <w:rFonts w:asciiTheme="majorHAnsi" w:hAnsiTheme="majorHAnsi"/>
        </w:rPr>
        <w:t xml:space="preserve">renewable energy has more than doubled. </w:t>
      </w:r>
    </w:p>
    <w:p w14:paraId="47A7BA77" w14:textId="7530DBC5" w:rsidR="006A5469" w:rsidRPr="006A5469" w:rsidRDefault="006A5469" w:rsidP="00B01BD9">
      <w:pPr>
        <w:pStyle w:val="Beschriftung"/>
        <w:keepNext/>
        <w:spacing w:line="360" w:lineRule="auto"/>
        <w:jc w:val="both"/>
        <w:rPr>
          <w:i/>
          <w:sz w:val="22"/>
          <w:szCs w:val="22"/>
        </w:rPr>
      </w:pPr>
      <w:bookmarkStart w:id="17" w:name="_Toc7461062"/>
      <w:r w:rsidRPr="006A5469">
        <w:rPr>
          <w:sz w:val="22"/>
          <w:szCs w:val="22"/>
        </w:rPr>
        <w:t xml:space="preserve">Table </w:t>
      </w:r>
      <w:r w:rsidR="00396FA7">
        <w:rPr>
          <w:i/>
          <w:sz w:val="22"/>
          <w:szCs w:val="22"/>
        </w:rPr>
        <w:fldChar w:fldCharType="begin"/>
      </w:r>
      <w:r w:rsidR="00396FA7">
        <w:rPr>
          <w:sz w:val="22"/>
          <w:szCs w:val="22"/>
        </w:rPr>
        <w:instrText xml:space="preserve"> STYLEREF 1 \s </w:instrText>
      </w:r>
      <w:r w:rsidR="00396FA7">
        <w:rPr>
          <w:i/>
          <w:sz w:val="22"/>
          <w:szCs w:val="22"/>
        </w:rPr>
        <w:fldChar w:fldCharType="separate"/>
      </w:r>
      <w:r w:rsidR="00396FA7">
        <w:rPr>
          <w:noProof/>
          <w:sz w:val="22"/>
          <w:szCs w:val="22"/>
        </w:rPr>
        <w:t>2</w:t>
      </w:r>
      <w:r w:rsidR="00396FA7">
        <w:rPr>
          <w:i/>
          <w:sz w:val="22"/>
          <w:szCs w:val="22"/>
        </w:rPr>
        <w:fldChar w:fldCharType="end"/>
      </w:r>
      <w:r w:rsidR="00396FA7">
        <w:rPr>
          <w:sz w:val="22"/>
          <w:szCs w:val="22"/>
        </w:rPr>
        <w:noBreakHyphen/>
      </w:r>
      <w:r w:rsidR="00396FA7">
        <w:rPr>
          <w:i/>
          <w:sz w:val="22"/>
          <w:szCs w:val="22"/>
        </w:rPr>
        <w:fldChar w:fldCharType="begin"/>
      </w:r>
      <w:r w:rsidR="00396FA7">
        <w:rPr>
          <w:sz w:val="22"/>
          <w:szCs w:val="22"/>
        </w:rPr>
        <w:instrText xml:space="preserve"> SEQ Table \* ARABIC \s 1 </w:instrText>
      </w:r>
      <w:r w:rsidR="00396FA7">
        <w:rPr>
          <w:i/>
          <w:sz w:val="22"/>
          <w:szCs w:val="22"/>
        </w:rPr>
        <w:fldChar w:fldCharType="separate"/>
      </w:r>
      <w:r w:rsidR="00B220AF">
        <w:rPr>
          <w:noProof/>
          <w:sz w:val="22"/>
          <w:szCs w:val="22"/>
        </w:rPr>
        <w:t>1</w:t>
      </w:r>
      <w:r w:rsidR="00396FA7">
        <w:rPr>
          <w:i/>
          <w:sz w:val="22"/>
          <w:szCs w:val="22"/>
        </w:rPr>
        <w:fldChar w:fldCharType="end"/>
      </w:r>
      <w:r w:rsidR="00083CBF">
        <w:rPr>
          <w:sz w:val="22"/>
          <w:szCs w:val="22"/>
        </w:rPr>
        <w:t>: Historical development of renewable e</w:t>
      </w:r>
      <w:r w:rsidRPr="006A5469">
        <w:rPr>
          <w:sz w:val="22"/>
          <w:szCs w:val="22"/>
        </w:rPr>
        <w:t xml:space="preserve">nergies from 2000 until 2017 </w:t>
      </w:r>
      <w:commentRangeStart w:id="18"/>
      <w:r w:rsidRPr="006A5469">
        <w:rPr>
          <w:sz w:val="22"/>
          <w:szCs w:val="22"/>
        </w:rPr>
        <w:t>according to</w:t>
      </w:r>
      <w:commentRangeEnd w:id="18"/>
      <w:r w:rsidR="00D26DC9">
        <w:rPr>
          <w:rStyle w:val="Kommentarzeichen"/>
          <w:b w:val="0"/>
          <w:bCs w:val="0"/>
        </w:rPr>
        <w:commentReference w:id="18"/>
      </w:r>
      <w:r w:rsidRPr="006A5469">
        <w:rPr>
          <w:sz w:val="22"/>
          <w:szCs w:val="22"/>
        </w:rPr>
        <w:t xml:space="preserve"> </w:t>
      </w:r>
      <w:r w:rsidR="00C12A4E">
        <w:rPr>
          <w:sz w:val="22"/>
          <w:szCs w:val="22"/>
        </w:rPr>
        <w:t>‘</w:t>
      </w:r>
      <w:r w:rsidR="000459D1" w:rsidRPr="000459D1">
        <w:rPr>
          <w:sz w:val="22"/>
          <w:szCs w:val="22"/>
        </w:rPr>
        <w:t xml:space="preserve">Bundesministerium </w:t>
      </w:r>
      <w:r w:rsidR="000459D1">
        <w:rPr>
          <w:sz w:val="22"/>
          <w:szCs w:val="22"/>
        </w:rPr>
        <w:t>f</w:t>
      </w:r>
      <w:r w:rsidR="000459D1" w:rsidRPr="000459D1">
        <w:rPr>
          <w:sz w:val="22"/>
          <w:szCs w:val="22"/>
        </w:rPr>
        <w:t xml:space="preserve">ür Wirtschaft </w:t>
      </w:r>
      <w:r w:rsidR="000459D1">
        <w:rPr>
          <w:sz w:val="22"/>
          <w:szCs w:val="22"/>
        </w:rPr>
        <w:t>u</w:t>
      </w:r>
      <w:r w:rsidR="000459D1" w:rsidRPr="000459D1">
        <w:rPr>
          <w:sz w:val="22"/>
          <w:szCs w:val="22"/>
        </w:rPr>
        <w:t>nd Energie</w:t>
      </w:r>
      <w:r w:rsidR="00C12A4E">
        <w:rPr>
          <w:sz w:val="22"/>
          <w:szCs w:val="22"/>
        </w:rPr>
        <w:t>’</w:t>
      </w:r>
      <w:r w:rsidR="000459D1" w:rsidRPr="000459D1">
        <w:rPr>
          <w:sz w:val="22"/>
          <w:szCs w:val="22"/>
        </w:rPr>
        <w:t xml:space="preserve"> </w:t>
      </w:r>
      <w:r w:rsidRPr="006A5469">
        <w:rPr>
          <w:sz w:val="22"/>
          <w:szCs w:val="22"/>
        </w:rPr>
        <w:t>(201</w:t>
      </w:r>
      <w:r w:rsidR="000459D1">
        <w:rPr>
          <w:sz w:val="22"/>
          <w:szCs w:val="22"/>
        </w:rPr>
        <w:t>9</w:t>
      </w:r>
      <w:r w:rsidRPr="006A5469">
        <w:rPr>
          <w:sz w:val="22"/>
          <w:szCs w:val="22"/>
        </w:rPr>
        <w:t>)</w:t>
      </w:r>
      <w:r w:rsidR="00F21625">
        <w:rPr>
          <w:sz w:val="22"/>
          <w:szCs w:val="22"/>
        </w:rPr>
        <w:t xml:space="preserve"> </w:t>
      </w:r>
      <w:sdt>
        <w:sdtPr>
          <w:rPr>
            <w:i/>
            <w:sz w:val="22"/>
            <w:szCs w:val="22"/>
          </w:rPr>
          <w:alias w:val="Don't edit this field"/>
          <w:tag w:val="CitaviPlaceholder#574faab2-69a0-4bf0-a51f-4cdc0d0614f1"/>
          <w:id w:val="439262804"/>
          <w:placeholder>
            <w:docPart w:val="DefaultPlaceholder_-1854013440"/>
          </w:placeholder>
        </w:sdtPr>
        <w:sdtEndPr/>
        <w:sdtContent>
          <w:r w:rsidR="00F21625">
            <w:rPr>
              <w:i/>
              <w:sz w:val="22"/>
              <w:szCs w:val="22"/>
            </w:rPr>
            <w:fldChar w:fldCharType="begin"/>
          </w:r>
          <w:r w:rsidR="00D02192">
            <w:rPr>
              <w:sz w:val="22"/>
              <w:szCs w:val="22"/>
            </w:rPr>
            <w:instrText>ADDIN CitaviPlaceholder{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}</w:instrText>
          </w:r>
          <w:r w:rsidR="00F21625">
            <w:rPr>
              <w:i/>
              <w:sz w:val="22"/>
              <w:szCs w:val="22"/>
            </w:rPr>
            <w:fldChar w:fldCharType="separate"/>
          </w:r>
          <w:r w:rsidR="00DB2AFC">
            <w:rPr>
              <w:sz w:val="22"/>
              <w:szCs w:val="22"/>
            </w:rPr>
            <w:t>(11 p. 6)</w:t>
          </w:r>
          <w:r w:rsidR="00F21625">
            <w:rPr>
              <w:i/>
              <w:sz w:val="22"/>
              <w:szCs w:val="22"/>
            </w:rPr>
            <w:fldChar w:fldCharType="end"/>
          </w:r>
        </w:sdtContent>
      </w:sdt>
      <w:bookmarkEnd w:id="17"/>
    </w:p>
    <w:tbl>
      <w:tblPr>
        <w:tblW w:w="0" w:type="auto"/>
        <w:tblBorders>
          <w:top w:val="single" w:sz="12" w:space="0" w:color="auto"/>
          <w:bottom w:val="single" w:sz="12" w:space="0" w:color="auto"/>
          <w:insideH w:val="single" w:sz="4" w:space="0" w:color="auto"/>
          <w:insideV w:val="single" w:sz="4" w:space="0" w:color="auto"/>
        </w:tblBorders>
        <w:tblCellMar>
          <w:top w:w="113" w:type="dxa"/>
          <w:left w:w="57" w:type="dxa"/>
          <w:bottom w:w="113" w:type="dxa"/>
          <w:right w:w="57" w:type="dxa"/>
        </w:tblCellMar>
        <w:tblLook w:val="04A0" w:firstRow="1" w:lastRow="0" w:firstColumn="1" w:lastColumn="0" w:noHBand="0" w:noVBand="1"/>
      </w:tblPr>
      <w:tblGrid>
        <w:gridCol w:w="849"/>
        <w:gridCol w:w="849"/>
        <w:gridCol w:w="849"/>
        <w:gridCol w:w="849"/>
        <w:gridCol w:w="849"/>
        <w:gridCol w:w="849"/>
        <w:gridCol w:w="849"/>
        <w:gridCol w:w="849"/>
        <w:gridCol w:w="849"/>
        <w:gridCol w:w="849"/>
      </w:tblGrid>
      <w:tr w:rsidR="00F21625" w:rsidRPr="001C6966" w14:paraId="3CCD6A4A" w14:textId="77777777" w:rsidTr="005757F4">
        <w:trPr>
          <w:trHeight w:val="20"/>
        </w:trPr>
        <w:tc>
          <w:tcPr>
            <w:tcW w:w="849" w:type="dxa"/>
            <w:tcBorders>
              <w:top w:val="single" w:sz="4" w:space="0" w:color="auto"/>
            </w:tcBorders>
            <w:hideMark/>
          </w:tcPr>
          <w:p w14:paraId="384C9B40" w14:textId="77777777" w:rsidR="00F21625" w:rsidRPr="00DA6053" w:rsidRDefault="00F21625" w:rsidP="002529FC">
            <w:pPr>
              <w:jc w:val="both"/>
              <w:rPr>
                <w:rFonts w:asciiTheme="majorHAnsi" w:hAnsiTheme="majorHAnsi"/>
                <w:b/>
                <w:i/>
              </w:rPr>
            </w:pPr>
            <w:r w:rsidRPr="00DA6053">
              <w:rPr>
                <w:rFonts w:asciiTheme="majorHAnsi" w:hAnsiTheme="majorHAnsi"/>
                <w:b/>
              </w:rPr>
              <w:t>Year</w:t>
            </w:r>
          </w:p>
        </w:tc>
        <w:tc>
          <w:tcPr>
            <w:tcW w:w="849" w:type="dxa"/>
            <w:tcBorders>
              <w:top w:val="single" w:sz="4" w:space="0" w:color="auto"/>
            </w:tcBorders>
          </w:tcPr>
          <w:p w14:paraId="2EC17632" w14:textId="782E21C7" w:rsidR="00F21625" w:rsidRDefault="00F21625" w:rsidP="002529FC">
            <w:pPr>
              <w:jc w:val="both"/>
              <w:rPr>
                <w:rFonts w:asciiTheme="majorHAnsi" w:hAnsiTheme="majorHAnsi"/>
                <w:b/>
                <w:i/>
              </w:rPr>
            </w:pPr>
            <w:r>
              <w:rPr>
                <w:rFonts w:asciiTheme="majorHAnsi" w:hAnsiTheme="majorHAnsi"/>
                <w:b/>
              </w:rPr>
              <w:t>2010</w:t>
            </w:r>
          </w:p>
        </w:tc>
        <w:tc>
          <w:tcPr>
            <w:tcW w:w="849" w:type="dxa"/>
            <w:tcBorders>
              <w:top w:val="single" w:sz="4" w:space="0" w:color="auto"/>
            </w:tcBorders>
          </w:tcPr>
          <w:p w14:paraId="4EE03268" w14:textId="1CD2B5F2" w:rsidR="00F21625" w:rsidRDefault="00F21625" w:rsidP="002529FC">
            <w:pPr>
              <w:jc w:val="both"/>
              <w:rPr>
                <w:rFonts w:asciiTheme="majorHAnsi" w:hAnsiTheme="majorHAnsi"/>
                <w:b/>
                <w:i/>
              </w:rPr>
            </w:pPr>
            <w:r>
              <w:rPr>
                <w:rFonts w:asciiTheme="majorHAnsi" w:hAnsiTheme="majorHAnsi"/>
                <w:b/>
              </w:rPr>
              <w:t>2011</w:t>
            </w:r>
          </w:p>
        </w:tc>
        <w:tc>
          <w:tcPr>
            <w:tcW w:w="849" w:type="dxa"/>
            <w:tcBorders>
              <w:top w:val="single" w:sz="4" w:space="0" w:color="auto"/>
            </w:tcBorders>
          </w:tcPr>
          <w:p w14:paraId="09FA9C3F" w14:textId="5A9AD90F" w:rsidR="00F21625" w:rsidRDefault="00F21625" w:rsidP="002529FC">
            <w:pPr>
              <w:jc w:val="both"/>
              <w:rPr>
                <w:rFonts w:asciiTheme="majorHAnsi" w:hAnsiTheme="majorHAnsi"/>
                <w:b/>
                <w:i/>
              </w:rPr>
            </w:pPr>
            <w:r>
              <w:rPr>
                <w:rFonts w:asciiTheme="majorHAnsi" w:hAnsiTheme="majorHAnsi"/>
                <w:b/>
              </w:rPr>
              <w:t>2012</w:t>
            </w:r>
          </w:p>
        </w:tc>
        <w:tc>
          <w:tcPr>
            <w:tcW w:w="849" w:type="dxa"/>
            <w:tcBorders>
              <w:top w:val="single" w:sz="4" w:space="0" w:color="auto"/>
            </w:tcBorders>
          </w:tcPr>
          <w:p w14:paraId="6E48D5E8" w14:textId="0185ED9E" w:rsidR="00F21625" w:rsidRDefault="00F21625" w:rsidP="002529FC">
            <w:pPr>
              <w:jc w:val="both"/>
              <w:rPr>
                <w:rFonts w:asciiTheme="majorHAnsi" w:hAnsiTheme="majorHAnsi"/>
                <w:b/>
                <w:i/>
              </w:rPr>
            </w:pPr>
            <w:r>
              <w:rPr>
                <w:rFonts w:asciiTheme="majorHAnsi" w:hAnsiTheme="majorHAnsi"/>
                <w:b/>
              </w:rPr>
              <w:t>2013</w:t>
            </w:r>
          </w:p>
        </w:tc>
        <w:tc>
          <w:tcPr>
            <w:tcW w:w="849" w:type="dxa"/>
            <w:tcBorders>
              <w:top w:val="single" w:sz="4" w:space="0" w:color="auto"/>
            </w:tcBorders>
          </w:tcPr>
          <w:p w14:paraId="7B4307E2" w14:textId="09F97FB9" w:rsidR="00F21625" w:rsidRDefault="00F21625" w:rsidP="002529FC">
            <w:pPr>
              <w:jc w:val="both"/>
              <w:rPr>
                <w:rFonts w:asciiTheme="majorHAnsi" w:hAnsiTheme="majorHAnsi"/>
                <w:b/>
                <w:i/>
              </w:rPr>
            </w:pPr>
            <w:r>
              <w:rPr>
                <w:rFonts w:asciiTheme="majorHAnsi" w:hAnsiTheme="majorHAnsi"/>
                <w:b/>
              </w:rPr>
              <w:t>2014</w:t>
            </w:r>
          </w:p>
        </w:tc>
        <w:tc>
          <w:tcPr>
            <w:tcW w:w="849" w:type="dxa"/>
            <w:tcBorders>
              <w:top w:val="single" w:sz="4" w:space="0" w:color="auto"/>
            </w:tcBorders>
          </w:tcPr>
          <w:p w14:paraId="55926ACD" w14:textId="43A58DF6" w:rsidR="00F21625" w:rsidRDefault="00F21625" w:rsidP="002529FC">
            <w:pPr>
              <w:jc w:val="both"/>
              <w:rPr>
                <w:rFonts w:asciiTheme="majorHAnsi" w:hAnsiTheme="majorHAnsi"/>
                <w:b/>
                <w:i/>
              </w:rPr>
            </w:pPr>
            <w:r>
              <w:rPr>
                <w:rFonts w:asciiTheme="majorHAnsi" w:hAnsiTheme="majorHAnsi"/>
                <w:b/>
              </w:rPr>
              <w:t>2015</w:t>
            </w:r>
          </w:p>
        </w:tc>
        <w:tc>
          <w:tcPr>
            <w:tcW w:w="849" w:type="dxa"/>
            <w:tcBorders>
              <w:top w:val="single" w:sz="4" w:space="0" w:color="auto"/>
            </w:tcBorders>
          </w:tcPr>
          <w:p w14:paraId="6D18247E" w14:textId="4143ECB9" w:rsidR="00F21625" w:rsidRDefault="00F21625" w:rsidP="002529FC">
            <w:pPr>
              <w:jc w:val="both"/>
              <w:rPr>
                <w:rFonts w:asciiTheme="majorHAnsi" w:hAnsiTheme="majorHAnsi"/>
                <w:b/>
                <w:i/>
              </w:rPr>
            </w:pPr>
            <w:r>
              <w:rPr>
                <w:rFonts w:asciiTheme="majorHAnsi" w:hAnsiTheme="majorHAnsi"/>
                <w:b/>
              </w:rPr>
              <w:t>2016</w:t>
            </w:r>
          </w:p>
        </w:tc>
        <w:tc>
          <w:tcPr>
            <w:tcW w:w="849" w:type="dxa"/>
            <w:tcBorders>
              <w:top w:val="single" w:sz="4" w:space="0" w:color="auto"/>
            </w:tcBorders>
          </w:tcPr>
          <w:p w14:paraId="523CF6CD" w14:textId="65DD48FA" w:rsidR="00F21625" w:rsidRDefault="00F21625" w:rsidP="002529FC">
            <w:pPr>
              <w:jc w:val="both"/>
              <w:rPr>
                <w:rFonts w:asciiTheme="majorHAnsi" w:hAnsiTheme="majorHAnsi"/>
                <w:b/>
                <w:i/>
              </w:rPr>
            </w:pPr>
            <w:r>
              <w:rPr>
                <w:rFonts w:asciiTheme="majorHAnsi" w:hAnsiTheme="majorHAnsi"/>
                <w:b/>
              </w:rPr>
              <w:t>2017</w:t>
            </w:r>
          </w:p>
        </w:tc>
        <w:tc>
          <w:tcPr>
            <w:tcW w:w="849" w:type="dxa"/>
            <w:tcBorders>
              <w:top w:val="single" w:sz="4" w:space="0" w:color="auto"/>
            </w:tcBorders>
            <w:hideMark/>
          </w:tcPr>
          <w:p w14:paraId="6DECC3FC" w14:textId="359B3AB9" w:rsidR="00F21625" w:rsidRDefault="00F21625" w:rsidP="002529FC">
            <w:pPr>
              <w:jc w:val="both"/>
              <w:rPr>
                <w:rFonts w:asciiTheme="majorHAnsi" w:hAnsiTheme="majorHAnsi"/>
                <w:b/>
                <w:i/>
              </w:rPr>
            </w:pPr>
            <w:r>
              <w:rPr>
                <w:rFonts w:asciiTheme="majorHAnsi" w:hAnsiTheme="majorHAnsi"/>
                <w:b/>
              </w:rPr>
              <w:t>2018</w:t>
            </w:r>
          </w:p>
        </w:tc>
      </w:tr>
      <w:tr w:rsidR="00F21625" w:rsidRPr="001C6966" w14:paraId="029B695D" w14:textId="77777777" w:rsidTr="005757F4">
        <w:trPr>
          <w:trHeight w:val="20"/>
        </w:trPr>
        <w:tc>
          <w:tcPr>
            <w:tcW w:w="849" w:type="dxa"/>
            <w:tcBorders>
              <w:top w:val="single" w:sz="4" w:space="0" w:color="auto"/>
              <w:bottom w:val="single" w:sz="4" w:space="0" w:color="auto"/>
            </w:tcBorders>
            <w:hideMark/>
          </w:tcPr>
          <w:p w14:paraId="2F737CD7" w14:textId="77777777" w:rsidR="00F21625" w:rsidRDefault="00F21625" w:rsidP="002529FC">
            <w:pPr>
              <w:jc w:val="both"/>
              <w:rPr>
                <w:rFonts w:asciiTheme="majorHAnsi" w:hAnsiTheme="majorHAnsi"/>
                <w:b/>
                <w:i/>
              </w:rPr>
            </w:pPr>
            <w:r>
              <w:rPr>
                <w:rFonts w:asciiTheme="majorHAnsi" w:hAnsiTheme="majorHAnsi"/>
                <w:b/>
              </w:rPr>
              <w:t>GWh</w:t>
            </w:r>
          </w:p>
        </w:tc>
        <w:tc>
          <w:tcPr>
            <w:tcW w:w="849" w:type="dxa"/>
            <w:tcBorders>
              <w:top w:val="single" w:sz="4" w:space="0" w:color="auto"/>
              <w:bottom w:val="single" w:sz="4" w:space="0" w:color="auto"/>
            </w:tcBorders>
          </w:tcPr>
          <w:p w14:paraId="0DDD8CB4" w14:textId="75457B81" w:rsidR="00F21625" w:rsidRDefault="00F21625" w:rsidP="002529FC">
            <w:pPr>
              <w:jc w:val="both"/>
              <w:rPr>
                <w:rFonts w:asciiTheme="majorHAnsi" w:hAnsiTheme="majorHAnsi"/>
                <w:i/>
              </w:rPr>
            </w:pPr>
            <w:r>
              <w:rPr>
                <w:rFonts w:asciiTheme="majorHAnsi" w:hAnsiTheme="majorHAnsi"/>
              </w:rPr>
              <w:t>105,18</w:t>
            </w:r>
          </w:p>
        </w:tc>
        <w:tc>
          <w:tcPr>
            <w:tcW w:w="849" w:type="dxa"/>
            <w:tcBorders>
              <w:top w:val="single" w:sz="4" w:space="0" w:color="auto"/>
              <w:bottom w:val="single" w:sz="4" w:space="0" w:color="auto"/>
            </w:tcBorders>
          </w:tcPr>
          <w:p w14:paraId="076B9F80" w14:textId="059FF828" w:rsidR="00F21625" w:rsidRDefault="00F21625" w:rsidP="002529FC">
            <w:pPr>
              <w:jc w:val="both"/>
              <w:rPr>
                <w:rFonts w:asciiTheme="majorHAnsi" w:hAnsiTheme="majorHAnsi"/>
                <w:i/>
              </w:rPr>
            </w:pPr>
            <w:r>
              <w:rPr>
                <w:rFonts w:asciiTheme="majorHAnsi" w:hAnsiTheme="majorHAnsi"/>
              </w:rPr>
              <w:t>124,04</w:t>
            </w:r>
          </w:p>
        </w:tc>
        <w:tc>
          <w:tcPr>
            <w:tcW w:w="849" w:type="dxa"/>
            <w:tcBorders>
              <w:top w:val="single" w:sz="4" w:space="0" w:color="auto"/>
              <w:bottom w:val="single" w:sz="4" w:space="0" w:color="auto"/>
            </w:tcBorders>
          </w:tcPr>
          <w:p w14:paraId="46D29744" w14:textId="4F25C02D" w:rsidR="00F21625" w:rsidRDefault="00F21625" w:rsidP="002529FC">
            <w:pPr>
              <w:jc w:val="both"/>
              <w:rPr>
                <w:rFonts w:asciiTheme="majorHAnsi" w:hAnsiTheme="majorHAnsi"/>
                <w:i/>
              </w:rPr>
            </w:pPr>
            <w:r>
              <w:rPr>
                <w:rFonts w:asciiTheme="majorHAnsi" w:hAnsiTheme="majorHAnsi"/>
              </w:rPr>
              <w:t>143,04</w:t>
            </w:r>
          </w:p>
        </w:tc>
        <w:tc>
          <w:tcPr>
            <w:tcW w:w="849" w:type="dxa"/>
            <w:tcBorders>
              <w:top w:val="single" w:sz="4" w:space="0" w:color="auto"/>
              <w:bottom w:val="single" w:sz="4" w:space="0" w:color="auto"/>
            </w:tcBorders>
          </w:tcPr>
          <w:p w14:paraId="1801D429" w14:textId="1BCF976F" w:rsidR="00F21625" w:rsidRDefault="00F21625" w:rsidP="002529FC">
            <w:pPr>
              <w:jc w:val="both"/>
              <w:rPr>
                <w:rFonts w:asciiTheme="majorHAnsi" w:hAnsiTheme="majorHAnsi"/>
                <w:i/>
              </w:rPr>
            </w:pPr>
            <w:r>
              <w:rPr>
                <w:rFonts w:asciiTheme="majorHAnsi" w:hAnsiTheme="majorHAnsi"/>
              </w:rPr>
              <w:t>152,34</w:t>
            </w:r>
          </w:p>
        </w:tc>
        <w:tc>
          <w:tcPr>
            <w:tcW w:w="849" w:type="dxa"/>
            <w:tcBorders>
              <w:top w:val="single" w:sz="4" w:space="0" w:color="auto"/>
              <w:bottom w:val="single" w:sz="4" w:space="0" w:color="auto"/>
            </w:tcBorders>
          </w:tcPr>
          <w:p w14:paraId="1934F52D" w14:textId="4E94B790" w:rsidR="00F21625" w:rsidRDefault="00F21625" w:rsidP="002529FC">
            <w:pPr>
              <w:jc w:val="both"/>
              <w:rPr>
                <w:rFonts w:asciiTheme="majorHAnsi" w:hAnsiTheme="majorHAnsi"/>
                <w:i/>
              </w:rPr>
            </w:pPr>
            <w:r>
              <w:rPr>
                <w:rFonts w:asciiTheme="majorHAnsi" w:hAnsiTheme="majorHAnsi"/>
              </w:rPr>
              <w:t>162,53</w:t>
            </w:r>
          </w:p>
        </w:tc>
        <w:tc>
          <w:tcPr>
            <w:tcW w:w="849" w:type="dxa"/>
            <w:tcBorders>
              <w:top w:val="single" w:sz="4" w:space="0" w:color="auto"/>
              <w:bottom w:val="single" w:sz="4" w:space="0" w:color="auto"/>
            </w:tcBorders>
          </w:tcPr>
          <w:p w14:paraId="1FAE6F61" w14:textId="1E54B3E9" w:rsidR="00F21625" w:rsidRDefault="00F21625" w:rsidP="002529FC">
            <w:pPr>
              <w:jc w:val="both"/>
              <w:rPr>
                <w:rFonts w:asciiTheme="majorHAnsi" w:hAnsiTheme="majorHAnsi"/>
                <w:i/>
              </w:rPr>
            </w:pPr>
            <w:r>
              <w:rPr>
                <w:rFonts w:asciiTheme="majorHAnsi" w:hAnsiTheme="majorHAnsi"/>
              </w:rPr>
              <w:t>188,80</w:t>
            </w:r>
          </w:p>
        </w:tc>
        <w:tc>
          <w:tcPr>
            <w:tcW w:w="849" w:type="dxa"/>
            <w:tcBorders>
              <w:top w:val="single" w:sz="4" w:space="0" w:color="auto"/>
              <w:bottom w:val="single" w:sz="4" w:space="0" w:color="auto"/>
            </w:tcBorders>
          </w:tcPr>
          <w:p w14:paraId="01F3A047" w14:textId="3286A69F" w:rsidR="00F21625" w:rsidRDefault="00F21625" w:rsidP="002529FC">
            <w:pPr>
              <w:jc w:val="both"/>
              <w:rPr>
                <w:rFonts w:asciiTheme="majorHAnsi" w:hAnsiTheme="majorHAnsi"/>
                <w:i/>
              </w:rPr>
            </w:pPr>
            <w:r>
              <w:rPr>
                <w:rFonts w:asciiTheme="majorHAnsi" w:hAnsiTheme="majorHAnsi"/>
              </w:rPr>
              <w:t>189,67</w:t>
            </w:r>
          </w:p>
        </w:tc>
        <w:tc>
          <w:tcPr>
            <w:tcW w:w="849" w:type="dxa"/>
            <w:tcBorders>
              <w:top w:val="single" w:sz="4" w:space="0" w:color="auto"/>
              <w:bottom w:val="single" w:sz="4" w:space="0" w:color="auto"/>
            </w:tcBorders>
          </w:tcPr>
          <w:p w14:paraId="7A587491" w14:textId="62B8185F" w:rsidR="00F21625" w:rsidRDefault="00F21625" w:rsidP="002529FC">
            <w:pPr>
              <w:jc w:val="both"/>
              <w:rPr>
                <w:rFonts w:asciiTheme="majorHAnsi" w:hAnsiTheme="majorHAnsi"/>
                <w:i/>
              </w:rPr>
            </w:pPr>
            <w:r>
              <w:rPr>
                <w:rFonts w:asciiTheme="majorHAnsi" w:hAnsiTheme="majorHAnsi"/>
              </w:rPr>
              <w:t>216,34</w:t>
            </w:r>
          </w:p>
        </w:tc>
        <w:tc>
          <w:tcPr>
            <w:tcW w:w="849" w:type="dxa"/>
            <w:tcBorders>
              <w:top w:val="single" w:sz="4" w:space="0" w:color="auto"/>
              <w:bottom w:val="single" w:sz="4" w:space="0" w:color="auto"/>
            </w:tcBorders>
            <w:hideMark/>
          </w:tcPr>
          <w:p w14:paraId="7C89036B" w14:textId="252D77AA" w:rsidR="00F21625" w:rsidRDefault="00F21625" w:rsidP="002529FC">
            <w:pPr>
              <w:jc w:val="both"/>
              <w:rPr>
                <w:rFonts w:asciiTheme="majorHAnsi" w:hAnsiTheme="majorHAnsi"/>
                <w:i/>
              </w:rPr>
            </w:pPr>
            <w:r>
              <w:rPr>
                <w:rFonts w:asciiTheme="majorHAnsi" w:hAnsiTheme="majorHAnsi"/>
              </w:rPr>
              <w:t>225,69</w:t>
            </w:r>
          </w:p>
        </w:tc>
      </w:tr>
    </w:tbl>
    <w:p w14:paraId="1F25B53B" w14:textId="77777777" w:rsidR="00EC37D4" w:rsidRDefault="00EC37D4" w:rsidP="00B01BD9">
      <w:pPr>
        <w:spacing w:line="360" w:lineRule="auto"/>
        <w:jc w:val="both"/>
        <w:rPr>
          <w:rFonts w:asciiTheme="majorHAnsi" w:hAnsiTheme="majorHAnsi"/>
          <w:i/>
        </w:rPr>
      </w:pPr>
    </w:p>
    <w:p w14:paraId="675261B3" w14:textId="2A23D586" w:rsidR="00EC37D4" w:rsidRDefault="00EC37D4" w:rsidP="00B01BD9">
      <w:pPr>
        <w:spacing w:line="360" w:lineRule="auto"/>
        <w:jc w:val="both"/>
        <w:rPr>
          <w:rFonts w:asciiTheme="majorHAnsi" w:hAnsiTheme="majorHAnsi"/>
          <w:i/>
        </w:rPr>
      </w:pPr>
      <w:r>
        <w:rPr>
          <w:rFonts w:asciiTheme="majorHAnsi" w:hAnsiTheme="majorHAnsi"/>
        </w:rPr>
        <w:lastRenderedPageBreak/>
        <w:t>But what happens after the expiration of the EEG? Which opportunities do small electricity producers have to profitably sell their electricity?</w:t>
      </w:r>
    </w:p>
    <w:p w14:paraId="5E7B0F2E" w14:textId="77777777" w:rsidR="00EC37D4" w:rsidRDefault="00EC37D4" w:rsidP="00B01BD9">
      <w:pPr>
        <w:pStyle w:val="berschrift2"/>
        <w:numPr>
          <w:ilvl w:val="1"/>
          <w:numId w:val="39"/>
        </w:numPr>
        <w:jc w:val="both"/>
      </w:pPr>
      <w:bookmarkStart w:id="19" w:name="_Toc529212096"/>
      <w:bookmarkStart w:id="20" w:name="_Toc7462516"/>
      <w:r>
        <w:t>Marketing Solutions for Small-Scale Renewable Energy Plants</w:t>
      </w:r>
      <w:bookmarkEnd w:id="19"/>
      <w:bookmarkEnd w:id="20"/>
    </w:p>
    <w:p w14:paraId="32023AEB" w14:textId="4F6ED025" w:rsidR="00EC37D4" w:rsidRDefault="00EC37D4" w:rsidP="00B01BD9">
      <w:pPr>
        <w:spacing w:line="360" w:lineRule="auto"/>
        <w:jc w:val="both"/>
        <w:rPr>
          <w:rFonts w:asciiTheme="majorHAnsi" w:hAnsiTheme="majorHAnsi"/>
          <w:i/>
        </w:rPr>
      </w:pPr>
      <w:r>
        <w:rPr>
          <w:rFonts w:asciiTheme="majorHAnsi" w:hAnsiTheme="majorHAnsi"/>
        </w:rPr>
        <w:t>As already mentioned, feed-in tariffs by the EEG end after 20 years. As of January 1, 2021, new circumstances will come up for first plant operators who started to benefit from the feed-in tariffs starting in 2000. As a result, the question for renewable energy plant owners arises whether their plant is still economically practical, and they stay in the renewable energy market or whether future costs will be too high, leading to a withdrawal from the market. The feed-in tariffs therefore play a central role in the expansion of renewable energies and represent an important aspect of investment security in renewable energies. Nevertheless an entitlement to grid connection and priority acceptance of the electricity generated in a renewable energy plant exists</w:t>
      </w:r>
      <w:r w:rsidR="00FE3941">
        <w:rPr>
          <w:rFonts w:asciiTheme="majorHAnsi" w:hAnsiTheme="majorHAnsi"/>
        </w:rPr>
        <w:t xml:space="preserve"> </w:t>
      </w:r>
      <w:sdt>
        <w:sdtPr>
          <w:rPr>
            <w:rFonts w:asciiTheme="majorHAnsi" w:hAnsiTheme="majorHAnsi"/>
            <w:i/>
          </w:rPr>
          <w:alias w:val="Don't edit this field"/>
          <w:tag w:val="CitaviPlaceholder#3889ef37-7c9e-4012-96e8-d891864925ca"/>
          <w:id w:val="579805348"/>
          <w:placeholder>
            <w:docPart w:val="DefaultPlaceholder_-1854013440"/>
          </w:placeholder>
        </w:sdtPr>
        <w:sdtEndPr/>
        <w:sdtContent>
          <w:r w:rsidR="00FE3941">
            <w:rPr>
              <w:rFonts w:asciiTheme="majorHAnsi" w:hAnsiTheme="majorHAnsi"/>
              <w:i/>
            </w:rPr>
            <w:fldChar w:fldCharType="begin"/>
          </w:r>
          <w:r w:rsidR="00D02192">
            <w:rPr>
              <w:rFonts w:asciiTheme="majorHAnsi" w:hAnsiTheme="majorHAnsi"/>
            </w:rPr>
            <w:instrText>ADDIN CitaviPlaceholder{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C4gMTApIn1dfSwiVGFnIjoiQ2l0YXZpUGxhY2Vob2xkZXIjMzg4OWVmMzctN2M5ZS00MDEyLTk2ZTgtZDg5MTg2NDkyNWNhIiwiVGV4dCI6Iig0IHAuIDEwKSIsIldBSVZlcnNpb24iOiI2LjMuMC4wIn0=}</w:instrText>
          </w:r>
          <w:r w:rsidR="00FE3941">
            <w:rPr>
              <w:rFonts w:asciiTheme="majorHAnsi" w:hAnsiTheme="majorHAnsi"/>
              <w:i/>
            </w:rPr>
            <w:fldChar w:fldCharType="separate"/>
          </w:r>
          <w:r w:rsidR="00DB2AFC">
            <w:rPr>
              <w:rFonts w:asciiTheme="majorHAnsi" w:hAnsiTheme="majorHAnsi"/>
            </w:rPr>
            <w:t>(4 p. 10)</w:t>
          </w:r>
          <w:r w:rsidR="00FE3941">
            <w:rPr>
              <w:rFonts w:asciiTheme="majorHAnsi" w:hAnsiTheme="majorHAnsi"/>
              <w:i/>
            </w:rPr>
            <w:fldChar w:fldCharType="end"/>
          </w:r>
        </w:sdtContent>
      </w:sdt>
      <w:r w:rsidR="00FE3941">
        <w:rPr>
          <w:rFonts w:asciiTheme="majorHAnsi" w:hAnsiTheme="majorHAnsi"/>
        </w:rPr>
        <w:t>.</w:t>
      </w:r>
      <w:r w:rsidR="002C0547">
        <w:rPr>
          <w:rFonts w:asciiTheme="majorHAnsi" w:hAnsiTheme="majorHAnsi"/>
        </w:rPr>
        <w:t xml:space="preserve"> S</w:t>
      </w:r>
      <w:r>
        <w:rPr>
          <w:rFonts w:asciiTheme="majorHAnsi" w:hAnsiTheme="majorHAnsi"/>
        </w:rPr>
        <w:t xml:space="preserve">everal options </w:t>
      </w:r>
      <w:r w:rsidR="002C0547">
        <w:rPr>
          <w:rFonts w:asciiTheme="majorHAnsi" w:hAnsiTheme="majorHAnsi"/>
        </w:rPr>
        <w:t xml:space="preserve">exist </w:t>
      </w:r>
      <w:r>
        <w:rPr>
          <w:rFonts w:asciiTheme="majorHAnsi" w:hAnsiTheme="majorHAnsi"/>
        </w:rPr>
        <w:t>for plant operators to benefit from their</w:t>
      </w:r>
      <w:r w:rsidR="002C0547">
        <w:rPr>
          <w:rFonts w:asciiTheme="majorHAnsi" w:hAnsiTheme="majorHAnsi"/>
        </w:rPr>
        <w:t xml:space="preserve"> renewable energy</w:t>
      </w:r>
      <w:r>
        <w:rPr>
          <w:rFonts w:asciiTheme="majorHAnsi" w:hAnsiTheme="majorHAnsi"/>
        </w:rPr>
        <w:t xml:space="preserve"> plants:</w:t>
      </w:r>
    </w:p>
    <w:p w14:paraId="1A9B0FBB" w14:textId="77777777" w:rsidR="00EC37D4" w:rsidRPr="00481368"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481368">
        <w:rPr>
          <w:rFonts w:asciiTheme="majorHAnsi" w:hAnsiTheme="majorHAnsi"/>
        </w:rPr>
        <w:t>Self-consumption</w:t>
      </w:r>
    </w:p>
    <w:p w14:paraId="49B741EA" w14:textId="6C7FF6F0" w:rsidR="00EC37D4" w:rsidRPr="00481368"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481368">
        <w:rPr>
          <w:rFonts w:asciiTheme="majorHAnsi" w:hAnsiTheme="majorHAnsi"/>
        </w:rPr>
        <w:t xml:space="preserve">Direct marketing via the plant operator or a third party </w:t>
      </w:r>
      <w:sdt>
        <w:sdtPr>
          <w:rPr>
            <w:rFonts w:asciiTheme="majorHAnsi" w:hAnsiTheme="majorHAnsi"/>
          </w:rPr>
          <w:alias w:val="Don't edit this field"/>
          <w:tag w:val="CitaviPlaceholder#d42c47a7-64f4-4e05-86f2-7f545a45da72"/>
          <w:id w:val="1141615785"/>
        </w:sdtPr>
        <w:sdtEndPr/>
        <w:sdtContent>
          <w:r w:rsidRPr="00481368">
            <w:fldChar w:fldCharType="begin"/>
          </w:r>
          <w:r w:rsidR="00D02192">
            <w:rPr>
              <w:rFonts w:asciiTheme="majorHAnsi" w:hAnsiTheme="majorHAnsi"/>
            </w:rPr>
            <w:instrText>ADDIN CitaviPlaceholder{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HAuIDE04oCTMTUpIn1dfSwiVGFnIjoiQ2l0YXZpUGxhY2Vob2xkZXIjZDQyYzQ3YTctNjRmNC00ZTA1LTg2ZjItN2Y1NDVhNDVkYTcyIiwiVGV4dCI6Iig0IHBwLiAxNOKAkzE1KSIsIldBSVZlcnNpb24iOiI2LjMuMC4wIn0=}</w:instrText>
          </w:r>
          <w:r w:rsidRPr="00481368">
            <w:fldChar w:fldCharType="separate"/>
          </w:r>
          <w:r w:rsidR="00DB2AFC">
            <w:rPr>
              <w:rFonts w:asciiTheme="majorHAnsi" w:hAnsiTheme="majorHAnsi"/>
            </w:rPr>
            <w:t>(4 pp. 14–15)</w:t>
          </w:r>
          <w:r w:rsidRPr="00481368">
            <w:fldChar w:fldCharType="end"/>
          </w:r>
        </w:sdtContent>
      </w:sdt>
    </w:p>
    <w:p w14:paraId="04C88123" w14:textId="77777777" w:rsidR="00481368" w:rsidRDefault="00481368" w:rsidP="00481368">
      <w:pPr>
        <w:pStyle w:val="berschrift3"/>
        <w:numPr>
          <w:ilvl w:val="2"/>
          <w:numId w:val="39"/>
        </w:numPr>
        <w:jc w:val="both"/>
      </w:pPr>
      <w:bookmarkStart w:id="21" w:name="_Toc528414514"/>
      <w:r>
        <w:t>Self-Consumption</w:t>
      </w:r>
    </w:p>
    <w:p w14:paraId="1B0EE0F3" w14:textId="7E3E5649" w:rsidR="00481368" w:rsidRDefault="00481368" w:rsidP="00481368">
      <w:pPr>
        <w:spacing w:line="360" w:lineRule="auto"/>
        <w:jc w:val="both"/>
        <w:rPr>
          <w:rFonts w:asciiTheme="majorHAnsi" w:hAnsiTheme="majorHAnsi"/>
          <w:i/>
          <w:shd w:val="clear" w:color="auto" w:fill="FFFFFF"/>
        </w:rPr>
      </w:pPr>
      <w:r>
        <w:rPr>
          <w:rFonts w:asciiTheme="majorHAnsi" w:hAnsiTheme="majorHAnsi"/>
          <w:shd w:val="clear" w:color="auto" w:fill="FFFFFF"/>
        </w:rPr>
        <w:t>Self-consumption describes consumption of electricity by operators, who generated electricity with a corresponding system. Self-consumption of electricity from renewable energies became attractive due to legal framework conditions</w:t>
      </w:r>
      <w:r w:rsidR="00474457">
        <w:rPr>
          <w:rFonts w:asciiTheme="majorHAnsi" w:hAnsiTheme="majorHAnsi"/>
          <w:shd w:val="clear" w:color="auto" w:fill="FFFFFF"/>
        </w:rPr>
        <w:t>. These</w:t>
      </w:r>
      <w:r>
        <w:rPr>
          <w:rFonts w:asciiTheme="majorHAnsi" w:hAnsiTheme="majorHAnsi"/>
          <w:shd w:val="clear" w:color="auto" w:fill="FFFFFF"/>
        </w:rPr>
        <w:t xml:space="preserve"> created an incentive to invest in a generation plant for renewable electricity and to switch from the public energy supply to cheaper self-produced electricity. An installation of a small-scale system nearby the consumer offers an alternative to electricity from the public grid. Consumers use their small-scale plant’s electricity and save costs for the network usage. Special regulations have the effect that some operators with self-consumption must pay no or a reduced EEG surcharge. </w:t>
      </w:r>
      <w:sdt>
        <w:sdtPr>
          <w:rPr>
            <w:rFonts w:asciiTheme="majorHAnsi" w:hAnsiTheme="majorHAnsi"/>
            <w:i/>
            <w:shd w:val="clear" w:color="auto" w:fill="FFFFFF"/>
          </w:rPr>
          <w:alias w:val="Don't edit this field"/>
          <w:tag w:val="CitaviPlaceholder#d9e6907a-9996-4935-ace0-0bb3afe39b1b"/>
          <w:id w:val="-1787428966"/>
          <w:placeholder>
            <w:docPart w:val="97237666CC5446DAAACF319DA478139A"/>
          </w:placeholder>
        </w:sdtPr>
        <w:sdtEndPr/>
        <w:sdtContent>
          <w:r>
            <w:rPr>
              <w:rFonts w:asciiTheme="majorHAnsi" w:hAnsiTheme="majorHAnsi"/>
              <w:i/>
              <w:shd w:val="clear" w:color="auto" w:fill="FFFFFF"/>
            </w:rPr>
            <w:fldChar w:fldCharType="begin"/>
          </w:r>
          <w:r w:rsidR="00D02192">
            <w:rPr>
              <w:rFonts w:asciiTheme="majorHAnsi" w:hAnsiTheme="majorHAnsi"/>
              <w:shd w:val="clear" w:color="auto" w:fill="FFFFFF"/>
            </w:rPr>
            <w:instrText>ADDIN CitaviPlaceholder{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}</w:instrText>
          </w:r>
          <w:r>
            <w:rPr>
              <w:rFonts w:asciiTheme="majorHAnsi" w:hAnsiTheme="majorHAnsi"/>
              <w:i/>
              <w:shd w:val="clear" w:color="auto" w:fill="FFFFFF"/>
            </w:rPr>
            <w:fldChar w:fldCharType="separate"/>
          </w:r>
          <w:r w:rsidR="00DB2AFC">
            <w:rPr>
              <w:rFonts w:asciiTheme="majorHAnsi" w:hAnsiTheme="majorHAnsi"/>
              <w:shd w:val="clear" w:color="auto" w:fill="FFFFFF"/>
            </w:rPr>
            <w:t>(12 pp. 146–148)</w:t>
          </w:r>
          <w:r>
            <w:rPr>
              <w:rFonts w:asciiTheme="majorHAnsi" w:hAnsiTheme="majorHAnsi"/>
              <w:i/>
              <w:shd w:val="clear" w:color="auto" w:fill="FFFFFF"/>
            </w:rPr>
            <w:fldChar w:fldCharType="end"/>
          </w:r>
        </w:sdtContent>
      </w:sdt>
    </w:p>
    <w:p w14:paraId="24D89DD3" w14:textId="77777777" w:rsidR="00481368" w:rsidRDefault="00481368" w:rsidP="00481368">
      <w:pPr>
        <w:spacing w:line="360" w:lineRule="auto"/>
        <w:jc w:val="both"/>
        <w:rPr>
          <w:rFonts w:asciiTheme="majorHAnsi" w:hAnsiTheme="majorHAnsi"/>
          <w:i/>
          <w:shd w:val="clear" w:color="auto" w:fill="FFFFFF"/>
        </w:rPr>
      </w:pPr>
      <w:r>
        <w:rPr>
          <w:rFonts w:asciiTheme="majorHAnsi" w:hAnsiTheme="majorHAnsi"/>
          <w:shd w:val="clear" w:color="auto" w:fill="FFFFFF"/>
        </w:rPr>
        <w:t>As the EEG surcharge increased significantly in the last years (as already shown in figure 2-2), this creates an additional incentive for self-consumption</w:t>
      </w:r>
    </w:p>
    <w:p w14:paraId="252B6F70" w14:textId="2445E893" w:rsidR="00481368" w:rsidRDefault="00481368" w:rsidP="00481368">
      <w:pPr>
        <w:spacing w:line="360" w:lineRule="auto"/>
        <w:jc w:val="both"/>
        <w:rPr>
          <w:rFonts w:asciiTheme="majorHAnsi" w:hAnsiTheme="majorHAnsi"/>
          <w:i/>
          <w:shd w:val="clear" w:color="auto" w:fill="FFFFFF"/>
        </w:rPr>
      </w:pPr>
      <w:r>
        <w:rPr>
          <w:rFonts w:asciiTheme="majorHAnsi" w:hAnsiTheme="majorHAnsi"/>
          <w:shd w:val="clear" w:color="auto" w:fill="FFFFFF"/>
        </w:rPr>
        <w:t xml:space="preserve">Furthermore, self-consumption is economically attractive in terms of electricity tax costs. According to §26, 28 of the electricity tax law, self-consumption is exempt from tax payments under certain conditions. </w:t>
      </w:r>
      <w:sdt>
        <w:sdtPr>
          <w:rPr>
            <w:rFonts w:asciiTheme="majorHAnsi" w:hAnsiTheme="majorHAnsi"/>
            <w:i/>
          </w:rPr>
          <w:alias w:val="Don't edit this field"/>
          <w:tag w:val="CitaviPlaceholder#90c64aab-41f0-4011-9e9b-67830a23fff3"/>
          <w:id w:val="830863957"/>
        </w:sdtPr>
        <w:sdtEndPr/>
        <w:sdtContent>
          <w:r>
            <w:fldChar w:fldCharType="begin"/>
          </w:r>
          <w:r w:rsidR="00D02192">
            <w:rPr>
              <w:rFonts w:asciiTheme="majorHAnsi" w:hAnsiTheme="majorHAnsi"/>
              <w:shd w:val="clear" w:color="auto" w:fill="FFFFFF"/>
            </w:rPr>
            <w:instrText>ADDIN CitaviPlaceholder{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MTMgcC4gMzMwMikifV19LCJUYWciOiJDaXRhdmlQbGFjZWhvbGRlciM5MGM2NGFhYi00MWYwLTQwMTEtOWU5Yi02NzgzMGEyM2ZmZjMiLCJUZXh0IjoiKDEzIHAuIDMzMDIpIiwiV0FJVmVyc2lvbiI6IjYuMy4wLjAifQ==}</w:instrText>
          </w:r>
          <w:r>
            <w:fldChar w:fldCharType="separate"/>
          </w:r>
          <w:r w:rsidR="00DB2AFC">
            <w:rPr>
              <w:rFonts w:asciiTheme="majorHAnsi" w:hAnsiTheme="majorHAnsi"/>
              <w:shd w:val="clear" w:color="auto" w:fill="FFFFFF"/>
            </w:rPr>
            <w:t>(13 p. 3302)</w:t>
          </w:r>
          <w:r>
            <w:fldChar w:fldCharType="end"/>
          </w:r>
        </w:sdtContent>
      </w:sdt>
    </w:p>
    <w:p w14:paraId="2390305D" w14:textId="76362866" w:rsidR="00EC37D4" w:rsidRDefault="00481368" w:rsidP="00481368">
      <w:pPr>
        <w:pStyle w:val="berschrift3"/>
        <w:numPr>
          <w:ilvl w:val="2"/>
          <w:numId w:val="39"/>
        </w:numPr>
        <w:jc w:val="both"/>
      </w:pPr>
      <w:r>
        <w:t xml:space="preserve"> </w:t>
      </w:r>
      <w:r w:rsidR="00EC37D4">
        <w:t>Direct Marketing</w:t>
      </w:r>
      <w:bookmarkEnd w:id="21"/>
    </w:p>
    <w:p w14:paraId="634A082C" w14:textId="1F38D100" w:rsidR="007C4C0A" w:rsidRDefault="00EC37D4" w:rsidP="00B01BD9">
      <w:pPr>
        <w:spacing w:line="360" w:lineRule="auto"/>
        <w:jc w:val="both"/>
        <w:rPr>
          <w:rFonts w:asciiTheme="majorHAnsi" w:hAnsiTheme="majorHAnsi"/>
          <w:i/>
        </w:rPr>
      </w:pPr>
      <w:r>
        <w:rPr>
          <w:rFonts w:asciiTheme="majorHAnsi" w:hAnsiTheme="majorHAnsi"/>
        </w:rPr>
        <w:t xml:space="preserve">Recently the term of sharing economy became popular among </w:t>
      </w:r>
      <w:r w:rsidR="005B5B97">
        <w:rPr>
          <w:rFonts w:asciiTheme="majorHAnsi" w:hAnsiTheme="majorHAnsi"/>
        </w:rPr>
        <w:t>various</w:t>
      </w:r>
      <w:r>
        <w:rPr>
          <w:rFonts w:asciiTheme="majorHAnsi" w:hAnsiTheme="majorHAnsi"/>
        </w:rPr>
        <w:t xml:space="preserve"> sectors. A plant operator can channel the electricity through a public network and sell it d</w:t>
      </w:r>
      <w:r w:rsidR="00526B1D">
        <w:rPr>
          <w:rFonts w:asciiTheme="majorHAnsi" w:hAnsiTheme="majorHAnsi"/>
        </w:rPr>
        <w:t>irectly to an interested buyer.</w:t>
      </w:r>
    </w:p>
    <w:p w14:paraId="2A9D16E2" w14:textId="1F701F25" w:rsidR="00A82CFA" w:rsidRDefault="00EC37D4" w:rsidP="00B01BD9">
      <w:pPr>
        <w:spacing w:line="360" w:lineRule="auto"/>
        <w:jc w:val="both"/>
        <w:rPr>
          <w:rFonts w:asciiTheme="majorHAnsi" w:hAnsiTheme="majorHAnsi"/>
          <w:i/>
        </w:rPr>
      </w:pPr>
      <w:r>
        <w:rPr>
          <w:rFonts w:asciiTheme="majorHAnsi" w:hAnsiTheme="majorHAnsi"/>
        </w:rPr>
        <w:lastRenderedPageBreak/>
        <w:t xml:space="preserve">Especially information and technology systems have supported the development into this new market concept. Nevertheless, not only new technologies and systems also users’ </w:t>
      </w:r>
      <w:r w:rsidR="007C4C0A">
        <w:rPr>
          <w:rFonts w:asciiTheme="majorHAnsi" w:hAnsiTheme="majorHAnsi"/>
        </w:rPr>
        <w:t>mindset</w:t>
      </w:r>
      <w:r>
        <w:rPr>
          <w:rFonts w:asciiTheme="majorHAnsi" w:hAnsiTheme="majorHAnsi"/>
        </w:rPr>
        <w:t xml:space="preserve"> towards consumption has changed. Greater awareness for sustainability is a key factor of modern society.</w:t>
      </w:r>
      <w:sdt>
        <w:sdtPr>
          <w:rPr>
            <w:rFonts w:asciiTheme="majorHAnsi" w:hAnsiTheme="majorHAnsi"/>
          </w:rPr>
          <w:alias w:val="Don't edit this field"/>
          <w:tag w:val="CitaviPlaceholder#5e66fd17-ed30-4ee9-b484-69170d244772"/>
          <w:id w:val="1156657324"/>
          <w:placeholder>
            <w:docPart w:val="DefaultPlaceholder_-1854013440"/>
          </w:placeholder>
        </w:sdtPr>
        <w:sdtEndPr/>
        <w:sdtContent>
          <w:r w:rsidR="00C60E8A">
            <w:rPr>
              <w:rFonts w:asciiTheme="majorHAnsi" w:hAnsiTheme="majorHAnsi"/>
            </w:rPr>
            <w:fldChar w:fldCharType="begin"/>
          </w:r>
          <w:r w:rsidR="00D02192">
            <w:rPr>
              <w:rFonts w:asciiTheme="majorHAnsi" w:hAnsiTheme="majorHAnsi"/>
            </w:rPr>
            <w:instrText>ADDIN CitaviPlaceholder{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}</w:instrText>
          </w:r>
          <w:r w:rsidR="00C60E8A">
            <w:rPr>
              <w:rFonts w:asciiTheme="majorHAnsi" w:hAnsiTheme="majorHAnsi"/>
            </w:rPr>
            <w:fldChar w:fldCharType="separate"/>
          </w:r>
          <w:r w:rsidR="00DB2AFC">
            <w:rPr>
              <w:rFonts w:asciiTheme="majorHAnsi" w:hAnsiTheme="majorHAnsi"/>
            </w:rPr>
            <w:t>(14 pp. 2047–2048)</w:t>
          </w:r>
          <w:r w:rsidR="00C60E8A">
            <w:rPr>
              <w:rFonts w:asciiTheme="majorHAnsi" w:hAnsiTheme="majorHAnsi"/>
            </w:rPr>
            <w:fldChar w:fldCharType="end"/>
          </w:r>
        </w:sdtContent>
      </w:sdt>
    </w:p>
    <w:p w14:paraId="0160E102" w14:textId="3B0689E9" w:rsidR="00A82CFA" w:rsidRDefault="00EC37D4" w:rsidP="00B01BD9">
      <w:pPr>
        <w:spacing w:line="360" w:lineRule="auto"/>
        <w:jc w:val="both"/>
        <w:rPr>
          <w:rFonts w:asciiTheme="majorHAnsi" w:hAnsiTheme="majorHAnsi"/>
          <w:i/>
        </w:rPr>
      </w:pPr>
      <w:r>
        <w:rPr>
          <w:rFonts w:asciiTheme="majorHAnsi" w:hAnsiTheme="majorHAnsi"/>
        </w:rPr>
        <w:t>First steps towards direct marketing already started with the market premium in the EEG. The fundamental idea behind this is, that plant operators of small-scale systems can choose between fixed feed-in tariffs or selling their electricity directly to the market</w:t>
      </w:r>
      <w:r w:rsidR="00500042">
        <w:rPr>
          <w:rFonts w:asciiTheme="majorHAnsi" w:hAnsiTheme="majorHAnsi"/>
        </w:rPr>
        <w:t xml:space="preserve"> with a market premium.</w:t>
      </w:r>
      <w:r w:rsidR="0043186F">
        <w:rPr>
          <w:rFonts w:asciiTheme="majorHAnsi" w:hAnsiTheme="majorHAnsi"/>
        </w:rPr>
        <w:t xml:space="preserve"> </w:t>
      </w:r>
      <w:sdt>
        <w:sdtPr>
          <w:rPr>
            <w:rFonts w:asciiTheme="majorHAnsi" w:hAnsiTheme="majorHAnsi"/>
          </w:rPr>
          <w:alias w:val="Don't edit this field"/>
          <w:tag w:val="CitaviPlaceholder#472d3ceb-1695-4fa7-b816-6403d9390361"/>
          <w:id w:val="2084868327"/>
          <w:placeholder>
            <w:docPart w:val="DefaultPlaceholder_-1854013440"/>
          </w:placeholder>
        </w:sdtPr>
        <w:sdtEndPr/>
        <w:sdtContent>
          <w:r w:rsidR="0043186F">
            <w:rPr>
              <w:rFonts w:asciiTheme="majorHAnsi" w:hAnsiTheme="majorHAnsi"/>
            </w:rPr>
            <w:fldChar w:fldCharType="begin"/>
          </w:r>
          <w:r w:rsidR="00D02192">
            <w:rPr>
              <w:rFonts w:asciiTheme="majorHAnsi" w:hAnsiTheme="majorHAnsi"/>
            </w:rPr>
            <w:instrText>ADDIN CitaviPlaceholder{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HAuIDE04oCTMTYpIn1dfSwiVGFnIjoiQ2l0YXZpUGxhY2Vob2xkZXIjNDcyZDNjZWItMTY5NS00ZmE3LWI4MTYtNjQwM2Q5MzkwMzYxIiwiVGV4dCI6Iig0IHBwLiAxNOKAkzE2KSIsIldBSVZlcnNpb24iOiI2LjMuMC4wIn0=}</w:instrText>
          </w:r>
          <w:r w:rsidR="0043186F">
            <w:rPr>
              <w:rFonts w:asciiTheme="majorHAnsi" w:hAnsiTheme="majorHAnsi"/>
            </w:rPr>
            <w:fldChar w:fldCharType="separate"/>
          </w:r>
          <w:r w:rsidR="00DB2AFC">
            <w:rPr>
              <w:rFonts w:asciiTheme="majorHAnsi" w:hAnsiTheme="majorHAnsi"/>
            </w:rPr>
            <w:t>(4 pp. 14–16)</w:t>
          </w:r>
          <w:r w:rsidR="0043186F">
            <w:rPr>
              <w:rFonts w:asciiTheme="majorHAnsi" w:hAnsiTheme="majorHAnsi"/>
            </w:rPr>
            <w:fldChar w:fldCharType="end"/>
          </w:r>
        </w:sdtContent>
      </w:sdt>
    </w:p>
    <w:p w14:paraId="5426E627" w14:textId="221F5EA1" w:rsidR="00A82CFA" w:rsidRDefault="00EC37D4" w:rsidP="00B01BD9">
      <w:pPr>
        <w:spacing w:line="360" w:lineRule="auto"/>
        <w:jc w:val="both"/>
        <w:rPr>
          <w:rFonts w:asciiTheme="majorHAnsi" w:hAnsiTheme="majorHAnsi"/>
          <w:i/>
        </w:rPr>
      </w:pPr>
      <w:r>
        <w:rPr>
          <w:rFonts w:asciiTheme="majorHAnsi" w:hAnsiTheme="majorHAnsi"/>
        </w:rPr>
        <w:t xml:space="preserve">This created an incentive to </w:t>
      </w:r>
      <w:r w:rsidR="00500042">
        <w:rPr>
          <w:rFonts w:asciiTheme="majorHAnsi" w:hAnsiTheme="majorHAnsi"/>
        </w:rPr>
        <w:t>trade energy via</w:t>
      </w:r>
      <w:r>
        <w:rPr>
          <w:rFonts w:asciiTheme="majorHAnsi" w:hAnsiTheme="majorHAnsi"/>
        </w:rPr>
        <w:t xml:space="preserve"> direct marketing. The market premium counterbalances difference</w:t>
      </w:r>
      <w:r w:rsidR="00500042">
        <w:rPr>
          <w:rFonts w:asciiTheme="majorHAnsi" w:hAnsiTheme="majorHAnsi"/>
        </w:rPr>
        <w:t>s</w:t>
      </w:r>
      <w:r>
        <w:rPr>
          <w:rFonts w:asciiTheme="majorHAnsi" w:hAnsiTheme="majorHAnsi"/>
        </w:rPr>
        <w:t xml:space="preserve"> between mark</w:t>
      </w:r>
      <w:r w:rsidR="00310F50">
        <w:rPr>
          <w:rFonts w:asciiTheme="majorHAnsi" w:hAnsiTheme="majorHAnsi"/>
        </w:rPr>
        <w:t>et price</w:t>
      </w:r>
      <w:r w:rsidR="00500042">
        <w:rPr>
          <w:rFonts w:asciiTheme="majorHAnsi" w:hAnsiTheme="majorHAnsi"/>
        </w:rPr>
        <w:t>s</w:t>
      </w:r>
      <w:r w:rsidR="00310F50">
        <w:rPr>
          <w:rFonts w:asciiTheme="majorHAnsi" w:hAnsiTheme="majorHAnsi"/>
        </w:rPr>
        <w:t xml:space="preserve"> and feed-in tariffs </w:t>
      </w:r>
      <w:sdt>
        <w:sdtPr>
          <w:rPr>
            <w:rFonts w:asciiTheme="majorHAnsi" w:hAnsiTheme="majorHAnsi"/>
            <w:i/>
          </w:rPr>
          <w:alias w:val="Don't edit this field"/>
          <w:tag w:val="CitaviPlaceholder#75db75dc-08f1-40c7-92c3-df0167be98e5"/>
          <w:id w:val="1853524433"/>
        </w:sdtPr>
        <w:sdtEndPr/>
        <w:sdtContent>
          <w:r>
            <w:fldChar w:fldCharType="begin"/>
          </w:r>
          <w:r w:rsidR="00D02192">
            <w:rPr>
              <w:rFonts w:asciiTheme="majorHAnsi" w:hAnsiTheme="majorHAnsi"/>
            </w:rPr>
            <w:instrText>ADDIN CitaviPlaceholder{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MTUpIn1dfSwiVGFnIjoiQ2l0YXZpUGxhY2Vob2xkZXIjNzVkYjc1ZGMtMDhmMS00MGM3LTkyYzMtZGYwMTY3YmU5OGU1IiwiVGV4dCI6IigxNSkiLCJXQUlWZXJzaW9uIjoiNi4zLjAuMCJ9}</w:instrText>
          </w:r>
          <w:r>
            <w:fldChar w:fldCharType="separate"/>
          </w:r>
          <w:r w:rsidR="00DB2AFC">
            <w:rPr>
              <w:rFonts w:asciiTheme="majorHAnsi" w:hAnsiTheme="majorHAnsi"/>
            </w:rPr>
            <w:t>(15)</w:t>
          </w:r>
          <w:r>
            <w:fldChar w:fldCharType="end"/>
          </w:r>
        </w:sdtContent>
      </w:sdt>
      <w:r w:rsidR="00310F50">
        <w:rPr>
          <w:rFonts w:asciiTheme="majorHAnsi" w:hAnsiTheme="majorHAnsi"/>
        </w:rPr>
        <w:t>.</w:t>
      </w:r>
    </w:p>
    <w:p w14:paraId="18BE15F4" w14:textId="6EE9D016" w:rsidR="00EC37D4" w:rsidRDefault="00EC37D4" w:rsidP="00B01BD9">
      <w:pPr>
        <w:spacing w:line="360" w:lineRule="auto"/>
        <w:jc w:val="both"/>
        <w:rPr>
          <w:rFonts w:asciiTheme="majorHAnsi" w:hAnsiTheme="majorHAnsi"/>
          <w:i/>
        </w:rPr>
      </w:pPr>
      <w:r>
        <w:rPr>
          <w:rFonts w:asciiTheme="majorHAnsi" w:hAnsiTheme="majorHAnsi"/>
        </w:rPr>
        <w:t xml:space="preserve">The market premium therefore describes the difference between an offered value (cent per kWh) minus the value sold on the market. In case that the value on the market is higher than the offered value, </w:t>
      </w:r>
      <w:r w:rsidR="00D92C0F">
        <w:rPr>
          <w:rFonts w:asciiTheme="majorHAnsi" w:hAnsiTheme="majorHAnsi"/>
        </w:rPr>
        <w:t>no</w:t>
      </w:r>
      <w:r>
        <w:rPr>
          <w:rFonts w:asciiTheme="majorHAnsi" w:hAnsiTheme="majorHAnsi"/>
        </w:rPr>
        <w:t xml:space="preserve"> market premium</w:t>
      </w:r>
      <w:r w:rsidR="00D92C0F">
        <w:rPr>
          <w:rFonts w:asciiTheme="majorHAnsi" w:hAnsiTheme="majorHAnsi"/>
        </w:rPr>
        <w:t xml:space="preserve"> is paid</w:t>
      </w:r>
      <w:r>
        <w:rPr>
          <w:rFonts w:asciiTheme="majorHAnsi" w:hAnsiTheme="majorHAnsi"/>
        </w:rPr>
        <w:t xml:space="preserve">. </w:t>
      </w:r>
      <w:sdt>
        <w:sdtPr>
          <w:rPr>
            <w:rFonts w:asciiTheme="majorHAnsi" w:hAnsiTheme="majorHAnsi"/>
            <w:i/>
          </w:rPr>
          <w:alias w:val="Don't edit this field"/>
          <w:tag w:val="CitaviPlaceholder#15335105-c523-4a72-80b7-d04af31bed66"/>
          <w:id w:val="1426149892"/>
        </w:sdtPr>
        <w:sdtEndPr/>
        <w:sdtContent>
          <w:r>
            <w:fldChar w:fldCharType="begin"/>
          </w:r>
          <w:r w:rsidR="00D02192">
            <w:rPr>
              <w:rFonts w:asciiTheme="majorHAnsi" w:hAnsiTheme="majorHAnsi"/>
            </w:rPr>
            <w:instrText>ADDIN CitaviPlaceholder{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C4gODApIn1dfSwiVGFnIjoiQ2l0YXZpUGxhY2Vob2xkZXIjMTUzMzUxMDUtYzUyMy00YTcyLTgwYjctZDA0YWYzMWJlZDY2IiwiVGV4dCI6Iig0IHAuIDgwKSIsIldBSVZlcnNpb24iOiI2LjMuMC4wIn0=}</w:instrText>
          </w:r>
          <w:r>
            <w:fldChar w:fldCharType="separate"/>
          </w:r>
          <w:r w:rsidR="00DB2AFC">
            <w:rPr>
              <w:rFonts w:asciiTheme="majorHAnsi" w:hAnsiTheme="majorHAnsi"/>
            </w:rPr>
            <w:t>(4 p. 80)</w:t>
          </w:r>
          <w:r>
            <w:fldChar w:fldCharType="end"/>
          </w:r>
        </w:sdtContent>
      </w:sdt>
      <w:r>
        <w:rPr>
          <w:rFonts w:asciiTheme="majorHAnsi" w:hAnsiTheme="majorHAnsi"/>
        </w:rPr>
        <w:t xml:space="preserve"> </w:t>
      </w:r>
    </w:p>
    <w:p w14:paraId="4F5CEA83" w14:textId="43B45109" w:rsidR="00EC37D4" w:rsidRDefault="00EC37D4" w:rsidP="00B01BD9">
      <w:pPr>
        <w:spacing w:line="360" w:lineRule="auto"/>
        <w:jc w:val="both"/>
        <w:rPr>
          <w:rFonts w:asciiTheme="majorHAnsi" w:hAnsiTheme="majorHAnsi"/>
          <w:i/>
        </w:rPr>
      </w:pPr>
      <w:r>
        <w:rPr>
          <w:rFonts w:asciiTheme="majorHAnsi" w:hAnsiTheme="majorHAnsi"/>
        </w:rPr>
        <w:t>Besides direct marketing with a market premium, the principle of non-p</w:t>
      </w:r>
      <w:r w:rsidR="00310F50">
        <w:rPr>
          <w:rFonts w:asciiTheme="majorHAnsi" w:hAnsiTheme="majorHAnsi"/>
        </w:rPr>
        <w:t xml:space="preserve">romoted direct marketing exists </w:t>
      </w:r>
      <w:sdt>
        <w:sdtPr>
          <w:rPr>
            <w:rFonts w:asciiTheme="majorHAnsi" w:hAnsiTheme="majorHAnsi"/>
            <w:i/>
          </w:rPr>
          <w:alias w:val="Don't edit this field"/>
          <w:tag w:val="CitaviPlaceholder#5fab50b3-e8f7-4707-b5a5-095c343272d5"/>
          <w:id w:val="619728649"/>
          <w:placeholder>
            <w:docPart w:val="DefaultPlaceholder_-1854013440"/>
          </w:placeholder>
        </w:sdtPr>
        <w:sdtEndPr/>
        <w:sdtContent>
          <w:r w:rsidR="0069047C">
            <w:rPr>
              <w:rFonts w:asciiTheme="majorHAnsi" w:hAnsiTheme="majorHAnsi"/>
              <w:i/>
            </w:rPr>
            <w:fldChar w:fldCharType="begin"/>
          </w:r>
          <w:r w:rsidR="00D02192">
            <w:rPr>
              <w:rFonts w:asciiTheme="majorHAnsi" w:hAnsiTheme="majorHAnsi"/>
            </w:rPr>
            <w:instrText>ADDIN CitaviPlaceholder{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gcC4gMTUpIn1dfSwiVGFnIjoiQ2l0YXZpUGxhY2Vob2xkZXIjNWZhYjUwYjMtZThmNy00NzA3LWI1YTUtMDk1YzM0MzI3MmQ1IiwiVGV4dCI6Iig0IHAuIDE1KSIsIldBSVZlcnNpb24iOiI2LjMuMC4wIn0=}</w:instrText>
          </w:r>
          <w:r w:rsidR="0069047C">
            <w:rPr>
              <w:rFonts w:asciiTheme="majorHAnsi" w:hAnsiTheme="majorHAnsi"/>
              <w:i/>
            </w:rPr>
            <w:fldChar w:fldCharType="separate"/>
          </w:r>
          <w:r w:rsidR="00DB2AFC">
            <w:rPr>
              <w:rFonts w:asciiTheme="majorHAnsi" w:hAnsiTheme="majorHAnsi"/>
            </w:rPr>
            <w:t>(4 p. 15)</w:t>
          </w:r>
          <w:r w:rsidR="0069047C">
            <w:rPr>
              <w:rFonts w:asciiTheme="majorHAnsi" w:hAnsiTheme="majorHAnsi"/>
              <w:i/>
            </w:rPr>
            <w:fldChar w:fldCharType="end"/>
          </w:r>
        </w:sdtContent>
      </w:sdt>
      <w:r w:rsidR="00310F50" w:rsidRPr="00433531">
        <w:rPr>
          <w:rFonts w:asciiTheme="majorHAnsi" w:hAnsiTheme="majorHAnsi"/>
        </w:rPr>
        <w:t>.</w:t>
      </w:r>
      <w:r w:rsidRPr="00433531">
        <w:rPr>
          <w:rFonts w:asciiTheme="majorHAnsi" w:hAnsiTheme="majorHAnsi"/>
        </w:rPr>
        <w:t xml:space="preserve"> In this case, plant operators must ensure the economic efficiency solely by their achieved electricity sales price. </w:t>
      </w:r>
      <w:r w:rsidR="00433531" w:rsidRPr="00433531">
        <w:rPr>
          <w:rFonts w:asciiTheme="majorHAnsi" w:hAnsiTheme="majorHAnsi"/>
        </w:rPr>
        <w:t>T</w:t>
      </w:r>
      <w:r w:rsidRPr="00433531">
        <w:rPr>
          <w:rFonts w:asciiTheme="majorHAnsi" w:hAnsiTheme="majorHAnsi"/>
        </w:rPr>
        <w:t xml:space="preserve">his option </w:t>
      </w:r>
      <w:r w:rsidR="0069047C" w:rsidRPr="00433531">
        <w:rPr>
          <w:rFonts w:asciiTheme="majorHAnsi" w:hAnsiTheme="majorHAnsi"/>
        </w:rPr>
        <w:t xml:space="preserve">is </w:t>
      </w:r>
      <w:r w:rsidRPr="00433531">
        <w:rPr>
          <w:rFonts w:asciiTheme="majorHAnsi" w:hAnsiTheme="majorHAnsi"/>
        </w:rPr>
        <w:t>rather unattractive for operators of small-scale systems</w:t>
      </w:r>
      <w:r w:rsidR="0069047C">
        <w:rPr>
          <w:rFonts w:asciiTheme="majorHAnsi" w:hAnsiTheme="majorHAnsi"/>
        </w:rPr>
        <w:t xml:space="preserve">. </w:t>
      </w:r>
      <w:sdt>
        <w:sdtPr>
          <w:rPr>
            <w:rFonts w:asciiTheme="majorHAnsi" w:hAnsiTheme="majorHAnsi"/>
            <w:i/>
          </w:rPr>
          <w:alias w:val="Don't edit this field"/>
          <w:tag w:val="CitaviPlaceholder#a4301444-bed5-411f-851e-988dd8c80c7a"/>
          <w:id w:val="-420478438"/>
          <w:placeholder>
            <w:docPart w:val="DefaultPlaceholder_-1854013440"/>
          </w:placeholder>
        </w:sdtPr>
        <w:sdtEndPr/>
        <w:sdtContent>
          <w:r w:rsidR="0069047C">
            <w:rPr>
              <w:rFonts w:asciiTheme="majorHAnsi" w:hAnsiTheme="majorHAnsi"/>
              <w:i/>
            </w:rPr>
            <w:fldChar w:fldCharType="begin"/>
          </w:r>
          <w:r w:rsidR="00D02192">
            <w:rPr>
              <w:rFonts w:asciiTheme="majorHAnsi" w:hAnsiTheme="majorHAnsi"/>
            </w:rPr>
            <w:instrText>ADDIN CitaviPlaceholder{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}</w:instrText>
          </w:r>
          <w:r w:rsidR="0069047C">
            <w:rPr>
              <w:rFonts w:asciiTheme="majorHAnsi" w:hAnsiTheme="majorHAnsi"/>
              <w:i/>
            </w:rPr>
            <w:fldChar w:fldCharType="separate"/>
          </w:r>
          <w:r w:rsidR="00DB2AFC">
            <w:rPr>
              <w:rFonts w:asciiTheme="majorHAnsi" w:hAnsiTheme="majorHAnsi"/>
            </w:rPr>
            <w:t>(16)</w:t>
          </w:r>
          <w:r w:rsidR="0069047C">
            <w:rPr>
              <w:rFonts w:asciiTheme="majorHAnsi" w:hAnsiTheme="majorHAnsi"/>
              <w:i/>
            </w:rPr>
            <w:fldChar w:fldCharType="end"/>
          </w:r>
        </w:sdtContent>
      </w:sdt>
    </w:p>
    <w:p w14:paraId="3A9D7842" w14:textId="77777777" w:rsidR="00EC37D4" w:rsidRDefault="00EC37D4" w:rsidP="00B01BD9">
      <w:pPr>
        <w:pStyle w:val="berschrift3"/>
        <w:numPr>
          <w:ilvl w:val="2"/>
          <w:numId w:val="39"/>
        </w:numPr>
        <w:jc w:val="both"/>
      </w:pPr>
      <w:bookmarkStart w:id="22" w:name="_Toc528414515"/>
      <w:r>
        <w:t>Further Marketing Concepts for Small-Scale Renewable Energy Systems</w:t>
      </w:r>
      <w:bookmarkEnd w:id="22"/>
    </w:p>
    <w:p w14:paraId="461B5F8E" w14:textId="0EC54635" w:rsidR="00EC37D4" w:rsidRDefault="002566D1" w:rsidP="00B01BD9">
      <w:pPr>
        <w:spacing w:line="360" w:lineRule="auto"/>
        <w:jc w:val="both"/>
        <w:rPr>
          <w:rFonts w:asciiTheme="majorHAnsi" w:hAnsiTheme="majorHAnsi"/>
          <w:i/>
        </w:rPr>
      </w:pPr>
      <w:r>
        <w:rPr>
          <w:rFonts w:asciiTheme="majorHAnsi" w:hAnsiTheme="majorHAnsi"/>
        </w:rPr>
        <w:t>Due to the development of smart technologies, t</w:t>
      </w:r>
      <w:r w:rsidR="00EC37D4">
        <w:rPr>
          <w:rFonts w:asciiTheme="majorHAnsi" w:hAnsiTheme="majorHAnsi"/>
        </w:rPr>
        <w:t>he energy market of today could run the risk of becoming a niche market in future. I</w:t>
      </w:r>
      <w:r w:rsidR="001E5405">
        <w:rPr>
          <w:rFonts w:asciiTheme="majorHAnsi" w:hAnsiTheme="majorHAnsi"/>
        </w:rPr>
        <w:t>n addition to new technologies,</w:t>
      </w:r>
      <w:r w:rsidR="00EC37D4">
        <w:rPr>
          <w:rFonts w:asciiTheme="majorHAnsi" w:hAnsiTheme="majorHAnsi"/>
        </w:rPr>
        <w:t xml:space="preserve"> several other factors play a role in the development of the energy market. Political changes like the EEG, a shift in the energy industry towards an orientation to the </w:t>
      </w:r>
      <w:r w:rsidR="001E5405">
        <w:rPr>
          <w:rFonts w:asciiTheme="majorHAnsi" w:hAnsiTheme="majorHAnsi"/>
        </w:rPr>
        <w:t xml:space="preserve">volatile </w:t>
      </w:r>
      <w:r w:rsidR="00EC37D4">
        <w:rPr>
          <w:rFonts w:asciiTheme="majorHAnsi" w:hAnsiTheme="majorHAnsi"/>
        </w:rPr>
        <w:t>generation of energy, a diverse co</w:t>
      </w:r>
      <w:r w:rsidR="001E5405">
        <w:rPr>
          <w:rFonts w:asciiTheme="majorHAnsi" w:hAnsiTheme="majorHAnsi"/>
        </w:rPr>
        <w:t xml:space="preserve">mpetition on the energy market including </w:t>
      </w:r>
      <w:r w:rsidR="00EC37D4">
        <w:rPr>
          <w:rFonts w:asciiTheme="majorHAnsi" w:hAnsiTheme="majorHAnsi"/>
        </w:rPr>
        <w:t xml:space="preserve">decentralized energy generation, </w:t>
      </w:r>
      <w:r w:rsidR="001E5405">
        <w:rPr>
          <w:rFonts w:asciiTheme="majorHAnsi" w:hAnsiTheme="majorHAnsi"/>
        </w:rPr>
        <w:t>advanced technologies</w:t>
      </w:r>
      <w:r w:rsidR="00EC37D4">
        <w:rPr>
          <w:rFonts w:asciiTheme="majorHAnsi" w:hAnsiTheme="majorHAnsi"/>
        </w:rPr>
        <w:t xml:space="preserve"> and societal change regarding demography and consumer behavior. As one wants to remain established in the energy market, it is necessary to face new challenges. These relate to developments in the area </w:t>
      </w:r>
      <w:r w:rsidR="007F5E62">
        <w:rPr>
          <w:rFonts w:asciiTheme="majorHAnsi" w:hAnsiTheme="majorHAnsi"/>
        </w:rPr>
        <w:t xml:space="preserve">of energy generation, transport, </w:t>
      </w:r>
      <w:r w:rsidR="00EC37D4">
        <w:rPr>
          <w:rFonts w:asciiTheme="majorHAnsi" w:hAnsiTheme="majorHAnsi"/>
        </w:rPr>
        <w:t>storage</w:t>
      </w:r>
      <w:r w:rsidR="007F5E62">
        <w:rPr>
          <w:rFonts w:asciiTheme="majorHAnsi" w:hAnsiTheme="majorHAnsi"/>
        </w:rPr>
        <w:t xml:space="preserve"> and</w:t>
      </w:r>
      <w:r w:rsidR="00EC37D4">
        <w:rPr>
          <w:rFonts w:asciiTheme="majorHAnsi" w:hAnsiTheme="majorHAnsi"/>
        </w:rPr>
        <w:t xml:space="preserve"> marketing concepts. </w:t>
      </w:r>
      <w:sdt>
        <w:sdtPr>
          <w:rPr>
            <w:rFonts w:asciiTheme="majorHAnsi" w:hAnsiTheme="majorHAnsi"/>
            <w:i/>
          </w:rPr>
          <w:alias w:val="Don't edit this field"/>
          <w:tag w:val="CitaviPlaceholder#a37e1cf3-1529-4143-8fb3-8b6b64c83390"/>
          <w:id w:val="625052305"/>
        </w:sdtPr>
        <w:sdtEndPr/>
        <w:sdtContent>
          <w:r w:rsidR="00EC37D4">
            <w:fldChar w:fldCharType="begin"/>
          </w:r>
          <w:r w:rsidR="00D02192">
            <w:rPr>
              <w:rFonts w:asciiTheme="majorHAnsi" w:hAnsiTheme="majorHAnsi"/>
            </w:rPr>
            <w:instrText>ADDIN CitaviPlaceholder{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}</w:instrText>
          </w:r>
          <w:r w:rsidR="00EC37D4">
            <w:fldChar w:fldCharType="separate"/>
          </w:r>
          <w:r w:rsidR="00DB2AFC">
            <w:rPr>
              <w:rFonts w:asciiTheme="majorHAnsi" w:hAnsiTheme="majorHAnsi"/>
            </w:rPr>
            <w:t>(17 pp. 643–649)</w:t>
          </w:r>
          <w:r w:rsidR="00EC37D4">
            <w:fldChar w:fldCharType="end"/>
          </w:r>
        </w:sdtContent>
      </w:sdt>
      <w:r w:rsidR="00EC37D4">
        <w:rPr>
          <w:rFonts w:asciiTheme="majorHAnsi" w:hAnsiTheme="majorHAnsi"/>
        </w:rPr>
        <w:t xml:space="preserve"> </w:t>
      </w:r>
    </w:p>
    <w:p w14:paraId="2B5700C2" w14:textId="78C9C9D3" w:rsidR="00EC37D4" w:rsidRPr="00017B3D" w:rsidRDefault="001735BC" w:rsidP="00B01BD9">
      <w:pPr>
        <w:spacing w:line="360" w:lineRule="auto"/>
        <w:jc w:val="both"/>
        <w:rPr>
          <w:rFonts w:asciiTheme="majorHAnsi" w:hAnsiTheme="majorHAnsi"/>
        </w:rPr>
      </w:pPr>
      <w:r>
        <w:rPr>
          <w:rFonts w:asciiTheme="majorHAnsi" w:hAnsiTheme="majorHAnsi"/>
        </w:rPr>
        <w:t>To</w:t>
      </w:r>
      <w:r w:rsidR="00EC37D4">
        <w:rPr>
          <w:rFonts w:asciiTheme="majorHAnsi" w:hAnsiTheme="majorHAnsi"/>
        </w:rPr>
        <w:t xml:space="preserve"> </w:t>
      </w:r>
      <w:r>
        <w:rPr>
          <w:rFonts w:asciiTheme="majorHAnsi" w:hAnsiTheme="majorHAnsi"/>
        </w:rPr>
        <w:t>realize long-term</w:t>
      </w:r>
      <w:r w:rsidR="00EC37D4">
        <w:rPr>
          <w:rFonts w:asciiTheme="majorHAnsi" w:hAnsiTheme="majorHAnsi"/>
        </w:rPr>
        <w:t xml:space="preserve"> availability of energy</w:t>
      </w:r>
      <w:r>
        <w:rPr>
          <w:rFonts w:asciiTheme="majorHAnsi" w:hAnsiTheme="majorHAnsi"/>
        </w:rPr>
        <w:t>,</w:t>
      </w:r>
      <w:r w:rsidR="00EC37D4">
        <w:rPr>
          <w:rFonts w:asciiTheme="majorHAnsi" w:hAnsiTheme="majorHAnsi"/>
        </w:rPr>
        <w:t xml:space="preserve"> owners of small-scale renewable energy plants act as consumers but can also develop into prosumers</w:t>
      </w:r>
      <w:r w:rsidR="0043186F">
        <w:rPr>
          <w:rFonts w:asciiTheme="majorHAnsi" w:hAnsiTheme="majorHAnsi"/>
        </w:rPr>
        <w:t xml:space="preserve"> </w:t>
      </w:r>
      <w:sdt>
        <w:sdtPr>
          <w:rPr>
            <w:rFonts w:asciiTheme="majorHAnsi" w:hAnsiTheme="majorHAnsi"/>
          </w:rPr>
          <w:alias w:val="Don't edit this field"/>
          <w:tag w:val="CitaviPlaceholder#b3af2d38-cf44-49cb-9894-a414a1d365af"/>
          <w:id w:val="95834719"/>
          <w:placeholder>
            <w:docPart w:val="DefaultPlaceholder_-1854013440"/>
          </w:placeholder>
        </w:sdtPr>
        <w:sdtEndPr/>
        <w:sdtContent>
          <w:r w:rsidR="0043186F">
            <w:rPr>
              <w:rFonts w:asciiTheme="majorHAnsi" w:hAnsiTheme="majorHAnsi"/>
            </w:rPr>
            <w:fldChar w:fldCharType="begin"/>
          </w:r>
          <w:r w:rsidR="00D02192">
            <w:rPr>
              <w:rFonts w:asciiTheme="majorHAnsi" w:hAnsiTheme="majorHAnsi"/>
            </w:rPr>
            <w:instrText>ADDIN CitaviPlaceholder{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IgcC4gMTEpIn1dfSwiVGFnIjoiQ2l0YXZpUGxhY2Vob2xkZXIjYjNhZjJkMzgtY2Y0NC00OWNiLTk4OTQtYTQxNGExZDM2NWFmIiwiVGV4dCI6IigyIHAuIDExKSIsIldBSVZlcnNpb24iOiI2LjMuMC4wIn0=}</w:instrText>
          </w:r>
          <w:r w:rsidR="0043186F">
            <w:rPr>
              <w:rFonts w:asciiTheme="majorHAnsi" w:hAnsiTheme="majorHAnsi"/>
            </w:rPr>
            <w:fldChar w:fldCharType="separate"/>
          </w:r>
          <w:r w:rsidR="00DB2AFC">
            <w:rPr>
              <w:rFonts w:asciiTheme="majorHAnsi" w:hAnsiTheme="majorHAnsi"/>
            </w:rPr>
            <w:t>(2 p. 11)</w:t>
          </w:r>
          <w:r w:rsidR="0043186F">
            <w:rPr>
              <w:rFonts w:asciiTheme="majorHAnsi" w:hAnsiTheme="majorHAnsi"/>
            </w:rPr>
            <w:fldChar w:fldCharType="end"/>
          </w:r>
        </w:sdtContent>
      </w:sdt>
      <w:r w:rsidR="0043186F">
        <w:rPr>
          <w:rFonts w:asciiTheme="majorHAnsi" w:hAnsiTheme="majorHAnsi"/>
        </w:rPr>
        <w:t xml:space="preserve">. </w:t>
      </w:r>
      <w:r w:rsidR="00EC37D4">
        <w:rPr>
          <w:rFonts w:asciiTheme="majorHAnsi" w:hAnsiTheme="majorHAnsi"/>
        </w:rPr>
        <w:t xml:space="preserve">As there is a trend </w:t>
      </w:r>
      <w:r w:rsidR="00EC37D4" w:rsidRPr="00017B3D">
        <w:rPr>
          <w:rFonts w:asciiTheme="majorHAnsi" w:hAnsiTheme="majorHAnsi"/>
        </w:rPr>
        <w:t xml:space="preserve">towards energy from renewable resources, and these vary in their availability, it is </w:t>
      </w:r>
      <w:r w:rsidR="00836314" w:rsidRPr="00017B3D">
        <w:rPr>
          <w:rFonts w:asciiTheme="majorHAnsi" w:hAnsiTheme="majorHAnsi"/>
        </w:rPr>
        <w:t>necessary</w:t>
      </w:r>
      <w:r w:rsidR="00EC37D4" w:rsidRPr="00017B3D">
        <w:rPr>
          <w:rFonts w:asciiTheme="majorHAnsi" w:hAnsiTheme="majorHAnsi"/>
        </w:rPr>
        <w:t xml:space="preserve"> to develop business models with </w:t>
      </w:r>
      <w:r w:rsidR="00836314" w:rsidRPr="00017B3D">
        <w:rPr>
          <w:rFonts w:asciiTheme="majorHAnsi" w:hAnsiTheme="majorHAnsi"/>
        </w:rPr>
        <w:t xml:space="preserve">a </w:t>
      </w:r>
      <w:r w:rsidR="00EC37D4" w:rsidRPr="00017B3D">
        <w:rPr>
          <w:rFonts w:asciiTheme="majorHAnsi" w:hAnsiTheme="majorHAnsi"/>
        </w:rPr>
        <w:t xml:space="preserve">flexible energy management </w:t>
      </w:r>
      <w:sdt>
        <w:sdtPr>
          <w:rPr>
            <w:rFonts w:asciiTheme="majorHAnsi" w:hAnsiTheme="majorHAnsi"/>
          </w:rPr>
          <w:alias w:val="Don't edit this field"/>
          <w:tag w:val="CitaviPlaceholder#23e6e3c7-6345-456d-aab5-28c11a6305c2"/>
          <w:id w:val="-1655141340"/>
          <w:placeholder>
            <w:docPart w:val="DefaultPlaceholder_-1854013440"/>
          </w:placeholder>
        </w:sdtPr>
        <w:sdtEndPr/>
        <w:sdtContent>
          <w:r w:rsidR="00017B3D">
            <w:rPr>
              <w:rFonts w:asciiTheme="majorHAnsi" w:hAnsiTheme="majorHAnsi"/>
            </w:rPr>
            <w:fldChar w:fldCharType="begin"/>
          </w:r>
          <w:r w:rsidR="00D02192">
            <w:rPr>
              <w:rFonts w:asciiTheme="majorHAnsi" w:hAnsiTheme="majorHAnsi"/>
            </w:rPr>
            <w:instrText>ADDIN CitaviPlaceholder{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}</w:instrText>
          </w:r>
          <w:r w:rsidR="00017B3D">
            <w:rPr>
              <w:rFonts w:asciiTheme="majorHAnsi" w:hAnsiTheme="majorHAnsi"/>
            </w:rPr>
            <w:fldChar w:fldCharType="separate"/>
          </w:r>
          <w:r w:rsidR="00DB2AFC">
            <w:rPr>
              <w:rFonts w:asciiTheme="majorHAnsi" w:hAnsiTheme="majorHAnsi"/>
            </w:rPr>
            <w:t>(17 pp. 705–715)</w:t>
          </w:r>
          <w:r w:rsidR="00017B3D">
            <w:rPr>
              <w:rFonts w:asciiTheme="majorHAnsi" w:hAnsiTheme="majorHAnsi"/>
            </w:rPr>
            <w:fldChar w:fldCharType="end"/>
          </w:r>
        </w:sdtContent>
      </w:sdt>
      <w:r w:rsidR="00017B3D">
        <w:rPr>
          <w:rFonts w:asciiTheme="majorHAnsi" w:hAnsiTheme="majorHAnsi"/>
        </w:rPr>
        <w:t>.</w:t>
      </w:r>
    </w:p>
    <w:p w14:paraId="43C4EB0B" w14:textId="5375B3F9" w:rsidR="00EC37D4" w:rsidRPr="004215BB" w:rsidRDefault="00EC37D4" w:rsidP="00B01BD9">
      <w:pPr>
        <w:spacing w:line="360" w:lineRule="auto"/>
        <w:jc w:val="both"/>
        <w:rPr>
          <w:rFonts w:asciiTheme="majorHAnsi" w:hAnsiTheme="majorHAnsi"/>
          <w:i/>
        </w:rPr>
      </w:pPr>
      <w:r w:rsidRPr="00017B3D">
        <w:rPr>
          <w:rFonts w:asciiTheme="majorHAnsi" w:hAnsiTheme="majorHAnsi"/>
        </w:rPr>
        <w:t>New marketing concepts might be interesting</w:t>
      </w:r>
      <w:r w:rsidRPr="004215BB">
        <w:rPr>
          <w:rFonts w:asciiTheme="majorHAnsi" w:hAnsiTheme="majorHAnsi"/>
        </w:rPr>
        <w:t xml:space="preserve"> for </w:t>
      </w:r>
      <w:r w:rsidR="00707607">
        <w:rPr>
          <w:rFonts w:asciiTheme="majorHAnsi" w:hAnsiTheme="majorHAnsi"/>
        </w:rPr>
        <w:t xml:space="preserve">owner of </w:t>
      </w:r>
      <w:r w:rsidRPr="004215BB">
        <w:rPr>
          <w:rFonts w:asciiTheme="majorHAnsi" w:hAnsiTheme="majorHAnsi"/>
        </w:rPr>
        <w:t>small-scale plants in the renewable energy sector.</w:t>
      </w:r>
      <w:r w:rsidR="00707607">
        <w:rPr>
          <w:rFonts w:asciiTheme="majorHAnsi" w:hAnsiTheme="majorHAnsi"/>
        </w:rPr>
        <w:t xml:space="preserve"> Examples will be demonstrated in the following.</w:t>
      </w:r>
    </w:p>
    <w:p w14:paraId="7479D34B" w14:textId="77777777" w:rsidR="00EC37D4" w:rsidRDefault="00EC37D4" w:rsidP="00B01BD9">
      <w:pPr>
        <w:pStyle w:val="berschrift4"/>
        <w:numPr>
          <w:ilvl w:val="3"/>
          <w:numId w:val="39"/>
        </w:numPr>
        <w:jc w:val="both"/>
      </w:pPr>
      <w:r>
        <w:lastRenderedPageBreak/>
        <w:t>Virtual Power Plants</w:t>
      </w:r>
    </w:p>
    <w:p w14:paraId="792C455A" w14:textId="60AA7E2A" w:rsidR="000459D1" w:rsidRDefault="00EC37D4" w:rsidP="00B01BD9">
      <w:pPr>
        <w:spacing w:line="360" w:lineRule="auto"/>
        <w:jc w:val="both"/>
        <w:rPr>
          <w:rFonts w:asciiTheme="majorHAnsi" w:hAnsiTheme="majorHAnsi"/>
          <w:i/>
          <w:highlight w:val="yellow"/>
        </w:rPr>
      </w:pPr>
      <w:r>
        <w:rPr>
          <w:rFonts w:asciiTheme="majorHAnsi" w:hAnsiTheme="majorHAnsi"/>
        </w:rPr>
        <w:t xml:space="preserve">A virtual power plant </w:t>
      </w:r>
      <w:r w:rsidR="00707607">
        <w:rPr>
          <w:rFonts w:asciiTheme="majorHAnsi" w:hAnsiTheme="majorHAnsi"/>
        </w:rPr>
        <w:t xml:space="preserve">is </w:t>
      </w:r>
      <w:r>
        <w:rPr>
          <w:rFonts w:asciiTheme="majorHAnsi" w:hAnsiTheme="majorHAnsi"/>
        </w:rPr>
        <w:t>a system that bundles decentralized units in the power grid to one consortium</w:t>
      </w:r>
      <w:r w:rsidR="008C0D5E">
        <w:rPr>
          <w:rFonts w:asciiTheme="majorHAnsi" w:hAnsiTheme="majorHAnsi"/>
        </w:rPr>
        <w:t xml:space="preserve"> </w:t>
      </w:r>
      <w:sdt>
        <w:sdtPr>
          <w:rPr>
            <w:rFonts w:asciiTheme="majorHAnsi" w:hAnsiTheme="majorHAnsi"/>
          </w:rPr>
          <w:alias w:val="Don't edit this field"/>
          <w:tag w:val="CitaviPlaceholder#efe5bf0c-b0d8-4526-902d-1e60bad6f973"/>
          <w:id w:val="385917909"/>
          <w:placeholder>
            <w:docPart w:val="DefaultPlaceholder_-1854013440"/>
          </w:placeholder>
        </w:sdtPr>
        <w:sdtEndPr/>
        <w:sdtContent>
          <w:r w:rsidR="008C0D5E">
            <w:rPr>
              <w:rFonts w:asciiTheme="majorHAnsi" w:hAnsiTheme="majorHAnsi"/>
            </w:rPr>
            <w:fldChar w:fldCharType="begin"/>
          </w:r>
          <w:r w:rsidR="00D02192">
            <w:rPr>
              <w:rFonts w:asciiTheme="majorHAnsi" w:hAnsiTheme="majorHAnsi"/>
            </w:rPr>
            <w:instrText>ADDIN CitaviPlaceholder{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MTgpIn1dfSwiVGFnIjoiQ2l0YXZpUGxhY2Vob2xkZXIjZWZlNWJmMGMtYjBkOC00NTI2LTkwMmQtMWU2MGJhZDZmOTczIiwiVGV4dCI6IigxOCkiLCJXQUlWZXJzaW9uIjoiNi4zLjAuMCJ9}</w:instrText>
          </w:r>
          <w:r w:rsidR="008C0D5E">
            <w:rPr>
              <w:rFonts w:asciiTheme="majorHAnsi" w:hAnsiTheme="majorHAnsi"/>
            </w:rPr>
            <w:fldChar w:fldCharType="separate"/>
          </w:r>
          <w:r w:rsidR="00DB2AFC">
            <w:rPr>
              <w:rFonts w:asciiTheme="majorHAnsi" w:hAnsiTheme="majorHAnsi"/>
            </w:rPr>
            <w:t>(18)</w:t>
          </w:r>
          <w:r w:rsidR="008C0D5E">
            <w:rPr>
              <w:rFonts w:asciiTheme="majorHAnsi" w:hAnsiTheme="majorHAnsi"/>
            </w:rPr>
            <w:fldChar w:fldCharType="end"/>
          </w:r>
        </w:sdtContent>
      </w:sdt>
      <w:r>
        <w:rPr>
          <w:rFonts w:asciiTheme="majorHAnsi" w:hAnsiTheme="majorHAnsi"/>
        </w:rPr>
        <w:t>. Every decentralized producer, storing or consuming actor in the electricity market can become part of a virtual power plant.</w:t>
      </w:r>
      <w:r w:rsidR="00E22351">
        <w:rPr>
          <w:rFonts w:asciiTheme="majorHAnsi" w:hAnsiTheme="majorHAnsi"/>
        </w:rPr>
        <w:t xml:space="preserve"> </w:t>
      </w:r>
      <w:r>
        <w:rPr>
          <w:rFonts w:asciiTheme="majorHAnsi" w:hAnsiTheme="majorHAnsi"/>
        </w:rPr>
        <w:t>A common control system coordinates the association and markets the</w:t>
      </w:r>
      <w:r w:rsidR="00F201D3">
        <w:rPr>
          <w:rFonts w:asciiTheme="majorHAnsi" w:hAnsiTheme="majorHAnsi"/>
        </w:rPr>
        <w:t xml:space="preserve"> needed</w:t>
      </w:r>
      <w:r>
        <w:rPr>
          <w:rFonts w:asciiTheme="majorHAnsi" w:hAnsiTheme="majorHAnsi"/>
        </w:rPr>
        <w:t xml:space="preserve"> amount</w:t>
      </w:r>
      <w:r w:rsidR="00857500">
        <w:rPr>
          <w:rFonts w:asciiTheme="majorHAnsi" w:hAnsiTheme="majorHAnsi"/>
        </w:rPr>
        <w:t xml:space="preserve"> of electricity to the end user</w:t>
      </w:r>
      <w:r w:rsidR="00707607">
        <w:rPr>
          <w:rFonts w:asciiTheme="majorHAnsi" w:hAnsiTheme="majorHAnsi"/>
        </w:rPr>
        <w:t>.</w:t>
      </w:r>
      <w:sdt>
        <w:sdtPr>
          <w:rPr>
            <w:rFonts w:asciiTheme="majorHAnsi" w:hAnsiTheme="majorHAnsi"/>
          </w:rPr>
          <w:alias w:val="Don't edit this field"/>
          <w:tag w:val="CitaviPlaceholder#e956fff9-6e18-4b26-a9d9-16840dc398cf"/>
          <w:id w:val="-281339383"/>
          <w:placeholder>
            <w:docPart w:val="DefaultPlaceholder_-1854013440"/>
          </w:placeholder>
        </w:sdtPr>
        <w:sdtEndPr/>
        <w:sdtContent>
          <w:r w:rsidR="008C0D5E">
            <w:rPr>
              <w:rFonts w:asciiTheme="majorHAnsi" w:hAnsiTheme="majorHAnsi"/>
            </w:rPr>
            <w:fldChar w:fldCharType="begin"/>
          </w:r>
          <w:r w:rsidR="00D02192">
            <w:rPr>
              <w:rFonts w:asciiTheme="majorHAnsi" w:hAnsiTheme="majorHAnsi"/>
            </w:rPr>
            <w:instrText>ADDIN CitaviPlaceholder{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MTkpIn1dfSwiVGFnIjoiQ2l0YXZpUGxhY2Vob2xkZXIjZTk1NmZmZjktNmUxOC00YjI2LWE5ZDktMTY4NDBkYzM5OGNmIiwiVGV4dCI6IigxOSkiLCJXQUlWZXJzaW9uIjoiNi4zLjAuMCJ9}</w:instrText>
          </w:r>
          <w:r w:rsidR="008C0D5E">
            <w:rPr>
              <w:rFonts w:asciiTheme="majorHAnsi" w:hAnsiTheme="majorHAnsi"/>
            </w:rPr>
            <w:fldChar w:fldCharType="separate"/>
          </w:r>
          <w:r w:rsidR="00DB2AFC">
            <w:rPr>
              <w:rFonts w:asciiTheme="majorHAnsi" w:hAnsiTheme="majorHAnsi"/>
            </w:rPr>
            <w:t>(19)</w:t>
          </w:r>
          <w:r w:rsidR="008C0D5E">
            <w:rPr>
              <w:rFonts w:asciiTheme="majorHAnsi" w:hAnsiTheme="majorHAnsi"/>
            </w:rPr>
            <w:fldChar w:fldCharType="end"/>
          </w:r>
        </w:sdtContent>
      </w:sdt>
    </w:p>
    <w:p w14:paraId="00ABDD56" w14:textId="1A83C3AD" w:rsidR="00EC37D4" w:rsidRDefault="00EC37D4" w:rsidP="00B01BD9">
      <w:pPr>
        <w:spacing w:line="360" w:lineRule="auto"/>
        <w:jc w:val="both"/>
        <w:rPr>
          <w:rFonts w:asciiTheme="majorHAnsi" w:hAnsiTheme="majorHAnsi"/>
          <w:i/>
        </w:rPr>
      </w:pPr>
      <w:r>
        <w:rPr>
          <w:rFonts w:asciiTheme="majorHAnsi" w:hAnsiTheme="majorHAnsi"/>
        </w:rPr>
        <w:t xml:space="preserve">The volatile availability of renewable energies can be circumvented, as in this way, unplanned deviations of individual feeders can be compensated. However, to guarantee enough electricity for the consumer, plant operators must implement controlling and monitoring elements. Monitoring elements are then connected to a central control system so that power consumption and generation can be managed. Storing systems are integrated to make sure that fluctuations in energy supply can be </w:t>
      </w:r>
      <w:r w:rsidR="0045795C">
        <w:rPr>
          <w:rFonts w:asciiTheme="majorHAnsi" w:hAnsiTheme="majorHAnsi"/>
        </w:rPr>
        <w:t>offset</w:t>
      </w:r>
      <w:r>
        <w:rPr>
          <w:rFonts w:asciiTheme="majorHAnsi" w:hAnsiTheme="majorHAnsi"/>
        </w:rPr>
        <w:t>.</w:t>
      </w:r>
      <w:sdt>
        <w:sdtPr>
          <w:rPr>
            <w:rFonts w:asciiTheme="majorHAnsi" w:hAnsiTheme="majorHAnsi"/>
            <w:i/>
          </w:rPr>
          <w:alias w:val="Don't edit this field"/>
          <w:tag w:val="CitaviPlaceholder#791d3d97-8eb6-4fe6-b371-e9f3757e33fd"/>
          <w:id w:val="521203114"/>
          <w:placeholder>
            <w:docPart w:val="DefaultPlaceholder_-1854013440"/>
          </w:placeholder>
        </w:sdtPr>
        <w:sdtEndPr/>
        <w:sdtContent>
          <w:r w:rsidR="00C17393">
            <w:rPr>
              <w:rFonts w:asciiTheme="majorHAnsi" w:hAnsiTheme="majorHAnsi"/>
              <w:i/>
            </w:rPr>
            <w:fldChar w:fldCharType="begin"/>
          </w:r>
          <w:r w:rsidR="00D02192">
            <w:rPr>
              <w:rFonts w:asciiTheme="majorHAnsi" w:hAnsiTheme="majorHAnsi"/>
            </w:rPr>
            <w:instrText>ADDIN CitaviPlaceholder{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MTgpIn1dfSwiVGFnIjoiQ2l0YXZpUGxhY2Vob2xkZXIjNzkxZDNkOTctOGViNi00ZmU2LWIzNzEtZTlmMzc1N2UzM2ZkIiwiVGV4dCI6IigxOCkiLCJXQUlWZXJzaW9uIjoiNi4zLjAuMCJ9}</w:instrText>
          </w:r>
          <w:r w:rsidR="00C17393">
            <w:rPr>
              <w:rFonts w:asciiTheme="majorHAnsi" w:hAnsiTheme="majorHAnsi"/>
              <w:i/>
            </w:rPr>
            <w:fldChar w:fldCharType="separate"/>
          </w:r>
          <w:r w:rsidR="00DB2AFC">
            <w:rPr>
              <w:rFonts w:asciiTheme="majorHAnsi" w:hAnsiTheme="majorHAnsi"/>
            </w:rPr>
            <w:t>(18)</w:t>
          </w:r>
          <w:r w:rsidR="00C17393">
            <w:rPr>
              <w:rFonts w:asciiTheme="majorHAnsi" w:hAnsiTheme="majorHAnsi"/>
              <w:i/>
            </w:rPr>
            <w:fldChar w:fldCharType="end"/>
          </w:r>
        </w:sdtContent>
      </w:sdt>
    </w:p>
    <w:p w14:paraId="5C56CDBC" w14:textId="6EACD3DC" w:rsidR="00EC37D4" w:rsidRDefault="00EC37D4" w:rsidP="00B01BD9">
      <w:pPr>
        <w:spacing w:line="360" w:lineRule="auto"/>
        <w:jc w:val="both"/>
        <w:rPr>
          <w:rFonts w:asciiTheme="majorHAnsi" w:hAnsiTheme="majorHAnsi"/>
          <w:i/>
          <w:shd w:val="clear" w:color="auto" w:fill="FFFFFF"/>
        </w:rPr>
      </w:pPr>
      <w:r>
        <w:rPr>
          <w:rFonts w:asciiTheme="majorHAnsi" w:hAnsiTheme="majorHAnsi"/>
        </w:rPr>
        <w:t>The case study project "Kombikraftwerk 1 and 2" by the Fraunhofer Institute for Energy Economics and Energy System Technology examined challenges that come along with a</w:t>
      </w:r>
      <w:r w:rsidR="00D17E5F">
        <w:rPr>
          <w:rFonts w:asciiTheme="majorHAnsi" w:hAnsiTheme="majorHAnsi"/>
        </w:rPr>
        <w:t xml:space="preserve"> virtual power plant. E</w:t>
      </w:r>
      <w:r>
        <w:rPr>
          <w:rFonts w:asciiTheme="majorHAnsi" w:hAnsiTheme="majorHAnsi"/>
        </w:rPr>
        <w:t>nergy producers using bioenergy, hydropower, or geothermal energ</w:t>
      </w:r>
      <w:r w:rsidR="00D17E5F">
        <w:rPr>
          <w:rFonts w:asciiTheme="majorHAnsi" w:hAnsiTheme="majorHAnsi"/>
        </w:rPr>
        <w:t>y as well as storage systems were</w:t>
      </w:r>
      <w:r>
        <w:rPr>
          <w:rFonts w:asciiTheme="majorHAnsi" w:hAnsiTheme="majorHAnsi"/>
        </w:rPr>
        <w:t xml:space="preserve"> </w:t>
      </w:r>
      <w:r w:rsidR="00D17E5F">
        <w:rPr>
          <w:rFonts w:asciiTheme="majorHAnsi" w:hAnsiTheme="majorHAnsi"/>
        </w:rPr>
        <w:t xml:space="preserve">virtually </w:t>
      </w:r>
      <w:r>
        <w:rPr>
          <w:rFonts w:asciiTheme="majorHAnsi" w:hAnsiTheme="majorHAnsi"/>
        </w:rPr>
        <w:t xml:space="preserve">linked throughout Germany. The project, which has already started in 2007, has shown that a sustainable way of generating electricity exists, as stable power supply has been guaranteed during the project. </w:t>
      </w:r>
      <w:r w:rsidR="00AF6A60">
        <w:rPr>
          <w:rFonts w:asciiTheme="majorHAnsi" w:hAnsiTheme="majorHAnsi"/>
        </w:rPr>
        <w:t xml:space="preserve">When regarding </w:t>
      </w:r>
      <w:r>
        <w:rPr>
          <w:rFonts w:asciiTheme="majorHAnsi" w:hAnsiTheme="majorHAnsi"/>
        </w:rPr>
        <w:t xml:space="preserve">the economic point of view, </w:t>
      </w:r>
      <w:r w:rsidRPr="00E16E98">
        <w:rPr>
          <w:rFonts w:asciiTheme="majorHAnsi" w:hAnsiTheme="majorHAnsi"/>
          <w:shd w:val="clear" w:color="auto" w:fill="FFFFFF"/>
        </w:rPr>
        <w:t xml:space="preserve">high investment costs can in future be exceeded by saving costs for fossil resources. </w:t>
      </w:r>
      <w:sdt>
        <w:sdtPr>
          <w:rPr>
            <w:rFonts w:asciiTheme="majorHAnsi" w:hAnsiTheme="majorHAnsi"/>
            <w:i/>
          </w:rPr>
          <w:alias w:val="Don't edit this field"/>
          <w:tag w:val="CitaviPlaceholder#ba1ecc50-2871-49c4-b777-ca07fc6248bb"/>
          <w:id w:val="-403529015"/>
        </w:sdtPr>
        <w:sdtEndPr/>
        <w:sdtContent>
          <w:r w:rsidRPr="00E16E98">
            <w:fldChar w:fldCharType="begin"/>
          </w:r>
          <w:r w:rsidR="00D02192">
            <w:rPr>
              <w:rFonts w:asciiTheme="majorHAnsi" w:hAnsiTheme="majorHAnsi"/>
              <w:shd w:val="clear" w:color="auto" w:fill="FFFFFF"/>
            </w:rPr>
            <w:instrText>ADDIN CitaviPlaceholder{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MjApIn1dfSwiVGFnIjoiQ2l0YXZpUGxhY2Vob2xkZXIjYmExZWNjNTAtMjg3MS00OWM0LWI3NzctY2EwN2ZjNjI0OGJiIiwiVGV4dCI6IigyMCkiLCJXQUlWZXJzaW9uIjoiNi4zLjAuMCJ9}</w:instrText>
          </w:r>
          <w:r w:rsidRPr="00E16E98">
            <w:fldChar w:fldCharType="separate"/>
          </w:r>
          <w:r w:rsidR="00DB2AFC">
            <w:rPr>
              <w:rFonts w:asciiTheme="majorHAnsi" w:hAnsiTheme="majorHAnsi"/>
              <w:shd w:val="clear" w:color="auto" w:fill="FFFFFF"/>
            </w:rPr>
            <w:t>(20)</w:t>
          </w:r>
          <w:r w:rsidRPr="00E16E98">
            <w:fldChar w:fldCharType="end"/>
          </w:r>
        </w:sdtContent>
      </w:sdt>
      <w:r>
        <w:rPr>
          <w:rFonts w:asciiTheme="majorHAnsi" w:hAnsiTheme="majorHAnsi"/>
          <w:shd w:val="clear" w:color="auto" w:fill="FFFFFF"/>
        </w:rPr>
        <w:t xml:space="preserve"> </w:t>
      </w:r>
    </w:p>
    <w:p w14:paraId="1979D20D" w14:textId="77777777" w:rsidR="00EC37D4" w:rsidRPr="003B37C7" w:rsidRDefault="00EC37D4" w:rsidP="00B01BD9">
      <w:pPr>
        <w:pStyle w:val="berschrift4"/>
        <w:numPr>
          <w:ilvl w:val="3"/>
          <w:numId w:val="39"/>
        </w:numPr>
        <w:jc w:val="both"/>
      </w:pPr>
      <w:r w:rsidRPr="003B37C7">
        <w:t>Energy Associations</w:t>
      </w:r>
    </w:p>
    <w:p w14:paraId="10EE334E" w14:textId="6EFD8F02" w:rsidR="005C54CF" w:rsidRPr="005C54CF" w:rsidRDefault="005C54CF" w:rsidP="005C54CF">
      <w:pPr>
        <w:spacing w:line="360" w:lineRule="auto"/>
        <w:rPr>
          <w:rFonts w:asciiTheme="majorHAnsi" w:hAnsiTheme="majorHAnsi"/>
          <w:i/>
        </w:rPr>
      </w:pPr>
      <w:r w:rsidRPr="005C54CF">
        <w:rPr>
          <w:rFonts w:asciiTheme="majorHAnsi" w:hAnsiTheme="majorHAnsi"/>
        </w:rPr>
        <w:t xml:space="preserve">Regarding the development towards sustainable energy markets and decentralized energy generation, </w:t>
      </w:r>
      <w:r w:rsidR="006169FB">
        <w:rPr>
          <w:rFonts w:asciiTheme="majorHAnsi" w:hAnsiTheme="majorHAnsi"/>
        </w:rPr>
        <w:t xml:space="preserve">the establishment of </w:t>
      </w:r>
      <w:r w:rsidRPr="005C54CF">
        <w:rPr>
          <w:rFonts w:asciiTheme="majorHAnsi" w:hAnsiTheme="majorHAnsi"/>
        </w:rPr>
        <w:t xml:space="preserve">energy associations </w:t>
      </w:r>
      <w:r w:rsidR="006169FB">
        <w:rPr>
          <w:rFonts w:asciiTheme="majorHAnsi" w:hAnsiTheme="majorHAnsi"/>
        </w:rPr>
        <w:t xml:space="preserve">is increasing. These citizen’s associations </w:t>
      </w:r>
      <w:r w:rsidRPr="005C54CF">
        <w:rPr>
          <w:rFonts w:asciiTheme="majorHAnsi" w:hAnsiTheme="majorHAnsi"/>
        </w:rPr>
        <w:t xml:space="preserve">follow the goal </w:t>
      </w:r>
      <w:r w:rsidR="006169FB">
        <w:rPr>
          <w:rFonts w:asciiTheme="majorHAnsi" w:hAnsiTheme="majorHAnsi"/>
        </w:rPr>
        <w:t>to produce energy independently, regionally and with their own renewable energy plants.</w:t>
      </w:r>
      <w:r w:rsidR="00200FE0">
        <w:rPr>
          <w:rFonts w:asciiTheme="majorHAnsi" w:hAnsiTheme="majorHAnsi"/>
        </w:rPr>
        <w:t xml:space="preserve"> </w:t>
      </w:r>
      <w:sdt>
        <w:sdtPr>
          <w:rPr>
            <w:rFonts w:asciiTheme="majorHAnsi" w:hAnsiTheme="majorHAnsi"/>
          </w:rPr>
          <w:alias w:val="Don't edit this field"/>
          <w:tag w:val="CitaviPlaceholder#78809990-1e20-4c87-824a-c87bc9a80251"/>
          <w:id w:val="1024674841"/>
          <w:placeholder>
            <w:docPart w:val="DefaultPlaceholder_-1854013440"/>
          </w:placeholder>
        </w:sdtPr>
        <w:sdtEndPr/>
        <w:sdtContent>
          <w:r w:rsidR="00200FE0">
            <w:rPr>
              <w:rFonts w:asciiTheme="majorHAnsi" w:hAnsiTheme="majorHAnsi"/>
            </w:rPr>
            <w:fldChar w:fldCharType="begin"/>
          </w:r>
          <w:r w:rsidR="00D02192">
            <w:rPr>
              <w:rFonts w:asciiTheme="majorHAnsi" w:hAnsiTheme="majorHAnsi"/>
            </w:rPr>
            <w:instrText>ADDIN CitaviPlaceholder{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}</w:instrText>
          </w:r>
          <w:r w:rsidR="00200FE0">
            <w:rPr>
              <w:rFonts w:asciiTheme="majorHAnsi" w:hAnsiTheme="majorHAnsi"/>
            </w:rPr>
            <w:fldChar w:fldCharType="separate"/>
          </w:r>
          <w:r w:rsidR="00DB2AFC">
            <w:rPr>
              <w:rFonts w:asciiTheme="majorHAnsi" w:hAnsiTheme="majorHAnsi"/>
            </w:rPr>
            <w:t>(21 pp. 153–155)</w:t>
          </w:r>
          <w:r w:rsidR="00200FE0">
            <w:rPr>
              <w:rFonts w:asciiTheme="majorHAnsi" w:hAnsiTheme="majorHAnsi"/>
            </w:rPr>
            <w:fldChar w:fldCharType="end"/>
          </w:r>
        </w:sdtContent>
      </w:sdt>
      <w:r w:rsidR="006169FB">
        <w:rPr>
          <w:rFonts w:asciiTheme="majorHAnsi" w:hAnsiTheme="majorHAnsi"/>
        </w:rPr>
        <w:t xml:space="preserve"> </w:t>
      </w:r>
    </w:p>
    <w:p w14:paraId="3B8F5CA1" w14:textId="640548CD" w:rsidR="00EC37D4" w:rsidRDefault="007D1DB5" w:rsidP="00B01BD9">
      <w:pPr>
        <w:spacing w:line="360" w:lineRule="auto"/>
        <w:jc w:val="both"/>
        <w:rPr>
          <w:rFonts w:asciiTheme="majorHAnsi" w:hAnsiTheme="majorHAnsi"/>
          <w:i/>
        </w:rPr>
      </w:pPr>
      <w:r>
        <w:rPr>
          <w:rFonts w:asciiTheme="majorHAnsi" w:hAnsiTheme="majorHAnsi"/>
        </w:rPr>
        <w:t xml:space="preserve">Energy associations </w:t>
      </w:r>
      <w:r w:rsidR="00EC37D4">
        <w:rPr>
          <w:rFonts w:asciiTheme="majorHAnsi" w:hAnsiTheme="majorHAnsi"/>
        </w:rPr>
        <w:t xml:space="preserve">can choose between different legal forms, which influences the characteristics of participation </w:t>
      </w:r>
      <w:r w:rsidR="00153403">
        <w:rPr>
          <w:rFonts w:asciiTheme="majorHAnsi" w:hAnsiTheme="majorHAnsi"/>
        </w:rPr>
        <w:t xml:space="preserve">rights individual members have </w:t>
      </w:r>
      <w:sdt>
        <w:sdtPr>
          <w:rPr>
            <w:rFonts w:asciiTheme="majorHAnsi" w:hAnsiTheme="majorHAnsi"/>
            <w:i/>
          </w:rPr>
          <w:alias w:val="Don't edit this field"/>
          <w:tag w:val="CitaviPlaceholder#f0214d5f-656f-4db1-aaec-9f013dad1e07"/>
          <w:id w:val="-1567019372"/>
        </w:sdtPr>
        <w:sdtEndPr/>
        <w:sdtContent>
          <w:r w:rsidR="00EC37D4">
            <w:fldChar w:fldCharType="begin"/>
          </w:r>
          <w:r w:rsidR="00D02192">
            <w:rPr>
              <w:rFonts w:asciiTheme="majorHAnsi" w:hAnsiTheme="majorHAnsi"/>
            </w:rPr>
            <w:instrText>ADDIN CitaviPlaceholder{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MjIgcHAuIDEx4oCTMTYpIn1dfSwiVGFnIjoiQ2l0YXZpUGxhY2Vob2xkZXIjZjAyMTRkNWYtNjU2Zi00ZGIxLWFhZWMtOWYwMTNkYWQxZTA3IiwiVGV4dCI6IigyMiBwcC4gMTHigJMxNikiLCJXQUlWZXJzaW9uIjoiNi4zLjAuMCJ9}</w:instrText>
          </w:r>
          <w:r w:rsidR="00EC37D4">
            <w:fldChar w:fldCharType="separate"/>
          </w:r>
          <w:r w:rsidR="00DB2AFC">
            <w:rPr>
              <w:rFonts w:asciiTheme="majorHAnsi" w:hAnsiTheme="majorHAnsi"/>
            </w:rPr>
            <w:t>(22 pp. 11–16)</w:t>
          </w:r>
          <w:r w:rsidR="00EC37D4">
            <w:fldChar w:fldCharType="end"/>
          </w:r>
        </w:sdtContent>
      </w:sdt>
      <w:r w:rsidR="00153403">
        <w:rPr>
          <w:rFonts w:asciiTheme="majorHAnsi" w:hAnsiTheme="majorHAnsi"/>
        </w:rPr>
        <w:t>.</w:t>
      </w:r>
    </w:p>
    <w:p w14:paraId="05E167D4" w14:textId="25A9BC67" w:rsidR="00EC37D4" w:rsidRDefault="00EC37D4" w:rsidP="00B01BD9">
      <w:pPr>
        <w:spacing w:line="360" w:lineRule="auto"/>
        <w:jc w:val="both"/>
        <w:rPr>
          <w:rFonts w:asciiTheme="majorHAnsi" w:hAnsiTheme="majorHAnsi"/>
          <w:i/>
        </w:rPr>
      </w:pPr>
      <w:r>
        <w:rPr>
          <w:rFonts w:asciiTheme="majorHAnsi" w:hAnsiTheme="majorHAnsi"/>
        </w:rPr>
        <w:t>T</w:t>
      </w:r>
      <w:r w:rsidR="00393081">
        <w:rPr>
          <w:rFonts w:asciiTheme="majorHAnsi" w:hAnsiTheme="majorHAnsi"/>
        </w:rPr>
        <w:t>hus, small-decentralized units arise with</w:t>
      </w:r>
      <w:r>
        <w:rPr>
          <w:rFonts w:asciiTheme="majorHAnsi" w:hAnsiTheme="majorHAnsi"/>
        </w:rPr>
        <w:t xml:space="preserve"> the goal to realize an entirely independent power and heat supply. The energy self-sufficient village Feldheim in Brandenburg uses battery storage systems, biogas plants, wind and solar parks and thus supplies their individually connected households with electricity and heat from renewable energy systems via their own distribution systems</w:t>
      </w:r>
      <w:r w:rsidR="00393081">
        <w:rPr>
          <w:rFonts w:asciiTheme="majorHAnsi" w:hAnsiTheme="majorHAnsi"/>
        </w:rPr>
        <w:t>.</w:t>
      </w:r>
      <w:r>
        <w:rPr>
          <w:rFonts w:asciiTheme="majorHAnsi" w:hAnsiTheme="majorHAnsi"/>
        </w:rPr>
        <w:t xml:space="preserve"> </w:t>
      </w:r>
      <w:sdt>
        <w:sdtPr>
          <w:rPr>
            <w:rFonts w:asciiTheme="majorHAnsi" w:hAnsiTheme="majorHAnsi"/>
            <w:i/>
          </w:rPr>
          <w:alias w:val="Don't edit this field"/>
          <w:tag w:val="CitaviPlaceholder#ae9c0282-a9d2-4546-99b8-8abefe3b8e28"/>
          <w:id w:val="676770767"/>
        </w:sdtPr>
        <w:sdtEndPr/>
        <w:sdtContent>
          <w:r>
            <w:fldChar w:fldCharType="begin"/>
          </w:r>
          <w:r w:rsidR="00D02192">
            <w:rPr>
              <w:rFonts w:asciiTheme="majorHAnsi" w:hAnsiTheme="majorHAnsi"/>
            </w:rPr>
            <w:instrText>ADDIN CitaviPlaceholder{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}</w:instrText>
          </w:r>
          <w:r>
            <w:fldChar w:fldCharType="separate"/>
          </w:r>
          <w:r w:rsidR="00DB2AFC">
            <w:rPr>
              <w:rFonts w:asciiTheme="majorHAnsi" w:hAnsiTheme="majorHAnsi"/>
            </w:rPr>
            <w:t>(23)</w:t>
          </w:r>
          <w:r>
            <w:fldChar w:fldCharType="end"/>
          </w:r>
        </w:sdtContent>
      </w:sdt>
    </w:p>
    <w:p w14:paraId="3358F39A" w14:textId="77777777" w:rsidR="00EC37D4" w:rsidRDefault="00EC37D4" w:rsidP="00B01BD9">
      <w:pPr>
        <w:pStyle w:val="berschrift2"/>
        <w:numPr>
          <w:ilvl w:val="1"/>
          <w:numId w:val="39"/>
        </w:numPr>
        <w:jc w:val="both"/>
      </w:pPr>
      <w:bookmarkStart w:id="23" w:name="_Toc529212097"/>
      <w:bookmarkStart w:id="24" w:name="_Toc528414516"/>
      <w:bookmarkStart w:id="25" w:name="_Toc7462517"/>
      <w:bookmarkEnd w:id="10"/>
      <w:bookmarkEnd w:id="11"/>
      <w:bookmarkEnd w:id="12"/>
      <w:r>
        <w:t>Definition and Architecture of a Peer-to-Peer Network</w:t>
      </w:r>
      <w:bookmarkEnd w:id="23"/>
      <w:bookmarkEnd w:id="24"/>
      <w:bookmarkEnd w:id="25"/>
    </w:p>
    <w:p w14:paraId="76862EA3" w14:textId="13802DBC" w:rsidR="00EC37D4" w:rsidRDefault="00EC37D4" w:rsidP="00B01BD9">
      <w:pPr>
        <w:spacing w:line="360" w:lineRule="auto"/>
        <w:jc w:val="both"/>
        <w:rPr>
          <w:rFonts w:asciiTheme="majorHAnsi" w:hAnsiTheme="majorHAnsi"/>
          <w:i/>
        </w:rPr>
      </w:pPr>
      <w:r>
        <w:rPr>
          <w:rFonts w:asciiTheme="majorHAnsi" w:hAnsiTheme="majorHAnsi"/>
        </w:rPr>
        <w:lastRenderedPageBreak/>
        <w:t xml:space="preserve">A new direct marketing concept, which seems to be an interesting way for decentralized and independent supply of power and electricity, will be explained in the following. It is known as the peer-to-peer </w:t>
      </w:r>
      <w:r w:rsidR="003B37C7">
        <w:rPr>
          <w:rFonts w:asciiTheme="majorHAnsi" w:hAnsiTheme="majorHAnsi"/>
        </w:rPr>
        <w:t>system</w:t>
      </w:r>
      <w:r>
        <w:rPr>
          <w:rFonts w:asciiTheme="majorHAnsi" w:hAnsiTheme="majorHAnsi"/>
        </w:rPr>
        <w:t>.</w:t>
      </w:r>
    </w:p>
    <w:p w14:paraId="14B81F4D" w14:textId="35664452" w:rsidR="00EC37D4" w:rsidRDefault="00EC37D4" w:rsidP="00B01BD9">
      <w:pPr>
        <w:pStyle w:val="berschrift3"/>
        <w:numPr>
          <w:ilvl w:val="2"/>
          <w:numId w:val="39"/>
        </w:numPr>
        <w:jc w:val="both"/>
      </w:pPr>
      <w:r>
        <w:t>Properties of Peer-to-Peer Systems</w:t>
      </w:r>
    </w:p>
    <w:p w14:paraId="769578A7" w14:textId="7D086FE5" w:rsidR="00EC37D4" w:rsidRDefault="00EC37D4" w:rsidP="00B01BD9">
      <w:pPr>
        <w:spacing w:line="360" w:lineRule="auto"/>
        <w:jc w:val="both"/>
        <w:rPr>
          <w:rFonts w:asciiTheme="majorHAnsi" w:hAnsiTheme="majorHAnsi"/>
          <w:i/>
        </w:rPr>
      </w:pPr>
      <w:r>
        <w:rPr>
          <w:rFonts w:asciiTheme="majorHAnsi" w:hAnsiTheme="majorHAnsi"/>
        </w:rPr>
        <w:t xml:space="preserve">The main goal of a peer-to-peer market is to </w:t>
      </w:r>
      <w:r w:rsidRPr="00E44CD5">
        <w:rPr>
          <w:rFonts w:asciiTheme="majorHAnsi" w:hAnsiTheme="majorHAnsi"/>
        </w:rPr>
        <w:t xml:space="preserve">connect </w:t>
      </w:r>
      <w:r w:rsidR="00082A88" w:rsidRPr="00E44CD5">
        <w:rPr>
          <w:rFonts w:asciiTheme="majorHAnsi" w:hAnsiTheme="majorHAnsi"/>
        </w:rPr>
        <w:t>vendors</w:t>
      </w:r>
      <w:r w:rsidRPr="00E44CD5">
        <w:rPr>
          <w:rFonts w:asciiTheme="majorHAnsi" w:hAnsiTheme="majorHAnsi"/>
        </w:rPr>
        <w:t xml:space="preserve"> and </w:t>
      </w:r>
      <w:r w:rsidR="00082A88" w:rsidRPr="00E44CD5">
        <w:rPr>
          <w:rFonts w:asciiTheme="majorHAnsi" w:hAnsiTheme="majorHAnsi"/>
        </w:rPr>
        <w:t>purchasers</w:t>
      </w:r>
      <w:r w:rsidRPr="00E44CD5">
        <w:rPr>
          <w:rFonts w:asciiTheme="majorHAnsi" w:hAnsiTheme="majorHAnsi"/>
        </w:rPr>
        <w:t>. Familiar known examples are Airbnb, eBay or Uber. Private providers can offer their products or services within shortest time on theses platforms. To structure the often very heterogeneous offer and match it with specific requirements of consumers, it is necessary to fulfil a matching process. One possibility would be filtering options that allow buyers to prioritize products or services and be able to easily find the favored one</w:t>
      </w:r>
      <w:r w:rsidR="00D56650">
        <w:rPr>
          <w:rFonts w:asciiTheme="majorHAnsi" w:hAnsiTheme="majorHAnsi"/>
        </w:rPr>
        <w:t xml:space="preserve">. This also shows that in a peer-to-peer system not only </w:t>
      </w:r>
      <w:hyperlink r:id="rId13" w:history="1">
        <w:r w:rsidR="00D56650">
          <w:rPr>
            <w:rStyle w:val="Hyperlink"/>
            <w:rFonts w:asciiTheme="majorHAnsi" w:hAnsiTheme="majorHAnsi"/>
            <w:shd w:val="clear" w:color="auto" w:fill="FFFFFF"/>
          </w:rPr>
          <w:t>one-to-one relationship</w:t>
        </w:r>
      </w:hyperlink>
      <w:r w:rsidR="00D56650">
        <w:rPr>
          <w:rFonts w:asciiTheme="majorHAnsi" w:hAnsiTheme="majorHAnsi"/>
        </w:rPr>
        <w:t>s, but also one-to-several relationships might exist, as a consumer could choose between several private energy suppliers</w:t>
      </w:r>
      <w:r w:rsidRPr="00E44CD5">
        <w:rPr>
          <w:rFonts w:asciiTheme="majorHAnsi" w:hAnsiTheme="majorHAnsi"/>
        </w:rPr>
        <w:t>. To figure out the appropriate price for an offered product / service</w:t>
      </w:r>
      <w:r>
        <w:rPr>
          <w:rFonts w:asciiTheme="majorHAnsi" w:hAnsiTheme="majorHAnsi"/>
        </w:rPr>
        <w:t>, there are different mechanisms. Auctions, for example, offer the possibility of eliciting private information from buyers. With this form of interactive pricing, sellers can achieve the maximum achievable price on the market.</w:t>
      </w:r>
      <w:r w:rsidR="003B37C7">
        <w:rPr>
          <w:rFonts w:asciiTheme="majorHAnsi" w:hAnsiTheme="majorHAnsi"/>
        </w:rPr>
        <w:t xml:space="preserve"> T</w:t>
      </w:r>
      <w:r>
        <w:rPr>
          <w:rFonts w:asciiTheme="majorHAnsi" w:hAnsiTheme="majorHAnsi"/>
        </w:rPr>
        <w:t xml:space="preserve">o carry out a transaction between buyer and seller, a certain form of trust is needed. </w:t>
      </w:r>
      <w:r w:rsidR="00D56650">
        <w:rPr>
          <w:rFonts w:asciiTheme="majorHAnsi" w:hAnsiTheme="majorHAnsi"/>
        </w:rPr>
        <w:t>Pre-checks</w:t>
      </w:r>
      <w:r>
        <w:rPr>
          <w:rFonts w:asciiTheme="majorHAnsi" w:hAnsiTheme="majorHAnsi"/>
        </w:rPr>
        <w:t xml:space="preserve">, prominence or </w:t>
      </w:r>
      <w:r w:rsidR="00D56650">
        <w:rPr>
          <w:rFonts w:asciiTheme="majorHAnsi" w:hAnsiTheme="majorHAnsi"/>
        </w:rPr>
        <w:t>regulations can accomplish this</w:t>
      </w:r>
      <w:r>
        <w:rPr>
          <w:rFonts w:asciiTheme="majorHAnsi" w:hAnsiTheme="majorHAnsi"/>
        </w:rPr>
        <w:t xml:space="preserve">. Platform providers could implement a certification process that enables only trustful parties to interact on a peer-to-peer network. </w:t>
      </w:r>
      <w:r w:rsidR="00D56650">
        <w:rPr>
          <w:rFonts w:asciiTheme="majorHAnsi" w:hAnsiTheme="majorHAnsi"/>
        </w:rPr>
        <w:t>Reputation</w:t>
      </w:r>
      <w:r>
        <w:rPr>
          <w:rFonts w:asciiTheme="majorHAnsi" w:hAnsiTheme="majorHAnsi"/>
        </w:rPr>
        <w:t xml:space="preserve"> is likely to be feasible by means of review or feedback from former or current custome</w:t>
      </w:r>
      <w:r w:rsidR="003B37C7">
        <w:rPr>
          <w:rFonts w:asciiTheme="majorHAnsi" w:hAnsiTheme="majorHAnsi"/>
        </w:rPr>
        <w:t>rs.</w:t>
      </w:r>
      <w:r>
        <w:rPr>
          <w:rFonts w:asciiTheme="majorHAnsi" w:hAnsiTheme="majorHAnsi"/>
        </w:rPr>
        <w:t xml:space="preserve"> </w:t>
      </w:r>
      <w:sdt>
        <w:sdtPr>
          <w:rPr>
            <w:rFonts w:asciiTheme="majorHAnsi" w:hAnsiTheme="majorHAnsi"/>
            <w:i/>
          </w:rPr>
          <w:alias w:val="Don't edit this field"/>
          <w:tag w:val="CitaviPlaceholder#75fd225d-a870-410b-ac31-b7aee7ce4d71"/>
          <w:id w:val="-379633638"/>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}</w:instrText>
          </w:r>
          <w:r>
            <w:rPr>
              <w:rFonts w:asciiTheme="majorHAnsi" w:hAnsiTheme="majorHAnsi"/>
              <w:i/>
            </w:rPr>
            <w:fldChar w:fldCharType="separate"/>
          </w:r>
          <w:r w:rsidR="00DB2AFC">
            <w:rPr>
              <w:rFonts w:asciiTheme="majorHAnsi" w:hAnsiTheme="majorHAnsi"/>
            </w:rPr>
            <w:t>(24 pp. 616–622)</w:t>
          </w:r>
          <w:r>
            <w:rPr>
              <w:rFonts w:asciiTheme="majorHAnsi" w:hAnsiTheme="majorHAnsi"/>
              <w:i/>
            </w:rPr>
            <w:fldChar w:fldCharType="end"/>
          </w:r>
        </w:sdtContent>
      </w:sdt>
      <w:r>
        <w:rPr>
          <w:rFonts w:asciiTheme="majorHAnsi" w:hAnsiTheme="majorHAnsi"/>
        </w:rPr>
        <w:t xml:space="preserve"> </w:t>
      </w:r>
    </w:p>
    <w:p w14:paraId="193D49B1" w14:textId="56FC4DCB" w:rsidR="00EC37D4" w:rsidRDefault="00EC37D4" w:rsidP="00B01BD9">
      <w:pPr>
        <w:spacing w:line="360" w:lineRule="auto"/>
        <w:jc w:val="both"/>
        <w:rPr>
          <w:rFonts w:asciiTheme="majorHAnsi" w:hAnsiTheme="majorHAnsi"/>
          <w:i/>
        </w:rPr>
      </w:pPr>
      <w:r>
        <w:rPr>
          <w:rFonts w:asciiTheme="majorHAnsi" w:hAnsiTheme="majorHAnsi"/>
        </w:rPr>
        <w:t xml:space="preserve">Whereas in Europe for example, clear rules on treatment of personal data have been implemented (especially with the introduction of the General Data Protection Regulation (GDPR), which should ensure protection of personal data within the European Union </w:t>
      </w:r>
      <w:sdt>
        <w:sdtPr>
          <w:rPr>
            <w:rFonts w:asciiTheme="majorHAnsi" w:hAnsiTheme="majorHAnsi"/>
            <w:i/>
          </w:rPr>
          <w:alias w:val="Don't edit this field"/>
          <w:tag w:val="CitaviPlaceholder#84c6d104-7d44-41cb-90d8-c3bc51ad5604"/>
          <w:id w:val="-659077714"/>
          <w:placeholder>
            <w:docPart w:val="C4BC080C27A248BBB4849870E9A94EF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MjUgcC4gMzIpIn1dfSwiVGFnIjoiQ2l0YXZpUGxhY2Vob2xkZXIjODRjNmQxMDQtN2Q0NC00MWNiLTkwZDgtYzNiYzUxYWQ1NjA0IiwiVGV4dCI6IigyNSBwLiAzMikiLCJXQUlWZXJzaW9uIjoiNi4zLjAuMCJ9}</w:instrText>
          </w:r>
          <w:r>
            <w:rPr>
              <w:rFonts w:asciiTheme="majorHAnsi" w:hAnsiTheme="majorHAnsi"/>
              <w:i/>
            </w:rPr>
            <w:fldChar w:fldCharType="separate"/>
          </w:r>
          <w:r w:rsidR="00DB2AFC">
            <w:rPr>
              <w:rFonts w:asciiTheme="majorHAnsi" w:hAnsiTheme="majorHAnsi"/>
            </w:rPr>
            <w:t>(25 p. 32)</w:t>
          </w:r>
          <w:r>
            <w:rPr>
              <w:rFonts w:asciiTheme="majorHAnsi" w:hAnsiTheme="majorHAnsi"/>
              <w:i/>
            </w:rPr>
            <w:fldChar w:fldCharType="end"/>
          </w:r>
        </w:sdtContent>
      </w:sdt>
      <w:r>
        <w:rPr>
          <w:rFonts w:asciiTheme="majorHAnsi" w:hAnsiTheme="majorHAnsi"/>
        </w:rPr>
        <w:t>), in the peer-to-peer area</w:t>
      </w:r>
      <w:r w:rsidR="000511B9" w:rsidRPr="000511B9">
        <w:rPr>
          <w:rFonts w:asciiTheme="majorHAnsi" w:hAnsiTheme="majorHAnsi"/>
        </w:rPr>
        <w:t xml:space="preserve"> </w:t>
      </w:r>
      <w:r w:rsidR="000511B9">
        <w:rPr>
          <w:rFonts w:asciiTheme="majorHAnsi" w:hAnsiTheme="majorHAnsi"/>
        </w:rPr>
        <w:t>this data is used to maintain the market</w:t>
      </w:r>
      <w:r>
        <w:rPr>
          <w:rFonts w:asciiTheme="majorHAnsi" w:hAnsiTheme="majorHAnsi"/>
        </w:rPr>
        <w:t xml:space="preserve">. </w:t>
      </w:r>
    </w:p>
    <w:p w14:paraId="5F40C080" w14:textId="1CF0C1A4" w:rsidR="00EC37D4" w:rsidRDefault="00EC37D4" w:rsidP="00B01BD9">
      <w:pPr>
        <w:spacing w:line="360" w:lineRule="auto"/>
        <w:jc w:val="both"/>
        <w:rPr>
          <w:rFonts w:asciiTheme="majorHAnsi" w:hAnsiTheme="majorHAnsi"/>
          <w:i/>
        </w:rPr>
      </w:pPr>
      <w:r>
        <w:rPr>
          <w:rFonts w:asciiTheme="majorHAnsi" w:hAnsiTheme="majorHAnsi"/>
        </w:rPr>
        <w:t xml:space="preserve">It is questionable to what extent this data is stored for further use. In addition, it is necessary to introduce principles for the fast-developing internet market to create sufficient regulations before suppliers have grown so big, that an implementation of regulations is almost impossible. The question of regulating peer-to-peer businesses with a legal framework is still under research. Therefore, such processes should attract attention and politicians should start regulation already at an early stage. </w:t>
      </w:r>
      <w:sdt>
        <w:sdtPr>
          <w:rPr>
            <w:rFonts w:asciiTheme="majorHAnsi" w:hAnsiTheme="majorHAnsi"/>
            <w:i/>
          </w:rPr>
          <w:alias w:val="Don't edit this field"/>
          <w:tag w:val="CitaviPlaceholder#f4a87b41-1f7f-45dc-bcaa-5831342a7d65"/>
          <w:id w:val="-2112878508"/>
          <w:placeholder>
            <w:docPart w:val="C4BC080C27A248BBB4849870E9A94EF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}</w:instrText>
          </w:r>
          <w:r>
            <w:rPr>
              <w:rFonts w:asciiTheme="majorHAnsi" w:hAnsiTheme="majorHAnsi"/>
              <w:i/>
            </w:rPr>
            <w:fldChar w:fldCharType="separate"/>
          </w:r>
          <w:r w:rsidR="00DB2AFC">
            <w:rPr>
              <w:rFonts w:asciiTheme="majorHAnsi" w:hAnsiTheme="majorHAnsi"/>
            </w:rPr>
            <w:t>(24 pp. 629–630)</w:t>
          </w:r>
          <w:r>
            <w:rPr>
              <w:rFonts w:asciiTheme="majorHAnsi" w:hAnsiTheme="majorHAnsi"/>
              <w:i/>
            </w:rPr>
            <w:fldChar w:fldCharType="end"/>
          </w:r>
        </w:sdtContent>
      </w:sdt>
    </w:p>
    <w:p w14:paraId="5225C6FD" w14:textId="77777777" w:rsidR="00EC37D4" w:rsidRDefault="00EC37D4" w:rsidP="00B01BD9">
      <w:pPr>
        <w:pStyle w:val="berschrift3"/>
        <w:numPr>
          <w:ilvl w:val="2"/>
          <w:numId w:val="39"/>
        </w:numPr>
        <w:jc w:val="both"/>
      </w:pPr>
      <w:r>
        <w:t>Challenges and Opportunities of Peer-to-Peer Systems</w:t>
      </w:r>
    </w:p>
    <w:p w14:paraId="0E4FC59C" w14:textId="77777777" w:rsidR="00EC37D4" w:rsidRDefault="00EC37D4" w:rsidP="00B01BD9">
      <w:pPr>
        <w:spacing w:line="360" w:lineRule="auto"/>
        <w:jc w:val="both"/>
        <w:rPr>
          <w:rFonts w:asciiTheme="majorHAnsi" w:hAnsiTheme="majorHAnsi"/>
          <w:i/>
        </w:rPr>
      </w:pPr>
      <w:r>
        <w:rPr>
          <w:rFonts w:asciiTheme="majorHAnsi" w:hAnsiTheme="majorHAnsi"/>
        </w:rPr>
        <w:t xml:space="preserve">In summary it can be said, that peer-to-peer markets involve significant advantages, but also challenges that have to be resolved first. Positive aspects include modern technological processes to match buyers and seller, saving of time and low market entry </w:t>
      </w:r>
      <w:r>
        <w:rPr>
          <w:rFonts w:asciiTheme="majorHAnsi" w:hAnsiTheme="majorHAnsi"/>
        </w:rPr>
        <w:lastRenderedPageBreak/>
        <w:t>barriers due to little regulatory challenges and less contractually processes as well as lowering costs for consumers based on auction or flexible prices. The range of peer-to-peer applications is broad and promising, but depends significantly on dealing with technological, economic and legal challenges. It is questionable to what extent peer-to-peer systems can offer high data quality, constant availability, data security and an appropriate cost allocation.</w:t>
      </w:r>
    </w:p>
    <w:p w14:paraId="6A881AF6" w14:textId="117DD11A" w:rsidR="001200E2" w:rsidRDefault="00EC37D4" w:rsidP="00B01BD9">
      <w:pPr>
        <w:spacing w:line="360" w:lineRule="auto"/>
        <w:jc w:val="both"/>
        <w:rPr>
          <w:rFonts w:asciiTheme="majorHAnsi" w:hAnsiTheme="majorHAnsi"/>
          <w:i/>
        </w:rPr>
      </w:pPr>
      <w:r>
        <w:rPr>
          <w:rFonts w:asciiTheme="majorHAnsi" w:hAnsiTheme="majorHAnsi"/>
        </w:rPr>
        <w:t>Looking at the current developments of the energy market it is noticeable that regional trade of renewable resources using a peer-to-peer concept can decrease losses of used resources due to long transport distances from power plants to end consumers.</w:t>
      </w:r>
      <w:r w:rsidR="00BD1534">
        <w:rPr>
          <w:rFonts w:asciiTheme="majorHAnsi" w:hAnsiTheme="majorHAnsi"/>
        </w:rPr>
        <w:t xml:space="preserve"> </w:t>
      </w:r>
      <w:sdt>
        <w:sdtPr>
          <w:rPr>
            <w:rFonts w:asciiTheme="majorHAnsi" w:hAnsiTheme="majorHAnsi"/>
          </w:rPr>
          <w:alias w:val="Don't edit this field"/>
          <w:tag w:val="CitaviPlaceholder#7cd83f51-438a-471c-85f7-28670557d71e"/>
          <w:id w:val="294880921"/>
          <w:placeholder>
            <w:docPart w:val="DefaultPlaceholder_-1854013440"/>
          </w:placeholder>
        </w:sdtPr>
        <w:sdtEndPr/>
        <w:sdtContent>
          <w:r w:rsidR="00BD1534">
            <w:rPr>
              <w:rFonts w:asciiTheme="majorHAnsi" w:hAnsiTheme="majorHAnsi"/>
            </w:rPr>
            <w:fldChar w:fldCharType="begin"/>
          </w:r>
          <w:r w:rsidR="00D02192">
            <w:rPr>
              <w:rFonts w:asciiTheme="majorHAnsi" w:hAnsiTheme="majorHAnsi"/>
            </w:rPr>
            <w:instrText>ADDIN CitaviPlaceholder{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}</w:instrText>
          </w:r>
          <w:r w:rsidR="00BD1534">
            <w:rPr>
              <w:rFonts w:asciiTheme="majorHAnsi" w:hAnsiTheme="majorHAnsi"/>
            </w:rPr>
            <w:fldChar w:fldCharType="separate"/>
          </w:r>
          <w:r w:rsidR="00DB2AFC">
            <w:rPr>
              <w:rFonts w:asciiTheme="majorHAnsi" w:hAnsiTheme="majorHAnsi"/>
            </w:rPr>
            <w:t>(26 p. 485)</w:t>
          </w:r>
          <w:r w:rsidR="00BD1534">
            <w:rPr>
              <w:rFonts w:asciiTheme="majorHAnsi" w:hAnsiTheme="majorHAnsi"/>
            </w:rPr>
            <w:fldChar w:fldCharType="end"/>
          </w:r>
        </w:sdtContent>
      </w:sdt>
      <w:r>
        <w:rPr>
          <w:rFonts w:asciiTheme="majorHAnsi" w:hAnsiTheme="majorHAnsi"/>
        </w:rPr>
        <w:t xml:space="preserve"> </w:t>
      </w:r>
    </w:p>
    <w:p w14:paraId="255CA227" w14:textId="001891F5" w:rsidR="00EC37D4" w:rsidRDefault="00EC37D4" w:rsidP="00B01BD9">
      <w:pPr>
        <w:spacing w:line="360" w:lineRule="auto"/>
        <w:jc w:val="both"/>
        <w:rPr>
          <w:rFonts w:asciiTheme="majorHAnsi" w:hAnsiTheme="majorHAnsi"/>
          <w:i/>
        </w:rPr>
      </w:pPr>
      <w:r w:rsidRPr="00FA637A">
        <w:rPr>
          <w:rFonts w:asciiTheme="majorHAnsi" w:hAnsiTheme="majorHAnsi"/>
        </w:rPr>
        <w:t xml:space="preserve">Thus, a peer-to-peer approach shapes independence of a monitoring third party, so that the existing energy system can be developed into a more heterogenous one. The energy offer can increase immensely given a proper participation of prosumers. Moreover, economic incentives </w:t>
      </w:r>
      <w:r w:rsidR="00FA637A" w:rsidRPr="00FA637A">
        <w:rPr>
          <w:rFonts w:asciiTheme="majorHAnsi" w:hAnsiTheme="majorHAnsi"/>
        </w:rPr>
        <w:t>are created when</w:t>
      </w:r>
      <w:r w:rsidRPr="00FA637A">
        <w:rPr>
          <w:rFonts w:asciiTheme="majorHAnsi" w:hAnsiTheme="majorHAnsi"/>
        </w:rPr>
        <w:t xml:space="preserve"> selling self-generated power. However, it should be mentioned that the generation of electricity from renewable resources is very volatile.</w:t>
      </w:r>
      <w:r>
        <w:rPr>
          <w:rFonts w:asciiTheme="majorHAnsi" w:hAnsiTheme="majorHAnsi"/>
        </w:rPr>
        <w:t xml:space="preserve"> </w:t>
      </w:r>
      <w:sdt>
        <w:sdtPr>
          <w:rPr>
            <w:rFonts w:asciiTheme="majorHAnsi" w:hAnsiTheme="majorHAnsi"/>
            <w:i/>
          </w:rPr>
          <w:alias w:val="Don't edit this field"/>
          <w:tag w:val="CitaviPlaceholder#eac7c79d-76cd-42a5-9b8c-77c610f650d7"/>
          <w:id w:val="-831681982"/>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zNlMWFjZjItMDM2Zi00OWQ4LWE0OGEtNDg0YTA2NjYwYTBj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2VhYzdjNzlkLTc2Y2QtNDJhNS05YjhjLTc3YzYxMGY2NTBkNyIsIlRleHQiOiIoMjcpIiwiV0FJVmVyc2lvbiI6IjYuMy4wLjAifQ==}</w:instrText>
          </w:r>
          <w:r>
            <w:rPr>
              <w:rFonts w:asciiTheme="majorHAnsi" w:hAnsiTheme="majorHAnsi"/>
              <w:i/>
            </w:rPr>
            <w:fldChar w:fldCharType="separate"/>
          </w:r>
          <w:r w:rsidR="00DB2AFC">
            <w:rPr>
              <w:rFonts w:asciiTheme="majorHAnsi" w:hAnsiTheme="majorHAnsi"/>
            </w:rPr>
            <w:t>(27)</w:t>
          </w:r>
          <w:r>
            <w:rPr>
              <w:rFonts w:asciiTheme="majorHAnsi" w:hAnsiTheme="majorHAnsi"/>
              <w:i/>
            </w:rPr>
            <w:fldChar w:fldCharType="end"/>
          </w:r>
        </w:sdtContent>
      </w:sdt>
    </w:p>
    <w:p w14:paraId="6DC579A6" w14:textId="34FBD3E9" w:rsidR="00EC37D4" w:rsidRDefault="00AE6ECB" w:rsidP="00B01BD9">
      <w:pPr>
        <w:spacing w:line="360" w:lineRule="auto"/>
        <w:jc w:val="both"/>
        <w:rPr>
          <w:rFonts w:asciiTheme="majorHAnsi" w:hAnsiTheme="majorHAnsi"/>
          <w:i/>
          <w:highlight w:val="yellow"/>
        </w:rPr>
      </w:pPr>
      <w:r>
        <w:rPr>
          <w:rFonts w:asciiTheme="majorHAnsi" w:hAnsiTheme="majorHAnsi"/>
        </w:rPr>
        <w:t>Consequential</w:t>
      </w:r>
      <w:r w:rsidR="00EC37D4">
        <w:rPr>
          <w:rFonts w:asciiTheme="majorHAnsi" w:hAnsiTheme="majorHAnsi"/>
        </w:rPr>
        <w:t xml:space="preserve"> this Master’s thesis declares the system of peer-to-peer market as one form of direct marketing</w:t>
      </w:r>
      <w:r w:rsidR="00AF2AC0">
        <w:rPr>
          <w:rFonts w:asciiTheme="majorHAnsi" w:hAnsiTheme="majorHAnsi"/>
        </w:rPr>
        <w:t xml:space="preserve"> - yet</w:t>
      </w:r>
      <w:r w:rsidR="00EC37D4">
        <w:rPr>
          <w:rFonts w:asciiTheme="majorHAnsi" w:hAnsiTheme="majorHAnsi"/>
        </w:rPr>
        <w:t xml:space="preserve"> without a regulatory framework. Consumers might interact as prosumers in case they have surplus energy but are not bound to supply electricity based on contractual arrangements. Thus, it can be described as a flexible, self-determined form of direct marketing.</w:t>
      </w:r>
    </w:p>
    <w:p w14:paraId="4BD8BA15" w14:textId="77777777" w:rsidR="00EC37D4" w:rsidRDefault="00EC37D4" w:rsidP="00B01BD9">
      <w:pPr>
        <w:pStyle w:val="berschrift3"/>
        <w:numPr>
          <w:ilvl w:val="2"/>
          <w:numId w:val="39"/>
        </w:numPr>
        <w:jc w:val="both"/>
      </w:pPr>
      <w:r>
        <w:t>Requirements for the Application of a Peer-to-Peer System</w:t>
      </w:r>
    </w:p>
    <w:p w14:paraId="7909D927" w14:textId="6E725152" w:rsidR="002C1697" w:rsidRDefault="00EC37D4" w:rsidP="00B01BD9">
      <w:pPr>
        <w:spacing w:line="360" w:lineRule="auto"/>
        <w:jc w:val="both"/>
        <w:rPr>
          <w:rFonts w:asciiTheme="majorHAnsi" w:hAnsiTheme="majorHAnsi"/>
        </w:rPr>
      </w:pPr>
      <w:r>
        <w:rPr>
          <w:rFonts w:asciiTheme="majorHAnsi" w:hAnsiTheme="majorHAnsi"/>
        </w:rPr>
        <w:t xml:space="preserve">To apply the concept of peer-to-peer trading on energy markets several requirements should be fulfilled in order to provide a community of consumers and prosumers with the ability to trade and consume regionally generated renewable energy. Especially operators of small-scale plants can benefit from this marketing concept. </w:t>
      </w:r>
      <w:sdt>
        <w:sdtPr>
          <w:rPr>
            <w:rFonts w:asciiTheme="majorHAnsi" w:hAnsiTheme="majorHAnsi"/>
            <w:i/>
          </w:rPr>
          <w:alias w:val="Don't edit this field"/>
          <w:tag w:val="CitaviPlaceholder#df098833-f325-49f3-9ac9-8b1200966df7"/>
          <w:id w:val="1845510775"/>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}</w:instrText>
          </w:r>
          <w:r>
            <w:rPr>
              <w:rFonts w:asciiTheme="majorHAnsi" w:hAnsiTheme="majorHAnsi"/>
              <w:i/>
            </w:rPr>
            <w:fldChar w:fldCharType="separate"/>
          </w:r>
          <w:r w:rsidR="00DB2AFC">
            <w:rPr>
              <w:rFonts w:asciiTheme="majorHAnsi" w:hAnsiTheme="majorHAnsi"/>
            </w:rPr>
            <w:t>(28)</w:t>
          </w:r>
          <w:r>
            <w:rPr>
              <w:rFonts w:asciiTheme="majorHAnsi" w:hAnsiTheme="majorHAnsi"/>
              <w:i/>
            </w:rPr>
            <w:fldChar w:fldCharType="end"/>
          </w:r>
        </w:sdtContent>
      </w:sdt>
      <w:r>
        <w:rPr>
          <w:rFonts w:asciiTheme="majorHAnsi" w:hAnsiTheme="majorHAnsi"/>
        </w:rPr>
        <w:t xml:space="preserve"> </w:t>
      </w:r>
    </w:p>
    <w:p w14:paraId="260AA5D6" w14:textId="5424444C" w:rsidR="00EC37D4" w:rsidRDefault="00EC37D4" w:rsidP="00B01BD9">
      <w:pPr>
        <w:spacing w:line="360" w:lineRule="auto"/>
        <w:jc w:val="both"/>
        <w:rPr>
          <w:rFonts w:asciiTheme="majorHAnsi" w:hAnsiTheme="majorHAnsi"/>
          <w:i/>
        </w:rPr>
      </w:pPr>
      <w:r>
        <w:rPr>
          <w:rFonts w:asciiTheme="majorHAnsi" w:hAnsiTheme="majorHAnsi"/>
        </w:rPr>
        <w:t>Besides this, also the problem to balance supply and demand can be solved</w:t>
      </w:r>
      <w:r w:rsidR="0075328C">
        <w:rPr>
          <w:rFonts w:asciiTheme="majorHAnsi" w:hAnsiTheme="majorHAnsi"/>
        </w:rPr>
        <w:t xml:space="preserve"> </w:t>
      </w:r>
      <w:sdt>
        <w:sdtPr>
          <w:rPr>
            <w:rFonts w:asciiTheme="majorHAnsi" w:hAnsiTheme="majorHAnsi"/>
            <w:i/>
          </w:rPr>
          <w:alias w:val="Don't edit this field"/>
          <w:tag w:val="CitaviPlaceholder#1a4ba15e-6e3d-4d34-a480-46d3e7dea148"/>
          <w:id w:val="1111175073"/>
          <w:placeholder>
            <w:docPart w:val="DefaultPlaceholder_-1854013440"/>
          </w:placeholder>
        </w:sdtPr>
        <w:sdtEndPr/>
        <w:sdtContent>
          <w:r w:rsidR="0075328C">
            <w:rPr>
              <w:rFonts w:asciiTheme="majorHAnsi" w:hAnsiTheme="majorHAnsi"/>
              <w:i/>
            </w:rPr>
            <w:fldChar w:fldCharType="begin"/>
          </w:r>
          <w:r w:rsidR="00D02192">
            <w:rPr>
              <w:rFonts w:asciiTheme="majorHAnsi" w:hAnsiTheme="majorHAnsi"/>
            </w:rPr>
            <w:instrText>ADDIN CitaviPlaceholder{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}</w:instrText>
          </w:r>
          <w:r w:rsidR="0075328C">
            <w:rPr>
              <w:rFonts w:asciiTheme="majorHAnsi" w:hAnsiTheme="majorHAnsi"/>
              <w:i/>
            </w:rPr>
            <w:fldChar w:fldCharType="separate"/>
          </w:r>
          <w:r w:rsidR="00DB2AFC">
            <w:rPr>
              <w:rFonts w:asciiTheme="majorHAnsi" w:hAnsiTheme="majorHAnsi"/>
            </w:rPr>
            <w:t>(27 pp. 870–871)</w:t>
          </w:r>
          <w:r w:rsidR="0075328C">
            <w:rPr>
              <w:rFonts w:asciiTheme="majorHAnsi" w:hAnsiTheme="majorHAnsi"/>
              <w:i/>
            </w:rPr>
            <w:fldChar w:fldCharType="end"/>
          </w:r>
          <w:r w:rsidR="0060394F">
            <w:rPr>
              <w:rFonts w:asciiTheme="majorHAnsi" w:hAnsiTheme="majorHAnsi"/>
            </w:rPr>
            <w:t>.</w:t>
          </w:r>
        </w:sdtContent>
      </w:sdt>
    </w:p>
    <w:p w14:paraId="0188B6D2" w14:textId="2D6C282F" w:rsidR="00EC37D4" w:rsidRDefault="00EC37D4" w:rsidP="00B01BD9">
      <w:pPr>
        <w:spacing w:line="360" w:lineRule="auto"/>
        <w:jc w:val="both"/>
        <w:rPr>
          <w:rFonts w:asciiTheme="majorHAnsi" w:hAnsiTheme="majorHAnsi"/>
          <w:i/>
        </w:rPr>
      </w:pPr>
      <w:r>
        <w:rPr>
          <w:rFonts w:asciiTheme="majorHAnsi" w:hAnsiTheme="majorHAnsi"/>
        </w:rPr>
        <w:t>To make sure, that a balanced supply and demand for renewable energy is given, several elements should be provided. Reviewed literature has proposed several key factors shaping a successful application of peer-to-peer trade. These elements will be summarized in the following:</w:t>
      </w:r>
    </w:p>
    <w:p w14:paraId="74DA52FA" w14:textId="77777777" w:rsidR="00EC37D4" w:rsidRPr="00EC2C0A" w:rsidRDefault="00EC37D4" w:rsidP="00B01BD9">
      <w:pPr>
        <w:pStyle w:val="Listennummer"/>
        <w:numPr>
          <w:ilvl w:val="0"/>
          <w:numId w:val="43"/>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sidRPr="00EC2C0A">
        <w:rPr>
          <w:rFonts w:asciiTheme="majorHAnsi" w:hAnsiTheme="majorHAnsi"/>
          <w:b/>
        </w:rPr>
        <w:t xml:space="preserve">Energy grid </w:t>
      </w:r>
    </w:p>
    <w:p w14:paraId="76AE45F7" w14:textId="15B8EB22"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There must be a</w:t>
      </w:r>
      <w:r w:rsidR="00FA637A">
        <w:rPr>
          <w:rFonts w:asciiTheme="majorHAnsi" w:hAnsiTheme="majorHAnsi"/>
        </w:rPr>
        <w:t>n</w:t>
      </w:r>
      <w:r>
        <w:rPr>
          <w:rFonts w:asciiTheme="majorHAnsi" w:hAnsiTheme="majorHAnsi"/>
        </w:rPr>
        <w:t>l energy grid, which serves as connection between several participants of a peer-to-peer network to deliver and receive energy.</w:t>
      </w:r>
      <w:r w:rsidR="00134958">
        <w:rPr>
          <w:rFonts w:asciiTheme="majorHAnsi" w:hAnsiTheme="majorHAnsi"/>
        </w:rPr>
        <w:t xml:space="preserve"> </w:t>
      </w:r>
      <w:sdt>
        <w:sdtPr>
          <w:rPr>
            <w:rFonts w:asciiTheme="majorHAnsi" w:hAnsiTheme="majorHAnsi"/>
            <w:i/>
          </w:rPr>
          <w:alias w:val="Don't edit this field"/>
          <w:tag w:val="CitaviPlaceholder#ce67e2bb-9922-4140-a522-02c013ffe1cb"/>
          <w:id w:val="-109278579"/>
          <w:placeholder>
            <w:docPart w:val="DefaultPlaceholder_-1854013440"/>
          </w:placeholder>
        </w:sdtPr>
        <w:sdtEndPr/>
        <w:sdtContent>
          <w:r w:rsidR="00134958">
            <w:rPr>
              <w:rFonts w:asciiTheme="majorHAnsi" w:hAnsiTheme="majorHAnsi"/>
              <w:i/>
            </w:rPr>
            <w:fldChar w:fldCharType="begin"/>
          </w:r>
          <w:r w:rsidR="00D02192">
            <w:rPr>
              <w:rFonts w:asciiTheme="majorHAnsi" w:hAnsiTheme="majorHAnsi"/>
            </w:rPr>
            <w:instrText>ADDIN CitaviPlaceholder{eyIkaWQiOiIxIiwiRW50cmllcyI6W3siJGlkIjoiMiIsIklkIjoiMjVmNGY0YzQtOTZhNi00NGE5LWEwZTctYWE1Zjg4YjZlYWMz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2NlNjdlMmJiLTk5MjItNDE0MC1hNTIyLTAyYzAxM2ZmZTFjYiIsIlRleHQiOiIoMjcpIiwiV0FJVmVyc2lvbiI6IjYuMy4wLjAifQ==}</w:instrText>
          </w:r>
          <w:r w:rsidR="00134958">
            <w:rPr>
              <w:rFonts w:asciiTheme="majorHAnsi" w:hAnsiTheme="majorHAnsi"/>
              <w:i/>
            </w:rPr>
            <w:fldChar w:fldCharType="separate"/>
          </w:r>
          <w:r w:rsidR="00DB2AFC">
            <w:rPr>
              <w:rFonts w:asciiTheme="majorHAnsi" w:hAnsiTheme="majorHAnsi"/>
            </w:rPr>
            <w:t>(27)</w:t>
          </w:r>
          <w:r w:rsidR="00134958">
            <w:rPr>
              <w:rFonts w:asciiTheme="majorHAnsi" w:hAnsiTheme="majorHAnsi"/>
              <w:i/>
            </w:rPr>
            <w:fldChar w:fldCharType="end"/>
          </w:r>
        </w:sdtContent>
      </w:sdt>
    </w:p>
    <w:p w14:paraId="16BF17EF"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Pr>
          <w:rFonts w:asciiTheme="majorHAnsi" w:hAnsiTheme="majorHAnsi"/>
          <w:b/>
        </w:rPr>
        <w:lastRenderedPageBreak/>
        <w:t>Number of market participants</w:t>
      </w:r>
    </w:p>
    <w:p w14:paraId="3C05E166" w14:textId="2D8CE3F3"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Only an adequate number of market participants including prosumers and consumers helps to provide various transactions of locally generated energy</w:t>
      </w:r>
      <w:r w:rsidR="002B60FD">
        <w:rPr>
          <w:rFonts w:asciiTheme="majorHAnsi" w:hAnsiTheme="majorHAnsi"/>
        </w:rPr>
        <w:t xml:space="preserve"> and security of energy supply</w:t>
      </w:r>
      <w:r>
        <w:rPr>
          <w:rFonts w:asciiTheme="majorHAnsi" w:hAnsiTheme="majorHAnsi"/>
        </w:rPr>
        <w:t>.</w:t>
      </w:r>
      <w:r w:rsidR="002B60FD">
        <w:rPr>
          <w:rFonts w:asciiTheme="majorHAnsi" w:hAnsiTheme="majorHAnsi"/>
        </w:rPr>
        <w:t xml:space="preserve"> </w:t>
      </w:r>
      <w:sdt>
        <w:sdtPr>
          <w:rPr>
            <w:rFonts w:asciiTheme="majorHAnsi" w:hAnsiTheme="majorHAnsi"/>
            <w:i/>
          </w:rPr>
          <w:alias w:val="Don't edit this field"/>
          <w:tag w:val="CitaviPlaceholder#1d75fbc2-b9a6-467b-9553-71e5d8d53f81"/>
          <w:id w:val="482825832"/>
          <w:placeholder>
            <w:docPart w:val="DefaultPlaceholder_-1854013440"/>
          </w:placeholder>
        </w:sdtPr>
        <w:sdtEndPr/>
        <w:sdtContent>
          <w:r w:rsidR="002B60FD">
            <w:rPr>
              <w:rFonts w:asciiTheme="majorHAnsi" w:hAnsiTheme="majorHAnsi"/>
              <w:i/>
            </w:rPr>
            <w:fldChar w:fldCharType="begin"/>
          </w:r>
          <w:r w:rsidR="00D02192">
            <w:rPr>
              <w:rFonts w:asciiTheme="majorHAnsi" w:hAnsiTheme="majorHAnsi"/>
            </w:rPr>
            <w:instrText>ADDIN CitaviPlaceholder{eyIkaWQiOiIxIiwiRW50cmllcyI6W3siJGlkIjoiMiIsIklkIjoiMDI3NjllMDktZDVkMi00MDcxLTllYzAtMDM4ODQzNTg3MjRh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zFkNzVmYmMyLWI5YTYtNDY3Yi05NTUzLTcxZTVkOGQ1M2Y4MSIsIlRleHQiOiIoMjcpIiwiV0FJVmVyc2lvbiI6IjYuMy4wLjAifQ==}</w:instrText>
          </w:r>
          <w:r w:rsidR="002B60FD">
            <w:rPr>
              <w:rFonts w:asciiTheme="majorHAnsi" w:hAnsiTheme="majorHAnsi"/>
              <w:i/>
            </w:rPr>
            <w:fldChar w:fldCharType="separate"/>
          </w:r>
          <w:r w:rsidR="00DB2AFC">
            <w:rPr>
              <w:rFonts w:asciiTheme="majorHAnsi" w:hAnsiTheme="majorHAnsi"/>
            </w:rPr>
            <w:t>(27)</w:t>
          </w:r>
          <w:r w:rsidR="002B60FD">
            <w:rPr>
              <w:rFonts w:asciiTheme="majorHAnsi" w:hAnsiTheme="majorHAnsi"/>
              <w:i/>
            </w:rPr>
            <w:fldChar w:fldCharType="end"/>
          </w:r>
        </w:sdtContent>
      </w:sdt>
    </w:p>
    <w:p w14:paraId="48A4DB06"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b/>
        </w:rPr>
        <w:t>Performance measurements for the</w:t>
      </w:r>
      <w:r>
        <w:rPr>
          <w:rFonts w:asciiTheme="majorHAnsi" w:hAnsiTheme="majorHAnsi"/>
        </w:rPr>
        <w:t xml:space="preserve"> </w:t>
      </w:r>
      <w:r>
        <w:rPr>
          <w:rFonts w:asciiTheme="majorHAnsi" w:hAnsiTheme="majorHAnsi"/>
          <w:b/>
        </w:rPr>
        <w:t>grid</w:t>
      </w:r>
    </w:p>
    <w:p w14:paraId="77734E44" w14:textId="27411BB8"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Controlling elements to ensure quality and reliability of the power supply are necessary to give security to participants of the network. This helps balancing demand and supply in the volatile renewable energy market.</w:t>
      </w:r>
      <w:r w:rsidR="00857CEA">
        <w:rPr>
          <w:rFonts w:asciiTheme="majorHAnsi" w:hAnsiTheme="majorHAnsi"/>
        </w:rPr>
        <w:t xml:space="preserve"> </w:t>
      </w:r>
      <w:sdt>
        <w:sdtPr>
          <w:rPr>
            <w:rFonts w:asciiTheme="majorHAnsi" w:hAnsiTheme="majorHAnsi"/>
            <w:i/>
          </w:rPr>
          <w:alias w:val="Don't edit this field"/>
          <w:tag w:val="CitaviPlaceholder#13785607-4f9b-4800-9456-9598dde377ac"/>
          <w:id w:val="1314531303"/>
          <w:placeholder>
            <w:docPart w:val="DefaultPlaceholder_-1854013440"/>
          </w:placeholder>
        </w:sdtPr>
        <w:sdtEndPr/>
        <w:sdtContent>
          <w:r w:rsidR="00857CEA">
            <w:rPr>
              <w:rFonts w:asciiTheme="majorHAnsi" w:hAnsiTheme="majorHAnsi"/>
              <w:i/>
            </w:rPr>
            <w:fldChar w:fldCharType="begin"/>
          </w:r>
          <w:r w:rsidR="00D02192">
            <w:rPr>
              <w:rFonts w:asciiTheme="majorHAnsi" w:hAnsiTheme="majorHAnsi"/>
            </w:rPr>
            <w:instrText>ADDIN CitaviPlaceholder{eyIkaWQiOiIxIiwiRW50cmllcyI6W3siJGlkIjoiMiIsIklkIjoiOTI3MThlZDgtMjgwOS00MmMzLWIzM2QtZjMwNzgwZGVkNGQ3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zEzNzg1NjA3LTRmOWItNDgwMC05NDU2LTk1OThkZGUzNzdhYyIsIlRleHQiOiIoMjcpIiwiV0FJVmVyc2lvbiI6IjYuMy4wLjAifQ==}</w:instrText>
          </w:r>
          <w:r w:rsidR="00857CEA">
            <w:rPr>
              <w:rFonts w:asciiTheme="majorHAnsi" w:hAnsiTheme="majorHAnsi"/>
              <w:i/>
            </w:rPr>
            <w:fldChar w:fldCharType="separate"/>
          </w:r>
          <w:r w:rsidR="00DB2AFC">
            <w:rPr>
              <w:rFonts w:asciiTheme="majorHAnsi" w:hAnsiTheme="majorHAnsi"/>
            </w:rPr>
            <w:t>(27)</w:t>
          </w:r>
          <w:r w:rsidR="00857CEA">
            <w:rPr>
              <w:rFonts w:asciiTheme="majorHAnsi" w:hAnsiTheme="majorHAnsi"/>
              <w:i/>
            </w:rPr>
            <w:fldChar w:fldCharType="end"/>
          </w:r>
        </w:sdtContent>
      </w:sdt>
    </w:p>
    <w:p w14:paraId="1D8E85C9"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Pr>
          <w:rFonts w:asciiTheme="majorHAnsi" w:hAnsiTheme="majorHAnsi"/>
          <w:b/>
        </w:rPr>
        <w:t xml:space="preserve">Information system </w:t>
      </w:r>
    </w:p>
    <w:p w14:paraId="7FAF25E4" w14:textId="75BA3F55"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In order to make sure that participants of the network receive access to necessary data and performance status, an information technology</w:t>
      </w:r>
      <w:r w:rsidR="00253777">
        <w:rPr>
          <w:rFonts w:asciiTheme="majorHAnsi" w:hAnsiTheme="majorHAnsi"/>
        </w:rPr>
        <w:t xml:space="preserve"> like BC</w:t>
      </w:r>
      <w:r>
        <w:rPr>
          <w:rFonts w:asciiTheme="majorHAnsi" w:hAnsiTheme="majorHAnsi"/>
        </w:rPr>
        <w:t xml:space="preserve"> has to be established</w:t>
      </w:r>
      <w:r w:rsidR="0060394F">
        <w:rPr>
          <w:rFonts w:asciiTheme="majorHAnsi" w:hAnsiTheme="majorHAnsi"/>
        </w:rPr>
        <w:t xml:space="preserve"> </w:t>
      </w:r>
      <w:sdt>
        <w:sdtPr>
          <w:rPr>
            <w:rFonts w:asciiTheme="majorHAnsi" w:hAnsiTheme="majorHAnsi"/>
            <w:i/>
          </w:rPr>
          <w:alias w:val="Don't edit this field"/>
          <w:tag w:val="CitaviPlaceholder#a6a6095c-aebc-4232-8b02-bccc28608ef1"/>
          <w:id w:val="116575338"/>
          <w:placeholder>
            <w:docPart w:val="DefaultPlaceholder_-1854013440"/>
          </w:placeholder>
        </w:sdtPr>
        <w:sdtEndPr/>
        <w:sdtContent>
          <w:r w:rsidR="0060394F">
            <w:rPr>
              <w:rFonts w:asciiTheme="majorHAnsi" w:hAnsiTheme="majorHAnsi"/>
              <w:i/>
            </w:rPr>
            <w:fldChar w:fldCharType="begin"/>
          </w:r>
          <w:r w:rsidR="00D02192">
            <w:rPr>
              <w:rFonts w:asciiTheme="majorHAnsi" w:hAnsiTheme="majorHAnsi"/>
            </w:rPr>
            <w:instrText>ADDIN CitaviPlaceholder{eyIkaWQiOiIxIiwiRW50cmllcyI6W3siJGlkIjoiMiIsIklkIjoiOTMyZjJkMWItMTNkOC00ZDE3LWEwZDUtNGZmMzI0ZjgzNjQ2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2E2YTYwOTVjLWFlYmMtNDIzMi04YjAyLWJjY2MyODYwOGVmMSIsIlRleHQiOiIoMjcpIiwiV0FJVmVyc2lvbiI6IjYuMy4wLjAifQ==}</w:instrText>
          </w:r>
          <w:r w:rsidR="0060394F">
            <w:rPr>
              <w:rFonts w:asciiTheme="majorHAnsi" w:hAnsiTheme="majorHAnsi"/>
              <w:i/>
            </w:rPr>
            <w:fldChar w:fldCharType="separate"/>
          </w:r>
          <w:r w:rsidR="00DB2AFC">
            <w:rPr>
              <w:rFonts w:asciiTheme="majorHAnsi" w:hAnsiTheme="majorHAnsi"/>
            </w:rPr>
            <w:t>(27)</w:t>
          </w:r>
          <w:r w:rsidR="0060394F">
            <w:rPr>
              <w:rFonts w:asciiTheme="majorHAnsi" w:hAnsiTheme="majorHAnsi"/>
              <w:i/>
            </w:rPr>
            <w:fldChar w:fldCharType="end"/>
          </w:r>
          <w:r w:rsidR="0060394F">
            <w:rPr>
              <w:rFonts w:asciiTheme="majorHAnsi" w:hAnsiTheme="majorHAnsi"/>
            </w:rPr>
            <w:t>.</w:t>
          </w:r>
        </w:sdtContent>
      </w:sdt>
    </w:p>
    <w:p w14:paraId="7D4D8CAB"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Pr>
          <w:rFonts w:asciiTheme="majorHAnsi" w:hAnsiTheme="majorHAnsi"/>
          <w:b/>
        </w:rPr>
        <w:t>Application system</w:t>
      </w:r>
    </w:p>
    <w:p w14:paraId="231A6B3E" w14:textId="3857E78B"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A</w:t>
      </w:r>
      <w:r w:rsidR="00D623D1">
        <w:rPr>
          <w:rFonts w:asciiTheme="majorHAnsi" w:hAnsiTheme="majorHAnsi"/>
        </w:rPr>
        <w:t xml:space="preserve">n </w:t>
      </w:r>
      <w:r>
        <w:rPr>
          <w:rFonts w:asciiTheme="majorHAnsi" w:hAnsiTheme="majorHAnsi"/>
        </w:rPr>
        <w:t>interface</w:t>
      </w:r>
      <w:r w:rsidR="002C1697" w:rsidRPr="002C1697">
        <w:rPr>
          <w:rFonts w:asciiTheme="majorHAnsi" w:hAnsiTheme="majorHAnsi"/>
        </w:rPr>
        <w:t xml:space="preserve"> </w:t>
      </w:r>
      <w:r w:rsidR="002C1697">
        <w:rPr>
          <w:rFonts w:asciiTheme="majorHAnsi" w:hAnsiTheme="majorHAnsi"/>
        </w:rPr>
        <w:t>is necessary</w:t>
      </w:r>
      <w:r>
        <w:rPr>
          <w:rFonts w:asciiTheme="majorHAnsi" w:hAnsiTheme="majorHAnsi"/>
        </w:rPr>
        <w:t xml:space="preserve">, which encourages participation across the network and enables transaction processes, </w:t>
      </w:r>
      <w:sdt>
        <w:sdtPr>
          <w:rPr>
            <w:rFonts w:asciiTheme="majorHAnsi" w:hAnsiTheme="majorHAnsi"/>
            <w:i/>
          </w:rPr>
          <w:alias w:val="Don't edit this field"/>
          <w:tag w:val="CitaviPlaceholder#35f70990-a4fb-437e-95f1-ec1238dfca33"/>
          <w:id w:val="1459381202"/>
          <w:placeholder>
            <w:docPart w:val="DefaultPlaceholder_-1854013440"/>
          </w:placeholder>
        </w:sdtPr>
        <w:sdtEndPr/>
        <w:sdtContent>
          <w:r w:rsidR="00D623D1">
            <w:rPr>
              <w:rFonts w:asciiTheme="majorHAnsi" w:hAnsiTheme="majorHAnsi"/>
              <w:i/>
            </w:rPr>
            <w:fldChar w:fldCharType="begin"/>
          </w:r>
          <w:r w:rsidR="00D02192">
            <w:rPr>
              <w:rFonts w:asciiTheme="majorHAnsi" w:hAnsiTheme="majorHAnsi"/>
            </w:rPr>
            <w:instrText>ADDIN CitaviPlaceholder{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}</w:instrText>
          </w:r>
          <w:r w:rsidR="00D623D1">
            <w:rPr>
              <w:rFonts w:asciiTheme="majorHAnsi" w:hAnsiTheme="majorHAnsi"/>
              <w:i/>
            </w:rPr>
            <w:fldChar w:fldCharType="separate"/>
          </w:r>
          <w:r w:rsidR="00DB2AFC">
            <w:rPr>
              <w:rFonts w:asciiTheme="majorHAnsi" w:hAnsiTheme="majorHAnsi"/>
            </w:rPr>
            <w:t>(28)</w:t>
          </w:r>
          <w:r w:rsidR="00D623D1">
            <w:rPr>
              <w:rFonts w:asciiTheme="majorHAnsi" w:hAnsiTheme="majorHAnsi"/>
              <w:i/>
            </w:rPr>
            <w:fldChar w:fldCharType="end"/>
          </w:r>
        </w:sdtContent>
      </w:sdt>
      <w:r>
        <w:rPr>
          <w:rFonts w:asciiTheme="majorHAnsi" w:hAnsiTheme="majorHAnsi"/>
        </w:rPr>
        <w:t>.</w:t>
      </w:r>
    </w:p>
    <w:p w14:paraId="4790EB63"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Pr>
          <w:rFonts w:asciiTheme="majorHAnsi" w:hAnsiTheme="majorHAnsi"/>
          <w:b/>
        </w:rPr>
        <w:t xml:space="preserve">Sufficient legal regulations </w:t>
      </w:r>
    </w:p>
    <w:p w14:paraId="1DA301D8" w14:textId="7200C9A1"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Regulations about actors’ responsibilities</w:t>
      </w:r>
      <w:r w:rsidR="00D623D1">
        <w:rPr>
          <w:rFonts w:asciiTheme="majorHAnsi" w:hAnsiTheme="majorHAnsi"/>
        </w:rPr>
        <w:t xml:space="preserve"> </w:t>
      </w:r>
      <w:r>
        <w:rPr>
          <w:rFonts w:asciiTheme="majorHAnsi" w:hAnsiTheme="majorHAnsi"/>
        </w:rPr>
        <w:t>should be declared in detail</w:t>
      </w:r>
      <w:r w:rsidR="002D6BE5">
        <w:rPr>
          <w:rFonts w:asciiTheme="majorHAnsi" w:hAnsiTheme="majorHAnsi"/>
        </w:rPr>
        <w:t xml:space="preserve"> regarding the implement</w:t>
      </w:r>
      <w:r w:rsidR="004D1762">
        <w:rPr>
          <w:rFonts w:asciiTheme="majorHAnsi" w:hAnsiTheme="majorHAnsi"/>
        </w:rPr>
        <w:t>ed</w:t>
      </w:r>
      <w:r w:rsidR="002D6BE5">
        <w:rPr>
          <w:rFonts w:asciiTheme="majorHAnsi" w:hAnsiTheme="majorHAnsi"/>
        </w:rPr>
        <w:t xml:space="preserve"> energy system </w:t>
      </w:r>
      <w:sdt>
        <w:sdtPr>
          <w:rPr>
            <w:rFonts w:asciiTheme="majorHAnsi" w:hAnsiTheme="majorHAnsi"/>
            <w:i/>
          </w:rPr>
          <w:alias w:val="Don't edit this field"/>
          <w:tag w:val="CitaviPlaceholder#89c74a38-886a-46c7-942d-75a9869cdc6d"/>
          <w:id w:val="-1898976572"/>
          <w:placeholder>
            <w:docPart w:val="DefaultPlaceholder_-1854013440"/>
          </w:placeholder>
        </w:sdtPr>
        <w:sdtEndPr/>
        <w:sdtContent>
          <w:r w:rsidR="002D6BE5">
            <w:rPr>
              <w:rFonts w:asciiTheme="majorHAnsi" w:hAnsiTheme="majorHAnsi"/>
              <w:i/>
            </w:rPr>
            <w:fldChar w:fldCharType="begin"/>
          </w:r>
          <w:r w:rsidR="00D02192">
            <w:rPr>
              <w:rFonts w:asciiTheme="majorHAnsi" w:hAnsiTheme="majorHAnsi"/>
            </w:rPr>
            <w:instrText>ADDIN CitaviPlaceholder{eyIkaWQiOiIxIiwiRW50cmllcyI6W3siJGlkIjoiMiIsIklkIjoiMjk0NWQ5MmItYTgwNi00MGY3LTgwZTAtMGE4YzgzYjYwYWZh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zg5Yzc0YTM4LTg4NmEtNDZjNy05NDJkLTc1YTk4NjljZGM2ZCIsIlRleHQiOiIoMjcpIiwiV0FJVmVyc2lvbiI6IjYuMy4wLjAifQ==}</w:instrText>
          </w:r>
          <w:r w:rsidR="002D6BE5">
            <w:rPr>
              <w:rFonts w:asciiTheme="majorHAnsi" w:hAnsiTheme="majorHAnsi"/>
              <w:i/>
            </w:rPr>
            <w:fldChar w:fldCharType="separate"/>
          </w:r>
          <w:r w:rsidR="00DB2AFC">
            <w:rPr>
              <w:rFonts w:asciiTheme="majorHAnsi" w:hAnsiTheme="majorHAnsi"/>
            </w:rPr>
            <w:t>(27)</w:t>
          </w:r>
          <w:r w:rsidR="002D6BE5">
            <w:rPr>
              <w:rFonts w:asciiTheme="majorHAnsi" w:hAnsiTheme="majorHAnsi"/>
              <w:i/>
            </w:rPr>
            <w:fldChar w:fldCharType="end"/>
          </w:r>
        </w:sdtContent>
      </w:sdt>
      <w:r>
        <w:rPr>
          <w:rFonts w:asciiTheme="majorHAnsi" w:hAnsiTheme="majorHAnsi"/>
        </w:rPr>
        <w:t>. Furthermore</w:t>
      </w:r>
      <w:r w:rsidR="00D623D1">
        <w:rPr>
          <w:rFonts w:asciiTheme="majorHAnsi" w:hAnsiTheme="majorHAnsi"/>
        </w:rPr>
        <w:t xml:space="preserve"> the way of</w:t>
      </w:r>
      <w:r>
        <w:rPr>
          <w:rFonts w:asciiTheme="majorHAnsi" w:hAnsiTheme="majorHAnsi"/>
        </w:rPr>
        <w:t xml:space="preserve"> </w:t>
      </w:r>
      <w:r w:rsidR="00D623D1">
        <w:rPr>
          <w:rFonts w:asciiTheme="majorHAnsi" w:hAnsiTheme="majorHAnsi"/>
        </w:rPr>
        <w:t xml:space="preserve">collecting and processing </w:t>
      </w:r>
      <w:r>
        <w:rPr>
          <w:rFonts w:asciiTheme="majorHAnsi" w:hAnsiTheme="majorHAnsi"/>
        </w:rPr>
        <w:t xml:space="preserve">data </w:t>
      </w:r>
      <w:r w:rsidR="00D623D1">
        <w:rPr>
          <w:rFonts w:asciiTheme="majorHAnsi" w:hAnsiTheme="majorHAnsi"/>
        </w:rPr>
        <w:t xml:space="preserve">has to be clarified </w:t>
      </w:r>
      <w:sdt>
        <w:sdtPr>
          <w:rPr>
            <w:rFonts w:asciiTheme="majorHAnsi" w:hAnsiTheme="majorHAnsi"/>
            <w:i/>
          </w:rPr>
          <w:alias w:val="Don't edit this field"/>
          <w:tag w:val="CitaviPlaceholder#5aa5133d-8974-4e68-8452-e00894c8ebba"/>
          <w:id w:val="1283307452"/>
          <w:placeholder>
            <w:docPart w:val="DefaultPlaceholder_-1854013440"/>
          </w:placeholder>
        </w:sdtPr>
        <w:sdtEndPr/>
        <w:sdtContent>
          <w:r w:rsidR="0064598D">
            <w:rPr>
              <w:rFonts w:asciiTheme="majorHAnsi" w:hAnsiTheme="majorHAnsi"/>
              <w:i/>
            </w:rPr>
            <w:fldChar w:fldCharType="begin"/>
          </w:r>
          <w:r w:rsidR="00D02192">
            <w:rPr>
              <w:rFonts w:asciiTheme="majorHAnsi" w:hAnsiTheme="majorHAnsi"/>
            </w:rPr>
            <w:instrText>ADDIN CitaviPlaceholder{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HJlZiI6IjUifX0seyIkaWQiOiIxNyIsIkZpcnN0TmFtZSI6IkpvaGFubmVzIiwiTGFzdE5hbWUiOiJHw6RydHRuZXIiLCJQcm90ZWN0ZWQiOmZhbHNlLCJTZXgiOjIsIkNyZWF0ZWRCeSI6Il9MYXVyYSBCYXVyIiwiQ3JlYXRlZE9uIjoiMjAxOC0wOS0yN1QxNzo1Nzo0NSIsIk1vZGlmaWVkQnkiOiJfTGF1cmEgQmF1ciIsIklkIjoiMTQ3YTk2NGItOWU3ZS00NjQ0LTg3NzEtMTMwZTQ2NjhjMTRlIiwiTW9kaWZpZWRPbiI6IjIwMTgtMDktMjdUMTc6NTc6NDciLCJQcm9qZWN0Ijp7IiRyZWYiOiI1In19LHsiJGlkIjoiMTg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}</w:instrText>
          </w:r>
          <w:r w:rsidR="0064598D">
            <w:rPr>
              <w:rFonts w:asciiTheme="majorHAnsi" w:hAnsiTheme="majorHAnsi"/>
              <w:i/>
            </w:rPr>
            <w:fldChar w:fldCharType="separate"/>
          </w:r>
          <w:r w:rsidR="00DB2AFC">
            <w:rPr>
              <w:rFonts w:asciiTheme="majorHAnsi" w:hAnsiTheme="majorHAnsi"/>
            </w:rPr>
            <w:t>(24, 27)</w:t>
          </w:r>
          <w:r w:rsidR="0064598D">
            <w:rPr>
              <w:rFonts w:asciiTheme="majorHAnsi" w:hAnsiTheme="majorHAnsi"/>
              <w:i/>
            </w:rPr>
            <w:fldChar w:fldCharType="end"/>
          </w:r>
        </w:sdtContent>
      </w:sdt>
      <w:r w:rsidR="002D6BE5">
        <w:rPr>
          <w:rFonts w:asciiTheme="majorHAnsi" w:hAnsiTheme="majorHAnsi"/>
        </w:rPr>
        <w:t>.</w:t>
      </w:r>
    </w:p>
    <w:p w14:paraId="118A7CE2"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Pr>
          <w:rFonts w:asciiTheme="majorHAnsi" w:hAnsiTheme="majorHAnsi"/>
          <w:b/>
        </w:rPr>
        <w:t>Price and market mechanism</w:t>
      </w:r>
    </w:p>
    <w:p w14:paraId="08E5B389" w14:textId="4431A9D0"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A competitive system must be developed structuring the pricing mechanism on the energy market</w:t>
      </w:r>
      <w:r w:rsidR="00426F62">
        <w:rPr>
          <w:rFonts w:asciiTheme="majorHAnsi" w:hAnsiTheme="majorHAnsi"/>
        </w:rPr>
        <w:t xml:space="preserve"> </w:t>
      </w:r>
      <w:sdt>
        <w:sdtPr>
          <w:rPr>
            <w:rFonts w:asciiTheme="majorHAnsi" w:hAnsiTheme="majorHAnsi"/>
          </w:rPr>
          <w:alias w:val="Don't edit this field"/>
          <w:tag w:val="CitaviPlaceholder#6fb139fe-e094-4ab9-8297-9fa72e5955c2"/>
          <w:id w:val="-2133864088"/>
          <w:placeholder>
            <w:docPart w:val="DefaultPlaceholder_-1854013440"/>
          </w:placeholder>
        </w:sdtPr>
        <w:sdtEndPr/>
        <w:sdtContent>
          <w:r w:rsidR="00426F62">
            <w:rPr>
              <w:rFonts w:asciiTheme="majorHAnsi" w:hAnsiTheme="majorHAnsi"/>
            </w:rPr>
            <w:fldChar w:fldCharType="begin"/>
          </w:r>
          <w:r w:rsidR="00D02192">
            <w:rPr>
              <w:rFonts w:asciiTheme="majorHAnsi" w:hAnsiTheme="majorHAnsi"/>
            </w:rPr>
            <w:instrText>ADDIN CitaviPlaceholder{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}</w:instrText>
          </w:r>
          <w:r w:rsidR="00426F62">
            <w:rPr>
              <w:rFonts w:asciiTheme="majorHAnsi" w:hAnsiTheme="majorHAnsi"/>
            </w:rPr>
            <w:fldChar w:fldCharType="separate"/>
          </w:r>
          <w:r w:rsidR="00DB2AFC">
            <w:rPr>
              <w:rFonts w:asciiTheme="majorHAnsi" w:hAnsiTheme="majorHAnsi"/>
            </w:rPr>
            <w:t>(27)</w:t>
          </w:r>
          <w:r w:rsidR="00426F62">
            <w:rPr>
              <w:rFonts w:asciiTheme="majorHAnsi" w:hAnsiTheme="majorHAnsi"/>
            </w:rPr>
            <w:fldChar w:fldCharType="end"/>
          </w:r>
        </w:sdtContent>
      </w:sdt>
      <w:r>
        <w:rPr>
          <w:rFonts w:asciiTheme="majorHAnsi" w:hAnsiTheme="majorHAnsi"/>
        </w:rPr>
        <w:t>. Bidding for example is a reasonable method to agree on a pricing level for energy exchange.</w:t>
      </w:r>
      <w:r w:rsidR="007C1FA4">
        <w:rPr>
          <w:rFonts w:asciiTheme="majorHAnsi" w:hAnsiTheme="majorHAnsi"/>
        </w:rPr>
        <w:t xml:space="preserve"> </w:t>
      </w:r>
      <w:r>
        <w:rPr>
          <w:rFonts w:asciiTheme="majorHAnsi" w:hAnsiTheme="majorHAnsi"/>
        </w:rPr>
        <w:t>But also fixed prices might serve as efficient pricing mechanism.</w:t>
      </w:r>
      <w:r w:rsidR="00426F62">
        <w:rPr>
          <w:rFonts w:asciiTheme="majorHAnsi" w:hAnsiTheme="majorHAnsi"/>
        </w:rPr>
        <w:t xml:space="preserve"> </w:t>
      </w:r>
      <w:sdt>
        <w:sdtPr>
          <w:rPr>
            <w:rFonts w:asciiTheme="majorHAnsi" w:hAnsiTheme="majorHAnsi"/>
          </w:rPr>
          <w:alias w:val="Don't edit this field"/>
          <w:tag w:val="CitaviPlaceholder#5c7656a4-51c0-4475-b9aa-8b20cf421c5d"/>
          <w:id w:val="-1289117343"/>
          <w:placeholder>
            <w:docPart w:val="DefaultPlaceholder_-1854013440"/>
          </w:placeholder>
        </w:sdtPr>
        <w:sdtEndPr/>
        <w:sdtContent>
          <w:r w:rsidR="00426F62">
            <w:rPr>
              <w:rFonts w:asciiTheme="majorHAnsi" w:hAnsiTheme="majorHAnsi"/>
            </w:rPr>
            <w:fldChar w:fldCharType="begin"/>
          </w:r>
          <w:r w:rsidR="00D02192">
            <w:rPr>
              <w:rFonts w:asciiTheme="majorHAnsi" w:hAnsiTheme="majorHAnsi"/>
            </w:rPr>
            <w:instrText>ADDIN CitaviPlaceholder{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}</w:instrText>
          </w:r>
          <w:r w:rsidR="00426F62">
            <w:rPr>
              <w:rFonts w:asciiTheme="majorHAnsi" w:hAnsiTheme="majorHAnsi"/>
            </w:rPr>
            <w:fldChar w:fldCharType="separate"/>
          </w:r>
          <w:r w:rsidR="00DB2AFC">
            <w:rPr>
              <w:rFonts w:asciiTheme="majorHAnsi" w:hAnsiTheme="majorHAnsi"/>
            </w:rPr>
            <w:t>(24)</w:t>
          </w:r>
          <w:r w:rsidR="00426F62">
            <w:rPr>
              <w:rFonts w:asciiTheme="majorHAnsi" w:hAnsiTheme="majorHAnsi"/>
            </w:rPr>
            <w:fldChar w:fldCharType="end"/>
          </w:r>
        </w:sdtContent>
      </w:sdt>
    </w:p>
    <w:p w14:paraId="7D18BB0C" w14:textId="1F10F055" w:rsidR="00EC37D4" w:rsidRDefault="00EC37D4" w:rsidP="00B01BD9">
      <w:pPr>
        <w:spacing w:line="360" w:lineRule="auto"/>
        <w:jc w:val="both"/>
        <w:rPr>
          <w:rFonts w:asciiTheme="majorHAnsi" w:hAnsiTheme="majorHAnsi"/>
          <w:i/>
        </w:rPr>
      </w:pPr>
      <w:r>
        <w:rPr>
          <w:rFonts w:asciiTheme="majorHAnsi" w:hAnsiTheme="majorHAnsi"/>
        </w:rPr>
        <w:t>Peer-to-peer networks offer a possibility for decentralized energy exchange and thus represent a</w:t>
      </w:r>
      <w:r w:rsidR="00134958">
        <w:rPr>
          <w:rFonts w:asciiTheme="majorHAnsi" w:hAnsiTheme="majorHAnsi"/>
        </w:rPr>
        <w:t xml:space="preserve"> </w:t>
      </w:r>
      <w:r w:rsidR="00AD0E91">
        <w:rPr>
          <w:rFonts w:asciiTheme="majorHAnsi" w:hAnsiTheme="majorHAnsi"/>
        </w:rPr>
        <w:t xml:space="preserve">new </w:t>
      </w:r>
      <w:r w:rsidR="00134958">
        <w:rPr>
          <w:rFonts w:asciiTheme="majorHAnsi" w:hAnsiTheme="majorHAnsi"/>
        </w:rPr>
        <w:t>marketing</w:t>
      </w:r>
      <w:r>
        <w:rPr>
          <w:rFonts w:asciiTheme="majorHAnsi" w:hAnsiTheme="majorHAnsi"/>
        </w:rPr>
        <w:t xml:space="preserve"> solution.</w:t>
      </w:r>
      <w:r w:rsidR="00BD608F">
        <w:rPr>
          <w:rFonts w:asciiTheme="majorHAnsi" w:hAnsiTheme="majorHAnsi"/>
        </w:rPr>
        <w:t xml:space="preserve"> </w:t>
      </w:r>
      <w:r w:rsidR="00253777">
        <w:rPr>
          <w:rFonts w:asciiTheme="majorHAnsi" w:hAnsiTheme="majorHAnsi"/>
        </w:rPr>
        <w:t>A</w:t>
      </w:r>
      <w:r w:rsidR="00253777" w:rsidRPr="00253777">
        <w:rPr>
          <w:rFonts w:asciiTheme="majorHAnsi" w:hAnsiTheme="majorHAnsi"/>
        </w:rPr>
        <w:t>s mentioned, BC can be used</w:t>
      </w:r>
      <w:r w:rsidR="00253777">
        <w:rPr>
          <w:rFonts w:asciiTheme="majorHAnsi" w:hAnsiTheme="majorHAnsi"/>
        </w:rPr>
        <w:t xml:space="preserve"> as information system.</w:t>
      </w:r>
      <w:r w:rsidR="00AD0E91">
        <w:rPr>
          <w:rFonts w:asciiTheme="majorHAnsi" w:hAnsiTheme="majorHAnsi"/>
        </w:rPr>
        <w:t xml:space="preserve"> T</w:t>
      </w:r>
      <w:r>
        <w:rPr>
          <w:rFonts w:asciiTheme="majorHAnsi" w:hAnsiTheme="majorHAnsi"/>
        </w:rPr>
        <w:t>echnical backgr</w:t>
      </w:r>
      <w:r w:rsidR="00AD0E91">
        <w:rPr>
          <w:rFonts w:asciiTheme="majorHAnsi" w:hAnsiTheme="majorHAnsi"/>
        </w:rPr>
        <w:t>ounds and characteristics of this</w:t>
      </w:r>
      <w:r>
        <w:rPr>
          <w:rFonts w:asciiTheme="majorHAnsi" w:hAnsiTheme="majorHAnsi"/>
        </w:rPr>
        <w:t xml:space="preserve"> technology will be presented in the following.</w:t>
      </w:r>
    </w:p>
    <w:p w14:paraId="38CCBF62" w14:textId="77777777" w:rsidR="00EC37D4" w:rsidRDefault="00EC37D4" w:rsidP="00B01BD9">
      <w:pPr>
        <w:pStyle w:val="berschrift2"/>
        <w:numPr>
          <w:ilvl w:val="1"/>
          <w:numId w:val="39"/>
        </w:numPr>
        <w:jc w:val="both"/>
      </w:pPr>
      <w:bookmarkStart w:id="26" w:name="_Blockchain_Technology"/>
      <w:bookmarkStart w:id="27" w:name="_Toc529212098"/>
      <w:bookmarkStart w:id="28" w:name="_Toc7462518"/>
      <w:bookmarkEnd w:id="26"/>
      <w:r>
        <w:t>Blockchain Technology</w:t>
      </w:r>
      <w:bookmarkEnd w:id="27"/>
      <w:bookmarkEnd w:id="28"/>
    </w:p>
    <w:p w14:paraId="21D6EE8A" w14:textId="77777777" w:rsidR="00EC37D4" w:rsidRDefault="00EC37D4" w:rsidP="00B01BD9">
      <w:pPr>
        <w:spacing w:line="360" w:lineRule="auto"/>
        <w:jc w:val="both"/>
        <w:rPr>
          <w:rFonts w:asciiTheme="majorHAnsi" w:hAnsiTheme="majorHAnsi"/>
          <w:i/>
        </w:rPr>
      </w:pPr>
      <w:r>
        <w:rPr>
          <w:rFonts w:asciiTheme="majorHAnsi" w:hAnsiTheme="majorHAnsi"/>
        </w:rPr>
        <w:t xml:space="preserve">This section shall provide detailed information concerning the BC Technology - a development with diverse opportunities but also drawbacks for future evolution of the energy market. </w:t>
      </w:r>
    </w:p>
    <w:p w14:paraId="4D89F91A" w14:textId="3E2E86CB" w:rsidR="00EC37D4" w:rsidRDefault="00EC37D4" w:rsidP="00B01BD9">
      <w:pPr>
        <w:pStyle w:val="berschrift3"/>
        <w:numPr>
          <w:ilvl w:val="2"/>
          <w:numId w:val="39"/>
        </w:numPr>
        <w:jc w:val="both"/>
      </w:pPr>
      <w:bookmarkStart w:id="29" w:name="_Toc528414520"/>
      <w:bookmarkStart w:id="30" w:name="_Toc525569901"/>
      <w:bookmarkStart w:id="31" w:name="_Toc525569831"/>
      <w:r>
        <w:lastRenderedPageBreak/>
        <w:t>Historical Development</w:t>
      </w:r>
      <w:bookmarkEnd w:id="29"/>
      <w:bookmarkEnd w:id="30"/>
      <w:bookmarkEnd w:id="31"/>
    </w:p>
    <w:p w14:paraId="41263389" w14:textId="4C0469B8" w:rsidR="00EC37D4" w:rsidRDefault="00EC37D4" w:rsidP="00B01BD9">
      <w:pPr>
        <w:spacing w:line="360" w:lineRule="auto"/>
        <w:jc w:val="both"/>
        <w:rPr>
          <w:rFonts w:asciiTheme="majorHAnsi" w:hAnsiTheme="majorHAnsi"/>
          <w:i/>
        </w:rPr>
      </w:pPr>
      <w:r>
        <w:rPr>
          <w:rFonts w:asciiTheme="majorHAnsi" w:hAnsiTheme="majorHAnsi"/>
        </w:rPr>
        <w:t>2008, Satoshi Nakamoto revolutionized the system of trade known by this time. During a usual transaction, a third party serves as a medium of trust between party A and party B. This third party might be a bank or a merchant. In this case, entire trust is placed on this one medium. It has the right to verify the whole transaction process. Instead of putting all trust to one medium an option exists to split tru</w:t>
      </w:r>
      <w:r w:rsidR="00570634">
        <w:rPr>
          <w:rFonts w:asciiTheme="majorHAnsi" w:hAnsiTheme="majorHAnsi"/>
        </w:rPr>
        <w:t xml:space="preserve">st to all parties of a network like a </w:t>
      </w:r>
      <w:r>
        <w:rPr>
          <w:rFonts w:asciiTheme="majorHAnsi" w:hAnsiTheme="majorHAnsi"/>
        </w:rPr>
        <w:t xml:space="preserve">peer-to-peer mechanism. Two parties can exchange information and trade directly with each other without the necessity of a reliable third party. Nakamoto introduced this in a way </w:t>
      </w:r>
      <w:bookmarkStart w:id="32" w:name="_CTVK001d8c9ea95225946ac9fb19ec3c3d49104"/>
      <w:r w:rsidR="00527328">
        <w:rPr>
          <w:rFonts w:asciiTheme="majorHAnsi" w:hAnsiTheme="majorHAnsi"/>
        </w:rPr>
        <w:t>‘</w:t>
      </w:r>
      <w:r w:rsidRPr="00527328">
        <w:rPr>
          <w:rFonts w:asciiTheme="majorHAnsi" w:hAnsiTheme="majorHAnsi"/>
          <w:highlight w:val="yellow"/>
        </w:rPr>
        <w:t>based on cryptographic proof instead of trus</w:t>
      </w:r>
      <w:bookmarkEnd w:id="32"/>
      <w:r>
        <w:rPr>
          <w:rFonts w:asciiTheme="majorHAnsi" w:hAnsiTheme="majorHAnsi"/>
        </w:rPr>
        <w:t>t</w:t>
      </w:r>
      <w:r w:rsidR="00527328">
        <w:rPr>
          <w:rFonts w:asciiTheme="majorHAnsi" w:hAnsiTheme="majorHAnsi"/>
        </w:rPr>
        <w:t>’</w:t>
      </w:r>
      <w:r>
        <w:rPr>
          <w:rFonts w:asciiTheme="majorHAnsi" w:hAnsiTheme="majorHAnsi"/>
        </w:rPr>
        <w:t xml:space="preserve"> </w:t>
      </w:r>
      <w:sdt>
        <w:sdtPr>
          <w:rPr>
            <w:rFonts w:asciiTheme="majorHAnsi" w:hAnsiTheme="majorHAnsi"/>
            <w:i/>
          </w:rPr>
          <w:alias w:val="Don't edit this field"/>
          <w:tag w:val="CitaviPlaceholder#3aa6ed3c-f567-43e7-a852-e05aa89ba9fd"/>
          <w:id w:val="-1752894910"/>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}</w:instrText>
          </w:r>
          <w:r>
            <w:rPr>
              <w:rFonts w:asciiTheme="majorHAnsi" w:hAnsiTheme="majorHAnsi"/>
              <w:i/>
            </w:rPr>
            <w:fldChar w:fldCharType="separate"/>
          </w:r>
          <w:r w:rsidR="00DB2AFC">
            <w:rPr>
              <w:rFonts w:asciiTheme="majorHAnsi" w:hAnsiTheme="majorHAnsi"/>
            </w:rPr>
            <w:t>(29 p. 1)</w:t>
          </w:r>
          <w:r>
            <w:rPr>
              <w:rFonts w:asciiTheme="majorHAnsi" w:hAnsiTheme="majorHAnsi"/>
              <w:i/>
            </w:rPr>
            <w:fldChar w:fldCharType="end"/>
          </w:r>
        </w:sdtContent>
      </w:sdt>
      <w:r>
        <w:rPr>
          <w:rFonts w:asciiTheme="majorHAnsi" w:hAnsiTheme="majorHAnsi"/>
        </w:rPr>
        <w:t>. This electronic system was announced with introduction of the well-known cryptocurrency Bitcoin and was the first system to work with a fully functional consensus mechanism.</w:t>
      </w:r>
      <w:r w:rsidR="00CD678B">
        <w:rPr>
          <w:rFonts w:asciiTheme="majorHAnsi" w:hAnsiTheme="majorHAnsi"/>
        </w:rPr>
        <w:t xml:space="preserve"> </w:t>
      </w:r>
      <w:sdt>
        <w:sdtPr>
          <w:rPr>
            <w:rFonts w:asciiTheme="majorHAnsi" w:hAnsiTheme="majorHAnsi"/>
            <w:i/>
          </w:rPr>
          <w:alias w:val="Don't edit this field"/>
          <w:tag w:val="CitaviPlaceholder#b651c083-16ce-4f2e-bced-202d1a05c044"/>
          <w:id w:val="1308208331"/>
          <w:placeholder>
            <w:docPart w:val="DefaultPlaceholder_-1854013440"/>
          </w:placeholder>
        </w:sdtPr>
        <w:sdtEndPr/>
        <w:sdtContent>
          <w:r w:rsidR="00CD678B">
            <w:rPr>
              <w:rFonts w:asciiTheme="majorHAnsi" w:hAnsiTheme="majorHAnsi"/>
              <w:i/>
            </w:rPr>
            <w:fldChar w:fldCharType="begin"/>
          </w:r>
          <w:r w:rsidR="00D02192">
            <w:rPr>
              <w:rFonts w:asciiTheme="majorHAnsi" w:hAnsiTheme="majorHAnsi"/>
            </w:rPr>
            <w:instrText>ADDIN CitaviPlaceholder{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}</w:instrText>
          </w:r>
          <w:r w:rsidR="00CD678B">
            <w:rPr>
              <w:rFonts w:asciiTheme="majorHAnsi" w:hAnsiTheme="majorHAnsi"/>
              <w:i/>
            </w:rPr>
            <w:fldChar w:fldCharType="separate"/>
          </w:r>
          <w:r w:rsidR="00DB2AFC">
            <w:rPr>
              <w:rFonts w:asciiTheme="majorHAnsi" w:hAnsiTheme="majorHAnsi"/>
            </w:rPr>
            <w:t>(29)</w:t>
          </w:r>
          <w:r w:rsidR="00CD678B">
            <w:rPr>
              <w:rFonts w:asciiTheme="majorHAnsi" w:hAnsiTheme="majorHAnsi"/>
              <w:i/>
            </w:rPr>
            <w:fldChar w:fldCharType="end"/>
          </w:r>
        </w:sdtContent>
      </w:sdt>
    </w:p>
    <w:p w14:paraId="7193E77B" w14:textId="77777777" w:rsidR="00EC37D4" w:rsidRDefault="00EC37D4" w:rsidP="00B01BD9">
      <w:pPr>
        <w:pStyle w:val="berschrift3"/>
        <w:numPr>
          <w:ilvl w:val="2"/>
          <w:numId w:val="39"/>
        </w:numPr>
        <w:jc w:val="both"/>
      </w:pPr>
      <w:bookmarkStart w:id="33" w:name="_Toc528414521"/>
      <w:bookmarkStart w:id="34" w:name="_Toc525569902"/>
      <w:bookmarkStart w:id="35" w:name="_Toc525569832"/>
      <w:r>
        <w:t>Fundamental Functionality</w:t>
      </w:r>
      <w:bookmarkEnd w:id="33"/>
      <w:bookmarkEnd w:id="34"/>
      <w:bookmarkEnd w:id="35"/>
    </w:p>
    <w:p w14:paraId="3EA855EB" w14:textId="418D4E5B" w:rsidR="00132A70" w:rsidRDefault="005912FE" w:rsidP="00B01BD9">
      <w:pPr>
        <w:spacing w:line="360" w:lineRule="auto"/>
        <w:jc w:val="both"/>
        <w:rPr>
          <w:rFonts w:asciiTheme="majorHAnsi" w:hAnsiTheme="majorHAnsi"/>
          <w:i/>
        </w:rPr>
      </w:pPr>
      <w:r>
        <w:rPr>
          <w:rFonts w:asciiTheme="majorHAnsi" w:hAnsiTheme="majorHAnsi"/>
        </w:rPr>
        <w:t>Regional trade</w:t>
      </w:r>
      <w:r w:rsidR="00EC37D4">
        <w:rPr>
          <w:rFonts w:asciiTheme="majorHAnsi" w:hAnsiTheme="majorHAnsi"/>
        </w:rPr>
        <w:t xml:space="preserve"> is usually controlled by a central institution. In terms of financial systems this central institution is kno</w:t>
      </w:r>
      <w:r>
        <w:rPr>
          <w:rFonts w:asciiTheme="majorHAnsi" w:hAnsiTheme="majorHAnsi"/>
        </w:rPr>
        <w:t>wn as a bank which serves as a reliable</w:t>
      </w:r>
      <w:r w:rsidR="00EC37D4">
        <w:rPr>
          <w:rFonts w:asciiTheme="majorHAnsi" w:hAnsiTheme="majorHAnsi"/>
        </w:rPr>
        <w:t xml:space="preserve"> third party. </w:t>
      </w:r>
      <w:sdt>
        <w:sdtPr>
          <w:rPr>
            <w:rFonts w:asciiTheme="majorHAnsi" w:hAnsiTheme="majorHAnsi"/>
            <w:i/>
          </w:rPr>
          <w:alias w:val="Don't edit this field"/>
          <w:tag w:val="CitaviPlaceholder#4e63dcbd-69f8-4feb-bef3-a0ab7a4b70ff"/>
          <w:id w:val="-452020072"/>
        </w:sdtPr>
        <w:sdtEndPr/>
        <w:sdtContent>
          <w:r w:rsidR="00EC37D4">
            <w:rPr>
              <w:rFonts w:asciiTheme="majorHAnsi" w:hAnsiTheme="majorHAnsi"/>
              <w:i/>
            </w:rPr>
            <w:fldChar w:fldCharType="begin"/>
          </w:r>
          <w:r w:rsidR="00D02192">
            <w:rPr>
              <w:rFonts w:asciiTheme="majorHAnsi" w:hAnsiTheme="majorHAnsi"/>
            </w:rPr>
            <w:instrText>ADDIN CitaviPlaceholder{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}</w:instrText>
          </w:r>
          <w:r w:rsidR="00EC37D4">
            <w:rPr>
              <w:rFonts w:asciiTheme="majorHAnsi" w:hAnsiTheme="majorHAnsi"/>
              <w:i/>
            </w:rPr>
            <w:fldChar w:fldCharType="separate"/>
          </w:r>
          <w:r w:rsidR="00DB2AFC">
            <w:rPr>
              <w:rFonts w:asciiTheme="majorHAnsi" w:hAnsiTheme="majorHAnsi"/>
            </w:rPr>
            <w:t>(29 p. 1)</w:t>
          </w:r>
          <w:r w:rsidR="00EC37D4">
            <w:rPr>
              <w:rFonts w:asciiTheme="majorHAnsi" w:hAnsiTheme="majorHAnsi"/>
              <w:i/>
            </w:rPr>
            <w:fldChar w:fldCharType="end"/>
          </w:r>
        </w:sdtContent>
      </w:sdt>
      <w:r w:rsidR="00EC37D4">
        <w:rPr>
          <w:rFonts w:asciiTheme="majorHAnsi" w:hAnsiTheme="majorHAnsi"/>
        </w:rPr>
        <w:t xml:space="preserve"> </w:t>
      </w:r>
    </w:p>
    <w:p w14:paraId="7F50B211" w14:textId="4EEAD0AE" w:rsidR="00132A70" w:rsidRDefault="002417D7" w:rsidP="00B01BD9">
      <w:pPr>
        <w:spacing w:line="360" w:lineRule="auto"/>
        <w:jc w:val="both"/>
        <w:rPr>
          <w:rFonts w:asciiTheme="majorHAnsi" w:hAnsiTheme="majorHAnsi"/>
          <w:i/>
        </w:rPr>
      </w:pPr>
      <w:r>
        <w:rPr>
          <w:rFonts w:asciiTheme="majorHAnsi" w:hAnsiTheme="majorHAnsi"/>
        </w:rPr>
        <w:t>This third party</w:t>
      </w:r>
      <w:r w:rsidR="00EC37D4">
        <w:rPr>
          <w:rFonts w:asciiTheme="majorHAnsi" w:hAnsiTheme="majorHAnsi"/>
        </w:rPr>
        <w:t xml:space="preserve"> conducts a solution for the double-spending problem, which occurs when transferring money in digital currency. Thereby the ability exists to spend money twice using counterfeiting. Meaning an individual token could be used up </w:t>
      </w:r>
      <w:r w:rsidR="005912FE">
        <w:rPr>
          <w:rFonts w:asciiTheme="majorHAnsi" w:hAnsiTheme="majorHAnsi"/>
        </w:rPr>
        <w:t xml:space="preserve">for </w:t>
      </w:r>
      <w:r w:rsidR="00EC37D4">
        <w:rPr>
          <w:rFonts w:asciiTheme="majorHAnsi" w:hAnsiTheme="majorHAnsi"/>
        </w:rPr>
        <w:t xml:space="preserve">two times. But in a centralized system, the bank could prove if the token has already been used. </w:t>
      </w:r>
      <w:sdt>
        <w:sdtPr>
          <w:rPr>
            <w:rFonts w:asciiTheme="majorHAnsi" w:hAnsiTheme="majorHAnsi"/>
            <w:i/>
          </w:rPr>
          <w:alias w:val="Don't edit this field"/>
          <w:tag w:val="CitaviPlaceholder#d71ac7f3-c527-4ae1-bfe5-adceb760c24a"/>
          <w:id w:val="2040310705"/>
        </w:sdtPr>
        <w:sdtEndPr/>
        <w:sdtContent>
          <w:r w:rsidR="00EC37D4">
            <w:rPr>
              <w:rFonts w:asciiTheme="majorHAnsi" w:hAnsiTheme="majorHAnsi"/>
              <w:i/>
            </w:rPr>
            <w:fldChar w:fldCharType="begin"/>
          </w:r>
          <w:r w:rsidR="00D02192">
            <w:rPr>
              <w:rFonts w:asciiTheme="majorHAnsi" w:hAnsiTheme="majorHAnsi"/>
            </w:rPr>
            <w:instrText>ADDIN CitaviPlaceholder{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zMCkifV19LCJUYWciOiJDaXRhdmlQbGFjZWhvbGRlciNkNzFhYzdmMy1jNTI3LTRhZTEtYmZlNS1hZGNlYjc2MGMyNGEiLCJUZXh0IjoiKDMwKSIsIldBSVZlcnNpb24iOiI2LjMuMC4wIn0=}</w:instrText>
          </w:r>
          <w:r w:rsidR="00EC37D4">
            <w:rPr>
              <w:rFonts w:asciiTheme="majorHAnsi" w:hAnsiTheme="majorHAnsi"/>
              <w:i/>
            </w:rPr>
            <w:fldChar w:fldCharType="separate"/>
          </w:r>
          <w:r w:rsidR="00DB2AFC">
            <w:rPr>
              <w:rFonts w:asciiTheme="majorHAnsi" w:hAnsiTheme="majorHAnsi"/>
            </w:rPr>
            <w:t>(30)</w:t>
          </w:r>
          <w:r w:rsidR="00EC37D4">
            <w:rPr>
              <w:rFonts w:asciiTheme="majorHAnsi" w:hAnsiTheme="majorHAnsi"/>
              <w:i/>
            </w:rPr>
            <w:fldChar w:fldCharType="end"/>
          </w:r>
        </w:sdtContent>
      </w:sdt>
      <w:r w:rsidR="00EC37D4">
        <w:rPr>
          <w:rFonts w:asciiTheme="majorHAnsi" w:hAnsiTheme="majorHAnsi"/>
        </w:rPr>
        <w:t xml:space="preserve"> </w:t>
      </w:r>
    </w:p>
    <w:p w14:paraId="244141FB" w14:textId="3CA29083" w:rsidR="002775C0" w:rsidRDefault="00EC37D4" w:rsidP="00B01BD9">
      <w:pPr>
        <w:spacing w:line="360" w:lineRule="auto"/>
        <w:jc w:val="both"/>
        <w:rPr>
          <w:rFonts w:asciiTheme="majorHAnsi" w:hAnsiTheme="majorHAnsi"/>
          <w:i/>
        </w:rPr>
      </w:pPr>
      <w:r>
        <w:rPr>
          <w:rFonts w:asciiTheme="majorHAnsi" w:hAnsiTheme="majorHAnsi"/>
        </w:rPr>
        <w:t>To overcome the inclusion of a central party, BC technology serves as an alternative to safeguard against data manipulation</w:t>
      </w:r>
      <w:r w:rsidR="00FB63E8">
        <w:rPr>
          <w:rFonts w:asciiTheme="majorHAnsi" w:hAnsiTheme="majorHAnsi"/>
        </w:rPr>
        <w:t xml:space="preserve"> </w:t>
      </w:r>
      <w:sdt>
        <w:sdtPr>
          <w:rPr>
            <w:rFonts w:asciiTheme="majorHAnsi" w:hAnsiTheme="majorHAnsi"/>
          </w:rPr>
          <w:alias w:val="Don't edit this field"/>
          <w:tag w:val="CitaviPlaceholder#98c172df-f24e-4721-af27-f1ceca9c7d3c"/>
          <w:id w:val="117506067"/>
          <w:placeholder>
            <w:docPart w:val="DefaultPlaceholder_-1854013440"/>
          </w:placeholder>
        </w:sdtPr>
        <w:sdtEndPr/>
        <w:sdtContent>
          <w:r w:rsidR="00FB63E8">
            <w:rPr>
              <w:rFonts w:asciiTheme="majorHAnsi" w:hAnsiTheme="majorHAnsi"/>
            </w:rPr>
            <w:fldChar w:fldCharType="begin"/>
          </w:r>
          <w:r w:rsidR="00D02192">
            <w:rPr>
              <w:rFonts w:asciiTheme="majorHAnsi" w:hAnsiTheme="majorHAnsi"/>
            </w:rPr>
            <w:instrText>ADDIN CitaviPlaceholder{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}</w:instrText>
          </w:r>
          <w:r w:rsidR="00FB63E8">
            <w:rPr>
              <w:rFonts w:asciiTheme="majorHAnsi" w:hAnsiTheme="majorHAnsi"/>
            </w:rPr>
            <w:fldChar w:fldCharType="separate"/>
          </w:r>
          <w:r w:rsidR="00DB2AFC">
            <w:rPr>
              <w:rFonts w:asciiTheme="majorHAnsi" w:hAnsiTheme="majorHAnsi"/>
            </w:rPr>
            <w:t>(29)</w:t>
          </w:r>
          <w:r w:rsidR="00FB63E8">
            <w:rPr>
              <w:rFonts w:asciiTheme="majorHAnsi" w:hAnsiTheme="majorHAnsi"/>
            </w:rPr>
            <w:fldChar w:fldCharType="end"/>
          </w:r>
        </w:sdtContent>
      </w:sdt>
      <w:r>
        <w:rPr>
          <w:rFonts w:asciiTheme="majorHAnsi" w:hAnsiTheme="majorHAnsi"/>
        </w:rPr>
        <w:t>. It can be compared with a conventional cash ledger. Therefore, the so-called BC technology is better described as distributed ledger technology with a decentralized database</w:t>
      </w:r>
      <w:r w:rsidR="002775C0">
        <w:rPr>
          <w:rFonts w:asciiTheme="majorHAnsi" w:hAnsiTheme="majorHAnsi"/>
        </w:rPr>
        <w:t xml:space="preserve"> </w:t>
      </w:r>
      <w:sdt>
        <w:sdtPr>
          <w:rPr>
            <w:rFonts w:asciiTheme="majorHAnsi" w:hAnsiTheme="majorHAnsi"/>
            <w:i/>
          </w:rPr>
          <w:alias w:val="Don't edit this field"/>
          <w:tag w:val="CitaviPlaceholder#a9519150-eaef-43ed-b3ad-d397576aab36"/>
          <w:id w:val="-830291596"/>
          <w:placeholder>
            <w:docPart w:val="DefaultPlaceholder_-1854013440"/>
          </w:placeholder>
        </w:sdtPr>
        <w:sdtEndPr/>
        <w:sdtContent>
          <w:r w:rsidR="002775C0">
            <w:rPr>
              <w:rFonts w:asciiTheme="majorHAnsi" w:hAnsiTheme="majorHAnsi"/>
              <w:i/>
            </w:rPr>
            <w:fldChar w:fldCharType="begin"/>
          </w:r>
          <w:r w:rsidR="00D02192">
            <w:rPr>
              <w:rFonts w:asciiTheme="majorHAnsi" w:hAnsiTheme="majorHAnsi"/>
            </w:rPr>
            <w:instrText>ADDIN CitaviPlaceholder{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}</w:instrText>
          </w:r>
          <w:r w:rsidR="002775C0">
            <w:rPr>
              <w:rFonts w:asciiTheme="majorHAnsi" w:hAnsiTheme="majorHAnsi"/>
              <w:i/>
            </w:rPr>
            <w:fldChar w:fldCharType="separate"/>
          </w:r>
          <w:r w:rsidR="00DB2AFC">
            <w:rPr>
              <w:rFonts w:asciiTheme="majorHAnsi" w:hAnsiTheme="majorHAnsi"/>
            </w:rPr>
            <w:t>(31)</w:t>
          </w:r>
          <w:r w:rsidR="002775C0">
            <w:rPr>
              <w:rFonts w:asciiTheme="majorHAnsi" w:hAnsiTheme="majorHAnsi"/>
              <w:i/>
            </w:rPr>
            <w:fldChar w:fldCharType="end"/>
          </w:r>
        </w:sdtContent>
      </w:sdt>
      <w:r w:rsidR="005912FE">
        <w:rPr>
          <w:rFonts w:asciiTheme="majorHAnsi" w:hAnsiTheme="majorHAnsi"/>
        </w:rPr>
        <w:t>.</w:t>
      </w:r>
    </w:p>
    <w:p w14:paraId="7F81FD43" w14:textId="3CE07096" w:rsidR="00FE2AEB" w:rsidRDefault="002775C0" w:rsidP="00B01BD9">
      <w:pPr>
        <w:spacing w:line="360" w:lineRule="auto"/>
        <w:jc w:val="both"/>
        <w:rPr>
          <w:rFonts w:asciiTheme="majorHAnsi" w:hAnsiTheme="majorHAnsi"/>
          <w:i/>
        </w:rPr>
      </w:pPr>
      <w:r>
        <w:rPr>
          <w:rFonts w:asciiTheme="majorHAnsi" w:hAnsiTheme="majorHAnsi"/>
        </w:rPr>
        <w:t>It is</w:t>
      </w:r>
      <w:r w:rsidR="00EC37D4">
        <w:rPr>
          <w:rFonts w:asciiTheme="majorHAnsi" w:hAnsiTheme="majorHAnsi"/>
        </w:rPr>
        <w:t xml:space="preserve"> available through a variety of central process units (CPU’s) in a network</w:t>
      </w:r>
      <w:r w:rsidR="00FE2AEB">
        <w:rPr>
          <w:rFonts w:asciiTheme="majorHAnsi" w:hAnsiTheme="majorHAnsi"/>
        </w:rPr>
        <w:t xml:space="preserve"> </w:t>
      </w:r>
      <w:sdt>
        <w:sdtPr>
          <w:rPr>
            <w:rFonts w:asciiTheme="majorHAnsi" w:hAnsiTheme="majorHAnsi"/>
            <w:i/>
          </w:rPr>
          <w:alias w:val="Don't edit this field"/>
          <w:tag w:val="CitaviPlaceholder#83c6a74d-31fa-403f-94d7-1e3c62d2a778"/>
          <w:id w:val="2085411572"/>
          <w:placeholder>
            <w:docPart w:val="DefaultPlaceholder_-1854013440"/>
          </w:placeholder>
        </w:sdtPr>
        <w:sdtEndPr/>
        <w:sdtContent>
          <w:r w:rsidR="00FE2AEB">
            <w:rPr>
              <w:rFonts w:asciiTheme="majorHAnsi" w:hAnsiTheme="majorHAnsi"/>
              <w:i/>
            </w:rPr>
            <w:fldChar w:fldCharType="begin"/>
          </w:r>
          <w:r w:rsidR="00D02192">
            <w:rPr>
              <w:rFonts w:asciiTheme="majorHAnsi" w:hAnsiTheme="majorHAnsi"/>
            </w:rPr>
            <w:instrText>ADDIN CitaviPlaceholder{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}</w:instrText>
          </w:r>
          <w:r w:rsidR="00FE2AEB">
            <w:rPr>
              <w:rFonts w:asciiTheme="majorHAnsi" w:hAnsiTheme="majorHAnsi"/>
              <w:i/>
            </w:rPr>
            <w:fldChar w:fldCharType="separate"/>
          </w:r>
          <w:r w:rsidR="00DB2AFC">
            <w:rPr>
              <w:rFonts w:asciiTheme="majorHAnsi" w:hAnsiTheme="majorHAnsi"/>
            </w:rPr>
            <w:t>(29)</w:t>
          </w:r>
          <w:r w:rsidR="00FE2AEB">
            <w:rPr>
              <w:rFonts w:asciiTheme="majorHAnsi" w:hAnsiTheme="majorHAnsi"/>
              <w:i/>
            </w:rPr>
            <w:fldChar w:fldCharType="end"/>
          </w:r>
        </w:sdtContent>
      </w:sdt>
      <w:r w:rsidR="00EC37D4">
        <w:rPr>
          <w:rFonts w:asciiTheme="majorHAnsi" w:hAnsiTheme="majorHAnsi"/>
        </w:rPr>
        <w:t>.</w:t>
      </w:r>
    </w:p>
    <w:p w14:paraId="373A7535" w14:textId="04AD4CC5" w:rsidR="00FE2AEB" w:rsidRDefault="00EC37D4" w:rsidP="00B01BD9">
      <w:pPr>
        <w:spacing w:line="360" w:lineRule="auto"/>
        <w:jc w:val="both"/>
        <w:rPr>
          <w:rFonts w:asciiTheme="majorHAnsi" w:hAnsiTheme="majorHAnsi"/>
          <w:i/>
        </w:rPr>
      </w:pPr>
      <w:r>
        <w:rPr>
          <w:rFonts w:asciiTheme="majorHAnsi" w:hAnsiTheme="majorHAnsi"/>
        </w:rPr>
        <w:t>Every node (a computer using a distributed ledger client software) of the network is on the same hierarchical level and connected with each other</w:t>
      </w:r>
      <w:r w:rsidR="00FE2AEB">
        <w:rPr>
          <w:rFonts w:asciiTheme="majorHAnsi" w:hAnsiTheme="majorHAnsi"/>
        </w:rPr>
        <w:t>.</w:t>
      </w:r>
      <w:r w:rsidR="00FE2AEB" w:rsidRPr="00FE2AEB">
        <w:rPr>
          <w:rFonts w:asciiTheme="majorHAnsi" w:hAnsiTheme="majorHAnsi"/>
          <w:b/>
        </w:rPr>
        <w:t xml:space="preserve"> </w:t>
      </w:r>
      <w:r w:rsidR="00FE2AEB" w:rsidRPr="00804A9B">
        <w:rPr>
          <w:rFonts w:asciiTheme="majorHAnsi" w:hAnsiTheme="majorHAnsi"/>
          <w:b/>
        </w:rPr>
        <w:t>Figure 2-3</w:t>
      </w:r>
      <w:r w:rsidR="00FE2AEB">
        <w:rPr>
          <w:rFonts w:asciiTheme="majorHAnsi" w:hAnsiTheme="majorHAnsi"/>
        </w:rPr>
        <w:t xml:space="preserve"> illustrates how the different networks (centralized, decentralized or BC) are structured</w:t>
      </w:r>
      <w:r>
        <w:rPr>
          <w:rFonts w:asciiTheme="majorHAnsi" w:hAnsiTheme="majorHAnsi"/>
        </w:rPr>
        <w:t>.</w:t>
      </w:r>
      <w:r w:rsidR="00FE2AEB">
        <w:rPr>
          <w:rFonts w:asciiTheme="majorHAnsi" w:hAnsiTheme="majorHAnsi"/>
        </w:rPr>
        <w:t xml:space="preserve"> </w:t>
      </w:r>
      <w:sdt>
        <w:sdtPr>
          <w:rPr>
            <w:rFonts w:asciiTheme="majorHAnsi" w:hAnsiTheme="majorHAnsi"/>
            <w:i/>
          </w:rPr>
          <w:alias w:val="Don't edit this field"/>
          <w:tag w:val="CitaviPlaceholder#35e9fcfc-a88b-464a-87fd-e4cb8ec71475"/>
          <w:id w:val="882366381"/>
          <w:placeholder>
            <w:docPart w:val="DefaultPlaceholder_-1854013440"/>
          </w:placeholder>
        </w:sdtPr>
        <w:sdtEndPr/>
        <w:sdtContent>
          <w:r w:rsidR="00FE2AEB">
            <w:rPr>
              <w:rFonts w:asciiTheme="majorHAnsi" w:hAnsiTheme="majorHAnsi"/>
              <w:i/>
            </w:rPr>
            <w:fldChar w:fldCharType="begin"/>
          </w:r>
          <w:r w:rsidR="00D02192">
            <w:rPr>
              <w:rFonts w:asciiTheme="majorHAnsi" w:hAnsiTheme="majorHAnsi"/>
            </w:rPr>
            <w:instrText>ADDIN CitaviPlaceholder{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zMiBwLiA5KSJ9XX0sIlRhZyI6IkNpdGF2aVBsYWNlaG9sZGVyIzM1ZTlmY2ZjLWE4OGItNDY0YS04N2ZkLWU0Y2I4ZWM3MTQ3NSIsIlRleHQiOiIoMzIgcC4gOSkiLCJXQUlWZXJzaW9uIjoiNi4zLjAuMCJ9}</w:instrText>
          </w:r>
          <w:r w:rsidR="00FE2AEB">
            <w:rPr>
              <w:rFonts w:asciiTheme="majorHAnsi" w:hAnsiTheme="majorHAnsi"/>
              <w:i/>
            </w:rPr>
            <w:fldChar w:fldCharType="separate"/>
          </w:r>
          <w:r w:rsidR="00DB2AFC">
            <w:rPr>
              <w:rFonts w:asciiTheme="majorHAnsi" w:hAnsiTheme="majorHAnsi"/>
            </w:rPr>
            <w:t>(32 p. 9)</w:t>
          </w:r>
          <w:r w:rsidR="00FE2AEB">
            <w:rPr>
              <w:rFonts w:asciiTheme="majorHAnsi" w:hAnsiTheme="majorHAnsi"/>
              <w:i/>
            </w:rPr>
            <w:fldChar w:fldCharType="end"/>
          </w:r>
        </w:sdtContent>
      </w:sdt>
    </w:p>
    <w:p w14:paraId="52245C48" w14:textId="107FFA29" w:rsidR="00EC37D4" w:rsidRDefault="00EC37D4" w:rsidP="00B01BD9">
      <w:pPr>
        <w:spacing w:line="360" w:lineRule="auto"/>
        <w:jc w:val="both"/>
        <w:rPr>
          <w:rFonts w:asciiTheme="majorHAnsi" w:hAnsiTheme="majorHAnsi"/>
          <w:i/>
          <w:lang w:val="de-DE"/>
        </w:rPr>
      </w:pPr>
      <w:r>
        <w:rPr>
          <w:rFonts w:asciiTheme="majorHAnsi" w:hAnsiTheme="majorHAnsi"/>
        </w:rPr>
        <w:t xml:space="preserve">In the BC network data entries are updated chronologically and summarized in a block. A consensus mechanism shared across the network confirms all block entries using a proof concept, which will be explained subsequently. Those blocks build a chain in order to stipulate preliminary transactions and thereby prevent corruption. New data entries of a BC can be created, however old entries can neither be changed nor deleted. With this system, records can be stored, verified by each peer of the network and therefore high security standards can be expected. </w:t>
      </w:r>
      <w:sdt>
        <w:sdtPr>
          <w:rPr>
            <w:rFonts w:asciiTheme="majorHAnsi" w:hAnsiTheme="majorHAnsi"/>
            <w:i/>
            <w:highlight w:val="yellow"/>
          </w:rPr>
          <w:alias w:val="Don't edit this field"/>
          <w:tag w:val="CitaviPlaceholder#81de126e-5e6e-49b5-8e09-d2e445b0e6b7"/>
          <w:id w:val="1272209752"/>
        </w:sdtPr>
        <w:sdtEndPr>
          <w:rPr>
            <w:highlight w:val="none"/>
          </w:rPr>
        </w:sdtEndPr>
        <w:sdtContent>
          <w:r w:rsidRPr="00337E3C">
            <w:rPr>
              <w:rFonts w:asciiTheme="majorHAnsi" w:hAnsiTheme="majorHAnsi"/>
              <w:i/>
            </w:rPr>
            <w:fldChar w:fldCharType="begin"/>
          </w:r>
          <w:r w:rsidR="00D02192">
            <w:rPr>
              <w:rFonts w:asciiTheme="majorHAnsi" w:hAnsiTheme="majorHAnsi"/>
            </w:rPr>
            <w:instrText>ADDIN CitaviPlaceholder{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}</w:instrText>
          </w:r>
          <w:r w:rsidRPr="00337E3C">
            <w:rPr>
              <w:rFonts w:asciiTheme="majorHAnsi" w:hAnsiTheme="majorHAnsi"/>
              <w:i/>
            </w:rPr>
            <w:fldChar w:fldCharType="separate"/>
          </w:r>
          <w:r w:rsidR="00DB2AFC">
            <w:rPr>
              <w:rFonts w:asciiTheme="majorHAnsi" w:hAnsiTheme="majorHAnsi"/>
            </w:rPr>
            <w:t>(31)</w:t>
          </w:r>
          <w:r w:rsidRPr="00337E3C">
            <w:rPr>
              <w:rFonts w:asciiTheme="majorHAnsi" w:hAnsiTheme="majorHAnsi"/>
              <w:i/>
            </w:rPr>
            <w:fldChar w:fldCharType="end"/>
          </w:r>
        </w:sdtContent>
      </w:sdt>
    </w:p>
    <w:p w14:paraId="57F52712" w14:textId="77777777" w:rsidR="00EC37D4" w:rsidRDefault="00EC37D4" w:rsidP="00B01BD9">
      <w:pPr>
        <w:keepNext/>
        <w:spacing w:line="360" w:lineRule="auto"/>
        <w:jc w:val="both"/>
        <w:rPr>
          <w:rFonts w:asciiTheme="majorHAnsi" w:hAnsiTheme="majorHAnsi"/>
          <w:i/>
          <w:lang w:val="de-DE"/>
        </w:rPr>
      </w:pPr>
      <w:r>
        <w:rPr>
          <w:rFonts w:asciiTheme="majorHAnsi" w:hAnsiTheme="majorHAnsi"/>
          <w:i/>
          <w:noProof/>
          <w:lang w:val="de-DE" w:eastAsia="zh-TW"/>
        </w:rPr>
        <w:lastRenderedPageBreak/>
        <w:drawing>
          <wp:inline distT="0" distB="0" distL="0" distR="0" wp14:anchorId="7FF4342E" wp14:editId="3D883CB4">
            <wp:extent cx="3665551" cy="34370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624" cy="3438990"/>
                    </a:xfrm>
                    <a:prstGeom prst="rect">
                      <a:avLst/>
                    </a:prstGeom>
                    <a:noFill/>
                    <a:ln>
                      <a:noFill/>
                    </a:ln>
                  </pic:spPr>
                </pic:pic>
              </a:graphicData>
            </a:graphic>
          </wp:inline>
        </w:drawing>
      </w:r>
    </w:p>
    <w:p w14:paraId="72E8D379" w14:textId="5C49C1EE" w:rsidR="00EC37D4" w:rsidRDefault="00EC37D4" w:rsidP="00B01BD9">
      <w:pPr>
        <w:pStyle w:val="Beschriftung"/>
        <w:spacing w:line="360" w:lineRule="auto"/>
        <w:jc w:val="both"/>
        <w:rPr>
          <w:rFonts w:asciiTheme="majorHAnsi" w:hAnsiTheme="majorHAnsi"/>
          <w:i/>
          <w:sz w:val="22"/>
          <w:szCs w:val="22"/>
        </w:rPr>
      </w:pPr>
      <w:bookmarkStart w:id="36" w:name="_Toc7293273"/>
      <w:r>
        <w:rPr>
          <w:rFonts w:asciiTheme="majorHAnsi" w:hAnsiTheme="majorHAnsi"/>
          <w:sz w:val="22"/>
          <w:szCs w:val="22"/>
        </w:rPr>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3</w:t>
      </w:r>
      <w:r w:rsidR="00343C76">
        <w:rPr>
          <w:rFonts w:asciiTheme="majorHAnsi" w:hAnsiTheme="majorHAnsi"/>
          <w:i/>
          <w:sz w:val="22"/>
          <w:szCs w:val="22"/>
        </w:rPr>
        <w:fldChar w:fldCharType="end"/>
      </w:r>
      <w:r w:rsidR="004D6517">
        <w:rPr>
          <w:rFonts w:asciiTheme="majorHAnsi" w:hAnsiTheme="majorHAnsi"/>
          <w:sz w:val="22"/>
          <w:szCs w:val="22"/>
        </w:rPr>
        <w:t xml:space="preserve">: </w:t>
      </w:r>
      <w:r w:rsidR="00412D89">
        <w:rPr>
          <w:rFonts w:asciiTheme="majorHAnsi" w:hAnsiTheme="majorHAnsi"/>
          <w:sz w:val="22"/>
          <w:szCs w:val="22"/>
        </w:rPr>
        <w:t>Centralized, decentralized and B</w:t>
      </w:r>
      <w:r w:rsidR="004D6517">
        <w:rPr>
          <w:rFonts w:asciiTheme="majorHAnsi" w:hAnsiTheme="majorHAnsi"/>
          <w:sz w:val="22"/>
          <w:szCs w:val="22"/>
        </w:rPr>
        <w:t>lockchain s</w:t>
      </w:r>
      <w:r>
        <w:rPr>
          <w:rFonts w:asciiTheme="majorHAnsi" w:hAnsiTheme="majorHAnsi"/>
          <w:sz w:val="22"/>
          <w:szCs w:val="22"/>
        </w:rPr>
        <w:t xml:space="preserve">ystem </w:t>
      </w:r>
      <w:sdt>
        <w:sdtPr>
          <w:rPr>
            <w:rFonts w:asciiTheme="majorHAnsi" w:hAnsiTheme="majorHAnsi"/>
            <w:i/>
            <w:sz w:val="22"/>
            <w:szCs w:val="22"/>
          </w:rPr>
          <w:alias w:val="Don't edit this field"/>
          <w:tag w:val="CitaviPlaceholder#13a1d8bd-7d2c-4a57-9a79-c046dfb730d3"/>
          <w:id w:val="-967515326"/>
          <w:placeholder>
            <w:docPart w:val="C4BC080C27A248BBB4849870E9A94EF1"/>
          </w:placeholder>
        </w:sdtPr>
        <w:sdtEndPr/>
        <w:sdtContent>
          <w:r>
            <w:fldChar w:fldCharType="begin"/>
          </w:r>
          <w:r w:rsidR="00D02192">
            <w:rPr>
              <w:rFonts w:asciiTheme="majorHAnsi" w:hAnsiTheme="majorHAnsi"/>
              <w:sz w:val="22"/>
              <w:szCs w:val="22"/>
            </w:rPr>
            <w:instrText>ADDIN CitaviPlaceholder{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zMiBwLiA5KSJ9XX0sIlRhZyI6IkNpdGF2aVBsYWNlaG9sZGVyIzEzYTFkOGJkLTdkMmMtNGE1Ny05YTc5LWMwNDZkZmI3MzBkMyIsIlRleHQiOiIoMzIgcC4gOSkiLCJXQUlWZXJzaW9uIjoiNi4zLjAuMCJ9}</w:instrText>
          </w:r>
          <w:r>
            <w:fldChar w:fldCharType="separate"/>
          </w:r>
          <w:r w:rsidR="00DB2AFC">
            <w:rPr>
              <w:rFonts w:asciiTheme="majorHAnsi" w:hAnsiTheme="majorHAnsi"/>
              <w:sz w:val="22"/>
              <w:szCs w:val="22"/>
            </w:rPr>
            <w:t>(32 p. 9)</w:t>
          </w:r>
          <w:r>
            <w:fldChar w:fldCharType="end"/>
          </w:r>
        </w:sdtContent>
      </w:sdt>
      <w:bookmarkEnd w:id="36"/>
    </w:p>
    <w:p w14:paraId="1D73421C" w14:textId="77777777" w:rsidR="00EC37D4" w:rsidRDefault="00EC37D4" w:rsidP="00B01BD9">
      <w:pPr>
        <w:pStyle w:val="berschrift3"/>
        <w:numPr>
          <w:ilvl w:val="2"/>
          <w:numId w:val="39"/>
        </w:numPr>
        <w:jc w:val="both"/>
      </w:pPr>
      <w:bookmarkStart w:id="37" w:name="_Toc528414523"/>
      <w:r>
        <w:t>Architecture of a Block</w:t>
      </w:r>
      <w:bookmarkEnd w:id="37"/>
    </w:p>
    <w:p w14:paraId="69BBF467" w14:textId="3328C332" w:rsidR="00EC37D4" w:rsidRDefault="00EC37D4" w:rsidP="00B01BD9">
      <w:pPr>
        <w:spacing w:line="360" w:lineRule="auto"/>
        <w:jc w:val="both"/>
        <w:rPr>
          <w:rFonts w:asciiTheme="majorHAnsi" w:hAnsiTheme="majorHAnsi"/>
          <w:i/>
        </w:rPr>
      </w:pPr>
      <w:r>
        <w:rPr>
          <w:rFonts w:asciiTheme="majorHAnsi" w:hAnsiTheme="majorHAnsi"/>
        </w:rPr>
        <w:t xml:space="preserve">In general, a block can be compared to the page of a ledger. It consists of an identification number, a timestamp, the hash </w:t>
      </w:r>
      <w:r w:rsidR="00E91300">
        <w:rPr>
          <w:rFonts w:asciiTheme="majorHAnsi" w:hAnsiTheme="majorHAnsi"/>
        </w:rPr>
        <w:t>values for every transaction</w:t>
      </w:r>
      <w:r>
        <w:rPr>
          <w:rFonts w:asciiTheme="majorHAnsi" w:hAnsiTheme="majorHAnsi"/>
        </w:rPr>
        <w:t xml:space="preserve"> for the previous block and the current block, as well as a nonce value and the difficulty, which represents the </w:t>
      </w:r>
      <w:r w:rsidR="00337E3C">
        <w:rPr>
          <w:rFonts w:asciiTheme="majorHAnsi" w:hAnsiTheme="majorHAnsi"/>
        </w:rPr>
        <w:t>required</w:t>
      </w:r>
      <w:r>
        <w:rPr>
          <w:rFonts w:asciiTheme="majorHAnsi" w:hAnsiTheme="majorHAnsi"/>
        </w:rPr>
        <w:t xml:space="preserve"> computing capacity to build a block. In addition, a data field for transaction data is available</w:t>
      </w:r>
      <w:r w:rsidR="00337E3C">
        <w:rPr>
          <w:rFonts w:asciiTheme="majorHAnsi" w:hAnsiTheme="majorHAnsi"/>
        </w:rPr>
        <w:t>.</w:t>
      </w:r>
      <w:r>
        <w:rPr>
          <w:rFonts w:asciiTheme="majorHAnsi" w:hAnsiTheme="majorHAnsi"/>
        </w:rPr>
        <w:t xml:space="preserve"> </w:t>
      </w:r>
      <w:sdt>
        <w:sdtPr>
          <w:rPr>
            <w:rFonts w:asciiTheme="majorHAnsi" w:hAnsiTheme="majorHAnsi"/>
            <w:i/>
          </w:rPr>
          <w:alias w:val="Don't edit this field"/>
          <w:tag w:val="CitaviPlaceholder#bec56e06-642f-4156-9666-a85b4bab4f27"/>
          <w:id w:val="-278806315"/>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ThkODQwZDUtZjhlOS00OTQyLTk4MzktNjhjZWVhOGUzYTYyIiwiUmFuZ2VMZW5ndGgiOjEwLCJSZWZlcmVuY2VJZCI6ImQ5ZjJiYTIzLTRkZWYtNDI0OC04ODExLTg2NjhjNTc2NmVhYiIsIlBhZ2VSYW5nZSI6eyIkaWQiOiIzIiwiRW5kUGFnZSI6eyIkaWQiOiI0IiwiSXNGdWxseU51bWVyaWMiOmZhbHNlLCJOdW1iZXJpbmdUeXBlIjowLCJOdW1lcmFsU3lzdGVtIjowfS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MxKSJ9XX0sIlRhZyI6IkNpdGF2aVBsYWNlaG9sZGVyI2JlYzU2ZTA2LTY0MmYtNDE1Ni05NjY2LWE4NWI0YmFiNGYyNyIsIlRleHQiOiIoMzIgcC4gMzEpIiwiV0FJVmVyc2lvbiI6IjYuMy4wLjAifQ==}</w:instrText>
          </w:r>
          <w:r>
            <w:rPr>
              <w:rFonts w:asciiTheme="majorHAnsi" w:hAnsiTheme="majorHAnsi"/>
              <w:i/>
            </w:rPr>
            <w:fldChar w:fldCharType="separate"/>
          </w:r>
          <w:r w:rsidR="00DB2AFC">
            <w:rPr>
              <w:rFonts w:asciiTheme="majorHAnsi" w:hAnsiTheme="majorHAnsi"/>
            </w:rPr>
            <w:t>(32 p. 31)</w:t>
          </w:r>
          <w:r>
            <w:rPr>
              <w:rFonts w:asciiTheme="majorHAnsi" w:hAnsiTheme="majorHAnsi"/>
              <w:i/>
            </w:rPr>
            <w:fldChar w:fldCharType="end"/>
          </w:r>
        </w:sdtContent>
      </w:sdt>
      <w:r>
        <w:rPr>
          <w:rFonts w:asciiTheme="majorHAnsi" w:hAnsiTheme="majorHAnsi"/>
        </w:rPr>
        <w:t xml:space="preserve"> </w:t>
      </w:r>
    </w:p>
    <w:p w14:paraId="087FF519" w14:textId="65364C91" w:rsidR="002A2F0E" w:rsidRDefault="00EC37D4" w:rsidP="00B01BD9">
      <w:pPr>
        <w:spacing w:line="360" w:lineRule="auto"/>
        <w:jc w:val="both"/>
        <w:rPr>
          <w:rFonts w:asciiTheme="majorHAnsi" w:hAnsiTheme="majorHAnsi"/>
          <w:i/>
        </w:rPr>
      </w:pPr>
      <w:r>
        <w:rPr>
          <w:rFonts w:asciiTheme="majorHAnsi" w:hAnsiTheme="majorHAnsi"/>
        </w:rPr>
        <w:t>To make a BC become an actual chain, blocks are subsequently linked with each other. As a block holds several transactions, a representation of all transaction in a bl</w:t>
      </w:r>
      <w:r w:rsidR="00E91300">
        <w:rPr>
          <w:rFonts w:asciiTheme="majorHAnsi" w:hAnsiTheme="majorHAnsi"/>
        </w:rPr>
        <w:t>ock must be found. For this, a ‘</w:t>
      </w:r>
      <w:r>
        <w:rPr>
          <w:rFonts w:asciiTheme="majorHAnsi" w:hAnsiTheme="majorHAnsi"/>
        </w:rPr>
        <w:t>solution</w:t>
      </w:r>
      <w:r w:rsidR="00E91300">
        <w:rPr>
          <w:rFonts w:asciiTheme="majorHAnsi" w:hAnsiTheme="majorHAnsi"/>
        </w:rPr>
        <w:t>’</w:t>
      </w:r>
      <w:r>
        <w:rPr>
          <w:rFonts w:asciiTheme="majorHAnsi" w:hAnsiTheme="majorHAnsi"/>
        </w:rPr>
        <w:t xml:space="preserve"> is sought, which represents all da</w:t>
      </w:r>
      <w:r w:rsidR="00E91300">
        <w:rPr>
          <w:rFonts w:asciiTheme="majorHAnsi" w:hAnsiTheme="majorHAnsi"/>
        </w:rPr>
        <w:t>ta entries in one specific code</w:t>
      </w:r>
      <w:r>
        <w:rPr>
          <w:rFonts w:asciiTheme="majorHAnsi" w:hAnsiTheme="majorHAnsi"/>
        </w:rPr>
        <w:t xml:space="preserve">. </w:t>
      </w:r>
      <w:sdt>
        <w:sdtPr>
          <w:rPr>
            <w:rFonts w:asciiTheme="majorHAnsi" w:hAnsiTheme="majorHAnsi"/>
            <w:i/>
          </w:rPr>
          <w:alias w:val="Don't edit this field"/>
          <w:tag w:val="CitaviPlaceholder#0ba46ad3-99a6-494c-9f1c-10e64b3dea74"/>
          <w:id w:val="608247061"/>
          <w:placeholder>
            <w:docPart w:val="DefaultPlaceholder_-1854013440"/>
          </w:placeholder>
        </w:sdtPr>
        <w:sdtEndPr/>
        <w:sdtContent>
          <w:r w:rsidR="00C65787">
            <w:rPr>
              <w:rFonts w:asciiTheme="majorHAnsi" w:hAnsiTheme="majorHAnsi"/>
              <w:i/>
            </w:rPr>
            <w:fldChar w:fldCharType="begin"/>
          </w:r>
          <w:r w:rsidR="00D02192">
            <w:rPr>
              <w:rFonts w:asciiTheme="majorHAnsi" w:hAnsiTheme="majorHAnsi"/>
            </w:rPr>
            <w:instrText>ADDIN CitaviPlaceholder{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MzIgcHAuIDMy4oCTMzUpIn1dfSwiVGFnIjoiQ2l0YXZpUGxhY2Vob2xkZXIjMGJhNDZhZDMtOTlhNi00OTRjLTlmMWMtMTBlNjRiM2RlYTc0IiwiVGV4dCI6IigzMiBwcC4gMzLigJMzNSkiLCJXQUlWZXJzaW9uIjoiNi4zLjAuMCJ9}</w:instrText>
          </w:r>
          <w:r w:rsidR="00C65787">
            <w:rPr>
              <w:rFonts w:asciiTheme="majorHAnsi" w:hAnsiTheme="majorHAnsi"/>
              <w:i/>
            </w:rPr>
            <w:fldChar w:fldCharType="separate"/>
          </w:r>
          <w:r w:rsidR="00DB2AFC">
            <w:rPr>
              <w:rFonts w:asciiTheme="majorHAnsi" w:hAnsiTheme="majorHAnsi"/>
            </w:rPr>
            <w:t>(32 pp. 32–35)</w:t>
          </w:r>
          <w:r w:rsidR="00C65787">
            <w:rPr>
              <w:rFonts w:asciiTheme="majorHAnsi" w:hAnsiTheme="majorHAnsi"/>
              <w:i/>
            </w:rPr>
            <w:fldChar w:fldCharType="end"/>
          </w:r>
        </w:sdtContent>
      </w:sdt>
    </w:p>
    <w:p w14:paraId="7B7F47EC" w14:textId="4D894069" w:rsidR="00EC37D4" w:rsidRDefault="00EC37D4" w:rsidP="00B01BD9">
      <w:pPr>
        <w:spacing w:line="360" w:lineRule="auto"/>
        <w:jc w:val="both"/>
        <w:rPr>
          <w:rFonts w:asciiTheme="majorHAnsi" w:hAnsiTheme="majorHAnsi"/>
          <w:i/>
        </w:rPr>
      </w:pPr>
      <w:r>
        <w:rPr>
          <w:rFonts w:asciiTheme="majorHAnsi" w:hAnsiTheme="majorHAnsi"/>
        </w:rPr>
        <w:t xml:space="preserve">Furthermore, it is almost impossible to include manipulated transactions since each block contains the hash value of its predecessor. In order to perform a manipulation of individual transactions, the entire chain would have to be recalculated. </w:t>
      </w:r>
      <w:sdt>
        <w:sdtPr>
          <w:rPr>
            <w:rFonts w:asciiTheme="majorHAnsi" w:hAnsiTheme="majorHAnsi"/>
            <w:i/>
          </w:rPr>
          <w:alias w:val="Don't edit this field"/>
          <w:tag w:val="CitaviPlaceholder#78d90fa7-c200-40f0-b7bb-9df76c074c9f"/>
          <w:id w:val="1968160663"/>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zZiMTQxNGItNmExZC00NDMwLWEzYmItYzJmMGJlYmM3MTI3IiwiUmFuZ2VMZW5ndGgiOjEwLCJSZWZlcmVuY2VJZCI6ImQ5ZjJiYTIzLTRkZWYtNDI0OC04ODExLTg2NjhjNTc2NmVhYiIsIlBhZ2VSYW5nZSI6eyIkaWQiOiIzIiwiRW5kUGFnZSI6eyIkaWQiOiI0IiwiSXNGdWxseU51bWVyaWMiOmZhbHNlLCJOdW1iZXJpbmdUeXBlIjowLCJOdW1lcmFsU3lzdGVtIjowfSwiT3JpZ2luYWxTdHJpbmciOiIyMCIsIlN0YXJ0UGFnZSI6eyIkaWQiOiI1IiwiSXNGdWxseU51bWVyaWMiOnRydWUsIk51bWJlciI6MjAsIk51bWJlcmluZ1R5cGUiOjAsIk51bWVyYWxTeXN0ZW0iOjAsIk9yaWdpbmFsU3RyaW5nIjoiMjAiLCJQcmV0dHlTdHJpbmciOiIyMC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IwKSJ9XX0sIlRhZyI6IkNpdGF2aVBsYWNlaG9sZGVyIzc4ZDkwZmE3LWMyMDAtNDBmMC1iN2JiLTlkZjc2YzA3NGM5ZiIsIlRleHQiOiIoMzIgcC4gMjApIiwiV0FJVmVyc2lvbiI6IjYuMy4wLjAifQ==}</w:instrText>
          </w:r>
          <w:r>
            <w:rPr>
              <w:rFonts w:asciiTheme="majorHAnsi" w:hAnsiTheme="majorHAnsi"/>
              <w:i/>
            </w:rPr>
            <w:fldChar w:fldCharType="separate"/>
          </w:r>
          <w:r w:rsidR="00DB2AFC">
            <w:rPr>
              <w:rFonts w:asciiTheme="majorHAnsi" w:hAnsiTheme="majorHAnsi"/>
            </w:rPr>
            <w:t>(32 p. 20)</w:t>
          </w:r>
          <w:r>
            <w:rPr>
              <w:rFonts w:asciiTheme="majorHAnsi" w:hAnsiTheme="majorHAnsi"/>
              <w:i/>
            </w:rPr>
            <w:fldChar w:fldCharType="end"/>
          </w:r>
        </w:sdtContent>
      </w:sdt>
    </w:p>
    <w:p w14:paraId="0620F715" w14:textId="77777777" w:rsidR="00C02D94" w:rsidRDefault="00C02D94" w:rsidP="00B01BD9">
      <w:pPr>
        <w:spacing w:line="360" w:lineRule="auto"/>
        <w:jc w:val="both"/>
        <w:rPr>
          <w:rFonts w:asciiTheme="majorHAnsi" w:hAnsiTheme="majorHAnsi"/>
          <w:i/>
        </w:rPr>
      </w:pPr>
    </w:p>
    <w:p w14:paraId="5CF71202" w14:textId="77777777" w:rsidR="00EC37D4" w:rsidRDefault="00EC37D4" w:rsidP="00B01BD9">
      <w:pPr>
        <w:pStyle w:val="berschrift3"/>
        <w:numPr>
          <w:ilvl w:val="2"/>
          <w:numId w:val="39"/>
        </w:numPr>
        <w:jc w:val="both"/>
      </w:pPr>
      <w:bookmarkStart w:id="38" w:name="_Toc528414524"/>
      <w:r>
        <w:t>Network and Types of Nodes</w:t>
      </w:r>
      <w:bookmarkEnd w:id="38"/>
    </w:p>
    <w:p w14:paraId="0D7AB883" w14:textId="56E867A9" w:rsidR="00EC37D4" w:rsidRDefault="00EC37D4" w:rsidP="00B01BD9">
      <w:pPr>
        <w:spacing w:line="360" w:lineRule="auto"/>
        <w:jc w:val="both"/>
        <w:rPr>
          <w:rFonts w:asciiTheme="majorHAnsi" w:hAnsiTheme="majorHAnsi"/>
          <w:i/>
        </w:rPr>
      </w:pPr>
      <w:r>
        <w:rPr>
          <w:rFonts w:asciiTheme="majorHAnsi" w:hAnsiTheme="majorHAnsi"/>
        </w:rPr>
        <w:t xml:space="preserve">The BC network connects various nodes from different locations and thus enables simultaneous storage of data. One distinguishes between full nodes, archival nodes and light nodes. Full nodes </w:t>
      </w:r>
      <w:r w:rsidR="00B7100D">
        <w:rPr>
          <w:rFonts w:asciiTheme="majorHAnsi" w:hAnsiTheme="majorHAnsi"/>
        </w:rPr>
        <w:t>can</w:t>
      </w:r>
      <w:r>
        <w:rPr>
          <w:rFonts w:asciiTheme="majorHAnsi" w:hAnsiTheme="majorHAnsi"/>
        </w:rPr>
        <w:t xml:space="preserve"> validate blocks and thus interact as miners by summarizing and validating transactions. Without those the whole ne</w:t>
      </w:r>
      <w:r w:rsidR="00FC5284">
        <w:rPr>
          <w:rFonts w:asciiTheme="majorHAnsi" w:hAnsiTheme="majorHAnsi"/>
        </w:rPr>
        <w:t>twork could not be kept running</w:t>
      </w:r>
      <w:r>
        <w:rPr>
          <w:rFonts w:asciiTheme="majorHAnsi" w:hAnsiTheme="majorHAnsi"/>
        </w:rPr>
        <w:t xml:space="preserve">. Furthermore, they </w:t>
      </w:r>
      <w:r w:rsidR="00B7100D">
        <w:rPr>
          <w:rFonts w:asciiTheme="majorHAnsi" w:hAnsiTheme="majorHAnsi"/>
        </w:rPr>
        <w:t>can</w:t>
      </w:r>
      <w:r>
        <w:rPr>
          <w:rFonts w:asciiTheme="majorHAnsi" w:hAnsiTheme="majorHAnsi"/>
        </w:rPr>
        <w:t xml:space="preserve"> conduct transactions. Besides owning the right of performing </w:t>
      </w:r>
      <w:r>
        <w:rPr>
          <w:rFonts w:asciiTheme="majorHAnsi" w:hAnsiTheme="majorHAnsi"/>
        </w:rPr>
        <w:lastRenderedPageBreak/>
        <w:t xml:space="preserve">transactions, archive nodes have information about the whole transaction history. Light nodes act as </w:t>
      </w:r>
      <w:r w:rsidR="00C40240">
        <w:rPr>
          <w:rFonts w:asciiTheme="majorHAnsi" w:hAnsiTheme="majorHAnsi"/>
        </w:rPr>
        <w:t>‘</w:t>
      </w:r>
      <w:r>
        <w:rPr>
          <w:rFonts w:asciiTheme="majorHAnsi" w:hAnsiTheme="majorHAnsi"/>
        </w:rPr>
        <w:t>silent spectator</w:t>
      </w:r>
      <w:r w:rsidR="00C40240">
        <w:rPr>
          <w:rFonts w:asciiTheme="majorHAnsi" w:hAnsiTheme="majorHAnsi"/>
        </w:rPr>
        <w:t>’</w:t>
      </w:r>
      <w:r>
        <w:rPr>
          <w:rFonts w:asciiTheme="majorHAnsi" w:hAnsiTheme="majorHAnsi"/>
        </w:rPr>
        <w:t xml:space="preserve"> and have no rights except the assertion of transactions. </w:t>
      </w:r>
      <w:sdt>
        <w:sdtPr>
          <w:rPr>
            <w:rFonts w:asciiTheme="majorHAnsi" w:hAnsiTheme="majorHAnsi"/>
            <w:i/>
          </w:rPr>
          <w:alias w:val="Don't edit this field"/>
          <w:tag w:val="CitaviPlaceholder#fef264e3-1204-4996-8de4-b3491346792c"/>
          <w:id w:val="-1215881284"/>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ZWUzNzI4NWUtNzExNC00Y2E3LTliOGEtMjFlMjUwZTFiNzVkIiwiUmFuZ2VMZW5ndGgiOjEwLCJSZWZlcmVuY2VJZCI6ImQ5ZjJiYTIzLTRkZWYtNDI0OC04ODExLTg2NjhjNTc2NmVhYiIsIlBhZ2VSYW5nZSI6eyIkaWQiOiIzIiwiRW5kUGFnZSI6eyIkaWQiOiI0IiwiSXNGdWxseU51bWVyaWMiOmZhbHNlLCJOdW1iZXJpbmdUeXBlIjowLCJOdW1lcmFsU3lzdGVtIjowfSwiT3JpZ2luYWxTdHJpbmciOiIxOSIsIlN0YXJ0UGFnZSI6eyIkaWQiOiI1IiwiSXNGdWxseU51bWVyaWMiOnRydWUsIk51bWJlciI6MTksIk51bWJlcmluZ1R5cGUiOjAsIk51bWVyYWxTeXN0ZW0iOjAsIk9yaWdpbmFsU3RyaW5nIjoiMTkiLCJQcmV0dHlTdHJpbmciOiIxOS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5KSJ9XX0sIlRhZyI6IkNpdGF2aVBsYWNlaG9sZGVyI2ZlZjI2NGUzLTEyMDQtNDk5Ni04ZGU0LWIzNDkxMzQ2NzkyYyIsIlRleHQiOiIoMzIgcC4gMTkpIiwiV0FJVmVyc2lvbiI6IjYuMy4wLjAifQ==}</w:instrText>
          </w:r>
          <w:r>
            <w:rPr>
              <w:rFonts w:asciiTheme="majorHAnsi" w:hAnsiTheme="majorHAnsi"/>
              <w:i/>
            </w:rPr>
            <w:fldChar w:fldCharType="separate"/>
          </w:r>
          <w:r w:rsidR="00DB2AFC">
            <w:rPr>
              <w:rFonts w:asciiTheme="majorHAnsi" w:hAnsiTheme="majorHAnsi"/>
            </w:rPr>
            <w:t>(32 p. 19)</w:t>
          </w:r>
          <w:r>
            <w:rPr>
              <w:rFonts w:asciiTheme="majorHAnsi" w:hAnsiTheme="majorHAnsi"/>
              <w:i/>
            </w:rPr>
            <w:fldChar w:fldCharType="end"/>
          </w:r>
        </w:sdtContent>
      </w:sdt>
    </w:p>
    <w:p w14:paraId="38052EA4" w14:textId="77777777" w:rsidR="00EC37D4" w:rsidRDefault="00EC37D4" w:rsidP="00B01BD9">
      <w:pPr>
        <w:pStyle w:val="berschrift3"/>
        <w:numPr>
          <w:ilvl w:val="2"/>
          <w:numId w:val="39"/>
        </w:numPr>
        <w:jc w:val="both"/>
      </w:pPr>
      <w:bookmarkStart w:id="39" w:name="_Toc528414525"/>
      <w:r>
        <w:t>The Private and Public Key Principle</w:t>
      </w:r>
      <w:bookmarkEnd w:id="39"/>
    </w:p>
    <w:p w14:paraId="28C14BCF" w14:textId="32E3EC1D" w:rsidR="00E72134" w:rsidRDefault="00EC37D4" w:rsidP="00B01BD9">
      <w:pPr>
        <w:spacing w:line="360" w:lineRule="auto"/>
        <w:jc w:val="both"/>
        <w:rPr>
          <w:rFonts w:asciiTheme="majorHAnsi" w:hAnsiTheme="majorHAnsi"/>
          <w:i/>
        </w:rPr>
      </w:pPr>
      <w:r>
        <w:rPr>
          <w:rFonts w:asciiTheme="majorHAnsi" w:hAnsiTheme="majorHAnsi"/>
        </w:rPr>
        <w:t xml:space="preserve">In a distributed ledger network, full transparency is given as every node is </w:t>
      </w:r>
      <w:r w:rsidR="006E0D3D">
        <w:rPr>
          <w:rFonts w:asciiTheme="majorHAnsi" w:hAnsiTheme="majorHAnsi"/>
        </w:rPr>
        <w:t xml:space="preserve">permanently </w:t>
      </w:r>
      <w:r>
        <w:rPr>
          <w:rFonts w:asciiTheme="majorHAnsi" w:hAnsiTheme="majorHAnsi"/>
        </w:rPr>
        <w:t xml:space="preserve">able to track each transaction that is carried out. As no financial middle man is involved, a pseudonym is formed using a public key. This public key is the only hint </w:t>
      </w:r>
      <w:r w:rsidR="00B50551">
        <w:rPr>
          <w:rFonts w:asciiTheme="majorHAnsi" w:hAnsiTheme="majorHAnsi"/>
        </w:rPr>
        <w:t>about a node’s identity</w:t>
      </w:r>
      <w:r>
        <w:rPr>
          <w:rFonts w:asciiTheme="majorHAnsi" w:hAnsiTheme="majorHAnsi"/>
        </w:rPr>
        <w:t xml:space="preserve">. </w:t>
      </w:r>
      <w:sdt>
        <w:sdtPr>
          <w:rPr>
            <w:rFonts w:asciiTheme="majorHAnsi" w:hAnsiTheme="majorHAnsi"/>
            <w:i/>
          </w:rPr>
          <w:alias w:val="Don't edit this field"/>
          <w:tag w:val="CitaviPlaceholder#98caea86-c997-42d2-b287-cfc7257d1974"/>
          <w:id w:val="1316378314"/>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mY5Njc3NmUtODlkNS00YmUzLTkzNjQtY2FkNzYwNzRmNmMx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zk4Y2FlYTg2LWM5OTctNDJkMi1iMjg3LWNmYzcyNTdkMTk3NCIsIlRleHQiOiIoMzIgcC4gMTIpIiwiV0FJVmVyc2lvbiI6IjYuMy4wLjAifQ==}</w:instrText>
          </w:r>
          <w:r>
            <w:rPr>
              <w:rFonts w:asciiTheme="majorHAnsi" w:hAnsiTheme="majorHAnsi"/>
              <w:i/>
            </w:rPr>
            <w:fldChar w:fldCharType="separate"/>
          </w:r>
          <w:r w:rsidR="00DB2AFC">
            <w:rPr>
              <w:rFonts w:asciiTheme="majorHAnsi" w:hAnsiTheme="majorHAnsi"/>
            </w:rPr>
            <w:t>(32 p. 12)</w:t>
          </w:r>
          <w:r>
            <w:rPr>
              <w:rFonts w:asciiTheme="majorHAnsi" w:hAnsiTheme="majorHAnsi"/>
              <w:i/>
            </w:rPr>
            <w:fldChar w:fldCharType="end"/>
          </w:r>
        </w:sdtContent>
      </w:sdt>
    </w:p>
    <w:p w14:paraId="39DB1422" w14:textId="4C3E97BB" w:rsidR="00EC37D4" w:rsidRDefault="00BC2BCA" w:rsidP="00B01BD9">
      <w:pPr>
        <w:spacing w:line="360" w:lineRule="auto"/>
        <w:jc w:val="both"/>
        <w:rPr>
          <w:rFonts w:asciiTheme="majorHAnsi" w:hAnsiTheme="majorHAnsi"/>
          <w:i/>
          <w:lang w:val="de-DE"/>
        </w:rPr>
      </w:pPr>
      <w:r>
        <w:rPr>
          <w:rFonts w:asciiTheme="majorHAnsi" w:hAnsiTheme="majorHAnsi"/>
        </w:rPr>
        <w:t xml:space="preserve">Access to a public key account is given by a private key which is created from a </w:t>
      </w:r>
      <m:oMath>
        <m:sSup>
          <m:sSupPr>
            <m:ctrlPr>
              <w:rPr>
                <w:rFonts w:ascii="Cambria Math" w:hAnsi="Cambria Math"/>
              </w:rPr>
            </m:ctrlPr>
          </m:sSupPr>
          <m:e>
            <m:r>
              <m:rPr>
                <m:nor/>
              </m:rPr>
              <w:rPr>
                <w:rFonts w:asciiTheme="majorHAnsi" w:hAnsiTheme="majorHAnsi"/>
              </w:rPr>
              <m:t>2</m:t>
            </m:r>
          </m:e>
          <m:sup>
            <m:r>
              <m:rPr>
                <m:nor/>
              </m:rPr>
              <w:rPr>
                <w:rFonts w:asciiTheme="majorHAnsi" w:hAnsiTheme="majorHAnsi"/>
              </w:rPr>
              <m:t>256</m:t>
            </m:r>
          </m:sup>
        </m:sSup>
      </m:oMath>
      <w:r>
        <w:rPr>
          <w:rFonts w:asciiTheme="majorHAnsi" w:hAnsiTheme="majorHAnsi"/>
        </w:rPr>
        <w:t xml:space="preserve"> combination of numbers. </w:t>
      </w:r>
      <w:r w:rsidR="00EC37D4">
        <w:rPr>
          <w:rFonts w:asciiTheme="majorHAnsi" w:hAnsiTheme="majorHAnsi"/>
        </w:rPr>
        <w:t xml:space="preserve">The private key is used for the calculation of the public key. A calculation in the opposite direction is not possible. Therefore, the authentication process in this case is based on asymmetric encryption as shown in </w:t>
      </w:r>
      <w:r w:rsidR="00EC37D4" w:rsidRPr="00804A9B">
        <w:rPr>
          <w:rFonts w:asciiTheme="majorHAnsi" w:hAnsiTheme="majorHAnsi"/>
          <w:b/>
        </w:rPr>
        <w:t xml:space="preserve">figure </w:t>
      </w:r>
      <w:r w:rsidR="00804A9B" w:rsidRPr="00804A9B">
        <w:rPr>
          <w:rFonts w:asciiTheme="majorHAnsi" w:hAnsiTheme="majorHAnsi"/>
          <w:b/>
        </w:rPr>
        <w:t>2-4</w:t>
      </w:r>
      <w:r w:rsidR="00EC37D4">
        <w:rPr>
          <w:rFonts w:asciiTheme="majorHAnsi" w:hAnsiTheme="majorHAnsi"/>
        </w:rPr>
        <w:t xml:space="preserve">. </w:t>
      </w:r>
      <w:sdt>
        <w:sdtPr>
          <w:rPr>
            <w:rFonts w:asciiTheme="majorHAnsi" w:hAnsiTheme="majorHAnsi"/>
            <w:i/>
          </w:rPr>
          <w:alias w:val="Don't edit this field"/>
          <w:tag w:val="CitaviPlaceholder#27a874a9-eb82-4b72-a343-5515fab87544"/>
          <w:id w:val="-790350270"/>
        </w:sdtPr>
        <w:sdtEndPr/>
        <w:sdtContent>
          <w:r w:rsidR="00EC37D4">
            <w:rPr>
              <w:rFonts w:asciiTheme="majorHAnsi" w:hAnsiTheme="majorHAnsi"/>
              <w:i/>
            </w:rPr>
            <w:fldChar w:fldCharType="begin"/>
          </w:r>
          <w:r w:rsidR="00D02192">
            <w:rPr>
              <w:rFonts w:asciiTheme="majorHAnsi" w:hAnsiTheme="majorHAnsi"/>
            </w:rPr>
            <w:instrText>ADDIN CitaviPlaceholder{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IyKSJ9XX0sIlRhZyI6IkNpdGF2aVBsYWNlaG9sZGVyIzI3YTg3NGE5LWViODItNGI3Mi1hMzQzLTU1MTVmYWI4NzU0NCIsIlRleHQiOiIoMzIgcC4gMjIpIiwiV0FJVmVyc2lvbiI6IjYuMy4wLjAifQ==}</w:instrText>
          </w:r>
          <w:r w:rsidR="00EC37D4">
            <w:rPr>
              <w:rFonts w:asciiTheme="majorHAnsi" w:hAnsiTheme="majorHAnsi"/>
              <w:i/>
            </w:rPr>
            <w:fldChar w:fldCharType="separate"/>
          </w:r>
          <w:r w:rsidR="00DB2AFC">
            <w:rPr>
              <w:rFonts w:asciiTheme="majorHAnsi" w:hAnsiTheme="majorHAnsi"/>
            </w:rPr>
            <w:t>(32 p. 22)</w:t>
          </w:r>
          <w:r w:rsidR="00EC37D4">
            <w:rPr>
              <w:rFonts w:asciiTheme="majorHAnsi" w:hAnsiTheme="majorHAnsi"/>
              <w:i/>
            </w:rPr>
            <w:fldChar w:fldCharType="end"/>
          </w:r>
        </w:sdtContent>
      </w:sdt>
      <w:r w:rsidR="00EC37D4">
        <w:rPr>
          <w:rFonts w:asciiTheme="majorHAnsi" w:hAnsiTheme="majorHAnsi"/>
          <w:lang w:val="de-DE"/>
        </w:rPr>
        <w:t xml:space="preserve"> </w:t>
      </w:r>
    </w:p>
    <w:p w14:paraId="24A02BED" w14:textId="77777777" w:rsidR="00EC37D4" w:rsidRDefault="00EC37D4" w:rsidP="00B01BD9">
      <w:pPr>
        <w:keepNext/>
        <w:spacing w:line="360" w:lineRule="auto"/>
        <w:jc w:val="both"/>
        <w:rPr>
          <w:rFonts w:asciiTheme="majorHAnsi" w:hAnsiTheme="majorHAnsi"/>
          <w:i/>
          <w:lang w:val="de-DE"/>
        </w:rPr>
      </w:pPr>
      <w:r>
        <w:rPr>
          <w:rFonts w:asciiTheme="majorHAnsi" w:hAnsiTheme="majorHAnsi"/>
          <w:i/>
          <w:noProof/>
          <w:lang w:val="de-DE" w:eastAsia="zh-TW"/>
        </w:rPr>
        <w:drawing>
          <wp:inline distT="0" distB="0" distL="0" distR="0" wp14:anchorId="7231AD06" wp14:editId="76C7C633">
            <wp:extent cx="3594100" cy="290195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5" cstate="print">
                      <a:extLst>
                        <a:ext uri="{28A0092B-C50C-407E-A947-70E740481C1C}">
                          <a14:useLocalDpi xmlns:a14="http://schemas.microsoft.com/office/drawing/2010/main" val="0"/>
                        </a:ext>
                      </a:extLst>
                    </a:blip>
                    <a:srcRect l="6802" b="2118"/>
                    <a:stretch>
                      <a:fillRect/>
                    </a:stretch>
                  </pic:blipFill>
                  <pic:spPr bwMode="auto">
                    <a:xfrm>
                      <a:off x="0" y="0"/>
                      <a:ext cx="3594100" cy="2901950"/>
                    </a:xfrm>
                    <a:prstGeom prst="rect">
                      <a:avLst/>
                    </a:prstGeom>
                    <a:noFill/>
                    <a:ln>
                      <a:noFill/>
                    </a:ln>
                  </pic:spPr>
                </pic:pic>
              </a:graphicData>
            </a:graphic>
          </wp:inline>
        </w:drawing>
      </w:r>
    </w:p>
    <w:p w14:paraId="2FC1F931" w14:textId="05F47C06" w:rsidR="00EC37D4" w:rsidRDefault="00EC37D4" w:rsidP="00B01BD9">
      <w:pPr>
        <w:pStyle w:val="Beschriftung"/>
        <w:spacing w:line="360" w:lineRule="auto"/>
        <w:jc w:val="both"/>
        <w:rPr>
          <w:rFonts w:asciiTheme="majorHAnsi" w:hAnsiTheme="majorHAnsi"/>
          <w:i/>
          <w:sz w:val="22"/>
          <w:szCs w:val="22"/>
        </w:rPr>
      </w:pPr>
      <w:bookmarkStart w:id="40" w:name="_Toc7293274"/>
      <w:r>
        <w:rPr>
          <w:rFonts w:asciiTheme="majorHAnsi" w:hAnsiTheme="majorHAnsi"/>
          <w:sz w:val="22"/>
          <w:szCs w:val="22"/>
        </w:rPr>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4</w:t>
      </w:r>
      <w:r w:rsidR="00343C76">
        <w:rPr>
          <w:rFonts w:asciiTheme="majorHAnsi" w:hAnsiTheme="majorHAnsi"/>
          <w:i/>
          <w:sz w:val="22"/>
          <w:szCs w:val="22"/>
        </w:rPr>
        <w:fldChar w:fldCharType="end"/>
      </w:r>
      <w:r w:rsidR="004D6517">
        <w:rPr>
          <w:rFonts w:asciiTheme="majorHAnsi" w:hAnsiTheme="majorHAnsi"/>
          <w:sz w:val="22"/>
          <w:szCs w:val="22"/>
        </w:rPr>
        <w:t>: Hashing p</w:t>
      </w:r>
      <w:r>
        <w:rPr>
          <w:rFonts w:asciiTheme="majorHAnsi" w:hAnsiTheme="majorHAnsi"/>
          <w:sz w:val="22"/>
          <w:szCs w:val="22"/>
        </w:rPr>
        <w:t xml:space="preserve">rocess according to Kaulartz (2016) </w:t>
      </w:r>
      <w:sdt>
        <w:sdtPr>
          <w:rPr>
            <w:rFonts w:asciiTheme="majorHAnsi" w:hAnsiTheme="majorHAnsi"/>
            <w:i/>
            <w:sz w:val="22"/>
            <w:szCs w:val="22"/>
          </w:rPr>
          <w:alias w:val="Don't edit this field"/>
          <w:tag w:val="CitaviPlaceholder#564fb6ff-f9a2-4357-b061-2e71e75e8857"/>
          <w:id w:val="72394911"/>
          <w:placeholder>
            <w:docPart w:val="C4BC080C27A248BBB4849870E9A94EF1"/>
          </w:placeholder>
        </w:sdtPr>
        <w:sdtEndPr/>
        <w:sdtContent>
          <w:r>
            <w:fldChar w:fldCharType="begin"/>
          </w:r>
          <w:r w:rsidR="00D02192">
            <w:rPr>
              <w:rFonts w:asciiTheme="majorHAnsi" w:hAnsiTheme="majorHAnsi"/>
              <w:sz w:val="22"/>
              <w:szCs w:val="22"/>
            </w:rPr>
            <w:instrText>ADDIN CitaviPlaceholder{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4KSJ9XX0sIlRhZyI6IkNpdGF2aVBsYWNlaG9sZGVyIzU2NGZiNmZmLWY5YTItNDM1Ny1iMDYxLTJlNzFlNzVlODg1NyIsIlRleHQiOiIoMzIgcC4gMTgpIiwiV0FJVmVyc2lvbiI6IjYuMy4wLjAifQ==}</w:instrText>
          </w:r>
          <w:r>
            <w:fldChar w:fldCharType="separate"/>
          </w:r>
          <w:r w:rsidR="00DB2AFC">
            <w:rPr>
              <w:rFonts w:asciiTheme="majorHAnsi" w:hAnsiTheme="majorHAnsi"/>
              <w:sz w:val="22"/>
              <w:szCs w:val="22"/>
            </w:rPr>
            <w:t>(32 p. 18)</w:t>
          </w:r>
          <w:r>
            <w:fldChar w:fldCharType="end"/>
          </w:r>
        </w:sdtContent>
      </w:sdt>
      <w:bookmarkEnd w:id="40"/>
    </w:p>
    <w:p w14:paraId="3F819B53" w14:textId="77777777" w:rsidR="00EC37D4" w:rsidRDefault="00EC37D4" w:rsidP="00B01BD9">
      <w:pPr>
        <w:pStyle w:val="berschrift3"/>
        <w:numPr>
          <w:ilvl w:val="2"/>
          <w:numId w:val="39"/>
        </w:numPr>
        <w:jc w:val="both"/>
      </w:pPr>
      <w:bookmarkStart w:id="41" w:name="_Toc528414526"/>
      <w:r>
        <w:t>Consensus Mechanism</w:t>
      </w:r>
      <w:bookmarkEnd w:id="41"/>
    </w:p>
    <w:p w14:paraId="281AE890" w14:textId="57C9F8D2" w:rsidR="00F40AF6" w:rsidRDefault="00EC37D4" w:rsidP="00913FC7">
      <w:pPr>
        <w:spacing w:line="360" w:lineRule="auto"/>
        <w:jc w:val="both"/>
        <w:rPr>
          <w:rFonts w:asciiTheme="majorHAnsi" w:hAnsiTheme="majorHAnsi"/>
          <w:i/>
        </w:rPr>
      </w:pPr>
      <w:r>
        <w:rPr>
          <w:rFonts w:asciiTheme="majorHAnsi" w:hAnsiTheme="majorHAnsi"/>
        </w:rPr>
        <w:t xml:space="preserve">The consensus mechanism is ensuring that the entire network mutually agrees on the contents of the ledger. </w:t>
      </w:r>
      <w:r w:rsidR="000D30B2">
        <w:rPr>
          <w:rFonts w:asciiTheme="majorHAnsi" w:hAnsiTheme="majorHAnsi"/>
        </w:rPr>
        <w:t>I</w:t>
      </w:r>
      <w:r>
        <w:rPr>
          <w:rFonts w:asciiTheme="majorHAnsi" w:hAnsiTheme="majorHAnsi"/>
        </w:rPr>
        <w:t xml:space="preserve">nformation which is added to the ledger is valid and the network is in consensus. This guarantees that the </w:t>
      </w:r>
      <w:r w:rsidR="00AE05B9">
        <w:rPr>
          <w:rFonts w:asciiTheme="majorHAnsi" w:hAnsiTheme="majorHAnsi"/>
        </w:rPr>
        <w:t>following</w:t>
      </w:r>
      <w:r>
        <w:rPr>
          <w:rFonts w:asciiTheme="majorHAnsi" w:hAnsiTheme="majorHAnsi"/>
        </w:rPr>
        <w:t xml:space="preserve"> block represents the most curre</w:t>
      </w:r>
      <w:r w:rsidR="00AE05B9">
        <w:rPr>
          <w:rFonts w:asciiTheme="majorHAnsi" w:hAnsiTheme="majorHAnsi"/>
        </w:rPr>
        <w:t>nt transactions on the network. F</w:t>
      </w:r>
      <w:r>
        <w:rPr>
          <w:rFonts w:asciiTheme="majorHAnsi" w:hAnsiTheme="majorHAnsi"/>
        </w:rPr>
        <w:t>urthermore</w:t>
      </w:r>
      <w:r w:rsidR="00AE05B9">
        <w:rPr>
          <w:rFonts w:asciiTheme="majorHAnsi" w:hAnsiTheme="majorHAnsi"/>
        </w:rPr>
        <w:t>, it</w:t>
      </w:r>
      <w:r>
        <w:rPr>
          <w:rFonts w:asciiTheme="majorHAnsi" w:hAnsiTheme="majorHAnsi"/>
        </w:rPr>
        <w:t xml:space="preserve"> prevents double-spending and invalid content from being attached to the BC.</w:t>
      </w:r>
      <w:r w:rsidR="00C65787">
        <w:rPr>
          <w:rFonts w:asciiTheme="majorHAnsi" w:hAnsiTheme="majorHAnsi"/>
        </w:rPr>
        <w:t xml:space="preserve"> </w:t>
      </w:r>
      <w:sdt>
        <w:sdtPr>
          <w:rPr>
            <w:rFonts w:asciiTheme="majorHAnsi" w:hAnsiTheme="majorHAnsi"/>
            <w:i/>
          </w:rPr>
          <w:alias w:val="Don't edit this field"/>
          <w:tag w:val="CitaviPlaceholder#39fa876c-dc35-43fe-b3cc-55356646d397"/>
          <w:id w:val="-1013754932"/>
          <w:placeholder>
            <w:docPart w:val="DefaultPlaceholder_-1854013440"/>
          </w:placeholder>
        </w:sdtPr>
        <w:sdtEndPr/>
        <w:sdtContent>
          <w:r w:rsidR="00C65787">
            <w:rPr>
              <w:rFonts w:asciiTheme="majorHAnsi" w:hAnsiTheme="majorHAnsi"/>
              <w:i/>
            </w:rPr>
            <w:fldChar w:fldCharType="begin"/>
          </w:r>
          <w:r w:rsidR="00D02192">
            <w:rPr>
              <w:rFonts w:asciiTheme="majorHAnsi" w:hAnsiTheme="majorHAnsi"/>
            </w:rPr>
            <w:instrText>ADDIN CitaviPlaceholder{eyIkaWQiOiIxIiwiRW50cmllcyI6W3siJGlkIjoiMiIsIklkIjoiN2Q5MDVhYmUtN2Q0MS00ODg0LTkxODYtNzcyOGNiZTJkMzRlIiwiUmFuZ2VMZW5ndGgiOjEwLCJSZWZlcmVuY2VJZCI6ImQ5ZjJiYTIzLTRkZWYtNDI0OC04ODExLTg2NjhjNTc2NmVhYiIsIlBhZ2VSYW5nZSI6eyIkaWQiOiIzIiwiRW5kUGFnZSI6eyIkaWQiOiI0IiwiSXNGdWxseU51bWVyaWMiOmZhbHNlLCJOdW1iZXJpbmdUeXBlIjowLCJOdW1lcmFsU3lzdGVtIjowfS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MzKSJ9XX0sIlRhZyI6IkNpdGF2aVBsYWNlaG9sZGVyIzM5ZmE4NzZjLWRjMzUtNDNmZS1iM2NjLTU1MzU2NjQ2ZDM5NyIsIlRleHQiOiIoMzIgcC4gMzMpIiwiV0FJVmVyc2lvbiI6IjYuMy4wLjAifQ==}</w:instrText>
          </w:r>
          <w:r w:rsidR="00C65787">
            <w:rPr>
              <w:rFonts w:asciiTheme="majorHAnsi" w:hAnsiTheme="majorHAnsi"/>
              <w:i/>
            </w:rPr>
            <w:fldChar w:fldCharType="separate"/>
          </w:r>
          <w:r w:rsidR="00DB2AFC">
            <w:rPr>
              <w:rFonts w:asciiTheme="majorHAnsi" w:hAnsiTheme="majorHAnsi"/>
            </w:rPr>
            <w:t>(32 p. 33)</w:t>
          </w:r>
          <w:r w:rsidR="00C65787">
            <w:rPr>
              <w:rFonts w:asciiTheme="majorHAnsi" w:hAnsiTheme="majorHAnsi"/>
              <w:i/>
            </w:rPr>
            <w:fldChar w:fldCharType="end"/>
          </w:r>
        </w:sdtContent>
      </w:sdt>
      <w:r>
        <w:rPr>
          <w:rFonts w:asciiTheme="majorHAnsi" w:hAnsiTheme="majorHAnsi"/>
        </w:rPr>
        <w:t xml:space="preserve"> </w:t>
      </w:r>
    </w:p>
    <w:p w14:paraId="6A30A6C7" w14:textId="3B22260F" w:rsidR="00EC37D4" w:rsidRDefault="00913FC7" w:rsidP="00913FC7">
      <w:pPr>
        <w:spacing w:line="360" w:lineRule="auto"/>
        <w:jc w:val="both"/>
        <w:rPr>
          <w:rFonts w:asciiTheme="majorHAnsi" w:hAnsiTheme="majorHAnsi"/>
          <w:i/>
        </w:rPr>
      </w:pPr>
      <w:r>
        <w:rPr>
          <w:rFonts w:asciiTheme="majorHAnsi" w:hAnsiTheme="majorHAnsi"/>
        </w:rPr>
        <w:t>A selection of different consensus mechanisms will be explained in the following.</w:t>
      </w:r>
    </w:p>
    <w:p w14:paraId="677B0226" w14:textId="77777777" w:rsidR="00EC37D4" w:rsidRDefault="00EC37D4" w:rsidP="00B01BD9">
      <w:pPr>
        <w:pStyle w:val="berschrift3"/>
        <w:numPr>
          <w:ilvl w:val="2"/>
          <w:numId w:val="39"/>
        </w:numPr>
        <w:jc w:val="both"/>
      </w:pPr>
      <w:r>
        <w:t>Proof-of-Work</w:t>
      </w:r>
    </w:p>
    <w:p w14:paraId="40DA4DDF" w14:textId="6F921CF6" w:rsidR="00EC37D4" w:rsidRDefault="00EC37D4" w:rsidP="00B01BD9">
      <w:pPr>
        <w:spacing w:line="360" w:lineRule="auto"/>
        <w:jc w:val="both"/>
        <w:rPr>
          <w:rFonts w:asciiTheme="majorHAnsi" w:hAnsiTheme="majorHAnsi"/>
          <w:i/>
        </w:rPr>
      </w:pPr>
      <w:r>
        <w:rPr>
          <w:rFonts w:asciiTheme="majorHAnsi" w:hAnsiTheme="majorHAnsi"/>
        </w:rPr>
        <w:lastRenderedPageBreak/>
        <w:t>To verify a block, one miner gets the right to verify transactions of a block. As a result, the proof-of-work (PoW) system can be introduced. The concept stands for a way of solving a riddle</w:t>
      </w:r>
      <w:r w:rsidR="0048217D">
        <w:rPr>
          <w:rFonts w:asciiTheme="majorHAnsi" w:hAnsiTheme="majorHAnsi"/>
        </w:rPr>
        <w:t xml:space="preserve"> (finding the relevant hash </w:t>
      </w:r>
      <w:r w:rsidR="00BD608F">
        <w:rPr>
          <w:rFonts w:asciiTheme="majorHAnsi" w:hAnsiTheme="majorHAnsi"/>
        </w:rPr>
        <w:t>function</w:t>
      </w:r>
      <w:r w:rsidR="0048217D">
        <w:rPr>
          <w:rFonts w:asciiTheme="majorHAnsi" w:hAnsiTheme="majorHAnsi"/>
        </w:rPr>
        <w:t>)</w:t>
      </w:r>
      <w:r>
        <w:rPr>
          <w:rFonts w:asciiTheme="majorHAnsi" w:hAnsiTheme="majorHAnsi"/>
        </w:rPr>
        <w:t xml:space="preserve"> by an operator via CPU </w:t>
      </w:r>
      <w:r w:rsidR="00F40AF6">
        <w:rPr>
          <w:rFonts w:asciiTheme="majorHAnsi" w:hAnsiTheme="majorHAnsi"/>
        </w:rPr>
        <w:t>power</w:t>
      </w:r>
      <w:r>
        <w:rPr>
          <w:rFonts w:asciiTheme="majorHAnsi" w:hAnsiTheme="majorHAnsi"/>
        </w:rPr>
        <w:t xml:space="preserve">. Correlating with higher computing power, the solution of a problem can be allocated faster. The </w:t>
      </w:r>
      <w:r w:rsidR="0048217D">
        <w:rPr>
          <w:rFonts w:asciiTheme="majorHAnsi" w:hAnsiTheme="majorHAnsi"/>
        </w:rPr>
        <w:t>aim is</w:t>
      </w:r>
      <w:r>
        <w:rPr>
          <w:rFonts w:asciiTheme="majorHAnsi" w:hAnsiTheme="majorHAnsi"/>
        </w:rPr>
        <w:t xml:space="preserve"> </w:t>
      </w:r>
      <w:r w:rsidR="0048217D">
        <w:rPr>
          <w:rFonts w:asciiTheme="majorHAnsi" w:hAnsiTheme="majorHAnsi"/>
        </w:rPr>
        <w:t>to be</w:t>
      </w:r>
      <w:r>
        <w:rPr>
          <w:rFonts w:asciiTheme="majorHAnsi" w:hAnsiTheme="majorHAnsi"/>
        </w:rPr>
        <w:t xml:space="preserve"> the first one to find the hash function</w:t>
      </w:r>
      <w:r w:rsidR="00130DCC">
        <w:rPr>
          <w:rFonts w:asciiTheme="majorHAnsi" w:hAnsiTheme="majorHAnsi"/>
        </w:rPr>
        <w:t>.</w:t>
      </w:r>
      <w:r>
        <w:rPr>
          <w:rFonts w:asciiTheme="majorHAnsi" w:hAnsiTheme="majorHAnsi"/>
        </w:rPr>
        <w:t xml:space="preserve"> This hash function has to be found by guessing - using the available CPU power. The miner who solved the task first, publishes the new block for validation in the network of the BC. Afterwards the validation takes place through other participants in the BC. After </w:t>
      </w:r>
      <w:r w:rsidR="00AA1B77">
        <w:rPr>
          <w:rFonts w:asciiTheme="majorHAnsi" w:hAnsiTheme="majorHAnsi"/>
        </w:rPr>
        <w:t>successful</w:t>
      </w:r>
      <w:r>
        <w:rPr>
          <w:rFonts w:asciiTheme="majorHAnsi" w:hAnsiTheme="majorHAnsi"/>
        </w:rPr>
        <w:t xml:space="preserve"> validation, the block is added to the BC and thus the BC is updated.</w:t>
      </w:r>
      <w:r w:rsidR="00EE39E4">
        <w:rPr>
          <w:rFonts w:asciiTheme="majorHAnsi" w:hAnsiTheme="majorHAnsi"/>
        </w:rPr>
        <w:t xml:space="preserve"> </w:t>
      </w:r>
      <w:r>
        <w:rPr>
          <w:rFonts w:asciiTheme="majorHAnsi" w:hAnsiTheme="majorHAnsi"/>
        </w:rPr>
        <w:t>Incentive to put effort in finding the correct hash function for a subsequent block is provided by reward in form of a fixed remuneration and transaction costs that ar</w:t>
      </w:r>
      <w:r w:rsidR="002E04D6">
        <w:rPr>
          <w:rFonts w:asciiTheme="majorHAnsi" w:hAnsiTheme="majorHAnsi"/>
        </w:rPr>
        <w:t>e granted to the miner (Bitcoin</w:t>
      </w:r>
      <w:r>
        <w:rPr>
          <w:rFonts w:asciiTheme="majorHAnsi" w:hAnsiTheme="majorHAnsi"/>
        </w:rPr>
        <w:t xml:space="preserve"> when considering Nakamoto’s approach)</w:t>
      </w:r>
      <w:r w:rsidR="00EE39E4">
        <w:rPr>
          <w:rFonts w:asciiTheme="majorHAnsi" w:hAnsiTheme="majorHAnsi"/>
        </w:rPr>
        <w:t xml:space="preserve">. </w:t>
      </w:r>
      <w:sdt>
        <w:sdtPr>
          <w:rPr>
            <w:rFonts w:asciiTheme="majorHAnsi" w:hAnsiTheme="majorHAnsi"/>
            <w:i/>
          </w:rPr>
          <w:alias w:val="Don't edit this field"/>
          <w:tag w:val="CitaviPlaceholder#699c7103-234f-437d-b69a-251271d2411e"/>
          <w:id w:val="113727769"/>
          <w:placeholder>
            <w:docPart w:val="DefaultPlaceholder_-1854013440"/>
          </w:placeholder>
        </w:sdtPr>
        <w:sdtEndPr/>
        <w:sdtContent>
          <w:r w:rsidR="00EE39E4">
            <w:rPr>
              <w:rFonts w:asciiTheme="majorHAnsi" w:hAnsiTheme="majorHAnsi"/>
              <w:i/>
            </w:rPr>
            <w:fldChar w:fldCharType="begin"/>
          </w:r>
          <w:r w:rsidR="00D02192">
            <w:rPr>
              <w:rFonts w:asciiTheme="majorHAnsi" w:hAnsiTheme="majorHAnsi"/>
            </w:rPr>
            <w:instrText>ADDIN CitaviPlaceholder{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}</w:instrText>
          </w:r>
          <w:r w:rsidR="00EE39E4">
            <w:rPr>
              <w:rFonts w:asciiTheme="majorHAnsi" w:hAnsiTheme="majorHAnsi"/>
              <w:i/>
            </w:rPr>
            <w:fldChar w:fldCharType="separate"/>
          </w:r>
          <w:r w:rsidR="00DB2AFC">
            <w:rPr>
              <w:rFonts w:asciiTheme="majorHAnsi" w:hAnsiTheme="majorHAnsi"/>
            </w:rPr>
            <w:t>(29 pp. 3–4)</w:t>
          </w:r>
          <w:r w:rsidR="00EE39E4">
            <w:rPr>
              <w:rFonts w:asciiTheme="majorHAnsi" w:hAnsiTheme="majorHAnsi"/>
              <w:i/>
            </w:rPr>
            <w:fldChar w:fldCharType="end"/>
          </w:r>
        </w:sdtContent>
      </w:sdt>
      <w:r>
        <w:rPr>
          <w:rFonts w:asciiTheme="majorHAnsi" w:hAnsiTheme="majorHAnsi"/>
        </w:rPr>
        <w:t xml:space="preserve"> </w:t>
      </w:r>
    </w:p>
    <w:p w14:paraId="11EA33F7" w14:textId="77777777" w:rsidR="00EC37D4" w:rsidRDefault="00EC37D4" w:rsidP="00B01BD9">
      <w:pPr>
        <w:pStyle w:val="berschrift3"/>
        <w:numPr>
          <w:ilvl w:val="2"/>
          <w:numId w:val="39"/>
        </w:numPr>
        <w:jc w:val="both"/>
      </w:pPr>
      <w:r>
        <w:t>Proof-of-Stake</w:t>
      </w:r>
    </w:p>
    <w:p w14:paraId="60D836F0" w14:textId="5B947FAE" w:rsidR="00EC37D4" w:rsidRDefault="00EC37D4" w:rsidP="00B01BD9">
      <w:pPr>
        <w:spacing w:line="360" w:lineRule="auto"/>
        <w:jc w:val="both"/>
        <w:rPr>
          <w:rFonts w:asciiTheme="majorHAnsi" w:hAnsiTheme="majorHAnsi"/>
          <w:i/>
        </w:rPr>
      </w:pPr>
      <w:r>
        <w:rPr>
          <w:rFonts w:asciiTheme="majorHAnsi" w:hAnsiTheme="majorHAnsi"/>
        </w:rPr>
        <w:t xml:space="preserve">In contrary to PoW, validators in the Proof-of-Stake (PoS) consensus act less proactive. Instead of CPU effort, validators invest money in the network and are therefore stakeholders. Afterwards a decision algorithm randomly determines the validator who is allowed to verify a block. Relating to this, a stakeholder who spent more money on the network </w:t>
      </w:r>
      <w:r w:rsidR="00977986">
        <w:rPr>
          <w:rFonts w:asciiTheme="majorHAnsi" w:hAnsiTheme="majorHAnsi"/>
        </w:rPr>
        <w:t xml:space="preserve">than the others, </w:t>
      </w:r>
      <w:r>
        <w:rPr>
          <w:rFonts w:asciiTheme="majorHAnsi" w:hAnsiTheme="majorHAnsi"/>
        </w:rPr>
        <w:t>has higher chances to be chosen for the verification process. Manipulation attempts of blocks are penalized with the collection of the deposited money resources.</w:t>
      </w:r>
      <w:r w:rsidR="00334155">
        <w:rPr>
          <w:rFonts w:asciiTheme="majorHAnsi" w:hAnsiTheme="majorHAnsi"/>
        </w:rPr>
        <w:t xml:space="preserve"> </w:t>
      </w:r>
      <w:sdt>
        <w:sdtPr>
          <w:rPr>
            <w:rFonts w:asciiTheme="majorHAnsi" w:hAnsiTheme="majorHAnsi"/>
            <w:i/>
          </w:rPr>
          <w:alias w:val="Don't edit this field"/>
          <w:tag w:val="CitaviPlaceholder#667ddd6e-f444-4dc4-acea-9b6193ad4982"/>
          <w:id w:val="-179972728"/>
          <w:placeholder>
            <w:docPart w:val="DefaultPlaceholder_-1854013440"/>
          </w:placeholder>
        </w:sdtPr>
        <w:sdtEndPr/>
        <w:sdtContent>
          <w:r w:rsidR="00334155">
            <w:rPr>
              <w:rFonts w:asciiTheme="majorHAnsi" w:hAnsiTheme="majorHAnsi"/>
              <w:i/>
            </w:rPr>
            <w:fldChar w:fldCharType="begin"/>
          </w:r>
          <w:r w:rsidR="00D02192">
            <w:rPr>
              <w:rFonts w:asciiTheme="majorHAnsi" w:hAnsiTheme="majorHAnsi"/>
            </w:rPr>
            <w:instrText>ADDIN CitaviPlaceholder{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M5KSJ9XX0sIlRhZyI6IkNpdGF2aVBsYWNlaG9sZGVyIzY2N2RkZDZlLWY0NDQtNGRjNC1hY2VhLTliNjE5M2FkNDk4MiIsIlRleHQiOiIoMzIgcC4gMzkpIiwiV0FJVmVyc2lvbiI6IjYuMy4wLjAifQ==}</w:instrText>
          </w:r>
          <w:r w:rsidR="00334155">
            <w:rPr>
              <w:rFonts w:asciiTheme="majorHAnsi" w:hAnsiTheme="majorHAnsi"/>
              <w:i/>
            </w:rPr>
            <w:fldChar w:fldCharType="separate"/>
          </w:r>
          <w:r w:rsidR="00DB2AFC">
            <w:rPr>
              <w:rFonts w:asciiTheme="majorHAnsi" w:hAnsiTheme="majorHAnsi"/>
            </w:rPr>
            <w:t>(32 p. 39)</w:t>
          </w:r>
          <w:r w:rsidR="00334155">
            <w:rPr>
              <w:rFonts w:asciiTheme="majorHAnsi" w:hAnsiTheme="majorHAnsi"/>
              <w:i/>
            </w:rPr>
            <w:fldChar w:fldCharType="end"/>
          </w:r>
        </w:sdtContent>
      </w:sdt>
      <w:r>
        <w:rPr>
          <w:rFonts w:asciiTheme="majorHAnsi" w:hAnsiTheme="majorHAnsi"/>
        </w:rPr>
        <w:t xml:space="preserve"> </w:t>
      </w:r>
    </w:p>
    <w:p w14:paraId="61C07578" w14:textId="77777777" w:rsidR="00EC37D4" w:rsidRDefault="00EC37D4" w:rsidP="00B01BD9">
      <w:pPr>
        <w:pStyle w:val="berschrift3"/>
        <w:numPr>
          <w:ilvl w:val="2"/>
          <w:numId w:val="39"/>
        </w:numPr>
        <w:jc w:val="both"/>
      </w:pPr>
      <w:r>
        <w:t>Proof-of-Authority</w:t>
      </w:r>
    </w:p>
    <w:p w14:paraId="2F676618" w14:textId="7A6490E3" w:rsidR="00EC37D4" w:rsidRDefault="00EC37D4" w:rsidP="00B01BD9">
      <w:pPr>
        <w:spacing w:line="360" w:lineRule="auto"/>
        <w:jc w:val="both"/>
        <w:rPr>
          <w:rFonts w:asciiTheme="majorHAnsi" w:hAnsiTheme="majorHAnsi"/>
          <w:i/>
        </w:rPr>
      </w:pPr>
      <w:r>
        <w:rPr>
          <w:rFonts w:asciiTheme="majorHAnsi" w:hAnsiTheme="majorHAnsi"/>
        </w:rPr>
        <w:t>In the Proof-of-Authority (PoA) mechanism only previously selected nodes confirm blocks. These nodes correspond to real individuals. Thus, this type of BC pertains to a pe</w:t>
      </w:r>
      <w:r w:rsidR="00233D46">
        <w:rPr>
          <w:rFonts w:asciiTheme="majorHAnsi" w:hAnsiTheme="majorHAnsi"/>
        </w:rPr>
        <w:t>rmissioned version, since only</w:t>
      </w:r>
      <w:r>
        <w:rPr>
          <w:rFonts w:asciiTheme="majorHAnsi" w:hAnsiTheme="majorHAnsi"/>
        </w:rPr>
        <w:t xml:space="preserve"> few of the entire network have validation rights. </w:t>
      </w:r>
      <w:sdt>
        <w:sdtPr>
          <w:rPr>
            <w:rFonts w:asciiTheme="majorHAnsi" w:hAnsiTheme="majorHAnsi"/>
            <w:i/>
          </w:rPr>
          <w:alias w:val="Don't edit this field"/>
          <w:tag w:val="CitaviPlaceholder#afeff0f2-9a07-4ec8-aab9-ba92bf8ed920"/>
          <w:id w:val="740691697"/>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OTgwOWVjZjUtMWE4Ni00MjYxLWIxMWQtNDI2MTlhZWVhOGQwIiwiUmFuZ2VMZW5ndGgiOjEwLCJSZWZlcmVuY2VJZCI6ImQ5ZjJiYTIzLTRkZWYtNDI0OC04ODExLTg2NjhjNTc2NmVhYiIsIlBhZ2VSYW5nZSI6eyIkaWQiOiIzIiwiRW5kUGFnZSI6eyIkaWQiOiI0IiwiSXNGdWxseU51bWVyaWMiOmZhbHNlLCJOdW1iZXJpbmdUeXBlIjowLCJOdW1lcmFsU3lzdGVtIjowfSwiT3JpZ2luYWxTdHJpbmciOiI0MiIsIlN0YXJ0UGFnZSI6eyIkaWQiOiI1IiwiSXNGdWxseU51bWVyaWMiOnRydWUsIk51bWJlciI6NDIsIk51bWJlcmluZ1R5cGUiOjAsIk51bWVyYWxTeXN0ZW0iOjAsIk9yaWdpbmFsU3RyaW5nIjoiNDIiLCJQcmV0dHlTdHJpbmciOiI0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QyKSJ9XX0sIlRhZyI6IkNpdGF2aVBsYWNlaG9sZGVyI2FmZWZmMGYyLTlhMDctNGVjOC1hYWI5LWJhOTJiZjhlZDkyMCIsIlRleHQiOiIoMzIgcC4gNDIpIiwiV0FJVmVyc2lvbiI6IjYuMy4wLjAifQ==}</w:instrText>
          </w:r>
          <w:r>
            <w:rPr>
              <w:rFonts w:asciiTheme="majorHAnsi" w:hAnsiTheme="majorHAnsi"/>
              <w:i/>
            </w:rPr>
            <w:fldChar w:fldCharType="separate"/>
          </w:r>
          <w:r w:rsidR="00DB2AFC">
            <w:rPr>
              <w:rFonts w:asciiTheme="majorHAnsi" w:hAnsiTheme="majorHAnsi"/>
            </w:rPr>
            <w:t>(32 p. 42)</w:t>
          </w:r>
          <w:r>
            <w:rPr>
              <w:rFonts w:asciiTheme="majorHAnsi" w:hAnsiTheme="majorHAnsi"/>
              <w:i/>
            </w:rPr>
            <w:fldChar w:fldCharType="end"/>
          </w:r>
        </w:sdtContent>
      </w:sdt>
    </w:p>
    <w:p w14:paraId="0814D02E" w14:textId="37848A20" w:rsidR="00EC37D4" w:rsidRDefault="00EC37D4" w:rsidP="00B01BD9">
      <w:pPr>
        <w:spacing w:line="360" w:lineRule="auto"/>
        <w:jc w:val="both"/>
        <w:rPr>
          <w:rFonts w:asciiTheme="majorHAnsi" w:hAnsiTheme="majorHAnsi"/>
          <w:i/>
        </w:rPr>
      </w:pPr>
      <w:r>
        <w:rPr>
          <w:rFonts w:asciiTheme="majorHAnsi" w:hAnsiTheme="majorHAnsi"/>
        </w:rPr>
        <w:t xml:space="preserve">Conditions to become an authority are set as following </w:t>
      </w:r>
      <w:sdt>
        <w:sdtPr>
          <w:rPr>
            <w:rFonts w:asciiTheme="majorHAnsi" w:hAnsiTheme="majorHAnsi"/>
            <w:i/>
          </w:rPr>
          <w:alias w:val="Don't edit this field"/>
          <w:tag w:val="CitaviPlaceholder#83823e3a-9188-4318-b050-da60f88667b5"/>
          <w:id w:val="104460800"/>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zMykifV19LCJUYWciOiJDaXRhdmlQbGFjZWhvbGRlciM4MzgyM2UzYS05MTg4LTQzMTgtYjA1MC1kYTYwZjg4NjY3YjUiLCJUZXh0IjoiKDMzKSIsIldBSVZlcnNpb24iOiI2LjMuMC4wIn0=}</w:instrText>
          </w:r>
          <w:r>
            <w:rPr>
              <w:rFonts w:asciiTheme="majorHAnsi" w:hAnsiTheme="majorHAnsi"/>
              <w:i/>
            </w:rPr>
            <w:fldChar w:fldCharType="separate"/>
          </w:r>
          <w:r w:rsidR="00DB2AFC">
            <w:rPr>
              <w:rFonts w:asciiTheme="majorHAnsi" w:hAnsiTheme="majorHAnsi"/>
            </w:rPr>
            <w:t>(33)</w:t>
          </w:r>
          <w:r>
            <w:rPr>
              <w:rFonts w:asciiTheme="majorHAnsi" w:hAnsiTheme="majorHAnsi"/>
              <w:i/>
            </w:rPr>
            <w:fldChar w:fldCharType="end"/>
          </w:r>
        </w:sdtContent>
      </w:sdt>
      <w:r>
        <w:rPr>
          <w:rFonts w:asciiTheme="majorHAnsi" w:hAnsiTheme="majorHAnsi"/>
        </w:rPr>
        <w:t>:</w:t>
      </w:r>
    </w:p>
    <w:p w14:paraId="21831E26" w14:textId="47864CC6" w:rsidR="00EC37D4" w:rsidRDefault="00EC37D4" w:rsidP="00B43BAC">
      <w:pPr>
        <w:pStyle w:val="Aufzhlungszeichen"/>
        <w:numPr>
          <w:ilvl w:val="0"/>
          <w:numId w:val="52"/>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A real identity, which can be validated by a lawyer.</w:t>
      </w:r>
    </w:p>
    <w:p w14:paraId="3E285C70" w14:textId="77777777" w:rsidR="00EC37D4" w:rsidRDefault="00EC37D4" w:rsidP="00B43BAC">
      <w:pPr>
        <w:pStyle w:val="Aufzhlungszeichen"/>
        <w:numPr>
          <w:ilvl w:val="0"/>
          <w:numId w:val="52"/>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 xml:space="preserve">A difficult process to acquire the status of an authority, so that reputation is gained. </w:t>
      </w:r>
    </w:p>
    <w:p w14:paraId="2D6F1D37" w14:textId="77777777" w:rsidR="00EC37D4" w:rsidRDefault="00EC37D4" w:rsidP="00B43BAC">
      <w:pPr>
        <w:pStyle w:val="Aufzhlungszeichen"/>
        <w:numPr>
          <w:ilvl w:val="0"/>
          <w:numId w:val="52"/>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Equal rights for the consortium of authorities.</w:t>
      </w:r>
    </w:p>
    <w:p w14:paraId="1AC0895F" w14:textId="644ABBA0" w:rsidR="00EC37D4" w:rsidRDefault="00EC37D4" w:rsidP="00B01BD9">
      <w:pPr>
        <w:spacing w:line="360" w:lineRule="auto"/>
        <w:jc w:val="both"/>
        <w:rPr>
          <w:rFonts w:asciiTheme="majorHAnsi" w:hAnsiTheme="majorHAnsi"/>
          <w:i/>
        </w:rPr>
      </w:pPr>
      <w:r>
        <w:rPr>
          <w:rFonts w:asciiTheme="majorHAnsi" w:hAnsiTheme="majorHAnsi"/>
        </w:rPr>
        <w:t xml:space="preserve">This consensus mechanism is less energy consuming, as intensive mining processes are skipped, and blocks are validated within fixed times. However, the BC principle of decentralization is lost to some extent. </w:t>
      </w:r>
      <w:sdt>
        <w:sdtPr>
          <w:rPr>
            <w:rFonts w:asciiTheme="majorHAnsi" w:hAnsiTheme="majorHAnsi"/>
            <w:i/>
          </w:rPr>
          <w:alias w:val="Don't edit this field"/>
          <w:tag w:val="CitaviPlaceholder#c4d4f60f-b9d6-4f9e-8884-cafa4a51d182"/>
          <w:id w:val="-1830281802"/>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ODNiZDZlOTAtNzEyMy00YTVmLWFmMzItNTdkM2VjMDE5NjVkIiwiUmFuZ2VMZW5ndGgiOjEwLCJSZWZlcmVuY2VJZCI6ImQ5ZjJiYTIzLTRkZWYtNDI0OC04ODExLTg2NjhjNTc2NmVhYiIsIlBhZ2VSYW5nZSI6eyIkaWQiOiIzIiwiRW5kUGFnZSI6eyIkaWQiOiI0IiwiSXNGdWxseU51bWVyaWMiOmZhbHNlLCJOdW1iZXJpbmdUeXBlIjowLCJOdW1lcmFsU3lzdGVtIjowfSwiT3JpZ2luYWxTdHJpbmciOiI0MiIsIlN0YXJ0UGFnZSI6eyIkaWQiOiI1IiwiSXNGdWxseU51bWVyaWMiOnRydWUsIk51bWJlciI6NDIsIk51bWJlcmluZ1R5cGUiOjAsIk51bWVyYWxTeXN0ZW0iOjAsIk9yaWdpbmFsU3RyaW5nIjoiNDIiLCJQcmV0dHlTdHJpbmciOiI0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QyKSJ9XX0sIlRhZyI6IkNpdGF2aVBsYWNlaG9sZGVyI2M0ZDRmNjBmLWI5ZDYtNGY5ZS04ODg0LWNhZmE0YTUxZDE4MiIsIlRleHQiOiIoMzIgcC4gNDIpIiwiV0FJVmVyc2lvbiI6IjYuMy4wLjAifQ==}</w:instrText>
          </w:r>
          <w:r>
            <w:rPr>
              <w:rFonts w:asciiTheme="majorHAnsi" w:hAnsiTheme="majorHAnsi"/>
              <w:i/>
            </w:rPr>
            <w:fldChar w:fldCharType="separate"/>
          </w:r>
          <w:r w:rsidR="00DB2AFC">
            <w:rPr>
              <w:rFonts w:asciiTheme="majorHAnsi" w:hAnsiTheme="majorHAnsi"/>
            </w:rPr>
            <w:t>(32 p. 42)</w:t>
          </w:r>
          <w:r>
            <w:rPr>
              <w:rFonts w:asciiTheme="majorHAnsi" w:hAnsiTheme="majorHAnsi"/>
              <w:i/>
            </w:rPr>
            <w:fldChar w:fldCharType="end"/>
          </w:r>
        </w:sdtContent>
      </w:sdt>
    </w:p>
    <w:p w14:paraId="6762B270" w14:textId="77777777" w:rsidR="00EC37D4" w:rsidRDefault="00EC37D4" w:rsidP="00B01BD9">
      <w:pPr>
        <w:spacing w:line="360" w:lineRule="auto"/>
        <w:jc w:val="both"/>
        <w:rPr>
          <w:rFonts w:asciiTheme="majorHAnsi" w:hAnsiTheme="majorHAnsi"/>
          <w:i/>
        </w:rPr>
      </w:pPr>
      <w:r>
        <w:rPr>
          <w:rFonts w:asciiTheme="majorHAnsi" w:hAnsiTheme="majorHAnsi"/>
        </w:rPr>
        <w:t>Numerous other consensus mechanisms exist but will not be further discussed.</w:t>
      </w:r>
    </w:p>
    <w:p w14:paraId="506463FA" w14:textId="77777777" w:rsidR="00EC37D4" w:rsidRDefault="00EC37D4" w:rsidP="00B01BD9">
      <w:pPr>
        <w:pStyle w:val="berschrift3"/>
        <w:numPr>
          <w:ilvl w:val="2"/>
          <w:numId w:val="39"/>
        </w:numPr>
        <w:jc w:val="both"/>
      </w:pPr>
      <w:r>
        <w:t>Transaction Process</w:t>
      </w:r>
    </w:p>
    <w:p w14:paraId="365C603D" w14:textId="7F583737" w:rsidR="00EC37D4" w:rsidRDefault="00EC37D4" w:rsidP="00B01BD9">
      <w:pPr>
        <w:spacing w:line="360" w:lineRule="auto"/>
        <w:jc w:val="both"/>
        <w:rPr>
          <w:rFonts w:asciiTheme="majorHAnsi" w:hAnsiTheme="majorHAnsi"/>
          <w:i/>
        </w:rPr>
      </w:pPr>
      <w:r>
        <w:rPr>
          <w:rFonts w:asciiTheme="majorHAnsi" w:hAnsiTheme="majorHAnsi"/>
        </w:rPr>
        <w:lastRenderedPageBreak/>
        <w:t>In summary, a transaction process can be described as following according to Nakamoto (2008)</w:t>
      </w:r>
      <w:r w:rsidR="00F4425E">
        <w:rPr>
          <w:rFonts w:asciiTheme="majorHAnsi" w:hAnsiTheme="majorHAnsi"/>
        </w:rPr>
        <w:t xml:space="preserve"> </w:t>
      </w:r>
      <w:sdt>
        <w:sdtPr>
          <w:rPr>
            <w:rFonts w:asciiTheme="majorHAnsi" w:hAnsiTheme="majorHAnsi"/>
            <w:i/>
          </w:rPr>
          <w:alias w:val="Don't edit this field"/>
          <w:tag w:val="CitaviPlaceholder#26758fde-4322-4452-a6f8-ad1e3a1347c6"/>
          <w:id w:val="-968351068"/>
          <w:placeholder>
            <w:docPart w:val="DefaultPlaceholder_-1854013440"/>
          </w:placeholder>
        </w:sdtPr>
        <w:sdtEndPr/>
        <w:sdtContent>
          <w:r w:rsidR="00F4425E">
            <w:rPr>
              <w:rFonts w:asciiTheme="majorHAnsi" w:hAnsiTheme="majorHAnsi"/>
              <w:i/>
            </w:rPr>
            <w:fldChar w:fldCharType="begin"/>
          </w:r>
          <w:r w:rsidR="00D02192">
            <w:rPr>
              <w:rFonts w:asciiTheme="majorHAnsi" w:hAnsiTheme="majorHAnsi"/>
            </w:rPr>
            <w:instrText>ADDIN CitaviPlaceholder{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}</w:instrText>
          </w:r>
          <w:r w:rsidR="00F4425E">
            <w:rPr>
              <w:rFonts w:asciiTheme="majorHAnsi" w:hAnsiTheme="majorHAnsi"/>
              <w:i/>
            </w:rPr>
            <w:fldChar w:fldCharType="separate"/>
          </w:r>
          <w:r w:rsidR="00DB2AFC">
            <w:rPr>
              <w:rFonts w:asciiTheme="majorHAnsi" w:hAnsiTheme="majorHAnsi"/>
            </w:rPr>
            <w:t>(29 p. 3)</w:t>
          </w:r>
          <w:r w:rsidR="00F4425E">
            <w:rPr>
              <w:rFonts w:asciiTheme="majorHAnsi" w:hAnsiTheme="majorHAnsi"/>
              <w:i/>
            </w:rPr>
            <w:fldChar w:fldCharType="end"/>
          </w:r>
        </w:sdtContent>
      </w:sdt>
      <w:r>
        <w:rPr>
          <w:rFonts w:asciiTheme="majorHAnsi" w:hAnsiTheme="majorHAnsi"/>
        </w:rPr>
        <w:t>:</w:t>
      </w:r>
    </w:p>
    <w:p w14:paraId="10E4C5A7" w14:textId="67E5C3AA" w:rsidR="00EC37D4" w:rsidRPr="002E31B7" w:rsidRDefault="00F3580B" w:rsidP="00B01BD9">
      <w:pPr>
        <w:pStyle w:val="Listennummer"/>
        <w:numPr>
          <w:ilvl w:val="0"/>
          <w:numId w:val="44"/>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2E31B7">
        <w:rPr>
          <w:rFonts w:asciiTheme="majorHAnsi" w:hAnsiTheme="majorHAnsi"/>
        </w:rPr>
        <w:t>The transaction history is</w:t>
      </w:r>
      <w:r w:rsidR="00EC37D4" w:rsidRPr="002E31B7">
        <w:rPr>
          <w:rFonts w:asciiTheme="majorHAnsi" w:hAnsiTheme="majorHAnsi"/>
        </w:rPr>
        <w:t xml:space="preserve"> </w:t>
      </w:r>
      <w:r w:rsidRPr="002E31B7">
        <w:rPr>
          <w:rFonts w:asciiTheme="majorHAnsi" w:hAnsiTheme="majorHAnsi"/>
        </w:rPr>
        <w:t>shared with</w:t>
      </w:r>
      <w:r w:rsidR="00EC37D4" w:rsidRPr="002E31B7">
        <w:rPr>
          <w:rFonts w:asciiTheme="majorHAnsi" w:hAnsiTheme="majorHAnsi"/>
        </w:rPr>
        <w:t xml:space="preserve"> every node of a network.</w:t>
      </w:r>
    </w:p>
    <w:p w14:paraId="337F41B4" w14:textId="281786D2" w:rsidR="00EC37D4" w:rsidRPr="002E31B7" w:rsidRDefault="00C06C46"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2E31B7">
        <w:rPr>
          <w:rFonts w:asciiTheme="majorHAnsi" w:hAnsiTheme="majorHAnsi"/>
        </w:rPr>
        <w:t>Every</w:t>
      </w:r>
      <w:r w:rsidR="00EC37D4" w:rsidRPr="002E31B7">
        <w:rPr>
          <w:rFonts w:asciiTheme="majorHAnsi" w:hAnsiTheme="majorHAnsi"/>
        </w:rPr>
        <w:t xml:space="preserve"> node summarizes transactions within a block.</w:t>
      </w:r>
    </w:p>
    <w:p w14:paraId="34086C69" w14:textId="77777777" w:rsidR="00EC37D4" w:rsidRPr="002E31B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2E31B7">
        <w:rPr>
          <w:rFonts w:asciiTheme="majorHAnsi" w:hAnsiTheme="majorHAnsi"/>
        </w:rPr>
        <w:t>The consensus mechanism to validate a block is carried out.</w:t>
      </w:r>
    </w:p>
    <w:p w14:paraId="4233BFB4" w14:textId="77777777" w:rsidR="00EC37D4" w:rsidRPr="002E31B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2E31B7">
        <w:rPr>
          <w:rFonts w:asciiTheme="majorHAnsi" w:hAnsiTheme="majorHAnsi"/>
        </w:rPr>
        <w:t>As soon as a correct solution for the block is found, it will be communicated to the other participants of the network.</w:t>
      </w:r>
    </w:p>
    <w:p w14:paraId="564E21C6" w14:textId="0265CE99" w:rsidR="00EC37D4" w:rsidRPr="002E31B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2E31B7">
        <w:rPr>
          <w:rFonts w:asciiTheme="majorHAnsi" w:hAnsiTheme="majorHAnsi"/>
        </w:rPr>
        <w:t xml:space="preserve">The hash function is accepted if every included transaction of the </w:t>
      </w:r>
      <w:r w:rsidR="005F616D" w:rsidRPr="002E31B7">
        <w:rPr>
          <w:rFonts w:asciiTheme="majorHAnsi" w:hAnsiTheme="majorHAnsi"/>
        </w:rPr>
        <w:t>‘</w:t>
      </w:r>
      <w:r w:rsidRPr="002E31B7">
        <w:rPr>
          <w:rFonts w:asciiTheme="majorHAnsi" w:hAnsiTheme="majorHAnsi"/>
        </w:rPr>
        <w:t>old</w:t>
      </w:r>
      <w:r w:rsidR="005F616D" w:rsidRPr="002E31B7">
        <w:rPr>
          <w:rFonts w:asciiTheme="majorHAnsi" w:hAnsiTheme="majorHAnsi"/>
        </w:rPr>
        <w:t>’</w:t>
      </w:r>
      <w:r w:rsidRPr="002E31B7">
        <w:rPr>
          <w:rFonts w:asciiTheme="majorHAnsi" w:hAnsiTheme="majorHAnsi"/>
        </w:rPr>
        <w:t xml:space="preserve"> block is valid.</w:t>
      </w:r>
    </w:p>
    <w:p w14:paraId="0E728A6A" w14:textId="584DF51F"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sidRPr="002E31B7">
        <w:rPr>
          <w:rFonts w:asciiTheme="majorHAnsi" w:hAnsiTheme="majorHAnsi"/>
        </w:rPr>
        <w:t xml:space="preserve">The </w:t>
      </w:r>
      <w:r>
        <w:rPr>
          <w:rFonts w:asciiTheme="majorHAnsi" w:hAnsiTheme="majorHAnsi"/>
        </w:rPr>
        <w:t>h</w:t>
      </w:r>
      <w:r w:rsidR="00A37627">
        <w:rPr>
          <w:rFonts w:asciiTheme="majorHAnsi" w:hAnsiTheme="majorHAnsi"/>
        </w:rPr>
        <w:t xml:space="preserve">ash function will be used for the </w:t>
      </w:r>
      <w:r>
        <w:rPr>
          <w:rFonts w:asciiTheme="majorHAnsi" w:hAnsiTheme="majorHAnsi"/>
        </w:rPr>
        <w:t>new block</w:t>
      </w:r>
    </w:p>
    <w:p w14:paraId="608F22AC" w14:textId="77777777" w:rsidR="008F50E7" w:rsidRDefault="008F50E7" w:rsidP="008F50E7">
      <w:pPr>
        <w:spacing w:line="360" w:lineRule="auto"/>
        <w:jc w:val="both"/>
        <w:rPr>
          <w:rFonts w:asciiTheme="majorHAnsi" w:hAnsiTheme="majorHAnsi"/>
          <w:i/>
        </w:rPr>
      </w:pPr>
      <w:bookmarkStart w:id="42" w:name="_Toc525569904"/>
      <w:bookmarkStart w:id="43" w:name="_Toc525569834"/>
      <w:r>
        <w:rPr>
          <w:rFonts w:asciiTheme="majorHAnsi" w:hAnsiTheme="majorHAnsi"/>
        </w:rPr>
        <w:t>To enable the full bandwidth of functionalities of a BC, essential requirements must be provided. These can be summarized as follows:</w:t>
      </w:r>
    </w:p>
    <w:p w14:paraId="6E31FB72" w14:textId="77777777" w:rsidR="008F50E7" w:rsidRPr="00AE254D" w:rsidRDefault="008F50E7" w:rsidP="008F50E7">
      <w:pPr>
        <w:pStyle w:val="Listennummer"/>
        <w:numPr>
          <w:ilvl w:val="0"/>
          <w:numId w:val="45"/>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AE254D">
        <w:rPr>
          <w:rFonts w:asciiTheme="majorHAnsi" w:hAnsiTheme="majorHAnsi"/>
          <w:b/>
        </w:rPr>
        <w:t>Consistency</w:t>
      </w:r>
    </w:p>
    <w:p w14:paraId="0E8831E3" w14:textId="69FEB80F" w:rsidR="008F50E7" w:rsidRPr="00AE254D" w:rsidRDefault="008F50E7" w:rsidP="008F50E7">
      <w:pPr>
        <w:pStyle w:val="Listennummer"/>
        <w:numPr>
          <w:ilvl w:val="0"/>
          <w:numId w:val="0"/>
        </w:numPr>
        <w:ind w:left="567"/>
        <w:jc w:val="both"/>
        <w:rPr>
          <w:rFonts w:asciiTheme="majorHAnsi" w:hAnsiTheme="majorHAnsi"/>
        </w:rPr>
      </w:pPr>
      <w:r w:rsidRPr="00AE254D">
        <w:rPr>
          <w:rFonts w:asciiTheme="majorHAnsi" w:hAnsiTheme="majorHAnsi"/>
        </w:rPr>
        <w:t xml:space="preserve">Consistency is provided if all nodes permanently have access to the same data </w:t>
      </w:r>
      <w:sdt>
        <w:sdtPr>
          <w:rPr>
            <w:rFonts w:asciiTheme="majorHAnsi" w:hAnsiTheme="majorHAnsi"/>
          </w:rPr>
          <w:alias w:val="Don't edit this field"/>
          <w:tag w:val="CitaviPlaceholder#6e878230-4662-49d8-a36c-91ca2a8b80ee"/>
          <w:id w:val="279375716"/>
        </w:sdtPr>
        <w:sdtEndPr/>
        <w:sdtContent>
          <w:r w:rsidRPr="00AE254D">
            <w:fldChar w:fldCharType="begin"/>
          </w:r>
          <w:r w:rsidR="00D02192">
            <w:rPr>
              <w:rFonts w:asciiTheme="majorHAnsi" w:hAnsiTheme="majorHAnsi"/>
            </w:rPr>
            <w:instrText>ADDIN CitaviPlaceholder{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}</w:instrText>
          </w:r>
          <w:r w:rsidRPr="00AE254D">
            <w:fldChar w:fldCharType="separate"/>
          </w:r>
          <w:r w:rsidR="00DB2AFC">
            <w:rPr>
              <w:rFonts w:asciiTheme="majorHAnsi" w:hAnsiTheme="majorHAnsi"/>
            </w:rPr>
            <w:t>(34 p. 6)</w:t>
          </w:r>
          <w:r w:rsidRPr="00AE254D">
            <w:fldChar w:fldCharType="end"/>
          </w:r>
        </w:sdtContent>
      </w:sdt>
      <w:r w:rsidRPr="00AE254D">
        <w:rPr>
          <w:rFonts w:asciiTheme="majorHAnsi" w:hAnsiTheme="majorHAnsi"/>
        </w:rPr>
        <w:t>.</w:t>
      </w:r>
    </w:p>
    <w:p w14:paraId="19EE937B" w14:textId="77777777" w:rsidR="008F50E7" w:rsidRPr="00AE254D" w:rsidRDefault="008F50E7" w:rsidP="008F50E7">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AE254D">
        <w:rPr>
          <w:rFonts w:asciiTheme="majorHAnsi" w:hAnsiTheme="majorHAnsi"/>
          <w:b/>
        </w:rPr>
        <w:t>Availability</w:t>
      </w:r>
    </w:p>
    <w:p w14:paraId="709C8A21" w14:textId="095AE855" w:rsidR="008F50E7" w:rsidRPr="00AE254D" w:rsidRDefault="008F50E7" w:rsidP="008F50E7">
      <w:pPr>
        <w:pStyle w:val="Listennummer"/>
        <w:numPr>
          <w:ilvl w:val="0"/>
          <w:numId w:val="0"/>
        </w:numPr>
        <w:ind w:left="567"/>
        <w:jc w:val="both"/>
        <w:rPr>
          <w:rFonts w:asciiTheme="majorHAnsi" w:hAnsiTheme="majorHAnsi"/>
        </w:rPr>
      </w:pPr>
      <w:r w:rsidRPr="00AE254D">
        <w:rPr>
          <w:rFonts w:asciiTheme="majorHAnsi" w:hAnsiTheme="majorHAnsi"/>
        </w:rPr>
        <w:t xml:space="preserve">The system is available if responses are given to every request </w:t>
      </w:r>
      <w:sdt>
        <w:sdtPr>
          <w:rPr>
            <w:rFonts w:asciiTheme="majorHAnsi" w:hAnsiTheme="majorHAnsi"/>
          </w:rPr>
          <w:alias w:val="Don't edit this field"/>
          <w:tag w:val="CitaviPlaceholder#dd026cec-2144-429e-93d1-83d65d03c987"/>
          <w:id w:val="-1734311249"/>
          <w:placeholder>
            <w:docPart w:val="C81A1CB9743B4A058286681A5B8DD07B"/>
          </w:placeholder>
        </w:sdtPr>
        <w:sdtEndPr/>
        <w:sdtContent>
          <w:r w:rsidRPr="00AE254D">
            <w:rPr>
              <w:rFonts w:asciiTheme="majorHAnsi" w:hAnsiTheme="majorHAnsi"/>
            </w:rPr>
            <w:fldChar w:fldCharType="begin"/>
          </w:r>
          <w:r w:rsidR="00D02192">
            <w:rPr>
              <w:rFonts w:asciiTheme="majorHAnsi" w:hAnsiTheme="majorHAnsi"/>
            </w:rPr>
            <w:instrText>ADDIN CitaviPlaceholder{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}</w:instrText>
          </w:r>
          <w:r w:rsidRPr="00AE254D">
            <w:rPr>
              <w:rFonts w:asciiTheme="majorHAnsi" w:hAnsiTheme="majorHAnsi"/>
            </w:rPr>
            <w:fldChar w:fldCharType="separate"/>
          </w:r>
          <w:r w:rsidR="00DB2AFC">
            <w:rPr>
              <w:rFonts w:asciiTheme="majorHAnsi" w:hAnsiTheme="majorHAnsi"/>
            </w:rPr>
            <w:t>(35 p. 53)</w:t>
          </w:r>
          <w:r w:rsidRPr="00AE254D">
            <w:rPr>
              <w:rFonts w:asciiTheme="majorHAnsi" w:hAnsiTheme="majorHAnsi"/>
            </w:rPr>
            <w:fldChar w:fldCharType="end"/>
          </w:r>
        </w:sdtContent>
      </w:sdt>
      <w:r w:rsidRPr="00AE254D">
        <w:rPr>
          <w:rFonts w:asciiTheme="majorHAnsi" w:hAnsiTheme="majorHAnsi"/>
        </w:rPr>
        <w:t>.</w:t>
      </w:r>
    </w:p>
    <w:p w14:paraId="406C19E3" w14:textId="77777777" w:rsidR="008F50E7" w:rsidRPr="00AE254D" w:rsidRDefault="008F50E7" w:rsidP="008F50E7">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AE254D">
        <w:rPr>
          <w:rFonts w:asciiTheme="majorHAnsi" w:hAnsiTheme="majorHAnsi"/>
          <w:b/>
        </w:rPr>
        <w:t>Partition</w:t>
      </w:r>
      <w:r w:rsidRPr="00AE254D">
        <w:rPr>
          <w:rFonts w:asciiTheme="majorHAnsi" w:hAnsiTheme="majorHAnsi"/>
        </w:rPr>
        <w:t xml:space="preserve"> </w:t>
      </w:r>
      <w:r w:rsidRPr="00AE254D">
        <w:rPr>
          <w:rFonts w:asciiTheme="majorHAnsi" w:hAnsiTheme="majorHAnsi"/>
          <w:b/>
        </w:rPr>
        <w:t>Tolerance</w:t>
      </w:r>
    </w:p>
    <w:p w14:paraId="0E29E3B9" w14:textId="683D0FA7" w:rsidR="008F50E7" w:rsidRPr="00AE254D" w:rsidRDefault="008F50E7" w:rsidP="008F50E7">
      <w:pPr>
        <w:pStyle w:val="Listennummer"/>
        <w:numPr>
          <w:ilvl w:val="0"/>
          <w:numId w:val="0"/>
        </w:numPr>
        <w:ind w:left="567"/>
        <w:jc w:val="both"/>
        <w:rPr>
          <w:rFonts w:asciiTheme="majorHAnsi" w:hAnsiTheme="majorHAnsi"/>
        </w:rPr>
      </w:pPr>
      <w:r w:rsidRPr="00AE254D">
        <w:rPr>
          <w:rFonts w:asciiTheme="majorHAnsi" w:hAnsiTheme="majorHAnsi"/>
        </w:rPr>
        <w:t xml:space="preserve">It is ensured that the system continues working and producing correct results even if a node fails </w:t>
      </w:r>
      <w:sdt>
        <w:sdtPr>
          <w:rPr>
            <w:rFonts w:asciiTheme="majorHAnsi" w:hAnsiTheme="majorHAnsi"/>
          </w:rPr>
          <w:alias w:val="Don't edit this field"/>
          <w:tag w:val="CitaviPlaceholder#a1fd7b43-12ef-4a3f-b73d-f1aba0f9eee4"/>
          <w:id w:val="1177776211"/>
          <w:placeholder>
            <w:docPart w:val="C81A1CB9743B4A058286681A5B8DD07B"/>
          </w:placeholder>
        </w:sdtPr>
        <w:sdtEndPr/>
        <w:sdtContent>
          <w:r w:rsidRPr="00AE254D">
            <w:rPr>
              <w:rFonts w:asciiTheme="majorHAnsi" w:hAnsiTheme="majorHAnsi"/>
            </w:rPr>
            <w:fldChar w:fldCharType="begin"/>
          </w:r>
          <w:r w:rsidR="00D02192">
            <w:rPr>
              <w:rFonts w:asciiTheme="majorHAnsi" w:hAnsiTheme="majorHAnsi"/>
            </w:rPr>
            <w:instrText>ADDIN CitaviPlaceholder{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}</w:instrText>
          </w:r>
          <w:r w:rsidRPr="00AE254D">
            <w:rPr>
              <w:rFonts w:asciiTheme="majorHAnsi" w:hAnsiTheme="majorHAnsi"/>
            </w:rPr>
            <w:fldChar w:fldCharType="separate"/>
          </w:r>
          <w:r w:rsidR="00DB2AFC">
            <w:rPr>
              <w:rFonts w:asciiTheme="majorHAnsi" w:hAnsiTheme="majorHAnsi"/>
            </w:rPr>
            <w:t>(35 p. 53)</w:t>
          </w:r>
          <w:r w:rsidRPr="00AE254D">
            <w:rPr>
              <w:rFonts w:asciiTheme="majorHAnsi" w:hAnsiTheme="majorHAnsi"/>
            </w:rPr>
            <w:fldChar w:fldCharType="end"/>
          </w:r>
          <w:r w:rsidRPr="00AE254D">
            <w:rPr>
              <w:rFonts w:asciiTheme="majorHAnsi" w:hAnsiTheme="majorHAnsi"/>
            </w:rPr>
            <w:t>.</w:t>
          </w:r>
        </w:sdtContent>
      </w:sdt>
    </w:p>
    <w:p w14:paraId="44B5E4F1" w14:textId="7FB38710" w:rsidR="008F50E7" w:rsidRDefault="008F50E7" w:rsidP="008F50E7">
      <w:pPr>
        <w:spacing w:line="360" w:lineRule="auto"/>
        <w:jc w:val="both"/>
        <w:rPr>
          <w:rFonts w:asciiTheme="majorHAnsi" w:hAnsiTheme="majorHAnsi"/>
          <w:i/>
        </w:rPr>
      </w:pPr>
      <w:r>
        <w:rPr>
          <w:rFonts w:asciiTheme="majorHAnsi" w:hAnsiTheme="majorHAnsi"/>
        </w:rPr>
        <w:t xml:space="preserve">However, only two out of three conditions can be met due to the CAP theorem </w:t>
      </w:r>
      <w:sdt>
        <w:sdtPr>
          <w:rPr>
            <w:rFonts w:asciiTheme="majorHAnsi" w:hAnsiTheme="majorHAnsi"/>
            <w:i/>
          </w:rPr>
          <w:alias w:val="Don't edit this field"/>
          <w:tag w:val="CitaviPlaceholder#c9ff846f-7ab7-4901-a9d2-a46a5c763d3b"/>
          <w:id w:val="1464933390"/>
        </w:sdtPr>
        <w:sdtEndPr/>
        <w:sdtContent>
          <w:r>
            <w:fldChar w:fldCharType="begin"/>
          </w:r>
          <w:r w:rsidR="00D02192">
            <w:rPr>
              <w:rFonts w:asciiTheme="majorHAnsi" w:hAnsiTheme="majorHAnsi"/>
            </w:rPr>
            <w:instrText>ADDIN CitaviPlaceholder{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MzYgcC4gMjMpIn1dfSwiVGFnIjoiQ2l0YXZpUGxhY2Vob2xkZXIjYzlmZjg0NmYtN2FiNy00OTAxLWE5ZDItYTQ2YTVjNzYzZDNiIiwiVGV4dCI6IigzNiBwLiAyMykiLCJXQUlWZXJzaW9uIjoiNi4zLjAuMCJ9}</w:instrText>
          </w:r>
          <w:r>
            <w:fldChar w:fldCharType="separate"/>
          </w:r>
          <w:r w:rsidR="00DB2AFC">
            <w:rPr>
              <w:rFonts w:asciiTheme="majorHAnsi" w:hAnsiTheme="majorHAnsi"/>
            </w:rPr>
            <w:t>(36 p. 23)</w:t>
          </w:r>
          <w:r>
            <w:fldChar w:fldCharType="end"/>
          </w:r>
        </w:sdtContent>
      </w:sdt>
      <w:r>
        <w:rPr>
          <w:rFonts w:asciiTheme="majorHAnsi" w:hAnsiTheme="majorHAnsi"/>
        </w:rPr>
        <w:t xml:space="preserve">. </w:t>
      </w:r>
      <w:bookmarkEnd w:id="42"/>
      <w:bookmarkEnd w:id="43"/>
    </w:p>
    <w:p w14:paraId="695AA621" w14:textId="77777777" w:rsidR="00EC37D4" w:rsidRDefault="00EC37D4" w:rsidP="00B01BD9">
      <w:pPr>
        <w:pStyle w:val="berschrift3"/>
        <w:numPr>
          <w:ilvl w:val="2"/>
          <w:numId w:val="39"/>
        </w:numPr>
        <w:jc w:val="both"/>
      </w:pPr>
      <w:bookmarkStart w:id="44" w:name="_Toc528414528"/>
      <w:r>
        <w:t>Smart Contracts</w:t>
      </w:r>
      <w:bookmarkEnd w:id="44"/>
    </w:p>
    <w:p w14:paraId="55A4242B" w14:textId="374CA7EC" w:rsidR="00EC37D4" w:rsidRDefault="00EC37D4" w:rsidP="00B01BD9">
      <w:pPr>
        <w:spacing w:line="360" w:lineRule="auto"/>
        <w:jc w:val="both"/>
        <w:rPr>
          <w:rFonts w:asciiTheme="majorHAnsi" w:hAnsiTheme="majorHAnsi"/>
          <w:i/>
        </w:rPr>
      </w:pPr>
      <w:r>
        <w:rPr>
          <w:rFonts w:asciiTheme="majorHAnsi" w:hAnsiTheme="majorHAnsi"/>
        </w:rPr>
        <w:t xml:space="preserve">Another application field of </w:t>
      </w:r>
      <w:r w:rsidR="00E60ED6">
        <w:rPr>
          <w:rFonts w:asciiTheme="majorHAnsi" w:hAnsiTheme="majorHAnsi"/>
        </w:rPr>
        <w:t>BC</w:t>
      </w:r>
      <w:r>
        <w:rPr>
          <w:rFonts w:asciiTheme="majorHAnsi" w:hAnsiTheme="majorHAnsi"/>
        </w:rPr>
        <w:t xml:space="preserve"> </w:t>
      </w:r>
      <w:r w:rsidR="00017B3D">
        <w:rPr>
          <w:rFonts w:asciiTheme="majorHAnsi" w:hAnsiTheme="majorHAnsi"/>
        </w:rPr>
        <w:t>is</w:t>
      </w:r>
      <w:r>
        <w:rPr>
          <w:rFonts w:asciiTheme="majorHAnsi" w:hAnsiTheme="majorHAnsi"/>
        </w:rPr>
        <w:t xml:space="preserve"> smart contracts. These facilitate the possibility of incorporating programming codes into the system and thus allowing conditional actions to be performed. Smart </w:t>
      </w:r>
      <w:r w:rsidR="006F76A0">
        <w:rPr>
          <w:rFonts w:asciiTheme="majorHAnsi" w:hAnsiTheme="majorHAnsi"/>
        </w:rPr>
        <w:t>c</w:t>
      </w:r>
      <w:r>
        <w:rPr>
          <w:rFonts w:asciiTheme="majorHAnsi" w:hAnsiTheme="majorHAnsi"/>
        </w:rPr>
        <w:t xml:space="preserve">ontract </w:t>
      </w:r>
      <w:r w:rsidR="006F76A0">
        <w:rPr>
          <w:rFonts w:asciiTheme="majorHAnsi" w:hAnsiTheme="majorHAnsi"/>
        </w:rPr>
        <w:t>o</w:t>
      </w:r>
      <w:r>
        <w:rPr>
          <w:rFonts w:asciiTheme="majorHAnsi" w:hAnsiTheme="majorHAnsi"/>
        </w:rPr>
        <w:t xml:space="preserve">racles can interact with external data outside the BC and therefore are especially suited to integrate conventional contracts. This enables independent elaboration without third parties such as notaries </w:t>
      </w:r>
      <w:r w:rsidR="00410CA2">
        <w:rPr>
          <w:rFonts w:asciiTheme="majorHAnsi" w:hAnsiTheme="majorHAnsi"/>
        </w:rPr>
        <w:t>but</w:t>
      </w:r>
      <w:r>
        <w:rPr>
          <w:rFonts w:asciiTheme="majorHAnsi" w:hAnsiTheme="majorHAnsi"/>
        </w:rPr>
        <w:t xml:space="preserve"> still ensures legal assurance. This largely eliminates paperwork and administration costs. </w:t>
      </w:r>
      <w:sdt>
        <w:sdtPr>
          <w:rPr>
            <w:rFonts w:asciiTheme="majorHAnsi" w:hAnsiTheme="majorHAnsi"/>
            <w:i/>
          </w:rPr>
          <w:alias w:val="Don't edit this field"/>
          <w:tag w:val="CitaviPlaceholder#b0a6fe32-e02c-48d4-813d-07227ad84176"/>
          <w:id w:val="246150482"/>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MzIgcHAuIDQ14oCTNDYpIn1dfSwiVGFnIjoiQ2l0YXZpUGxhY2Vob2xkZXIjYjBhNmZlMzItZTAyYy00OGQ0LTgxM2QtMDcyMjdhZDg0MTc2IiwiVGV4dCI6IigzMiBwcC4gNDXigJM0NikiLCJXQUlWZXJzaW9uIjoiNi4zLjAuMCJ9}</w:instrText>
          </w:r>
          <w:r>
            <w:rPr>
              <w:rFonts w:asciiTheme="majorHAnsi" w:hAnsiTheme="majorHAnsi"/>
              <w:i/>
            </w:rPr>
            <w:fldChar w:fldCharType="separate"/>
          </w:r>
          <w:r w:rsidR="00DB2AFC">
            <w:rPr>
              <w:rFonts w:asciiTheme="majorHAnsi" w:hAnsiTheme="majorHAnsi"/>
            </w:rPr>
            <w:t>(32 pp. 45–46)</w:t>
          </w:r>
          <w:r>
            <w:rPr>
              <w:rFonts w:asciiTheme="majorHAnsi" w:hAnsiTheme="majorHAnsi"/>
              <w:i/>
            </w:rPr>
            <w:fldChar w:fldCharType="end"/>
          </w:r>
        </w:sdtContent>
      </w:sdt>
    </w:p>
    <w:p w14:paraId="495860D9" w14:textId="77777777" w:rsidR="00EC37D4" w:rsidRDefault="00EC37D4" w:rsidP="00B01BD9">
      <w:pPr>
        <w:pStyle w:val="berschrift3"/>
        <w:numPr>
          <w:ilvl w:val="2"/>
          <w:numId w:val="39"/>
        </w:numPr>
        <w:jc w:val="both"/>
      </w:pPr>
      <w:r>
        <w:t>Characteristics of Blockchain Technology</w:t>
      </w:r>
    </w:p>
    <w:p w14:paraId="5E884E7B" w14:textId="0112CE22" w:rsidR="00EC37D4" w:rsidRDefault="00EC37D4" w:rsidP="00B01BD9">
      <w:pPr>
        <w:pStyle w:val="Textkrper"/>
        <w:rPr>
          <w:rFonts w:asciiTheme="majorHAnsi" w:hAnsiTheme="majorHAnsi"/>
          <w:i/>
          <w:szCs w:val="22"/>
        </w:rPr>
      </w:pPr>
      <w:r>
        <w:rPr>
          <w:rFonts w:asciiTheme="majorHAnsi" w:hAnsiTheme="majorHAnsi"/>
          <w:szCs w:val="22"/>
        </w:rPr>
        <w:t>Using BC technology might include various characteristics in both directions: positive and negative. Main features will therefore be explained in the following</w:t>
      </w:r>
      <w:r w:rsidR="00D77312">
        <w:rPr>
          <w:rFonts w:asciiTheme="majorHAnsi" w:hAnsiTheme="majorHAnsi"/>
          <w:szCs w:val="22"/>
        </w:rPr>
        <w:t>:</w:t>
      </w:r>
    </w:p>
    <w:p w14:paraId="2E37A2DF" w14:textId="77777777" w:rsidR="00EC37D4" w:rsidRPr="008F50E7" w:rsidRDefault="00EC37D4" w:rsidP="00B01BD9">
      <w:pPr>
        <w:pStyle w:val="Listennummer"/>
        <w:numPr>
          <w:ilvl w:val="0"/>
          <w:numId w:val="46"/>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lastRenderedPageBreak/>
        <w:t>Scalability</w:t>
      </w:r>
    </w:p>
    <w:p w14:paraId="277004DA" w14:textId="68716CD3"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With every transaction, BC adds one more block to its chain of transactions. Thus, data storage increases as the history of all former blocks is represented in the new block. Additionally, with more users joining the network, also more transactions must be verified, leading miners to do a prioritization of transactions that will be verified first. Hence, waiting times increase. Therefore, BCs are restricted in their size and frequency. </w:t>
      </w:r>
      <w:sdt>
        <w:sdtPr>
          <w:rPr>
            <w:rFonts w:asciiTheme="majorHAnsi" w:hAnsiTheme="majorHAnsi"/>
          </w:rPr>
          <w:alias w:val="Don't edit this field"/>
          <w:tag w:val="CitaviPlaceholder#a20322f1-9b27-42b7-9754-4de3a17e3eac"/>
          <w:id w:val="1644849554"/>
        </w:sdtPr>
        <w:sdtEndPr/>
        <w:sdtContent>
          <w:r w:rsidRPr="008F50E7">
            <w:rPr>
              <w:rFonts w:asciiTheme="majorHAnsi" w:hAnsiTheme="majorHAnsi"/>
            </w:rPr>
            <w:fldChar w:fldCharType="begin"/>
          </w:r>
          <w:r w:rsidR="00D02192">
            <w:rPr>
              <w:rFonts w:asciiTheme="majorHAnsi" w:hAnsiTheme="majorHAnsi"/>
            </w:rPr>
            <w:instrText>ADDIN CitaviPlaceholder{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}</w:instrText>
          </w:r>
          <w:r w:rsidRPr="008F50E7">
            <w:rPr>
              <w:rFonts w:asciiTheme="majorHAnsi" w:hAnsiTheme="majorHAnsi"/>
            </w:rPr>
            <w:fldChar w:fldCharType="separate"/>
          </w:r>
          <w:r w:rsidR="00DB2AFC">
            <w:rPr>
              <w:rFonts w:asciiTheme="majorHAnsi" w:hAnsiTheme="majorHAnsi"/>
            </w:rPr>
            <w:t>(37 p. 15)</w:t>
          </w:r>
          <w:r w:rsidRPr="008F50E7">
            <w:rPr>
              <w:rFonts w:asciiTheme="majorHAnsi" w:hAnsiTheme="majorHAnsi"/>
            </w:rPr>
            <w:fldChar w:fldCharType="end"/>
          </w:r>
        </w:sdtContent>
      </w:sdt>
    </w:p>
    <w:p w14:paraId="0F76EFBF"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F50E7">
        <w:rPr>
          <w:rFonts w:asciiTheme="majorHAnsi" w:hAnsiTheme="majorHAnsi"/>
          <w:b/>
        </w:rPr>
        <w:t>Energy</w:t>
      </w:r>
      <w:r w:rsidRPr="008F50E7">
        <w:rPr>
          <w:rFonts w:asciiTheme="majorHAnsi" w:hAnsiTheme="majorHAnsi"/>
        </w:rPr>
        <w:t xml:space="preserve"> </w:t>
      </w:r>
      <w:r w:rsidRPr="008F50E7">
        <w:rPr>
          <w:rFonts w:asciiTheme="majorHAnsi" w:hAnsiTheme="majorHAnsi"/>
          <w:b/>
        </w:rPr>
        <w:t>Consumption</w:t>
      </w:r>
    </w:p>
    <w:p w14:paraId="4450A280" w14:textId="49BC4FCF" w:rsidR="002054A9" w:rsidRPr="008F50E7" w:rsidRDefault="00E417B1" w:rsidP="00B01BD9">
      <w:pPr>
        <w:pStyle w:val="Listennummer"/>
        <w:numPr>
          <w:ilvl w:val="0"/>
          <w:numId w:val="0"/>
        </w:numPr>
        <w:ind w:left="567"/>
        <w:jc w:val="both"/>
        <w:rPr>
          <w:rFonts w:asciiTheme="majorHAnsi" w:hAnsiTheme="majorHAnsi"/>
        </w:rPr>
      </w:pPr>
      <w:r>
        <w:rPr>
          <w:rFonts w:asciiTheme="majorHAnsi" w:hAnsiTheme="majorHAnsi"/>
        </w:rPr>
        <w:t>The</w:t>
      </w:r>
      <w:r w:rsidR="00EC37D4" w:rsidRPr="008F50E7">
        <w:rPr>
          <w:rFonts w:asciiTheme="majorHAnsi" w:hAnsiTheme="majorHAnsi"/>
        </w:rPr>
        <w:t xml:space="preserve"> generation of new hash codes is associated with enormous energy consumption. The longer or older the BC the more energy is consumed. With the inclusion of applications like smart contracts, even more CPU power is needed</w:t>
      </w:r>
      <w:r w:rsidR="005411C8" w:rsidRPr="008F50E7">
        <w:rPr>
          <w:rFonts w:asciiTheme="majorHAnsi" w:hAnsiTheme="majorHAnsi"/>
        </w:rPr>
        <w:t>. Especially the compute-intensive solving of a mathematical puzzle in the PoW consensus mechanism raises the question of the sustainability concept of this technology</w:t>
      </w:r>
      <w:r w:rsidR="00EC37D4" w:rsidRPr="008F50E7">
        <w:rPr>
          <w:rFonts w:asciiTheme="majorHAnsi" w:hAnsiTheme="majorHAnsi"/>
        </w:rPr>
        <w:t>.</w:t>
      </w:r>
      <w:r w:rsidR="00A5632B" w:rsidRPr="008F50E7">
        <w:rPr>
          <w:rFonts w:asciiTheme="majorHAnsi" w:hAnsiTheme="majorHAnsi"/>
        </w:rPr>
        <w:t xml:space="preserve"> </w:t>
      </w:r>
      <w:sdt>
        <w:sdtPr>
          <w:rPr>
            <w:rFonts w:asciiTheme="majorHAnsi" w:hAnsiTheme="majorHAnsi"/>
          </w:rPr>
          <w:alias w:val="Don't edit this field"/>
          <w:tag w:val="CitaviPlaceholder#1e8e2ecd-729a-48f5-a8b2-dcb507950719"/>
          <w:id w:val="-467659828"/>
          <w:placeholder>
            <w:docPart w:val="DefaultPlaceholder_-1854013440"/>
          </w:placeholder>
        </w:sdtPr>
        <w:sdtEndPr/>
        <w:sdtContent>
          <w:r w:rsidR="00A5632B" w:rsidRPr="008F50E7">
            <w:rPr>
              <w:rFonts w:asciiTheme="majorHAnsi" w:hAnsiTheme="majorHAnsi"/>
            </w:rPr>
            <w:fldChar w:fldCharType="begin"/>
          </w:r>
          <w:r w:rsidR="00D02192">
            <w:rPr>
              <w:rFonts w:asciiTheme="majorHAnsi" w:hAnsiTheme="majorHAnsi"/>
            </w:rPr>
            <w:instrText>ADDIN CitaviPlaceholder{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MzIgcHAuIDU04oCTNTUpIn1dfSwiVGFnIjoiQ2l0YXZpUGxhY2Vob2xkZXIjMWU4ZTJlY2QtNzI5YS00OGY1LWE4YjItZGNiNTA3OTUwNzE5IiwiVGV4dCI6IigzMiBwcC4gNTTigJM1NSkiLCJXQUlWZXJzaW9uIjoiNi4zLjAuMCJ9}</w:instrText>
          </w:r>
          <w:r w:rsidR="00A5632B" w:rsidRPr="008F50E7">
            <w:rPr>
              <w:rFonts w:asciiTheme="majorHAnsi" w:hAnsiTheme="majorHAnsi"/>
            </w:rPr>
            <w:fldChar w:fldCharType="separate"/>
          </w:r>
          <w:r w:rsidR="00DB2AFC">
            <w:rPr>
              <w:rFonts w:asciiTheme="majorHAnsi" w:hAnsiTheme="majorHAnsi"/>
            </w:rPr>
            <w:t>(32 pp. 54–55)</w:t>
          </w:r>
          <w:r w:rsidR="00A5632B" w:rsidRPr="008F50E7">
            <w:rPr>
              <w:rFonts w:asciiTheme="majorHAnsi" w:hAnsiTheme="majorHAnsi"/>
            </w:rPr>
            <w:fldChar w:fldCharType="end"/>
          </w:r>
        </w:sdtContent>
      </w:sdt>
      <w:r w:rsidR="00EC37D4" w:rsidRPr="008F50E7">
        <w:rPr>
          <w:rFonts w:asciiTheme="majorHAnsi" w:hAnsiTheme="majorHAnsi"/>
        </w:rPr>
        <w:t xml:space="preserve"> </w:t>
      </w:r>
    </w:p>
    <w:p w14:paraId="60B56F7F"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F50E7">
        <w:rPr>
          <w:rFonts w:asciiTheme="majorHAnsi" w:hAnsiTheme="majorHAnsi"/>
          <w:b/>
        </w:rPr>
        <w:t>Usability</w:t>
      </w:r>
    </w:p>
    <w:p w14:paraId="2B8347A2" w14:textId="4DB9DE58" w:rsidR="00EC37D4" w:rsidRPr="008F50E7" w:rsidRDefault="00A04547" w:rsidP="00B01BD9">
      <w:pPr>
        <w:pStyle w:val="Listennummer"/>
        <w:numPr>
          <w:ilvl w:val="0"/>
          <w:numId w:val="0"/>
        </w:numPr>
        <w:ind w:left="567"/>
        <w:jc w:val="both"/>
        <w:rPr>
          <w:rFonts w:asciiTheme="majorHAnsi" w:hAnsiTheme="majorHAnsi"/>
        </w:rPr>
      </w:pPr>
      <w:r>
        <w:rPr>
          <w:rFonts w:asciiTheme="majorHAnsi" w:hAnsiTheme="majorHAnsi"/>
        </w:rPr>
        <w:t>N</w:t>
      </w:r>
      <w:r w:rsidR="00EC37D4" w:rsidRPr="008F50E7">
        <w:rPr>
          <w:rFonts w:asciiTheme="majorHAnsi" w:hAnsiTheme="majorHAnsi"/>
        </w:rPr>
        <w:t>ot every private</w:t>
      </w:r>
      <w:r>
        <w:rPr>
          <w:rFonts w:asciiTheme="majorHAnsi" w:hAnsiTheme="majorHAnsi"/>
        </w:rPr>
        <w:t xml:space="preserve"> user is able to interact with BC</w:t>
      </w:r>
      <w:r w:rsidR="00EC37D4" w:rsidRPr="008F50E7">
        <w:rPr>
          <w:rFonts w:asciiTheme="majorHAnsi" w:hAnsiTheme="majorHAnsi"/>
        </w:rPr>
        <w:t>. A lack of knowledge in this case prevents users to take part at or to contribute to the system.</w:t>
      </w:r>
      <w:r w:rsidR="00A5632B" w:rsidRPr="008F50E7">
        <w:rPr>
          <w:rFonts w:asciiTheme="majorHAnsi" w:hAnsiTheme="majorHAnsi"/>
        </w:rPr>
        <w:t xml:space="preserve"> </w:t>
      </w:r>
      <w:sdt>
        <w:sdtPr>
          <w:rPr>
            <w:rFonts w:asciiTheme="majorHAnsi" w:hAnsiTheme="majorHAnsi"/>
          </w:rPr>
          <w:alias w:val="Don't edit this field"/>
          <w:tag w:val="CitaviPlaceholder#0c0770a8-756b-4602-b74c-7d8900da0022"/>
          <w:id w:val="1701979562"/>
          <w:placeholder>
            <w:docPart w:val="DefaultPlaceholder_-1854013440"/>
          </w:placeholder>
        </w:sdtPr>
        <w:sdtEndPr/>
        <w:sdtContent>
          <w:r w:rsidR="00A5632B" w:rsidRPr="008F50E7">
            <w:rPr>
              <w:rFonts w:asciiTheme="majorHAnsi" w:hAnsiTheme="majorHAnsi"/>
            </w:rPr>
            <w:fldChar w:fldCharType="begin"/>
          </w:r>
          <w:r w:rsidR="00D02192">
            <w:rPr>
              <w:rFonts w:asciiTheme="majorHAnsi" w:hAnsiTheme="majorHAnsi"/>
            </w:rPr>
            <w:instrText>ADDIN CitaviPlaceholder{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c5KSJ9XX0sIlRhZyI6IkNpdGF2aVBsYWNlaG9sZGVyIzBjMDc3MGE4LTc1NmItNDYwMi1iNzRjLTdkODkwMGRhMDAyMiIsIlRleHQiOiIoMzIgcC4gNzkpIiwiV0FJVmVyc2lvbiI6IjYuMy4wLjAifQ==}</w:instrText>
          </w:r>
          <w:r w:rsidR="00A5632B" w:rsidRPr="008F50E7">
            <w:rPr>
              <w:rFonts w:asciiTheme="majorHAnsi" w:hAnsiTheme="majorHAnsi"/>
            </w:rPr>
            <w:fldChar w:fldCharType="separate"/>
          </w:r>
          <w:r w:rsidR="00DB2AFC">
            <w:rPr>
              <w:rFonts w:asciiTheme="majorHAnsi" w:hAnsiTheme="majorHAnsi"/>
            </w:rPr>
            <w:t>(32 p. 79)</w:t>
          </w:r>
          <w:r w:rsidR="00A5632B" w:rsidRPr="008F50E7">
            <w:rPr>
              <w:rFonts w:asciiTheme="majorHAnsi" w:hAnsiTheme="majorHAnsi"/>
            </w:rPr>
            <w:fldChar w:fldCharType="end"/>
          </w:r>
        </w:sdtContent>
      </w:sdt>
      <w:r w:rsidR="00EC37D4" w:rsidRPr="008F50E7">
        <w:rPr>
          <w:rFonts w:asciiTheme="majorHAnsi" w:hAnsiTheme="majorHAnsi"/>
        </w:rPr>
        <w:t xml:space="preserve"> </w:t>
      </w:r>
    </w:p>
    <w:p w14:paraId="665FEC4A"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Irreversibility and Security Concerns</w:t>
      </w:r>
    </w:p>
    <w:p w14:paraId="08F8B5F1" w14:textId="7CEA5C85"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In a BC system, an indefinitely stored transaction log of each </w:t>
      </w:r>
      <w:r w:rsidR="00607271">
        <w:rPr>
          <w:rFonts w:asciiTheme="majorHAnsi" w:hAnsiTheme="majorHAnsi"/>
        </w:rPr>
        <w:t xml:space="preserve">participant is created. Thus, an </w:t>
      </w:r>
      <w:r w:rsidRPr="008F50E7">
        <w:rPr>
          <w:rFonts w:asciiTheme="majorHAnsi" w:hAnsiTheme="majorHAnsi"/>
        </w:rPr>
        <w:t>entry, which has already been verif</w:t>
      </w:r>
      <w:r w:rsidR="00607271">
        <w:rPr>
          <w:rFonts w:asciiTheme="majorHAnsi" w:hAnsiTheme="majorHAnsi"/>
        </w:rPr>
        <w:t>ied, can no longer be changed. I</w:t>
      </w:r>
      <w:r w:rsidRPr="008F50E7">
        <w:rPr>
          <w:rFonts w:asciiTheme="majorHAnsi" w:hAnsiTheme="majorHAnsi"/>
        </w:rPr>
        <w:t xml:space="preserve">n case of erroneously executed transactions, there is no return to the original starting situation. The existing situation is irreversible unless one owns more than 50% of the existing CPU power within a network. </w:t>
      </w:r>
      <w:sdt>
        <w:sdtPr>
          <w:rPr>
            <w:rFonts w:asciiTheme="majorHAnsi" w:hAnsiTheme="majorHAnsi"/>
          </w:rPr>
          <w:alias w:val="Don't edit this field"/>
          <w:tag w:val="CitaviPlaceholder#72cb3a10-ce64-4290-883f-de6c49015cda"/>
          <w:id w:val="2141680810"/>
        </w:sdtPr>
        <w:sdtEndPr/>
        <w:sdtContent>
          <w:r w:rsidRPr="008F50E7">
            <w:rPr>
              <w:rFonts w:asciiTheme="majorHAnsi" w:hAnsiTheme="majorHAnsi"/>
            </w:rPr>
            <w:fldChar w:fldCharType="begin"/>
          </w:r>
          <w:r w:rsidR="00D02192">
            <w:rPr>
              <w:rFonts w:asciiTheme="majorHAnsi" w:hAnsiTheme="majorHAnsi"/>
            </w:rPr>
            <w:instrText>ADDIN CitaviPlaceholder{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4IHBwLiA04oCTNSkifV19LCJUYWciOiJDaXRhdmlQbGFjZWhvbGRlciM3MmNiM2ExMC1jZTY0LTQyOTAtODgzZi1kZTZjNDkwMTVjZGEiLCJUZXh0IjoiKDM4IHBwLiA04oCTNSkiLCJXQUlWZXJzaW9uIjoiNi4zLjAuMCJ9}</w:instrText>
          </w:r>
          <w:r w:rsidRPr="008F50E7">
            <w:rPr>
              <w:rFonts w:asciiTheme="majorHAnsi" w:hAnsiTheme="majorHAnsi"/>
            </w:rPr>
            <w:fldChar w:fldCharType="separate"/>
          </w:r>
          <w:r w:rsidR="00DB2AFC">
            <w:rPr>
              <w:rFonts w:asciiTheme="majorHAnsi" w:hAnsiTheme="majorHAnsi"/>
            </w:rPr>
            <w:t>(38 pp. 4–5)</w:t>
          </w:r>
          <w:r w:rsidRPr="008F50E7">
            <w:rPr>
              <w:rFonts w:asciiTheme="majorHAnsi" w:hAnsiTheme="majorHAnsi"/>
            </w:rPr>
            <w:fldChar w:fldCharType="end"/>
          </w:r>
        </w:sdtContent>
      </w:sdt>
      <w:r w:rsidRPr="008F50E7">
        <w:rPr>
          <w:rFonts w:asciiTheme="majorHAnsi" w:hAnsiTheme="majorHAnsi"/>
        </w:rPr>
        <w:t xml:space="preserve"> </w:t>
      </w:r>
    </w:p>
    <w:p w14:paraId="486896F9" w14:textId="0A897628"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The GDPR is another important factor raising the concern of irreversibility, since past transactions and thus data is reflected in every block. Although data is not directly attributable by name, but stored in many places, it is readable for all involved parties. It is not possible to remove complete datasets from the BC. Thus, compliance with this law is not possible.</w:t>
      </w:r>
      <w:r w:rsidR="00C2289F" w:rsidRPr="008F50E7">
        <w:rPr>
          <w:rFonts w:asciiTheme="majorHAnsi" w:hAnsiTheme="majorHAnsi"/>
        </w:rPr>
        <w:t xml:space="preserve"> </w:t>
      </w:r>
      <w:sdt>
        <w:sdtPr>
          <w:rPr>
            <w:rFonts w:asciiTheme="majorHAnsi" w:hAnsiTheme="majorHAnsi"/>
          </w:rPr>
          <w:alias w:val="Don't edit this field"/>
          <w:tag w:val="CitaviPlaceholder#ba3ca483-fec9-45c4-96d2-0dcac89ae1a1"/>
          <w:id w:val="2008858859"/>
          <w:placeholder>
            <w:docPart w:val="DefaultPlaceholder_-1854013440"/>
          </w:placeholder>
        </w:sdtPr>
        <w:sdtEndPr/>
        <w:sdtContent>
          <w:r w:rsidR="00C2289F" w:rsidRPr="008F50E7">
            <w:rPr>
              <w:rFonts w:asciiTheme="majorHAnsi" w:hAnsiTheme="majorHAnsi"/>
            </w:rPr>
            <w:fldChar w:fldCharType="begin"/>
          </w:r>
          <w:r w:rsidR="00D02192">
            <w:rPr>
              <w:rFonts w:asciiTheme="majorHAnsi" w:hAnsiTheme="majorHAnsi"/>
            </w:rPr>
            <w:instrText>ADDIN CitaviPlaceholder{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U1KSJ9XX0sIlRhZyI6IkNpdGF2aVBsYWNlaG9sZGVyI2JhM2NhNDgzLWZlYzktNDVjNC05NmQyLTBkY2FjODlhZTFhMSIsIlRleHQiOiIoMzIgcC4gNTUpIiwiV0FJVmVyc2lvbiI6IjYuMy4wLjAifQ==}</w:instrText>
          </w:r>
          <w:r w:rsidR="00C2289F" w:rsidRPr="008F50E7">
            <w:rPr>
              <w:rFonts w:asciiTheme="majorHAnsi" w:hAnsiTheme="majorHAnsi"/>
            </w:rPr>
            <w:fldChar w:fldCharType="separate"/>
          </w:r>
          <w:r w:rsidR="00DB2AFC">
            <w:rPr>
              <w:rFonts w:asciiTheme="majorHAnsi" w:hAnsiTheme="majorHAnsi"/>
            </w:rPr>
            <w:t>(32 p. 55)</w:t>
          </w:r>
          <w:r w:rsidR="00C2289F" w:rsidRPr="008F50E7">
            <w:rPr>
              <w:rFonts w:asciiTheme="majorHAnsi" w:hAnsiTheme="majorHAnsi"/>
            </w:rPr>
            <w:fldChar w:fldCharType="end"/>
          </w:r>
        </w:sdtContent>
      </w:sdt>
      <w:r w:rsidRPr="008F50E7">
        <w:rPr>
          <w:rFonts w:asciiTheme="majorHAnsi" w:hAnsiTheme="majorHAnsi"/>
        </w:rPr>
        <w:t xml:space="preserve"> </w:t>
      </w:r>
    </w:p>
    <w:p w14:paraId="6F749FAD"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F50E7">
        <w:rPr>
          <w:rFonts w:asciiTheme="majorHAnsi" w:hAnsiTheme="majorHAnsi"/>
          <w:b/>
        </w:rPr>
        <w:t>Decentralization</w:t>
      </w:r>
    </w:p>
    <w:p w14:paraId="681EAC27" w14:textId="71F91053"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A BC spreads its data all over a network of nodes. There is no need for a central server, which maintains the whole system. </w:t>
      </w:r>
      <w:sdt>
        <w:sdtPr>
          <w:rPr>
            <w:rFonts w:asciiTheme="majorHAnsi" w:hAnsiTheme="majorHAnsi"/>
          </w:rPr>
          <w:alias w:val="Don't edit this field"/>
          <w:tag w:val="CitaviPlaceholder#839d14ad-46a4-49c4-be57-d75cc268a4c4"/>
          <w:id w:val="712619659"/>
          <w:placeholder>
            <w:docPart w:val="DefaultPlaceholder_-1854013440"/>
          </w:placeholder>
        </w:sdtPr>
        <w:sdtEndPr/>
        <w:sdtContent>
          <w:r w:rsidR="00262E45" w:rsidRPr="008F50E7">
            <w:rPr>
              <w:rFonts w:asciiTheme="majorHAnsi" w:hAnsiTheme="majorHAnsi"/>
            </w:rPr>
            <w:fldChar w:fldCharType="begin"/>
          </w:r>
          <w:r w:rsidR="00D02192">
            <w:rPr>
              <w:rFonts w:asciiTheme="majorHAnsi" w:hAnsiTheme="majorHAnsi"/>
            </w:rPr>
            <w:instrText>ADDIN CitaviPlaceholder{eyIkaWQiOiIxIiwiRW50cmllcyI6W3siJGlkIjoiMiIsIklkIjoiNTEzOTkxZjgtZDU2MC00MWU2LWI5MmItZmY5YjU0YTNlZjJmIiwiUmFuZ2VMZW5ndGgiOjQsIlJlZmVyZW5jZUlkIjoiZDlmMmJhMjMtNGRlZi00MjQ4LTg4MTEtODY2OGM1NzY2ZWFiIiwiUmVmZXJlbmNlIjp7IiRpZCI6IjMiLCJBYnN0cmFjdENvbXBsZXhpdHkiOjAsIkFic3RyYWN0U291cmNlVGV4dEZvcm1hdCI6MCwiQXV0aG9ycyI6W3siJGlkIjoiNC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NSJ9fV0sIk51bWJlciI6IjciLCJPcmdhbml6YXRpb25zIjpbXSwiT3RoZXJzSW52b2x2ZWQiOltdLCJQYWdlQ291bnQiOiI5NCIsIlBhZ2VDb3VudE51bWVyYWxTeXN0ZW0iOiJBcmFiaWMiLCJQZXJpb2RpY2FsIjp7IiRpZCI6IjEx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U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UifX0sIlVzZU51bWJlcmluZ1R5cGVPZlBhcmVudERvY3VtZW50IjpmYWxzZX1dLCJGb3JtYXR0ZWRUZXh0Ijp7IiRpZCI6IjEyIiwiQ291bnQiOjEsIlRleHRVbml0cyI6W3siJGlkIjoiMTMiLCJGb250U3R5bGUiOnsiJGlkIjoiMTQiLCJOZXV0cmFsIjp0cnVlfSwiUmVhZGluZ09yZGVyIjoxLCJUZXh0IjoiKDMyKSJ9XX0sIlRhZyI6IkNpdGF2aVBsYWNlaG9sZGVyIzgzOWQxNGFkLTQ2YTQtNDljNC1iZTU3LWQ3NWNjMjY4YTRjNCIsIlRleHQiOiIoMzIpIiwiV0FJVmVyc2lvbiI6IjYuMy4wLjAifQ==}</w:instrText>
          </w:r>
          <w:r w:rsidR="00262E45" w:rsidRPr="008F50E7">
            <w:rPr>
              <w:rFonts w:asciiTheme="majorHAnsi" w:hAnsiTheme="majorHAnsi"/>
            </w:rPr>
            <w:fldChar w:fldCharType="separate"/>
          </w:r>
          <w:r w:rsidR="00DB2AFC">
            <w:rPr>
              <w:rFonts w:asciiTheme="majorHAnsi" w:hAnsiTheme="majorHAnsi"/>
            </w:rPr>
            <w:t>(32)</w:t>
          </w:r>
          <w:r w:rsidR="00262E45" w:rsidRPr="008F50E7">
            <w:rPr>
              <w:rFonts w:asciiTheme="majorHAnsi" w:hAnsiTheme="majorHAnsi"/>
            </w:rPr>
            <w:fldChar w:fldCharType="end"/>
          </w:r>
        </w:sdtContent>
      </w:sdt>
    </w:p>
    <w:p w14:paraId="7BBF3B31"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F50E7">
        <w:rPr>
          <w:rFonts w:asciiTheme="majorHAnsi" w:hAnsiTheme="majorHAnsi"/>
          <w:b/>
        </w:rPr>
        <w:t>Trust</w:t>
      </w:r>
    </w:p>
    <w:p w14:paraId="724EBDA2" w14:textId="5677E8BD"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lastRenderedPageBreak/>
        <w:t>In everyday business processes, an intermediary usually assumes the role of a medium of trust, while in a BC system trust is built by transparency. Individuals instead of a third party will confirm digital information and therefore trust is put on the technology.</w:t>
      </w:r>
      <w:r w:rsidR="00017B3D">
        <w:rPr>
          <w:rFonts w:asciiTheme="majorHAnsi" w:hAnsiTheme="majorHAnsi"/>
        </w:rPr>
        <w:t xml:space="preserve"> </w:t>
      </w:r>
      <w:sdt>
        <w:sdtPr>
          <w:rPr>
            <w:rFonts w:asciiTheme="majorHAnsi" w:hAnsiTheme="majorHAnsi"/>
          </w:rPr>
          <w:alias w:val="Don't edit this field"/>
          <w:tag w:val="CitaviPlaceholder#8d308f64-9c67-4a7a-bdfc-ebc8a9ed1568"/>
          <w:id w:val="-1294594596"/>
          <w:placeholder>
            <w:docPart w:val="DefaultPlaceholder_-1854013440"/>
          </w:placeholder>
        </w:sdtPr>
        <w:sdtEndPr/>
        <w:sdtContent>
          <w:r w:rsidR="00017B3D">
            <w:rPr>
              <w:rFonts w:asciiTheme="majorHAnsi" w:hAnsiTheme="majorHAnsi"/>
            </w:rPr>
            <w:fldChar w:fldCharType="begin"/>
          </w:r>
          <w:r w:rsidR="00D02192">
            <w:rPr>
              <w:rFonts w:asciiTheme="majorHAnsi" w:hAnsiTheme="majorHAnsi"/>
            </w:rPr>
            <w:instrText>ADDIN CitaviPlaceholder{eyIkaWQiOiIxIiwiRW50cmllcyI6W3siJGlkIjoiMiIsIklkIjoiNDBmNGEyNjYtZDY1OS00Njc3LWEzOTAtM2I0N2RhNmQ1NmFi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zhkMzA4ZjY0LTljNjctNGE3YS1iZGZjLWViYzhhOWVkMTU2OCIsIlRleHQiOiIoMzIgcC4gMTIpIiwiV0FJVmVyc2lvbiI6IjYuMy4wLjAifQ==}</w:instrText>
          </w:r>
          <w:r w:rsidR="00017B3D">
            <w:rPr>
              <w:rFonts w:asciiTheme="majorHAnsi" w:hAnsiTheme="majorHAnsi"/>
            </w:rPr>
            <w:fldChar w:fldCharType="separate"/>
          </w:r>
          <w:r w:rsidR="00DB2AFC">
            <w:rPr>
              <w:rFonts w:asciiTheme="majorHAnsi" w:hAnsiTheme="majorHAnsi"/>
            </w:rPr>
            <w:t>(32 p. 12)</w:t>
          </w:r>
          <w:r w:rsidR="00017B3D">
            <w:rPr>
              <w:rFonts w:asciiTheme="majorHAnsi" w:hAnsiTheme="majorHAnsi"/>
            </w:rPr>
            <w:fldChar w:fldCharType="end"/>
          </w:r>
        </w:sdtContent>
      </w:sdt>
    </w:p>
    <w:p w14:paraId="51CDF35A"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F50E7">
        <w:rPr>
          <w:rFonts w:asciiTheme="majorHAnsi" w:hAnsiTheme="majorHAnsi"/>
          <w:b/>
        </w:rPr>
        <w:t>Transparency</w:t>
      </w:r>
    </w:p>
    <w:p w14:paraId="64FD9524" w14:textId="1FC83F6E"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Each transaction of a public address executed via the BC network is accessible to every participant in the network. The technology can allow an immutable tracking of anything executed across the network. As validation of transactions has to be done, every activity can be retraced. Nevertheless with the private key principle, privacy can coexist also with this high level of transparency.</w:t>
      </w:r>
      <w:r w:rsidR="00017B3D">
        <w:rPr>
          <w:rFonts w:asciiTheme="majorHAnsi" w:hAnsiTheme="majorHAnsi"/>
        </w:rPr>
        <w:t xml:space="preserve"> </w:t>
      </w:r>
      <w:sdt>
        <w:sdtPr>
          <w:rPr>
            <w:rFonts w:asciiTheme="majorHAnsi" w:hAnsiTheme="majorHAnsi"/>
          </w:rPr>
          <w:alias w:val="Don't edit this field"/>
          <w:tag w:val="CitaviPlaceholder#f9f97d97-972c-4bba-93f1-786845aa0d0f"/>
          <w:id w:val="484521593"/>
          <w:placeholder>
            <w:docPart w:val="DefaultPlaceholder_-1854013440"/>
          </w:placeholder>
        </w:sdtPr>
        <w:sdtEndPr/>
        <w:sdtContent>
          <w:r w:rsidR="00017B3D">
            <w:rPr>
              <w:rFonts w:asciiTheme="majorHAnsi" w:hAnsiTheme="majorHAnsi"/>
            </w:rPr>
            <w:fldChar w:fldCharType="begin"/>
          </w:r>
          <w:r w:rsidR="00D02192">
            <w:rPr>
              <w:rFonts w:asciiTheme="majorHAnsi" w:hAnsiTheme="majorHAnsi"/>
            </w:rPr>
            <w:instrText>ADDIN CitaviPlaceholder{eyIkaWQiOiIxIiwiRW50cmllcyI6W3siJGlkIjoiMiIsIklkIjoiMWJhMTBhYTUtZjBmYi00MmQ5LWI0ODUtNWM5MWFkYzliNzgw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2Y5Zjk3ZDk3LTk3MmMtNGJiYS05M2YxLTc4Njg0NWFhMGQwZiIsIlRleHQiOiIoMzIgcC4gMTIpIiwiV0FJVmVyc2lvbiI6IjYuMy4wLjAifQ==}</w:instrText>
          </w:r>
          <w:r w:rsidR="00017B3D">
            <w:rPr>
              <w:rFonts w:asciiTheme="majorHAnsi" w:hAnsiTheme="majorHAnsi"/>
            </w:rPr>
            <w:fldChar w:fldCharType="separate"/>
          </w:r>
          <w:r w:rsidR="00DB2AFC">
            <w:rPr>
              <w:rFonts w:asciiTheme="majorHAnsi" w:hAnsiTheme="majorHAnsi"/>
            </w:rPr>
            <w:t>(32 p. 12)</w:t>
          </w:r>
          <w:r w:rsidR="00017B3D">
            <w:rPr>
              <w:rFonts w:asciiTheme="majorHAnsi" w:hAnsiTheme="majorHAnsi"/>
            </w:rPr>
            <w:fldChar w:fldCharType="end"/>
          </w:r>
        </w:sdtContent>
      </w:sdt>
      <w:r w:rsidRPr="008F50E7">
        <w:rPr>
          <w:rFonts w:asciiTheme="majorHAnsi" w:hAnsiTheme="majorHAnsi"/>
        </w:rPr>
        <w:t xml:space="preserve"> </w:t>
      </w:r>
    </w:p>
    <w:p w14:paraId="6F4F70EC"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Data Security</w:t>
      </w:r>
    </w:p>
    <w:p w14:paraId="55AC0EAF" w14:textId="0A842FBF" w:rsidR="00EC37D4" w:rsidRPr="008F50E7" w:rsidRDefault="002C41B2" w:rsidP="00B01BD9">
      <w:pPr>
        <w:pStyle w:val="Listennummer"/>
        <w:numPr>
          <w:ilvl w:val="0"/>
          <w:numId w:val="0"/>
        </w:numPr>
        <w:ind w:left="567"/>
        <w:jc w:val="both"/>
        <w:rPr>
          <w:rFonts w:asciiTheme="majorHAnsi" w:hAnsiTheme="majorHAnsi"/>
        </w:rPr>
      </w:pPr>
      <w:r>
        <w:rPr>
          <w:rFonts w:asciiTheme="majorHAnsi" w:hAnsiTheme="majorHAnsi"/>
        </w:rPr>
        <w:t>Date</w:t>
      </w:r>
      <w:r w:rsidR="00EC37D4" w:rsidRPr="008F50E7">
        <w:rPr>
          <w:rFonts w:asciiTheme="majorHAnsi" w:hAnsiTheme="majorHAnsi"/>
        </w:rPr>
        <w:t xml:space="preserve"> transactions occur encrypted and with the use of pseudonyms on a BC, which provides a high level of security</w:t>
      </w:r>
      <w:r w:rsidR="00017B3D">
        <w:rPr>
          <w:rFonts w:asciiTheme="majorHAnsi" w:hAnsiTheme="majorHAnsi"/>
        </w:rPr>
        <w:t xml:space="preserve"> </w:t>
      </w:r>
      <w:sdt>
        <w:sdtPr>
          <w:rPr>
            <w:rFonts w:asciiTheme="majorHAnsi" w:hAnsiTheme="majorHAnsi"/>
          </w:rPr>
          <w:alias w:val="Don't edit this field"/>
          <w:tag w:val="CitaviPlaceholder#a3690a8f-1615-4f16-936e-d4d1cf78975b"/>
          <w:id w:val="-273558078"/>
          <w:placeholder>
            <w:docPart w:val="DefaultPlaceholder_-1854013440"/>
          </w:placeholder>
        </w:sdtPr>
        <w:sdtEndPr/>
        <w:sdtContent>
          <w:r w:rsidR="00017B3D">
            <w:rPr>
              <w:rFonts w:asciiTheme="majorHAnsi" w:hAnsiTheme="majorHAnsi"/>
            </w:rPr>
            <w:fldChar w:fldCharType="begin"/>
          </w:r>
          <w:r w:rsidR="00D02192">
            <w:rPr>
              <w:rFonts w:asciiTheme="majorHAnsi" w:hAnsiTheme="majorHAnsi"/>
            </w:rPr>
            <w:instrText>ADDIN CitaviPlaceholder{eyIkaWQiOiIxIiwiRW50cmllcyI6W3siJGlkIjoiMiIsIklkIjoiMmE1MjYzNjktMzNkNC00ZTk5LWE2OGYtMzhiMjJmNzYwOTk4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2EzNjkwYThmLTE2MTUtNGYxNi05MzZlLWQ0ZDFjZjc4OTc1YiIsIlRleHQiOiIoMzIgcC4gMTIpIiwiV0FJVmVyc2lvbiI6IjYuMy4wLjAifQ==}</w:instrText>
          </w:r>
          <w:r w:rsidR="00017B3D">
            <w:rPr>
              <w:rFonts w:asciiTheme="majorHAnsi" w:hAnsiTheme="majorHAnsi"/>
            </w:rPr>
            <w:fldChar w:fldCharType="separate"/>
          </w:r>
          <w:r w:rsidR="00DB2AFC">
            <w:rPr>
              <w:rFonts w:asciiTheme="majorHAnsi" w:hAnsiTheme="majorHAnsi"/>
            </w:rPr>
            <w:t>(32 p. 12)</w:t>
          </w:r>
          <w:r w:rsidR="00017B3D">
            <w:rPr>
              <w:rFonts w:asciiTheme="majorHAnsi" w:hAnsiTheme="majorHAnsi"/>
            </w:rPr>
            <w:fldChar w:fldCharType="end"/>
          </w:r>
          <w:r w:rsidR="00017B3D">
            <w:rPr>
              <w:rFonts w:asciiTheme="majorHAnsi" w:hAnsiTheme="majorHAnsi"/>
            </w:rPr>
            <w:t>.</w:t>
          </w:r>
        </w:sdtContent>
      </w:sdt>
    </w:p>
    <w:p w14:paraId="44BC40A4"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Speed and Effectiveness</w:t>
      </w:r>
    </w:p>
    <w:p w14:paraId="0508B118" w14:textId="2FB14691" w:rsidR="00EC37D4" w:rsidRPr="008F50E7" w:rsidRDefault="002C41B2" w:rsidP="00B01BD9">
      <w:pPr>
        <w:pStyle w:val="Listennummer"/>
        <w:numPr>
          <w:ilvl w:val="0"/>
          <w:numId w:val="0"/>
        </w:numPr>
        <w:ind w:left="567"/>
        <w:jc w:val="both"/>
        <w:rPr>
          <w:rFonts w:asciiTheme="majorHAnsi" w:hAnsiTheme="majorHAnsi"/>
        </w:rPr>
      </w:pPr>
      <w:r>
        <w:rPr>
          <w:rFonts w:asciiTheme="majorHAnsi" w:hAnsiTheme="majorHAnsi"/>
        </w:rPr>
        <w:t>BC</w:t>
      </w:r>
      <w:r w:rsidR="00EC37D4" w:rsidRPr="008F50E7">
        <w:rPr>
          <w:rFonts w:asciiTheme="majorHAnsi" w:hAnsiTheme="majorHAnsi"/>
        </w:rPr>
        <w:t xml:space="preserve"> offers huge potential in the throughput of data, which helps to increase speed</w:t>
      </w:r>
      <w:r w:rsidR="00017B3D">
        <w:rPr>
          <w:rFonts w:asciiTheme="majorHAnsi" w:hAnsiTheme="majorHAnsi"/>
        </w:rPr>
        <w:t xml:space="preserve"> </w:t>
      </w:r>
      <w:sdt>
        <w:sdtPr>
          <w:rPr>
            <w:rFonts w:asciiTheme="majorHAnsi" w:hAnsiTheme="majorHAnsi"/>
          </w:rPr>
          <w:alias w:val="Don't edit this field"/>
          <w:tag w:val="CitaviPlaceholder#1754b22b-22a2-4298-9dc8-eba45fa2291d"/>
          <w:id w:val="1682237548"/>
          <w:placeholder>
            <w:docPart w:val="DefaultPlaceholder_-1854013440"/>
          </w:placeholder>
        </w:sdtPr>
        <w:sdtEndPr/>
        <w:sdtContent>
          <w:r w:rsidR="00017B3D">
            <w:rPr>
              <w:rFonts w:asciiTheme="majorHAnsi" w:hAnsiTheme="majorHAnsi"/>
            </w:rPr>
            <w:fldChar w:fldCharType="begin"/>
          </w:r>
          <w:r w:rsidR="00D02192">
            <w:rPr>
              <w:rFonts w:asciiTheme="majorHAnsi" w:hAnsiTheme="majorHAnsi"/>
            </w:rPr>
            <w:instrText>ADDIN CitaviPlaceholder{eyIkaWQiOiIxIiwiRW50cmllcyI6W3siJGlkIjoiMiIsIklkIjoiNzVjMmVkNTctOWQzNi00MmU0LWIzM2UtMWE5NjU0ZDU3MzYz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zE3NTRiMjJiLTIyYTItNDI5OC05ZGM4LWViYTQ1ZmEyMjkxZCIsIlRleHQiOiIoMzIgcC4gMTIpIiwiV0FJVmVyc2lvbiI6IjYuMy4wLjAifQ==}</w:instrText>
          </w:r>
          <w:r w:rsidR="00017B3D">
            <w:rPr>
              <w:rFonts w:asciiTheme="majorHAnsi" w:hAnsiTheme="majorHAnsi"/>
            </w:rPr>
            <w:fldChar w:fldCharType="separate"/>
          </w:r>
          <w:r w:rsidR="00DB2AFC">
            <w:rPr>
              <w:rFonts w:asciiTheme="majorHAnsi" w:hAnsiTheme="majorHAnsi"/>
            </w:rPr>
            <w:t>(32 p. 12)</w:t>
          </w:r>
          <w:r w:rsidR="00017B3D">
            <w:rPr>
              <w:rFonts w:asciiTheme="majorHAnsi" w:hAnsiTheme="majorHAnsi"/>
            </w:rPr>
            <w:fldChar w:fldCharType="end"/>
          </w:r>
        </w:sdtContent>
      </w:sdt>
      <w:r w:rsidR="00EC37D4" w:rsidRPr="008F50E7">
        <w:rPr>
          <w:rFonts w:asciiTheme="majorHAnsi" w:hAnsiTheme="majorHAnsi"/>
        </w:rPr>
        <w:t>.</w:t>
      </w:r>
    </w:p>
    <w:p w14:paraId="397E8D35" w14:textId="4AA5F11B"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But it should be mentioned, that </w:t>
      </w:r>
      <w:r w:rsidR="009A53DA" w:rsidRPr="008F50E7">
        <w:rPr>
          <w:rFonts w:asciiTheme="majorHAnsi" w:hAnsiTheme="majorHAnsi"/>
        </w:rPr>
        <w:t>with growing size of blocks</w:t>
      </w:r>
      <w:r w:rsidRPr="008F50E7">
        <w:rPr>
          <w:rFonts w:asciiTheme="majorHAnsi" w:hAnsiTheme="majorHAnsi"/>
        </w:rPr>
        <w:t xml:space="preserve"> </w:t>
      </w:r>
      <w:r w:rsidR="009A53DA" w:rsidRPr="008F50E7">
        <w:rPr>
          <w:rFonts w:asciiTheme="majorHAnsi" w:hAnsiTheme="majorHAnsi"/>
        </w:rPr>
        <w:t>transactions</w:t>
      </w:r>
      <w:r w:rsidRPr="008F50E7">
        <w:rPr>
          <w:rFonts w:asciiTheme="majorHAnsi" w:hAnsiTheme="majorHAnsi"/>
        </w:rPr>
        <w:t xml:space="preserve"> </w:t>
      </w:r>
      <w:r w:rsidR="009A53DA" w:rsidRPr="008F50E7">
        <w:rPr>
          <w:rFonts w:asciiTheme="majorHAnsi" w:hAnsiTheme="majorHAnsi"/>
        </w:rPr>
        <w:t>are handled with</w:t>
      </w:r>
      <w:r w:rsidRPr="008F50E7">
        <w:rPr>
          <w:rFonts w:asciiTheme="majorHAnsi" w:hAnsiTheme="majorHAnsi"/>
        </w:rPr>
        <w:t xml:space="preserve"> increas</w:t>
      </w:r>
      <w:r w:rsidR="009A53DA" w:rsidRPr="008F50E7">
        <w:rPr>
          <w:rFonts w:asciiTheme="majorHAnsi" w:hAnsiTheme="majorHAnsi"/>
        </w:rPr>
        <w:t xml:space="preserve">ing </w:t>
      </w:r>
      <w:r w:rsidRPr="008F50E7">
        <w:rPr>
          <w:rFonts w:asciiTheme="majorHAnsi" w:hAnsiTheme="majorHAnsi"/>
        </w:rPr>
        <w:t xml:space="preserve">time </w:t>
      </w:r>
      <w:sdt>
        <w:sdtPr>
          <w:rPr>
            <w:rFonts w:asciiTheme="majorHAnsi" w:hAnsiTheme="majorHAnsi"/>
          </w:rPr>
          <w:alias w:val="Don't edit this field"/>
          <w:tag w:val="CitaviPlaceholder#6e82534b-d22e-419e-b712-9fcaba2ee15f"/>
          <w:id w:val="-1873062960"/>
          <w:placeholder>
            <w:docPart w:val="DefaultPlaceholder_-1854013440"/>
          </w:placeholder>
        </w:sdtPr>
        <w:sdtEndPr/>
        <w:sdtContent>
          <w:r w:rsidR="009A53DA" w:rsidRPr="008F50E7">
            <w:rPr>
              <w:rFonts w:asciiTheme="majorHAnsi" w:hAnsiTheme="majorHAnsi"/>
            </w:rPr>
            <w:fldChar w:fldCharType="begin"/>
          </w:r>
          <w:r w:rsidR="00D02192">
            <w:rPr>
              <w:rFonts w:asciiTheme="majorHAnsi" w:hAnsiTheme="majorHAnsi"/>
            </w:rPr>
            <w:instrText>ADDIN CitaviPlaceholder{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}</w:instrText>
          </w:r>
          <w:r w:rsidR="009A53DA" w:rsidRPr="008F50E7">
            <w:rPr>
              <w:rFonts w:asciiTheme="majorHAnsi" w:hAnsiTheme="majorHAnsi"/>
            </w:rPr>
            <w:fldChar w:fldCharType="separate"/>
          </w:r>
          <w:r w:rsidR="00DB2AFC">
            <w:rPr>
              <w:rFonts w:asciiTheme="majorHAnsi" w:hAnsiTheme="majorHAnsi"/>
            </w:rPr>
            <w:t>(37 p. 3)</w:t>
          </w:r>
          <w:r w:rsidR="009A53DA" w:rsidRPr="008F50E7">
            <w:rPr>
              <w:rFonts w:asciiTheme="majorHAnsi" w:hAnsiTheme="majorHAnsi"/>
            </w:rPr>
            <w:fldChar w:fldCharType="end"/>
          </w:r>
          <w:r w:rsidR="00017B3D">
            <w:rPr>
              <w:rFonts w:asciiTheme="majorHAnsi" w:hAnsiTheme="majorHAnsi"/>
            </w:rPr>
            <w:t>.</w:t>
          </w:r>
        </w:sdtContent>
      </w:sdt>
    </w:p>
    <w:p w14:paraId="46FBF987"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Process Automatization</w:t>
      </w:r>
    </w:p>
    <w:p w14:paraId="4BA090A0" w14:textId="6969D31E"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With smart contracts, transaction processes can be automatized. As a result, both time and financial losses can be saved or reduced.</w:t>
      </w:r>
      <w:r w:rsidR="007C1FA4" w:rsidRPr="008F50E7">
        <w:rPr>
          <w:rFonts w:asciiTheme="majorHAnsi" w:hAnsiTheme="majorHAnsi"/>
        </w:rPr>
        <w:t xml:space="preserve"> </w:t>
      </w:r>
      <w:r w:rsidR="002C41B2">
        <w:rPr>
          <w:rFonts w:asciiTheme="majorHAnsi" w:hAnsiTheme="majorHAnsi"/>
        </w:rPr>
        <w:t>Thus, business processes</w:t>
      </w:r>
      <w:r w:rsidRPr="008F50E7">
        <w:rPr>
          <w:rFonts w:asciiTheme="majorHAnsi" w:hAnsiTheme="majorHAnsi"/>
        </w:rPr>
        <w:t xml:space="preserve"> can be carried out.</w:t>
      </w:r>
      <w:r w:rsidR="00BB1201">
        <w:rPr>
          <w:rFonts w:asciiTheme="majorHAnsi" w:hAnsiTheme="majorHAnsi"/>
        </w:rPr>
        <w:t xml:space="preserve"> </w:t>
      </w:r>
      <w:sdt>
        <w:sdtPr>
          <w:rPr>
            <w:rFonts w:asciiTheme="majorHAnsi" w:hAnsiTheme="majorHAnsi"/>
          </w:rPr>
          <w:alias w:val="Don't edit this field"/>
          <w:tag w:val="CitaviPlaceholder#72215feb-5539-4630-a34b-7800a5b9ee13"/>
          <w:id w:val="-763763771"/>
          <w:placeholder>
            <w:docPart w:val="DefaultPlaceholder_-1854013440"/>
          </w:placeholder>
        </w:sdtPr>
        <w:sdtEndPr/>
        <w:sdtContent>
          <w:r w:rsidR="00BB1201">
            <w:rPr>
              <w:rFonts w:asciiTheme="majorHAnsi" w:hAnsiTheme="majorHAnsi"/>
            </w:rPr>
            <w:fldChar w:fldCharType="begin"/>
          </w:r>
          <w:r w:rsidR="00D02192">
            <w:rPr>
              <w:rFonts w:asciiTheme="majorHAnsi" w:hAnsiTheme="majorHAnsi"/>
            </w:rPr>
            <w:instrText>ADDIN CitaviPlaceholder{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MyIHAuIDEyKSJ9XX0sIlRhZyI6IkNpdGF2aVBsYWNlaG9sZGVyIzcyMjE1ZmViLTU1MzktNDYzMC1hMzRiLTc4MDBhNWI5ZWUxMyIsIlRleHQiOiIoMzIgcC4gMTIpIiwiV0FJVmVyc2lvbiI6IjYuMy4wLjAifQ==}</w:instrText>
          </w:r>
          <w:r w:rsidR="00BB1201">
            <w:rPr>
              <w:rFonts w:asciiTheme="majorHAnsi" w:hAnsiTheme="majorHAnsi"/>
            </w:rPr>
            <w:fldChar w:fldCharType="separate"/>
          </w:r>
          <w:r w:rsidR="00DB2AFC">
            <w:rPr>
              <w:rFonts w:asciiTheme="majorHAnsi" w:hAnsiTheme="majorHAnsi"/>
            </w:rPr>
            <w:t>(32 p. 12)</w:t>
          </w:r>
          <w:r w:rsidR="00BB1201">
            <w:rPr>
              <w:rFonts w:asciiTheme="majorHAnsi" w:hAnsiTheme="majorHAnsi"/>
            </w:rPr>
            <w:fldChar w:fldCharType="end"/>
          </w:r>
        </w:sdtContent>
      </w:sdt>
    </w:p>
    <w:p w14:paraId="69D92922"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Micro-Transactions</w:t>
      </w:r>
    </w:p>
    <w:p w14:paraId="4B0BE37A" w14:textId="32957613" w:rsidR="00EC37D4" w:rsidRPr="008F50E7" w:rsidRDefault="00EC37D4" w:rsidP="00B01BD9">
      <w:pPr>
        <w:pStyle w:val="Listennummer"/>
        <w:numPr>
          <w:ilvl w:val="0"/>
          <w:numId w:val="0"/>
        </w:numPr>
        <w:ind w:left="567"/>
        <w:jc w:val="both"/>
        <w:rPr>
          <w:rFonts w:asciiTheme="majorHAnsi" w:hAnsiTheme="majorHAnsi"/>
        </w:rPr>
      </w:pPr>
      <w:r w:rsidRPr="008F50E7">
        <w:rPr>
          <w:rFonts w:asciiTheme="majorHAnsi" w:hAnsiTheme="majorHAnsi"/>
        </w:rPr>
        <w:t xml:space="preserve">BC technology provides the possibility to process micro-transactions. As a result, even very low value transactions can be processed, both financially or based on data exchange. </w:t>
      </w:r>
      <w:sdt>
        <w:sdtPr>
          <w:rPr>
            <w:rFonts w:asciiTheme="majorHAnsi" w:hAnsiTheme="majorHAnsi"/>
          </w:rPr>
          <w:alias w:val="Don't edit this field"/>
          <w:tag w:val="CitaviPlaceholder#fda184a1-3764-4a04-867d-21b1ff2fe23f"/>
          <w:id w:val="-545071769"/>
        </w:sdtPr>
        <w:sdtEndPr/>
        <w:sdtContent>
          <w:r w:rsidRPr="008F50E7">
            <w:rPr>
              <w:rFonts w:asciiTheme="majorHAnsi" w:hAnsiTheme="majorHAnsi"/>
            </w:rPr>
            <w:fldChar w:fldCharType="begin"/>
          </w:r>
          <w:r w:rsidR="00D02192">
            <w:rPr>
              <w:rFonts w:asciiTheme="majorHAnsi" w:hAnsiTheme="majorHAnsi"/>
            </w:rPr>
            <w:instrText>ADDIN CitaviPlaceholder{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M5IHAuIDI1KSJ9XX0sIlRhZyI6IkNpdGF2aVBsYWNlaG9sZGVyI2ZkYTE4NGExLTM3NjQtNGEwNC04NjdkLTIxYjFmZjJmZTIzZiIsIlRleHQiOiIoMzkgcC4gMjUpIiwiV0FJVmVyc2lvbiI6IjYuMy4wLjAifQ==}</w:instrText>
          </w:r>
          <w:r w:rsidRPr="008F50E7">
            <w:rPr>
              <w:rFonts w:asciiTheme="majorHAnsi" w:hAnsiTheme="majorHAnsi"/>
            </w:rPr>
            <w:fldChar w:fldCharType="separate"/>
          </w:r>
          <w:r w:rsidR="00DB2AFC">
            <w:rPr>
              <w:rFonts w:asciiTheme="majorHAnsi" w:hAnsiTheme="majorHAnsi"/>
            </w:rPr>
            <w:t>(39 p. 25)</w:t>
          </w:r>
          <w:r w:rsidRPr="008F50E7">
            <w:rPr>
              <w:rFonts w:asciiTheme="majorHAnsi" w:hAnsiTheme="majorHAnsi"/>
            </w:rPr>
            <w:fldChar w:fldCharType="end"/>
          </w:r>
        </w:sdtContent>
      </w:sdt>
    </w:p>
    <w:p w14:paraId="2222AF44" w14:textId="77777777" w:rsidR="00EC37D4" w:rsidRPr="008F50E7"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rPr>
      </w:pPr>
      <w:r w:rsidRPr="008F50E7">
        <w:rPr>
          <w:rFonts w:asciiTheme="majorHAnsi" w:hAnsiTheme="majorHAnsi"/>
          <w:b/>
        </w:rPr>
        <w:t>Tamper-Proof</w:t>
      </w:r>
    </w:p>
    <w:p w14:paraId="27AA856B" w14:textId="6BAF54D6" w:rsidR="00813B50" w:rsidRDefault="00EC37D4" w:rsidP="00B01BD9">
      <w:pPr>
        <w:pStyle w:val="Listennummer"/>
        <w:numPr>
          <w:ilvl w:val="0"/>
          <w:numId w:val="0"/>
        </w:numPr>
        <w:ind w:left="567"/>
        <w:jc w:val="both"/>
        <w:rPr>
          <w:rFonts w:asciiTheme="majorHAnsi" w:hAnsiTheme="majorHAnsi"/>
          <w:i/>
        </w:rPr>
      </w:pPr>
      <w:r w:rsidRPr="008F50E7">
        <w:rPr>
          <w:rFonts w:asciiTheme="majorHAnsi" w:hAnsiTheme="majorHAnsi"/>
        </w:rPr>
        <w:t xml:space="preserve">As already mentioned, BC technology prevents double spending. Therefore, data manipulation is almost impossible. Thus, ownership relationships can be securely enshrined. </w:t>
      </w:r>
      <w:sdt>
        <w:sdtPr>
          <w:rPr>
            <w:rFonts w:asciiTheme="majorHAnsi" w:hAnsiTheme="majorHAnsi"/>
          </w:rPr>
          <w:alias w:val="Don't edit this field"/>
          <w:tag w:val="CitaviPlaceholder#8e489926-5f1c-4549-8897-1aa88be14e5d"/>
          <w:id w:val="2090495823"/>
          <w:placeholder>
            <w:docPart w:val="C4BC080C27A248BBB4849870E9A94EF1"/>
          </w:placeholder>
        </w:sdtPr>
        <w:sdtEndPr/>
        <w:sdtContent>
          <w:r w:rsidRPr="008F50E7">
            <w:rPr>
              <w:rFonts w:asciiTheme="majorHAnsi" w:hAnsiTheme="majorHAnsi"/>
            </w:rPr>
            <w:fldChar w:fldCharType="begin"/>
          </w:r>
          <w:r w:rsidR="00D02192">
            <w:rPr>
              <w:rFonts w:asciiTheme="majorHAnsi" w:hAnsiTheme="majorHAnsi"/>
            </w:rPr>
            <w:instrText>ADDIN CitaviPlaceholder{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}</w:instrText>
          </w:r>
          <w:r w:rsidRPr="008F50E7">
            <w:rPr>
              <w:rFonts w:asciiTheme="majorHAnsi" w:hAnsiTheme="majorHAnsi"/>
            </w:rPr>
            <w:fldChar w:fldCharType="separate"/>
          </w:r>
          <w:r w:rsidR="00DB2AFC">
            <w:rPr>
              <w:rFonts w:asciiTheme="majorHAnsi" w:hAnsiTheme="majorHAnsi"/>
            </w:rPr>
            <w:t>(29 p. 8)</w:t>
          </w:r>
          <w:r w:rsidRPr="008F50E7">
            <w:rPr>
              <w:rFonts w:asciiTheme="majorHAnsi" w:hAnsiTheme="majorHAnsi"/>
            </w:rPr>
            <w:fldChar w:fldCharType="end"/>
          </w:r>
        </w:sdtContent>
      </w:sdt>
    </w:p>
    <w:p w14:paraId="09A56984" w14:textId="77777777" w:rsidR="00813B50" w:rsidRDefault="00813B50">
      <w:pPr>
        <w:rPr>
          <w:rFonts w:asciiTheme="majorHAnsi" w:hAnsiTheme="majorHAnsi"/>
          <w:i/>
        </w:rPr>
      </w:pPr>
      <w:r>
        <w:rPr>
          <w:rFonts w:asciiTheme="majorHAnsi" w:hAnsiTheme="majorHAnsi"/>
        </w:rPr>
        <w:br w:type="page"/>
      </w:r>
    </w:p>
    <w:p w14:paraId="1F2B0607" w14:textId="77777777" w:rsidR="00EC37D4" w:rsidRDefault="00EC37D4" w:rsidP="00B01BD9">
      <w:pPr>
        <w:pStyle w:val="berschrift2"/>
        <w:numPr>
          <w:ilvl w:val="1"/>
          <w:numId w:val="39"/>
        </w:numPr>
        <w:jc w:val="both"/>
      </w:pPr>
      <w:bookmarkStart w:id="45" w:name="_Toc7462519"/>
      <w:r>
        <w:lastRenderedPageBreak/>
        <w:t>Requirements Analysis</w:t>
      </w:r>
      <w:bookmarkEnd w:id="45"/>
    </w:p>
    <w:p w14:paraId="5092F583" w14:textId="0D30D3F2" w:rsidR="00EC37D4" w:rsidRDefault="00EC37D4" w:rsidP="00B01BD9">
      <w:pPr>
        <w:spacing w:after="0" w:line="360" w:lineRule="auto"/>
        <w:jc w:val="both"/>
        <w:rPr>
          <w:rFonts w:asciiTheme="majorHAnsi" w:hAnsiTheme="majorHAnsi"/>
          <w:i/>
        </w:rPr>
      </w:pPr>
      <w:r>
        <w:rPr>
          <w:rFonts w:asciiTheme="majorHAnsi" w:hAnsiTheme="majorHAnsi"/>
        </w:rPr>
        <w:t xml:space="preserve">To ensure the success of </w:t>
      </w:r>
      <w:r w:rsidR="00813B50">
        <w:rPr>
          <w:rFonts w:asciiTheme="majorHAnsi" w:hAnsiTheme="majorHAnsi"/>
        </w:rPr>
        <w:t>a local, decentral energy market using BC</w:t>
      </w:r>
      <w:r>
        <w:rPr>
          <w:rFonts w:asciiTheme="majorHAnsi" w:hAnsiTheme="majorHAnsi"/>
        </w:rPr>
        <w:t xml:space="preserve">, it is necessary to perform efficient and extensive planning. A requirement analysis therefore provides a necessary basis to prevent various problems. </w:t>
      </w:r>
      <w:r w:rsidR="00DE6337">
        <w:rPr>
          <w:rFonts w:asciiTheme="majorHAnsi" w:hAnsiTheme="majorHAnsi"/>
        </w:rPr>
        <w:t>D</w:t>
      </w:r>
      <w:r>
        <w:rPr>
          <w:rFonts w:asciiTheme="majorHAnsi" w:hAnsiTheme="majorHAnsi"/>
        </w:rPr>
        <w:t xml:space="preserve">ifferent groups of people </w:t>
      </w:r>
      <w:r w:rsidR="00DE6337">
        <w:rPr>
          <w:rFonts w:asciiTheme="majorHAnsi" w:hAnsiTheme="majorHAnsi"/>
        </w:rPr>
        <w:t>often have</w:t>
      </w:r>
      <w:r>
        <w:rPr>
          <w:rFonts w:asciiTheme="majorHAnsi" w:hAnsiTheme="majorHAnsi"/>
        </w:rPr>
        <w:t xml:space="preserve"> conflicting project requirements. This is due to the uneven level of knowledge as well as different working areas. Therefore, understanding and communication problems arise. Furthermore, effects of the desired system are often difficult to predict and undergo a process of change over time. </w:t>
      </w:r>
      <w:r w:rsidR="00DE6337">
        <w:rPr>
          <w:rFonts w:asciiTheme="majorHAnsi" w:hAnsiTheme="majorHAnsi"/>
        </w:rPr>
        <w:t>The</w:t>
      </w:r>
      <w:r>
        <w:rPr>
          <w:rFonts w:asciiTheme="majorHAnsi" w:hAnsiTheme="majorHAnsi"/>
        </w:rPr>
        <w:t xml:space="preserve"> complexity of a task also increases the degree of difficulty of a target description. </w:t>
      </w:r>
      <w:sdt>
        <w:sdtPr>
          <w:rPr>
            <w:rFonts w:asciiTheme="majorHAnsi" w:hAnsiTheme="majorHAnsi"/>
            <w:i/>
          </w:rPr>
          <w:alias w:val="Don't edit this field"/>
          <w:tag w:val="CitaviPlaceholder#7905af7d-753d-4cc1-85bc-32e80d2d18b5"/>
          <w:id w:val="709682007"/>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cC4gNeKAkzYpIn1dfSwiVGFnIjoiQ2l0YXZpUGxhY2Vob2xkZXIjNzkwNWFmN2QtNzUzZC00Y2MxLTg1YmMtMzJlODBkMmQxOGI1IiwiVGV4dCI6Iig0MCBwcC4gNeKAkzYpIiwiV0FJVmVyc2lvbiI6IjYuMy4wLjAifQ==}</w:instrText>
          </w:r>
          <w:r>
            <w:rPr>
              <w:rFonts w:asciiTheme="majorHAnsi" w:hAnsiTheme="majorHAnsi"/>
              <w:i/>
            </w:rPr>
            <w:fldChar w:fldCharType="separate"/>
          </w:r>
          <w:r w:rsidR="00DB2AFC">
            <w:rPr>
              <w:rFonts w:asciiTheme="majorHAnsi" w:hAnsiTheme="majorHAnsi"/>
            </w:rPr>
            <w:t>(40 pp. 5–6)</w:t>
          </w:r>
          <w:r>
            <w:rPr>
              <w:rFonts w:asciiTheme="majorHAnsi" w:hAnsiTheme="majorHAnsi"/>
              <w:i/>
            </w:rPr>
            <w:fldChar w:fldCharType="end"/>
          </w:r>
        </w:sdtContent>
      </w:sdt>
      <w:r>
        <w:rPr>
          <w:rFonts w:asciiTheme="majorHAnsi" w:hAnsiTheme="majorHAnsi"/>
        </w:rPr>
        <w:t xml:space="preserve"> </w:t>
      </w:r>
    </w:p>
    <w:p w14:paraId="30E17A8F" w14:textId="5A0D66FD" w:rsidR="00EC37D4" w:rsidRDefault="00EC37D4" w:rsidP="00B01BD9">
      <w:pPr>
        <w:spacing w:after="0" w:line="360" w:lineRule="auto"/>
        <w:jc w:val="both"/>
        <w:rPr>
          <w:rFonts w:asciiTheme="majorHAnsi" w:hAnsiTheme="majorHAnsi"/>
          <w:i/>
        </w:rPr>
      </w:pPr>
      <w:r>
        <w:rPr>
          <w:rFonts w:asciiTheme="majorHAnsi" w:hAnsiTheme="majorHAnsi"/>
        </w:rPr>
        <w:t xml:space="preserve">Thus, a requirements analysis </w:t>
      </w:r>
      <w:r w:rsidR="00DE6337">
        <w:rPr>
          <w:rFonts w:asciiTheme="majorHAnsi" w:hAnsiTheme="majorHAnsi"/>
        </w:rPr>
        <w:t>assists</w:t>
      </w:r>
      <w:r>
        <w:rPr>
          <w:rFonts w:asciiTheme="majorHAnsi" w:hAnsiTheme="majorHAnsi"/>
        </w:rPr>
        <w:t xml:space="preserve"> the act to reach </w:t>
      </w:r>
      <w:r w:rsidR="00DE6337">
        <w:rPr>
          <w:rFonts w:asciiTheme="majorHAnsi" w:hAnsiTheme="majorHAnsi"/>
        </w:rPr>
        <w:t>a goal by</w:t>
      </w:r>
      <w:r>
        <w:rPr>
          <w:rFonts w:asciiTheme="majorHAnsi" w:hAnsiTheme="majorHAnsi"/>
        </w:rPr>
        <w:t xml:space="preserve"> </w:t>
      </w:r>
      <w:r w:rsidR="00DE6337">
        <w:rPr>
          <w:rFonts w:asciiTheme="majorHAnsi" w:hAnsiTheme="majorHAnsi"/>
        </w:rPr>
        <w:t xml:space="preserve">serving as a </w:t>
      </w:r>
      <w:r>
        <w:rPr>
          <w:rFonts w:asciiTheme="majorHAnsi" w:hAnsiTheme="majorHAnsi"/>
        </w:rPr>
        <w:t xml:space="preserve">description tool. </w:t>
      </w:r>
      <w:sdt>
        <w:sdtPr>
          <w:rPr>
            <w:rFonts w:asciiTheme="majorHAnsi" w:hAnsiTheme="majorHAnsi"/>
            <w:i/>
          </w:rPr>
          <w:alias w:val="Don't edit this field"/>
          <w:tag w:val="CitaviPlaceholder#55da8991-9e5a-4c60-9cf8-cf255fc7122f"/>
          <w:id w:val="-739794420"/>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jQ2ZWZkMTItYTZlZC00OGY4LThiZTYtMjgyYjNjNWM0NDA1IiwiUmFuZ2VMZW5ndGgiOjEwLCJSZWZlcmVuY2VJZCI6ImE3NTRlNGNjLTBkOWItNGNjZC04YjI3LTVkZDcyNjE3NDgwMCIsIlBhZ2VSYW5nZSI6eyIkaWQiOiIzIiwiRW5kUGFnZSI6eyIkaWQiOiI0IiwiSXNGdWxseU51bWVyaWMiOmZhbHNlLCJOdW1iZXJpbmdUeXBlIjowLCJOdW1lcmFsU3lzdGVtIjowfSwiT3JpZ2luYWxTdHJpbmciOiIxNCIsIlN0YXJ0UGFnZSI6eyIkaWQiOiI1IiwiSXNGdWxseU51bWVyaWMiOnRydWUsIk51bWJlciI6MTQsIk51bWJlcmluZ1R5cGUiOjAsIk51bWVyYWxTeXN0ZW0iOjAsIk9yaWdpbmFsU3RyaW5nIjoiMTQiLCJQcmV0dHlTdHJpbmciOiIxNC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LiAxNCkifV19LCJUYWciOiJDaXRhdmlQbGFjZWhvbGRlciM1NWRhODk5MS05ZTVhLTRjNjAtOWNmOC1jZjI1NWZjNzEyMmYiLCJUZXh0IjoiKDQwIHAuIDE0KSIsIldBSVZlcnNpb24iOiI2LjMuMC4wIn0=}</w:instrText>
          </w:r>
          <w:r>
            <w:rPr>
              <w:rFonts w:asciiTheme="majorHAnsi" w:hAnsiTheme="majorHAnsi"/>
              <w:i/>
            </w:rPr>
            <w:fldChar w:fldCharType="separate"/>
          </w:r>
          <w:r w:rsidR="00DB2AFC">
            <w:rPr>
              <w:rFonts w:asciiTheme="majorHAnsi" w:hAnsiTheme="majorHAnsi"/>
            </w:rPr>
            <w:t>(40 p. 14)</w:t>
          </w:r>
          <w:r>
            <w:rPr>
              <w:rFonts w:asciiTheme="majorHAnsi" w:hAnsiTheme="majorHAnsi"/>
              <w:i/>
            </w:rPr>
            <w:fldChar w:fldCharType="end"/>
          </w:r>
        </w:sdtContent>
      </w:sdt>
    </w:p>
    <w:p w14:paraId="55277CDD" w14:textId="3466E5AB" w:rsidR="00EC37D4" w:rsidRDefault="00EC37D4" w:rsidP="00B01BD9">
      <w:pPr>
        <w:spacing w:after="0" w:line="360" w:lineRule="auto"/>
        <w:jc w:val="both"/>
        <w:rPr>
          <w:rFonts w:asciiTheme="majorHAnsi" w:hAnsiTheme="majorHAnsi"/>
          <w:i/>
        </w:rPr>
      </w:pPr>
      <w:r>
        <w:rPr>
          <w:rFonts w:asciiTheme="majorHAnsi" w:hAnsiTheme="majorHAnsi"/>
        </w:rPr>
        <w:t xml:space="preserve">In terms of process engineering, a requirement analysis can be differentiated into four sub processes as can be seen in </w:t>
      </w:r>
      <w:r w:rsidRPr="00804A9B">
        <w:rPr>
          <w:rFonts w:asciiTheme="majorHAnsi" w:hAnsiTheme="majorHAnsi"/>
          <w:b/>
        </w:rPr>
        <w:t xml:space="preserve">figure </w:t>
      </w:r>
      <w:r w:rsidR="00804A9B" w:rsidRPr="00804A9B">
        <w:rPr>
          <w:rFonts w:asciiTheme="majorHAnsi" w:hAnsiTheme="majorHAnsi"/>
          <w:b/>
        </w:rPr>
        <w:t>2-</w:t>
      </w:r>
      <w:r w:rsidRPr="00804A9B">
        <w:rPr>
          <w:rFonts w:asciiTheme="majorHAnsi" w:hAnsiTheme="majorHAnsi"/>
          <w:b/>
        </w:rPr>
        <w:t>5</w:t>
      </w:r>
      <w:r>
        <w:rPr>
          <w:rFonts w:asciiTheme="majorHAnsi" w:hAnsiTheme="majorHAnsi"/>
        </w:rPr>
        <w:t>. It should be mentioned that the last step ‘Development of action recommendations’ was added to this procedure model due to the research question of this Master’s thesis.</w:t>
      </w:r>
    </w:p>
    <w:p w14:paraId="66EE1DF9" w14:textId="77777777" w:rsidR="00EC37D4" w:rsidRDefault="00EC37D4" w:rsidP="00B01BD9">
      <w:pPr>
        <w:keepNext/>
        <w:spacing w:after="0" w:line="360" w:lineRule="auto"/>
        <w:jc w:val="both"/>
        <w:rPr>
          <w:rFonts w:asciiTheme="majorHAnsi" w:hAnsiTheme="majorHAnsi"/>
          <w:i/>
        </w:rPr>
      </w:pPr>
      <w:r>
        <w:rPr>
          <w:rFonts w:asciiTheme="majorHAnsi" w:hAnsiTheme="majorHAnsi"/>
          <w:i/>
          <w:noProof/>
          <w:lang w:val="de-DE" w:eastAsia="zh-TW"/>
        </w:rPr>
        <w:drawing>
          <wp:inline distT="0" distB="0" distL="0" distR="0" wp14:anchorId="690B78A7" wp14:editId="4DE5A69D">
            <wp:extent cx="5422900" cy="1542553"/>
            <wp:effectExtent l="0" t="0" r="6350" b="635"/>
            <wp:docPr id="29" name="Diagram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800C4AE" w14:textId="1A35CB6D" w:rsidR="00EC37D4" w:rsidRDefault="00EC37D4" w:rsidP="00B01BD9">
      <w:pPr>
        <w:pStyle w:val="Beschriftung"/>
        <w:spacing w:line="360" w:lineRule="auto"/>
        <w:jc w:val="both"/>
        <w:rPr>
          <w:rFonts w:asciiTheme="majorHAnsi" w:hAnsiTheme="majorHAnsi"/>
          <w:i/>
          <w:sz w:val="22"/>
          <w:szCs w:val="22"/>
        </w:rPr>
      </w:pPr>
      <w:bookmarkStart w:id="46" w:name="_Toc7293275"/>
      <w:r>
        <w:rPr>
          <w:rFonts w:asciiTheme="majorHAnsi" w:hAnsiTheme="majorHAnsi"/>
          <w:sz w:val="22"/>
          <w:szCs w:val="22"/>
        </w:rPr>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5</w:t>
      </w:r>
      <w:r w:rsidR="00343C76">
        <w:rPr>
          <w:rFonts w:asciiTheme="majorHAnsi" w:hAnsiTheme="majorHAnsi"/>
          <w:i/>
          <w:sz w:val="22"/>
          <w:szCs w:val="22"/>
        </w:rPr>
        <w:fldChar w:fldCharType="end"/>
      </w:r>
      <w:r>
        <w:rPr>
          <w:rFonts w:asciiTheme="majorHAnsi" w:hAnsiTheme="majorHAnsi"/>
          <w:sz w:val="22"/>
          <w:szCs w:val="22"/>
        </w:rPr>
        <w:t>: Pr</w:t>
      </w:r>
      <w:r w:rsidR="004D6517">
        <w:rPr>
          <w:rFonts w:asciiTheme="majorHAnsi" w:hAnsiTheme="majorHAnsi"/>
          <w:sz w:val="22"/>
          <w:szCs w:val="22"/>
        </w:rPr>
        <w:t>ocess steps of a requirement a</w:t>
      </w:r>
      <w:r>
        <w:rPr>
          <w:rFonts w:asciiTheme="majorHAnsi" w:hAnsiTheme="majorHAnsi"/>
          <w:sz w:val="22"/>
          <w:szCs w:val="22"/>
        </w:rPr>
        <w:t xml:space="preserve">nalysis following Partsch (2010) </w:t>
      </w:r>
      <w:sdt>
        <w:sdtPr>
          <w:rPr>
            <w:rFonts w:asciiTheme="majorHAnsi" w:hAnsiTheme="majorHAnsi"/>
            <w:i/>
            <w:sz w:val="22"/>
            <w:szCs w:val="22"/>
          </w:rPr>
          <w:alias w:val="Don't edit this field"/>
          <w:tag w:val="CitaviPlaceholder#445ca3d3-4b07-403d-a00b-00d47ebc81bd"/>
          <w:id w:val="-1652441732"/>
          <w:placeholder>
            <w:docPart w:val="C4BC080C27A248BBB4849870E9A94EF1"/>
          </w:placeholder>
        </w:sdtPr>
        <w:sdtEndPr/>
        <w:sdtContent>
          <w:r>
            <w:fldChar w:fldCharType="begin"/>
          </w:r>
          <w:r w:rsidR="00D02192">
            <w:rPr>
              <w:rFonts w:asciiTheme="majorHAnsi" w:hAnsiTheme="majorHAnsi"/>
              <w:sz w:val="22"/>
              <w:szCs w:val="22"/>
            </w:rPr>
            <w:instrText>ADDIN CitaviPlaceholder{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LiAzOSkifV19LCJUYWciOiJDaXRhdmlQbGFjZWhvbGRlciM0NDVjYTNkMy00YjA3LTQwM2QtYTAwYi0wMGQ0N2ViYzgxYmQiLCJUZXh0IjoiKDQwIHAuIDM5KSIsIldBSVZlcnNpb24iOiI2LjMuMC4wIn0=}</w:instrText>
          </w:r>
          <w:r>
            <w:fldChar w:fldCharType="separate"/>
          </w:r>
          <w:r w:rsidR="00DB2AFC">
            <w:rPr>
              <w:rFonts w:asciiTheme="majorHAnsi" w:hAnsiTheme="majorHAnsi"/>
              <w:sz w:val="22"/>
              <w:szCs w:val="22"/>
            </w:rPr>
            <w:t>(40 p. 39)</w:t>
          </w:r>
          <w:r>
            <w:fldChar w:fldCharType="end"/>
          </w:r>
        </w:sdtContent>
      </w:sdt>
      <w:bookmarkEnd w:id="46"/>
    </w:p>
    <w:p w14:paraId="30861E47" w14:textId="77777777" w:rsidR="00EC37D4" w:rsidRDefault="00EC37D4" w:rsidP="00B01BD9">
      <w:pPr>
        <w:pStyle w:val="berschrift3"/>
        <w:numPr>
          <w:ilvl w:val="2"/>
          <w:numId w:val="39"/>
        </w:numPr>
        <w:jc w:val="both"/>
      </w:pPr>
      <w:r>
        <w:t>Determining Requirements</w:t>
      </w:r>
    </w:p>
    <w:p w14:paraId="2444662E" w14:textId="7499F3D9" w:rsidR="00EC37D4" w:rsidRDefault="00EC37D4" w:rsidP="00B01BD9">
      <w:pPr>
        <w:spacing w:after="0" w:line="360" w:lineRule="auto"/>
        <w:jc w:val="both"/>
        <w:rPr>
          <w:rFonts w:asciiTheme="majorHAnsi" w:hAnsiTheme="majorHAnsi"/>
          <w:i/>
        </w:rPr>
      </w:pPr>
      <w:r>
        <w:rPr>
          <w:rFonts w:asciiTheme="majorHAnsi" w:hAnsiTheme="majorHAnsi"/>
        </w:rPr>
        <w:t>Determining is possible by using different methods. In this step, the people involved in a project are consulted and requirements are clarified. This can be done using following methods</w:t>
      </w:r>
      <w:r w:rsidR="008E6626">
        <w:rPr>
          <w:rFonts w:asciiTheme="majorHAnsi" w:hAnsiTheme="majorHAnsi"/>
        </w:rPr>
        <w:t>.</w:t>
      </w:r>
      <w:r w:rsidR="00CA2E7F">
        <w:rPr>
          <w:rFonts w:asciiTheme="majorHAnsi" w:hAnsiTheme="majorHAnsi"/>
        </w:rPr>
        <w:t xml:space="preserve"> </w:t>
      </w:r>
      <w:sdt>
        <w:sdtPr>
          <w:rPr>
            <w:rFonts w:asciiTheme="majorHAnsi" w:hAnsiTheme="majorHAnsi"/>
            <w:i/>
          </w:rPr>
          <w:alias w:val="Don't edit this field"/>
          <w:tag w:val="CitaviPlaceholder#6325064a-fc42-41f8-8978-df8f47b290af"/>
          <w:id w:val="-1083829781"/>
          <w:placeholder>
            <w:docPart w:val="DefaultPlaceholder_-1854013440"/>
          </w:placeholder>
        </w:sdtPr>
        <w:sdtEndPr/>
        <w:sdtContent>
          <w:r w:rsidR="00CA2E7F">
            <w:rPr>
              <w:rFonts w:asciiTheme="majorHAnsi" w:hAnsiTheme="majorHAnsi"/>
              <w:i/>
            </w:rPr>
            <w:fldChar w:fldCharType="begin"/>
          </w:r>
          <w:r w:rsidR="00D02192">
            <w:rPr>
              <w:rFonts w:asciiTheme="majorHAnsi" w:hAnsiTheme="majorHAnsi"/>
            </w:rPr>
            <w:instrText>ADDIN CitaviPlaceholder{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}</w:instrText>
          </w:r>
          <w:r w:rsidR="00CA2E7F">
            <w:rPr>
              <w:rFonts w:asciiTheme="majorHAnsi" w:hAnsiTheme="majorHAnsi"/>
              <w:i/>
            </w:rPr>
            <w:fldChar w:fldCharType="separate"/>
          </w:r>
          <w:r w:rsidR="00DB2AFC">
            <w:rPr>
              <w:rFonts w:asciiTheme="majorHAnsi" w:hAnsiTheme="majorHAnsi"/>
            </w:rPr>
            <w:t>(40 pp. 40–41)</w:t>
          </w:r>
          <w:r w:rsidR="00CA2E7F">
            <w:rPr>
              <w:rFonts w:asciiTheme="majorHAnsi" w:hAnsiTheme="majorHAnsi"/>
              <w:i/>
            </w:rPr>
            <w:fldChar w:fldCharType="end"/>
          </w:r>
        </w:sdtContent>
      </w:sdt>
    </w:p>
    <w:p w14:paraId="6F10CB20" w14:textId="0DD9D826" w:rsidR="00EC37D4" w:rsidRPr="00BB04A9" w:rsidRDefault="00EC37D4" w:rsidP="00B01BD9">
      <w:pPr>
        <w:pStyle w:val="Listennummer"/>
        <w:numPr>
          <w:ilvl w:val="0"/>
          <w:numId w:val="4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BB04A9">
        <w:rPr>
          <w:rFonts w:asciiTheme="majorHAnsi" w:hAnsiTheme="majorHAnsi"/>
        </w:rPr>
        <w:t>Inquiry techniques e.g. interviews or questionnaires/surveys</w:t>
      </w:r>
    </w:p>
    <w:p w14:paraId="724D7159" w14:textId="220EDEF8" w:rsidR="00EC37D4" w:rsidRPr="00BB04A9"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BB04A9">
        <w:rPr>
          <w:rFonts w:asciiTheme="majorHAnsi" w:hAnsiTheme="majorHAnsi"/>
        </w:rPr>
        <w:t>Observations e.g. workflow reports</w:t>
      </w:r>
    </w:p>
    <w:p w14:paraId="200264BC" w14:textId="3B312BDB" w:rsidR="00EC37D4" w:rsidRPr="00BB04A9" w:rsidRDefault="00CA2E7F"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BB04A9">
        <w:rPr>
          <w:rFonts w:asciiTheme="majorHAnsi" w:hAnsiTheme="majorHAnsi"/>
        </w:rPr>
        <w:t xml:space="preserve">Document focusing techniques </w:t>
      </w:r>
    </w:p>
    <w:p w14:paraId="16DF4E73" w14:textId="42A1162C" w:rsidR="00EC37D4" w:rsidRPr="008E6626"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rPr>
      </w:pPr>
      <w:r w:rsidRPr="008E6626">
        <w:rPr>
          <w:rFonts w:asciiTheme="majorHAnsi" w:hAnsiTheme="majorHAnsi"/>
        </w:rPr>
        <w:t>Creativity techniques e.g. brainstorming or mind mapping</w:t>
      </w:r>
      <w:r w:rsidR="008E6626" w:rsidRPr="008E6626">
        <w:rPr>
          <w:rFonts w:asciiTheme="majorHAnsi" w:hAnsiTheme="majorHAnsi"/>
        </w:rPr>
        <w:t xml:space="preserve">. </w:t>
      </w:r>
      <w:sdt>
        <w:sdtPr>
          <w:rPr>
            <w:rFonts w:asciiTheme="majorHAnsi" w:hAnsiTheme="majorHAnsi"/>
          </w:rPr>
          <w:alias w:val="Don't edit this field"/>
          <w:tag w:val="CitaviPlaceholder#6e5a38e3-2264-4917-bba2-822fbdf3d094"/>
          <w:id w:val="-1841607202"/>
          <w:placeholder>
            <w:docPart w:val="DefaultPlaceholder_-1854013440"/>
          </w:placeholder>
        </w:sdtPr>
        <w:sdtEndPr/>
        <w:sdtContent>
          <w:r w:rsidR="008E6626" w:rsidRPr="008E6626">
            <w:rPr>
              <w:rFonts w:asciiTheme="majorHAnsi" w:hAnsiTheme="majorHAnsi"/>
            </w:rPr>
            <w:fldChar w:fldCharType="begin"/>
          </w:r>
          <w:r w:rsidR="00D02192">
            <w:rPr>
              <w:rFonts w:asciiTheme="majorHAnsi" w:hAnsiTheme="majorHAnsi"/>
            </w:rPr>
            <w:instrText>ADDIN CitaviPlaceholder{eyIkaWQiOiIxIiwiRW50cmllcyI6W3siJGlkIjoiMiIsIklkIjoiOTQ4ZjJiOTEtZjJmZS00Mzk5LWIyOWItNzE1YzhiMzUwZDA4IiwiUmFuZ2VMZW5ndGgiOjEwLCJSZWZlcmVuY2VJZCI6ImE3NTRlNGNjLTBkOWItNGNjZC04YjI3LTVkZDcyNjE3NDgwMCIsIlBhZ2VSYW5nZSI6eyIkaWQiOiIzIiwiRW5kUGFnZSI6eyIkaWQiOiI0IiwiSXNGdWxseU51bWVyaWMiOmZhbHNlLCJOdW1iZXJpbmdUeXBlIjowLCJOdW1lcmFsU3lzdGVtIjowfS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LiA0MCkifV19LCJUYWciOiJDaXRhdmlQbGFjZWhvbGRlciM2ZTVhMzhlMy0yMjY0LTQ5MTctYmJhMi04MjJmYmRmM2QwOTQiLCJUZXh0IjoiKDQwIHAuIDQwKSIsIldBSVZlcnNpb24iOiI2LjMuMC4wIn0=}</w:instrText>
          </w:r>
          <w:r w:rsidR="008E6626" w:rsidRPr="008E6626">
            <w:rPr>
              <w:rFonts w:asciiTheme="majorHAnsi" w:hAnsiTheme="majorHAnsi"/>
            </w:rPr>
            <w:fldChar w:fldCharType="separate"/>
          </w:r>
          <w:r w:rsidR="00DB2AFC">
            <w:rPr>
              <w:rFonts w:asciiTheme="majorHAnsi" w:hAnsiTheme="majorHAnsi"/>
            </w:rPr>
            <w:t>(40 p. 40)</w:t>
          </w:r>
          <w:r w:rsidR="008E6626" w:rsidRPr="008E6626">
            <w:rPr>
              <w:rFonts w:asciiTheme="majorHAnsi" w:hAnsiTheme="majorHAnsi"/>
            </w:rPr>
            <w:fldChar w:fldCharType="end"/>
          </w:r>
        </w:sdtContent>
      </w:sdt>
    </w:p>
    <w:p w14:paraId="0FD15691" w14:textId="1506C32A" w:rsidR="00EC37D4" w:rsidRDefault="00EC37D4" w:rsidP="00B01BD9">
      <w:pPr>
        <w:pStyle w:val="berschrift4"/>
        <w:numPr>
          <w:ilvl w:val="3"/>
          <w:numId w:val="39"/>
        </w:numPr>
        <w:jc w:val="both"/>
      </w:pPr>
      <w:r>
        <w:lastRenderedPageBreak/>
        <w:t xml:space="preserve">Inquiry Techniques </w:t>
      </w:r>
    </w:p>
    <w:p w14:paraId="334D76A7" w14:textId="2BF64041" w:rsidR="00EC37D4" w:rsidRDefault="00EC37D4" w:rsidP="00B01BD9">
      <w:pPr>
        <w:spacing w:after="0" w:line="360" w:lineRule="auto"/>
        <w:jc w:val="both"/>
        <w:rPr>
          <w:rFonts w:asciiTheme="majorHAnsi" w:hAnsiTheme="majorHAnsi"/>
          <w:i/>
        </w:rPr>
      </w:pPr>
      <w:r>
        <w:rPr>
          <w:rFonts w:asciiTheme="majorHAnsi" w:hAnsiTheme="majorHAnsi"/>
        </w:rPr>
        <w:t>Both, written and oral surveys can be carried out</w:t>
      </w:r>
      <w:r w:rsidR="005349D0">
        <w:rPr>
          <w:rFonts w:asciiTheme="majorHAnsi" w:hAnsiTheme="majorHAnsi"/>
        </w:rPr>
        <w:t xml:space="preserve"> as inquiry technique</w:t>
      </w:r>
      <w:r>
        <w:rPr>
          <w:rFonts w:asciiTheme="majorHAnsi" w:hAnsiTheme="majorHAnsi"/>
        </w:rPr>
        <w:t xml:space="preserve">. A written survey will be provided in the form of a questionnaire online or in paper form and can then be completed by respondents. An oral interview takes place </w:t>
      </w:r>
      <w:r w:rsidR="005349D0">
        <w:rPr>
          <w:rFonts w:asciiTheme="majorHAnsi" w:hAnsiTheme="majorHAnsi"/>
        </w:rPr>
        <w:t>in person</w:t>
      </w:r>
      <w:r>
        <w:rPr>
          <w:rFonts w:asciiTheme="majorHAnsi" w:hAnsiTheme="majorHAnsi"/>
        </w:rPr>
        <w:t xml:space="preserve"> </w:t>
      </w:r>
      <w:r w:rsidR="005349D0">
        <w:rPr>
          <w:rFonts w:asciiTheme="majorHAnsi" w:hAnsiTheme="majorHAnsi"/>
        </w:rPr>
        <w:t>or via a</w:t>
      </w:r>
      <w:r>
        <w:rPr>
          <w:rFonts w:asciiTheme="majorHAnsi" w:hAnsiTheme="majorHAnsi"/>
        </w:rPr>
        <w:t xml:space="preserve"> telephone interview. </w:t>
      </w:r>
      <w:r w:rsidR="005349D0">
        <w:rPr>
          <w:rFonts w:asciiTheme="majorHAnsi" w:hAnsiTheme="majorHAnsi"/>
        </w:rPr>
        <w:t>The</w:t>
      </w:r>
      <w:r>
        <w:rPr>
          <w:rFonts w:asciiTheme="majorHAnsi" w:hAnsiTheme="majorHAnsi"/>
        </w:rPr>
        <w:t xml:space="preserve"> personal interview takes up most of the time, whereas telephone interviews or online surveys can save at least travel time and costs. In a personal interview, the interviewer sends queries and might give explanation to certain facts that have to be answered. Critical to consider with surveys (especially personal ones) is the interview bias. The atmosphere, the way a question is posed, as well as subjectivity of questioner and respondent can lead to biased answers. </w:t>
      </w:r>
      <w:r w:rsidR="007C3CD2">
        <w:rPr>
          <w:rFonts w:asciiTheme="majorHAnsi" w:hAnsiTheme="majorHAnsi"/>
        </w:rPr>
        <w:t>But e</w:t>
      </w:r>
      <w:r>
        <w:rPr>
          <w:rFonts w:asciiTheme="majorHAnsi" w:hAnsiTheme="majorHAnsi"/>
        </w:rPr>
        <w:t xml:space="preserve">specially in face-to-face conversations, a relationship can be established and thus a higher degree of answer completeness can be expected than in an online questionnaire. Even early termination of the survey can be excluded, that in turn cannot be guaranteed in an online survey. </w:t>
      </w:r>
      <w:r w:rsidR="00CA6D52">
        <w:rPr>
          <w:rFonts w:asciiTheme="majorHAnsi" w:hAnsiTheme="majorHAnsi"/>
        </w:rPr>
        <w:t>To</w:t>
      </w:r>
      <w:r>
        <w:rPr>
          <w:rFonts w:asciiTheme="majorHAnsi" w:hAnsiTheme="majorHAnsi"/>
        </w:rPr>
        <w:t xml:space="preserve"> draw representative conclusions from a questionnaire, it is </w:t>
      </w:r>
      <w:r w:rsidR="005349D0">
        <w:rPr>
          <w:rFonts w:asciiTheme="majorHAnsi" w:hAnsiTheme="majorHAnsi"/>
        </w:rPr>
        <w:t>important</w:t>
      </w:r>
      <w:r>
        <w:rPr>
          <w:rFonts w:asciiTheme="majorHAnsi" w:hAnsiTheme="majorHAnsi"/>
        </w:rPr>
        <w:t xml:space="preserve"> to pay attention to a logical question sequence, one-dimensionality and to include no suggestiveness. </w:t>
      </w:r>
      <w:sdt>
        <w:sdtPr>
          <w:rPr>
            <w:rFonts w:asciiTheme="majorHAnsi" w:hAnsiTheme="majorHAnsi"/>
            <w:i/>
          </w:rPr>
          <w:alias w:val="Don't edit this field"/>
          <w:tag w:val="CitaviPlaceholder#9e7acc67-8c00-4639-a836-5bd8f0699fa2"/>
          <w:id w:val="914827423"/>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}</w:instrText>
          </w:r>
          <w:r>
            <w:rPr>
              <w:rFonts w:asciiTheme="majorHAnsi" w:hAnsiTheme="majorHAnsi"/>
              <w:i/>
            </w:rPr>
            <w:fldChar w:fldCharType="separate"/>
          </w:r>
          <w:r w:rsidR="00DB2AFC">
            <w:rPr>
              <w:rFonts w:asciiTheme="majorHAnsi" w:hAnsiTheme="majorHAnsi"/>
            </w:rPr>
            <w:t>(41 pp. 51–56)</w:t>
          </w:r>
          <w:r>
            <w:rPr>
              <w:rFonts w:asciiTheme="majorHAnsi" w:hAnsiTheme="majorHAnsi"/>
              <w:i/>
            </w:rPr>
            <w:fldChar w:fldCharType="end"/>
          </w:r>
        </w:sdtContent>
      </w:sdt>
    </w:p>
    <w:p w14:paraId="55E9B47B" w14:textId="5E29CD4E" w:rsidR="00F069FB" w:rsidRPr="004E1839" w:rsidRDefault="00F069FB" w:rsidP="00B01BD9">
      <w:pPr>
        <w:pStyle w:val="Aufzhlungszeichen"/>
        <w:numPr>
          <w:ilvl w:val="0"/>
          <w:numId w:val="0"/>
        </w:numPr>
        <w:ind w:left="3"/>
        <w:rPr>
          <w:i/>
        </w:rPr>
      </w:pPr>
      <w:r>
        <w:t xml:space="preserve">An online questionnaire is not only time-saving and therefore also cost-effective, it can similarly be distributed to a wide range of people. To use a questionnaire as a scientific instrument, it must be subject to a certain structure to produce meaningful results. But not only formally, also in terms of content, the questionnaire must be designed in such a way that it can be applied to the group of interviewed people. This means that each question must be formulated in a way that is comprehensible. </w:t>
      </w:r>
      <w:sdt>
        <w:sdtPr>
          <w:rPr>
            <w:i/>
          </w:rPr>
          <w:alias w:val="Don't edit this field"/>
          <w:tag w:val="CitaviPlaceholder#d4793df4-c14a-428f-a021-4ad6394c04e3"/>
          <w:id w:val="-687684826"/>
          <w:placeholder>
            <w:docPart w:val="49F9F8EDA73646D48AED36993259A8ED"/>
          </w:placeholder>
        </w:sdtPr>
        <w:sdtEndPr/>
        <w:sdtContent>
          <w:r>
            <w:rPr>
              <w:i/>
            </w:rPr>
            <w:fldChar w:fldCharType="begin"/>
          </w:r>
          <w:r w:rsidR="00D02192">
            <w:instrText>ADDIN CitaviPlaceholder{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}</w:instrText>
          </w:r>
          <w:r>
            <w:rPr>
              <w:i/>
            </w:rPr>
            <w:fldChar w:fldCharType="separate"/>
          </w:r>
          <w:r w:rsidR="00DB2AFC">
            <w:t>(42 pp. 53–54)</w:t>
          </w:r>
          <w:r>
            <w:rPr>
              <w:i/>
            </w:rPr>
            <w:fldChar w:fldCharType="end"/>
          </w:r>
        </w:sdtContent>
      </w:sdt>
    </w:p>
    <w:p w14:paraId="3FA17179" w14:textId="36664554" w:rsidR="001523AC" w:rsidRPr="004E1839" w:rsidRDefault="001523AC" w:rsidP="00B01BD9">
      <w:pPr>
        <w:pStyle w:val="Aufzhlungszeichen"/>
        <w:numPr>
          <w:ilvl w:val="0"/>
          <w:numId w:val="0"/>
        </w:numPr>
        <w:ind w:left="3"/>
        <w:rPr>
          <w:i/>
        </w:rPr>
      </w:pPr>
      <w:r w:rsidRPr="004E1839">
        <w:t>Usually a questionnaire contains an introductory passage</w:t>
      </w:r>
      <w:r w:rsidR="005A38BD">
        <w:t xml:space="preserve"> or questions</w:t>
      </w:r>
      <w:r w:rsidRPr="004E1839">
        <w:t xml:space="preserve"> which guide the interviewee to the topic of matter. The main section contains relevant questions </w:t>
      </w:r>
      <w:r w:rsidR="00F506E2" w:rsidRPr="004E1839">
        <w:t>for</w:t>
      </w:r>
      <w:r w:rsidRPr="004E1839">
        <w:t xml:space="preserve"> research and are often thematically structured. </w:t>
      </w:r>
      <w:r w:rsidR="00DB6486" w:rsidRPr="004E1839">
        <w:t>T</w:t>
      </w:r>
      <w:r w:rsidRPr="004E1839">
        <w:t xml:space="preserve">here can also be an outline according to </w:t>
      </w:r>
      <w:r w:rsidR="00DB6486" w:rsidRPr="004E1839">
        <w:t xml:space="preserve">the </w:t>
      </w:r>
      <w:r w:rsidRPr="004E1839">
        <w:t xml:space="preserve">importance of questions. More </w:t>
      </w:r>
      <w:r w:rsidR="00DB6486" w:rsidRPr="004E1839">
        <w:t>re</w:t>
      </w:r>
      <w:r w:rsidR="00DB6486" w:rsidRPr="004A0640">
        <w:t>levant</w:t>
      </w:r>
      <w:r w:rsidRPr="004A0640">
        <w:t xml:space="preserve"> questions are positioned at the beginning whereas less </w:t>
      </w:r>
      <w:r w:rsidR="00DB6486" w:rsidRPr="004A0640">
        <w:t>relevant</w:t>
      </w:r>
      <w:r w:rsidRPr="004A0640">
        <w:t xml:space="preserve"> questions are asked at the end. </w:t>
      </w:r>
      <w:r w:rsidR="00DF3765" w:rsidRPr="004A0640">
        <w:t>T</w:t>
      </w:r>
      <w:r w:rsidRPr="004A0640">
        <w:t xml:space="preserve">he conclusion </w:t>
      </w:r>
      <w:r w:rsidR="00DF3765" w:rsidRPr="004A0640">
        <w:t xml:space="preserve">includes </w:t>
      </w:r>
      <w:r w:rsidRPr="004A0640">
        <w:t>a short acknowledgement f</w:t>
      </w:r>
      <w:r w:rsidR="00CA076A" w:rsidRPr="004A0640">
        <w:t>or</w:t>
      </w:r>
      <w:r w:rsidRPr="004A0640">
        <w:t xml:space="preserve"> participation.</w:t>
      </w:r>
      <w:r w:rsidR="004A0640" w:rsidRPr="004A0640">
        <w:t xml:space="preserve"> </w:t>
      </w:r>
      <w:sdt>
        <w:sdtPr>
          <w:alias w:val="Don't edit this field"/>
          <w:tag w:val="CitaviPlaceholder#81aa914a-35fa-4402-a84f-a6dba353ab92"/>
          <w:id w:val="-753050320"/>
          <w:placeholder>
            <w:docPart w:val="DefaultPlaceholder_-1854013440"/>
          </w:placeholder>
        </w:sdtPr>
        <w:sdtEndPr>
          <w:rPr>
            <w:highlight w:val="yellow"/>
          </w:rPr>
        </w:sdtEndPr>
        <w:sdtContent>
          <w:r w:rsidR="004A0640" w:rsidRPr="004A0640">
            <w:fldChar w:fldCharType="begin"/>
          </w:r>
          <w:r w:rsidR="00D02192">
            <w:instrText>ADDIN CitaviPlaceholder{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}</w:instrText>
          </w:r>
          <w:r w:rsidR="004A0640" w:rsidRPr="004A0640">
            <w:fldChar w:fldCharType="separate"/>
          </w:r>
          <w:r w:rsidR="00DB2AFC">
            <w:t>(42 pp. 55–58)</w:t>
          </w:r>
          <w:r w:rsidR="004A0640" w:rsidRPr="004A0640">
            <w:fldChar w:fldCharType="end"/>
          </w:r>
        </w:sdtContent>
      </w:sdt>
    </w:p>
    <w:p w14:paraId="64271219" w14:textId="77777777" w:rsidR="00EC37D4" w:rsidRPr="004E1839" w:rsidRDefault="00EC37D4" w:rsidP="00B01BD9">
      <w:pPr>
        <w:pStyle w:val="berschrift4"/>
        <w:numPr>
          <w:ilvl w:val="3"/>
          <w:numId w:val="39"/>
        </w:numPr>
        <w:jc w:val="both"/>
      </w:pPr>
      <w:commentRangeStart w:id="47"/>
      <w:r w:rsidRPr="004E1839">
        <w:t>Observations</w:t>
      </w:r>
      <w:commentRangeEnd w:id="47"/>
      <w:r w:rsidR="00CF5866">
        <w:rPr>
          <w:rStyle w:val="Kommentarzeichen"/>
          <w:b w:val="0"/>
          <w:iCs w:val="0"/>
        </w:rPr>
        <w:commentReference w:id="47"/>
      </w:r>
    </w:p>
    <w:p w14:paraId="49EE3534" w14:textId="6FCF3593" w:rsidR="00EC37D4" w:rsidRDefault="00EC37D4" w:rsidP="00B01BD9">
      <w:pPr>
        <w:spacing w:after="0" w:line="360" w:lineRule="auto"/>
        <w:jc w:val="both"/>
        <w:rPr>
          <w:rFonts w:asciiTheme="majorHAnsi" w:hAnsiTheme="majorHAnsi"/>
          <w:i/>
        </w:rPr>
      </w:pPr>
      <w:r w:rsidRPr="004E1839">
        <w:rPr>
          <w:rFonts w:asciiTheme="majorHAnsi" w:hAnsiTheme="majorHAnsi"/>
        </w:rPr>
        <w:t xml:space="preserve">The scientific observation represents a planned, systematic collection, control and interpretation of data for a defined research purpose based on visual or acoustic perception of an occasion. </w:t>
      </w:r>
      <w:sdt>
        <w:sdtPr>
          <w:rPr>
            <w:rFonts w:asciiTheme="majorHAnsi" w:hAnsiTheme="majorHAnsi"/>
            <w:i/>
          </w:rPr>
          <w:alias w:val="Don't edit this field"/>
          <w:tag w:val="CitaviPlaceholder#2678ae8f-0717-4ff0-a439-ed26ee2e8d06"/>
          <w:id w:val="1642544914"/>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}</w:instrText>
          </w:r>
          <w:r>
            <w:rPr>
              <w:rFonts w:asciiTheme="majorHAnsi" w:hAnsiTheme="majorHAnsi"/>
              <w:i/>
            </w:rPr>
            <w:fldChar w:fldCharType="separate"/>
          </w:r>
          <w:r w:rsidR="00DB2AFC">
            <w:rPr>
              <w:rFonts w:asciiTheme="majorHAnsi" w:hAnsiTheme="majorHAnsi"/>
            </w:rPr>
            <w:t>(43 p. 1)</w:t>
          </w:r>
          <w:r>
            <w:rPr>
              <w:rFonts w:asciiTheme="majorHAnsi" w:hAnsiTheme="majorHAnsi"/>
              <w:i/>
            </w:rPr>
            <w:fldChar w:fldCharType="end"/>
          </w:r>
        </w:sdtContent>
      </w:sdt>
    </w:p>
    <w:p w14:paraId="527BE9DA" w14:textId="534A045B" w:rsidR="00EC37D4" w:rsidRDefault="00EC37D4" w:rsidP="00B01BD9">
      <w:pPr>
        <w:spacing w:after="0" w:line="360" w:lineRule="auto"/>
        <w:jc w:val="both"/>
        <w:rPr>
          <w:rFonts w:asciiTheme="majorHAnsi" w:hAnsiTheme="majorHAnsi"/>
          <w:i/>
        </w:rPr>
      </w:pPr>
      <w:r>
        <w:rPr>
          <w:rFonts w:asciiTheme="majorHAnsi" w:hAnsiTheme="majorHAnsi"/>
        </w:rPr>
        <w:t xml:space="preserve">Such an observation can be performed hidden or in a clearly revealed manner for the person, who is observed. </w:t>
      </w:r>
      <w:r w:rsidR="00010694">
        <w:rPr>
          <w:rFonts w:asciiTheme="majorHAnsi" w:hAnsiTheme="majorHAnsi"/>
        </w:rPr>
        <w:t>T</w:t>
      </w:r>
      <w:r w:rsidR="00CF5866">
        <w:rPr>
          <w:rFonts w:asciiTheme="majorHAnsi" w:hAnsiTheme="majorHAnsi"/>
        </w:rPr>
        <w:t>hrough observation t</w:t>
      </w:r>
      <w:r w:rsidR="00010694">
        <w:rPr>
          <w:rFonts w:asciiTheme="majorHAnsi" w:hAnsiTheme="majorHAnsi"/>
        </w:rPr>
        <w:t>he</w:t>
      </w:r>
      <w:r>
        <w:rPr>
          <w:rFonts w:asciiTheme="majorHAnsi" w:hAnsiTheme="majorHAnsi"/>
        </w:rPr>
        <w:t xml:space="preserve"> detection of subjects one is unaware of is possible. However, in case of an open observation </w:t>
      </w:r>
      <w:r w:rsidR="00CF5866">
        <w:rPr>
          <w:rFonts w:asciiTheme="majorHAnsi" w:hAnsiTheme="majorHAnsi"/>
        </w:rPr>
        <w:t>the observed persons might</w:t>
      </w:r>
      <w:r>
        <w:rPr>
          <w:rFonts w:asciiTheme="majorHAnsi" w:hAnsiTheme="majorHAnsi"/>
        </w:rPr>
        <w:t xml:space="preserve"> act differently to their usual behavior. Motives, intentions and attitudes of persons cannot </w:t>
      </w:r>
      <w:r>
        <w:rPr>
          <w:rFonts w:asciiTheme="majorHAnsi" w:hAnsiTheme="majorHAnsi"/>
        </w:rPr>
        <w:lastRenderedPageBreak/>
        <w:t xml:space="preserve">directly be experienced through observations. Furthermore, observations lead to intensive work effort since personal involvement is required by this method. </w:t>
      </w:r>
      <w:sdt>
        <w:sdtPr>
          <w:rPr>
            <w:rFonts w:asciiTheme="majorHAnsi" w:hAnsiTheme="majorHAnsi"/>
            <w:i/>
          </w:rPr>
          <w:alias w:val="Don't edit this field"/>
          <w:tag w:val="CitaviPlaceholder#e9f4af46-948f-4a75-9290-eea77be0bd41"/>
          <w:id w:val="134764271"/>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}</w:instrText>
          </w:r>
          <w:r>
            <w:rPr>
              <w:rFonts w:asciiTheme="majorHAnsi" w:hAnsiTheme="majorHAnsi"/>
              <w:i/>
            </w:rPr>
            <w:fldChar w:fldCharType="separate"/>
          </w:r>
          <w:r w:rsidR="00DB2AFC">
            <w:rPr>
              <w:rFonts w:asciiTheme="majorHAnsi" w:hAnsiTheme="majorHAnsi"/>
            </w:rPr>
            <w:t>(44 pp. 67–97)</w:t>
          </w:r>
          <w:r>
            <w:rPr>
              <w:rFonts w:asciiTheme="majorHAnsi" w:hAnsiTheme="majorHAnsi"/>
              <w:i/>
            </w:rPr>
            <w:fldChar w:fldCharType="end"/>
          </w:r>
        </w:sdtContent>
      </w:sdt>
    </w:p>
    <w:p w14:paraId="76C7217D" w14:textId="77777777" w:rsidR="00EC37D4" w:rsidRDefault="00EC37D4" w:rsidP="00B01BD9">
      <w:pPr>
        <w:pStyle w:val="berschrift4"/>
        <w:numPr>
          <w:ilvl w:val="3"/>
          <w:numId w:val="39"/>
        </w:numPr>
        <w:jc w:val="both"/>
      </w:pPr>
      <w:r>
        <w:t>Stocktaking</w:t>
      </w:r>
    </w:p>
    <w:p w14:paraId="505CBBAF" w14:textId="5484DCCB" w:rsidR="00EC37D4" w:rsidRDefault="00EC37D4" w:rsidP="00B01BD9">
      <w:pPr>
        <w:spacing w:after="0" w:line="360" w:lineRule="auto"/>
        <w:jc w:val="both"/>
        <w:rPr>
          <w:rFonts w:asciiTheme="majorHAnsi" w:hAnsiTheme="majorHAnsi"/>
          <w:i/>
        </w:rPr>
      </w:pPr>
      <w:r>
        <w:rPr>
          <w:rFonts w:asciiTheme="majorHAnsi" w:hAnsiTheme="majorHAnsi"/>
        </w:rPr>
        <w:t xml:space="preserve">Stocktaking as document-centric technique uses data of already existing systems. As it shows the status of a system, the whole functionality according to the used system can be identified. Thereby objective statements can be met. In addition, recording existing data is cost-effective. Disadvantages include a difficult </w:t>
      </w:r>
      <w:r w:rsidR="00D16680">
        <w:rPr>
          <w:rFonts w:asciiTheme="majorHAnsi" w:hAnsiTheme="majorHAnsi"/>
        </w:rPr>
        <w:t>understanding</w:t>
      </w:r>
      <w:r>
        <w:rPr>
          <w:rFonts w:asciiTheme="majorHAnsi" w:hAnsiTheme="majorHAnsi"/>
        </w:rPr>
        <w:t xml:space="preserve"> of data</w:t>
      </w:r>
      <w:r w:rsidR="00B4187F">
        <w:rPr>
          <w:rFonts w:asciiTheme="majorHAnsi" w:hAnsiTheme="majorHAnsi"/>
        </w:rPr>
        <w:t xml:space="preserve">, </w:t>
      </w:r>
      <w:r>
        <w:rPr>
          <w:rFonts w:asciiTheme="majorHAnsi" w:hAnsiTheme="majorHAnsi"/>
        </w:rPr>
        <w:t xml:space="preserve">process flows and legitimacy for future development. Therefore, a combination of stocktaking with other techniques is more conceivable. </w:t>
      </w:r>
      <w:sdt>
        <w:sdtPr>
          <w:rPr>
            <w:rFonts w:asciiTheme="majorHAnsi" w:hAnsiTheme="majorHAnsi"/>
            <w:i/>
          </w:rPr>
          <w:alias w:val="Don't edit this field"/>
          <w:tag w:val="CitaviPlaceholder#08defa89-aa25-4f4a-b0a8-ed5a1ab1ca1e"/>
          <w:id w:val="1383212355"/>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Q1IHAuIDE0KSJ9XX0sIlRhZyI6IkNpdGF2aVBsYWNlaG9sZGVyIzA4ZGVmYTg5LWFhMjUtNGY0YS1iMGE4LWVkNWExYWIxY2ExZSIsIlRleHQiOiIoNDUgcC4gMTQpIiwiV0FJVmVyc2lvbiI6IjYuMy4wLjAifQ==}</w:instrText>
          </w:r>
          <w:r>
            <w:rPr>
              <w:rFonts w:asciiTheme="majorHAnsi" w:hAnsiTheme="majorHAnsi"/>
              <w:i/>
            </w:rPr>
            <w:fldChar w:fldCharType="separate"/>
          </w:r>
          <w:r w:rsidR="00DB2AFC">
            <w:rPr>
              <w:rFonts w:asciiTheme="majorHAnsi" w:hAnsiTheme="majorHAnsi"/>
            </w:rPr>
            <w:t>(45 p. 14)</w:t>
          </w:r>
          <w:r>
            <w:rPr>
              <w:rFonts w:asciiTheme="majorHAnsi" w:hAnsiTheme="majorHAnsi"/>
              <w:i/>
            </w:rPr>
            <w:fldChar w:fldCharType="end"/>
          </w:r>
        </w:sdtContent>
      </w:sdt>
    </w:p>
    <w:p w14:paraId="1B121C98" w14:textId="77777777" w:rsidR="00A1412D" w:rsidRDefault="00A1412D" w:rsidP="00B01BD9">
      <w:pPr>
        <w:spacing w:after="0" w:line="360" w:lineRule="auto"/>
        <w:jc w:val="both"/>
        <w:rPr>
          <w:rFonts w:asciiTheme="majorHAnsi" w:hAnsiTheme="majorHAnsi"/>
          <w:i/>
        </w:rPr>
      </w:pPr>
    </w:p>
    <w:p w14:paraId="10990B68" w14:textId="77777777" w:rsidR="00EC37D4" w:rsidRDefault="00EC37D4" w:rsidP="00B01BD9">
      <w:pPr>
        <w:pStyle w:val="berschrift4"/>
        <w:numPr>
          <w:ilvl w:val="3"/>
          <w:numId w:val="39"/>
        </w:numPr>
        <w:jc w:val="both"/>
      </w:pPr>
      <w:r>
        <w:t>Creativity Techniques</w:t>
      </w:r>
    </w:p>
    <w:p w14:paraId="5A575EA9" w14:textId="0D323DA7" w:rsidR="00EC37D4" w:rsidRDefault="00EC37D4" w:rsidP="00B01BD9">
      <w:pPr>
        <w:spacing w:after="0" w:line="360" w:lineRule="auto"/>
        <w:jc w:val="both"/>
        <w:rPr>
          <w:rFonts w:asciiTheme="majorHAnsi" w:hAnsiTheme="majorHAnsi"/>
          <w:i/>
        </w:rPr>
      </w:pPr>
      <w:r>
        <w:rPr>
          <w:rFonts w:asciiTheme="majorHAnsi" w:hAnsiTheme="majorHAnsi"/>
        </w:rPr>
        <w:t>The concept of Brainstorming, which was derived from A.F. Osborn in 1957, is sought to find creative solutions based on the principle of free association</w:t>
      </w:r>
      <w:r w:rsidR="00A1412D">
        <w:rPr>
          <w:rFonts w:asciiTheme="majorHAnsi" w:hAnsiTheme="majorHAnsi"/>
        </w:rPr>
        <w:t xml:space="preserve"> </w:t>
      </w:r>
      <w:sdt>
        <w:sdtPr>
          <w:rPr>
            <w:rFonts w:asciiTheme="majorHAnsi" w:hAnsiTheme="majorHAnsi"/>
            <w:i/>
          </w:rPr>
          <w:alias w:val="Don't edit this field"/>
          <w:tag w:val="CitaviPlaceholder#491b05ac-d512-446f-b052-03e653eee455"/>
          <w:id w:val="-376547334"/>
          <w:placeholder>
            <w:docPart w:val="DefaultPlaceholder_-1854013440"/>
          </w:placeholder>
        </w:sdtPr>
        <w:sdtEndPr/>
        <w:sdtContent>
          <w:r w:rsidR="00A1412D">
            <w:rPr>
              <w:rFonts w:asciiTheme="majorHAnsi" w:hAnsiTheme="majorHAnsi"/>
              <w:i/>
            </w:rPr>
            <w:fldChar w:fldCharType="begin"/>
          </w:r>
          <w:r w:rsidR="00D02192">
            <w:rPr>
              <w:rFonts w:asciiTheme="majorHAnsi" w:hAnsiTheme="majorHAnsi"/>
            </w:rPr>
            <w:instrText>ADDIN CitaviPlaceholder{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}</w:instrText>
          </w:r>
          <w:r w:rsidR="00A1412D">
            <w:rPr>
              <w:rFonts w:asciiTheme="majorHAnsi" w:hAnsiTheme="majorHAnsi"/>
              <w:i/>
            </w:rPr>
            <w:fldChar w:fldCharType="separate"/>
          </w:r>
          <w:r w:rsidR="00DB2AFC">
            <w:rPr>
              <w:rFonts w:asciiTheme="majorHAnsi" w:hAnsiTheme="majorHAnsi"/>
            </w:rPr>
            <w:t>(46)</w:t>
          </w:r>
          <w:r w:rsidR="00A1412D">
            <w:rPr>
              <w:rFonts w:asciiTheme="majorHAnsi" w:hAnsiTheme="majorHAnsi"/>
              <w:i/>
            </w:rPr>
            <w:fldChar w:fldCharType="end"/>
          </w:r>
        </w:sdtContent>
      </w:sdt>
      <w:r>
        <w:rPr>
          <w:rFonts w:asciiTheme="majorHAnsi" w:hAnsiTheme="majorHAnsi"/>
        </w:rPr>
        <w:t xml:space="preserve">. It is particularly suitable for problem types of simple complexity, </w:t>
      </w:r>
      <w:r w:rsidR="00A1412D">
        <w:rPr>
          <w:rFonts w:asciiTheme="majorHAnsi" w:hAnsiTheme="majorHAnsi"/>
        </w:rPr>
        <w:t>as quantity is put before quality</w:t>
      </w:r>
      <w:r>
        <w:rPr>
          <w:rFonts w:asciiTheme="majorHAnsi" w:hAnsiTheme="majorHAnsi"/>
        </w:rPr>
        <w:t xml:space="preserve">. </w:t>
      </w:r>
      <w:sdt>
        <w:sdtPr>
          <w:rPr>
            <w:rFonts w:asciiTheme="majorHAnsi" w:hAnsiTheme="majorHAnsi"/>
            <w:i/>
          </w:rPr>
          <w:alias w:val="Don't edit this field"/>
          <w:tag w:val="CitaviPlaceholder#5f199a44-8e9d-4178-8e72-280c12b43c5e"/>
          <w:id w:val="-1774386042"/>
          <w:placeholder>
            <w:docPart w:val="DefaultPlaceholder_-1854013440"/>
          </w:placeholder>
        </w:sdtPr>
        <w:sdtEndPr/>
        <w:sdtContent>
          <w:r w:rsidR="00A1412D">
            <w:rPr>
              <w:rFonts w:asciiTheme="majorHAnsi" w:hAnsiTheme="majorHAnsi"/>
              <w:i/>
            </w:rPr>
            <w:fldChar w:fldCharType="begin"/>
          </w:r>
          <w:r w:rsidR="00D02192">
            <w:rPr>
              <w:rFonts w:asciiTheme="majorHAnsi" w:hAnsiTheme="majorHAnsi"/>
            </w:rPr>
            <w:instrText>ADDIN CitaviPlaceholder{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}</w:instrText>
          </w:r>
          <w:r w:rsidR="00A1412D">
            <w:rPr>
              <w:rFonts w:asciiTheme="majorHAnsi" w:hAnsiTheme="majorHAnsi"/>
              <w:i/>
            </w:rPr>
            <w:fldChar w:fldCharType="separate"/>
          </w:r>
          <w:r w:rsidR="00DB2AFC">
            <w:rPr>
              <w:rFonts w:asciiTheme="majorHAnsi" w:hAnsiTheme="majorHAnsi"/>
            </w:rPr>
            <w:t>(47)</w:t>
          </w:r>
          <w:r w:rsidR="00A1412D">
            <w:rPr>
              <w:rFonts w:asciiTheme="majorHAnsi" w:hAnsiTheme="majorHAnsi"/>
              <w:i/>
            </w:rPr>
            <w:fldChar w:fldCharType="end"/>
          </w:r>
        </w:sdtContent>
      </w:sdt>
    </w:p>
    <w:p w14:paraId="7C5E2299" w14:textId="77777777" w:rsidR="008D1A8F" w:rsidRDefault="008D1A8F" w:rsidP="00B01BD9">
      <w:pPr>
        <w:spacing w:after="0" w:line="360" w:lineRule="auto"/>
        <w:jc w:val="both"/>
        <w:rPr>
          <w:rFonts w:asciiTheme="majorHAnsi" w:hAnsiTheme="majorHAnsi"/>
          <w:i/>
        </w:rPr>
      </w:pPr>
    </w:p>
    <w:p w14:paraId="4ADCE184" w14:textId="77777777" w:rsidR="00EC37D4" w:rsidRDefault="00EC37D4" w:rsidP="00B01BD9">
      <w:pPr>
        <w:pStyle w:val="berschrift4"/>
        <w:numPr>
          <w:ilvl w:val="3"/>
          <w:numId w:val="39"/>
        </w:numPr>
        <w:jc w:val="both"/>
      </w:pPr>
      <w:bookmarkStart w:id="48" w:name="_Online_Survey_Tools"/>
      <w:bookmarkEnd w:id="48"/>
      <w:r>
        <w:t>Online Survey Tools</w:t>
      </w:r>
    </w:p>
    <w:p w14:paraId="16C465EA" w14:textId="311CE112" w:rsidR="00EC37D4" w:rsidRDefault="00A1412D" w:rsidP="00B01BD9">
      <w:pPr>
        <w:pStyle w:val="AllgemeineDaten"/>
        <w:tabs>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T</w:t>
      </w:r>
      <w:r w:rsidR="00236304">
        <w:rPr>
          <w:rFonts w:asciiTheme="majorHAnsi" w:hAnsiTheme="majorHAnsi"/>
          <w:szCs w:val="22"/>
          <w:lang w:val="en-US"/>
        </w:rPr>
        <w:t>o execute an online questionnaire t</w:t>
      </w:r>
      <w:r w:rsidR="00EC37D4">
        <w:rPr>
          <w:rFonts w:asciiTheme="majorHAnsi" w:hAnsiTheme="majorHAnsi"/>
          <w:szCs w:val="22"/>
          <w:lang w:val="en-US"/>
        </w:rPr>
        <w:t xml:space="preserve">here are numerous options. A selection </w:t>
      </w:r>
      <w:r w:rsidR="0006700A">
        <w:rPr>
          <w:rFonts w:asciiTheme="majorHAnsi" w:hAnsiTheme="majorHAnsi"/>
          <w:szCs w:val="22"/>
          <w:lang w:val="en-US"/>
        </w:rPr>
        <w:t xml:space="preserve">of these </w:t>
      </w:r>
      <w:r w:rsidR="00EC37D4">
        <w:rPr>
          <w:rFonts w:asciiTheme="majorHAnsi" w:hAnsiTheme="majorHAnsi"/>
          <w:szCs w:val="22"/>
          <w:lang w:val="en-US"/>
        </w:rPr>
        <w:t xml:space="preserve">can be found below. </w:t>
      </w:r>
    </w:p>
    <w:p w14:paraId="07867723" w14:textId="5EC45E41" w:rsidR="00EC37D4" w:rsidRDefault="00EC37D4" w:rsidP="00B01BD9">
      <w:pPr>
        <w:pStyle w:val="AllgemeineDaten"/>
        <w:tabs>
          <w:tab w:val="left" w:pos="3"/>
        </w:tabs>
        <w:spacing w:line="360" w:lineRule="auto"/>
        <w:ind w:left="0" w:firstLine="0"/>
        <w:jc w:val="both"/>
        <w:rPr>
          <w:rFonts w:asciiTheme="majorHAnsi" w:hAnsiTheme="majorHAnsi"/>
          <w:i/>
          <w:szCs w:val="22"/>
          <w:lang w:val="en-US"/>
        </w:rPr>
      </w:pPr>
      <w:r w:rsidRPr="00EA7E96">
        <w:rPr>
          <w:rFonts w:asciiTheme="majorHAnsi" w:hAnsiTheme="majorHAnsi"/>
          <w:b/>
          <w:szCs w:val="22"/>
          <w:lang w:val="en-US"/>
        </w:rPr>
        <w:t xml:space="preserve">Table </w:t>
      </w:r>
      <w:r w:rsidR="00EA7E96" w:rsidRPr="00EA7E96">
        <w:rPr>
          <w:rFonts w:asciiTheme="majorHAnsi" w:hAnsiTheme="majorHAnsi"/>
          <w:b/>
          <w:szCs w:val="22"/>
          <w:lang w:val="en-US"/>
        </w:rPr>
        <w:t>2-2</w:t>
      </w:r>
      <w:r>
        <w:rPr>
          <w:rFonts w:asciiTheme="majorHAnsi" w:hAnsiTheme="majorHAnsi"/>
          <w:szCs w:val="22"/>
          <w:lang w:val="en-US"/>
        </w:rPr>
        <w:t xml:space="preserve"> shows a short comparison of four different tools, including their key </w:t>
      </w:r>
      <w:r w:rsidR="00384206">
        <w:rPr>
          <w:rFonts w:asciiTheme="majorHAnsi" w:hAnsiTheme="majorHAnsi"/>
          <w:szCs w:val="22"/>
          <w:lang w:val="en-US"/>
        </w:rPr>
        <w:t>features that</w:t>
      </w:r>
      <w:r w:rsidR="00B7311A">
        <w:rPr>
          <w:rFonts w:asciiTheme="majorHAnsi" w:hAnsiTheme="majorHAnsi"/>
          <w:szCs w:val="22"/>
          <w:lang w:val="en-US"/>
        </w:rPr>
        <w:t xml:space="preserve"> </w:t>
      </w:r>
      <w:r>
        <w:rPr>
          <w:rFonts w:asciiTheme="majorHAnsi" w:hAnsiTheme="majorHAnsi"/>
          <w:szCs w:val="22"/>
          <w:lang w:val="en-US"/>
        </w:rPr>
        <w:t>include pric</w:t>
      </w:r>
      <w:r w:rsidR="00B7311A">
        <w:rPr>
          <w:rFonts w:asciiTheme="majorHAnsi" w:hAnsiTheme="majorHAnsi"/>
          <w:szCs w:val="22"/>
          <w:lang w:val="en-US"/>
        </w:rPr>
        <w:t>ing</w:t>
      </w:r>
      <w:r>
        <w:rPr>
          <w:rFonts w:asciiTheme="majorHAnsi" w:hAnsiTheme="majorHAnsi"/>
          <w:szCs w:val="22"/>
          <w:lang w:val="en-US"/>
        </w:rPr>
        <w:t>, export option, survey distribution</w:t>
      </w:r>
      <w:r w:rsidR="00B7311A">
        <w:rPr>
          <w:rFonts w:asciiTheme="majorHAnsi" w:hAnsiTheme="majorHAnsi"/>
          <w:szCs w:val="22"/>
          <w:lang w:val="en-US"/>
        </w:rPr>
        <w:t xml:space="preserve"> possibilities</w:t>
      </w:r>
      <w:r>
        <w:rPr>
          <w:rFonts w:asciiTheme="majorHAnsi" w:hAnsiTheme="majorHAnsi"/>
          <w:szCs w:val="22"/>
          <w:lang w:val="en-US"/>
        </w:rPr>
        <w:t xml:space="preserve"> and evaluation tools.</w:t>
      </w:r>
    </w:p>
    <w:p w14:paraId="7F9E28B5" w14:textId="4A44A12A" w:rsidR="00A25264" w:rsidRPr="00DF24C4" w:rsidRDefault="00A25264" w:rsidP="00B01BD9">
      <w:pPr>
        <w:pStyle w:val="Beschriftung"/>
        <w:keepNext/>
        <w:spacing w:line="360" w:lineRule="auto"/>
        <w:jc w:val="both"/>
        <w:rPr>
          <w:i/>
          <w:sz w:val="22"/>
          <w:szCs w:val="22"/>
        </w:rPr>
      </w:pPr>
      <w:bookmarkStart w:id="49" w:name="_Toc7461063"/>
      <w:r w:rsidRPr="00DF24C4">
        <w:rPr>
          <w:sz w:val="22"/>
          <w:szCs w:val="22"/>
        </w:rPr>
        <w:t xml:space="preserve">Table </w:t>
      </w:r>
      <w:r w:rsidR="00396FA7">
        <w:rPr>
          <w:i/>
          <w:sz w:val="22"/>
          <w:szCs w:val="22"/>
        </w:rPr>
        <w:fldChar w:fldCharType="begin"/>
      </w:r>
      <w:r w:rsidR="00396FA7">
        <w:rPr>
          <w:sz w:val="22"/>
          <w:szCs w:val="22"/>
        </w:rPr>
        <w:instrText xml:space="preserve"> STYLEREF 1 \s </w:instrText>
      </w:r>
      <w:r w:rsidR="00396FA7">
        <w:rPr>
          <w:i/>
          <w:sz w:val="22"/>
          <w:szCs w:val="22"/>
        </w:rPr>
        <w:fldChar w:fldCharType="separate"/>
      </w:r>
      <w:r w:rsidR="00396FA7">
        <w:rPr>
          <w:noProof/>
          <w:sz w:val="22"/>
          <w:szCs w:val="22"/>
        </w:rPr>
        <w:t>2</w:t>
      </w:r>
      <w:r w:rsidR="00396FA7">
        <w:rPr>
          <w:i/>
          <w:sz w:val="22"/>
          <w:szCs w:val="22"/>
        </w:rPr>
        <w:fldChar w:fldCharType="end"/>
      </w:r>
      <w:r w:rsidR="00396FA7">
        <w:rPr>
          <w:sz w:val="22"/>
          <w:szCs w:val="22"/>
        </w:rPr>
        <w:noBreakHyphen/>
      </w:r>
      <w:r w:rsidR="00396FA7">
        <w:rPr>
          <w:i/>
          <w:sz w:val="22"/>
          <w:szCs w:val="22"/>
        </w:rPr>
        <w:fldChar w:fldCharType="begin"/>
      </w:r>
      <w:r w:rsidR="00396FA7">
        <w:rPr>
          <w:sz w:val="22"/>
          <w:szCs w:val="22"/>
        </w:rPr>
        <w:instrText xml:space="preserve"> SEQ Table \* ARABIC \s 1 </w:instrText>
      </w:r>
      <w:r w:rsidR="00396FA7">
        <w:rPr>
          <w:i/>
          <w:sz w:val="22"/>
          <w:szCs w:val="22"/>
        </w:rPr>
        <w:fldChar w:fldCharType="separate"/>
      </w:r>
      <w:r w:rsidR="00396FA7">
        <w:rPr>
          <w:noProof/>
          <w:sz w:val="22"/>
          <w:szCs w:val="22"/>
        </w:rPr>
        <w:t>2</w:t>
      </w:r>
      <w:r w:rsidR="00396FA7">
        <w:rPr>
          <w:i/>
          <w:sz w:val="22"/>
          <w:szCs w:val="22"/>
        </w:rPr>
        <w:fldChar w:fldCharType="end"/>
      </w:r>
      <w:r w:rsidRPr="00DF24C4">
        <w:rPr>
          <w:sz w:val="22"/>
          <w:szCs w:val="22"/>
        </w:rPr>
        <w:t xml:space="preserve">: Comparison of </w:t>
      </w:r>
      <w:r w:rsidR="004D6517">
        <w:rPr>
          <w:sz w:val="22"/>
          <w:szCs w:val="22"/>
        </w:rPr>
        <w:t>o</w:t>
      </w:r>
      <w:r w:rsidRPr="00DF24C4">
        <w:rPr>
          <w:sz w:val="22"/>
          <w:szCs w:val="22"/>
        </w:rPr>
        <w:t>nline</w:t>
      </w:r>
      <w:r w:rsidR="004D6517">
        <w:rPr>
          <w:sz w:val="22"/>
          <w:szCs w:val="22"/>
        </w:rPr>
        <w:t xml:space="preserve"> survey t</w:t>
      </w:r>
      <w:r w:rsidRPr="00DF24C4">
        <w:rPr>
          <w:sz w:val="22"/>
          <w:szCs w:val="22"/>
        </w:rPr>
        <w:t>ools</w:t>
      </w:r>
      <w:bookmarkEnd w:id="49"/>
    </w:p>
    <w:tbl>
      <w:tblPr>
        <w:tblW w:w="5000" w:type="pct"/>
        <w:tblInd w:w="1" w:type="dxa"/>
        <w:tblBorders>
          <w:insideH w:val="single" w:sz="4" w:space="0" w:color="auto"/>
          <w:insideV w:val="single" w:sz="4" w:space="0" w:color="auto"/>
        </w:tblBorders>
        <w:tblLayout w:type="fixed"/>
        <w:tblCellMar>
          <w:left w:w="57" w:type="dxa"/>
          <w:right w:w="57" w:type="dxa"/>
        </w:tblCellMar>
        <w:tblLook w:val="04A0" w:firstRow="1" w:lastRow="0" w:firstColumn="1" w:lastColumn="0" w:noHBand="0" w:noVBand="1"/>
        <w:tblCaption w:val="Comparison of severall unline survey tools"/>
      </w:tblPr>
      <w:tblGrid>
        <w:gridCol w:w="3754"/>
        <w:gridCol w:w="4751"/>
      </w:tblGrid>
      <w:tr w:rsidR="00EC37D4" w:rsidRPr="002529FC" w14:paraId="222F88D2" w14:textId="77777777" w:rsidTr="008B1C27">
        <w:trPr>
          <w:trHeight w:val="20"/>
        </w:trPr>
        <w:tc>
          <w:tcPr>
            <w:tcW w:w="2207" w:type="pct"/>
            <w:tcBorders>
              <w:top w:val="single" w:sz="12" w:space="0" w:color="auto"/>
              <w:left w:val="nil"/>
              <w:bottom w:val="single" w:sz="12" w:space="0" w:color="auto"/>
              <w:right w:val="single" w:sz="4" w:space="0" w:color="auto"/>
            </w:tcBorders>
            <w:hideMark/>
          </w:tcPr>
          <w:p w14:paraId="75594B7B" w14:textId="77777777" w:rsidR="00EC37D4" w:rsidRPr="002529FC" w:rsidRDefault="00EC37D4" w:rsidP="002529FC">
            <w:pPr>
              <w:pStyle w:val="AllgemeineDaten"/>
              <w:spacing w:line="240" w:lineRule="auto"/>
              <w:jc w:val="both"/>
              <w:rPr>
                <w:rFonts w:asciiTheme="majorHAnsi" w:hAnsiTheme="majorHAnsi"/>
                <w:b/>
                <w:i/>
                <w:szCs w:val="22"/>
                <w:lang w:val="en-US"/>
              </w:rPr>
            </w:pPr>
            <w:r w:rsidRPr="002529FC">
              <w:rPr>
                <w:rFonts w:asciiTheme="majorHAnsi" w:hAnsiTheme="majorHAnsi"/>
                <w:b/>
                <w:szCs w:val="22"/>
                <w:lang w:val="en-US"/>
              </w:rPr>
              <w:t>Name</w:t>
            </w:r>
          </w:p>
        </w:tc>
        <w:tc>
          <w:tcPr>
            <w:tcW w:w="2793" w:type="pct"/>
            <w:tcBorders>
              <w:top w:val="single" w:sz="12" w:space="0" w:color="auto"/>
              <w:left w:val="single" w:sz="4" w:space="0" w:color="auto"/>
              <w:bottom w:val="single" w:sz="12" w:space="0" w:color="auto"/>
              <w:right w:val="nil"/>
            </w:tcBorders>
            <w:hideMark/>
          </w:tcPr>
          <w:p w14:paraId="7DB19F0C" w14:textId="77777777" w:rsidR="00EC37D4" w:rsidRPr="002529FC" w:rsidRDefault="00EC37D4" w:rsidP="002529FC">
            <w:pPr>
              <w:pStyle w:val="AllgemeineDaten"/>
              <w:spacing w:line="240" w:lineRule="auto"/>
              <w:jc w:val="both"/>
              <w:rPr>
                <w:rFonts w:asciiTheme="majorHAnsi" w:hAnsiTheme="majorHAnsi"/>
                <w:b/>
                <w:i/>
                <w:szCs w:val="22"/>
                <w:lang w:val="en-US"/>
              </w:rPr>
            </w:pPr>
            <w:r w:rsidRPr="002529FC">
              <w:rPr>
                <w:rFonts w:asciiTheme="majorHAnsi" w:hAnsiTheme="majorHAnsi"/>
                <w:b/>
                <w:szCs w:val="22"/>
                <w:lang w:val="en-US"/>
              </w:rPr>
              <w:t>Description</w:t>
            </w:r>
          </w:p>
        </w:tc>
      </w:tr>
      <w:tr w:rsidR="00EC37D4" w:rsidRPr="002529FC" w14:paraId="4B7521CB" w14:textId="77777777" w:rsidTr="008B1C27">
        <w:trPr>
          <w:trHeight w:val="20"/>
        </w:trPr>
        <w:tc>
          <w:tcPr>
            <w:tcW w:w="2207" w:type="pct"/>
            <w:tcBorders>
              <w:top w:val="single" w:sz="12" w:space="0" w:color="auto"/>
              <w:left w:val="nil"/>
              <w:bottom w:val="single" w:sz="4" w:space="0" w:color="auto"/>
              <w:right w:val="single" w:sz="4" w:space="0" w:color="auto"/>
            </w:tcBorders>
            <w:hideMark/>
          </w:tcPr>
          <w:p w14:paraId="14A0A4B4" w14:textId="37BDBA93" w:rsidR="00EC37D4" w:rsidRPr="008D2F4C" w:rsidRDefault="00EC37D4" w:rsidP="002529FC">
            <w:pPr>
              <w:pStyle w:val="AllgemeineDaten"/>
              <w:spacing w:line="240" w:lineRule="auto"/>
              <w:jc w:val="both"/>
              <w:rPr>
                <w:rFonts w:asciiTheme="majorHAnsi" w:hAnsiTheme="majorHAnsi"/>
                <w:i/>
                <w:szCs w:val="22"/>
                <w:lang w:val="en-US"/>
              </w:rPr>
            </w:pPr>
            <w:r w:rsidRPr="008D2F4C">
              <w:rPr>
                <w:rFonts w:asciiTheme="majorHAnsi" w:hAnsiTheme="majorHAnsi"/>
                <w:szCs w:val="22"/>
                <w:lang w:val="en-US"/>
              </w:rPr>
              <w:t>maQ – make a Questionnaire</w:t>
            </w:r>
          </w:p>
        </w:tc>
        <w:tc>
          <w:tcPr>
            <w:tcW w:w="2793" w:type="pct"/>
            <w:tcBorders>
              <w:top w:val="single" w:sz="12" w:space="0" w:color="auto"/>
              <w:left w:val="single" w:sz="4" w:space="0" w:color="auto"/>
              <w:bottom w:val="single" w:sz="4" w:space="0" w:color="auto"/>
              <w:right w:val="nil"/>
            </w:tcBorders>
            <w:hideMark/>
          </w:tcPr>
          <w:p w14:paraId="71DB3AA5" w14:textId="77777777"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Free of charge</w:t>
            </w:r>
          </w:p>
          <w:p w14:paraId="0265C10F" w14:textId="77777777"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Export to Microsoft Excel or SPSS for evaluation</w:t>
            </w:r>
          </w:p>
          <w:p w14:paraId="14AC0C55" w14:textId="77777777"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Link to online survey can be sent by mail</w:t>
            </w:r>
          </w:p>
          <w:p w14:paraId="3095A347" w14:textId="50159FB1" w:rsidR="0006700A"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No evaluation tool</w:t>
            </w:r>
            <w:r w:rsidR="0006700A" w:rsidRPr="008D2F4C">
              <w:rPr>
                <w:rFonts w:asciiTheme="majorHAnsi" w:hAnsiTheme="majorHAnsi"/>
                <w:szCs w:val="22"/>
                <w:lang w:val="en-US"/>
              </w:rPr>
              <w:t xml:space="preserve">s </w:t>
            </w:r>
          </w:p>
          <w:p w14:paraId="6E4E4334" w14:textId="1EF2531D"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Rather simple design</w:t>
            </w:r>
            <w:r w:rsidR="0006700A" w:rsidRPr="008D2F4C">
              <w:rPr>
                <w:rFonts w:asciiTheme="majorHAnsi" w:hAnsiTheme="majorHAnsi"/>
                <w:szCs w:val="22"/>
                <w:lang w:val="en-US"/>
              </w:rPr>
              <w:t>.</w:t>
            </w:r>
            <w:sdt>
              <w:sdtPr>
                <w:rPr>
                  <w:rFonts w:asciiTheme="majorHAnsi" w:hAnsiTheme="majorHAnsi"/>
                  <w:szCs w:val="22"/>
                  <w:lang w:val="en-US"/>
                </w:rPr>
                <w:alias w:val="Don't edit this field"/>
                <w:tag w:val="CitaviPlaceholder#4310dbd7-ae5b-4d0f-ba88-6b84d616145f"/>
                <w:id w:val="1898399171"/>
                <w:placeholder>
                  <w:docPart w:val="DefaultPlaceholder_-1854013440"/>
                </w:placeholder>
              </w:sdtPr>
              <w:sdtEndPr/>
              <w:sdtContent>
                <w:r w:rsidR="0006700A" w:rsidRPr="008D2F4C">
                  <w:rPr>
                    <w:rFonts w:asciiTheme="majorHAnsi" w:hAnsiTheme="majorHAnsi"/>
                    <w:szCs w:val="22"/>
                    <w:lang w:val="en-US"/>
                  </w:rPr>
                  <w:fldChar w:fldCharType="begin"/>
                </w:r>
                <w:r w:rsidR="00D02192">
                  <w:rPr>
                    <w:rFonts w:asciiTheme="majorHAnsi" w:hAnsiTheme="majorHAnsi"/>
                    <w:szCs w:val="22"/>
                    <w:lang w:val="en-US"/>
                  </w:rPr>
                  <w:instrText>ADDIN CitaviPlaceholder{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NDgpIn1dfSwiVGFnIjoiQ2l0YXZpUGxhY2Vob2xkZXIjNDMxMGRiZDctYWU1Yi00ZDBmLWJhODgtNmI4NGQ2MTYxNDVmIiwiVGV4dCI6Iig0OCkiLCJXQUlWZXJzaW9uIjoiNi4zLjAuMCJ9}</w:instrText>
                </w:r>
                <w:r w:rsidR="0006700A" w:rsidRPr="008D2F4C">
                  <w:rPr>
                    <w:rFonts w:asciiTheme="majorHAnsi" w:hAnsiTheme="majorHAnsi"/>
                    <w:szCs w:val="22"/>
                    <w:lang w:val="en-US"/>
                  </w:rPr>
                  <w:fldChar w:fldCharType="separate"/>
                </w:r>
                <w:r w:rsidR="00DB2AFC">
                  <w:rPr>
                    <w:rFonts w:asciiTheme="majorHAnsi" w:hAnsiTheme="majorHAnsi"/>
                    <w:szCs w:val="22"/>
                    <w:lang w:val="en-US"/>
                  </w:rPr>
                  <w:t>(48)</w:t>
                </w:r>
                <w:r w:rsidR="0006700A" w:rsidRPr="008D2F4C">
                  <w:rPr>
                    <w:rFonts w:asciiTheme="majorHAnsi" w:hAnsiTheme="majorHAnsi"/>
                    <w:szCs w:val="22"/>
                    <w:lang w:val="en-US"/>
                  </w:rPr>
                  <w:fldChar w:fldCharType="end"/>
                </w:r>
              </w:sdtContent>
            </w:sdt>
          </w:p>
        </w:tc>
      </w:tr>
      <w:tr w:rsidR="00EC37D4" w:rsidRPr="002529FC" w14:paraId="62E76DD6" w14:textId="77777777" w:rsidTr="008B1C27">
        <w:trPr>
          <w:trHeight w:val="20"/>
        </w:trPr>
        <w:tc>
          <w:tcPr>
            <w:tcW w:w="2207" w:type="pct"/>
            <w:tcBorders>
              <w:top w:val="single" w:sz="4" w:space="0" w:color="auto"/>
              <w:left w:val="nil"/>
              <w:bottom w:val="single" w:sz="4" w:space="0" w:color="auto"/>
              <w:right w:val="single" w:sz="4" w:space="0" w:color="auto"/>
            </w:tcBorders>
          </w:tcPr>
          <w:p w14:paraId="679E44FB" w14:textId="274280F6" w:rsidR="00EC37D4" w:rsidRPr="008D2F4C" w:rsidRDefault="00EC37D4" w:rsidP="002529FC">
            <w:pPr>
              <w:pStyle w:val="AllgemeineDaten"/>
              <w:spacing w:line="240" w:lineRule="auto"/>
              <w:jc w:val="both"/>
              <w:rPr>
                <w:rFonts w:asciiTheme="majorHAnsi" w:hAnsiTheme="majorHAnsi"/>
                <w:i/>
                <w:szCs w:val="22"/>
                <w:lang w:val="en-US"/>
              </w:rPr>
            </w:pPr>
            <w:r w:rsidRPr="008D2F4C">
              <w:rPr>
                <w:rFonts w:asciiTheme="majorHAnsi" w:hAnsiTheme="majorHAnsi"/>
                <w:szCs w:val="22"/>
                <w:lang w:val="en-US"/>
              </w:rPr>
              <w:t>LimeSurvey</w:t>
            </w:r>
          </w:p>
          <w:p w14:paraId="3DC94207" w14:textId="77777777" w:rsidR="00EC37D4" w:rsidRPr="008D2F4C" w:rsidRDefault="00EC37D4" w:rsidP="002529FC">
            <w:pPr>
              <w:pStyle w:val="AllgemeineDaten"/>
              <w:spacing w:line="240" w:lineRule="auto"/>
              <w:jc w:val="both"/>
              <w:rPr>
                <w:rFonts w:asciiTheme="majorHAnsi" w:hAnsiTheme="majorHAnsi"/>
                <w:i/>
                <w:szCs w:val="22"/>
                <w:lang w:val="en-US"/>
              </w:rPr>
            </w:pPr>
          </w:p>
        </w:tc>
        <w:tc>
          <w:tcPr>
            <w:tcW w:w="2793" w:type="pct"/>
            <w:tcBorders>
              <w:top w:val="single" w:sz="4" w:space="0" w:color="auto"/>
              <w:left w:val="single" w:sz="4" w:space="0" w:color="auto"/>
              <w:bottom w:val="single" w:sz="4" w:space="0" w:color="auto"/>
              <w:right w:val="nil"/>
            </w:tcBorders>
            <w:hideMark/>
          </w:tcPr>
          <w:p w14:paraId="6CF6CF25" w14:textId="43B7FAF8"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 xml:space="preserve">Different survey packages from free of charge to 29€ monthly </w:t>
            </w:r>
            <w:r w:rsidR="00734AF6" w:rsidRPr="008D2F4C">
              <w:rPr>
                <w:rFonts w:asciiTheme="majorHAnsi" w:hAnsiTheme="majorHAnsi"/>
                <w:szCs w:val="22"/>
                <w:lang w:val="en-US"/>
              </w:rPr>
              <w:t xml:space="preserve">up </w:t>
            </w:r>
            <w:r w:rsidRPr="008D2F4C">
              <w:rPr>
                <w:rFonts w:asciiTheme="majorHAnsi" w:hAnsiTheme="majorHAnsi"/>
                <w:szCs w:val="22"/>
                <w:lang w:val="en-US"/>
              </w:rPr>
              <w:t>to 849€ yearly</w:t>
            </w:r>
          </w:p>
          <w:p w14:paraId="5375BF04" w14:textId="6F31FAB9"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Data export to SPS</w:t>
            </w:r>
            <w:r w:rsidR="00F9096E" w:rsidRPr="008D2F4C">
              <w:rPr>
                <w:rFonts w:asciiTheme="majorHAnsi" w:hAnsiTheme="majorHAnsi"/>
                <w:szCs w:val="22"/>
                <w:lang w:val="en-US"/>
              </w:rPr>
              <w:t>S or Microsoft Excel</w:t>
            </w:r>
          </w:p>
          <w:p w14:paraId="672DF0F7" w14:textId="77777777"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Link to online survey can be sent via mail or LimeSurvey</w:t>
            </w:r>
          </w:p>
          <w:p w14:paraId="68821EE0" w14:textId="3066DB35" w:rsidR="00EC37D4" w:rsidRPr="008D2F4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8D2F4C">
              <w:rPr>
                <w:rFonts w:asciiTheme="majorHAnsi" w:hAnsiTheme="majorHAnsi"/>
                <w:szCs w:val="22"/>
                <w:lang w:val="en-US"/>
              </w:rPr>
              <w:t>Statistics with graphical</w:t>
            </w:r>
            <w:r w:rsidR="00080A44" w:rsidRPr="008D2F4C">
              <w:rPr>
                <w:rFonts w:asciiTheme="majorHAnsi" w:hAnsiTheme="majorHAnsi"/>
                <w:szCs w:val="22"/>
                <w:lang w:val="en-US"/>
              </w:rPr>
              <w:t xml:space="preserve"> evaluation and export function.</w:t>
            </w:r>
            <w:sdt>
              <w:sdtPr>
                <w:rPr>
                  <w:rFonts w:asciiTheme="majorHAnsi" w:hAnsiTheme="majorHAnsi"/>
                  <w:szCs w:val="22"/>
                  <w:lang w:val="en-US"/>
                </w:rPr>
                <w:alias w:val="Don't edit this field"/>
                <w:tag w:val="CitaviPlaceholder#442b1a7a-c612-40c3-a7d2-6e7d02cb1e36"/>
                <w:id w:val="1014188575"/>
                <w:placeholder>
                  <w:docPart w:val="DefaultPlaceholder_-1854013440"/>
                </w:placeholder>
              </w:sdtPr>
              <w:sdtEndPr/>
              <w:sdtContent>
                <w:r w:rsidR="0006700A" w:rsidRPr="008D2F4C">
                  <w:rPr>
                    <w:rFonts w:asciiTheme="majorHAnsi" w:hAnsiTheme="majorHAnsi"/>
                    <w:szCs w:val="22"/>
                    <w:lang w:val="en-US"/>
                  </w:rPr>
                  <w:fldChar w:fldCharType="begin"/>
                </w:r>
                <w:r w:rsidR="00D02192">
                  <w:rPr>
                    <w:rFonts w:asciiTheme="majorHAnsi" w:hAnsiTheme="majorHAnsi"/>
                    <w:szCs w:val="22"/>
                    <w:lang w:val="en-US"/>
                  </w:rPr>
                  <w:instrText>ADDIN CitaviPlaceholder{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Q5KSJ9XX0sIlRhZyI6IkNpdGF2aVBsYWNlaG9sZGVyIzQ0MmIxYTdhLWM2MTItNDBjMy1hN2QyLTZlN2QwMmNiMWUzNiIsIlRleHQiOiIoNDkpIiwiV0FJVmVyc2lvbiI6IjYuMy4wLjAifQ==}</w:instrText>
                </w:r>
                <w:r w:rsidR="0006700A" w:rsidRPr="008D2F4C">
                  <w:rPr>
                    <w:rFonts w:asciiTheme="majorHAnsi" w:hAnsiTheme="majorHAnsi"/>
                    <w:szCs w:val="22"/>
                    <w:lang w:val="en-US"/>
                  </w:rPr>
                  <w:fldChar w:fldCharType="separate"/>
                </w:r>
                <w:r w:rsidR="00DB2AFC">
                  <w:rPr>
                    <w:rFonts w:asciiTheme="majorHAnsi" w:hAnsiTheme="majorHAnsi"/>
                    <w:szCs w:val="22"/>
                    <w:lang w:val="en-US"/>
                  </w:rPr>
                  <w:t>(49)</w:t>
                </w:r>
                <w:r w:rsidR="0006700A" w:rsidRPr="008D2F4C">
                  <w:rPr>
                    <w:rFonts w:asciiTheme="majorHAnsi" w:hAnsiTheme="majorHAnsi"/>
                    <w:szCs w:val="22"/>
                    <w:lang w:val="en-US"/>
                  </w:rPr>
                  <w:fldChar w:fldCharType="end"/>
                </w:r>
              </w:sdtContent>
            </w:sdt>
          </w:p>
        </w:tc>
      </w:tr>
      <w:tr w:rsidR="00EC37D4" w:rsidRPr="002529FC" w14:paraId="00261F01" w14:textId="77777777" w:rsidTr="008B1C27">
        <w:trPr>
          <w:trHeight w:val="20"/>
        </w:trPr>
        <w:tc>
          <w:tcPr>
            <w:tcW w:w="2207" w:type="pct"/>
            <w:tcBorders>
              <w:top w:val="single" w:sz="4" w:space="0" w:color="auto"/>
              <w:left w:val="nil"/>
              <w:bottom w:val="single" w:sz="4" w:space="0" w:color="auto"/>
              <w:right w:val="single" w:sz="4" w:space="0" w:color="auto"/>
            </w:tcBorders>
            <w:hideMark/>
          </w:tcPr>
          <w:p w14:paraId="636D8B3F" w14:textId="22B8DE23" w:rsidR="00EC37D4" w:rsidRPr="002529FC" w:rsidRDefault="00EC37D4" w:rsidP="00D67D79">
            <w:pPr>
              <w:pStyle w:val="AllgemeineDaten"/>
              <w:spacing w:line="240" w:lineRule="auto"/>
              <w:ind w:left="0" w:firstLine="0"/>
              <w:jc w:val="both"/>
              <w:rPr>
                <w:rFonts w:asciiTheme="majorHAnsi" w:hAnsiTheme="majorHAnsi"/>
                <w:i/>
                <w:szCs w:val="22"/>
                <w:lang w:val="en-US"/>
              </w:rPr>
            </w:pPr>
            <w:r w:rsidRPr="002529FC">
              <w:rPr>
                <w:rFonts w:asciiTheme="majorHAnsi" w:hAnsiTheme="majorHAnsi"/>
                <w:szCs w:val="22"/>
                <w:lang w:val="en-US"/>
              </w:rPr>
              <w:t>SurveyMonkey</w:t>
            </w:r>
          </w:p>
        </w:tc>
        <w:tc>
          <w:tcPr>
            <w:tcW w:w="2793" w:type="pct"/>
            <w:tcBorders>
              <w:top w:val="single" w:sz="4" w:space="0" w:color="auto"/>
              <w:left w:val="single" w:sz="4" w:space="0" w:color="auto"/>
              <w:bottom w:val="single" w:sz="4" w:space="0" w:color="auto"/>
              <w:right w:val="nil"/>
            </w:tcBorders>
            <w:hideMark/>
          </w:tcPr>
          <w:p w14:paraId="7C83EE4A" w14:textId="77777777"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Different survey packages from 36€ to 99€ per month</w:t>
            </w:r>
          </w:p>
          <w:p w14:paraId="6C597721" w14:textId="179555D6" w:rsidR="00EC37D4" w:rsidRPr="002529FC" w:rsidRDefault="00F9096E"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Data export to SPS</w:t>
            </w:r>
            <w:r>
              <w:rPr>
                <w:rFonts w:asciiTheme="majorHAnsi" w:hAnsiTheme="majorHAnsi"/>
                <w:szCs w:val="22"/>
                <w:lang w:val="en-US"/>
              </w:rPr>
              <w:t>S or Microsoft Excel</w:t>
            </w:r>
          </w:p>
          <w:p w14:paraId="3F3C1CB5" w14:textId="213044F0"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Text analysis and statistical significance depending on service package</w:t>
            </w:r>
            <w:r w:rsidR="008D2F4C">
              <w:rPr>
                <w:rFonts w:asciiTheme="majorHAnsi" w:hAnsiTheme="majorHAnsi"/>
                <w:szCs w:val="22"/>
                <w:lang w:val="en-US"/>
              </w:rPr>
              <w:t>.</w:t>
            </w:r>
            <w:sdt>
              <w:sdtPr>
                <w:rPr>
                  <w:rFonts w:asciiTheme="majorHAnsi" w:hAnsiTheme="majorHAnsi"/>
                  <w:szCs w:val="22"/>
                  <w:lang w:val="en-US"/>
                </w:rPr>
                <w:alias w:val="Don't edit this field"/>
                <w:tag w:val="CitaviPlaceholder#0039d0c5-4655-430c-9016-74e4521bce9e"/>
                <w:id w:val="-1130392478"/>
                <w:placeholder>
                  <w:docPart w:val="DefaultPlaceholder_-1854013440"/>
                </w:placeholder>
              </w:sdtPr>
              <w:sdtEndPr/>
              <w:sdtContent>
                <w:r w:rsidR="008D2F4C">
                  <w:rPr>
                    <w:rFonts w:asciiTheme="majorHAnsi" w:hAnsiTheme="majorHAnsi"/>
                    <w:szCs w:val="22"/>
                    <w:lang w:val="en-US"/>
                  </w:rPr>
                  <w:fldChar w:fldCharType="begin"/>
                </w:r>
                <w:r w:rsidR="00D02192">
                  <w:rPr>
                    <w:rFonts w:asciiTheme="majorHAnsi" w:hAnsiTheme="majorHAnsi"/>
                    <w:szCs w:val="22"/>
                    <w:lang w:val="en-US"/>
                  </w:rPr>
                  <w:instrText>ADDIN CitaviPlaceholder{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NTApIn1dfSwiVGFnIjoiQ2l0YXZpUGxhY2Vob2xkZXIjMDAzOWQwYzUtNDY1NS00MzBjLTkwMTYtNzRlNDUyMWJjZTllIiwiVGV4dCI6Iig1MCkiLCJXQUlWZXJzaW9uIjoiNi4zLjAuMCJ9}</w:instrText>
                </w:r>
                <w:r w:rsidR="008D2F4C">
                  <w:rPr>
                    <w:rFonts w:asciiTheme="majorHAnsi" w:hAnsiTheme="majorHAnsi"/>
                    <w:szCs w:val="22"/>
                    <w:lang w:val="en-US"/>
                  </w:rPr>
                  <w:fldChar w:fldCharType="separate"/>
                </w:r>
                <w:r w:rsidR="00DB2AFC">
                  <w:rPr>
                    <w:rFonts w:asciiTheme="majorHAnsi" w:hAnsiTheme="majorHAnsi"/>
                    <w:szCs w:val="22"/>
                    <w:lang w:val="en-US"/>
                  </w:rPr>
                  <w:t>(50)</w:t>
                </w:r>
                <w:r w:rsidR="008D2F4C">
                  <w:rPr>
                    <w:rFonts w:asciiTheme="majorHAnsi" w:hAnsiTheme="majorHAnsi"/>
                    <w:szCs w:val="22"/>
                    <w:lang w:val="en-US"/>
                  </w:rPr>
                  <w:fldChar w:fldCharType="end"/>
                </w:r>
              </w:sdtContent>
            </w:sdt>
          </w:p>
        </w:tc>
      </w:tr>
      <w:tr w:rsidR="00EC37D4" w:rsidRPr="002529FC" w14:paraId="1C5EB8B8" w14:textId="77777777" w:rsidTr="008B1C27">
        <w:trPr>
          <w:trHeight w:val="20"/>
        </w:trPr>
        <w:tc>
          <w:tcPr>
            <w:tcW w:w="2207" w:type="pct"/>
            <w:tcBorders>
              <w:top w:val="single" w:sz="4" w:space="0" w:color="auto"/>
              <w:left w:val="nil"/>
              <w:bottom w:val="single" w:sz="12" w:space="0" w:color="auto"/>
              <w:right w:val="single" w:sz="4" w:space="0" w:color="auto"/>
            </w:tcBorders>
            <w:hideMark/>
          </w:tcPr>
          <w:p w14:paraId="51801545" w14:textId="77777777" w:rsidR="00EC37D4" w:rsidRPr="002529FC" w:rsidRDefault="00EC37D4" w:rsidP="002529FC">
            <w:pPr>
              <w:pStyle w:val="AllgemeineDaten"/>
              <w:spacing w:line="240" w:lineRule="auto"/>
              <w:ind w:left="0" w:firstLine="0"/>
              <w:jc w:val="both"/>
              <w:rPr>
                <w:rFonts w:asciiTheme="majorHAnsi" w:hAnsiTheme="majorHAnsi"/>
                <w:i/>
                <w:szCs w:val="22"/>
                <w:lang w:val="en-US"/>
              </w:rPr>
            </w:pPr>
            <w:r w:rsidRPr="002529FC">
              <w:rPr>
                <w:rFonts w:asciiTheme="majorHAnsi" w:hAnsiTheme="majorHAnsi"/>
                <w:szCs w:val="22"/>
                <w:lang w:val="en-US"/>
              </w:rPr>
              <w:t>LamaPoll</w:t>
            </w:r>
          </w:p>
        </w:tc>
        <w:tc>
          <w:tcPr>
            <w:tcW w:w="2793" w:type="pct"/>
            <w:tcBorders>
              <w:top w:val="single" w:sz="4" w:space="0" w:color="auto"/>
              <w:left w:val="single" w:sz="4" w:space="0" w:color="auto"/>
              <w:bottom w:val="single" w:sz="12" w:space="0" w:color="auto"/>
              <w:right w:val="nil"/>
            </w:tcBorders>
            <w:hideMark/>
          </w:tcPr>
          <w:p w14:paraId="39BCE2D7" w14:textId="77777777"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Free trial version for students</w:t>
            </w:r>
          </w:p>
          <w:p w14:paraId="1E57341D" w14:textId="338851D5"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lastRenderedPageBreak/>
              <w:t xml:space="preserve">Different survey packages from 49€ to 499€ monthly </w:t>
            </w:r>
            <w:sdt>
              <w:sdtPr>
                <w:rPr>
                  <w:rFonts w:asciiTheme="majorHAnsi" w:hAnsiTheme="majorHAnsi"/>
                  <w:i/>
                  <w:szCs w:val="22"/>
                  <w:lang w:val="en-US"/>
                </w:rPr>
                <w:alias w:val="Don't edit this field"/>
                <w:tag w:val="CitaviPlaceholder#be86875a-2875-4e7d-af13-57310e0ccb3a"/>
                <w:id w:val="-374771715"/>
                <w:placeholder>
                  <w:docPart w:val="480A20C026D34F0EB409746EB34CE324"/>
                </w:placeholder>
              </w:sdtPr>
              <w:sdtEndPr/>
              <w:sdtContent>
                <w:r w:rsidRPr="002529FC">
                  <w:rPr>
                    <w:rFonts w:asciiTheme="majorHAnsi" w:hAnsiTheme="majorHAnsi"/>
                    <w:i/>
                    <w:szCs w:val="22"/>
                    <w:lang w:val="en-US"/>
                  </w:rPr>
                  <w:fldChar w:fldCharType="begin"/>
                </w:r>
                <w:r w:rsidR="00D02192">
                  <w:rPr>
                    <w:rFonts w:asciiTheme="majorHAnsi" w:hAnsiTheme="majorHAnsi"/>
                    <w:szCs w:val="22"/>
                    <w:lang w:val="en-US"/>
                  </w:rPr>
                  <w:instrText>ADDIN CitaviPlaceholder{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TEgcC4gMSkifV19LCJUYWciOiJDaXRhdmlQbGFjZWhvbGRlciNiZTg2ODc1YS0yODc1LTRlN2QtYWYxMy01NzMxMGUwY2NiM2EiLCJUZXh0IjoiKDUxIHAuIDEpIiwiV0FJVmVyc2lvbiI6IjYuMy4wLjAifQ==}</w:instrText>
                </w:r>
                <w:r w:rsidRPr="002529FC">
                  <w:rPr>
                    <w:rFonts w:asciiTheme="majorHAnsi" w:hAnsiTheme="majorHAnsi"/>
                    <w:i/>
                    <w:szCs w:val="22"/>
                    <w:lang w:val="en-US"/>
                  </w:rPr>
                  <w:fldChar w:fldCharType="separate"/>
                </w:r>
                <w:r w:rsidR="00DB2AFC">
                  <w:rPr>
                    <w:rFonts w:asciiTheme="majorHAnsi" w:hAnsiTheme="majorHAnsi"/>
                    <w:szCs w:val="22"/>
                    <w:lang w:val="en-US"/>
                  </w:rPr>
                  <w:t>(51 p. 1)</w:t>
                </w:r>
                <w:r w:rsidRPr="002529FC">
                  <w:rPr>
                    <w:rFonts w:asciiTheme="majorHAnsi" w:hAnsiTheme="majorHAnsi"/>
                    <w:i/>
                    <w:szCs w:val="22"/>
                    <w:lang w:val="en-US"/>
                  </w:rPr>
                  <w:fldChar w:fldCharType="end"/>
                </w:r>
              </w:sdtContent>
            </w:sdt>
          </w:p>
          <w:p w14:paraId="1277067E" w14:textId="77777777"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Export to Excel, OpenOffice, SQLite and CSV</w:t>
            </w:r>
          </w:p>
          <w:p w14:paraId="7B40CDF6" w14:textId="77777777" w:rsidR="00EC37D4" w:rsidRPr="002529FC" w:rsidRDefault="00EC37D4" w:rsidP="002529FC">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Export to SPSS depending on service package</w:t>
            </w:r>
          </w:p>
          <w:p w14:paraId="71E94090" w14:textId="7803C898" w:rsidR="00EC37D4" w:rsidRPr="00F67D71" w:rsidRDefault="00EC37D4" w:rsidP="00F67D71">
            <w:pPr>
              <w:pStyle w:val="AllgemeineDaten"/>
              <w:numPr>
                <w:ilvl w:val="0"/>
                <w:numId w:val="57"/>
              </w:num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heme="majorHAnsi" w:hAnsiTheme="majorHAnsi"/>
                <w:i/>
                <w:szCs w:val="22"/>
                <w:lang w:val="en-US"/>
              </w:rPr>
            </w:pPr>
            <w:r w:rsidRPr="002529FC">
              <w:rPr>
                <w:rFonts w:asciiTheme="majorHAnsi" w:hAnsiTheme="majorHAnsi"/>
                <w:szCs w:val="22"/>
                <w:lang w:val="en-US"/>
              </w:rPr>
              <w:t xml:space="preserve">Invitations </w:t>
            </w:r>
            <w:r w:rsidR="00C5430D">
              <w:rPr>
                <w:rFonts w:asciiTheme="majorHAnsi" w:hAnsiTheme="majorHAnsi"/>
                <w:szCs w:val="22"/>
                <w:lang w:val="en-US"/>
              </w:rPr>
              <w:t>by</w:t>
            </w:r>
            <w:r w:rsidRPr="002529FC">
              <w:rPr>
                <w:rFonts w:asciiTheme="majorHAnsi" w:hAnsiTheme="majorHAnsi"/>
                <w:szCs w:val="22"/>
                <w:lang w:val="en-US"/>
              </w:rPr>
              <w:t xml:space="preserve"> importing </w:t>
            </w:r>
            <w:r w:rsidR="00C5430D">
              <w:rPr>
                <w:rFonts w:asciiTheme="majorHAnsi" w:hAnsiTheme="majorHAnsi"/>
                <w:szCs w:val="22"/>
                <w:lang w:val="en-US"/>
              </w:rPr>
              <w:t>an</w:t>
            </w:r>
            <w:r w:rsidRPr="002529FC">
              <w:rPr>
                <w:rFonts w:asciiTheme="majorHAnsi" w:hAnsiTheme="majorHAnsi"/>
                <w:szCs w:val="22"/>
                <w:lang w:val="en-US"/>
              </w:rPr>
              <w:t xml:space="preserve"> address book from O</w:t>
            </w:r>
            <w:r w:rsidR="00F67D71">
              <w:rPr>
                <w:rFonts w:asciiTheme="majorHAnsi" w:hAnsiTheme="majorHAnsi"/>
                <w:szCs w:val="22"/>
                <w:lang w:val="en-US"/>
              </w:rPr>
              <w:t xml:space="preserve">utlook, Thunderbird, Excel, CSV. </w:t>
            </w:r>
            <w:sdt>
              <w:sdtPr>
                <w:rPr>
                  <w:rFonts w:asciiTheme="majorHAnsi" w:hAnsiTheme="majorHAnsi"/>
                  <w:i/>
                  <w:szCs w:val="22"/>
                  <w:lang w:val="en-US"/>
                </w:rPr>
                <w:alias w:val="Don't edit this field"/>
                <w:tag w:val="CitaviPlaceholder#a319714c-9b79-4e32-b5c9-1bf387a23acb"/>
                <w:id w:val="1615796393"/>
                <w:placeholder>
                  <w:docPart w:val="480A20C026D34F0EB409746EB34CE324"/>
                </w:placeholder>
              </w:sdtPr>
              <w:sdtEndPr/>
              <w:sdtContent>
                <w:r w:rsidRPr="00F67D71">
                  <w:rPr>
                    <w:rFonts w:asciiTheme="majorHAnsi" w:hAnsiTheme="majorHAnsi"/>
                    <w:i/>
                    <w:szCs w:val="22"/>
                    <w:lang w:val="en-US"/>
                  </w:rPr>
                  <w:fldChar w:fldCharType="begin"/>
                </w:r>
                <w:r w:rsidR="00D02192">
                  <w:rPr>
                    <w:rFonts w:asciiTheme="majorHAnsi" w:hAnsiTheme="majorHAnsi"/>
                    <w:szCs w:val="22"/>
                    <w:lang w:val="en-US"/>
                  </w:rPr>
                  <w:instrText>ADDIN CitaviPlaceholder{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TIgcHAuIDHigJM1KSJ9XX0sIlRhZyI6IkNpdGF2aVBsYWNlaG9sZGVyI2EzMTk3MTRjLTliNzktNGUzMi1iNWM5LTFiZjM4N2EyM2FjYiIsIlRleHQiOiIoNTIgcHAuIDHigJM1KSIsIldBSVZlcnNpb24iOiI2LjMuMC4wIn0=}</w:instrText>
                </w:r>
                <w:r w:rsidRPr="00F67D71">
                  <w:rPr>
                    <w:rFonts w:asciiTheme="majorHAnsi" w:hAnsiTheme="majorHAnsi"/>
                    <w:i/>
                    <w:szCs w:val="22"/>
                    <w:lang w:val="en-US"/>
                  </w:rPr>
                  <w:fldChar w:fldCharType="separate"/>
                </w:r>
                <w:r w:rsidR="00DB2AFC">
                  <w:rPr>
                    <w:rFonts w:asciiTheme="majorHAnsi" w:hAnsiTheme="majorHAnsi"/>
                    <w:szCs w:val="22"/>
                    <w:lang w:val="en-US"/>
                  </w:rPr>
                  <w:t>(52 pp. 1–5)</w:t>
                </w:r>
                <w:r w:rsidRPr="00F67D71">
                  <w:rPr>
                    <w:rFonts w:asciiTheme="majorHAnsi" w:hAnsiTheme="majorHAnsi"/>
                    <w:i/>
                    <w:szCs w:val="22"/>
                    <w:lang w:val="en-US"/>
                  </w:rPr>
                  <w:fldChar w:fldCharType="end"/>
                </w:r>
              </w:sdtContent>
            </w:sdt>
          </w:p>
        </w:tc>
      </w:tr>
    </w:tbl>
    <w:p w14:paraId="78E13BFD" w14:textId="77777777" w:rsidR="00EC37D4" w:rsidRDefault="00EC37D4" w:rsidP="00B01BD9">
      <w:pPr>
        <w:spacing w:after="0" w:line="360" w:lineRule="auto"/>
        <w:jc w:val="both"/>
        <w:rPr>
          <w:rFonts w:asciiTheme="majorHAnsi" w:hAnsiTheme="majorHAnsi"/>
          <w:i/>
        </w:rPr>
      </w:pPr>
    </w:p>
    <w:p w14:paraId="73C74E3F" w14:textId="77777777" w:rsidR="00EC37D4" w:rsidRDefault="00EC37D4" w:rsidP="00B01BD9">
      <w:pPr>
        <w:pStyle w:val="berschrift4"/>
        <w:numPr>
          <w:ilvl w:val="3"/>
          <w:numId w:val="39"/>
        </w:numPr>
        <w:jc w:val="both"/>
      </w:pPr>
      <w:r>
        <w:t>Survey Evaluation</w:t>
      </w:r>
    </w:p>
    <w:p w14:paraId="4011B21C" w14:textId="0FB0D325" w:rsidR="00EC37D4" w:rsidRDefault="00EC37D4" w:rsidP="00B01BD9">
      <w:pPr>
        <w:pStyle w:val="Textkrper"/>
        <w:rPr>
          <w:rFonts w:asciiTheme="majorHAnsi" w:hAnsiTheme="majorHAnsi"/>
          <w:i/>
          <w:szCs w:val="22"/>
        </w:rPr>
      </w:pPr>
      <w:r>
        <w:rPr>
          <w:rFonts w:asciiTheme="majorHAnsi" w:hAnsiTheme="majorHAnsi"/>
          <w:szCs w:val="22"/>
        </w:rPr>
        <w:t xml:space="preserve">For the analysis of online surveys two different methods </w:t>
      </w:r>
      <w:r w:rsidR="003A1D31">
        <w:rPr>
          <w:rFonts w:asciiTheme="majorHAnsi" w:hAnsiTheme="majorHAnsi"/>
          <w:szCs w:val="22"/>
        </w:rPr>
        <w:t>can be</w:t>
      </w:r>
      <w:r>
        <w:rPr>
          <w:rFonts w:asciiTheme="majorHAnsi" w:hAnsiTheme="majorHAnsi"/>
          <w:szCs w:val="22"/>
        </w:rPr>
        <w:t xml:space="preserve"> used. On the one hand quantitative analyses can be carried out. On the other hand, the method of a qualitative analysis is possible, which can be transformed into quantitative techniques. These two approaches mainly differ in the concept of measurability based on values or expressions of certain characteristics</w:t>
      </w:r>
      <w:r w:rsidR="0021034A">
        <w:rPr>
          <w:rFonts w:asciiTheme="majorHAnsi" w:hAnsiTheme="majorHAnsi"/>
          <w:szCs w:val="22"/>
        </w:rPr>
        <w:t>.</w:t>
      </w:r>
      <w:r>
        <w:rPr>
          <w:rFonts w:asciiTheme="majorHAnsi" w:hAnsiTheme="majorHAnsi"/>
          <w:szCs w:val="22"/>
        </w:rPr>
        <w:t xml:space="preserve"> </w:t>
      </w:r>
      <w:sdt>
        <w:sdtPr>
          <w:rPr>
            <w:rFonts w:asciiTheme="majorHAnsi" w:hAnsiTheme="majorHAnsi"/>
            <w:i/>
            <w:szCs w:val="22"/>
          </w:rPr>
          <w:alias w:val="Don't edit this field"/>
          <w:tag w:val="CitaviPlaceholder#0cd2a0f9-5baa-4d87-b2b5-cbc2a5527c78"/>
          <w:id w:val="-237484478"/>
          <w:placeholder>
            <w:docPart w:val="DefaultPlaceholder_-1854013440"/>
          </w:placeholder>
        </w:sdtPr>
        <w:sdtEndPr/>
        <w:sdtContent>
          <w:r w:rsidR="0028042F">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}</w:instrText>
          </w:r>
          <w:r w:rsidR="0028042F">
            <w:rPr>
              <w:rFonts w:asciiTheme="majorHAnsi" w:hAnsiTheme="majorHAnsi"/>
              <w:i/>
              <w:szCs w:val="22"/>
            </w:rPr>
            <w:fldChar w:fldCharType="separate"/>
          </w:r>
          <w:r w:rsidR="00DB2AFC">
            <w:rPr>
              <w:rFonts w:asciiTheme="majorHAnsi" w:hAnsiTheme="majorHAnsi"/>
              <w:szCs w:val="22"/>
            </w:rPr>
            <w:t>(42 pp. 118–121)</w:t>
          </w:r>
          <w:r w:rsidR="0028042F">
            <w:rPr>
              <w:rFonts w:asciiTheme="majorHAnsi" w:hAnsiTheme="majorHAnsi"/>
              <w:i/>
              <w:szCs w:val="22"/>
            </w:rPr>
            <w:fldChar w:fldCharType="end"/>
          </w:r>
        </w:sdtContent>
      </w:sdt>
      <w:r>
        <w:rPr>
          <w:rFonts w:asciiTheme="majorHAnsi" w:hAnsiTheme="majorHAnsi"/>
          <w:szCs w:val="22"/>
        </w:rPr>
        <w:t xml:space="preserve"> </w:t>
      </w:r>
    </w:p>
    <w:p w14:paraId="01EAB351" w14:textId="77777777" w:rsidR="00EC37D4" w:rsidRDefault="00EC37D4" w:rsidP="00B01BD9">
      <w:pPr>
        <w:pStyle w:val="berschrift4"/>
        <w:numPr>
          <w:ilvl w:val="4"/>
          <w:numId w:val="39"/>
        </w:numPr>
        <w:jc w:val="both"/>
      </w:pPr>
      <w:r>
        <w:t>Quantitative Analysis</w:t>
      </w:r>
    </w:p>
    <w:p w14:paraId="23EDE76B" w14:textId="0F8547F6" w:rsidR="00EC37D4" w:rsidRDefault="00EC37D4" w:rsidP="00B01BD9">
      <w:pPr>
        <w:pStyle w:val="Textkrper"/>
        <w:rPr>
          <w:rFonts w:asciiTheme="majorHAnsi" w:hAnsiTheme="majorHAnsi"/>
          <w:i/>
          <w:szCs w:val="22"/>
        </w:rPr>
      </w:pPr>
      <w:r>
        <w:rPr>
          <w:rFonts w:asciiTheme="majorHAnsi" w:hAnsiTheme="majorHAnsi"/>
          <w:szCs w:val="22"/>
        </w:rPr>
        <w:t xml:space="preserve">Quantitative analysis focuses on measurement in numerical values and thus leads to an interpretation </w:t>
      </w:r>
      <w:r w:rsidR="00263D5E">
        <w:rPr>
          <w:rFonts w:asciiTheme="majorHAnsi" w:hAnsiTheme="majorHAnsi"/>
          <w:szCs w:val="22"/>
        </w:rPr>
        <w:t>based on</w:t>
      </w:r>
      <w:r>
        <w:rPr>
          <w:rFonts w:asciiTheme="majorHAnsi" w:hAnsiTheme="majorHAnsi"/>
          <w:szCs w:val="22"/>
        </w:rPr>
        <w:t xml:space="preserve"> statistical procedures. In this way quantitative research attempts to identify complex facts using mathematical</w:t>
      </w:r>
      <w:r w:rsidR="00B7100D">
        <w:rPr>
          <w:rFonts w:asciiTheme="majorHAnsi" w:hAnsiTheme="majorHAnsi"/>
          <w:szCs w:val="22"/>
        </w:rPr>
        <w:t>-</w:t>
      </w:r>
      <w:r>
        <w:rPr>
          <w:rFonts w:asciiTheme="majorHAnsi" w:hAnsiTheme="majorHAnsi"/>
          <w:szCs w:val="22"/>
        </w:rPr>
        <w:t>statistical methods.</w:t>
      </w:r>
      <w:r w:rsidR="0028042F">
        <w:rPr>
          <w:rFonts w:asciiTheme="majorHAnsi" w:hAnsiTheme="majorHAnsi"/>
          <w:szCs w:val="22"/>
        </w:rPr>
        <w:t xml:space="preserve"> </w:t>
      </w:r>
      <w:sdt>
        <w:sdtPr>
          <w:rPr>
            <w:rFonts w:asciiTheme="majorHAnsi" w:hAnsiTheme="majorHAnsi"/>
            <w:i/>
            <w:szCs w:val="22"/>
          </w:rPr>
          <w:alias w:val="Don't edit this field"/>
          <w:tag w:val="CitaviPlaceholder#2e0357e8-2b08-49f8-a4d4-a4caa2fcbb1b"/>
          <w:id w:val="-1017536339"/>
          <w:placeholder>
            <w:docPart w:val="DefaultPlaceholder_-1854013440"/>
          </w:placeholder>
        </w:sdtPr>
        <w:sdtEndPr/>
        <w:sdtContent>
          <w:r w:rsidR="00FC3F08">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}</w:instrText>
          </w:r>
          <w:r w:rsidR="00FC3F08">
            <w:rPr>
              <w:rFonts w:asciiTheme="majorHAnsi" w:hAnsiTheme="majorHAnsi"/>
              <w:i/>
              <w:szCs w:val="22"/>
            </w:rPr>
            <w:fldChar w:fldCharType="separate"/>
          </w:r>
          <w:r w:rsidR="00DB2AFC">
            <w:rPr>
              <w:rFonts w:asciiTheme="majorHAnsi" w:hAnsiTheme="majorHAnsi"/>
              <w:szCs w:val="22"/>
            </w:rPr>
            <w:t>(42 pp. 121–129)</w:t>
          </w:r>
          <w:r w:rsidR="00FC3F08">
            <w:rPr>
              <w:rFonts w:asciiTheme="majorHAnsi" w:hAnsiTheme="majorHAnsi"/>
              <w:i/>
              <w:szCs w:val="22"/>
            </w:rPr>
            <w:fldChar w:fldCharType="end"/>
          </w:r>
        </w:sdtContent>
      </w:sdt>
    </w:p>
    <w:p w14:paraId="78D3C82A" w14:textId="77777777" w:rsidR="00EC37D4" w:rsidRDefault="00EC37D4" w:rsidP="00B01BD9">
      <w:pPr>
        <w:pStyle w:val="berschrift4"/>
        <w:numPr>
          <w:ilvl w:val="5"/>
          <w:numId w:val="39"/>
        </w:numPr>
        <w:jc w:val="both"/>
      </w:pPr>
      <w:r>
        <w:t>Descriptive Statistics</w:t>
      </w:r>
    </w:p>
    <w:p w14:paraId="6FB2F15C" w14:textId="0ADD1E31" w:rsidR="00EC37D4" w:rsidRDefault="00EC37D4" w:rsidP="00B01BD9">
      <w:pPr>
        <w:pStyle w:val="Textkrper"/>
        <w:rPr>
          <w:rFonts w:asciiTheme="majorHAnsi" w:hAnsiTheme="majorHAnsi"/>
          <w:i/>
          <w:szCs w:val="22"/>
        </w:rPr>
      </w:pPr>
      <w:r>
        <w:rPr>
          <w:rFonts w:asciiTheme="majorHAnsi" w:hAnsiTheme="majorHAnsi"/>
          <w:szCs w:val="22"/>
        </w:rPr>
        <w:t xml:space="preserve">At the beginning of a quantitative evaluation, descriptive statistical methods are used. </w:t>
      </w:r>
      <w:r w:rsidR="00D10D67">
        <w:rPr>
          <w:rFonts w:asciiTheme="majorHAnsi" w:hAnsiTheme="majorHAnsi"/>
          <w:szCs w:val="22"/>
        </w:rPr>
        <w:t>A</w:t>
      </w:r>
      <w:r>
        <w:rPr>
          <w:rFonts w:asciiTheme="majorHAnsi" w:hAnsiTheme="majorHAnsi"/>
          <w:szCs w:val="22"/>
        </w:rPr>
        <w:t>bsolute and relative frequencies in percentage</w:t>
      </w:r>
      <w:r w:rsidR="00D10D67">
        <w:rPr>
          <w:rFonts w:asciiTheme="majorHAnsi" w:hAnsiTheme="majorHAnsi"/>
          <w:szCs w:val="22"/>
        </w:rPr>
        <w:t xml:space="preserve"> </w:t>
      </w:r>
      <w:r>
        <w:rPr>
          <w:rFonts w:asciiTheme="majorHAnsi" w:hAnsiTheme="majorHAnsi"/>
          <w:szCs w:val="22"/>
        </w:rPr>
        <w:t xml:space="preserve">are presented in </w:t>
      </w:r>
      <w:hyperlink r:id="rId21" w:history="1">
        <w:r>
          <w:rPr>
            <w:rStyle w:val="Hyperlink"/>
            <w:rFonts w:asciiTheme="majorHAnsi" w:hAnsiTheme="majorHAnsi"/>
            <w:szCs w:val="22"/>
            <w:shd w:val="clear" w:color="auto" w:fill="FFFFFF"/>
          </w:rPr>
          <w:t>frequency table</w:t>
        </w:r>
      </w:hyperlink>
      <w:r>
        <w:rPr>
          <w:rStyle w:val="Hyperlink"/>
          <w:rFonts w:asciiTheme="majorHAnsi" w:hAnsiTheme="majorHAnsi"/>
          <w:szCs w:val="22"/>
          <w:shd w:val="clear" w:color="auto" w:fill="FFFFFF"/>
        </w:rPr>
        <w:t>s</w:t>
      </w:r>
      <w:r>
        <w:rPr>
          <w:rFonts w:asciiTheme="majorHAnsi" w:hAnsiTheme="majorHAnsi"/>
          <w:szCs w:val="22"/>
        </w:rPr>
        <w:t xml:space="preserve">. In this way, an overview of the characteristics of each variable can be obtained. This is </w:t>
      </w:r>
      <w:r w:rsidR="00263D5E">
        <w:rPr>
          <w:rFonts w:asciiTheme="majorHAnsi" w:hAnsiTheme="majorHAnsi"/>
          <w:szCs w:val="22"/>
        </w:rPr>
        <w:t xml:space="preserve">done </w:t>
      </w:r>
      <w:r>
        <w:rPr>
          <w:rFonts w:asciiTheme="majorHAnsi" w:hAnsiTheme="majorHAnsi"/>
          <w:szCs w:val="22"/>
        </w:rPr>
        <w:t xml:space="preserve">for nominally scaled data series. </w:t>
      </w:r>
      <w:r w:rsidR="00263D5E">
        <w:rPr>
          <w:rFonts w:asciiTheme="majorHAnsi" w:hAnsiTheme="majorHAnsi"/>
          <w:szCs w:val="22"/>
        </w:rPr>
        <w:t>Ordinally</w:t>
      </w:r>
      <w:r>
        <w:rPr>
          <w:rFonts w:asciiTheme="majorHAnsi" w:hAnsiTheme="majorHAnsi"/>
          <w:szCs w:val="22"/>
        </w:rPr>
        <w:t xml:space="preserve"> scaled data </w:t>
      </w:r>
      <w:r w:rsidR="00D10D67">
        <w:rPr>
          <w:rFonts w:asciiTheme="majorHAnsi" w:hAnsiTheme="majorHAnsi"/>
          <w:szCs w:val="22"/>
        </w:rPr>
        <w:t>can determine</w:t>
      </w:r>
      <w:r>
        <w:rPr>
          <w:rFonts w:asciiTheme="majorHAnsi" w:hAnsiTheme="majorHAnsi"/>
          <w:szCs w:val="22"/>
        </w:rPr>
        <w:t xml:space="preserve"> the median which divides data</w:t>
      </w:r>
      <w:r w:rsidR="00263D5E">
        <w:rPr>
          <w:rFonts w:asciiTheme="majorHAnsi" w:hAnsiTheme="majorHAnsi"/>
          <w:szCs w:val="22"/>
        </w:rPr>
        <w:t xml:space="preserve"> sample</w:t>
      </w:r>
      <w:r>
        <w:rPr>
          <w:rFonts w:asciiTheme="majorHAnsi" w:hAnsiTheme="majorHAnsi"/>
          <w:szCs w:val="22"/>
        </w:rPr>
        <w:t xml:space="preserve"> in half. </w:t>
      </w:r>
      <w:r w:rsidR="002C3C06">
        <w:rPr>
          <w:rFonts w:asciiTheme="majorHAnsi" w:hAnsiTheme="majorHAnsi"/>
          <w:szCs w:val="22"/>
        </w:rPr>
        <w:t>For interval data</w:t>
      </w:r>
      <w:r>
        <w:rPr>
          <w:rFonts w:asciiTheme="majorHAnsi" w:hAnsiTheme="majorHAnsi"/>
          <w:szCs w:val="22"/>
        </w:rPr>
        <w:t xml:space="preserve"> the arithmetic mean, or the standard deviation can be calculated. The arithmetic mean is defined as the average value of an expression over the total number of expressions. Whereas the standard deviation calculates the dispersion of values around the arithmetic mean. </w:t>
      </w:r>
      <w:sdt>
        <w:sdtPr>
          <w:rPr>
            <w:rFonts w:asciiTheme="majorHAnsi" w:hAnsiTheme="majorHAnsi"/>
            <w:i/>
            <w:szCs w:val="22"/>
          </w:rPr>
          <w:alias w:val="Don't edit this field"/>
          <w:tag w:val="CitaviPlaceholder#5b7c8ddc-ab19-4f62-902c-2db8cfb744ca"/>
          <w:id w:val="-1285190189"/>
          <w:placeholder>
            <w:docPart w:val="28344F0DD70E4F8B943D0EE18FBC4F57"/>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}</w:instrText>
          </w:r>
          <w:r>
            <w:rPr>
              <w:rFonts w:asciiTheme="majorHAnsi" w:hAnsiTheme="majorHAnsi"/>
              <w:i/>
              <w:szCs w:val="22"/>
            </w:rPr>
            <w:fldChar w:fldCharType="separate"/>
          </w:r>
          <w:r w:rsidR="00DB2AFC">
            <w:rPr>
              <w:rFonts w:asciiTheme="majorHAnsi" w:hAnsiTheme="majorHAnsi"/>
              <w:szCs w:val="22"/>
            </w:rPr>
            <w:t>(42 pp. 121–124)</w:t>
          </w:r>
          <w:r>
            <w:rPr>
              <w:rFonts w:asciiTheme="majorHAnsi" w:hAnsiTheme="majorHAnsi"/>
              <w:i/>
              <w:szCs w:val="22"/>
            </w:rPr>
            <w:fldChar w:fldCharType="end"/>
          </w:r>
        </w:sdtContent>
      </w:sdt>
    </w:p>
    <w:p w14:paraId="3EE24B3C" w14:textId="77777777" w:rsidR="00EC37D4" w:rsidRDefault="00EC37D4" w:rsidP="00B01BD9">
      <w:pPr>
        <w:pStyle w:val="berschrift4"/>
        <w:numPr>
          <w:ilvl w:val="5"/>
          <w:numId w:val="39"/>
        </w:numPr>
        <w:jc w:val="both"/>
      </w:pPr>
      <w:r>
        <w:t>Inferential Statistics – Hypothesis Testing</w:t>
      </w:r>
    </w:p>
    <w:p w14:paraId="0A6D1D88" w14:textId="6442CEED" w:rsidR="00EC37D4" w:rsidRDefault="00EC37D4" w:rsidP="00B01BD9">
      <w:pPr>
        <w:pStyle w:val="Textkrper"/>
        <w:rPr>
          <w:rFonts w:asciiTheme="majorHAnsi" w:hAnsiTheme="majorHAnsi"/>
          <w:i/>
          <w:szCs w:val="22"/>
        </w:rPr>
      </w:pPr>
      <w:r>
        <w:rPr>
          <w:rFonts w:asciiTheme="majorHAnsi" w:hAnsiTheme="majorHAnsi"/>
          <w:szCs w:val="22"/>
        </w:rPr>
        <w:t xml:space="preserve">Descriptive statistics can be followed by inferential statistics, which focus on testing the truth content of previously formulated hypotheses using a random sample. This should reflect the total population. Thus, it is examined whether results are based on a scientific legality. Testing these hypotheses </w:t>
      </w:r>
      <w:r w:rsidR="0042469D">
        <w:rPr>
          <w:rFonts w:asciiTheme="majorHAnsi" w:hAnsiTheme="majorHAnsi"/>
          <w:szCs w:val="22"/>
        </w:rPr>
        <w:t xml:space="preserve">uses </w:t>
      </w:r>
      <w:r>
        <w:rPr>
          <w:rFonts w:asciiTheme="majorHAnsi" w:hAnsiTheme="majorHAnsi"/>
          <w:szCs w:val="22"/>
        </w:rPr>
        <w:t>probability statements only. This means that hypotheses can never be confirmed or rejected for certain. This is only the case for a specific probability. Therefore, a significant level alpha is given, which d</w:t>
      </w:r>
      <w:r w:rsidR="0042469D">
        <w:rPr>
          <w:rFonts w:asciiTheme="majorHAnsi" w:hAnsiTheme="majorHAnsi"/>
          <w:szCs w:val="22"/>
        </w:rPr>
        <w:t>etermines the error probability</w:t>
      </w:r>
      <w:r>
        <w:rPr>
          <w:rFonts w:asciiTheme="majorHAnsi" w:hAnsiTheme="majorHAnsi"/>
          <w:szCs w:val="22"/>
        </w:rPr>
        <w:t xml:space="preserve">. </w:t>
      </w:r>
      <w:sdt>
        <w:sdtPr>
          <w:rPr>
            <w:rFonts w:asciiTheme="majorHAnsi" w:hAnsiTheme="majorHAnsi"/>
            <w:i/>
            <w:szCs w:val="22"/>
          </w:rPr>
          <w:alias w:val="Don't edit this field"/>
          <w:tag w:val="CitaviPlaceholder#471eec98-c32d-4d5f-869d-2bb646a6d3a8"/>
          <w:id w:val="1804499452"/>
          <w:placeholder>
            <w:docPart w:val="DefaultPlaceholder_-1854013440"/>
          </w:placeholder>
        </w:sdtPr>
        <w:sdtEndPr/>
        <w:sdtContent>
          <w:r w:rsidR="009916CD">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}</w:instrText>
          </w:r>
          <w:r w:rsidR="009916CD">
            <w:rPr>
              <w:rFonts w:asciiTheme="majorHAnsi" w:hAnsiTheme="majorHAnsi"/>
              <w:i/>
              <w:szCs w:val="22"/>
            </w:rPr>
            <w:fldChar w:fldCharType="separate"/>
          </w:r>
          <w:r w:rsidR="00DB2AFC">
            <w:rPr>
              <w:rFonts w:asciiTheme="majorHAnsi" w:hAnsiTheme="majorHAnsi"/>
              <w:szCs w:val="22"/>
            </w:rPr>
            <w:t>(42 pp. 124–125)</w:t>
          </w:r>
          <w:r w:rsidR="009916CD">
            <w:rPr>
              <w:rFonts w:asciiTheme="majorHAnsi" w:hAnsiTheme="majorHAnsi"/>
              <w:i/>
              <w:szCs w:val="22"/>
            </w:rPr>
            <w:fldChar w:fldCharType="end"/>
          </w:r>
        </w:sdtContent>
      </w:sdt>
    </w:p>
    <w:p w14:paraId="1712B0FE" w14:textId="6933DB83" w:rsidR="00EC37D4" w:rsidRDefault="00EC37D4" w:rsidP="00B01BD9">
      <w:pPr>
        <w:pStyle w:val="Textkrper"/>
        <w:rPr>
          <w:rFonts w:asciiTheme="majorHAnsi" w:hAnsiTheme="majorHAnsi"/>
          <w:i/>
          <w:szCs w:val="22"/>
        </w:rPr>
      </w:pPr>
      <w:r>
        <w:rPr>
          <w:rFonts w:asciiTheme="majorHAnsi" w:hAnsiTheme="majorHAnsi"/>
          <w:szCs w:val="22"/>
        </w:rPr>
        <w:lastRenderedPageBreak/>
        <w:t>Two different error types are possible when conducting inferential statistics. On the one hand one could mistakenly reject</w:t>
      </w:r>
      <w:r w:rsidR="0010115A">
        <w:rPr>
          <w:rFonts w:asciiTheme="majorHAnsi" w:hAnsiTheme="majorHAnsi"/>
          <w:szCs w:val="22"/>
        </w:rPr>
        <w:t xml:space="preserve"> the</w:t>
      </w:r>
      <w:r>
        <w:rPr>
          <w:rFonts w:asciiTheme="majorHAnsi" w:hAnsiTheme="majorHAnsi"/>
          <w:szCs w:val="22"/>
        </w:rPr>
        <w:t xml:space="preserve"> null hypothesis, although that it is true (type one error or alpha error), while on the other hand, the hypothesis can be wrongly not rejected (type two error or beta error). </w:t>
      </w:r>
      <w:sdt>
        <w:sdtPr>
          <w:rPr>
            <w:rFonts w:asciiTheme="majorHAnsi" w:hAnsiTheme="majorHAnsi"/>
            <w:i/>
            <w:szCs w:val="22"/>
          </w:rPr>
          <w:alias w:val="Don't edit this field"/>
          <w:tag w:val="CitaviPlaceholder#0bdfacbb-2a51-488b-a237-cdf0d5257237"/>
          <w:id w:val="-687596863"/>
          <w:placeholder>
            <w:docPart w:val="DefaultPlaceholder_-1854013440"/>
          </w:placeholder>
        </w:sdtPr>
        <w:sdtEndPr>
          <w:rPr>
            <w:i w:val="0"/>
          </w:rPr>
        </w:sdtEndPr>
        <w:sdtContent>
          <w:r w:rsidR="009D1897" w:rsidRPr="009D1897">
            <w:rPr>
              <w:rFonts w:asciiTheme="majorHAnsi" w:hAnsiTheme="majorHAnsi"/>
              <w:szCs w:val="22"/>
            </w:rPr>
            <w:fldChar w:fldCharType="begin"/>
          </w:r>
          <w:r w:rsidR="00D02192">
            <w:rPr>
              <w:rFonts w:asciiTheme="majorHAnsi" w:hAnsiTheme="majorHAnsi"/>
              <w:szCs w:val="22"/>
            </w:rPr>
            <w:instrText>ADDIN CitaviPlaceholder{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}</w:instrText>
          </w:r>
          <w:r w:rsidR="009D1897" w:rsidRPr="009D1897">
            <w:rPr>
              <w:rFonts w:asciiTheme="majorHAnsi" w:hAnsiTheme="majorHAnsi"/>
              <w:szCs w:val="22"/>
            </w:rPr>
            <w:fldChar w:fldCharType="separate"/>
          </w:r>
          <w:r w:rsidR="00DB2AFC">
            <w:rPr>
              <w:rFonts w:asciiTheme="majorHAnsi" w:hAnsiTheme="majorHAnsi"/>
              <w:szCs w:val="22"/>
            </w:rPr>
            <w:t>(53 p. 448)</w:t>
          </w:r>
          <w:r w:rsidR="009D1897" w:rsidRPr="009D1897">
            <w:rPr>
              <w:rFonts w:asciiTheme="majorHAnsi" w:hAnsiTheme="majorHAnsi"/>
              <w:szCs w:val="22"/>
            </w:rPr>
            <w:fldChar w:fldCharType="end"/>
          </w:r>
        </w:sdtContent>
      </w:sdt>
    </w:p>
    <w:p w14:paraId="31871505" w14:textId="0E0C96F2" w:rsidR="00EB5432" w:rsidRDefault="00EC37D4" w:rsidP="00B01BD9">
      <w:pPr>
        <w:pStyle w:val="Textkrper"/>
        <w:rPr>
          <w:rFonts w:asciiTheme="majorHAnsi" w:hAnsiTheme="majorHAnsi"/>
          <w:i/>
          <w:szCs w:val="22"/>
        </w:rPr>
      </w:pPr>
      <w:r>
        <w:rPr>
          <w:rFonts w:asciiTheme="majorHAnsi" w:hAnsiTheme="majorHAnsi"/>
          <w:szCs w:val="22"/>
        </w:rPr>
        <w:t>At the beginning of each hypothesis test, a null hypothesis H0 and a rival hypothesis H1, which contradicts the null hypothesis, are established. The significant level alpha</w:t>
      </w:r>
      <w:r w:rsidR="002707EF">
        <w:rPr>
          <w:rFonts w:asciiTheme="majorHAnsi" w:hAnsiTheme="majorHAnsi"/>
          <w:szCs w:val="22"/>
        </w:rPr>
        <w:t xml:space="preserve"> </w:t>
      </w:r>
      <w:r>
        <w:rPr>
          <w:rFonts w:asciiTheme="majorHAnsi" w:hAnsiTheme="majorHAnsi"/>
          <w:szCs w:val="22"/>
        </w:rPr>
        <w:t xml:space="preserve">is determined. </w:t>
      </w:r>
      <w:r w:rsidR="002707EF">
        <w:rPr>
          <w:rFonts w:asciiTheme="majorHAnsi" w:hAnsiTheme="majorHAnsi"/>
          <w:szCs w:val="22"/>
        </w:rPr>
        <w:t>Afterwards d</w:t>
      </w:r>
      <w:r>
        <w:rPr>
          <w:rFonts w:asciiTheme="majorHAnsi" w:hAnsiTheme="majorHAnsi"/>
          <w:szCs w:val="22"/>
        </w:rPr>
        <w:t xml:space="preserve">ata is </w:t>
      </w:r>
      <w:r w:rsidR="00D67D79">
        <w:rPr>
          <w:rFonts w:asciiTheme="majorHAnsi" w:hAnsiTheme="majorHAnsi"/>
          <w:szCs w:val="22"/>
        </w:rPr>
        <w:t>collected,</w:t>
      </w:r>
      <w:r>
        <w:rPr>
          <w:rFonts w:asciiTheme="majorHAnsi" w:hAnsiTheme="majorHAnsi"/>
          <w:szCs w:val="22"/>
        </w:rPr>
        <w:t xml:space="preserve"> </w:t>
      </w:r>
      <w:r w:rsidR="000C0E69">
        <w:rPr>
          <w:rFonts w:asciiTheme="majorHAnsi" w:hAnsiTheme="majorHAnsi"/>
          <w:szCs w:val="22"/>
        </w:rPr>
        <w:t>and a</w:t>
      </w:r>
      <w:r>
        <w:rPr>
          <w:rFonts w:asciiTheme="majorHAnsi" w:hAnsiTheme="majorHAnsi"/>
          <w:szCs w:val="22"/>
        </w:rPr>
        <w:t xml:space="preserve"> summarizing test variable is calculated </w:t>
      </w:r>
      <w:r w:rsidR="0015632C">
        <w:rPr>
          <w:rFonts w:asciiTheme="majorHAnsi" w:hAnsiTheme="majorHAnsi"/>
          <w:szCs w:val="22"/>
        </w:rPr>
        <w:t>based on</w:t>
      </w:r>
      <w:r>
        <w:rPr>
          <w:rFonts w:asciiTheme="majorHAnsi" w:hAnsiTheme="majorHAnsi"/>
          <w:szCs w:val="22"/>
        </w:rPr>
        <w:t xml:space="preserve"> this data. The rejection range is determined and finally the null hypothesis is rejected or not. </w:t>
      </w:r>
      <w:sdt>
        <w:sdtPr>
          <w:rPr>
            <w:rFonts w:asciiTheme="majorHAnsi" w:hAnsiTheme="majorHAnsi"/>
            <w:i/>
            <w:szCs w:val="22"/>
          </w:rPr>
          <w:alias w:val="Don't edit this field"/>
          <w:tag w:val="CitaviPlaceholder#e5b7fafe-55bf-4ab7-b623-a13dcad70a5b"/>
          <w:id w:val="2015096116"/>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TQgcC4gMzcxKSJ9XX0sIlRhZyI6IkNpdGF2aVBsYWNlaG9sZGVyI2U1YjdmYWZlLTU1YmYtNGFiNy1iNjIzLWExM2RjYWQ3MGE1YiIsIlRleHQiOiIoNTQgcC4gMzcxKSIsIldBSVZlcnNpb24iOiI2LjMuMC4wIn0=}</w:instrText>
          </w:r>
          <w:r>
            <w:rPr>
              <w:rFonts w:asciiTheme="majorHAnsi" w:hAnsiTheme="majorHAnsi"/>
              <w:i/>
              <w:szCs w:val="22"/>
            </w:rPr>
            <w:fldChar w:fldCharType="separate"/>
          </w:r>
          <w:r w:rsidR="00DB2AFC">
            <w:rPr>
              <w:rFonts w:asciiTheme="majorHAnsi" w:hAnsiTheme="majorHAnsi"/>
              <w:szCs w:val="22"/>
            </w:rPr>
            <w:t>(54 p. 371)</w:t>
          </w:r>
          <w:r>
            <w:rPr>
              <w:rFonts w:asciiTheme="majorHAnsi" w:hAnsiTheme="majorHAnsi"/>
              <w:i/>
              <w:szCs w:val="22"/>
            </w:rPr>
            <w:fldChar w:fldCharType="end"/>
          </w:r>
        </w:sdtContent>
      </w:sdt>
      <w:r>
        <w:rPr>
          <w:rFonts w:asciiTheme="majorHAnsi" w:hAnsiTheme="majorHAnsi"/>
          <w:szCs w:val="22"/>
        </w:rPr>
        <w:t xml:space="preserve"> </w:t>
      </w:r>
    </w:p>
    <w:p w14:paraId="7B35C81E" w14:textId="54CAB3F7" w:rsidR="00EB5432" w:rsidRDefault="0015632C" w:rsidP="00B01BD9">
      <w:pPr>
        <w:pStyle w:val="Textkrper"/>
        <w:rPr>
          <w:rFonts w:asciiTheme="majorHAnsi" w:hAnsiTheme="majorHAnsi"/>
          <w:i/>
          <w:szCs w:val="22"/>
        </w:rPr>
      </w:pPr>
      <w:r>
        <w:rPr>
          <w:rFonts w:asciiTheme="majorHAnsi" w:hAnsiTheme="majorHAnsi"/>
          <w:szCs w:val="22"/>
        </w:rPr>
        <w:t xml:space="preserve">To conduct a test scientifically correct, the </w:t>
      </w:r>
      <w:r w:rsidR="00EC37D4">
        <w:rPr>
          <w:rFonts w:asciiTheme="majorHAnsi" w:hAnsiTheme="majorHAnsi"/>
          <w:szCs w:val="22"/>
        </w:rPr>
        <w:t xml:space="preserve">sample must be randomly selected and not be biased </w:t>
      </w:r>
      <w:sdt>
        <w:sdtPr>
          <w:rPr>
            <w:rFonts w:asciiTheme="majorHAnsi" w:hAnsiTheme="majorHAnsi"/>
            <w:i/>
            <w:szCs w:val="22"/>
          </w:rPr>
          <w:alias w:val="Don't edit this field"/>
          <w:tag w:val="CitaviPlaceholder#834f79b0-17bd-4ad8-b24b-01adfbd8b1a9"/>
          <w:id w:val="-880479743"/>
          <w:placeholder>
            <w:docPart w:val="C4BC080C27A248BBB4849870E9A94EF1"/>
          </w:placeholder>
        </w:sdtPr>
        <w:sdtEndPr/>
        <w:sdtContent>
          <w:r w:rsidR="00EC37D4">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TE1YjNjZDQtYThlYi00Mzk2LWIwNWEtM2M0M2I2MzA4YmY1IiwiUmFuZ2VMZW5ndGgiOjExLCJSZWZlcmVuY2VJZCI6IjdmNmUyNGEwLWFhZTEtNGM3Ni04YTJhLWU5ZGQ5YmEyYmRjMiIsIlBhZ2VSYW5nZSI6eyIkaWQiOiIzIiwiRW5kUGFnZSI6eyIkaWQiOiI0IiwiSXNGdWxseU51bWVyaWMiOmZhbHNlLCJOdW1iZXJpbmdUeXBlIjowLCJOdW1lcmFsU3lzdGVtIjowfSwiT3JpZ2luYWxTdHJpbmciOiIyNDgiLCJTdGFydFBhZ2UiOnsiJGlkIjoiNSIsIklzRnVsbHlOdW1lcmljIjp0cnVlLCJOdW1iZXIiOjI0OCwiTnVtYmVyaW5nVHlwZSI6MCwiTnVtZXJhbFN5c3RlbSI6MCwiT3JpZ2luYWxTdHJpbmciOiIyNDgiLCJQcmV0dHlTdHJpbmciOiIyNDg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LiAyNDgpIn1dfSwiVGFnIjoiQ2l0YXZpUGxhY2Vob2xkZXIjODM0Zjc5YjAtMTdiZC00YWQ4LWIyNGItMDFhZGZiZDhiMWE5IiwiVGV4dCI6Iig1NSBwLiAyNDgpIiwiV0FJVmVyc2lvbiI6IjYuMy4wLjAifQ==}</w:instrText>
          </w:r>
          <w:r w:rsidR="00EC37D4">
            <w:rPr>
              <w:rFonts w:asciiTheme="majorHAnsi" w:hAnsiTheme="majorHAnsi"/>
              <w:i/>
              <w:szCs w:val="22"/>
            </w:rPr>
            <w:fldChar w:fldCharType="separate"/>
          </w:r>
          <w:r w:rsidR="00DB2AFC">
            <w:rPr>
              <w:rFonts w:asciiTheme="majorHAnsi" w:hAnsiTheme="majorHAnsi"/>
              <w:szCs w:val="22"/>
            </w:rPr>
            <w:t>(55 p. 248)</w:t>
          </w:r>
          <w:r w:rsidR="00EC37D4">
            <w:rPr>
              <w:rFonts w:asciiTheme="majorHAnsi" w:hAnsiTheme="majorHAnsi"/>
              <w:i/>
              <w:szCs w:val="22"/>
            </w:rPr>
            <w:fldChar w:fldCharType="end"/>
          </w:r>
        </w:sdtContent>
      </w:sdt>
      <w:r w:rsidR="00EC37D4">
        <w:rPr>
          <w:rFonts w:asciiTheme="majorHAnsi" w:hAnsiTheme="majorHAnsi"/>
          <w:szCs w:val="22"/>
        </w:rPr>
        <w:t xml:space="preserve">. </w:t>
      </w:r>
    </w:p>
    <w:p w14:paraId="431CB7CC" w14:textId="006351B4" w:rsidR="00EC37D4" w:rsidRDefault="00EC37D4" w:rsidP="00B01BD9">
      <w:pPr>
        <w:pStyle w:val="Textkrper"/>
        <w:rPr>
          <w:rFonts w:asciiTheme="majorHAnsi" w:hAnsiTheme="majorHAnsi"/>
          <w:i/>
          <w:szCs w:val="22"/>
        </w:rPr>
      </w:pPr>
      <w:r>
        <w:rPr>
          <w:rFonts w:asciiTheme="majorHAnsi" w:hAnsiTheme="majorHAnsi"/>
          <w:szCs w:val="22"/>
        </w:rPr>
        <w:t xml:space="preserve">In addition, it must be assumed that a test is always performed according to a </w:t>
      </w:r>
      <w:r w:rsidR="00BA7B4B">
        <w:rPr>
          <w:rFonts w:asciiTheme="majorHAnsi" w:hAnsiTheme="majorHAnsi"/>
          <w:szCs w:val="22"/>
        </w:rPr>
        <w:t>methodical</w:t>
      </w:r>
      <w:r>
        <w:rPr>
          <w:rFonts w:asciiTheme="majorHAnsi" w:hAnsiTheme="majorHAnsi"/>
          <w:szCs w:val="22"/>
        </w:rPr>
        <w:t xml:space="preserve"> approach. This means, that a test fulfils the same framework conditions for each data set of the sample. A different level of significance must not be selected for person A than for person B, just to confirm or reject a hypothesis. </w:t>
      </w:r>
      <w:sdt>
        <w:sdtPr>
          <w:rPr>
            <w:rFonts w:asciiTheme="majorHAnsi" w:hAnsiTheme="majorHAnsi"/>
            <w:i/>
            <w:szCs w:val="22"/>
          </w:rPr>
          <w:alias w:val="Don't edit this field"/>
          <w:tag w:val="CitaviPlaceholder#703875fe-1c84-40de-93d1-330f61ab9942"/>
          <w:id w:val="-1311018065"/>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}</w:instrText>
          </w:r>
          <w:r>
            <w:rPr>
              <w:rFonts w:asciiTheme="majorHAnsi" w:hAnsiTheme="majorHAnsi"/>
              <w:i/>
              <w:szCs w:val="22"/>
            </w:rPr>
            <w:fldChar w:fldCharType="separate"/>
          </w:r>
          <w:r w:rsidR="00DB2AFC">
            <w:rPr>
              <w:rFonts w:asciiTheme="majorHAnsi" w:hAnsiTheme="majorHAnsi"/>
              <w:szCs w:val="22"/>
            </w:rPr>
            <w:t>(56 pp. 214–215)</w:t>
          </w:r>
          <w:r>
            <w:rPr>
              <w:rFonts w:asciiTheme="majorHAnsi" w:hAnsiTheme="majorHAnsi"/>
              <w:i/>
              <w:szCs w:val="22"/>
            </w:rPr>
            <w:fldChar w:fldCharType="end"/>
          </w:r>
        </w:sdtContent>
      </w:sdt>
    </w:p>
    <w:p w14:paraId="3FC3D770" w14:textId="19184BC6" w:rsidR="00EC37D4" w:rsidRDefault="00EC37D4" w:rsidP="00B01BD9">
      <w:pPr>
        <w:pStyle w:val="Textkrper"/>
        <w:rPr>
          <w:rFonts w:asciiTheme="majorHAnsi" w:hAnsiTheme="majorHAnsi"/>
          <w:i/>
          <w:szCs w:val="22"/>
        </w:rPr>
      </w:pPr>
      <w:r>
        <w:rPr>
          <w:rFonts w:asciiTheme="majorHAnsi" w:hAnsiTheme="majorHAnsi"/>
          <w:szCs w:val="22"/>
        </w:rPr>
        <w:t xml:space="preserve">Hypotheses can have different properties. Non-directional hypotheses assume a difference between the compared values, which can be directed upwards and downwards. Directional hypotheses assume a difference between the examined values in a certain direction, i.e. either upwards or downwards. Specific hypotheses give information about the expected difference of the examination, while unspecified do not record a certain minimum or maximum value. </w:t>
      </w:r>
      <w:sdt>
        <w:sdtPr>
          <w:rPr>
            <w:rFonts w:asciiTheme="majorHAnsi" w:hAnsiTheme="majorHAnsi"/>
            <w:i/>
            <w:szCs w:val="22"/>
          </w:rPr>
          <w:alias w:val="Don't edit this field"/>
          <w:tag w:val="CitaviPlaceholder#1af6d432-4b81-4a57-a732-06db6d1628dd"/>
          <w:id w:val="494230599"/>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cC4gMjQ34oCTMjQ4KSJ9XX0sIlRhZyI6IkNpdGF2aVBsYWNlaG9sZGVyIzFhZjZkNDMyLTRiODEtNGE1Ny1hNzMyLTA2ZGI2ZDE2MjhkZCIsIlRleHQiOiIoNTUgcHAuIDI0N+KAkzI0OCkiLCJXQUlWZXJzaW9uIjoiNi4zLjAuMCJ9}</w:instrText>
          </w:r>
          <w:r>
            <w:rPr>
              <w:rFonts w:asciiTheme="majorHAnsi" w:hAnsiTheme="majorHAnsi"/>
              <w:i/>
              <w:szCs w:val="22"/>
            </w:rPr>
            <w:fldChar w:fldCharType="separate"/>
          </w:r>
          <w:r w:rsidR="00DB2AFC">
            <w:rPr>
              <w:rFonts w:asciiTheme="majorHAnsi" w:hAnsiTheme="majorHAnsi"/>
              <w:szCs w:val="22"/>
            </w:rPr>
            <w:t>(55 pp. 247–248)</w:t>
          </w:r>
          <w:r>
            <w:rPr>
              <w:rFonts w:asciiTheme="majorHAnsi" w:hAnsiTheme="majorHAnsi"/>
              <w:i/>
              <w:szCs w:val="22"/>
            </w:rPr>
            <w:fldChar w:fldCharType="end"/>
          </w:r>
        </w:sdtContent>
      </w:sdt>
    </w:p>
    <w:p w14:paraId="572CC4B8" w14:textId="4396CDB4" w:rsidR="00EC37D4" w:rsidRDefault="00EC37D4" w:rsidP="00B01BD9">
      <w:pPr>
        <w:pStyle w:val="Textkrper"/>
        <w:rPr>
          <w:rFonts w:asciiTheme="majorHAnsi" w:hAnsiTheme="majorHAnsi"/>
          <w:i/>
          <w:szCs w:val="22"/>
        </w:rPr>
      </w:pPr>
      <w:r>
        <w:rPr>
          <w:rFonts w:asciiTheme="majorHAnsi" w:hAnsiTheme="majorHAnsi"/>
          <w:szCs w:val="22"/>
        </w:rPr>
        <w:t xml:space="preserve">To test a hypothesis, there is a large number of different tests. Depending on the research question and the data, different testing options are possible </w:t>
      </w:r>
      <w:sdt>
        <w:sdtPr>
          <w:rPr>
            <w:rFonts w:asciiTheme="majorHAnsi" w:hAnsiTheme="majorHAnsi"/>
            <w:i/>
            <w:szCs w:val="22"/>
          </w:rPr>
          <w:alias w:val="Don't edit this field"/>
          <w:tag w:val="CitaviPlaceholder#7b141bef-213e-4b2a-8a71-e3a55bad8d99"/>
          <w:id w:val="-176721962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mRhM2Y0MmMtMzhmNi00MmJjLWIzNTgtZTJhYmYzZjcxYjQyIiwiUmFuZ2VMZW5ndGgiOjExLCJSZWZlcmVuY2VJZCI6IjdmNmUyNGEwLWFhZTEtNGM3Ni04YTJhLWU5ZGQ5YmEyYmRjMiIsIlBhZ2VSYW5nZSI6eyIkaWQiOiIzIiwiRW5kUGFnZSI6eyIkaWQiOiI0IiwiSXNGdWxseU51bWVyaWMiOmZhbHNlLCJOdW1iZXJpbmdUeXBlIjowLCJOdW1lcmFsU3lzdGVtIjowfSwiT3JpZ2luYWxTdHJpbmciOiIyNDgiLCJTdGFydFBhZ2UiOnsiJGlkIjoiNSIsIklzRnVsbHlOdW1lcmljIjp0cnVlLCJOdW1iZXIiOjI0OCwiTnVtYmVyaW5nVHlwZSI6MCwiTnVtZXJhbFN5c3RlbSI6MCwiT3JpZ2luYWxTdHJpbmciOiIyNDgiLCJQcmV0dHlTdHJpbmciOiIyNDg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LiAyNDgpIn1dfSwiVGFnIjoiQ2l0YXZpUGxhY2Vob2xkZXIjN2IxNDFiZWYtMjEzZS00YjJhLThhNzEtZTNhNTViYWQ4ZDk5IiwiVGV4dCI6Iig1NSBwLiAyNDgpIiwiV0FJVmVyc2lvbiI6IjYuMy4wLjAifQ==}</w:instrText>
          </w:r>
          <w:r>
            <w:rPr>
              <w:rFonts w:asciiTheme="majorHAnsi" w:hAnsiTheme="majorHAnsi"/>
              <w:i/>
              <w:szCs w:val="22"/>
            </w:rPr>
            <w:fldChar w:fldCharType="separate"/>
          </w:r>
          <w:r w:rsidR="00DB2AFC">
            <w:rPr>
              <w:rFonts w:asciiTheme="majorHAnsi" w:hAnsiTheme="majorHAnsi"/>
              <w:szCs w:val="22"/>
            </w:rPr>
            <w:t>(55 p. 248)</w:t>
          </w:r>
          <w:r>
            <w:rPr>
              <w:rFonts w:asciiTheme="majorHAnsi" w:hAnsiTheme="majorHAnsi"/>
              <w:i/>
              <w:szCs w:val="22"/>
            </w:rPr>
            <w:fldChar w:fldCharType="end"/>
          </w:r>
        </w:sdtContent>
      </w:sdt>
      <w:r>
        <w:rPr>
          <w:rFonts w:asciiTheme="majorHAnsi" w:hAnsiTheme="majorHAnsi"/>
          <w:szCs w:val="22"/>
        </w:rPr>
        <w:t>. The most common ones are described below.</w:t>
      </w:r>
    </w:p>
    <w:p w14:paraId="6B83A94C" w14:textId="3A526E4A" w:rsidR="00EC37D4" w:rsidRDefault="00EC37D4" w:rsidP="00BE527C">
      <w:pPr>
        <w:pStyle w:val="Textkrper"/>
        <w:numPr>
          <w:ilvl w:val="0"/>
          <w:numId w:val="53"/>
        </w:numPr>
        <w:ind w:left="426" w:hanging="426"/>
        <w:rPr>
          <w:rFonts w:asciiTheme="majorHAnsi" w:hAnsiTheme="majorHAnsi"/>
          <w:i/>
          <w:szCs w:val="22"/>
        </w:rPr>
      </w:pPr>
      <w:r>
        <w:rPr>
          <w:rFonts w:asciiTheme="majorHAnsi" w:hAnsiTheme="majorHAnsi"/>
          <w:szCs w:val="22"/>
        </w:rPr>
        <w:t xml:space="preserve">A z-test assumes a normal </w:t>
      </w:r>
      <w:r w:rsidR="00014692">
        <w:rPr>
          <w:rFonts w:asciiTheme="majorHAnsi" w:hAnsiTheme="majorHAnsi"/>
          <w:szCs w:val="22"/>
        </w:rPr>
        <w:t xml:space="preserve">data </w:t>
      </w:r>
      <w:r>
        <w:rPr>
          <w:rFonts w:asciiTheme="majorHAnsi" w:hAnsiTheme="majorHAnsi"/>
          <w:szCs w:val="22"/>
        </w:rPr>
        <w:t xml:space="preserve">distribution. It tests whether the arithmetic mean from the sample corresponds to the population mean. In addition, characteristic values such as the standard deviation and the standard error are applied. </w:t>
      </w:r>
      <w:sdt>
        <w:sdtPr>
          <w:rPr>
            <w:rFonts w:asciiTheme="majorHAnsi" w:hAnsiTheme="majorHAnsi"/>
            <w:i/>
            <w:szCs w:val="22"/>
          </w:rPr>
          <w:alias w:val="Don't edit this field"/>
          <w:tag w:val="CitaviPlaceholder#ab68700a-06c9-4437-a314-4a4f1cc879ed"/>
          <w:id w:val="-544833991"/>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cC4gMjU04oCTMjU3KSJ9XX0sIlRhZyI6IkNpdGF2aVBsYWNlaG9sZGVyI2FiNjg3MDBhLTA2YzktNDQzNy1hMzE0LTRhNGYxY2M4NzllZCIsIlRleHQiOiIoNTUgcHAuIDI1NOKAkzI1NykiLCJXQUlWZXJzaW9uIjoiNi4zLjAuMCJ9}</w:instrText>
          </w:r>
          <w:r>
            <w:rPr>
              <w:rFonts w:asciiTheme="majorHAnsi" w:hAnsiTheme="majorHAnsi"/>
              <w:i/>
              <w:szCs w:val="22"/>
            </w:rPr>
            <w:fldChar w:fldCharType="separate"/>
          </w:r>
          <w:r w:rsidR="00DB2AFC">
            <w:rPr>
              <w:rFonts w:asciiTheme="majorHAnsi" w:hAnsiTheme="majorHAnsi"/>
              <w:szCs w:val="22"/>
            </w:rPr>
            <w:t>(55 pp. 254–257)</w:t>
          </w:r>
          <w:r>
            <w:rPr>
              <w:rFonts w:asciiTheme="majorHAnsi" w:hAnsiTheme="majorHAnsi"/>
              <w:i/>
              <w:szCs w:val="22"/>
            </w:rPr>
            <w:fldChar w:fldCharType="end"/>
          </w:r>
        </w:sdtContent>
      </w:sdt>
    </w:p>
    <w:p w14:paraId="3502BC60" w14:textId="2593A75B" w:rsidR="00EC37D4" w:rsidRDefault="00EC37D4" w:rsidP="00BE527C">
      <w:pPr>
        <w:pStyle w:val="Textkrper"/>
        <w:numPr>
          <w:ilvl w:val="0"/>
          <w:numId w:val="53"/>
        </w:numPr>
        <w:ind w:left="426" w:hanging="426"/>
        <w:rPr>
          <w:rFonts w:asciiTheme="majorHAnsi" w:hAnsiTheme="majorHAnsi"/>
          <w:i/>
          <w:szCs w:val="22"/>
        </w:rPr>
      </w:pPr>
      <w:r>
        <w:rPr>
          <w:rFonts w:asciiTheme="majorHAnsi" w:hAnsiTheme="majorHAnsi"/>
          <w:szCs w:val="22"/>
        </w:rPr>
        <w:t xml:space="preserve">Similar to the z-test, the standard error and the standard deviation are also used to calculate the t-value in a one-sample t-test. This is also used to compare the mean value of the sample with the basic population. However, the t-test can also be used for small samples, whereby a t-distribution is assumed instead of a normal distribution. </w:t>
      </w:r>
      <w:sdt>
        <w:sdtPr>
          <w:rPr>
            <w:rFonts w:asciiTheme="majorHAnsi" w:hAnsiTheme="majorHAnsi"/>
            <w:i/>
            <w:szCs w:val="22"/>
          </w:rPr>
          <w:alias w:val="Don't edit this field"/>
          <w:tag w:val="CitaviPlaceholder#d7542520-ff2c-41d8-81e2-353c05f4b033"/>
          <w:id w:val="-159416322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cC4gMjU34oCTMjU5KSJ9XX0sIlRhZyI6IkNpdGF2aVBsYWNlaG9sZGVyI2Q3NTQyNTIwLWZmMmMtNDFkOC04MWUyLTM1M2MwNWY0YjAzMyIsIlRleHQiOiIoNTUgcHAuIDI1N+KAkzI1OSkiLCJXQUlWZXJzaW9uIjoiNi4zLjAuMCJ9}</w:instrText>
          </w:r>
          <w:r>
            <w:rPr>
              <w:rFonts w:asciiTheme="majorHAnsi" w:hAnsiTheme="majorHAnsi"/>
              <w:i/>
              <w:szCs w:val="22"/>
            </w:rPr>
            <w:fldChar w:fldCharType="separate"/>
          </w:r>
          <w:r w:rsidR="00DB2AFC">
            <w:rPr>
              <w:rFonts w:asciiTheme="majorHAnsi" w:hAnsiTheme="majorHAnsi"/>
              <w:szCs w:val="22"/>
            </w:rPr>
            <w:t>(55 pp. 257–259)</w:t>
          </w:r>
          <w:r>
            <w:rPr>
              <w:rFonts w:asciiTheme="majorHAnsi" w:hAnsiTheme="majorHAnsi"/>
              <w:i/>
              <w:szCs w:val="22"/>
            </w:rPr>
            <w:fldChar w:fldCharType="end"/>
          </w:r>
        </w:sdtContent>
      </w:sdt>
    </w:p>
    <w:p w14:paraId="45017AC7" w14:textId="7B99AEC9" w:rsidR="00EC37D4" w:rsidRDefault="00EC37D4" w:rsidP="00BE527C">
      <w:pPr>
        <w:pStyle w:val="Textkrper"/>
        <w:numPr>
          <w:ilvl w:val="0"/>
          <w:numId w:val="53"/>
        </w:numPr>
        <w:ind w:left="426" w:hanging="426"/>
        <w:rPr>
          <w:rFonts w:asciiTheme="majorHAnsi" w:hAnsiTheme="majorHAnsi"/>
          <w:i/>
          <w:szCs w:val="22"/>
        </w:rPr>
      </w:pPr>
      <w:commentRangeStart w:id="50"/>
      <w:r>
        <w:rPr>
          <w:rFonts w:asciiTheme="majorHAnsi" w:hAnsiTheme="majorHAnsi"/>
          <w:szCs w:val="22"/>
        </w:rPr>
        <w:lastRenderedPageBreak/>
        <w:t xml:space="preserve">Unlike </w:t>
      </w:r>
      <w:commentRangeEnd w:id="50"/>
      <w:r w:rsidR="00D26DC9">
        <w:rPr>
          <w:rStyle w:val="Kommentarzeichen"/>
        </w:rPr>
        <w:commentReference w:id="50"/>
      </w:r>
      <w:r>
        <w:rPr>
          <w:rFonts w:asciiTheme="majorHAnsi" w:hAnsiTheme="majorHAnsi"/>
          <w:szCs w:val="22"/>
        </w:rPr>
        <w:t xml:space="preserve">these tests a binomial distribution can be used for discrete data. The binomial test is used to test hypotheses regarding characteristics with two expressions, i.e. are dichotomous. An example would be </w:t>
      </w:r>
      <w:r w:rsidR="00BE527C">
        <w:rPr>
          <w:rFonts w:asciiTheme="majorHAnsi" w:hAnsiTheme="majorHAnsi"/>
          <w:szCs w:val="22"/>
        </w:rPr>
        <w:t>‘</w:t>
      </w:r>
      <w:r>
        <w:rPr>
          <w:rFonts w:asciiTheme="majorHAnsi" w:hAnsiTheme="majorHAnsi"/>
          <w:szCs w:val="22"/>
        </w:rPr>
        <w:t>yes</w:t>
      </w:r>
      <w:r w:rsidR="00BE527C">
        <w:rPr>
          <w:rFonts w:asciiTheme="majorHAnsi" w:hAnsiTheme="majorHAnsi"/>
          <w:szCs w:val="22"/>
        </w:rPr>
        <w:t>’</w:t>
      </w:r>
      <w:r>
        <w:rPr>
          <w:rFonts w:asciiTheme="majorHAnsi" w:hAnsiTheme="majorHAnsi"/>
          <w:szCs w:val="22"/>
        </w:rPr>
        <w:t xml:space="preserve"> or </w:t>
      </w:r>
      <w:r w:rsidR="00BE527C">
        <w:rPr>
          <w:rFonts w:asciiTheme="majorHAnsi" w:hAnsiTheme="majorHAnsi"/>
          <w:szCs w:val="22"/>
        </w:rPr>
        <w:t>‘</w:t>
      </w:r>
      <w:r>
        <w:rPr>
          <w:rFonts w:asciiTheme="majorHAnsi" w:hAnsiTheme="majorHAnsi"/>
          <w:szCs w:val="22"/>
        </w:rPr>
        <w:t>no</w:t>
      </w:r>
      <w:r w:rsidR="00BE527C">
        <w:rPr>
          <w:rFonts w:asciiTheme="majorHAnsi" w:hAnsiTheme="majorHAnsi"/>
          <w:szCs w:val="22"/>
        </w:rPr>
        <w:t>’</w:t>
      </w:r>
      <w:r>
        <w:rPr>
          <w:rFonts w:asciiTheme="majorHAnsi" w:hAnsiTheme="majorHAnsi"/>
          <w:szCs w:val="22"/>
        </w:rPr>
        <w:t xml:space="preserve">. The cumulated probability can be used to make statements about the probability which </w:t>
      </w:r>
      <w:r w:rsidR="00D07ADC">
        <w:rPr>
          <w:rFonts w:asciiTheme="majorHAnsi" w:hAnsiTheme="majorHAnsi"/>
          <w:szCs w:val="22"/>
        </w:rPr>
        <w:t xml:space="preserve">of the two expressions occurs. Thus </w:t>
      </w:r>
      <w:r>
        <w:rPr>
          <w:rFonts w:asciiTheme="majorHAnsi" w:hAnsiTheme="majorHAnsi"/>
          <w:szCs w:val="22"/>
        </w:rPr>
        <w:t xml:space="preserve">the null hypothesis can be rejected or not. </w:t>
      </w:r>
      <w:sdt>
        <w:sdtPr>
          <w:rPr>
            <w:rFonts w:asciiTheme="majorHAnsi" w:hAnsiTheme="majorHAnsi"/>
            <w:i/>
            <w:szCs w:val="22"/>
          </w:rPr>
          <w:alias w:val="Don't edit this field"/>
          <w:tag w:val="CitaviPlaceholder#4724b5eb-9a2f-42b8-abed-7c2c07a399bc"/>
          <w:id w:val="16389903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}</w:instrText>
          </w:r>
          <w:r>
            <w:rPr>
              <w:rFonts w:asciiTheme="majorHAnsi" w:hAnsiTheme="majorHAnsi"/>
              <w:i/>
              <w:szCs w:val="22"/>
            </w:rPr>
            <w:fldChar w:fldCharType="separate"/>
          </w:r>
          <w:r w:rsidR="00DB2AFC">
            <w:rPr>
              <w:rFonts w:asciiTheme="majorHAnsi" w:hAnsiTheme="majorHAnsi"/>
              <w:szCs w:val="22"/>
            </w:rPr>
            <w:t>(55 pp. 248–251)</w:t>
          </w:r>
          <w:r>
            <w:rPr>
              <w:rFonts w:asciiTheme="majorHAnsi" w:hAnsiTheme="majorHAnsi"/>
              <w:i/>
              <w:szCs w:val="22"/>
            </w:rPr>
            <w:fldChar w:fldCharType="end"/>
          </w:r>
        </w:sdtContent>
      </w:sdt>
    </w:p>
    <w:p w14:paraId="64CFFE34" w14:textId="399E2062" w:rsidR="00EC37D4" w:rsidRDefault="00EC37D4" w:rsidP="00B01BD9">
      <w:pPr>
        <w:pStyle w:val="Textkrper"/>
        <w:rPr>
          <w:rFonts w:asciiTheme="majorHAnsi" w:hAnsiTheme="majorHAnsi"/>
          <w:i/>
          <w:szCs w:val="22"/>
        </w:rPr>
      </w:pPr>
      <w:r>
        <w:rPr>
          <w:rFonts w:asciiTheme="majorHAnsi" w:hAnsiTheme="majorHAnsi"/>
          <w:szCs w:val="22"/>
        </w:rPr>
        <w:t xml:space="preserve">As soon as the binomial distribution probability is calculated, it is compared with the significant level alpha. If the probability is smaller than alpha, the null hypothesis can be rejected according to equation (1). </w:t>
      </w:r>
      <w:sdt>
        <w:sdtPr>
          <w:rPr>
            <w:rFonts w:asciiTheme="majorHAnsi" w:hAnsiTheme="majorHAnsi"/>
            <w:i/>
            <w:szCs w:val="22"/>
          </w:rPr>
          <w:alias w:val="Don't edit this field"/>
          <w:tag w:val="CitaviPlaceholder#147c2e14-6576-4809-b21f-a5369ebb4a08"/>
          <w:id w:val="-664854195"/>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1NyBwLiAxMjEpIn1dfSwiVGFnIjoiQ2l0YXZpUGxhY2Vob2xkZXIjMTQ3YzJlMTQtNjU3Ni00ODA5LWIyMWYtYTUzNjllYmI0YTA4IiwiVGV4dCI6Iig1NyBwLiAxMjEpIiwiV0FJVmVyc2lvbiI6IjYuMy4wLjAifQ==}</w:instrText>
          </w:r>
          <w:r>
            <w:rPr>
              <w:rFonts w:asciiTheme="majorHAnsi" w:hAnsiTheme="majorHAnsi"/>
              <w:i/>
              <w:szCs w:val="22"/>
            </w:rPr>
            <w:fldChar w:fldCharType="separate"/>
          </w:r>
          <w:r w:rsidR="00DB2AFC">
            <w:rPr>
              <w:rFonts w:asciiTheme="majorHAnsi" w:hAnsiTheme="majorHAnsi"/>
              <w:szCs w:val="22"/>
            </w:rPr>
            <w:t>(57 p. 121)</w:t>
          </w:r>
          <w:r>
            <w:rPr>
              <w:rFonts w:asciiTheme="majorHAnsi" w:hAnsiTheme="majorHAnsi"/>
              <w:i/>
              <w:szCs w:val="22"/>
            </w:rPr>
            <w:fldChar w:fldCharType="end"/>
          </w:r>
        </w:sdtContent>
      </w:sdt>
    </w:p>
    <w:tbl>
      <w:tblPr>
        <w:tblW w:w="0" w:type="auto"/>
        <w:tblCellMar>
          <w:top w:w="113" w:type="dxa"/>
          <w:left w:w="57" w:type="dxa"/>
          <w:bottom w:w="113" w:type="dxa"/>
          <w:right w:w="57" w:type="dxa"/>
        </w:tblCellMar>
        <w:tblLook w:val="04A0" w:firstRow="1" w:lastRow="0" w:firstColumn="1" w:lastColumn="0" w:noHBand="0" w:noVBand="1"/>
      </w:tblPr>
      <w:tblGrid>
        <w:gridCol w:w="4247"/>
        <w:gridCol w:w="4248"/>
      </w:tblGrid>
      <w:tr w:rsidR="00EC37D4" w:rsidRPr="00BE527C" w14:paraId="5E1A1277" w14:textId="77777777" w:rsidTr="00866574">
        <w:trPr>
          <w:trHeight w:val="384"/>
        </w:trPr>
        <w:tc>
          <w:tcPr>
            <w:tcW w:w="4247" w:type="dxa"/>
            <w:hideMark/>
          </w:tcPr>
          <w:p w14:paraId="1A580FE6" w14:textId="77777777" w:rsidR="00EC37D4" w:rsidRPr="00BE527C" w:rsidRDefault="00EC37D4" w:rsidP="00BE527C">
            <w:pPr>
              <w:pStyle w:val="Textkrper"/>
              <w:jc w:val="right"/>
              <w:rPr>
                <w:rFonts w:asciiTheme="majorHAnsi" w:hAnsiTheme="majorHAnsi"/>
                <w:i/>
                <w:szCs w:val="22"/>
              </w:rPr>
            </w:pPr>
            <m:oMathPara>
              <m:oMathParaPr>
                <m:jc m:val="right"/>
              </m:oMathParaPr>
              <m:oMath>
                <m:r>
                  <m:rPr>
                    <m:nor/>
                  </m:rPr>
                  <w:rPr>
                    <w:rFonts w:asciiTheme="majorHAnsi" w:hAnsiTheme="majorHAnsi"/>
                    <w:szCs w:val="22"/>
                  </w:rPr>
                  <m:t>P ≤ α</m:t>
                </m:r>
              </m:oMath>
            </m:oMathPara>
          </w:p>
        </w:tc>
        <w:tc>
          <w:tcPr>
            <w:tcW w:w="4248" w:type="dxa"/>
            <w:hideMark/>
          </w:tcPr>
          <w:p w14:paraId="3F669976" w14:textId="77777777" w:rsidR="00EC37D4" w:rsidRPr="00BE527C" w:rsidRDefault="00EC37D4" w:rsidP="00BE527C">
            <w:pPr>
              <w:pStyle w:val="Beschriftung"/>
              <w:keepNext/>
              <w:spacing w:line="360" w:lineRule="auto"/>
              <w:jc w:val="right"/>
              <w:rPr>
                <w:rFonts w:asciiTheme="majorHAnsi" w:hAnsiTheme="majorHAnsi"/>
                <w:b w:val="0"/>
                <w:sz w:val="22"/>
                <w:szCs w:val="22"/>
              </w:rPr>
            </w:pPr>
            <w:r w:rsidRPr="00BE527C">
              <w:rPr>
                <w:rFonts w:asciiTheme="majorHAnsi" w:hAnsiTheme="majorHAnsi"/>
                <w:b w:val="0"/>
                <w:sz w:val="22"/>
                <w:szCs w:val="22"/>
              </w:rPr>
              <w:t>(</w:t>
            </w:r>
            <w:r w:rsidRPr="00BE527C">
              <w:rPr>
                <w:rFonts w:asciiTheme="majorHAnsi" w:hAnsiTheme="majorHAnsi"/>
                <w:b w:val="0"/>
                <w:i/>
                <w:sz w:val="22"/>
                <w:szCs w:val="22"/>
              </w:rPr>
              <w:fldChar w:fldCharType="begin"/>
            </w:r>
            <w:r w:rsidRPr="00BE527C">
              <w:rPr>
                <w:rFonts w:asciiTheme="majorHAnsi" w:hAnsiTheme="majorHAnsi"/>
                <w:b w:val="0"/>
                <w:sz w:val="22"/>
                <w:szCs w:val="22"/>
              </w:rPr>
              <w:instrText xml:space="preserve"> SEQ Equation \* ARABIC </w:instrText>
            </w:r>
            <w:r w:rsidRPr="00BE527C">
              <w:rPr>
                <w:rFonts w:asciiTheme="majorHAnsi" w:hAnsiTheme="majorHAnsi"/>
                <w:b w:val="0"/>
                <w:i/>
                <w:sz w:val="22"/>
                <w:szCs w:val="22"/>
              </w:rPr>
              <w:fldChar w:fldCharType="separate"/>
            </w:r>
            <w:r w:rsidRPr="00BE527C">
              <w:rPr>
                <w:rFonts w:asciiTheme="majorHAnsi" w:hAnsiTheme="majorHAnsi"/>
                <w:b w:val="0"/>
                <w:noProof/>
                <w:sz w:val="22"/>
                <w:szCs w:val="22"/>
              </w:rPr>
              <w:t>1</w:t>
            </w:r>
            <w:r w:rsidRPr="00BE527C">
              <w:rPr>
                <w:rFonts w:asciiTheme="majorHAnsi" w:hAnsiTheme="majorHAnsi"/>
                <w:b w:val="0"/>
                <w:i/>
                <w:sz w:val="22"/>
                <w:szCs w:val="22"/>
              </w:rPr>
              <w:fldChar w:fldCharType="end"/>
            </w:r>
            <w:r w:rsidRPr="00BE527C">
              <w:rPr>
                <w:rFonts w:asciiTheme="majorHAnsi" w:hAnsiTheme="majorHAnsi"/>
                <w:b w:val="0"/>
                <w:sz w:val="22"/>
                <w:szCs w:val="22"/>
              </w:rPr>
              <w:t>)</w:t>
            </w:r>
          </w:p>
        </w:tc>
      </w:tr>
    </w:tbl>
    <w:p w14:paraId="29434DD4" w14:textId="77777777" w:rsidR="00EC37D4" w:rsidRDefault="00EC37D4" w:rsidP="00B01BD9">
      <w:pPr>
        <w:pStyle w:val="berschrift4"/>
        <w:numPr>
          <w:ilvl w:val="5"/>
          <w:numId w:val="39"/>
        </w:numPr>
        <w:jc w:val="both"/>
      </w:pPr>
      <w:r>
        <w:t>Inferential Statistics - Regression Analysis</w:t>
      </w:r>
    </w:p>
    <w:p w14:paraId="160D7564" w14:textId="425B386F" w:rsidR="00EC37D4" w:rsidRDefault="00EC37D4" w:rsidP="00B01BD9">
      <w:pPr>
        <w:pStyle w:val="Textkrper"/>
        <w:rPr>
          <w:rFonts w:asciiTheme="majorHAnsi" w:hAnsiTheme="majorHAnsi"/>
          <w:i/>
          <w:szCs w:val="22"/>
        </w:rPr>
      </w:pPr>
      <w:r>
        <w:rPr>
          <w:rFonts w:asciiTheme="majorHAnsi" w:hAnsiTheme="majorHAnsi"/>
          <w:szCs w:val="22"/>
        </w:rPr>
        <w:t xml:space="preserve">Besides testing hypotheses, regression analyses can be used. These have the goal </w:t>
      </w:r>
      <w:r w:rsidR="00683850">
        <w:rPr>
          <w:rFonts w:asciiTheme="majorHAnsi" w:hAnsiTheme="majorHAnsi"/>
          <w:szCs w:val="22"/>
        </w:rPr>
        <w:t>to describe</w:t>
      </w:r>
      <w:r>
        <w:rPr>
          <w:rFonts w:asciiTheme="majorHAnsi" w:hAnsiTheme="majorHAnsi"/>
          <w:szCs w:val="22"/>
        </w:rPr>
        <w:t xml:space="preserve"> the influence of one or more variables on another variable. A distinction is made between the ordinary linear regression and the multiple linear regression. In case of an ordinary linear regression, the influence of </w:t>
      </w:r>
      <w:r w:rsidR="00683850">
        <w:rPr>
          <w:rFonts w:asciiTheme="majorHAnsi" w:hAnsiTheme="majorHAnsi"/>
          <w:szCs w:val="22"/>
        </w:rPr>
        <w:t>one</w:t>
      </w:r>
      <w:r>
        <w:rPr>
          <w:rFonts w:asciiTheme="majorHAnsi" w:hAnsiTheme="majorHAnsi"/>
          <w:szCs w:val="22"/>
        </w:rPr>
        <w:t xml:space="preserve"> independent variable X on the dependent variable Y</w:t>
      </w:r>
      <w:r w:rsidR="00683850">
        <w:rPr>
          <w:rFonts w:asciiTheme="majorHAnsi" w:hAnsiTheme="majorHAnsi"/>
          <w:szCs w:val="22"/>
        </w:rPr>
        <w:t xml:space="preserve"> is determined</w:t>
      </w:r>
      <w:r>
        <w:rPr>
          <w:rFonts w:asciiTheme="majorHAnsi" w:hAnsiTheme="majorHAnsi"/>
          <w:szCs w:val="22"/>
        </w:rPr>
        <w:t>. In addition, statements can be made about the direction (negative or positive) of influence and about the factor by which the influence becomes noticeable as soon as the X variable changes. Using the method of least squares, a regression line is drawn up, which mathematically represents the relationship</w:t>
      </w:r>
      <w:r w:rsidR="00416B70">
        <w:rPr>
          <w:rFonts w:asciiTheme="majorHAnsi" w:hAnsiTheme="majorHAnsi"/>
          <w:szCs w:val="22"/>
        </w:rPr>
        <w:t xml:space="preserve"> between X and Y</w:t>
      </w:r>
      <w:r>
        <w:rPr>
          <w:rFonts w:asciiTheme="majorHAnsi" w:hAnsiTheme="majorHAnsi"/>
          <w:szCs w:val="22"/>
        </w:rPr>
        <w:t xml:space="preserve">. </w:t>
      </w:r>
      <w:r w:rsidR="00416B70">
        <w:rPr>
          <w:rFonts w:asciiTheme="majorHAnsi" w:hAnsiTheme="majorHAnsi"/>
          <w:szCs w:val="22"/>
        </w:rPr>
        <w:t xml:space="preserve">It </w:t>
      </w:r>
      <w:r>
        <w:rPr>
          <w:rFonts w:asciiTheme="majorHAnsi" w:hAnsiTheme="majorHAnsi"/>
          <w:szCs w:val="22"/>
        </w:rPr>
        <w:t>t</w:t>
      </w:r>
      <w:r w:rsidR="00416B70">
        <w:rPr>
          <w:rFonts w:asciiTheme="majorHAnsi" w:hAnsiTheme="majorHAnsi"/>
          <w:szCs w:val="22"/>
        </w:rPr>
        <w:t xml:space="preserve">ries to find a </w:t>
      </w:r>
      <w:r>
        <w:rPr>
          <w:rFonts w:asciiTheme="majorHAnsi" w:hAnsiTheme="majorHAnsi"/>
          <w:szCs w:val="22"/>
        </w:rPr>
        <w:t>straight line for which the distance to the single variables of the data set is smallest.</w:t>
      </w:r>
      <w:r w:rsidR="00790B24">
        <w:rPr>
          <w:rFonts w:asciiTheme="majorHAnsi" w:hAnsiTheme="majorHAnsi"/>
          <w:szCs w:val="22"/>
        </w:rPr>
        <w:t xml:space="preserve"> </w:t>
      </w:r>
      <w:sdt>
        <w:sdtPr>
          <w:rPr>
            <w:rFonts w:asciiTheme="majorHAnsi" w:hAnsiTheme="majorHAnsi"/>
            <w:i/>
            <w:szCs w:val="22"/>
          </w:rPr>
          <w:alias w:val="Don't edit this field"/>
          <w:tag w:val="CitaviPlaceholder#4002f5be-c80e-4b7b-ad08-003ae2bb7b96"/>
          <w:id w:val="-316955574"/>
          <w:placeholder>
            <w:docPart w:val="DefaultPlaceholder_-1854013440"/>
          </w:placeholder>
        </w:sdtPr>
        <w:sdtEndPr/>
        <w:sdtContent>
          <w:r w:rsidR="00790B24">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1OCBwcC4gMTky4oCTMjA5KSJ9XX0sIlRhZyI6IkNpdGF2aVBsYWNlaG9sZGVyIzQwMDJmNWJlLWM4MGUtNGI3Yi1hZDA4LTAwM2FlMmJiN2I5NiIsIlRleHQiOiIoNTggcHAuIDE5MuKAkzIwOSkiLCJXQUlWZXJzaW9uIjoiNi4zLjAuMCJ9}</w:instrText>
          </w:r>
          <w:r w:rsidR="00790B24">
            <w:rPr>
              <w:rFonts w:asciiTheme="majorHAnsi" w:hAnsiTheme="majorHAnsi"/>
              <w:i/>
              <w:szCs w:val="22"/>
            </w:rPr>
            <w:fldChar w:fldCharType="separate"/>
          </w:r>
          <w:r w:rsidR="00DB2AFC">
            <w:rPr>
              <w:rFonts w:asciiTheme="majorHAnsi" w:hAnsiTheme="majorHAnsi"/>
              <w:szCs w:val="22"/>
            </w:rPr>
            <w:t>(58 pp. 192–209)</w:t>
          </w:r>
          <w:r w:rsidR="00790B24">
            <w:rPr>
              <w:rFonts w:asciiTheme="majorHAnsi" w:hAnsiTheme="majorHAnsi"/>
              <w:i/>
              <w:szCs w:val="22"/>
            </w:rPr>
            <w:fldChar w:fldCharType="end"/>
          </w:r>
        </w:sdtContent>
      </w:sdt>
    </w:p>
    <w:p w14:paraId="1D5D39B9" w14:textId="77777777" w:rsidR="00EC37D4" w:rsidRDefault="00EC37D4" w:rsidP="00B01BD9">
      <w:pPr>
        <w:pStyle w:val="Textkrper"/>
        <w:rPr>
          <w:rFonts w:asciiTheme="majorHAnsi" w:hAnsiTheme="majorHAnsi"/>
          <w:i/>
          <w:szCs w:val="22"/>
        </w:rPr>
      </w:pPr>
      <w:r>
        <w:rPr>
          <w:rFonts w:asciiTheme="majorHAnsi" w:hAnsiTheme="majorHAnsi"/>
          <w:szCs w:val="22"/>
        </w:rPr>
        <w:t>In equation 2, this relationship is represented mathema</w:t>
      </w:r>
      <w:commentRangeStart w:id="51"/>
      <w:r>
        <w:rPr>
          <w:rFonts w:asciiTheme="majorHAnsi" w:hAnsiTheme="majorHAnsi"/>
          <w:szCs w:val="22"/>
        </w:rPr>
        <w:t>tically.</w:t>
      </w:r>
    </w:p>
    <w:tbl>
      <w:tblPr>
        <w:tblW w:w="0" w:type="auto"/>
        <w:tblCellMar>
          <w:top w:w="113" w:type="dxa"/>
          <w:left w:w="57" w:type="dxa"/>
          <w:bottom w:w="113" w:type="dxa"/>
          <w:right w:w="57" w:type="dxa"/>
        </w:tblCellMar>
        <w:tblLook w:val="04A0" w:firstRow="1" w:lastRow="0" w:firstColumn="1" w:lastColumn="0" w:noHBand="0" w:noVBand="1"/>
      </w:tblPr>
      <w:tblGrid>
        <w:gridCol w:w="5103"/>
        <w:gridCol w:w="3392"/>
      </w:tblGrid>
      <w:tr w:rsidR="00EC37D4" w:rsidRPr="001C6966" w14:paraId="216367C1" w14:textId="77777777" w:rsidTr="00866574">
        <w:tc>
          <w:tcPr>
            <w:tcW w:w="5103" w:type="dxa"/>
            <w:hideMark/>
          </w:tcPr>
          <w:p w14:paraId="1C7C311F" w14:textId="77777777" w:rsidR="00EC37D4" w:rsidRPr="00673F1B" w:rsidRDefault="00EC37D4" w:rsidP="00673F1B">
            <w:pPr>
              <w:pStyle w:val="Textkrper"/>
              <w:jc w:val="right"/>
              <w:rPr>
                <w:rFonts w:asciiTheme="majorHAnsi" w:hAnsiTheme="majorHAnsi"/>
                <w:i/>
                <w:szCs w:val="22"/>
              </w:rPr>
            </w:pPr>
            <m:oMathPara>
              <m:oMathParaPr>
                <m:jc m:val="right"/>
              </m:oMathParaPr>
              <m:oMath>
                <m:r>
                  <m:rPr>
                    <m:nor/>
                  </m:rPr>
                  <w:rPr>
                    <w:rFonts w:asciiTheme="majorHAnsi" w:hAnsiTheme="majorHAnsi"/>
                    <w:iCs/>
                    <w:szCs w:val="22"/>
                  </w:rPr>
                  <m:t>Y</m:t>
                </m:r>
                <m:r>
                  <m:rPr>
                    <m:nor/>
                  </m:rPr>
                  <w:rPr>
                    <w:rFonts w:asciiTheme="majorHAnsi" w:hAnsiTheme="majorHAnsi"/>
                    <w:szCs w:val="22"/>
                  </w:rPr>
                  <m:t xml:space="preserve">= </m:t>
                </m:r>
                <m:sSub>
                  <m:sSubPr>
                    <m:ctrlPr>
                      <w:rPr>
                        <w:rFonts w:ascii="Cambria Math" w:hAnsi="Cambria Math"/>
                        <w:szCs w:val="22"/>
                      </w:rPr>
                    </m:ctrlPr>
                  </m:sSubPr>
                  <m:e>
                    <m:r>
                      <m:rPr>
                        <m:nor/>
                      </m:rPr>
                      <w:rPr>
                        <w:rFonts w:asciiTheme="majorHAnsi" w:hAnsiTheme="majorHAnsi"/>
                        <w:iCs/>
                        <w:szCs w:val="22"/>
                      </w:rPr>
                      <m:t>b</m:t>
                    </m:r>
                  </m:e>
                  <m:sub>
                    <m:r>
                      <m:rPr>
                        <m:nor/>
                      </m:rPr>
                      <w:rPr>
                        <w:rFonts w:asciiTheme="majorHAnsi" w:hAnsiTheme="majorHAnsi"/>
                        <w:szCs w:val="22"/>
                      </w:rPr>
                      <m:t>0</m:t>
                    </m:r>
                  </m:sub>
                </m:sSub>
                <m:r>
                  <m:rPr>
                    <m:nor/>
                  </m:rPr>
                  <w:rPr>
                    <w:rFonts w:asciiTheme="majorHAnsi" w:hAnsiTheme="majorHAnsi"/>
                    <w:szCs w:val="22"/>
                  </w:rPr>
                  <m:t>+</m:t>
                </m:r>
                <m:sSub>
                  <m:sSubPr>
                    <m:ctrlPr>
                      <w:rPr>
                        <w:rFonts w:ascii="Cambria Math" w:hAnsi="Cambria Math"/>
                        <w:szCs w:val="22"/>
                      </w:rPr>
                    </m:ctrlPr>
                  </m:sSubPr>
                  <m:e>
                    <m:r>
                      <m:rPr>
                        <m:nor/>
                      </m:rPr>
                      <w:rPr>
                        <w:rFonts w:asciiTheme="majorHAnsi" w:hAnsiTheme="majorHAnsi"/>
                        <w:iCs/>
                        <w:szCs w:val="22"/>
                      </w:rPr>
                      <m:t>b</m:t>
                    </m:r>
                  </m:e>
                  <m:sub>
                    <m:r>
                      <m:rPr>
                        <m:nor/>
                      </m:rPr>
                      <w:rPr>
                        <w:rFonts w:asciiTheme="majorHAnsi" w:hAnsiTheme="majorHAnsi"/>
                        <w:szCs w:val="22"/>
                      </w:rPr>
                      <m:t>1</m:t>
                    </m:r>
                  </m:sub>
                </m:sSub>
                <m:r>
                  <m:rPr>
                    <m:nor/>
                  </m:rPr>
                  <w:rPr>
                    <w:rFonts w:asciiTheme="majorHAnsi" w:hAnsiTheme="majorHAnsi"/>
                    <w:szCs w:val="22"/>
                  </w:rPr>
                  <m:t>*</m:t>
                </m:r>
                <m:r>
                  <m:rPr>
                    <m:nor/>
                  </m:rPr>
                  <w:rPr>
                    <w:rFonts w:asciiTheme="majorHAnsi" w:hAnsiTheme="majorHAnsi"/>
                    <w:iCs/>
                    <w:szCs w:val="22"/>
                  </w:rPr>
                  <m:t>X</m:t>
                </m:r>
              </m:oMath>
            </m:oMathPara>
          </w:p>
        </w:tc>
        <w:tc>
          <w:tcPr>
            <w:tcW w:w="3392" w:type="dxa"/>
            <w:hideMark/>
          </w:tcPr>
          <w:p w14:paraId="63752D9A" w14:textId="77777777" w:rsidR="00EC37D4" w:rsidRPr="00673F1B" w:rsidRDefault="00EC37D4" w:rsidP="00673F1B">
            <w:pPr>
              <w:pStyle w:val="Beschriftung"/>
              <w:keepNext/>
              <w:spacing w:line="360" w:lineRule="auto"/>
              <w:ind w:left="370"/>
              <w:jc w:val="right"/>
              <w:rPr>
                <w:rFonts w:asciiTheme="majorHAnsi" w:hAnsiTheme="majorHAnsi"/>
                <w:b w:val="0"/>
                <w:sz w:val="22"/>
                <w:szCs w:val="22"/>
              </w:rPr>
            </w:pPr>
            <w:r w:rsidRPr="00673F1B">
              <w:rPr>
                <w:rFonts w:asciiTheme="majorHAnsi" w:hAnsiTheme="majorHAnsi"/>
                <w:b w:val="0"/>
                <w:sz w:val="22"/>
                <w:szCs w:val="22"/>
              </w:rPr>
              <w:t>(</w:t>
            </w:r>
            <w:r w:rsidRPr="00673F1B">
              <w:rPr>
                <w:rFonts w:asciiTheme="majorHAnsi" w:hAnsiTheme="majorHAnsi"/>
                <w:b w:val="0"/>
                <w:i/>
                <w:sz w:val="22"/>
                <w:szCs w:val="22"/>
              </w:rPr>
              <w:fldChar w:fldCharType="begin"/>
            </w:r>
            <w:r w:rsidRPr="00673F1B">
              <w:rPr>
                <w:rFonts w:asciiTheme="majorHAnsi" w:hAnsiTheme="majorHAnsi"/>
                <w:b w:val="0"/>
                <w:sz w:val="22"/>
                <w:szCs w:val="22"/>
              </w:rPr>
              <w:instrText xml:space="preserve"> SEQ Equation \* ARABIC </w:instrText>
            </w:r>
            <w:r w:rsidRPr="00673F1B">
              <w:rPr>
                <w:rFonts w:asciiTheme="majorHAnsi" w:hAnsiTheme="majorHAnsi"/>
                <w:b w:val="0"/>
                <w:i/>
                <w:sz w:val="22"/>
                <w:szCs w:val="22"/>
              </w:rPr>
              <w:fldChar w:fldCharType="separate"/>
            </w:r>
            <w:r w:rsidRPr="00673F1B">
              <w:rPr>
                <w:rFonts w:asciiTheme="majorHAnsi" w:hAnsiTheme="majorHAnsi"/>
                <w:b w:val="0"/>
                <w:noProof/>
                <w:sz w:val="22"/>
                <w:szCs w:val="22"/>
              </w:rPr>
              <w:t>2</w:t>
            </w:r>
            <w:r w:rsidRPr="00673F1B">
              <w:rPr>
                <w:rFonts w:asciiTheme="majorHAnsi" w:hAnsiTheme="majorHAnsi"/>
                <w:b w:val="0"/>
                <w:i/>
                <w:sz w:val="22"/>
                <w:szCs w:val="22"/>
              </w:rPr>
              <w:fldChar w:fldCharType="end"/>
            </w:r>
            <w:r w:rsidRPr="00673F1B">
              <w:rPr>
                <w:rFonts w:asciiTheme="majorHAnsi" w:hAnsiTheme="majorHAnsi"/>
                <w:b w:val="0"/>
                <w:sz w:val="22"/>
                <w:szCs w:val="22"/>
              </w:rPr>
              <w:t>)</w:t>
            </w:r>
          </w:p>
        </w:tc>
      </w:tr>
    </w:tbl>
    <w:commentRangeEnd w:id="51"/>
    <w:p w14:paraId="7D9025C9" w14:textId="3CBD5DFB" w:rsidR="00EC37D4" w:rsidRDefault="00416B70" w:rsidP="00B01BD9">
      <w:pPr>
        <w:pStyle w:val="Textkrper"/>
        <w:rPr>
          <w:rFonts w:asciiTheme="majorHAnsi" w:hAnsiTheme="majorHAnsi"/>
          <w:i/>
          <w:szCs w:val="22"/>
        </w:rPr>
      </w:pPr>
      <w:r>
        <w:rPr>
          <w:rStyle w:val="Kommentarzeichen"/>
        </w:rPr>
        <w:commentReference w:id="51"/>
      </w:r>
      <w:r w:rsidR="00EC37D4">
        <w:rPr>
          <w:rFonts w:asciiTheme="majorHAnsi" w:hAnsiTheme="majorHAnsi"/>
          <w:szCs w:val="22"/>
        </w:rPr>
        <w:t>In equation 2, b</w:t>
      </w:r>
      <w:r w:rsidR="00EC37D4">
        <w:rPr>
          <w:rFonts w:asciiTheme="majorHAnsi" w:hAnsiTheme="majorHAnsi"/>
          <w:szCs w:val="22"/>
          <w:vertAlign w:val="subscript"/>
        </w:rPr>
        <w:t>0</w:t>
      </w:r>
      <w:r w:rsidR="00EC37D4">
        <w:rPr>
          <w:rFonts w:asciiTheme="majorHAnsi" w:hAnsiTheme="majorHAnsi"/>
          <w:szCs w:val="22"/>
        </w:rPr>
        <w:t xml:space="preserve"> describes the Y-intercept. It </w:t>
      </w:r>
      <w:r w:rsidR="00FC0DE1">
        <w:rPr>
          <w:rFonts w:asciiTheme="majorHAnsi" w:hAnsiTheme="majorHAnsi"/>
          <w:szCs w:val="22"/>
        </w:rPr>
        <w:t>defines</w:t>
      </w:r>
      <w:r w:rsidR="00EC37D4">
        <w:rPr>
          <w:rFonts w:asciiTheme="majorHAnsi" w:hAnsiTheme="majorHAnsi"/>
          <w:szCs w:val="22"/>
        </w:rPr>
        <w:t xml:space="preserve"> the value Y when the X variable is zero. B</w:t>
      </w:r>
      <w:r w:rsidR="00EC37D4">
        <w:rPr>
          <w:rFonts w:asciiTheme="majorHAnsi" w:hAnsiTheme="majorHAnsi"/>
          <w:szCs w:val="22"/>
          <w:vertAlign w:val="subscript"/>
        </w:rPr>
        <w:t>1</w:t>
      </w:r>
      <w:r w:rsidR="00EC37D4">
        <w:rPr>
          <w:rFonts w:asciiTheme="majorHAnsi" w:hAnsiTheme="majorHAnsi"/>
          <w:szCs w:val="22"/>
        </w:rPr>
        <w:t xml:space="preserve"> expresses the factor or regression coefficient by which the Y variable changes as soon as the X variable is increased by one. The regression line described by equation 2 is only an estimate based on sample data. In addition, an ordinary linear regression is defined here, since only one single X variable is used to describe the Y variable. </w:t>
      </w:r>
      <w:sdt>
        <w:sdtPr>
          <w:rPr>
            <w:rFonts w:asciiTheme="majorHAnsi" w:hAnsiTheme="majorHAnsi"/>
            <w:i/>
            <w:szCs w:val="22"/>
          </w:rPr>
          <w:alias w:val="Don't edit this field"/>
          <w:tag w:val="CitaviPlaceholder#310ae523-7445-4579-a5f6-ec400817c76d"/>
          <w:id w:val="-1124230395"/>
          <w:placeholder>
            <w:docPart w:val="C4BC080C27A248BBB4849870E9A94EF1"/>
          </w:placeholder>
        </w:sdtPr>
        <w:sdtEndPr/>
        <w:sdtContent>
          <w:r w:rsidR="00EC37D4">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1OCBwcC4gMTk24oCTMTk5KSJ9XX0sIlRhZyI6IkNpdGF2aVBsYWNlaG9sZGVyIzMxMGFlNTIzLTc0NDUtNDU3OS1hNWY2LWVjNDAwODE3Yzc2ZCIsIlRleHQiOiIoNTggcHAuIDE5NuKAkzE5OSkiLCJXQUlWZXJzaW9uIjoiNi4zLjAuMCJ9}</w:instrText>
          </w:r>
          <w:r w:rsidR="00EC37D4">
            <w:rPr>
              <w:rFonts w:asciiTheme="majorHAnsi" w:hAnsiTheme="majorHAnsi"/>
              <w:i/>
              <w:szCs w:val="22"/>
            </w:rPr>
            <w:fldChar w:fldCharType="separate"/>
          </w:r>
          <w:r w:rsidR="00DB2AFC">
            <w:rPr>
              <w:rFonts w:asciiTheme="majorHAnsi" w:hAnsiTheme="majorHAnsi"/>
              <w:szCs w:val="22"/>
            </w:rPr>
            <w:t>(58 pp. 196–199)</w:t>
          </w:r>
          <w:r w:rsidR="00EC37D4">
            <w:rPr>
              <w:rFonts w:asciiTheme="majorHAnsi" w:hAnsiTheme="majorHAnsi"/>
              <w:i/>
              <w:szCs w:val="22"/>
            </w:rPr>
            <w:fldChar w:fldCharType="end"/>
          </w:r>
        </w:sdtContent>
      </w:sdt>
    </w:p>
    <w:p w14:paraId="1E068596" w14:textId="4F9096DF" w:rsidR="00EC37D4" w:rsidRDefault="00EC37D4" w:rsidP="00B01BD9">
      <w:pPr>
        <w:pStyle w:val="Textkrper"/>
        <w:rPr>
          <w:rFonts w:asciiTheme="majorHAnsi" w:hAnsiTheme="majorHAnsi"/>
          <w:i/>
          <w:szCs w:val="22"/>
        </w:rPr>
      </w:pPr>
      <w:r>
        <w:rPr>
          <w:rFonts w:asciiTheme="majorHAnsi" w:hAnsiTheme="majorHAnsi"/>
          <w:szCs w:val="22"/>
        </w:rPr>
        <w:t xml:space="preserve">A multiple linear regression adds further independent X variables, to explain their combined influence on the dependent Y variable </w:t>
      </w:r>
      <w:sdt>
        <w:sdtPr>
          <w:rPr>
            <w:rFonts w:asciiTheme="majorHAnsi" w:hAnsiTheme="majorHAnsi"/>
            <w:i/>
            <w:szCs w:val="22"/>
          </w:rPr>
          <w:alias w:val="Don't edit this field"/>
          <w:tag w:val="CitaviPlaceholder#767d0f64-28c3-4bf1-a901-53b9e7aac808"/>
          <w:id w:val="103492860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1OCBwLiAyMTApIn1dfSwiVGFnIjoiQ2l0YXZpUGxhY2Vob2xkZXIjNzY3ZDBmNjQtMjhjMy00YmYxLWE5MDEtNTNiOWU3YWFjODA4IiwiVGV4dCI6Iig1OCBwLiAyMTApIiwiV0FJVmVyc2lvbiI6IjYuMy4wLjAifQ==}</w:instrText>
          </w:r>
          <w:r>
            <w:rPr>
              <w:rFonts w:asciiTheme="majorHAnsi" w:hAnsiTheme="majorHAnsi"/>
              <w:i/>
              <w:szCs w:val="22"/>
            </w:rPr>
            <w:fldChar w:fldCharType="separate"/>
          </w:r>
          <w:r w:rsidR="00DB2AFC">
            <w:rPr>
              <w:rFonts w:asciiTheme="majorHAnsi" w:hAnsiTheme="majorHAnsi"/>
              <w:szCs w:val="22"/>
            </w:rPr>
            <w:t>(58 p. 210)</w:t>
          </w:r>
          <w:r>
            <w:rPr>
              <w:rFonts w:asciiTheme="majorHAnsi" w:hAnsiTheme="majorHAnsi"/>
              <w:i/>
              <w:szCs w:val="22"/>
            </w:rPr>
            <w:fldChar w:fldCharType="end"/>
          </w:r>
        </w:sdtContent>
      </w:sdt>
      <w:r>
        <w:rPr>
          <w:rFonts w:asciiTheme="majorHAnsi" w:hAnsiTheme="majorHAnsi"/>
          <w:szCs w:val="22"/>
        </w:rPr>
        <w:t xml:space="preserve">. Equation 3 demonstrates n-many X variables </w:t>
      </w:r>
      <w:r w:rsidR="003A25C5">
        <w:rPr>
          <w:rFonts w:asciiTheme="majorHAnsi" w:hAnsiTheme="majorHAnsi"/>
          <w:szCs w:val="22"/>
        </w:rPr>
        <w:t xml:space="preserve">that </w:t>
      </w:r>
      <w:r>
        <w:rPr>
          <w:rFonts w:asciiTheme="majorHAnsi" w:hAnsiTheme="majorHAnsi"/>
          <w:szCs w:val="22"/>
        </w:rPr>
        <w:t>are u</w:t>
      </w:r>
      <w:r w:rsidR="003A25C5">
        <w:rPr>
          <w:rFonts w:asciiTheme="majorHAnsi" w:hAnsiTheme="majorHAnsi"/>
          <w:szCs w:val="22"/>
        </w:rPr>
        <w:t>sed to calculate the Y variable</w:t>
      </w:r>
      <w:r>
        <w:rPr>
          <w:rFonts w:asciiTheme="majorHAnsi" w:hAnsiTheme="majorHAnsi"/>
          <w:szCs w:val="22"/>
        </w:rPr>
        <w:t>:</w:t>
      </w:r>
    </w:p>
    <w:tbl>
      <w:tblPr>
        <w:tblW w:w="0" w:type="auto"/>
        <w:jc w:val="right"/>
        <w:tblCellMar>
          <w:top w:w="113" w:type="dxa"/>
          <w:left w:w="57" w:type="dxa"/>
          <w:bottom w:w="113" w:type="dxa"/>
          <w:right w:w="57" w:type="dxa"/>
        </w:tblCellMar>
        <w:tblLook w:val="04A0" w:firstRow="1" w:lastRow="0" w:firstColumn="1" w:lastColumn="0" w:noHBand="0" w:noVBand="1"/>
      </w:tblPr>
      <w:tblGrid>
        <w:gridCol w:w="8075"/>
        <w:gridCol w:w="420"/>
      </w:tblGrid>
      <w:tr w:rsidR="00EC37D4" w:rsidRPr="00077E07" w14:paraId="31E781D0" w14:textId="77777777" w:rsidTr="00077E07">
        <w:trPr>
          <w:jc w:val="right"/>
        </w:trPr>
        <w:tc>
          <w:tcPr>
            <w:tcW w:w="8075" w:type="dxa"/>
            <w:hideMark/>
          </w:tcPr>
          <w:p w14:paraId="7B3F7ED1" w14:textId="77777777" w:rsidR="00EC37D4" w:rsidRPr="00077E07" w:rsidRDefault="00EC37D4" w:rsidP="00B01BD9">
            <w:pPr>
              <w:pStyle w:val="Textkrper"/>
              <w:rPr>
                <w:rFonts w:asciiTheme="majorHAnsi" w:hAnsiTheme="majorHAnsi"/>
                <w:i/>
                <w:szCs w:val="22"/>
              </w:rPr>
            </w:pPr>
            <m:oMathPara>
              <m:oMathParaPr>
                <m:jc m:val="center"/>
              </m:oMathParaPr>
              <m:oMath>
                <m:r>
                  <m:rPr>
                    <m:nor/>
                  </m:rPr>
                  <w:rPr>
                    <w:rFonts w:asciiTheme="majorHAnsi" w:hAnsiTheme="majorHAnsi"/>
                    <w:iCs/>
                    <w:szCs w:val="22"/>
                  </w:rPr>
                  <w:lastRenderedPageBreak/>
                  <m:t>Y=</m:t>
                </m:r>
                <m:sSub>
                  <m:sSubPr>
                    <m:ctrlPr>
                      <w:rPr>
                        <w:rFonts w:ascii="Cambria Math" w:hAnsi="Cambria Math"/>
                        <w:iCs/>
                        <w:szCs w:val="22"/>
                      </w:rPr>
                    </m:ctrlPr>
                  </m:sSubPr>
                  <m:e>
                    <m:r>
                      <m:rPr>
                        <m:nor/>
                      </m:rPr>
                      <w:rPr>
                        <w:rFonts w:asciiTheme="majorHAnsi" w:hAnsiTheme="majorHAnsi"/>
                        <w:iCs/>
                        <w:szCs w:val="22"/>
                      </w:rPr>
                      <m:t>b</m:t>
                    </m:r>
                  </m:e>
                  <m:sub>
                    <m:r>
                      <m:rPr>
                        <m:nor/>
                      </m:rPr>
                      <w:rPr>
                        <w:rFonts w:asciiTheme="majorHAnsi" w:hAnsiTheme="majorHAnsi"/>
                        <w:iCs/>
                        <w:szCs w:val="22"/>
                      </w:rPr>
                      <m:t>0</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b</m:t>
                    </m:r>
                  </m:e>
                  <m:sub>
                    <m:r>
                      <m:rPr>
                        <m:nor/>
                      </m:rPr>
                      <w:rPr>
                        <w:rFonts w:asciiTheme="majorHAnsi" w:hAnsiTheme="majorHAnsi"/>
                        <w:iCs/>
                        <w:szCs w:val="22"/>
                      </w:rPr>
                      <m:t>1</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X</m:t>
                    </m:r>
                  </m:e>
                  <m:sub>
                    <m:r>
                      <m:rPr>
                        <m:nor/>
                      </m:rPr>
                      <w:rPr>
                        <w:rFonts w:asciiTheme="majorHAnsi" w:hAnsiTheme="majorHAnsi"/>
                        <w:iCs/>
                        <w:szCs w:val="22"/>
                      </w:rPr>
                      <m:t>1</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b</m:t>
                    </m:r>
                  </m:e>
                  <m:sub>
                    <m:r>
                      <m:rPr>
                        <m:nor/>
                      </m:rPr>
                      <w:rPr>
                        <w:rFonts w:asciiTheme="majorHAnsi" w:hAnsiTheme="majorHAnsi"/>
                        <w:iCs/>
                        <w:szCs w:val="22"/>
                      </w:rPr>
                      <m:t>2</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X</m:t>
                    </m:r>
                  </m:e>
                  <m:sub>
                    <m:r>
                      <m:rPr>
                        <m:nor/>
                      </m:rPr>
                      <w:rPr>
                        <w:rFonts w:asciiTheme="majorHAnsi" w:hAnsiTheme="majorHAnsi"/>
                        <w:iCs/>
                        <w:szCs w:val="22"/>
                      </w:rPr>
                      <m:t>2</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b</m:t>
                    </m:r>
                  </m:e>
                  <m:sub>
                    <m:r>
                      <m:rPr>
                        <m:nor/>
                      </m:rPr>
                      <w:rPr>
                        <w:rFonts w:asciiTheme="majorHAnsi" w:hAnsiTheme="majorHAnsi"/>
                        <w:iCs/>
                        <w:szCs w:val="22"/>
                      </w:rPr>
                      <m:t>n</m:t>
                    </m:r>
                  </m:sub>
                </m:sSub>
                <m:r>
                  <m:rPr>
                    <m:nor/>
                  </m:rPr>
                  <w:rPr>
                    <w:rFonts w:asciiTheme="majorHAnsi" w:hAnsiTheme="majorHAnsi"/>
                    <w:iCs/>
                    <w:szCs w:val="22"/>
                  </w:rPr>
                  <m:t>*</m:t>
                </m:r>
                <m:sSub>
                  <m:sSubPr>
                    <m:ctrlPr>
                      <w:rPr>
                        <w:rFonts w:ascii="Cambria Math" w:hAnsi="Cambria Math"/>
                        <w:iCs/>
                        <w:szCs w:val="22"/>
                      </w:rPr>
                    </m:ctrlPr>
                  </m:sSubPr>
                  <m:e>
                    <m:r>
                      <m:rPr>
                        <m:nor/>
                      </m:rPr>
                      <w:rPr>
                        <w:rFonts w:asciiTheme="majorHAnsi" w:hAnsiTheme="majorHAnsi"/>
                        <w:iCs/>
                        <w:szCs w:val="22"/>
                      </w:rPr>
                      <m:t>X</m:t>
                    </m:r>
                  </m:e>
                  <m:sub>
                    <m:r>
                      <m:rPr>
                        <m:nor/>
                      </m:rPr>
                      <w:rPr>
                        <w:rFonts w:asciiTheme="majorHAnsi" w:hAnsiTheme="majorHAnsi"/>
                        <w:iCs/>
                        <w:szCs w:val="22"/>
                      </w:rPr>
                      <m:t>n</m:t>
                    </m:r>
                  </m:sub>
                </m:sSub>
              </m:oMath>
            </m:oMathPara>
          </w:p>
        </w:tc>
        <w:tc>
          <w:tcPr>
            <w:tcW w:w="420" w:type="dxa"/>
            <w:hideMark/>
          </w:tcPr>
          <w:p w14:paraId="4DF10206" w14:textId="77777777" w:rsidR="00EC37D4" w:rsidRPr="00077E07" w:rsidRDefault="00EC37D4" w:rsidP="00B01BD9">
            <w:pPr>
              <w:pStyle w:val="Beschriftung"/>
              <w:keepNext/>
              <w:spacing w:line="360" w:lineRule="auto"/>
              <w:jc w:val="both"/>
              <w:rPr>
                <w:rFonts w:asciiTheme="majorHAnsi" w:hAnsiTheme="majorHAnsi"/>
                <w:b w:val="0"/>
                <w:i/>
                <w:sz w:val="22"/>
                <w:szCs w:val="22"/>
              </w:rPr>
            </w:pPr>
            <w:r w:rsidRPr="00077E07">
              <w:rPr>
                <w:rFonts w:asciiTheme="majorHAnsi" w:hAnsiTheme="majorHAnsi"/>
                <w:b w:val="0"/>
                <w:sz w:val="22"/>
                <w:szCs w:val="22"/>
              </w:rPr>
              <w:t>(</w:t>
            </w:r>
            <w:r w:rsidRPr="00077E07">
              <w:rPr>
                <w:rFonts w:asciiTheme="majorHAnsi" w:hAnsiTheme="majorHAnsi"/>
                <w:b w:val="0"/>
                <w:i/>
                <w:sz w:val="22"/>
                <w:szCs w:val="22"/>
              </w:rPr>
              <w:fldChar w:fldCharType="begin"/>
            </w:r>
            <w:r w:rsidRPr="00077E07">
              <w:rPr>
                <w:rFonts w:asciiTheme="majorHAnsi" w:hAnsiTheme="majorHAnsi"/>
                <w:b w:val="0"/>
                <w:sz w:val="22"/>
                <w:szCs w:val="22"/>
              </w:rPr>
              <w:instrText xml:space="preserve"> SEQ Equation \* ARABIC </w:instrText>
            </w:r>
            <w:r w:rsidRPr="00077E07">
              <w:rPr>
                <w:rFonts w:asciiTheme="majorHAnsi" w:hAnsiTheme="majorHAnsi"/>
                <w:b w:val="0"/>
                <w:i/>
                <w:sz w:val="22"/>
                <w:szCs w:val="22"/>
              </w:rPr>
              <w:fldChar w:fldCharType="separate"/>
            </w:r>
            <w:r w:rsidRPr="00077E07">
              <w:rPr>
                <w:rFonts w:asciiTheme="majorHAnsi" w:hAnsiTheme="majorHAnsi"/>
                <w:b w:val="0"/>
                <w:noProof/>
                <w:sz w:val="22"/>
                <w:szCs w:val="22"/>
              </w:rPr>
              <w:t>3</w:t>
            </w:r>
            <w:r w:rsidRPr="00077E07">
              <w:rPr>
                <w:rFonts w:asciiTheme="majorHAnsi" w:hAnsiTheme="majorHAnsi"/>
                <w:b w:val="0"/>
                <w:i/>
                <w:sz w:val="22"/>
                <w:szCs w:val="22"/>
              </w:rPr>
              <w:fldChar w:fldCharType="end"/>
            </w:r>
            <w:r w:rsidRPr="00077E07">
              <w:rPr>
                <w:rFonts w:asciiTheme="majorHAnsi" w:hAnsiTheme="majorHAnsi"/>
                <w:b w:val="0"/>
                <w:sz w:val="22"/>
                <w:szCs w:val="22"/>
              </w:rPr>
              <w:t>)</w:t>
            </w:r>
          </w:p>
        </w:tc>
      </w:tr>
    </w:tbl>
    <w:p w14:paraId="196BD60B" w14:textId="071EC7DC" w:rsidR="00EC37D4" w:rsidRDefault="00EC37D4" w:rsidP="00B01BD9">
      <w:pPr>
        <w:pStyle w:val="Textkrper"/>
        <w:rPr>
          <w:rFonts w:asciiTheme="majorHAnsi" w:hAnsiTheme="majorHAnsi"/>
          <w:i/>
          <w:szCs w:val="22"/>
        </w:rPr>
      </w:pPr>
      <w:r>
        <w:rPr>
          <w:rFonts w:asciiTheme="majorHAnsi" w:hAnsiTheme="majorHAnsi"/>
          <w:szCs w:val="22"/>
        </w:rPr>
        <w:t>In order to determine how much explanatory content is determined by the estimated regression line, one can consult the coefficient of determination R</w:t>
      </w:r>
      <w:r>
        <w:rPr>
          <w:rFonts w:asciiTheme="majorHAnsi" w:hAnsiTheme="majorHAnsi"/>
          <w:szCs w:val="22"/>
          <w:vertAlign w:val="superscript"/>
        </w:rPr>
        <w:t>2</w:t>
      </w:r>
      <w:r>
        <w:rPr>
          <w:rFonts w:asciiTheme="majorHAnsi" w:hAnsiTheme="majorHAnsi"/>
          <w:szCs w:val="22"/>
        </w:rPr>
        <w:t>. It therefore states how much of the Y variable can be explained by the X variables. Since a higher R² can be obtained by involving several variables, one can additionally calculate the adjusted coefficient of determination R²</w:t>
      </w:r>
      <w:r>
        <w:rPr>
          <w:rFonts w:asciiTheme="majorHAnsi" w:hAnsiTheme="majorHAnsi"/>
          <w:szCs w:val="22"/>
          <w:vertAlign w:val="subscript"/>
        </w:rPr>
        <w:t>adj</w:t>
      </w:r>
      <w:r>
        <w:rPr>
          <w:rFonts w:asciiTheme="majorHAnsi" w:hAnsiTheme="majorHAnsi"/>
          <w:szCs w:val="22"/>
        </w:rPr>
        <w:t>. This adjusted coefficient of determination calculates this distortion error and thus reflects a credible certainty measure.</w:t>
      </w:r>
      <w:r w:rsidR="00D67D79">
        <w:rPr>
          <w:rFonts w:asciiTheme="majorHAnsi" w:hAnsiTheme="majorHAnsi"/>
          <w:szCs w:val="22"/>
        </w:rPr>
        <w:t xml:space="preserve"> </w:t>
      </w:r>
      <w:sdt>
        <w:sdtPr>
          <w:rPr>
            <w:rFonts w:asciiTheme="majorHAnsi" w:hAnsiTheme="majorHAnsi"/>
            <w:szCs w:val="22"/>
          </w:rPr>
          <w:alias w:val="Don't edit this field"/>
          <w:tag w:val="CitaviPlaceholder#bc5e2b6a-aec3-4462-8c9f-a079f98bc456"/>
          <w:id w:val="-1021321273"/>
          <w:placeholder>
            <w:docPart w:val="DefaultPlaceholder_-1854013440"/>
          </w:placeholder>
        </w:sdtPr>
        <w:sdtEndPr/>
        <w:sdtContent>
          <w:r w:rsidR="00D67D79">
            <w:rPr>
              <w:rFonts w:asciiTheme="majorHAnsi" w:hAnsiTheme="majorHAnsi"/>
              <w:szCs w:val="22"/>
            </w:rPr>
            <w:fldChar w:fldCharType="begin"/>
          </w:r>
          <w:r w:rsidR="00D02192">
            <w:rPr>
              <w:rFonts w:asciiTheme="majorHAnsi" w:hAnsiTheme="majorHAnsi"/>
              <w:szCs w:val="22"/>
            </w:rPr>
            <w:instrText>ADDIN CitaviPlaceholder{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1OCBwcC4gMjEw4oCTMjEyKSJ9XX0sIlRhZyI6IkNpdGF2aVBsYWNlaG9sZGVyI2JjNWUyYjZhLWFlYzMtNDQ2Mi04YzlmLWEwNzlmOThiYzQ1NiIsIlRleHQiOiIoNTggcHAuIDIxMOKAkzIxMikiLCJXQUlWZXJzaW9uIjoiNi4zLjAuMCJ9}</w:instrText>
          </w:r>
          <w:r w:rsidR="00D67D79">
            <w:rPr>
              <w:rFonts w:asciiTheme="majorHAnsi" w:hAnsiTheme="majorHAnsi"/>
              <w:szCs w:val="22"/>
            </w:rPr>
            <w:fldChar w:fldCharType="separate"/>
          </w:r>
          <w:r w:rsidR="00DB2AFC">
            <w:rPr>
              <w:rFonts w:asciiTheme="majorHAnsi" w:hAnsiTheme="majorHAnsi"/>
              <w:szCs w:val="22"/>
            </w:rPr>
            <w:t>(58 pp. 210–212)</w:t>
          </w:r>
          <w:r w:rsidR="00D67D79">
            <w:rPr>
              <w:rFonts w:asciiTheme="majorHAnsi" w:hAnsiTheme="majorHAnsi"/>
              <w:szCs w:val="22"/>
            </w:rPr>
            <w:fldChar w:fldCharType="end"/>
          </w:r>
        </w:sdtContent>
      </w:sdt>
      <w:r>
        <w:rPr>
          <w:rFonts w:asciiTheme="majorHAnsi" w:hAnsiTheme="majorHAnsi"/>
          <w:szCs w:val="22"/>
        </w:rPr>
        <w:t xml:space="preserve"> </w:t>
      </w:r>
    </w:p>
    <w:p w14:paraId="4C261AC9" w14:textId="77777777" w:rsidR="00EC37D4" w:rsidRDefault="00EC37D4" w:rsidP="00B01BD9">
      <w:pPr>
        <w:pStyle w:val="berschrift4"/>
        <w:numPr>
          <w:ilvl w:val="4"/>
          <w:numId w:val="39"/>
        </w:numPr>
        <w:jc w:val="both"/>
      </w:pPr>
      <w:r>
        <w:t>Qualitative Content Analysis</w:t>
      </w:r>
    </w:p>
    <w:p w14:paraId="2C34C5E8" w14:textId="1EDBAAF9" w:rsidR="00EC37D4" w:rsidRDefault="00EC37D4" w:rsidP="00B01BD9">
      <w:pPr>
        <w:spacing w:after="0" w:line="360" w:lineRule="auto"/>
        <w:jc w:val="both"/>
        <w:rPr>
          <w:rFonts w:asciiTheme="majorHAnsi" w:hAnsiTheme="majorHAnsi"/>
          <w:i/>
        </w:rPr>
      </w:pPr>
      <w:r>
        <w:rPr>
          <w:rFonts w:asciiTheme="majorHAnsi" w:hAnsiTheme="majorHAnsi"/>
        </w:rPr>
        <w:t xml:space="preserve">In his general content analytical </w:t>
      </w:r>
      <w:r w:rsidRPr="00B0770E">
        <w:rPr>
          <w:rFonts w:asciiTheme="majorHAnsi" w:hAnsiTheme="majorHAnsi"/>
        </w:rPr>
        <w:t>process model Mayring (201</w:t>
      </w:r>
      <w:r w:rsidR="00B0770E" w:rsidRPr="00B0770E">
        <w:rPr>
          <w:rFonts w:asciiTheme="majorHAnsi" w:hAnsiTheme="majorHAnsi"/>
        </w:rPr>
        <w:t>4</w:t>
      </w:r>
      <w:r w:rsidRPr="00B0770E">
        <w:rPr>
          <w:rFonts w:asciiTheme="majorHAnsi" w:hAnsiTheme="majorHAnsi"/>
        </w:rPr>
        <w:t xml:space="preserve">) describes that all activities of a qualitative content analysis are systematically structured and have to be carried out according to a certain program sequence. </w:t>
      </w:r>
      <w:r w:rsidR="00B0770E">
        <w:rPr>
          <w:rFonts w:asciiTheme="majorHAnsi" w:hAnsiTheme="majorHAnsi"/>
        </w:rPr>
        <w:t>A</w:t>
      </w:r>
      <w:r w:rsidRPr="00B0770E">
        <w:rPr>
          <w:rFonts w:asciiTheme="majorHAnsi" w:hAnsiTheme="majorHAnsi"/>
        </w:rPr>
        <w:t xml:space="preserve"> qualitative</w:t>
      </w:r>
      <w:r>
        <w:rPr>
          <w:rFonts w:asciiTheme="majorHAnsi" w:hAnsiTheme="majorHAnsi"/>
        </w:rPr>
        <w:t xml:space="preserve"> content analysis </w:t>
      </w:r>
      <w:r w:rsidR="0042057B">
        <w:rPr>
          <w:rFonts w:asciiTheme="majorHAnsi" w:hAnsiTheme="majorHAnsi"/>
        </w:rPr>
        <w:t>follows</w:t>
      </w:r>
      <w:r>
        <w:rPr>
          <w:rFonts w:asciiTheme="majorHAnsi" w:hAnsiTheme="majorHAnsi"/>
        </w:rPr>
        <w:t xml:space="preserve"> three basic methods, all </w:t>
      </w:r>
      <w:r w:rsidR="0042057B">
        <w:rPr>
          <w:rFonts w:asciiTheme="majorHAnsi" w:hAnsiTheme="majorHAnsi"/>
        </w:rPr>
        <w:t xml:space="preserve">of them </w:t>
      </w:r>
      <w:r>
        <w:rPr>
          <w:rFonts w:asciiTheme="majorHAnsi" w:hAnsiTheme="majorHAnsi"/>
        </w:rPr>
        <w:t xml:space="preserve">based on the development of a category system. These categories are derived either inductively or deductively. </w:t>
      </w:r>
      <w:sdt>
        <w:sdtPr>
          <w:rPr>
            <w:rFonts w:asciiTheme="majorHAnsi" w:hAnsiTheme="majorHAnsi"/>
            <w:i/>
          </w:rPr>
          <w:alias w:val="Don't edit this field"/>
          <w:tag w:val="CitaviPlaceholder#0186a4d8-62eb-481c-b50c-bbeea421fd5d"/>
          <w:id w:val="783996088"/>
          <w:placeholder>
            <w:docPart w:val="0303BA06064C4BB58E7138D7713686B4"/>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Yz4oCTNjQpIn1dfSwiVGFnIjoiQ2l0YXZpUGxhY2Vob2xkZXIjMDE4NmE0ZDgtNjJlYi00ODFjLWI1MGMtYmJlZWE0MjFmZDVkIiwiVGV4dCI6Iig1OSBwcC4gNjPigJM2NCkiLCJXQUlWZXJzaW9uIjoiNi4zLjAuMCJ9}</w:instrText>
          </w:r>
          <w:r>
            <w:rPr>
              <w:rFonts w:asciiTheme="majorHAnsi" w:hAnsiTheme="majorHAnsi"/>
              <w:i/>
            </w:rPr>
            <w:fldChar w:fldCharType="separate"/>
          </w:r>
          <w:r w:rsidR="00DB2AFC">
            <w:rPr>
              <w:rFonts w:asciiTheme="majorHAnsi" w:hAnsiTheme="majorHAnsi"/>
            </w:rPr>
            <w:t>(59 pp. 63–64)</w:t>
          </w:r>
          <w:r>
            <w:rPr>
              <w:rFonts w:asciiTheme="majorHAnsi" w:hAnsiTheme="majorHAnsi"/>
              <w:i/>
            </w:rPr>
            <w:fldChar w:fldCharType="end"/>
          </w:r>
        </w:sdtContent>
      </w:sdt>
    </w:p>
    <w:p w14:paraId="7F9912F2" w14:textId="22E6F8E2" w:rsidR="00EC37D4" w:rsidRDefault="00EC37D4" w:rsidP="00B01BD9">
      <w:pPr>
        <w:spacing w:after="0" w:line="360" w:lineRule="auto"/>
        <w:jc w:val="both"/>
        <w:rPr>
          <w:rFonts w:asciiTheme="majorHAnsi" w:hAnsiTheme="majorHAnsi"/>
          <w:i/>
        </w:rPr>
      </w:pPr>
      <w:r>
        <w:rPr>
          <w:rFonts w:asciiTheme="majorHAnsi" w:hAnsiTheme="majorHAnsi"/>
        </w:rPr>
        <w:t>In the following the</w:t>
      </w:r>
      <w:r w:rsidR="00B0770E">
        <w:rPr>
          <w:rFonts w:asciiTheme="majorHAnsi" w:hAnsiTheme="majorHAnsi"/>
        </w:rPr>
        <w:t xml:space="preserve">se </w:t>
      </w:r>
      <w:r>
        <w:rPr>
          <w:rFonts w:asciiTheme="majorHAnsi" w:hAnsiTheme="majorHAnsi"/>
        </w:rPr>
        <w:t>techniques will be further explained</w:t>
      </w:r>
      <w:r w:rsidR="002B4955">
        <w:rPr>
          <w:rFonts w:asciiTheme="majorHAnsi" w:hAnsiTheme="majorHAnsi"/>
        </w:rPr>
        <w:t>.</w:t>
      </w:r>
    </w:p>
    <w:p w14:paraId="2E78BA90" w14:textId="77777777" w:rsidR="00EC37D4" w:rsidRDefault="00EC37D4" w:rsidP="00C52D10">
      <w:pPr>
        <w:pStyle w:val="TextkrperTitel"/>
      </w:pPr>
      <w:r>
        <w:t>Reduction</w:t>
      </w:r>
    </w:p>
    <w:p w14:paraId="6899E879" w14:textId="52AA6838" w:rsidR="00EC37D4" w:rsidRDefault="00EC37D4" w:rsidP="00B01BD9">
      <w:pPr>
        <w:pStyle w:val="Textkrper"/>
        <w:rPr>
          <w:rFonts w:asciiTheme="majorHAnsi" w:hAnsiTheme="majorHAnsi"/>
          <w:i/>
          <w:szCs w:val="22"/>
        </w:rPr>
      </w:pPr>
      <w:r>
        <w:rPr>
          <w:rFonts w:asciiTheme="majorHAnsi" w:hAnsiTheme="majorHAnsi"/>
          <w:szCs w:val="22"/>
        </w:rPr>
        <w:t xml:space="preserve">The aim of this analysis concept is to reduce the textual content so that crucial parts are preserved. With this, a manageable corpus is created, which represents an </w:t>
      </w:r>
      <w:r w:rsidR="00A52247">
        <w:rPr>
          <w:rFonts w:asciiTheme="majorHAnsi" w:hAnsiTheme="majorHAnsi"/>
          <w:szCs w:val="22"/>
        </w:rPr>
        <w:t>outline</w:t>
      </w:r>
      <w:r>
        <w:rPr>
          <w:rFonts w:asciiTheme="majorHAnsi" w:hAnsiTheme="majorHAnsi"/>
          <w:szCs w:val="22"/>
        </w:rPr>
        <w:t xml:space="preserve"> of the whole content. </w:t>
      </w:r>
      <w:sdt>
        <w:sdtPr>
          <w:rPr>
            <w:rFonts w:asciiTheme="majorHAnsi" w:hAnsiTheme="majorHAnsi"/>
            <w:i/>
            <w:szCs w:val="22"/>
          </w:rPr>
          <w:alias w:val="Don't edit this field"/>
          <w:tag w:val="CitaviPlaceholder#43f7ed9a-7f98-40e5-a2b7-94a86eb489c1"/>
          <w:id w:val="1251540899"/>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Y04oCTNjUpIn1dfSwiVGFnIjoiQ2l0YXZpUGxhY2Vob2xkZXIjNDNmN2VkOWEtN2Y5OC00MGU1LWEyYjctOTRhODZlYjQ4OWMxIiwiVGV4dCI6Iig1OSBwcC4gNjTigJM2NSkiLCJXQUlWZXJzaW9uIjoiNi4zLjAuMCJ9}</w:instrText>
          </w:r>
          <w:r>
            <w:rPr>
              <w:rFonts w:asciiTheme="majorHAnsi" w:hAnsiTheme="majorHAnsi"/>
              <w:i/>
              <w:szCs w:val="22"/>
            </w:rPr>
            <w:fldChar w:fldCharType="separate"/>
          </w:r>
          <w:r w:rsidR="00DB2AFC">
            <w:rPr>
              <w:rFonts w:asciiTheme="majorHAnsi" w:hAnsiTheme="majorHAnsi"/>
              <w:szCs w:val="22"/>
            </w:rPr>
            <w:t>(59 pp. 64–65)</w:t>
          </w:r>
          <w:r>
            <w:rPr>
              <w:rFonts w:asciiTheme="majorHAnsi" w:hAnsiTheme="majorHAnsi"/>
              <w:i/>
              <w:szCs w:val="22"/>
            </w:rPr>
            <w:fldChar w:fldCharType="end"/>
          </w:r>
        </w:sdtContent>
      </w:sdt>
    </w:p>
    <w:p w14:paraId="737852B4" w14:textId="21C37628" w:rsidR="00EC37D4" w:rsidRDefault="00EC37D4" w:rsidP="00B01BD9">
      <w:pPr>
        <w:pStyle w:val="Textkrper"/>
        <w:rPr>
          <w:rFonts w:asciiTheme="majorHAnsi" w:hAnsiTheme="majorHAnsi"/>
          <w:i/>
          <w:szCs w:val="22"/>
        </w:rPr>
      </w:pPr>
      <w:r>
        <w:rPr>
          <w:rFonts w:asciiTheme="majorHAnsi" w:hAnsiTheme="majorHAnsi"/>
          <w:szCs w:val="22"/>
        </w:rPr>
        <w:t xml:space="preserve">For reduction there exist two different forms, on the one hand summarizing and on the other hand inductive category formation as can also be seen in </w:t>
      </w:r>
      <w:r w:rsidRPr="00804A9B">
        <w:rPr>
          <w:rFonts w:asciiTheme="majorHAnsi" w:hAnsiTheme="majorHAnsi"/>
          <w:b/>
          <w:szCs w:val="22"/>
        </w:rPr>
        <w:t xml:space="preserve">figure </w:t>
      </w:r>
      <w:r w:rsidR="00804A9B" w:rsidRPr="00804A9B">
        <w:rPr>
          <w:rFonts w:asciiTheme="majorHAnsi" w:hAnsiTheme="majorHAnsi"/>
          <w:b/>
          <w:szCs w:val="22"/>
        </w:rPr>
        <w:t>2-</w:t>
      </w:r>
      <w:r w:rsidRPr="00804A9B">
        <w:rPr>
          <w:rFonts w:asciiTheme="majorHAnsi" w:hAnsiTheme="majorHAnsi"/>
          <w:b/>
          <w:szCs w:val="22"/>
        </w:rPr>
        <w:t>6</w:t>
      </w:r>
      <w:r>
        <w:rPr>
          <w:rFonts w:asciiTheme="majorHAnsi" w:hAnsiTheme="majorHAnsi"/>
          <w:szCs w:val="22"/>
        </w:rPr>
        <w:t xml:space="preserve">. </w:t>
      </w:r>
    </w:p>
    <w:p w14:paraId="6A09C10B" w14:textId="6FC74CD5" w:rsidR="00EC37D4" w:rsidRDefault="00EC37D4" w:rsidP="00B01BD9">
      <w:pPr>
        <w:pStyle w:val="Textkrper"/>
        <w:rPr>
          <w:rFonts w:asciiTheme="majorHAnsi" w:hAnsiTheme="majorHAnsi"/>
          <w:i/>
          <w:szCs w:val="22"/>
        </w:rPr>
      </w:pPr>
      <w:r>
        <w:rPr>
          <w:rFonts w:asciiTheme="majorHAnsi" w:hAnsiTheme="majorHAnsi"/>
          <w:szCs w:val="22"/>
        </w:rPr>
        <w:t xml:space="preserve">To conduct a summary, first paraphrasing is carried out, whereby unimportant text components are removed. Afterwards the text is adapted to a standardized style and shortened further. This is followed by repeated generalization through text shortening, text combination and reformulation to a chosen level of abstraction until </w:t>
      </w:r>
      <w:r w:rsidR="00A52247">
        <w:rPr>
          <w:rFonts w:asciiTheme="majorHAnsi" w:hAnsiTheme="majorHAnsi"/>
          <w:szCs w:val="22"/>
        </w:rPr>
        <w:t>key</w:t>
      </w:r>
      <w:r>
        <w:rPr>
          <w:rFonts w:asciiTheme="majorHAnsi" w:hAnsiTheme="majorHAnsi"/>
          <w:szCs w:val="22"/>
        </w:rPr>
        <w:t xml:space="preserve"> sentences as categories remain. </w:t>
      </w:r>
      <w:sdt>
        <w:sdtPr>
          <w:rPr>
            <w:rFonts w:asciiTheme="majorHAnsi" w:hAnsiTheme="majorHAnsi"/>
            <w:i/>
            <w:szCs w:val="22"/>
          </w:rPr>
          <w:alias w:val="Don't edit this field"/>
          <w:tag w:val="CitaviPlaceholder#b569b489-6adc-43d7-87e0-6d5f2a0a8b95"/>
          <w:id w:val="9191105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Y24oCTNjgpIn1dfSwiVGFnIjoiQ2l0YXZpUGxhY2Vob2xkZXIjYjU2OWI0ODktNmFkYy00M2Q3LTg3ZTAtNmQ1ZjJhMGE4Yjk1IiwiVGV4dCI6Iig1OSBwcC4gNjbigJM2OCkiLCJXQUlWZXJzaW9uIjoiNi4zLjAuMCJ9}</w:instrText>
          </w:r>
          <w:r>
            <w:rPr>
              <w:rFonts w:asciiTheme="majorHAnsi" w:hAnsiTheme="majorHAnsi"/>
              <w:i/>
              <w:szCs w:val="22"/>
            </w:rPr>
            <w:fldChar w:fldCharType="separate"/>
          </w:r>
          <w:r w:rsidR="00DB2AFC">
            <w:rPr>
              <w:rFonts w:asciiTheme="majorHAnsi" w:hAnsiTheme="majorHAnsi"/>
              <w:szCs w:val="22"/>
            </w:rPr>
            <w:t>(59 pp. 66–68)</w:t>
          </w:r>
          <w:r>
            <w:rPr>
              <w:rFonts w:asciiTheme="majorHAnsi" w:hAnsiTheme="majorHAnsi"/>
              <w:i/>
              <w:szCs w:val="22"/>
            </w:rPr>
            <w:fldChar w:fldCharType="end"/>
          </w:r>
        </w:sdtContent>
      </w:sdt>
    </w:p>
    <w:p w14:paraId="133FB45E" w14:textId="2881CBBE" w:rsidR="00EC37D4" w:rsidRDefault="00EC37D4" w:rsidP="00B01BD9">
      <w:pPr>
        <w:pStyle w:val="Textkrper"/>
        <w:rPr>
          <w:rFonts w:asciiTheme="majorHAnsi" w:hAnsiTheme="majorHAnsi"/>
          <w:i/>
          <w:szCs w:val="22"/>
        </w:rPr>
      </w:pPr>
      <w:r>
        <w:rPr>
          <w:rFonts w:asciiTheme="majorHAnsi" w:hAnsiTheme="majorHAnsi"/>
          <w:szCs w:val="22"/>
        </w:rPr>
        <w:t xml:space="preserve">The </w:t>
      </w:r>
      <w:r w:rsidR="00F95B0C">
        <w:rPr>
          <w:rFonts w:asciiTheme="majorHAnsi" w:hAnsiTheme="majorHAnsi"/>
          <w:szCs w:val="22"/>
        </w:rPr>
        <w:t>i</w:t>
      </w:r>
      <w:r>
        <w:rPr>
          <w:rFonts w:asciiTheme="majorHAnsi" w:hAnsiTheme="majorHAnsi"/>
          <w:szCs w:val="22"/>
        </w:rPr>
        <w:t xml:space="preserve">nductive category formation on the other hand establishes categories while reading through the text. The categories are formed by certain text passages and will be checked after about a half of the text resources have been read. The categories are then revised so that solid material is shaped for evaluation on the basis of frequency tables. </w:t>
      </w:r>
      <w:sdt>
        <w:sdtPr>
          <w:rPr>
            <w:rFonts w:asciiTheme="majorHAnsi" w:hAnsiTheme="majorHAnsi"/>
            <w:i/>
            <w:szCs w:val="22"/>
          </w:rPr>
          <w:alias w:val="Don't edit this field"/>
          <w:tag w:val="CitaviPlaceholder#2690c5aa-8121-47c9-a4f3-1d332bc3324b"/>
          <w:id w:val="-209530552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c54oCTODApIn1dfSwiVGFnIjoiQ2l0YXZpUGxhY2Vob2xkZXIjMjY5MGM1YWEtODEyMS00N2M5LWE0ZjMtMWQzMzJiYzMzMjRiIiwiVGV4dCI6Iig1OSBwcC4gNznigJM4MCkiLCJXQUlWZXJzaW9uIjoiNi4zLjAuMCJ9}</w:instrText>
          </w:r>
          <w:r>
            <w:rPr>
              <w:rFonts w:asciiTheme="majorHAnsi" w:hAnsiTheme="majorHAnsi"/>
              <w:i/>
              <w:szCs w:val="22"/>
            </w:rPr>
            <w:fldChar w:fldCharType="separate"/>
          </w:r>
          <w:r w:rsidR="00DB2AFC">
            <w:rPr>
              <w:rFonts w:asciiTheme="majorHAnsi" w:hAnsiTheme="majorHAnsi"/>
              <w:szCs w:val="22"/>
            </w:rPr>
            <w:t>(59 pp. 79–80)</w:t>
          </w:r>
          <w:r>
            <w:rPr>
              <w:rFonts w:asciiTheme="majorHAnsi" w:hAnsiTheme="majorHAnsi"/>
              <w:i/>
              <w:szCs w:val="22"/>
            </w:rPr>
            <w:fldChar w:fldCharType="end"/>
          </w:r>
        </w:sdtContent>
      </w:sdt>
    </w:p>
    <w:p w14:paraId="0DF726CF" w14:textId="0E62FFBB" w:rsidR="00EC37D4" w:rsidRDefault="00EC37D4" w:rsidP="00C52D10">
      <w:pPr>
        <w:pStyle w:val="TextkrperTitel"/>
      </w:pPr>
      <w:r>
        <w:lastRenderedPageBreak/>
        <w:t>Explication</w:t>
      </w:r>
    </w:p>
    <w:p w14:paraId="5D989090" w14:textId="4B144143" w:rsidR="00EC37D4" w:rsidRDefault="00EC37D4" w:rsidP="00692E11">
      <w:pPr>
        <w:pStyle w:val="Textkrper"/>
        <w:rPr>
          <w:rFonts w:asciiTheme="majorHAnsi" w:hAnsiTheme="majorHAnsi"/>
          <w:i/>
          <w:szCs w:val="22"/>
        </w:rPr>
      </w:pPr>
      <w:r>
        <w:rPr>
          <w:rFonts w:asciiTheme="majorHAnsi" w:hAnsiTheme="majorHAnsi"/>
          <w:szCs w:val="22"/>
        </w:rPr>
        <w:t>The object of this analysis is to explain</w:t>
      </w:r>
      <w:r w:rsidR="007143D4">
        <w:rPr>
          <w:rFonts w:asciiTheme="majorHAnsi" w:hAnsiTheme="majorHAnsi"/>
          <w:szCs w:val="22"/>
        </w:rPr>
        <w:t xml:space="preserve"> in</w:t>
      </w:r>
      <w:r w:rsidR="00692E11">
        <w:rPr>
          <w:rFonts w:asciiTheme="majorHAnsi" w:hAnsiTheme="majorHAnsi"/>
          <w:szCs w:val="22"/>
        </w:rPr>
        <w:t>comprehensible text parts, such as interview passages or unusual expressions</w:t>
      </w:r>
      <w:r w:rsidR="00045125">
        <w:rPr>
          <w:rFonts w:asciiTheme="majorHAnsi" w:hAnsiTheme="majorHAnsi"/>
          <w:szCs w:val="22"/>
        </w:rPr>
        <w:t xml:space="preserve"> </w:t>
      </w:r>
      <w:r w:rsidR="00045125" w:rsidRPr="00045125">
        <w:rPr>
          <w:rFonts w:asciiTheme="majorHAnsi" w:hAnsiTheme="majorHAnsi"/>
          <w:szCs w:val="22"/>
        </w:rPr>
        <w:t>with the help of supplementary text material</w:t>
      </w:r>
      <w:r w:rsidR="00692E11">
        <w:rPr>
          <w:rFonts w:asciiTheme="majorHAnsi" w:hAnsiTheme="majorHAnsi"/>
          <w:szCs w:val="22"/>
        </w:rPr>
        <w:t>.</w:t>
      </w:r>
      <w:r>
        <w:rPr>
          <w:rFonts w:asciiTheme="majorHAnsi" w:hAnsiTheme="majorHAnsi"/>
          <w:szCs w:val="22"/>
        </w:rPr>
        <w:t xml:space="preserve"> </w:t>
      </w:r>
      <w:sdt>
        <w:sdtPr>
          <w:rPr>
            <w:rFonts w:asciiTheme="majorHAnsi" w:hAnsiTheme="majorHAnsi"/>
            <w:i/>
            <w:szCs w:val="22"/>
          </w:rPr>
          <w:alias w:val="Don't edit this field"/>
          <w:tag w:val="CitaviPlaceholder#db18c25c-4373-4ebc-b4ed-a73a4ad4d6b2"/>
          <w:id w:val="491146108"/>
          <w:placeholder>
            <w:docPart w:val="0303BA06064C4BB58E7138D7713686B4"/>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GYzMzM1YjYtYWZhMC00MTkzLTk1ZDItN2U3ZDNkMDNlYTBiIiwiUmFuZ2VMZW5ndGgiOjEwLCJSZWZlcmVuY2VJZCI6Ijk1MTJiYzkxLTEwZTUtNDE2Yi1iYjcyLWI4NjYxYjVjOTQ4ZSIsIlBhZ2VSYW5nZSI6eyIkaWQiOiIzIiwiRW5kUGFnZSI6eyIkaWQiOiI0IiwiSXNGdWxseU51bWVyaWMiOmZhbHNlLCJOdW1iZXJpbmdUeXBlIjowLCJOdW1lcmFsU3lzdGVtIjowfS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MaW5rZWRSZXNvdXJjZVR5cGUiOjUsIlVyaV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Qcm9wZXJ0aWVzIjp7IiRpZCI6IjEzIn19LCJBbm5vdGF0aW9ucyI6W10sIkxvY2F0aW9uVHlwZSI6MCwiTWlycm9yc1JlZmVyZW5jZVByb3BlcnR5SWQiOjE1MSwiQ3JlYXRlZEJ5IjoiX0xhdXJhIEJhdXIiLCJDcmVhdGVkT24iOiIyMDE5LTA0LTI4VDEyOjE4OjQxIiwiTW9kaWZpZWRCeSI6Il9MYXVyYSBCYXVyIiwiSWQiOiI5MDhhOTUxOC0xOWYxLTRhZjUtYjllYi1kMjQ3NDhkNTAyZjIiLCJNb2RpZmllZE9uIjoiMjAxOS0wNC0yOFQxMjoxODo0MSIsIlByb2plY3QiOnsiJHJlZiI6IjgifX1dLCJPbmxpbmVBZGRyZXNz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U5IHAuIDY0KSJ9XX0sIlRhZyI6IkNpdGF2aVBsYWNlaG9sZGVyI2RiMThjMjVjLTQzNzMtNGViYy1iNGVkLWE3M2E0YWQ0ZDZiMiIsIlRleHQiOiIoNTkgcC4gNjQpIiwiV0FJVmVyc2lvbiI6IjYuMy4wLjAifQ==}</w:instrText>
          </w:r>
          <w:r>
            <w:rPr>
              <w:rFonts w:asciiTheme="majorHAnsi" w:hAnsiTheme="majorHAnsi"/>
              <w:i/>
              <w:szCs w:val="22"/>
            </w:rPr>
            <w:fldChar w:fldCharType="separate"/>
          </w:r>
          <w:r w:rsidR="00DB2AFC">
            <w:rPr>
              <w:rFonts w:asciiTheme="majorHAnsi" w:hAnsiTheme="majorHAnsi"/>
              <w:szCs w:val="22"/>
            </w:rPr>
            <w:t>(59 p. 64)</w:t>
          </w:r>
          <w:r>
            <w:rPr>
              <w:rFonts w:asciiTheme="majorHAnsi" w:hAnsiTheme="majorHAnsi"/>
              <w:i/>
              <w:szCs w:val="22"/>
            </w:rPr>
            <w:fldChar w:fldCharType="end"/>
          </w:r>
        </w:sdtContent>
      </w:sdt>
      <w:r>
        <w:rPr>
          <w:rFonts w:asciiTheme="majorHAnsi" w:hAnsiTheme="majorHAnsi"/>
          <w:szCs w:val="22"/>
        </w:rPr>
        <w:t xml:space="preserve">. </w:t>
      </w:r>
    </w:p>
    <w:p w14:paraId="26659D46" w14:textId="2A6D6EB8" w:rsidR="00EC37D4" w:rsidRPr="00001656" w:rsidRDefault="00EC37D4" w:rsidP="00B01BD9">
      <w:pPr>
        <w:pStyle w:val="Textkrper"/>
        <w:rPr>
          <w:rFonts w:asciiTheme="majorHAnsi" w:hAnsiTheme="majorHAnsi"/>
          <w:i/>
          <w:szCs w:val="22"/>
        </w:rPr>
      </w:pPr>
      <w:r>
        <w:rPr>
          <w:rFonts w:asciiTheme="majorHAnsi" w:hAnsiTheme="majorHAnsi"/>
          <w:szCs w:val="22"/>
        </w:rPr>
        <w:t>For an explication one differentiates into a narrow contextual analysis und a broad contextual analysis. Whereas narrow contextual analysis directly</w:t>
      </w:r>
      <w:r w:rsidR="007143D4">
        <w:rPr>
          <w:rFonts w:asciiTheme="majorHAnsi" w:hAnsiTheme="majorHAnsi"/>
          <w:szCs w:val="22"/>
        </w:rPr>
        <w:t xml:space="preserve"> refers to text passages and tries to explain these</w:t>
      </w:r>
      <w:r>
        <w:rPr>
          <w:rFonts w:asciiTheme="majorHAnsi" w:hAnsiTheme="majorHAnsi"/>
          <w:szCs w:val="22"/>
        </w:rPr>
        <w:t>, broad contextual analysis add</w:t>
      </w:r>
      <w:r w:rsidR="00045125">
        <w:rPr>
          <w:rFonts w:asciiTheme="majorHAnsi" w:hAnsiTheme="majorHAnsi"/>
          <w:szCs w:val="22"/>
        </w:rPr>
        <w:t>s</w:t>
      </w:r>
      <w:r>
        <w:rPr>
          <w:rFonts w:asciiTheme="majorHAnsi" w:hAnsiTheme="majorHAnsi"/>
          <w:szCs w:val="22"/>
        </w:rPr>
        <w:t xml:space="preserve"> </w:t>
      </w:r>
      <w:r w:rsidR="007143D4">
        <w:rPr>
          <w:rFonts w:asciiTheme="majorHAnsi" w:hAnsiTheme="majorHAnsi"/>
          <w:szCs w:val="22"/>
        </w:rPr>
        <w:t>extra</w:t>
      </w:r>
      <w:r>
        <w:rPr>
          <w:rFonts w:asciiTheme="majorHAnsi" w:hAnsiTheme="majorHAnsi"/>
          <w:szCs w:val="22"/>
        </w:rPr>
        <w:t xml:space="preserve"> text material. This might include background information on the author or the literature itself. </w:t>
      </w:r>
      <w:sdt>
        <w:sdtPr>
          <w:rPr>
            <w:rFonts w:asciiTheme="majorHAnsi" w:hAnsiTheme="majorHAnsi"/>
            <w:i/>
            <w:szCs w:val="22"/>
          </w:rPr>
          <w:alias w:val="Don't edit this field"/>
          <w:tag w:val="CitaviPlaceholder#0cafdc5a-0799-4f89-8c50-f25fff6045b8"/>
          <w:id w:val="-1663001703"/>
          <w:placeholder>
            <w:docPart w:val="C4BC080C27A248BBB4849870E9A94EF1"/>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g54oCTOTApIn1dfSwiVGFnIjoiQ2l0YXZpUGxhY2Vob2xkZXIjMGNhZmRjNWEtMDc5OS00Zjg5LThjNTAtZjI1ZmZmNjA0NWI4IiwiVGV4dCI6Iig1OSBwcC4gODnigJM5MCkiLCJXQUlWZXJzaW9uIjoiNi4zLjAuMCJ9}</w:instrText>
          </w:r>
          <w:r>
            <w:rPr>
              <w:rFonts w:asciiTheme="majorHAnsi" w:hAnsiTheme="majorHAnsi"/>
              <w:i/>
              <w:szCs w:val="22"/>
            </w:rPr>
            <w:fldChar w:fldCharType="separate"/>
          </w:r>
          <w:r w:rsidR="00DB2AFC">
            <w:rPr>
              <w:rFonts w:asciiTheme="majorHAnsi" w:hAnsiTheme="majorHAnsi"/>
              <w:szCs w:val="22"/>
            </w:rPr>
            <w:t>(59 pp. 89–90)</w:t>
          </w:r>
          <w:r>
            <w:rPr>
              <w:rFonts w:asciiTheme="majorHAnsi" w:hAnsiTheme="majorHAnsi"/>
              <w:i/>
              <w:szCs w:val="22"/>
            </w:rPr>
            <w:fldChar w:fldCharType="end"/>
          </w:r>
        </w:sdtContent>
      </w:sdt>
    </w:p>
    <w:p w14:paraId="234F5FBF" w14:textId="77777777" w:rsidR="00EC37D4" w:rsidRPr="00001656" w:rsidRDefault="00EC37D4" w:rsidP="00C52D10">
      <w:pPr>
        <w:pStyle w:val="TextkrperTitel"/>
      </w:pPr>
      <w:r w:rsidRPr="00001656">
        <w:t>Structuring</w:t>
      </w:r>
    </w:p>
    <w:p w14:paraId="43C51863" w14:textId="77164398" w:rsidR="00045125" w:rsidRDefault="00EC37D4" w:rsidP="00B01BD9">
      <w:pPr>
        <w:spacing w:after="0" w:line="360" w:lineRule="auto"/>
        <w:jc w:val="both"/>
        <w:rPr>
          <w:rFonts w:asciiTheme="majorHAnsi" w:hAnsiTheme="majorHAnsi"/>
          <w:i/>
        </w:rPr>
      </w:pPr>
      <w:r w:rsidRPr="00001656">
        <w:rPr>
          <w:rFonts w:asciiTheme="majorHAnsi" w:hAnsiTheme="majorHAnsi"/>
        </w:rPr>
        <w:t xml:space="preserve">The last analysis concept </w:t>
      </w:r>
      <w:r w:rsidR="007143D4" w:rsidRPr="00001656">
        <w:rPr>
          <w:rFonts w:asciiTheme="majorHAnsi" w:hAnsiTheme="majorHAnsi"/>
        </w:rPr>
        <w:t>collects</w:t>
      </w:r>
      <w:r w:rsidRPr="00001656">
        <w:rPr>
          <w:rFonts w:asciiTheme="majorHAnsi" w:hAnsiTheme="majorHAnsi"/>
        </w:rPr>
        <w:t xml:space="preserve"> certain aspects from the text passage in order to create an average profile of the </w:t>
      </w:r>
      <w:r w:rsidR="007143D4" w:rsidRPr="00001656">
        <w:rPr>
          <w:rFonts w:asciiTheme="majorHAnsi" w:hAnsiTheme="majorHAnsi"/>
        </w:rPr>
        <w:t>provided material</w:t>
      </w:r>
      <w:r w:rsidRPr="00001656">
        <w:rPr>
          <w:rFonts w:asciiTheme="majorHAnsi" w:hAnsiTheme="majorHAnsi"/>
        </w:rPr>
        <w:t xml:space="preserve">. This is done by screening the text using previously defined classification criteria. </w:t>
      </w:r>
      <w:sdt>
        <w:sdtPr>
          <w:rPr>
            <w:rFonts w:asciiTheme="majorHAnsi" w:hAnsiTheme="majorHAnsi"/>
            <w:i/>
          </w:rPr>
          <w:alias w:val="Don't edit this field"/>
          <w:tag w:val="CitaviPlaceholder#948e5d20-6c29-482e-aacc-df769ffe8fda"/>
          <w:id w:val="1081344155"/>
          <w:placeholder>
            <w:docPart w:val="0303BA06064C4BB58E7138D7713686B4"/>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OTFkNDQ5NWYtZjQyOC00NjA5LTk4MmUtMjhjYzk4YjAzYjEwIiwiUmFuZ2VMZW5ndGgiOjEwLCJSZWZlcmVuY2VJZCI6Ijk1MTJiYzkxLTEwZTUtNDE2Yi1iYjcyLWI4NjYxYjVjOTQ4ZSIsIlBhZ2VSYW5nZSI6eyIkaWQiOiIzIiwiRW5kUGFnZSI6eyIkaWQiOiI0IiwiSXNGdWxseU51bWVyaWMiOmZhbHNlLCJOdW1iZXJpbmdUeXBlIjowLCJOdW1lcmFsU3lzdGVtIjowfS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MaW5rZWRSZXNvdXJjZVR5cGUiOjUsIlVyaV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Qcm9wZXJ0aWVzIjp7IiRpZCI6IjEzIn19LCJBbm5vdGF0aW9ucyI6W10sIkxvY2F0aW9uVHlwZSI6MCwiTWlycm9yc1JlZmVyZW5jZVByb3BlcnR5SWQiOjE1MSwiQ3JlYXRlZEJ5IjoiX0xhdXJhIEJhdXIiLCJDcmVhdGVkT24iOiIyMDE5LTA0LTI4VDEyOjE4OjQxIiwiTW9kaWZpZWRCeSI6Il9MYXVyYSBCYXVyIiwiSWQiOiI5MDhhOTUxOC0xOWYxLTRhZjUtYjllYi1kMjQ3NDhkNTAyZjIiLCJNb2RpZmllZE9uIjoiMjAxOS0wNC0yOFQxMjoxODo0MSIsIlByb2plY3QiOnsiJHJlZiI6IjgifX1dLCJPbmxpbmVBZGRyZXNz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U5IHAuIDY0KSJ9XX0sIlRhZyI6IkNpdGF2aVBsYWNlaG9sZGVyIzk0OGU1ZDIwLTZjMjktNDgyZS1hYWNjLWRmNzY5ZmZlOGZkYSIsIlRleHQiOiIoNTkgcC4gNjQpIiwiV0FJVmVyc2lvbiI6IjYuMy4wLjAifQ==}</w:instrText>
          </w:r>
          <w:r>
            <w:rPr>
              <w:rFonts w:asciiTheme="majorHAnsi" w:hAnsiTheme="majorHAnsi"/>
              <w:i/>
            </w:rPr>
            <w:fldChar w:fldCharType="separate"/>
          </w:r>
          <w:r w:rsidR="00DB2AFC">
            <w:rPr>
              <w:rFonts w:asciiTheme="majorHAnsi" w:hAnsiTheme="majorHAnsi"/>
            </w:rPr>
            <w:t>(59 p. 64)</w:t>
          </w:r>
          <w:r>
            <w:rPr>
              <w:rFonts w:asciiTheme="majorHAnsi" w:hAnsiTheme="majorHAnsi"/>
              <w:i/>
            </w:rPr>
            <w:fldChar w:fldCharType="end"/>
          </w:r>
        </w:sdtContent>
      </w:sdt>
      <w:r>
        <w:rPr>
          <w:rFonts w:asciiTheme="majorHAnsi" w:hAnsiTheme="majorHAnsi"/>
        </w:rPr>
        <w:t xml:space="preserve"> </w:t>
      </w:r>
    </w:p>
    <w:p w14:paraId="3718E9A5" w14:textId="5CD41B94" w:rsidR="00EC37D4" w:rsidRDefault="00EC37D4" w:rsidP="00B01BD9">
      <w:pPr>
        <w:spacing w:after="0" w:line="360" w:lineRule="auto"/>
        <w:jc w:val="both"/>
        <w:rPr>
          <w:rFonts w:asciiTheme="majorHAnsi" w:hAnsiTheme="majorHAnsi"/>
          <w:i/>
        </w:rPr>
      </w:pPr>
      <w:r>
        <w:rPr>
          <w:rFonts w:asciiTheme="majorHAnsi" w:hAnsiTheme="majorHAnsi"/>
        </w:rPr>
        <w:t xml:space="preserve">As can be seen in </w:t>
      </w:r>
      <w:r w:rsidRPr="00953AB1">
        <w:rPr>
          <w:rFonts w:asciiTheme="majorHAnsi" w:hAnsiTheme="majorHAnsi"/>
        </w:rPr>
        <w:t xml:space="preserve">figure </w:t>
      </w:r>
      <w:r w:rsidR="00804A9B" w:rsidRPr="00953AB1">
        <w:rPr>
          <w:rFonts w:asciiTheme="majorHAnsi" w:hAnsiTheme="majorHAnsi"/>
        </w:rPr>
        <w:t>2-</w:t>
      </w:r>
      <w:r w:rsidR="00953AB1" w:rsidRPr="00953AB1">
        <w:rPr>
          <w:rFonts w:asciiTheme="majorHAnsi" w:hAnsiTheme="majorHAnsi"/>
        </w:rPr>
        <w:t>6</w:t>
      </w:r>
      <w:r>
        <w:rPr>
          <w:rFonts w:asciiTheme="majorHAnsi" w:hAnsiTheme="majorHAnsi"/>
        </w:rPr>
        <w:t xml:space="preserve"> it is also subdivided into two different methods – nominal or ordinal deductive category assignment. Ordinal categories are in a grouping or an order like grades in school, while nominal categories have no grouping nor an order </w:t>
      </w:r>
      <w:r w:rsidR="00045125">
        <w:rPr>
          <w:rFonts w:asciiTheme="majorHAnsi" w:hAnsiTheme="majorHAnsi"/>
        </w:rPr>
        <w:t>e.g.</w:t>
      </w:r>
      <w:r>
        <w:rPr>
          <w:rFonts w:asciiTheme="majorHAnsi" w:hAnsiTheme="majorHAnsi"/>
        </w:rPr>
        <w:t xml:space="preserve"> colors</w:t>
      </w:r>
      <w:r w:rsidR="00045125">
        <w:rPr>
          <w:rFonts w:asciiTheme="majorHAnsi" w:hAnsiTheme="majorHAnsi"/>
        </w:rPr>
        <w:t>.</w:t>
      </w:r>
      <w:r>
        <w:rPr>
          <w:rFonts w:asciiTheme="majorHAnsi" w:hAnsiTheme="majorHAnsi"/>
        </w:rPr>
        <w:t xml:space="preserve"> </w:t>
      </w:r>
      <w:sdt>
        <w:sdtPr>
          <w:rPr>
            <w:rFonts w:asciiTheme="majorHAnsi" w:hAnsiTheme="majorHAnsi"/>
            <w:i/>
          </w:rPr>
          <w:alias w:val="Don't edit this field"/>
          <w:tag w:val="CitaviPlaceholder#4674d09d-6d6f-4e0b-860a-089187ddb592"/>
          <w:id w:val="-1769071348"/>
          <w:placeholder>
            <w:docPart w:val="C4BC080C27A248BBB4849870E9A94EF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MaW5rZWRSZXNvdXJjZVR5cGUiOjUsIlVyaV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Qcm9wZXJ0aWVzIjp7IiRpZCI6IjEzIn19LCJBbm5vdGF0aW9ucyI6W10sIkxvY2F0aW9uVHlwZSI6MCwiTWlycm9yc1JlZmVyZW5jZVByb3BlcnR5SWQiOjE1MSwiQ3JlYXRlZEJ5IjoiX0xhdXJhIEJhdXIiLCJDcmVhdGVkT24iOiIyMDE5LTA0LTI4VDEyOjE4OjQxIiwiTW9kaWZpZWRCeSI6Il9MYXVyYSBCYXVyIiwiSWQiOiI5MDhhOTUxOC0xOWYxLTRhZjUtYjllYi1kMjQ3NDhkNTAyZjIiLCJNb2RpZmllZE9uIjoiMjAxOS0wNC0yOFQxMjoxODo0MSIsIlByb2plY3QiOnsiJHJlZiI6IjgifX1dLCJPbmxpbmVBZGRyZXNz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U5IHAuIDk4KSJ9XX0sIlRhZyI6IkNpdGF2aVBsYWNlaG9sZGVyIzQ2NzRkMDlkLTZkNmYtNGUwYi04NjBhLTA4OTE4N2RkYjU5MiIsIlRleHQiOiIoNTkgcC4gOTgpIiwiV0FJVmVyc2lvbiI6IjYuMy4wLjAifQ==}</w:instrText>
          </w:r>
          <w:r>
            <w:rPr>
              <w:rFonts w:asciiTheme="majorHAnsi" w:hAnsiTheme="majorHAnsi"/>
              <w:i/>
            </w:rPr>
            <w:fldChar w:fldCharType="separate"/>
          </w:r>
          <w:r w:rsidR="00DB2AFC">
            <w:rPr>
              <w:rFonts w:asciiTheme="majorHAnsi" w:hAnsiTheme="majorHAnsi"/>
            </w:rPr>
            <w:t>(59 p. 98)</w:t>
          </w:r>
          <w:r>
            <w:rPr>
              <w:rFonts w:asciiTheme="majorHAnsi" w:hAnsiTheme="majorHAnsi"/>
              <w:i/>
            </w:rPr>
            <w:fldChar w:fldCharType="end"/>
          </w:r>
        </w:sdtContent>
      </w:sdt>
    </w:p>
    <w:p w14:paraId="51C82ED0" w14:textId="77777777" w:rsidR="00EC37D4" w:rsidRDefault="00EC37D4" w:rsidP="00B01BD9">
      <w:pPr>
        <w:spacing w:after="0" w:line="360" w:lineRule="auto"/>
        <w:jc w:val="both"/>
        <w:rPr>
          <w:rFonts w:asciiTheme="majorHAnsi" w:hAnsiTheme="majorHAnsi"/>
          <w:i/>
        </w:rPr>
      </w:pPr>
    </w:p>
    <w:p w14:paraId="07B8D388" w14:textId="22FB8630" w:rsidR="00EC37D4" w:rsidRDefault="00045125" w:rsidP="00B01BD9">
      <w:pPr>
        <w:spacing w:after="0" w:line="360" w:lineRule="auto"/>
        <w:jc w:val="both"/>
        <w:rPr>
          <w:rFonts w:asciiTheme="majorHAnsi" w:hAnsiTheme="majorHAnsi"/>
          <w:i/>
        </w:rPr>
      </w:pPr>
      <w:r>
        <w:rPr>
          <w:rFonts w:asciiTheme="majorHAnsi" w:hAnsiTheme="majorHAnsi"/>
        </w:rPr>
        <w:t>As mentioned above t</w:t>
      </w:r>
      <w:r w:rsidR="00EC37D4">
        <w:rPr>
          <w:rFonts w:asciiTheme="majorHAnsi" w:hAnsiTheme="majorHAnsi"/>
        </w:rPr>
        <w:t xml:space="preserve">he three basic concepts: </w:t>
      </w:r>
      <w:r w:rsidR="00EC37D4">
        <w:rPr>
          <w:rFonts w:asciiTheme="majorHAnsi" w:hAnsiTheme="majorHAnsi"/>
          <w:b/>
        </w:rPr>
        <w:t>reduction</w:t>
      </w:r>
      <w:r w:rsidR="00EC37D4">
        <w:rPr>
          <w:rFonts w:asciiTheme="majorHAnsi" w:hAnsiTheme="majorHAnsi"/>
        </w:rPr>
        <w:t xml:space="preserve">, </w:t>
      </w:r>
      <w:r w:rsidR="00EC37D4">
        <w:rPr>
          <w:rFonts w:asciiTheme="majorHAnsi" w:hAnsiTheme="majorHAnsi"/>
          <w:b/>
        </w:rPr>
        <w:t>explication</w:t>
      </w:r>
      <w:r w:rsidR="00EC37D4">
        <w:rPr>
          <w:rFonts w:asciiTheme="majorHAnsi" w:hAnsiTheme="majorHAnsi"/>
        </w:rPr>
        <w:t xml:space="preserve"> or </w:t>
      </w:r>
      <w:r w:rsidR="00EC37D4">
        <w:rPr>
          <w:rFonts w:asciiTheme="majorHAnsi" w:hAnsiTheme="majorHAnsi"/>
          <w:b/>
        </w:rPr>
        <w:t>structuring</w:t>
      </w:r>
      <w:r w:rsidR="00EC37D4">
        <w:rPr>
          <w:rFonts w:asciiTheme="majorHAnsi" w:hAnsiTheme="majorHAnsi"/>
        </w:rPr>
        <w:t xml:space="preserve"> for qualitative evaluation can</w:t>
      </w:r>
      <w:r>
        <w:rPr>
          <w:rFonts w:asciiTheme="majorHAnsi" w:hAnsiTheme="majorHAnsi"/>
        </w:rPr>
        <w:t xml:space="preserve"> </w:t>
      </w:r>
      <w:r w:rsidR="00EC37D4">
        <w:rPr>
          <w:rFonts w:asciiTheme="majorHAnsi" w:hAnsiTheme="majorHAnsi"/>
        </w:rPr>
        <w:t xml:space="preserve">be </w:t>
      </w:r>
      <w:r>
        <w:rPr>
          <w:rFonts w:asciiTheme="majorHAnsi" w:hAnsiTheme="majorHAnsi"/>
        </w:rPr>
        <w:t xml:space="preserve">further </w:t>
      </w:r>
      <w:r w:rsidR="00EC37D4">
        <w:rPr>
          <w:rFonts w:asciiTheme="majorHAnsi" w:hAnsiTheme="majorHAnsi"/>
        </w:rPr>
        <w:t xml:space="preserve">differentiated. </w:t>
      </w:r>
      <w:r>
        <w:rPr>
          <w:rFonts w:asciiTheme="majorHAnsi" w:hAnsiTheme="majorHAnsi"/>
        </w:rPr>
        <w:t>Mixed</w:t>
      </w:r>
      <w:r w:rsidR="00EC37D4">
        <w:rPr>
          <w:rFonts w:asciiTheme="majorHAnsi" w:hAnsiTheme="majorHAnsi"/>
        </w:rPr>
        <w:t xml:space="preserve"> forms are </w:t>
      </w:r>
      <w:r>
        <w:rPr>
          <w:rFonts w:asciiTheme="majorHAnsi" w:hAnsiTheme="majorHAnsi"/>
        </w:rPr>
        <w:t xml:space="preserve">also </w:t>
      </w:r>
      <w:r w:rsidR="00EC37D4">
        <w:rPr>
          <w:rFonts w:asciiTheme="majorHAnsi" w:hAnsiTheme="majorHAnsi"/>
        </w:rPr>
        <w:t>possible</w:t>
      </w:r>
      <w:r w:rsidR="00227DEF">
        <w:rPr>
          <w:rFonts w:asciiTheme="majorHAnsi" w:hAnsiTheme="majorHAnsi"/>
        </w:rPr>
        <w:t xml:space="preserve"> as figure 2-6 shows.</w:t>
      </w:r>
      <w:r w:rsidR="00EC37D4">
        <w:rPr>
          <w:rFonts w:asciiTheme="majorHAnsi" w:hAnsiTheme="majorHAnsi"/>
        </w:rPr>
        <w:t xml:space="preserve"> Depending on the given text and existing theoretical concepts, a special analysis method can be applied. Figure </w:t>
      </w:r>
      <w:r w:rsidR="00804A9B">
        <w:rPr>
          <w:rFonts w:asciiTheme="majorHAnsi" w:hAnsiTheme="majorHAnsi"/>
        </w:rPr>
        <w:t>2-</w:t>
      </w:r>
      <w:r w:rsidR="00953AB1">
        <w:rPr>
          <w:rFonts w:asciiTheme="majorHAnsi" w:hAnsiTheme="majorHAnsi"/>
        </w:rPr>
        <w:t>6</w:t>
      </w:r>
      <w:r w:rsidR="00EC37D4">
        <w:rPr>
          <w:rFonts w:asciiTheme="majorHAnsi" w:hAnsiTheme="majorHAnsi"/>
        </w:rPr>
        <w:t xml:space="preserve"> gives an overview on the different analysis types.</w:t>
      </w:r>
    </w:p>
    <w:p w14:paraId="5897C672" w14:textId="77777777" w:rsidR="00EC37D4" w:rsidRDefault="00EC37D4" w:rsidP="00B01BD9">
      <w:pPr>
        <w:spacing w:after="0" w:line="360" w:lineRule="auto"/>
        <w:jc w:val="both"/>
        <w:rPr>
          <w:rFonts w:asciiTheme="majorHAnsi" w:hAnsiTheme="majorHAnsi"/>
          <w:i/>
        </w:rPr>
      </w:pPr>
      <w:bookmarkStart w:id="52" w:name="_CTVK001b84f05b31d1f4610b156e4d97db1c435"/>
      <w:r>
        <w:rPr>
          <w:rFonts w:asciiTheme="majorHAnsi" w:hAnsiTheme="majorHAnsi"/>
          <w:i/>
          <w:noProof/>
          <w:lang w:val="de-DE" w:eastAsia="zh-TW"/>
        </w:rPr>
        <w:drawing>
          <wp:inline distT="0" distB="0" distL="0" distR="0" wp14:anchorId="140EBE9F" wp14:editId="14B394BC">
            <wp:extent cx="4531995" cy="3117215"/>
            <wp:effectExtent l="0" t="0" r="1905"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1995" cy="3117215"/>
                    </a:xfrm>
                    <a:prstGeom prst="rect">
                      <a:avLst/>
                    </a:prstGeom>
                    <a:noFill/>
                    <a:ln>
                      <a:noFill/>
                    </a:ln>
                  </pic:spPr>
                </pic:pic>
              </a:graphicData>
            </a:graphic>
          </wp:inline>
        </w:drawing>
      </w:r>
      <w:bookmarkEnd w:id="52"/>
    </w:p>
    <w:p w14:paraId="51A4EC8A" w14:textId="199B6D6B" w:rsidR="00EC37D4" w:rsidRDefault="00EC37D4" w:rsidP="00B01BD9">
      <w:pPr>
        <w:pStyle w:val="Beschriftung"/>
        <w:spacing w:line="360" w:lineRule="auto"/>
        <w:jc w:val="both"/>
        <w:rPr>
          <w:rFonts w:asciiTheme="majorHAnsi" w:hAnsiTheme="majorHAnsi"/>
          <w:i/>
          <w:sz w:val="22"/>
          <w:szCs w:val="22"/>
        </w:rPr>
      </w:pPr>
      <w:bookmarkStart w:id="53" w:name="_Toc7293276"/>
      <w:r>
        <w:rPr>
          <w:rFonts w:asciiTheme="majorHAnsi" w:hAnsiTheme="majorHAnsi"/>
          <w:sz w:val="22"/>
          <w:szCs w:val="22"/>
        </w:rPr>
        <w:lastRenderedPageBreak/>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6</w:t>
      </w:r>
      <w:r w:rsidR="00343C76">
        <w:rPr>
          <w:rFonts w:asciiTheme="majorHAnsi" w:hAnsiTheme="majorHAnsi"/>
          <w:i/>
          <w:sz w:val="22"/>
          <w:szCs w:val="22"/>
        </w:rPr>
        <w:fldChar w:fldCharType="end"/>
      </w:r>
      <w:r w:rsidR="004D6517">
        <w:rPr>
          <w:rFonts w:asciiTheme="majorHAnsi" w:hAnsiTheme="majorHAnsi"/>
          <w:sz w:val="22"/>
          <w:szCs w:val="22"/>
        </w:rPr>
        <w:t>: Forms of qualitative content a</w:t>
      </w:r>
      <w:r>
        <w:rPr>
          <w:rFonts w:asciiTheme="majorHAnsi" w:hAnsiTheme="majorHAnsi"/>
          <w:sz w:val="22"/>
          <w:szCs w:val="22"/>
        </w:rPr>
        <w:t xml:space="preserve">nalysis </w:t>
      </w:r>
      <w:commentRangeStart w:id="54"/>
      <w:r w:rsidRPr="00B0770E">
        <w:rPr>
          <w:rFonts w:asciiTheme="majorHAnsi" w:hAnsiTheme="majorHAnsi"/>
          <w:sz w:val="22"/>
          <w:szCs w:val="22"/>
        </w:rPr>
        <w:t>according to Mayring</w:t>
      </w:r>
      <w:r w:rsidR="00B0770E" w:rsidRPr="00B0770E">
        <w:rPr>
          <w:rFonts w:asciiTheme="majorHAnsi" w:hAnsiTheme="majorHAnsi"/>
          <w:sz w:val="22"/>
          <w:szCs w:val="22"/>
        </w:rPr>
        <w:t xml:space="preserve"> </w:t>
      </w:r>
      <w:commentRangeEnd w:id="54"/>
      <w:r w:rsidR="00C12A4E">
        <w:rPr>
          <w:rStyle w:val="Kommentarzeichen"/>
          <w:b w:val="0"/>
          <w:bCs w:val="0"/>
        </w:rPr>
        <w:commentReference w:id="54"/>
      </w:r>
      <w:r w:rsidR="00B0770E" w:rsidRPr="00B0770E">
        <w:rPr>
          <w:rFonts w:asciiTheme="majorHAnsi" w:hAnsiTheme="majorHAnsi"/>
          <w:sz w:val="22"/>
          <w:szCs w:val="22"/>
        </w:rPr>
        <w:t>(2014</w:t>
      </w:r>
      <w:r w:rsidR="00B0770E">
        <w:rPr>
          <w:rFonts w:asciiTheme="majorHAnsi" w:hAnsiTheme="majorHAnsi"/>
          <w:sz w:val="22"/>
          <w:szCs w:val="22"/>
        </w:rPr>
        <w:t>)</w:t>
      </w:r>
      <w:r>
        <w:rPr>
          <w:rFonts w:asciiTheme="majorHAnsi" w:hAnsiTheme="majorHAnsi"/>
          <w:sz w:val="22"/>
          <w:szCs w:val="22"/>
        </w:rPr>
        <w:t xml:space="preserve"> </w:t>
      </w:r>
      <w:sdt>
        <w:sdtPr>
          <w:rPr>
            <w:rFonts w:asciiTheme="majorHAnsi" w:hAnsiTheme="majorHAnsi"/>
            <w:i/>
            <w:sz w:val="22"/>
            <w:szCs w:val="22"/>
          </w:rPr>
          <w:alias w:val="Don't edit this field"/>
          <w:tag w:val="CitaviPlaceholder#dc5e5bb9-a5c2-42a4-9254-9b7f0bb89263"/>
          <w:id w:val="56526077"/>
          <w:placeholder>
            <w:docPart w:val="0303BA06064C4BB58E7138D7713686B4"/>
          </w:placeholder>
        </w:sdtPr>
        <w:sdtEndPr/>
        <w:sdtContent>
          <w:r>
            <w:fldChar w:fldCharType="begin"/>
          </w:r>
          <w:r w:rsidR="00D02192">
            <w:rPr>
              <w:rFonts w:asciiTheme="majorHAnsi" w:hAnsiTheme="majorHAnsi"/>
              <w:sz w:val="22"/>
              <w:szCs w:val="22"/>
            </w:rPr>
            <w:instrText>ADDIN CitaviPlaceholder{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Glua2VkUmVzb3VyY2VUeXBlIjo1LCJVcmlTdHJpbmc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UHJvcGVydGllcyI6eyIkaWQiOiIxMyJ9fSwiQW5ub3RhdGlvbnMiOltdLCJMb2NhdGlvblR5cGUiOjAsIk1pcnJvcnNSZWZlcmVuY2VQcm9wZXJ0eUlkIjoxNTEsIkNyZWF0ZWRCeSI6Il9MYXVyYSBCYXVyIiwiQ3JlYXRlZE9uIjoiMjAxOS0wNC0yOFQxMjoxODo0MSIsIk1vZGlmaWVkQnkiOiJfTGF1cmEgQmF1ciIsIklkIjoiOTA4YTk1MTgtMTlmMS00YWY1LWI5ZWItZDI0NzQ4ZDUwMmYyIiwiTW9kaWZpZWRPbiI6IjIwMTktMDQtMjhUMTI6MTg6NDEiLCJQcm9qZWN0Ijp7IiRyZWYiOiI4In19XSwiT25saW5lQWRkcmVzc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}</w:instrText>
          </w:r>
          <w:r>
            <w:fldChar w:fldCharType="separate"/>
          </w:r>
          <w:r w:rsidR="00DB2AFC">
            <w:rPr>
              <w:rFonts w:asciiTheme="majorHAnsi" w:hAnsiTheme="majorHAnsi"/>
              <w:sz w:val="22"/>
              <w:szCs w:val="22"/>
            </w:rPr>
            <w:t>(59 p. 65)</w:t>
          </w:r>
          <w:r>
            <w:fldChar w:fldCharType="end"/>
          </w:r>
        </w:sdtContent>
      </w:sdt>
      <w:bookmarkEnd w:id="53"/>
    </w:p>
    <w:p w14:paraId="06F96F4C" w14:textId="77777777" w:rsidR="00B42C10" w:rsidRDefault="00B42C10" w:rsidP="00C52D10">
      <w:pPr>
        <w:pStyle w:val="TextkrperTitel"/>
      </w:pPr>
      <w:r>
        <w:t>Inductive Category Formation</w:t>
      </w:r>
    </w:p>
    <w:p w14:paraId="2A2F593A" w14:textId="06014D9B" w:rsidR="00B42C10" w:rsidRDefault="00B42C10" w:rsidP="00B42C10">
      <w:pPr>
        <w:spacing w:after="0" w:line="360" w:lineRule="auto"/>
        <w:jc w:val="both"/>
        <w:rPr>
          <w:rFonts w:asciiTheme="majorHAnsi" w:hAnsiTheme="majorHAnsi"/>
          <w:i/>
        </w:rPr>
      </w:pPr>
      <w:r>
        <w:rPr>
          <w:rFonts w:asciiTheme="majorHAnsi" w:hAnsiTheme="majorHAnsi"/>
        </w:rPr>
        <w:t xml:space="preserve">Whether the method of summary, explication or structuring should be conducted for a qualitative content analysis depends </w:t>
      </w:r>
      <w:r w:rsidR="003D69D2">
        <w:rPr>
          <w:rFonts w:asciiTheme="majorHAnsi" w:hAnsiTheme="majorHAnsi"/>
        </w:rPr>
        <w:t xml:space="preserve">on the </w:t>
      </w:r>
      <w:r>
        <w:rPr>
          <w:rFonts w:asciiTheme="majorHAnsi" w:hAnsiTheme="majorHAnsi"/>
        </w:rPr>
        <w:t>material.</w:t>
      </w:r>
    </w:p>
    <w:p w14:paraId="757EDCC2" w14:textId="77457590" w:rsidR="00B42C10" w:rsidRDefault="00B42C10" w:rsidP="00B42C10">
      <w:pPr>
        <w:spacing w:after="0" w:line="360" w:lineRule="auto"/>
        <w:jc w:val="both"/>
        <w:rPr>
          <w:rFonts w:asciiTheme="majorHAnsi" w:hAnsiTheme="majorHAnsi"/>
          <w:i/>
        </w:rPr>
      </w:pPr>
      <w:r>
        <w:rPr>
          <w:rFonts w:asciiTheme="majorHAnsi" w:hAnsiTheme="majorHAnsi"/>
        </w:rPr>
        <w:t>By using the inductive category formation</w:t>
      </w:r>
      <w:r w:rsidR="00B7100D">
        <w:rPr>
          <w:rFonts w:asciiTheme="majorHAnsi" w:hAnsiTheme="majorHAnsi"/>
        </w:rPr>
        <w:t xml:space="preserve"> (which can also be seen as point (2) in </w:t>
      </w:r>
      <w:r w:rsidR="00A34D2E">
        <w:rPr>
          <w:rFonts w:asciiTheme="majorHAnsi" w:hAnsiTheme="majorHAnsi"/>
        </w:rPr>
        <w:t>figure</w:t>
      </w:r>
      <w:r w:rsidR="00B7100D">
        <w:rPr>
          <w:rFonts w:asciiTheme="majorHAnsi" w:hAnsiTheme="majorHAnsi"/>
        </w:rPr>
        <w:t xml:space="preserve"> 2-6)</w:t>
      </w:r>
      <w:r>
        <w:rPr>
          <w:rFonts w:asciiTheme="majorHAnsi" w:hAnsiTheme="majorHAnsi"/>
        </w:rPr>
        <w:t xml:space="preserve">, it is possible to create a summary of the content on basis of non-theoretical category formation. Thus, only essential information is summarized from the text. In addition, not all steps of the summary need to be exercised, which can save a significant amount of time. In contrast to </w:t>
      </w:r>
      <w:r w:rsidR="002670C1">
        <w:rPr>
          <w:rFonts w:asciiTheme="majorHAnsi" w:hAnsiTheme="majorHAnsi"/>
        </w:rPr>
        <w:t>a</w:t>
      </w:r>
      <w:r>
        <w:rPr>
          <w:rFonts w:asciiTheme="majorHAnsi" w:hAnsiTheme="majorHAnsi"/>
        </w:rPr>
        <w:t xml:space="preserve"> summary, irrelevant material can be neglected and does not have to be added to the category construct. </w:t>
      </w:r>
      <w:r w:rsidR="00893DCE">
        <w:rPr>
          <w:rFonts w:asciiTheme="majorHAnsi" w:hAnsiTheme="majorHAnsi"/>
        </w:rPr>
        <w:t>The</w:t>
      </w:r>
      <w:r>
        <w:rPr>
          <w:rFonts w:asciiTheme="majorHAnsi" w:hAnsiTheme="majorHAnsi"/>
        </w:rPr>
        <w:t xml:space="preserve"> analysis is not distorted by theoretical concepts, which would examine the text according to certain criteria only. </w:t>
      </w:r>
      <w:sdt>
        <w:sdtPr>
          <w:rPr>
            <w:rFonts w:asciiTheme="majorHAnsi" w:hAnsiTheme="majorHAnsi"/>
            <w:i/>
          </w:rPr>
          <w:alias w:val="Don't edit this field"/>
          <w:tag w:val="CitaviPlaceholder#f8a2d167-eee1-46f6-9c90-55706fde5a48"/>
          <w:id w:val="570783365"/>
          <w:placeholder>
            <w:docPart w:val="0A711577645740EB80703A924DE562B5"/>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MaW5rZWRSZXNvdXJjZVR5cGUiOjUsIlVyaV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Qcm9wZXJ0aWVzIjp7IiRpZCI6IjEzIn19LCJBbm5vdGF0aW9ucyI6W10sIkxvY2F0aW9uVHlwZSI6MCwiTWlycm9yc1JlZmVyZW5jZVByb3BlcnR5SWQiOjE1MSwiQ3JlYXRlZEJ5IjoiX0xhdXJhIEJhdXIiLCJDcmVhdGVkT24iOiIyMDE5LTA0LTI4VDEyOjE4OjQxIiwiTW9kaWZpZWRCeSI6Il9MYXVyYSBCYXVyIiwiSWQiOiI5MDhhOTUxOC0xOWYxLTRhZjUtYjllYi1kMjQ3NDhkNTAyZjIiLCJNb2RpZmllZE9uIjoiMjAxOS0wNC0yOFQxMjoxODo0MSIsIlByb2plY3QiOnsiJHJlZiI6IjgifX1dLCJPbmxpbmVBZGRyZXNz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U5IHAuIDc5KSJ9XX0sIlRhZyI6IkNpdGF2aVBsYWNlaG9sZGVyI2Y4YTJkMTY3LWVlZTEtNDZmNi05YzkwLTU1NzA2ZmRlNWE0OCIsIlRleHQiOiIoNTkgcC4gNzkpIiwiV0FJVmVyc2lvbiI6IjYuMy4wLjAifQ==}</w:instrText>
          </w:r>
          <w:r>
            <w:rPr>
              <w:rFonts w:asciiTheme="majorHAnsi" w:hAnsiTheme="majorHAnsi"/>
              <w:i/>
            </w:rPr>
            <w:fldChar w:fldCharType="separate"/>
          </w:r>
          <w:r w:rsidR="00DB2AFC">
            <w:rPr>
              <w:rFonts w:asciiTheme="majorHAnsi" w:hAnsiTheme="majorHAnsi"/>
            </w:rPr>
            <w:t>(59 p. 79)</w:t>
          </w:r>
          <w:r>
            <w:rPr>
              <w:rFonts w:asciiTheme="majorHAnsi" w:hAnsiTheme="majorHAnsi"/>
              <w:i/>
            </w:rPr>
            <w:fldChar w:fldCharType="end"/>
          </w:r>
        </w:sdtContent>
      </w:sdt>
    </w:p>
    <w:p w14:paraId="1EE804C0" w14:textId="77777777" w:rsidR="00B42C10" w:rsidRDefault="00B42C10" w:rsidP="00B42C10">
      <w:pPr>
        <w:spacing w:after="0" w:line="360" w:lineRule="auto"/>
        <w:jc w:val="both"/>
        <w:rPr>
          <w:rFonts w:asciiTheme="majorHAnsi" w:hAnsiTheme="majorHAnsi"/>
          <w:i/>
        </w:rPr>
      </w:pPr>
      <w:r>
        <w:rPr>
          <w:rFonts w:asciiTheme="majorHAnsi" w:hAnsiTheme="majorHAnsi"/>
        </w:rPr>
        <w:t xml:space="preserve">The concept inductive category formation is based on 8 main steps, which can also be seen in </w:t>
      </w:r>
      <w:r w:rsidRPr="00953AB1">
        <w:rPr>
          <w:rFonts w:asciiTheme="majorHAnsi" w:hAnsiTheme="majorHAnsi"/>
          <w:b/>
        </w:rPr>
        <w:t>figure 2-7</w:t>
      </w:r>
      <w:r>
        <w:rPr>
          <w:rFonts w:asciiTheme="majorHAnsi" w:hAnsiTheme="majorHAnsi"/>
        </w:rPr>
        <w:t xml:space="preserve">. </w:t>
      </w:r>
      <w:bookmarkStart w:id="55" w:name="_CTVK00125c7e2995a224479b78c1c80fd055062"/>
    </w:p>
    <w:p w14:paraId="460B0068" w14:textId="77777777" w:rsidR="00B42C10" w:rsidRDefault="00B42C10" w:rsidP="00B42C10">
      <w:pPr>
        <w:spacing w:after="0" w:line="360" w:lineRule="auto"/>
        <w:jc w:val="both"/>
        <w:rPr>
          <w:rFonts w:asciiTheme="majorHAnsi" w:hAnsiTheme="majorHAnsi"/>
          <w:i/>
        </w:rPr>
      </w:pPr>
      <w:r>
        <w:rPr>
          <w:rFonts w:asciiTheme="majorHAnsi" w:hAnsiTheme="majorHAnsi"/>
          <w:i/>
          <w:noProof/>
          <w:lang w:val="de-DE" w:eastAsia="zh-TW"/>
        </w:rPr>
        <w:lastRenderedPageBreak/>
        <w:drawing>
          <wp:inline distT="0" distB="0" distL="0" distR="0" wp14:anchorId="48D761A4" wp14:editId="655422E2">
            <wp:extent cx="3569970" cy="55530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23" cstate="print">
                      <a:extLst>
                        <a:ext uri="{28A0092B-C50C-407E-A947-70E740481C1C}">
                          <a14:useLocalDpi xmlns:a14="http://schemas.microsoft.com/office/drawing/2010/main" val="0"/>
                        </a:ext>
                      </a:extLst>
                    </a:blip>
                    <a:srcRect l="7497" t="1993" r="3477" b="2248"/>
                    <a:stretch>
                      <a:fillRect/>
                    </a:stretch>
                  </pic:blipFill>
                  <pic:spPr bwMode="auto">
                    <a:xfrm>
                      <a:off x="0" y="0"/>
                      <a:ext cx="3569970" cy="5553075"/>
                    </a:xfrm>
                    <a:prstGeom prst="rect">
                      <a:avLst/>
                    </a:prstGeom>
                    <a:noFill/>
                    <a:ln>
                      <a:noFill/>
                    </a:ln>
                  </pic:spPr>
                </pic:pic>
              </a:graphicData>
            </a:graphic>
          </wp:inline>
        </w:drawing>
      </w:r>
      <w:bookmarkEnd w:id="55"/>
    </w:p>
    <w:p w14:paraId="2F1B7AA3" w14:textId="10203A46" w:rsidR="00B42C10" w:rsidRDefault="00B42C10" w:rsidP="00B42C10">
      <w:pPr>
        <w:pStyle w:val="Beschriftung"/>
        <w:spacing w:line="360" w:lineRule="auto"/>
        <w:jc w:val="both"/>
        <w:rPr>
          <w:rFonts w:asciiTheme="majorHAnsi" w:hAnsiTheme="majorHAnsi"/>
          <w:i/>
          <w:sz w:val="22"/>
          <w:szCs w:val="22"/>
        </w:rPr>
      </w:pPr>
      <w:bookmarkStart w:id="56" w:name="_Toc7293277"/>
      <w:r>
        <w:rPr>
          <w:rFonts w:asciiTheme="majorHAnsi" w:hAnsiTheme="majorHAnsi"/>
          <w:sz w:val="22"/>
          <w:szCs w:val="22"/>
        </w:rPr>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7</w:t>
      </w:r>
      <w:r w:rsidR="00343C76">
        <w:rPr>
          <w:rFonts w:asciiTheme="majorHAnsi" w:hAnsiTheme="majorHAnsi"/>
          <w:i/>
          <w:sz w:val="22"/>
          <w:szCs w:val="22"/>
        </w:rPr>
        <w:fldChar w:fldCharType="end"/>
      </w:r>
      <w:r>
        <w:rPr>
          <w:rFonts w:asciiTheme="majorHAnsi" w:hAnsiTheme="majorHAnsi"/>
          <w:sz w:val="22"/>
          <w:szCs w:val="22"/>
        </w:rPr>
        <w:t xml:space="preserve">: Process of Inductive Category Formation </w:t>
      </w:r>
      <w:sdt>
        <w:sdtPr>
          <w:rPr>
            <w:rFonts w:asciiTheme="majorHAnsi" w:hAnsiTheme="majorHAnsi"/>
            <w:i/>
            <w:sz w:val="22"/>
            <w:szCs w:val="22"/>
          </w:rPr>
          <w:alias w:val="Don't edit this field"/>
          <w:tag w:val="CitaviPlaceholder#82039586-65b1-4291-bf06-5dc506b89069"/>
          <w:id w:val="704758403"/>
          <w:placeholder>
            <w:docPart w:val="0A711577645740EB80703A924DE562B5"/>
          </w:placeholder>
        </w:sdtPr>
        <w:sdtEndPr/>
        <w:sdtContent>
          <w:r>
            <w:fldChar w:fldCharType="begin"/>
          </w:r>
          <w:r w:rsidR="00D02192">
            <w:rPr>
              <w:rFonts w:asciiTheme="majorHAnsi" w:hAnsiTheme="majorHAnsi"/>
              <w:sz w:val="22"/>
              <w:szCs w:val="22"/>
            </w:rPr>
            <w:instrText>ADDIN CitaviPlaceholder{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Glua2VkUmVzb3VyY2VUeXBlIjo1LCJVcmlTdHJpbmc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UHJvcGVydGllcyI6eyIkaWQiOiIxMyJ9fSwiQW5ub3RhdGlvbnMiOltdLCJMb2NhdGlvblR5cGUiOjAsIk1pcnJvcnNSZWZlcmVuY2VQcm9wZXJ0eUlkIjoxNTEsIkNyZWF0ZWRCeSI6Il9MYXVyYSBCYXVyIiwiQ3JlYXRlZE9uIjoiMjAxOS0wNC0yOFQxMjoxODo0MSIsIk1vZGlmaWVkQnkiOiJfTGF1cmEgQmF1ciIsIklkIjoiOTA4YTk1MTgtMTlmMS00YWY1LWI5ZWItZDI0NzQ4ZDUwMmYyIiwiTW9kaWZpZWRPbiI6IjIwMTktMDQtMjhUMTI6MTg6NDEiLCJQcm9qZWN0Ijp7IiRyZWYiOiI4In19XSwiT25saW5lQWRkcmVzc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}</w:instrText>
          </w:r>
          <w:r>
            <w:fldChar w:fldCharType="separate"/>
          </w:r>
          <w:r w:rsidR="00DB2AFC">
            <w:rPr>
              <w:rFonts w:asciiTheme="majorHAnsi" w:hAnsiTheme="majorHAnsi"/>
              <w:sz w:val="22"/>
              <w:szCs w:val="22"/>
            </w:rPr>
            <w:t>(59 p. 80)</w:t>
          </w:r>
          <w:r>
            <w:fldChar w:fldCharType="end"/>
          </w:r>
        </w:sdtContent>
      </w:sdt>
      <w:bookmarkEnd w:id="56"/>
    </w:p>
    <w:p w14:paraId="4C3C856C" w14:textId="1B9FE8B7" w:rsidR="00B42C10" w:rsidRPr="00B4015F" w:rsidRDefault="00B42C10" w:rsidP="00B42C10">
      <w:pPr>
        <w:spacing w:after="0" w:line="360" w:lineRule="auto"/>
        <w:jc w:val="both"/>
        <w:rPr>
          <w:rFonts w:asciiTheme="majorHAnsi" w:hAnsiTheme="majorHAnsi"/>
          <w:i/>
        </w:rPr>
      </w:pPr>
      <w:r>
        <w:rPr>
          <w:rFonts w:asciiTheme="majorHAnsi" w:hAnsiTheme="majorHAnsi"/>
        </w:rPr>
        <w:t>First, the research question is introduced based on a literature-guided review. As a second step, a criterion is established after which a text excerpt such as a word or phrase parts are added to or build a certain category also described as coding unit. At the same time, it is defined how abstract or how explicit the individual categories are set up. Afterwards the text (recording unit) is read line by line and components that match the previously defined criteria are added to categories. If a category does not yet exist, a new one is created. This step is performed until up to 50% of the total text material has been looked at and nearly no new categories are added. Then the created categories are checked for their meaningfulness and whether they are conducive to the research question. Finally, the whole coding process can be done a second time and results from the first round are compared with those. Finally, quantitative methods were used to demonstrate measurability of the results found.</w:t>
      </w:r>
      <w:r w:rsidR="0036259B">
        <w:rPr>
          <w:rFonts w:asciiTheme="majorHAnsi" w:hAnsiTheme="majorHAnsi"/>
        </w:rPr>
        <w:t xml:space="preserve"> </w:t>
      </w:r>
      <w:sdt>
        <w:sdtPr>
          <w:rPr>
            <w:rFonts w:asciiTheme="majorHAnsi" w:hAnsiTheme="majorHAnsi"/>
          </w:rPr>
          <w:alias w:val="Don't edit this field"/>
          <w:tag w:val="CitaviPlaceholder#2100df8d-60c4-4f89-b97d-9c8a916967c9"/>
          <w:id w:val="1497765354"/>
          <w:placeholder>
            <w:docPart w:val="DefaultPlaceholder_-1854013440"/>
          </w:placeholder>
        </w:sdtPr>
        <w:sdtEndPr/>
        <w:sdtContent>
          <w:r w:rsidR="00B4015F">
            <w:rPr>
              <w:rFonts w:asciiTheme="majorHAnsi" w:hAnsiTheme="majorHAnsi"/>
            </w:rPr>
            <w:fldChar w:fldCharType="begin"/>
          </w:r>
          <w:r w:rsidR="00D02192">
            <w:rPr>
              <w:rFonts w:asciiTheme="majorHAnsi" w:hAnsiTheme="majorHAnsi"/>
            </w:rPr>
            <w:instrText>ADDIN CitaviPlaceholder{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xpbmtlZFJlc291cmNlVHlwZSI6NSwiVXJpU3RyaW5n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}</w:instrText>
          </w:r>
          <w:r w:rsidR="00B4015F">
            <w:rPr>
              <w:rFonts w:asciiTheme="majorHAnsi" w:hAnsiTheme="majorHAnsi"/>
            </w:rPr>
            <w:fldChar w:fldCharType="separate"/>
          </w:r>
          <w:r w:rsidR="00DB2AFC">
            <w:rPr>
              <w:rFonts w:asciiTheme="majorHAnsi" w:hAnsiTheme="majorHAnsi"/>
            </w:rPr>
            <w:t>(59 pp. 82–84)</w:t>
          </w:r>
          <w:r w:rsidR="00B4015F">
            <w:rPr>
              <w:rFonts w:asciiTheme="majorHAnsi" w:hAnsiTheme="majorHAnsi"/>
            </w:rPr>
            <w:fldChar w:fldCharType="end"/>
          </w:r>
        </w:sdtContent>
      </w:sdt>
    </w:p>
    <w:p w14:paraId="69C9AABF" w14:textId="10415FC0" w:rsidR="00EC37D4" w:rsidRDefault="00B42C10" w:rsidP="00B42C10">
      <w:pPr>
        <w:pStyle w:val="berschrift3"/>
        <w:numPr>
          <w:ilvl w:val="2"/>
          <w:numId w:val="48"/>
        </w:numPr>
        <w:jc w:val="both"/>
      </w:pPr>
      <w:r w:rsidRPr="00B4015F">
        <w:lastRenderedPageBreak/>
        <w:t xml:space="preserve"> </w:t>
      </w:r>
      <w:r w:rsidR="00EC37D4">
        <w:t>Documentation</w:t>
      </w:r>
    </w:p>
    <w:p w14:paraId="78A85D8A" w14:textId="7D870FA4" w:rsidR="00EC37D4" w:rsidRDefault="00EC37D4" w:rsidP="00B01BD9">
      <w:pPr>
        <w:spacing w:after="0" w:line="360" w:lineRule="auto"/>
        <w:jc w:val="both"/>
        <w:rPr>
          <w:rFonts w:asciiTheme="majorHAnsi" w:hAnsiTheme="majorHAnsi"/>
          <w:i/>
        </w:rPr>
      </w:pPr>
      <w:r>
        <w:rPr>
          <w:rFonts w:asciiTheme="majorHAnsi" w:hAnsiTheme="majorHAnsi"/>
        </w:rPr>
        <w:t xml:space="preserve">It is insufficient to pass on requirements orally or per mail to project participants, as otherwise components of the requirements are lost or passed on in a misleading manner. This can ultimately lead to failure of the entire project. Therefore, </w:t>
      </w:r>
      <w:r w:rsidRPr="0042733C">
        <w:rPr>
          <w:rFonts w:asciiTheme="majorHAnsi" w:hAnsiTheme="majorHAnsi"/>
        </w:rPr>
        <w:t xml:space="preserve">requirements must be documented in a structured way that is accessible to every stakeholder. </w:t>
      </w:r>
      <w:sdt>
        <w:sdtPr>
          <w:rPr>
            <w:rFonts w:asciiTheme="majorHAnsi" w:hAnsiTheme="majorHAnsi"/>
            <w:i/>
          </w:rPr>
          <w:alias w:val="Don't edit this field"/>
          <w:tag w:val="CitaviPlaceholder#7523226b-6ba2-425a-8ea0-06c0aa9e06cf"/>
          <w:id w:val="449060597"/>
          <w:placeholder>
            <w:docPart w:val="3DAFA2F1D94F465ABCD279DACCC69281"/>
          </w:placeholder>
        </w:sdtPr>
        <w:sdtEndPr/>
        <w:sdtContent>
          <w:r w:rsidRPr="0042733C">
            <w:rPr>
              <w:rFonts w:asciiTheme="majorHAnsi" w:hAnsiTheme="majorHAnsi"/>
              <w:i/>
            </w:rPr>
            <w:fldChar w:fldCharType="begin"/>
          </w:r>
          <w:r w:rsidR="00D02192">
            <w:rPr>
              <w:rFonts w:asciiTheme="majorHAnsi" w:hAnsiTheme="majorHAnsi"/>
            </w:rPr>
            <w:instrText>ADDIN CitaviPlaceholder{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2MCBwLiA4NykifV19LCJUYWciOiJDaXRhdmlQbGFjZWhvbGRlciM3NTIzMjI2Yi02YmEyLTQyNWEtOGVhMC0wNmMwYWE5ZTA2Y2YiLCJUZXh0IjoiKDYwIHAuIDg3KSIsIldBSVZlcnNpb24iOiI2LjMuMC4wIn0=}</w:instrText>
          </w:r>
          <w:r w:rsidRPr="0042733C">
            <w:rPr>
              <w:rFonts w:asciiTheme="majorHAnsi" w:hAnsiTheme="majorHAnsi"/>
              <w:i/>
            </w:rPr>
            <w:fldChar w:fldCharType="separate"/>
          </w:r>
          <w:r w:rsidR="00DB2AFC">
            <w:rPr>
              <w:rFonts w:asciiTheme="majorHAnsi" w:hAnsiTheme="majorHAnsi"/>
            </w:rPr>
            <w:t>(60 p. 87)</w:t>
          </w:r>
          <w:r w:rsidRPr="0042733C">
            <w:rPr>
              <w:rFonts w:asciiTheme="majorHAnsi" w:hAnsiTheme="majorHAnsi"/>
              <w:i/>
            </w:rPr>
            <w:fldChar w:fldCharType="end"/>
          </w:r>
        </w:sdtContent>
      </w:sdt>
    </w:p>
    <w:p w14:paraId="61E45156" w14:textId="54D3ADA0" w:rsidR="00EC37D4" w:rsidRDefault="00EC37D4" w:rsidP="00B01BD9">
      <w:pPr>
        <w:spacing w:after="0" w:line="360" w:lineRule="auto"/>
        <w:jc w:val="both"/>
        <w:rPr>
          <w:rFonts w:asciiTheme="majorHAnsi" w:hAnsiTheme="majorHAnsi"/>
          <w:i/>
        </w:rPr>
      </w:pPr>
      <w:r>
        <w:rPr>
          <w:rFonts w:asciiTheme="majorHAnsi" w:hAnsiTheme="majorHAnsi"/>
        </w:rPr>
        <w:t xml:space="preserve">Written </w:t>
      </w:r>
      <w:r>
        <w:rPr>
          <w:rFonts w:asciiTheme="majorHAnsi" w:hAnsiTheme="majorHAnsi"/>
          <w:b/>
        </w:rPr>
        <w:t>documentation</w:t>
      </w:r>
      <w:r>
        <w:rPr>
          <w:rFonts w:asciiTheme="majorHAnsi" w:hAnsiTheme="majorHAnsi"/>
        </w:rPr>
        <w:t xml:space="preserve"> of different requirements with subdivided partial aspects is done by recording those in a central requirement document. There are two possible options </w:t>
      </w:r>
      <w:sdt>
        <w:sdtPr>
          <w:rPr>
            <w:rFonts w:asciiTheme="majorHAnsi" w:hAnsiTheme="majorHAnsi"/>
            <w:i/>
          </w:rPr>
          <w:alias w:val="Don't edit this field"/>
          <w:tag w:val="CitaviPlaceholder#c4c2c443-50ed-486a-9482-c33ae590ed95"/>
          <w:id w:val="-1718357700"/>
          <w:placeholder>
            <w:docPart w:val="3DAFA2F1D94F465ABCD279DACCC6928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EgcC4gMikifV19LCJUYWciOiJDaXRhdmlQbGFjZWhvbGRlciNjNGMyYzQ0My01MGVkLTQ4NmEtOTQ4Mi1jMzNhZTU5MGVkOTUiLCJUZXh0IjoiKDYxIHAuIDIpIiwiV0FJVmVyc2lvbiI6IjYuMy4wLjAifQ==}</w:instrText>
          </w:r>
          <w:r>
            <w:rPr>
              <w:rFonts w:asciiTheme="majorHAnsi" w:hAnsiTheme="majorHAnsi"/>
              <w:i/>
            </w:rPr>
            <w:fldChar w:fldCharType="separate"/>
          </w:r>
          <w:r w:rsidR="00DB2AFC">
            <w:rPr>
              <w:rFonts w:asciiTheme="majorHAnsi" w:hAnsiTheme="majorHAnsi"/>
            </w:rPr>
            <w:t>(61 p. 2)</w:t>
          </w:r>
          <w:r>
            <w:rPr>
              <w:rFonts w:asciiTheme="majorHAnsi" w:hAnsiTheme="majorHAnsi"/>
              <w:i/>
            </w:rPr>
            <w:fldChar w:fldCharType="end"/>
          </w:r>
        </w:sdtContent>
      </w:sdt>
      <w:r>
        <w:rPr>
          <w:rFonts w:asciiTheme="majorHAnsi" w:hAnsiTheme="majorHAnsi"/>
        </w:rPr>
        <w:t>:</w:t>
      </w:r>
    </w:p>
    <w:p w14:paraId="0F1130AE" w14:textId="77777777" w:rsidR="00EC37D4" w:rsidRPr="00D836D6" w:rsidRDefault="00EC37D4" w:rsidP="00B01BD9">
      <w:pPr>
        <w:pStyle w:val="Listennummer"/>
        <w:numPr>
          <w:ilvl w:val="0"/>
          <w:numId w:val="49"/>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sidRPr="00D836D6">
        <w:rPr>
          <w:rFonts w:asciiTheme="majorHAnsi" w:hAnsiTheme="majorHAnsi"/>
          <w:b/>
        </w:rPr>
        <w:t>Tender Specification</w:t>
      </w:r>
    </w:p>
    <w:p w14:paraId="21852DEC" w14:textId="2944ED36"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 xml:space="preserve">It describes all demands of a contractor to the order, which has been determined by a client. It involves a brief description with a fixed structure of basic requirements from the client and a description of what </w:t>
      </w:r>
      <w:r w:rsidR="0092554E">
        <w:rPr>
          <w:rFonts w:asciiTheme="majorHAnsi" w:hAnsiTheme="majorHAnsi"/>
        </w:rPr>
        <w:t>and with which goal something has to be done</w:t>
      </w:r>
      <w:r>
        <w:rPr>
          <w:rFonts w:asciiTheme="majorHAnsi" w:hAnsiTheme="majorHAnsi"/>
        </w:rPr>
        <w:t xml:space="preserve">. Thus, the basis for the performance specification is created. </w:t>
      </w:r>
      <w:sdt>
        <w:sdtPr>
          <w:rPr>
            <w:rFonts w:asciiTheme="majorHAnsi" w:hAnsiTheme="majorHAnsi"/>
            <w:i/>
          </w:rPr>
          <w:alias w:val="Don't edit this field"/>
          <w:tag w:val="CitaviPlaceholder#c8a82b72-825d-46a4-96e9-50d9250160a6"/>
          <w:id w:val="1603296321"/>
          <w:placeholder>
            <w:docPart w:val="3DAFA2F1D94F465ABCD279DACCC6928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EgcC4gMikifV19LCJUYWciOiJDaXRhdmlQbGFjZWhvbGRlciNjOGE4MmI3Mi04MjVkLTQ2YTQtOTZlOS01MGQ5MjUwMTYwYTYiLCJUZXh0IjoiKDYxIHAuIDIpIiwiV0FJVmVyc2lvbiI6IjYuMy4wLjAifQ==}</w:instrText>
          </w:r>
          <w:r>
            <w:rPr>
              <w:rFonts w:asciiTheme="majorHAnsi" w:hAnsiTheme="majorHAnsi"/>
              <w:i/>
            </w:rPr>
            <w:fldChar w:fldCharType="separate"/>
          </w:r>
          <w:r w:rsidR="00DB2AFC">
            <w:rPr>
              <w:rFonts w:asciiTheme="majorHAnsi" w:hAnsiTheme="majorHAnsi"/>
            </w:rPr>
            <w:t>(61 p. 2)</w:t>
          </w:r>
          <w:r>
            <w:rPr>
              <w:rFonts w:asciiTheme="majorHAnsi" w:hAnsiTheme="majorHAnsi"/>
              <w:i/>
            </w:rPr>
            <w:fldChar w:fldCharType="end"/>
          </w:r>
        </w:sdtContent>
      </w:sdt>
    </w:p>
    <w:p w14:paraId="0D3F7EBE" w14:textId="77777777" w:rsidR="00EC37D4" w:rsidRDefault="00EC37D4" w:rsidP="00B01BD9">
      <w:pPr>
        <w:pStyle w:val="Listennumme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b/>
          <w:i/>
        </w:rPr>
      </w:pPr>
      <w:r>
        <w:rPr>
          <w:rFonts w:asciiTheme="majorHAnsi" w:hAnsiTheme="majorHAnsi"/>
          <w:b/>
        </w:rPr>
        <w:t>Performance Specification</w:t>
      </w:r>
    </w:p>
    <w:p w14:paraId="57EE07DA" w14:textId="48A29C10" w:rsidR="00EC37D4" w:rsidRDefault="00EC37D4" w:rsidP="00B01BD9">
      <w:pPr>
        <w:pStyle w:val="Listennummer"/>
        <w:numPr>
          <w:ilvl w:val="0"/>
          <w:numId w:val="0"/>
        </w:numPr>
        <w:ind w:left="567"/>
        <w:jc w:val="both"/>
        <w:rPr>
          <w:rFonts w:asciiTheme="majorHAnsi" w:hAnsiTheme="majorHAnsi"/>
          <w:i/>
        </w:rPr>
      </w:pPr>
      <w:r>
        <w:rPr>
          <w:rFonts w:asciiTheme="majorHAnsi" w:hAnsiTheme="majorHAnsi"/>
        </w:rPr>
        <w:t xml:space="preserve">Requirements, which have been described in the tender specification, are now combined with technical demands. Meaning that solutions to achieve requirements are defined. </w:t>
      </w:r>
      <w:sdt>
        <w:sdtPr>
          <w:rPr>
            <w:rFonts w:asciiTheme="majorHAnsi" w:hAnsiTheme="majorHAnsi"/>
            <w:i/>
          </w:rPr>
          <w:alias w:val="Don't edit this field"/>
          <w:tag w:val="CitaviPlaceholder#9b2e2a0e-c250-4c93-89f0-2850beb1fb52"/>
          <w:id w:val="1133064958"/>
          <w:placeholder>
            <w:docPart w:val="3DAFA2F1D94F465ABCD279DACCC69281"/>
          </w:placeholder>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EgcC4gMykifV19LCJUYWciOiJDaXRhdmlQbGFjZWhvbGRlciM5YjJlMmEwZS1jMjUwLTRjOTMtODlmMC0yODUwYmViMWZiNTIiLCJUZXh0IjoiKDYxIHAuIDMpIiwiV0FJVmVyc2lvbiI6IjYuMy4wLjAifQ==}</w:instrText>
          </w:r>
          <w:r>
            <w:rPr>
              <w:rFonts w:asciiTheme="majorHAnsi" w:hAnsiTheme="majorHAnsi"/>
              <w:i/>
            </w:rPr>
            <w:fldChar w:fldCharType="separate"/>
          </w:r>
          <w:r w:rsidR="00DB2AFC">
            <w:rPr>
              <w:rFonts w:asciiTheme="majorHAnsi" w:hAnsiTheme="majorHAnsi"/>
            </w:rPr>
            <w:t>(61 p. 3)</w:t>
          </w:r>
          <w:r>
            <w:rPr>
              <w:rFonts w:asciiTheme="majorHAnsi" w:hAnsiTheme="majorHAnsi"/>
              <w:i/>
            </w:rPr>
            <w:fldChar w:fldCharType="end"/>
          </w:r>
        </w:sdtContent>
      </w:sdt>
    </w:p>
    <w:p w14:paraId="61B02550" w14:textId="7667D764" w:rsidR="00EC37D4" w:rsidRDefault="00EC37D4" w:rsidP="00B01BD9">
      <w:pPr>
        <w:pStyle w:val="Textkrper"/>
        <w:rPr>
          <w:rFonts w:asciiTheme="majorHAnsi" w:hAnsiTheme="majorHAnsi"/>
          <w:i/>
          <w:szCs w:val="22"/>
        </w:rPr>
      </w:pPr>
      <w:r>
        <w:rPr>
          <w:rFonts w:asciiTheme="majorHAnsi" w:hAnsiTheme="majorHAnsi"/>
          <w:szCs w:val="22"/>
        </w:rPr>
        <w:t xml:space="preserve">In order to achieve the goal of an informative and well-structured document, the tender specification should include subsequent sections following </w:t>
      </w:r>
      <w:r w:rsidR="00C12A4E">
        <w:rPr>
          <w:rFonts w:asciiTheme="majorHAnsi" w:hAnsiTheme="majorHAnsi"/>
          <w:szCs w:val="22"/>
        </w:rPr>
        <w:t>‘</w:t>
      </w:r>
      <w:r>
        <w:rPr>
          <w:rFonts w:asciiTheme="majorHAnsi" w:hAnsiTheme="majorHAnsi"/>
          <w:szCs w:val="22"/>
        </w:rPr>
        <w:t>Verein Deutscher Ingenieure</w:t>
      </w:r>
      <w:r w:rsidR="00C12A4E">
        <w:rPr>
          <w:rFonts w:asciiTheme="majorHAnsi" w:hAnsiTheme="majorHAnsi"/>
          <w:szCs w:val="22"/>
        </w:rPr>
        <w:t>’</w:t>
      </w:r>
      <w:r>
        <w:rPr>
          <w:rFonts w:asciiTheme="majorHAnsi" w:hAnsiTheme="majorHAnsi"/>
          <w:szCs w:val="22"/>
        </w:rPr>
        <w:t xml:space="preserve"> (2001) </w:t>
      </w:r>
      <w:sdt>
        <w:sdtPr>
          <w:rPr>
            <w:rFonts w:asciiTheme="majorHAnsi" w:hAnsiTheme="majorHAnsi"/>
            <w:i/>
            <w:szCs w:val="22"/>
          </w:rPr>
          <w:alias w:val="Don't edit this field"/>
          <w:tag w:val="CitaviPlaceholder#cef9dc87-c9f0-48d2-921e-69e2c463f927"/>
          <w:id w:val="-1472436140"/>
          <w:placeholder>
            <w:docPart w:val="023269433DEF4924B8CC9D92713E69E4"/>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EgcC4gNCkifV19LCJUYWciOiJDaXRhdmlQbGFjZWhvbGRlciNjZWY5ZGM4Ny1jOWYwLTQ4ZDItOTIxZS02OWUyYzQ2M2Y5MjciLCJUZXh0IjoiKDYxIHAuIDQpIiwiV0FJVmVyc2lvbiI6IjYuMy4wLjAifQ==}</w:instrText>
          </w:r>
          <w:r>
            <w:rPr>
              <w:rFonts w:asciiTheme="majorHAnsi" w:hAnsiTheme="majorHAnsi"/>
              <w:i/>
              <w:szCs w:val="22"/>
            </w:rPr>
            <w:fldChar w:fldCharType="separate"/>
          </w:r>
          <w:r w:rsidR="00DB2AFC">
            <w:rPr>
              <w:rFonts w:asciiTheme="majorHAnsi" w:hAnsiTheme="majorHAnsi"/>
              <w:szCs w:val="22"/>
            </w:rPr>
            <w:t>(61 p. 4)</w:t>
          </w:r>
          <w:r>
            <w:rPr>
              <w:rFonts w:asciiTheme="majorHAnsi" w:hAnsiTheme="majorHAnsi"/>
              <w:i/>
              <w:szCs w:val="22"/>
            </w:rPr>
            <w:fldChar w:fldCharType="end"/>
          </w:r>
        </w:sdtContent>
      </w:sdt>
      <w:r>
        <w:rPr>
          <w:rFonts w:asciiTheme="majorHAnsi" w:hAnsiTheme="majorHAnsi"/>
          <w:szCs w:val="22"/>
        </w:rPr>
        <w:t>:</w:t>
      </w:r>
    </w:p>
    <w:p w14:paraId="3D945637" w14:textId="075B5A9E" w:rsidR="00EC37D4" w:rsidRDefault="000E622B" w:rsidP="00B01BD9">
      <w:pPr>
        <w:pStyle w:val="Textkrper"/>
        <w:numPr>
          <w:ilvl w:val="0"/>
          <w:numId w:val="36"/>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Project outline</w:t>
      </w:r>
    </w:p>
    <w:p w14:paraId="7EBC41E3" w14:textId="4E7E910E" w:rsidR="00EC37D4" w:rsidRDefault="00C104E0" w:rsidP="00B01BD9">
      <w:pPr>
        <w:pStyle w:val="Textkrper"/>
        <w:numPr>
          <w:ilvl w:val="0"/>
          <w:numId w:val="36"/>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Report</w:t>
      </w:r>
      <w:r w:rsidR="00EC37D4">
        <w:rPr>
          <w:rFonts w:asciiTheme="majorHAnsi" w:hAnsiTheme="majorHAnsi"/>
          <w:szCs w:val="22"/>
        </w:rPr>
        <w:t xml:space="preserve"> of the initial situation</w:t>
      </w:r>
    </w:p>
    <w:p w14:paraId="17388D5D" w14:textId="77777777" w:rsidR="00EC37D4" w:rsidRDefault="00EC37D4" w:rsidP="00B01BD9">
      <w:pPr>
        <w:pStyle w:val="Textkrper"/>
        <w:numPr>
          <w:ilvl w:val="0"/>
          <w:numId w:val="36"/>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Tasks for the target condition</w:t>
      </w:r>
    </w:p>
    <w:p w14:paraId="6F93F1D6" w14:textId="77777777" w:rsidR="00EC37D4" w:rsidRDefault="00EC37D4" w:rsidP="00B01BD9">
      <w:pPr>
        <w:pStyle w:val="Textkrper"/>
        <w:numPr>
          <w:ilvl w:val="0"/>
          <w:numId w:val="36"/>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Interface description</w:t>
      </w:r>
    </w:p>
    <w:p w14:paraId="19B1A2C5" w14:textId="77777777" w:rsidR="00EC37D4" w:rsidRDefault="00EC37D4" w:rsidP="00B01BD9">
      <w:pPr>
        <w:pStyle w:val="Textkrper"/>
        <w:numPr>
          <w:ilvl w:val="0"/>
          <w:numId w:val="36"/>
        </w:numPr>
        <w:pBdr>
          <w:top w:val="none" w:sz="0" w:space="0" w:color="auto"/>
          <w:left w:val="none" w:sz="0" w:space="0" w:color="auto"/>
          <w:bottom w:val="none" w:sz="0" w:space="0" w:color="auto"/>
          <w:right w:val="none" w:sz="0" w:space="0" w:color="auto"/>
          <w:between w:val="none" w:sz="0" w:space="0" w:color="auto"/>
        </w:pBdr>
        <w:rPr>
          <w:rFonts w:asciiTheme="majorHAnsi" w:hAnsiTheme="majorHAnsi"/>
          <w:i/>
          <w:szCs w:val="22"/>
        </w:rPr>
      </w:pPr>
      <w:r>
        <w:rPr>
          <w:rFonts w:asciiTheme="majorHAnsi" w:hAnsiTheme="majorHAnsi"/>
          <w:szCs w:val="22"/>
        </w:rPr>
        <w:t xml:space="preserve">Different requirements in categories </w:t>
      </w:r>
    </w:p>
    <w:p w14:paraId="4EBE1524" w14:textId="0A60155B" w:rsidR="00EC37D4" w:rsidRDefault="00EC37D4" w:rsidP="00B01BD9">
      <w:pPr>
        <w:pStyle w:val="Textkrper"/>
        <w:rPr>
          <w:rFonts w:asciiTheme="majorHAnsi" w:hAnsiTheme="majorHAnsi"/>
          <w:i/>
          <w:szCs w:val="22"/>
        </w:rPr>
      </w:pPr>
      <w:r>
        <w:rPr>
          <w:rFonts w:asciiTheme="majorHAnsi" w:hAnsiTheme="majorHAnsi"/>
          <w:szCs w:val="22"/>
        </w:rPr>
        <w:t>When requirements are set out in a specification, it is of great necessity not to leave any room for interpretation. In addition, it is important to mention that requirements are strictly different from solutions.</w:t>
      </w:r>
      <w:r w:rsidR="0042733C">
        <w:rPr>
          <w:rFonts w:asciiTheme="majorHAnsi" w:hAnsiTheme="majorHAnsi"/>
          <w:szCs w:val="22"/>
        </w:rPr>
        <w:t xml:space="preserve"> A requirement is fixed, while solutions are </w:t>
      </w:r>
      <w:r w:rsidR="0042733C" w:rsidRPr="0042733C">
        <w:rPr>
          <w:rFonts w:asciiTheme="majorHAnsi" w:hAnsiTheme="majorHAnsi"/>
          <w:szCs w:val="22"/>
        </w:rPr>
        <w:t>adaptable</w:t>
      </w:r>
      <w:r w:rsidRPr="0042733C">
        <w:rPr>
          <w:rFonts w:asciiTheme="majorHAnsi" w:hAnsiTheme="majorHAnsi"/>
          <w:szCs w:val="22"/>
        </w:rPr>
        <w:t xml:space="preserve">. </w:t>
      </w:r>
      <w:sdt>
        <w:sdtPr>
          <w:rPr>
            <w:rFonts w:asciiTheme="majorHAnsi" w:hAnsiTheme="majorHAnsi"/>
            <w:i/>
            <w:szCs w:val="22"/>
          </w:rPr>
          <w:alias w:val="Don't edit this field"/>
          <w:tag w:val="CitaviPlaceholder#e71e19cb-f92c-40b0-83e2-7cb34639afad"/>
          <w:id w:val="49283924"/>
          <w:placeholder>
            <w:docPart w:val="6BF65D4B3320476EBE123EDC793E9340"/>
          </w:placeholder>
        </w:sdtPr>
        <w:sdtEndPr/>
        <w:sdtContent>
          <w:r w:rsidRPr="0042733C">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YwIHBwLiA5MOKAkzkxKSJ9XX0sIlRhZyI6IkNpdGF2aVBsYWNlaG9sZGVyI2U3MWUxOWNiLWY5MmMtNDBiMC04M2UyLTdjYjM0NjM5YWZhZCIsIlRleHQiOiIoNjAgcHAuIDkw4oCTOTEpIiwiV0FJVmVyc2lvbiI6IjYuMy4wLjAifQ==}</w:instrText>
          </w:r>
          <w:r w:rsidRPr="0042733C">
            <w:rPr>
              <w:rFonts w:asciiTheme="majorHAnsi" w:hAnsiTheme="majorHAnsi"/>
              <w:i/>
              <w:szCs w:val="22"/>
            </w:rPr>
            <w:fldChar w:fldCharType="separate"/>
          </w:r>
          <w:r w:rsidR="00DB2AFC">
            <w:rPr>
              <w:rFonts w:asciiTheme="majorHAnsi" w:hAnsiTheme="majorHAnsi"/>
              <w:szCs w:val="22"/>
            </w:rPr>
            <w:t>(60 pp. 90–91)</w:t>
          </w:r>
          <w:r w:rsidRPr="0042733C">
            <w:rPr>
              <w:rFonts w:asciiTheme="majorHAnsi" w:hAnsiTheme="majorHAnsi"/>
              <w:i/>
              <w:szCs w:val="22"/>
            </w:rPr>
            <w:fldChar w:fldCharType="end"/>
          </w:r>
        </w:sdtContent>
      </w:sdt>
    </w:p>
    <w:p w14:paraId="6D3DDB0B" w14:textId="2FBA8C7C" w:rsidR="00EC37D4" w:rsidRDefault="00EC37D4" w:rsidP="00B01BD9">
      <w:pPr>
        <w:pStyle w:val="berschrift4"/>
        <w:numPr>
          <w:ilvl w:val="3"/>
          <w:numId w:val="48"/>
        </w:numPr>
        <w:jc w:val="both"/>
      </w:pPr>
      <w:r>
        <w:t>Composition of a Single Requirement</w:t>
      </w:r>
    </w:p>
    <w:p w14:paraId="79093472" w14:textId="73F23E6B" w:rsidR="00EC37D4" w:rsidRDefault="00EC37D4" w:rsidP="00B01BD9">
      <w:pPr>
        <w:pStyle w:val="Textkrper"/>
        <w:rPr>
          <w:rFonts w:asciiTheme="majorHAnsi" w:hAnsiTheme="majorHAnsi"/>
          <w:i/>
          <w:szCs w:val="22"/>
        </w:rPr>
      </w:pPr>
      <w:r>
        <w:rPr>
          <w:rFonts w:asciiTheme="majorHAnsi" w:hAnsiTheme="majorHAnsi"/>
          <w:szCs w:val="22"/>
        </w:rPr>
        <w:t xml:space="preserve">A single set of requirements can be created based on following </w:t>
      </w:r>
      <w:r w:rsidRPr="00DF6B04">
        <w:rPr>
          <w:rFonts w:asciiTheme="majorHAnsi" w:hAnsiTheme="majorHAnsi"/>
          <w:szCs w:val="22"/>
        </w:rPr>
        <w:t xml:space="preserve">pattern </w:t>
      </w:r>
      <w:sdt>
        <w:sdtPr>
          <w:rPr>
            <w:rFonts w:asciiTheme="majorHAnsi" w:hAnsiTheme="majorHAnsi"/>
            <w:i/>
            <w:szCs w:val="22"/>
          </w:rPr>
          <w:alias w:val="Don't edit this field"/>
          <w:tag w:val="CitaviPlaceholder#e17a711f-ae7d-4686-9e44-0bb9e4999707"/>
          <w:id w:val="-949085233"/>
          <w:placeholder>
            <w:docPart w:val="7FDAC7C68B56470FB87798F6B2F2B3AA"/>
          </w:placeholder>
        </w:sdtPr>
        <w:sdtEndPr/>
        <w:sdtContent>
          <w:r w:rsidRPr="00DF6B04">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YwIHBwLiA5MuKAkzkzKSJ9XX0sIlRhZyI6IkNpdGF2aVBsYWNlaG9sZGVyI2UxN2E3MTFmLWFlN2QtNDY4Ni05ZTQ0LTBiYjllNDk5OTcwNyIsIlRleHQiOiIoNjAgcHAuIDky4oCTOTMpIiwiV0FJVmVyc2lvbiI6IjYuMy4wLjAifQ==}</w:instrText>
          </w:r>
          <w:r w:rsidRPr="00DF6B04">
            <w:rPr>
              <w:rFonts w:asciiTheme="majorHAnsi" w:hAnsiTheme="majorHAnsi"/>
              <w:i/>
              <w:szCs w:val="22"/>
            </w:rPr>
            <w:fldChar w:fldCharType="separate"/>
          </w:r>
          <w:r w:rsidR="00DB2AFC">
            <w:rPr>
              <w:rFonts w:asciiTheme="majorHAnsi" w:hAnsiTheme="majorHAnsi"/>
              <w:szCs w:val="22"/>
            </w:rPr>
            <w:t>(60 pp. 92–93)</w:t>
          </w:r>
          <w:r w:rsidRPr="00DF6B04">
            <w:rPr>
              <w:rFonts w:asciiTheme="majorHAnsi" w:hAnsiTheme="majorHAnsi"/>
              <w:i/>
              <w:szCs w:val="22"/>
            </w:rPr>
            <w:fldChar w:fldCharType="end"/>
          </w:r>
        </w:sdtContent>
      </w:sdt>
      <w:r>
        <w:rPr>
          <w:rFonts w:asciiTheme="majorHAnsi" w:hAnsiTheme="majorHAnsi"/>
          <w:szCs w:val="22"/>
        </w:rPr>
        <w:t>:</w:t>
      </w:r>
    </w:p>
    <w:p w14:paraId="712DF891" w14:textId="77777777" w:rsidR="00EC37D4" w:rsidRDefault="00EC37D4" w:rsidP="00B01BD9">
      <w:pPr>
        <w:pStyle w:val="Textkrper"/>
        <w:keepNext/>
        <w:rPr>
          <w:rFonts w:asciiTheme="majorHAnsi" w:hAnsiTheme="majorHAnsi"/>
          <w:i/>
          <w:szCs w:val="22"/>
        </w:rPr>
      </w:pPr>
      <w:r>
        <w:rPr>
          <w:rFonts w:asciiTheme="majorHAnsi" w:hAnsiTheme="majorHAnsi"/>
          <w:i/>
          <w:noProof/>
          <w:szCs w:val="22"/>
          <w:lang w:val="de-DE" w:eastAsia="zh-TW"/>
        </w:rPr>
        <w:lastRenderedPageBreak/>
        <w:drawing>
          <wp:inline distT="0" distB="0" distL="0" distR="0" wp14:anchorId="131CFA12" wp14:editId="59B24966">
            <wp:extent cx="5446395" cy="1033780"/>
            <wp:effectExtent l="19050" t="0" r="40005" b="0"/>
            <wp:docPr id="32" name="Diagram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BA5B5F6" w14:textId="25E11701" w:rsidR="00EC37D4" w:rsidRDefault="00EC37D4" w:rsidP="00B01BD9">
      <w:pPr>
        <w:pStyle w:val="Beschriftung"/>
        <w:spacing w:line="360" w:lineRule="auto"/>
        <w:jc w:val="both"/>
        <w:rPr>
          <w:rFonts w:asciiTheme="majorHAnsi" w:hAnsiTheme="majorHAnsi"/>
          <w:i/>
          <w:sz w:val="22"/>
          <w:szCs w:val="22"/>
        </w:rPr>
      </w:pPr>
      <w:bookmarkStart w:id="57" w:name="_Toc7293278"/>
      <w:r>
        <w:rPr>
          <w:rFonts w:asciiTheme="majorHAnsi" w:hAnsiTheme="majorHAnsi"/>
          <w:sz w:val="22"/>
          <w:szCs w:val="22"/>
        </w:rPr>
        <w:t xml:space="preserve">Figure </w:t>
      </w:r>
      <w:r w:rsidR="00343C76">
        <w:rPr>
          <w:rFonts w:asciiTheme="majorHAnsi" w:hAnsiTheme="majorHAnsi"/>
          <w:i/>
          <w:sz w:val="22"/>
          <w:szCs w:val="22"/>
        </w:rPr>
        <w:fldChar w:fldCharType="begin"/>
      </w:r>
      <w:r w:rsidR="00343C76">
        <w:rPr>
          <w:rFonts w:asciiTheme="majorHAnsi" w:hAnsiTheme="majorHAnsi"/>
          <w:sz w:val="22"/>
          <w:szCs w:val="22"/>
        </w:rPr>
        <w:instrText xml:space="preserve"> STYLEREF 1 \s </w:instrText>
      </w:r>
      <w:r w:rsidR="00343C76">
        <w:rPr>
          <w:rFonts w:asciiTheme="majorHAnsi" w:hAnsiTheme="majorHAnsi"/>
          <w:i/>
          <w:sz w:val="22"/>
          <w:szCs w:val="22"/>
        </w:rPr>
        <w:fldChar w:fldCharType="separate"/>
      </w:r>
      <w:r w:rsidR="00343C76">
        <w:rPr>
          <w:rFonts w:asciiTheme="majorHAnsi" w:hAnsiTheme="majorHAnsi"/>
          <w:noProof/>
          <w:sz w:val="22"/>
          <w:szCs w:val="22"/>
        </w:rPr>
        <w:t>2</w:t>
      </w:r>
      <w:r w:rsidR="00343C76">
        <w:rPr>
          <w:rFonts w:asciiTheme="majorHAnsi" w:hAnsiTheme="majorHAnsi"/>
          <w:i/>
          <w:sz w:val="22"/>
          <w:szCs w:val="22"/>
        </w:rPr>
        <w:fldChar w:fldCharType="end"/>
      </w:r>
      <w:r w:rsidR="00343C76">
        <w:rPr>
          <w:rFonts w:asciiTheme="majorHAnsi" w:hAnsiTheme="majorHAnsi"/>
          <w:sz w:val="22"/>
          <w:szCs w:val="22"/>
        </w:rPr>
        <w:noBreakHyphen/>
      </w:r>
      <w:r w:rsidR="00343C76">
        <w:rPr>
          <w:rFonts w:asciiTheme="majorHAnsi" w:hAnsiTheme="majorHAnsi"/>
          <w:i/>
          <w:sz w:val="22"/>
          <w:szCs w:val="22"/>
        </w:rPr>
        <w:fldChar w:fldCharType="begin"/>
      </w:r>
      <w:r w:rsidR="00343C76">
        <w:rPr>
          <w:rFonts w:asciiTheme="majorHAnsi" w:hAnsiTheme="majorHAnsi"/>
          <w:sz w:val="22"/>
          <w:szCs w:val="22"/>
        </w:rPr>
        <w:instrText xml:space="preserve"> SEQ Figure \* ARABIC \s 1 </w:instrText>
      </w:r>
      <w:r w:rsidR="00343C76">
        <w:rPr>
          <w:rFonts w:asciiTheme="majorHAnsi" w:hAnsiTheme="majorHAnsi"/>
          <w:i/>
          <w:sz w:val="22"/>
          <w:szCs w:val="22"/>
        </w:rPr>
        <w:fldChar w:fldCharType="separate"/>
      </w:r>
      <w:r w:rsidR="00343C76">
        <w:rPr>
          <w:rFonts w:asciiTheme="majorHAnsi" w:hAnsiTheme="majorHAnsi"/>
          <w:noProof/>
          <w:sz w:val="22"/>
          <w:szCs w:val="22"/>
        </w:rPr>
        <w:t>8</w:t>
      </w:r>
      <w:r w:rsidR="00343C76">
        <w:rPr>
          <w:rFonts w:asciiTheme="majorHAnsi" w:hAnsiTheme="majorHAnsi"/>
          <w:i/>
          <w:sz w:val="22"/>
          <w:szCs w:val="22"/>
        </w:rPr>
        <w:fldChar w:fldCharType="end"/>
      </w:r>
      <w:r w:rsidR="004D6517">
        <w:rPr>
          <w:rFonts w:asciiTheme="majorHAnsi" w:hAnsiTheme="majorHAnsi"/>
          <w:sz w:val="22"/>
          <w:szCs w:val="22"/>
        </w:rPr>
        <w:t>: Composition</w:t>
      </w:r>
      <w:r>
        <w:rPr>
          <w:rFonts w:asciiTheme="majorHAnsi" w:hAnsiTheme="majorHAnsi"/>
          <w:sz w:val="22"/>
          <w:szCs w:val="22"/>
        </w:rPr>
        <w:t xml:space="preserve"> of </w:t>
      </w:r>
      <w:r w:rsidR="004D6517">
        <w:rPr>
          <w:rFonts w:asciiTheme="majorHAnsi" w:hAnsiTheme="majorHAnsi"/>
          <w:sz w:val="22"/>
          <w:szCs w:val="22"/>
        </w:rPr>
        <w:t>individual r</w:t>
      </w:r>
      <w:r>
        <w:rPr>
          <w:rFonts w:asciiTheme="majorHAnsi" w:hAnsiTheme="majorHAnsi"/>
          <w:sz w:val="22"/>
          <w:szCs w:val="22"/>
        </w:rPr>
        <w:t xml:space="preserve">equirements according to Ebert (2012) </w:t>
      </w:r>
      <w:sdt>
        <w:sdtPr>
          <w:rPr>
            <w:rFonts w:asciiTheme="majorHAnsi" w:hAnsiTheme="majorHAnsi"/>
            <w:i/>
            <w:sz w:val="22"/>
            <w:szCs w:val="22"/>
          </w:rPr>
          <w:alias w:val="Don't edit this field"/>
          <w:tag w:val="CitaviPlaceholder#5f2c2222-3693-467a-9696-a3a2500ddcc2"/>
          <w:id w:val="-2207818"/>
          <w:placeholder>
            <w:docPart w:val="7FDAC7C68B56470FB87798F6B2F2B3AA"/>
          </w:placeholder>
        </w:sdtPr>
        <w:sdtEndPr/>
        <w:sdtContent>
          <w:r>
            <w:fldChar w:fldCharType="begin"/>
          </w:r>
          <w:r w:rsidR="00D02192">
            <w:rPr>
              <w:rFonts w:asciiTheme="majorHAnsi" w:hAnsiTheme="majorHAnsi"/>
              <w:sz w:val="22"/>
              <w:szCs w:val="22"/>
            </w:rPr>
            <w:instrText>ADDIN CitaviPlaceholder{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2MCBwLiA5MikifV19LCJUYWciOiJDaXRhdmlQbGFjZWhvbGRlciM1ZjJjMjIyMi0zNjkzLTQ2N2EtOTY5Ni1hM2EyNTAwZGRjYzIiLCJUZXh0IjoiKDYwIHAuIDkyKSIsIldBSVZlcnNpb24iOiI2LjMuMC4wIn0=}</w:instrText>
          </w:r>
          <w:r>
            <w:fldChar w:fldCharType="separate"/>
          </w:r>
          <w:r w:rsidR="00DB2AFC">
            <w:rPr>
              <w:rFonts w:asciiTheme="majorHAnsi" w:hAnsiTheme="majorHAnsi"/>
              <w:sz w:val="22"/>
              <w:szCs w:val="22"/>
            </w:rPr>
            <w:t>(60 p. 92)</w:t>
          </w:r>
          <w:r>
            <w:fldChar w:fldCharType="end"/>
          </w:r>
        </w:sdtContent>
      </w:sdt>
      <w:bookmarkEnd w:id="57"/>
      <w:r>
        <w:rPr>
          <w:rFonts w:asciiTheme="majorHAnsi" w:hAnsiTheme="majorHAnsi"/>
          <w:sz w:val="22"/>
          <w:szCs w:val="22"/>
        </w:rPr>
        <w:t xml:space="preserve"> </w:t>
      </w:r>
    </w:p>
    <w:p w14:paraId="6F424567" w14:textId="31DA8E0B" w:rsidR="00EC37D4" w:rsidRPr="00BD608F" w:rsidRDefault="00EC37D4" w:rsidP="00B01BD9">
      <w:pPr>
        <w:pStyle w:val="Textkrper"/>
        <w:rPr>
          <w:rFonts w:asciiTheme="majorHAnsi" w:hAnsiTheme="majorHAnsi"/>
          <w:i/>
          <w:szCs w:val="22"/>
        </w:rPr>
      </w:pPr>
      <w:r>
        <w:rPr>
          <w:rFonts w:asciiTheme="majorHAnsi" w:hAnsiTheme="majorHAnsi"/>
          <w:szCs w:val="22"/>
        </w:rPr>
        <w:t>With the help of this sentence template, requirements can be formulated in as much detail as possible but still clearly understandable</w:t>
      </w:r>
      <w:r w:rsidR="00A67E14">
        <w:rPr>
          <w:rFonts w:asciiTheme="majorHAnsi" w:hAnsiTheme="majorHAnsi"/>
          <w:szCs w:val="22"/>
        </w:rPr>
        <w:t>. O</w:t>
      </w:r>
      <w:r>
        <w:rPr>
          <w:rFonts w:asciiTheme="majorHAnsi" w:hAnsiTheme="majorHAnsi"/>
          <w:szCs w:val="22"/>
        </w:rPr>
        <w:t xml:space="preserve">nly one requirement is listed at a time and several requirements are not combined in one sentence. This can prevent </w:t>
      </w:r>
      <w:r w:rsidRPr="00B52C6E">
        <w:rPr>
          <w:rFonts w:asciiTheme="majorHAnsi" w:hAnsiTheme="majorHAnsi"/>
          <w:szCs w:val="22"/>
        </w:rPr>
        <w:t xml:space="preserve">incomprehensibility or misinterpretation in the elaboration process. The priority of an individual requirement can also be defined </w:t>
      </w:r>
      <w:r w:rsidR="00A67E14">
        <w:rPr>
          <w:rFonts w:asciiTheme="majorHAnsi" w:hAnsiTheme="majorHAnsi"/>
          <w:szCs w:val="22"/>
        </w:rPr>
        <w:t xml:space="preserve">using </w:t>
      </w:r>
      <w:r w:rsidRPr="00B52C6E">
        <w:rPr>
          <w:rFonts w:asciiTheme="majorHAnsi" w:hAnsiTheme="majorHAnsi"/>
          <w:szCs w:val="22"/>
        </w:rPr>
        <w:t xml:space="preserve">different conditions (must, shall and can). </w:t>
      </w:r>
      <w:sdt>
        <w:sdtPr>
          <w:rPr>
            <w:rFonts w:asciiTheme="majorHAnsi" w:hAnsiTheme="majorHAnsi"/>
            <w:i/>
            <w:szCs w:val="22"/>
          </w:rPr>
          <w:alias w:val="Don't edit this field"/>
          <w:tag w:val="CitaviPlaceholder#c18a61ae-9148-47b0-adbd-8a97037fccb7"/>
          <w:id w:val="1423461249"/>
          <w:placeholder>
            <w:docPart w:val="7FDAC7C68B56470FB87798F6B2F2B3AA"/>
          </w:placeholder>
        </w:sdtPr>
        <w:sdtEndPr/>
        <w:sdtContent>
          <w:r w:rsidRPr="00B52C6E">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YwIHBwLiA5MuKAkzk0KSJ9XX0sIlRhZyI6IkNpdGF2aVBsYWNlaG9sZGVyI2MxOGE2MWFlLTkxNDgtNDdiMC1hZGJkLThhOTcwMzdmY2NiNyIsIlRleHQiOiIoNjAgcHAuIDky4oCTOTQpIiwiV0FJVmVyc2lvbiI6IjYuMy4wLjAifQ==}</w:instrText>
          </w:r>
          <w:r w:rsidRPr="00B52C6E">
            <w:rPr>
              <w:rFonts w:asciiTheme="majorHAnsi" w:hAnsiTheme="majorHAnsi"/>
              <w:i/>
              <w:szCs w:val="22"/>
            </w:rPr>
            <w:fldChar w:fldCharType="separate"/>
          </w:r>
          <w:r w:rsidR="00DB2AFC">
            <w:rPr>
              <w:rFonts w:asciiTheme="majorHAnsi" w:hAnsiTheme="majorHAnsi"/>
              <w:szCs w:val="22"/>
            </w:rPr>
            <w:t>(60 pp. 92–94)</w:t>
          </w:r>
          <w:r w:rsidRPr="00B52C6E">
            <w:rPr>
              <w:rFonts w:asciiTheme="majorHAnsi" w:hAnsiTheme="majorHAnsi"/>
              <w:i/>
              <w:szCs w:val="22"/>
            </w:rPr>
            <w:fldChar w:fldCharType="end"/>
          </w:r>
        </w:sdtContent>
      </w:sdt>
    </w:p>
    <w:p w14:paraId="6DD29D9D" w14:textId="68D431A9" w:rsidR="00EC37D4" w:rsidRDefault="009E1EC8" w:rsidP="00B01BD9">
      <w:pPr>
        <w:pStyle w:val="Textkrper"/>
        <w:rPr>
          <w:rFonts w:asciiTheme="majorHAnsi" w:hAnsiTheme="majorHAnsi"/>
          <w:i/>
          <w:szCs w:val="22"/>
        </w:rPr>
      </w:pPr>
      <w:r w:rsidRPr="00BD608F">
        <w:rPr>
          <w:rFonts w:asciiTheme="majorHAnsi" w:hAnsiTheme="majorHAnsi"/>
          <w:szCs w:val="22"/>
        </w:rPr>
        <w:t>Each</w:t>
      </w:r>
      <w:r w:rsidR="00EC37D4" w:rsidRPr="00BD608F">
        <w:rPr>
          <w:rFonts w:asciiTheme="majorHAnsi" w:hAnsiTheme="majorHAnsi"/>
          <w:szCs w:val="22"/>
        </w:rPr>
        <w:t xml:space="preserve"> requirement should be assigned a number, which serves as a unique identification key. In addition, a requirement title is assigned, which is intended to briefly and concisely reflect the core statement of the requirement. This is followed b</w:t>
      </w:r>
      <w:r w:rsidR="00F30890" w:rsidRPr="00BD608F">
        <w:rPr>
          <w:rFonts w:asciiTheme="majorHAnsi" w:hAnsiTheme="majorHAnsi"/>
          <w:szCs w:val="22"/>
        </w:rPr>
        <w:t>y an explanation of the request</w:t>
      </w:r>
      <w:r w:rsidR="00EC37D4" w:rsidRPr="00BD608F">
        <w:rPr>
          <w:rFonts w:asciiTheme="majorHAnsi" w:hAnsiTheme="majorHAnsi"/>
          <w:szCs w:val="22"/>
        </w:rPr>
        <w:t xml:space="preserve">. In addition, there is a prioritization, as well as a classification of assessable requirements (functional, non-functional), which will be explained in the following. </w:t>
      </w:r>
      <w:sdt>
        <w:sdtPr>
          <w:rPr>
            <w:rFonts w:asciiTheme="majorHAnsi" w:hAnsiTheme="majorHAnsi"/>
            <w:i/>
            <w:szCs w:val="22"/>
          </w:rPr>
          <w:alias w:val="Don't edit this field"/>
          <w:tag w:val="CitaviPlaceholder#b0445b0a-ea7e-4f01-b19c-78b5fbe45a4a"/>
          <w:id w:val="128366653"/>
          <w:placeholder>
            <w:docPart w:val="DefaultPlaceholder_-1854013440"/>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}</w:instrText>
          </w:r>
          <w:r>
            <w:rPr>
              <w:rFonts w:asciiTheme="majorHAnsi" w:hAnsiTheme="majorHAnsi"/>
              <w:i/>
              <w:szCs w:val="22"/>
            </w:rPr>
            <w:fldChar w:fldCharType="separate"/>
          </w:r>
          <w:r w:rsidR="00DB2AFC">
            <w:rPr>
              <w:rFonts w:asciiTheme="majorHAnsi" w:hAnsiTheme="majorHAnsi"/>
              <w:szCs w:val="22"/>
            </w:rPr>
            <w:t>(62)</w:t>
          </w:r>
          <w:r>
            <w:rPr>
              <w:rFonts w:asciiTheme="majorHAnsi" w:hAnsiTheme="majorHAnsi"/>
              <w:i/>
              <w:szCs w:val="22"/>
            </w:rPr>
            <w:fldChar w:fldCharType="end"/>
          </w:r>
        </w:sdtContent>
      </w:sdt>
    </w:p>
    <w:p w14:paraId="43F59329" w14:textId="5760A03D" w:rsidR="00EC37D4" w:rsidRDefault="00EC37D4" w:rsidP="00B01BD9">
      <w:pPr>
        <w:pStyle w:val="berschrift4"/>
        <w:numPr>
          <w:ilvl w:val="3"/>
          <w:numId w:val="48"/>
        </w:numPr>
        <w:jc w:val="both"/>
      </w:pPr>
      <w:r>
        <w:t>Classification of Requirements</w:t>
      </w:r>
    </w:p>
    <w:p w14:paraId="7F466F53" w14:textId="39F7828A" w:rsidR="00066EF5" w:rsidRDefault="00EC37D4" w:rsidP="00B01BD9">
      <w:pPr>
        <w:pStyle w:val="Textkrper"/>
        <w:rPr>
          <w:rFonts w:asciiTheme="majorHAnsi" w:hAnsiTheme="majorHAnsi"/>
          <w:i/>
          <w:szCs w:val="22"/>
        </w:rPr>
      </w:pPr>
      <w:r>
        <w:rPr>
          <w:rFonts w:asciiTheme="majorHAnsi" w:hAnsiTheme="majorHAnsi"/>
          <w:szCs w:val="22"/>
        </w:rPr>
        <w:t>To complete the documentation of specifications, also a classification of requirements should be done. The requirements are classified based on functional and non-functional requirements. Functional requirements refer to what is done, or which functions should be enabled. Thus</w:t>
      </w:r>
      <w:r w:rsidR="000E5724">
        <w:rPr>
          <w:rFonts w:asciiTheme="majorHAnsi" w:hAnsiTheme="majorHAnsi"/>
          <w:szCs w:val="22"/>
        </w:rPr>
        <w:t>,</w:t>
      </w:r>
      <w:r>
        <w:rPr>
          <w:rFonts w:asciiTheme="majorHAnsi" w:hAnsiTheme="majorHAnsi"/>
          <w:szCs w:val="22"/>
        </w:rPr>
        <w:t xml:space="preserve"> relevant inputs for the system, required processing steps and, outputs</w:t>
      </w:r>
      <w:r w:rsidR="00E17E62">
        <w:rPr>
          <w:rFonts w:asciiTheme="majorHAnsi" w:hAnsiTheme="majorHAnsi"/>
          <w:szCs w:val="22"/>
        </w:rPr>
        <w:t xml:space="preserve"> are described</w:t>
      </w:r>
      <w:r>
        <w:rPr>
          <w:rFonts w:asciiTheme="majorHAnsi" w:hAnsiTheme="majorHAnsi"/>
          <w:szCs w:val="22"/>
        </w:rPr>
        <w:t xml:space="preserve">. Consequently, the behavior of the system itself is described. </w:t>
      </w:r>
      <w:sdt>
        <w:sdtPr>
          <w:rPr>
            <w:rFonts w:asciiTheme="majorHAnsi" w:hAnsiTheme="majorHAnsi"/>
            <w:i/>
            <w:szCs w:val="22"/>
          </w:rPr>
          <w:alias w:val="Don't edit this field"/>
          <w:tag w:val="CitaviPlaceholder#31ee2187-e84e-407b-98ca-36f942c560d2"/>
          <w:id w:val="1143159634"/>
          <w:placeholder>
            <w:docPart w:val="7FDAC7C68B56470FB87798F6B2F2B3AA"/>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TcwMTQ1YjktMTIwNS00ZjQzLWI5OTctNGIxZTYwMWRiZDUzIiwiUmFuZ2VMZW5ndGgiOjEwLCJSZWZlcmVuY2VJZCI6ImE3NTRlNGNjLTBkOWItNGNjZC04YjI3LTVkZDcyNjE3NDgwMCIsIlBhZ2VSYW5nZSI6eyIkaWQiOiIzIiwiRW5kUGFnZSI6eyIkaWQiOiI0IiwiSXNGdWxseU51bWVyaWMiOmZhbHNlLCJOdW1iZXJpbmdUeXBlIjowLCJOdW1lcmFsU3lzdGVtIjowfSwiT3JpZ2luYWxTdHJpbmciOiIyNyIsIlN0YXJ0UGFnZSI6eyIkaWQiOiI1IiwiSXNGdWxseU51bWVyaWMiOnRydWUsIk51bWJlciI6MjcsIk51bWJlcmluZ1R5cGUiOjAsIk51bWVyYWxTeXN0ZW0iOjAsIk9yaWdpbmFsU3RyaW5nIjoiMjciLCJQcmV0dHlTdHJpbmciOiIyNy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LiAyNykifV19LCJUYWciOiJDaXRhdmlQbGFjZWhvbGRlciMzMWVlMjE4Ny1lODRlLTQwN2ItOThjYS0zNmY5NDJjNTYwZDIiLCJUZXh0IjoiKDQwIHAuIDI3KSIsIldBSVZlcnNpb24iOiI2LjMuMC4wIn0=}</w:instrText>
          </w:r>
          <w:r>
            <w:rPr>
              <w:rFonts w:asciiTheme="majorHAnsi" w:hAnsiTheme="majorHAnsi"/>
              <w:i/>
              <w:szCs w:val="22"/>
            </w:rPr>
            <w:fldChar w:fldCharType="separate"/>
          </w:r>
          <w:r w:rsidR="00DB2AFC">
            <w:rPr>
              <w:rFonts w:asciiTheme="majorHAnsi" w:hAnsiTheme="majorHAnsi"/>
              <w:szCs w:val="22"/>
            </w:rPr>
            <w:t>(40 p. 27)</w:t>
          </w:r>
          <w:r>
            <w:rPr>
              <w:rFonts w:asciiTheme="majorHAnsi" w:hAnsiTheme="majorHAnsi"/>
              <w:i/>
              <w:szCs w:val="22"/>
            </w:rPr>
            <w:fldChar w:fldCharType="end"/>
          </w:r>
        </w:sdtContent>
      </w:sdt>
    </w:p>
    <w:p w14:paraId="696524A4" w14:textId="339B435A" w:rsidR="00F8418F" w:rsidRDefault="00EC37D4" w:rsidP="00B01BD9">
      <w:pPr>
        <w:pStyle w:val="Textkrper"/>
        <w:rPr>
          <w:rFonts w:asciiTheme="majorHAnsi" w:hAnsiTheme="majorHAnsi"/>
          <w:i/>
          <w:szCs w:val="22"/>
        </w:rPr>
      </w:pPr>
      <w:r>
        <w:rPr>
          <w:rFonts w:asciiTheme="majorHAnsi" w:hAnsiTheme="majorHAnsi"/>
          <w:szCs w:val="22"/>
        </w:rPr>
        <w:t xml:space="preserve">Workflows can also be recorded as functional requirements. In addition, test cases can be described </w:t>
      </w:r>
      <w:r w:rsidR="008163E4">
        <w:rPr>
          <w:rFonts w:asciiTheme="majorHAnsi" w:hAnsiTheme="majorHAnsi"/>
          <w:szCs w:val="22"/>
        </w:rPr>
        <w:t xml:space="preserve">as functional requirements. Their parameters </w:t>
      </w:r>
      <w:r>
        <w:rPr>
          <w:rFonts w:asciiTheme="majorHAnsi" w:hAnsiTheme="majorHAnsi"/>
          <w:szCs w:val="22"/>
        </w:rPr>
        <w:t>are suitable for validation and verification</w:t>
      </w:r>
      <w:r w:rsidRPr="00B52C6E">
        <w:rPr>
          <w:rFonts w:asciiTheme="majorHAnsi" w:hAnsiTheme="majorHAnsi"/>
          <w:szCs w:val="22"/>
        </w:rPr>
        <w:t xml:space="preserve">. </w:t>
      </w:r>
      <w:sdt>
        <w:sdtPr>
          <w:rPr>
            <w:rFonts w:asciiTheme="majorHAnsi" w:hAnsiTheme="majorHAnsi"/>
            <w:i/>
            <w:szCs w:val="22"/>
          </w:rPr>
          <w:alias w:val="Don't edit this field"/>
          <w:tag w:val="CitaviPlaceholder#ea6c480f-2988-480c-be7b-cde8e7b66f30"/>
          <w:id w:val="895240592"/>
          <w:placeholder>
            <w:docPart w:val="7FDAC7C68B56470FB87798F6B2F2B3AA"/>
          </w:placeholder>
        </w:sdtPr>
        <w:sdtEndPr/>
        <w:sdtContent>
          <w:r w:rsidRPr="00B52C6E">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YwIHBwLiAzMeKAkzMyKSJ9XX0sIlRhZyI6IkNpdGF2aVBsYWNlaG9sZGVyI2VhNmM0ODBmLTI5ODgtNDgwYy1iZTdiLWNkZThlN2I2NmYzMCIsIlRleHQiOiIoNjAgcHAuIDMx4oCTMzIpIiwiV0FJVmVyc2lvbiI6IjYuMy4wLjAifQ==}</w:instrText>
          </w:r>
          <w:r w:rsidRPr="00B52C6E">
            <w:rPr>
              <w:rFonts w:asciiTheme="majorHAnsi" w:hAnsiTheme="majorHAnsi"/>
              <w:i/>
              <w:szCs w:val="22"/>
            </w:rPr>
            <w:fldChar w:fldCharType="separate"/>
          </w:r>
          <w:r w:rsidR="00DB2AFC">
            <w:rPr>
              <w:rFonts w:asciiTheme="majorHAnsi" w:hAnsiTheme="majorHAnsi"/>
              <w:szCs w:val="22"/>
            </w:rPr>
            <w:t>(60 pp. 31–32)</w:t>
          </w:r>
          <w:r w:rsidRPr="00B52C6E">
            <w:rPr>
              <w:rFonts w:asciiTheme="majorHAnsi" w:hAnsiTheme="majorHAnsi"/>
              <w:i/>
              <w:szCs w:val="22"/>
            </w:rPr>
            <w:fldChar w:fldCharType="end"/>
          </w:r>
        </w:sdtContent>
      </w:sdt>
      <w:r w:rsidR="008163E4">
        <w:rPr>
          <w:rFonts w:asciiTheme="majorHAnsi" w:hAnsiTheme="majorHAnsi"/>
          <w:i/>
          <w:szCs w:val="22"/>
        </w:rPr>
        <w:t xml:space="preserve"> </w:t>
      </w:r>
    </w:p>
    <w:p w14:paraId="1E1CC07C" w14:textId="2FA35C1F" w:rsidR="00EC37D4" w:rsidRDefault="00EC37D4" w:rsidP="00B01BD9">
      <w:pPr>
        <w:pStyle w:val="Textkrper"/>
        <w:rPr>
          <w:rFonts w:asciiTheme="majorHAnsi" w:hAnsiTheme="majorHAnsi"/>
          <w:i/>
          <w:szCs w:val="22"/>
        </w:rPr>
      </w:pPr>
      <w:r>
        <w:rPr>
          <w:rFonts w:asciiTheme="majorHAnsi" w:hAnsiTheme="majorHAnsi"/>
          <w:szCs w:val="22"/>
        </w:rPr>
        <w:t>Non-functional requirements, on the other hand, relate to how the sys</w:t>
      </w:r>
      <w:r w:rsidR="008163E4">
        <w:rPr>
          <w:rFonts w:asciiTheme="majorHAnsi" w:hAnsiTheme="majorHAnsi"/>
          <w:szCs w:val="22"/>
        </w:rPr>
        <w:t>tem should perform its services</w:t>
      </w:r>
      <w:r w:rsidR="00B4015F">
        <w:rPr>
          <w:rFonts w:asciiTheme="majorHAnsi" w:hAnsiTheme="majorHAnsi"/>
          <w:szCs w:val="22"/>
        </w:rPr>
        <w:t xml:space="preserve"> </w:t>
      </w:r>
      <w:sdt>
        <w:sdtPr>
          <w:rPr>
            <w:rFonts w:asciiTheme="majorHAnsi" w:hAnsiTheme="majorHAnsi"/>
            <w:szCs w:val="22"/>
          </w:rPr>
          <w:alias w:val="Don't edit this field"/>
          <w:tag w:val="CitaviPlaceholder#69de3976-d958-479e-83db-2c3b68bf7478"/>
          <w:id w:val="717788064"/>
          <w:placeholder>
            <w:docPart w:val="DefaultPlaceholder_-1854013440"/>
          </w:placeholder>
        </w:sdtPr>
        <w:sdtEndPr/>
        <w:sdtContent>
          <w:r w:rsidR="00B4015F">
            <w:rPr>
              <w:rFonts w:asciiTheme="majorHAnsi" w:hAnsiTheme="majorHAnsi"/>
              <w:szCs w:val="22"/>
            </w:rPr>
            <w:fldChar w:fldCharType="begin"/>
          </w:r>
          <w:r w:rsidR="00D02192">
            <w:rPr>
              <w:rFonts w:asciiTheme="majorHAnsi" w:hAnsiTheme="majorHAnsi"/>
              <w:szCs w:val="22"/>
            </w:rPr>
            <w:instrText>ADDIN CitaviPlaceholder{eyIkaWQiOiIxIiwiRW50cmllcyI6W3siJGlkIjoiMiIsIklkIjoiZmVkZWNmNDQtZmVmYy00MTIwLThjMmQtNjhmZmVjY2VlYTNjIiwiUmFuZ2VMZW5ndGgiOjE0LCJSZWZlcmVuY2VJZCI6ImE3NTRlNGNjLTBkOWItNGNjZC04YjI3LTVkZDcyNjE3NDgwMCIsIlBhZ2VSYW5nZSI6eyIkaWQiOiIzIiwiRW5kUGFnZSI6eyIkaWQiOiI0IiwiSXNGdWxseU51bWVyaWMiOnRydWUsIk51bWJlciI6MjgsIk51bWJlcmluZ1R5cGUiOjAsIk51bWVyYWxTeXN0ZW0iOjAsIk9yaWdpbmFsU3RyaW5nIjoiMjgiLCJQcmV0dHlTdHJpbmciOiIyOCJ9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}</w:instrText>
          </w:r>
          <w:r w:rsidR="00B4015F">
            <w:rPr>
              <w:rFonts w:asciiTheme="majorHAnsi" w:hAnsiTheme="majorHAnsi"/>
              <w:szCs w:val="22"/>
            </w:rPr>
            <w:fldChar w:fldCharType="separate"/>
          </w:r>
          <w:r w:rsidR="00DB2AFC">
            <w:rPr>
              <w:rFonts w:asciiTheme="majorHAnsi" w:hAnsiTheme="majorHAnsi"/>
              <w:szCs w:val="22"/>
            </w:rPr>
            <w:t>(40 pp. 27–28)</w:t>
          </w:r>
          <w:r w:rsidR="00B4015F">
            <w:rPr>
              <w:rFonts w:asciiTheme="majorHAnsi" w:hAnsiTheme="majorHAnsi"/>
              <w:szCs w:val="22"/>
            </w:rPr>
            <w:fldChar w:fldCharType="end"/>
          </w:r>
        </w:sdtContent>
      </w:sdt>
      <w:r w:rsidR="00B4015F">
        <w:rPr>
          <w:rFonts w:asciiTheme="majorHAnsi" w:hAnsiTheme="majorHAnsi"/>
          <w:szCs w:val="22"/>
        </w:rPr>
        <w:t>.</w:t>
      </w:r>
      <w:r w:rsidR="00F8418F">
        <w:rPr>
          <w:rFonts w:asciiTheme="majorHAnsi" w:hAnsiTheme="majorHAnsi"/>
          <w:i/>
          <w:szCs w:val="22"/>
        </w:rPr>
        <w:t xml:space="preserve"> </w:t>
      </w:r>
      <w:r>
        <w:rPr>
          <w:rFonts w:asciiTheme="majorHAnsi" w:hAnsiTheme="majorHAnsi"/>
          <w:szCs w:val="22"/>
        </w:rPr>
        <w:t xml:space="preserve">These requirements complement functional requirements and therefore only make sense in conjunction with them. Examples include reliability and availability. However, these requirements are problematic in their implementation and testability. </w:t>
      </w:r>
      <w:sdt>
        <w:sdtPr>
          <w:rPr>
            <w:rFonts w:asciiTheme="majorHAnsi" w:hAnsiTheme="majorHAnsi"/>
            <w:i/>
            <w:szCs w:val="22"/>
          </w:rPr>
          <w:alias w:val="Don't edit this field"/>
          <w:tag w:val="CitaviPlaceholder#e7f97513-0395-4310-9e67-a1da449476a7"/>
          <w:id w:val="1928526015"/>
          <w:placeholder>
            <w:docPart w:val="7FDAC7C68B56470FB87798F6B2F2B3AA"/>
          </w:placeholder>
        </w:sdtPr>
        <w:sdtEndPr/>
        <w:sdtContent>
          <w:r w:rsidRPr="00B52C6E">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}</w:instrText>
          </w:r>
          <w:r w:rsidRPr="00B52C6E">
            <w:rPr>
              <w:rFonts w:asciiTheme="majorHAnsi" w:hAnsiTheme="majorHAnsi"/>
              <w:i/>
              <w:szCs w:val="22"/>
            </w:rPr>
            <w:fldChar w:fldCharType="separate"/>
          </w:r>
          <w:r w:rsidR="00DB2AFC">
            <w:rPr>
              <w:rFonts w:asciiTheme="majorHAnsi" w:hAnsiTheme="majorHAnsi"/>
              <w:szCs w:val="22"/>
            </w:rPr>
            <w:t>(60 pp. 32–33)</w:t>
          </w:r>
          <w:r w:rsidRPr="00B52C6E">
            <w:rPr>
              <w:rFonts w:asciiTheme="majorHAnsi" w:hAnsiTheme="majorHAnsi"/>
              <w:i/>
              <w:szCs w:val="22"/>
            </w:rPr>
            <w:fldChar w:fldCharType="end"/>
          </w:r>
        </w:sdtContent>
      </w:sdt>
    </w:p>
    <w:p w14:paraId="50110B4B" w14:textId="36C27BEB" w:rsidR="00EC37D4" w:rsidRDefault="008163E4" w:rsidP="00B01BD9">
      <w:pPr>
        <w:pStyle w:val="Textkrper"/>
        <w:rPr>
          <w:rFonts w:asciiTheme="majorHAnsi" w:hAnsiTheme="majorHAnsi"/>
          <w:i/>
          <w:szCs w:val="22"/>
        </w:rPr>
      </w:pPr>
      <w:r>
        <w:rPr>
          <w:rFonts w:asciiTheme="majorHAnsi" w:hAnsiTheme="majorHAnsi"/>
          <w:szCs w:val="22"/>
        </w:rPr>
        <w:lastRenderedPageBreak/>
        <w:t>Constraints can be described i</w:t>
      </w:r>
      <w:r w:rsidR="00EC37D4">
        <w:rPr>
          <w:rFonts w:asciiTheme="majorHAnsi" w:hAnsiTheme="majorHAnsi"/>
          <w:szCs w:val="22"/>
        </w:rPr>
        <w:t>n addition to th</w:t>
      </w:r>
      <w:r>
        <w:rPr>
          <w:rFonts w:asciiTheme="majorHAnsi" w:hAnsiTheme="majorHAnsi"/>
          <w:szCs w:val="22"/>
        </w:rPr>
        <w:t>e requirements mentioned above. These</w:t>
      </w:r>
      <w:r w:rsidR="00EC37D4">
        <w:rPr>
          <w:rFonts w:asciiTheme="majorHAnsi" w:hAnsiTheme="majorHAnsi"/>
          <w:szCs w:val="22"/>
        </w:rPr>
        <w:t xml:space="preserve"> count as restrictions of </w:t>
      </w:r>
      <w:r>
        <w:rPr>
          <w:rFonts w:asciiTheme="majorHAnsi" w:hAnsiTheme="majorHAnsi"/>
          <w:szCs w:val="22"/>
        </w:rPr>
        <w:t>a</w:t>
      </w:r>
      <w:r w:rsidR="00EC37D4">
        <w:rPr>
          <w:rFonts w:asciiTheme="majorHAnsi" w:hAnsiTheme="majorHAnsi"/>
          <w:szCs w:val="22"/>
        </w:rPr>
        <w:t xml:space="preserve"> system</w:t>
      </w:r>
      <w:r>
        <w:rPr>
          <w:rFonts w:asciiTheme="majorHAnsi" w:hAnsiTheme="majorHAnsi"/>
          <w:szCs w:val="22"/>
        </w:rPr>
        <w:t>’s solution</w:t>
      </w:r>
      <w:r w:rsidR="00EC37D4">
        <w:rPr>
          <w:rFonts w:asciiTheme="majorHAnsi" w:hAnsiTheme="majorHAnsi"/>
          <w:szCs w:val="22"/>
        </w:rPr>
        <w:t xml:space="preserve">. Possible constraints can be of technical, </w:t>
      </w:r>
      <w:r w:rsidR="00EC37D4" w:rsidRPr="00534371">
        <w:rPr>
          <w:rFonts w:asciiTheme="majorHAnsi" w:hAnsiTheme="majorHAnsi"/>
          <w:szCs w:val="22"/>
        </w:rPr>
        <w:t xml:space="preserve">organizational or normative nature, such as system interfaces, business processes or laws. </w:t>
      </w:r>
      <w:sdt>
        <w:sdtPr>
          <w:rPr>
            <w:rFonts w:asciiTheme="majorHAnsi" w:hAnsiTheme="majorHAnsi"/>
            <w:i/>
            <w:szCs w:val="22"/>
          </w:rPr>
          <w:alias w:val="Don't edit this field"/>
          <w:tag w:val="CitaviPlaceholder#a4faa803-77a3-48f6-b98d-0428556800bd"/>
          <w:id w:val="444888198"/>
          <w:placeholder>
            <w:docPart w:val="7FDAC7C68B56470FB87798F6B2F2B3AA"/>
          </w:placeholder>
        </w:sdtPr>
        <w:sdtEndPr/>
        <w:sdtContent>
          <w:r w:rsidR="00EC37D4" w:rsidRPr="00534371">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2MCBwLiAzNCkifV19LCJUYWciOiJDaXRhdmlQbGFjZWhvbGRlciNhNGZhYTgwMy03N2EzLTQ4ZjYtYjk4ZC0wNDI4NTU2ODAwYmQiLCJUZXh0IjoiKDYwIHAuIDM0KSIsIldBSVZlcnNpb24iOiI2LjMuMC4wIn0=}</w:instrText>
          </w:r>
          <w:r w:rsidR="00EC37D4" w:rsidRPr="00534371">
            <w:rPr>
              <w:rFonts w:asciiTheme="majorHAnsi" w:hAnsiTheme="majorHAnsi"/>
              <w:i/>
              <w:szCs w:val="22"/>
            </w:rPr>
            <w:fldChar w:fldCharType="separate"/>
          </w:r>
          <w:r w:rsidR="00DB2AFC">
            <w:rPr>
              <w:rFonts w:asciiTheme="majorHAnsi" w:hAnsiTheme="majorHAnsi"/>
              <w:szCs w:val="22"/>
            </w:rPr>
            <w:t>(60 p. 34)</w:t>
          </w:r>
          <w:r w:rsidR="00EC37D4" w:rsidRPr="00534371">
            <w:rPr>
              <w:rFonts w:asciiTheme="majorHAnsi" w:hAnsiTheme="majorHAnsi"/>
              <w:i/>
              <w:szCs w:val="22"/>
            </w:rPr>
            <w:fldChar w:fldCharType="end"/>
          </w:r>
        </w:sdtContent>
      </w:sdt>
    </w:p>
    <w:p w14:paraId="38EB2991" w14:textId="47C23586" w:rsidR="00EC37D4" w:rsidRDefault="00EC37D4" w:rsidP="00B01BD9">
      <w:pPr>
        <w:pStyle w:val="berschrift4"/>
        <w:numPr>
          <w:ilvl w:val="3"/>
          <w:numId w:val="48"/>
        </w:numPr>
        <w:jc w:val="both"/>
      </w:pPr>
      <w:r>
        <w:t>Prioritization of Requirements</w:t>
      </w:r>
    </w:p>
    <w:p w14:paraId="30A67A0A" w14:textId="7C821C05" w:rsidR="00EC37D4" w:rsidRDefault="00EC37D4" w:rsidP="00B01BD9">
      <w:pPr>
        <w:pStyle w:val="Textkrper"/>
        <w:rPr>
          <w:rFonts w:asciiTheme="majorHAnsi" w:hAnsiTheme="majorHAnsi"/>
          <w:i/>
          <w:szCs w:val="22"/>
        </w:rPr>
      </w:pPr>
      <w:r>
        <w:rPr>
          <w:rFonts w:asciiTheme="majorHAnsi" w:hAnsiTheme="majorHAnsi"/>
          <w:szCs w:val="22"/>
        </w:rPr>
        <w:t>In addition, a prioritization of individual requirements should take place. This is necessary in order to take both: technical and management-oriented decisions. It supports drawing up a time schedule.</w:t>
      </w:r>
      <w:r w:rsidR="00B4015F">
        <w:rPr>
          <w:rFonts w:asciiTheme="majorHAnsi" w:hAnsiTheme="majorHAnsi"/>
          <w:szCs w:val="22"/>
        </w:rPr>
        <w:t xml:space="preserve"> </w:t>
      </w:r>
      <w:sdt>
        <w:sdtPr>
          <w:rPr>
            <w:rFonts w:asciiTheme="majorHAnsi" w:hAnsiTheme="majorHAnsi"/>
            <w:szCs w:val="22"/>
          </w:rPr>
          <w:alias w:val="Don't edit this field"/>
          <w:tag w:val="CitaviPlaceholder#a9f58260-d95b-4d1b-a087-0af2a334b383"/>
          <w:id w:val="814530570"/>
          <w:placeholder>
            <w:docPart w:val="DefaultPlaceholder_-1854013440"/>
          </w:placeholder>
        </w:sdtPr>
        <w:sdtEndPr/>
        <w:sdtContent>
          <w:r w:rsidR="00B4015F">
            <w:rPr>
              <w:rFonts w:asciiTheme="majorHAnsi" w:hAnsiTheme="majorHAnsi"/>
              <w:szCs w:val="22"/>
            </w:rPr>
            <w:fldChar w:fldCharType="begin"/>
          </w:r>
          <w:r w:rsidR="00D02192">
            <w:rPr>
              <w:rFonts w:asciiTheme="majorHAnsi" w:hAnsiTheme="majorHAnsi"/>
              <w:szCs w:val="22"/>
            </w:rPr>
            <w:instrText>ADDIN CitaviPlaceholder{eyIkaWQiOiIxIiwiRW50cmllcyI6W3siJGlkIjoiMiIsIklkIjoiZmQ0NzE4YTctZDFjYy00YzFiLThhZjktOWEwYjM1NDg0OTFmIiwiUmFuZ2VMZW5ndGgiOjExLCJSZWZlcmVuY2VJZCI6ImY1NjBhOGE3LTcxNjYtNGNiNi1hOTUyLTZjN2M5MjQ2YzAzZiIsIlBhZ2VSYW5nZSI6eyIkaWQiOiIzIiwiRW5kUGFnZSI6eyIkaWQiOiI0IiwiSXNGdWxseU51bWVyaWMiOmZhbHNlLCJOdW1iZXJpbmdUeXBlIjowLCJOdW1lcmFsU3lzdGVtIjowfS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jAgcC4gMTU3KSJ9XX0sIlRhZyI6IkNpdGF2aVBsYWNlaG9sZGVyI2E5ZjU4MjYwLWQ5NWItNGQxYi1hMDg3LTBhZjJhMzM0YjM4MyIsIlRleHQiOiIoNjAgcC4gMTU3KSIsIldBSVZlcnNpb24iOiI2LjMuMC4wIn0=}</w:instrText>
          </w:r>
          <w:r w:rsidR="00B4015F">
            <w:rPr>
              <w:rFonts w:asciiTheme="majorHAnsi" w:hAnsiTheme="majorHAnsi"/>
              <w:szCs w:val="22"/>
            </w:rPr>
            <w:fldChar w:fldCharType="separate"/>
          </w:r>
          <w:r w:rsidR="00DB2AFC">
            <w:rPr>
              <w:rFonts w:asciiTheme="majorHAnsi" w:hAnsiTheme="majorHAnsi"/>
              <w:szCs w:val="22"/>
            </w:rPr>
            <w:t>(60 p. 157)</w:t>
          </w:r>
          <w:r w:rsidR="00B4015F">
            <w:rPr>
              <w:rFonts w:asciiTheme="majorHAnsi" w:hAnsiTheme="majorHAnsi"/>
              <w:szCs w:val="22"/>
            </w:rPr>
            <w:fldChar w:fldCharType="end"/>
          </w:r>
        </w:sdtContent>
      </w:sdt>
    </w:p>
    <w:p w14:paraId="7DA4ADB7" w14:textId="40D87C11" w:rsidR="00EC37D4" w:rsidRDefault="00EC37D4" w:rsidP="00B01BD9">
      <w:pPr>
        <w:pStyle w:val="Textkrper"/>
        <w:rPr>
          <w:rFonts w:asciiTheme="majorHAnsi" w:hAnsiTheme="majorHAnsi"/>
          <w:i/>
          <w:szCs w:val="22"/>
        </w:rPr>
      </w:pPr>
      <w:r>
        <w:rPr>
          <w:rFonts w:asciiTheme="majorHAnsi" w:hAnsiTheme="majorHAnsi"/>
          <w:szCs w:val="22"/>
        </w:rPr>
        <w:t xml:space="preserve">Requirements can be prioritized </w:t>
      </w:r>
      <w:r w:rsidR="00D20E67">
        <w:rPr>
          <w:rFonts w:asciiTheme="majorHAnsi" w:hAnsiTheme="majorHAnsi"/>
          <w:szCs w:val="22"/>
        </w:rPr>
        <w:t>based on</w:t>
      </w:r>
      <w:r>
        <w:rPr>
          <w:rFonts w:asciiTheme="majorHAnsi" w:hAnsiTheme="majorHAnsi"/>
          <w:szCs w:val="22"/>
        </w:rPr>
        <w:t xml:space="preserve"> </w:t>
      </w:r>
      <w:r w:rsidRPr="00C6117C">
        <w:rPr>
          <w:rFonts w:asciiTheme="majorHAnsi" w:hAnsiTheme="majorHAnsi"/>
          <w:szCs w:val="22"/>
        </w:rPr>
        <w:t>various criteria</w:t>
      </w:r>
      <w:r w:rsidR="00C6117C" w:rsidRPr="00C6117C">
        <w:rPr>
          <w:rFonts w:asciiTheme="majorHAnsi" w:hAnsiTheme="majorHAnsi"/>
          <w:szCs w:val="22"/>
        </w:rPr>
        <w:t>. T</w:t>
      </w:r>
      <w:r w:rsidRPr="00C6117C">
        <w:rPr>
          <w:rFonts w:asciiTheme="majorHAnsi" w:hAnsiTheme="majorHAnsi"/>
          <w:szCs w:val="22"/>
        </w:rPr>
        <w:t>hey</w:t>
      </w:r>
      <w:r>
        <w:rPr>
          <w:rFonts w:asciiTheme="majorHAnsi" w:hAnsiTheme="majorHAnsi"/>
          <w:szCs w:val="22"/>
        </w:rPr>
        <w:t xml:space="preserve"> can be prioritized according to their importance or stability. Importance expresses how essential a requirement is. Stability, by contrast, expresses how many changes are expected for a requirement due to </w:t>
      </w:r>
      <w:r w:rsidR="00907F2E">
        <w:rPr>
          <w:rFonts w:asciiTheme="majorHAnsi" w:hAnsiTheme="majorHAnsi"/>
          <w:szCs w:val="22"/>
        </w:rPr>
        <w:t>fluctuations</w:t>
      </w:r>
      <w:r>
        <w:rPr>
          <w:rFonts w:asciiTheme="majorHAnsi" w:hAnsiTheme="majorHAnsi"/>
          <w:szCs w:val="22"/>
        </w:rPr>
        <w:t xml:space="preserve"> in the given environment. </w:t>
      </w:r>
      <w:sdt>
        <w:sdtPr>
          <w:rPr>
            <w:rFonts w:asciiTheme="majorHAnsi" w:hAnsiTheme="majorHAnsi"/>
            <w:i/>
            <w:szCs w:val="22"/>
          </w:rPr>
          <w:alias w:val="Don't edit this field"/>
          <w:tag w:val="CitaviPlaceholder#6eb2ad59-648d-4c73-966d-baa773b91c45"/>
          <w:id w:val="-1639100518"/>
          <w:placeholder>
            <w:docPart w:val="3AE302809DA54E31A54A42B261BE061B"/>
          </w:placeholder>
        </w:sdtPr>
        <w:sdtEndPr/>
        <w:sdtContent>
          <w:r>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YyIHBwLiA24oCTNykifV19LCJUYWciOiJDaXRhdmlQbGFjZWhvbGRlciM2ZWIyYWQ1OS02NDhkLTRjNzMtOTY2ZC1iYWE3NzNiOTFjNDUiLCJUZXh0IjoiKDYyIHBwLiA24oCTNykiLCJXQUlWZXJzaW9uIjoiNi4zLjAuMCJ9}</w:instrText>
          </w:r>
          <w:r>
            <w:rPr>
              <w:rFonts w:asciiTheme="majorHAnsi" w:hAnsiTheme="majorHAnsi"/>
              <w:i/>
              <w:szCs w:val="22"/>
            </w:rPr>
            <w:fldChar w:fldCharType="separate"/>
          </w:r>
          <w:r w:rsidR="00DB2AFC">
            <w:rPr>
              <w:rFonts w:asciiTheme="majorHAnsi" w:hAnsiTheme="majorHAnsi"/>
              <w:szCs w:val="22"/>
            </w:rPr>
            <w:t>(62 pp. 6–7)</w:t>
          </w:r>
          <w:r>
            <w:rPr>
              <w:rFonts w:asciiTheme="majorHAnsi" w:hAnsiTheme="majorHAnsi"/>
              <w:i/>
              <w:szCs w:val="22"/>
            </w:rPr>
            <w:fldChar w:fldCharType="end"/>
          </w:r>
        </w:sdtContent>
      </w:sdt>
    </w:p>
    <w:p w14:paraId="31A94EC0" w14:textId="74D64B99" w:rsidR="00EC37D4" w:rsidRDefault="00EC37D4" w:rsidP="00B01BD9">
      <w:pPr>
        <w:pStyle w:val="Textkrper"/>
        <w:rPr>
          <w:rFonts w:asciiTheme="majorHAnsi" w:hAnsiTheme="majorHAnsi"/>
          <w:i/>
          <w:szCs w:val="22"/>
        </w:rPr>
      </w:pPr>
      <w:r>
        <w:rPr>
          <w:rFonts w:asciiTheme="majorHAnsi" w:hAnsiTheme="majorHAnsi"/>
          <w:szCs w:val="22"/>
        </w:rPr>
        <w:t xml:space="preserve">The prioritization of a request is one of the most important steps of a project. A product is only accepted by the customer if it has as many features as possible that meet the previously established requirements. Since a product can rarely meet all requirements in detail, it is of great importance to first implement the most important requirements. Only in this way a </w:t>
      </w:r>
      <w:r w:rsidRPr="00534371">
        <w:rPr>
          <w:rFonts w:asciiTheme="majorHAnsi" w:hAnsiTheme="majorHAnsi"/>
          <w:szCs w:val="22"/>
        </w:rPr>
        <w:t xml:space="preserve">timeframe can be adhered to. Less important requirements can be introduced subsequently. </w:t>
      </w:r>
      <w:sdt>
        <w:sdtPr>
          <w:rPr>
            <w:rFonts w:asciiTheme="majorHAnsi" w:hAnsiTheme="majorHAnsi"/>
            <w:i/>
            <w:szCs w:val="22"/>
          </w:rPr>
          <w:alias w:val="Don't edit this field"/>
          <w:tag w:val="CitaviPlaceholder#85372042-2871-4dc1-8014-99f39038f4c6"/>
          <w:id w:val="-2115198903"/>
          <w:placeholder>
            <w:docPart w:val="7FDAC7C68B56470FB87798F6B2F2B3AA"/>
          </w:placeholder>
        </w:sdtPr>
        <w:sdtEndPr/>
        <w:sdtContent>
          <w:r w:rsidRPr="00534371">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TgwNDc3YzktZGYzMy00N2YzLWFjMzEtMGQxYWQxNzI0MGMyIiwiUmFuZ2VMZW5ndGgiOjExLCJSZWZlcmVuY2VJZCI6ImY1NjBhOGE3LTcxNjYtNGNiNi1hOTUyLTZjN2M5MjQ2YzAzZiIsIlBhZ2VSYW5nZSI6eyIkaWQiOiIzIiwiRW5kUGFnZSI6eyIkaWQiOiI0IiwiSXNGdWxseU51bWVyaWMiOmZhbHNlLCJOdW1iZXJpbmdUeXBlIjowLCJOdW1lcmFsU3lzdGVtIjowfS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jAgcC4gMTU3KSJ9XX0sIlRhZyI6IkNpdGF2aVBsYWNlaG9sZGVyIzg1MzcyMDQyLTI4NzEtNGRjMS04MDE0LTk5ZjM5MDM4ZjRjNiIsIlRleHQiOiIoNjAgcC4gMTU3KSIsIldBSVZlcnNpb24iOiI2LjMuMC4wIn0=}</w:instrText>
          </w:r>
          <w:r w:rsidRPr="00534371">
            <w:rPr>
              <w:rFonts w:asciiTheme="majorHAnsi" w:hAnsiTheme="majorHAnsi"/>
              <w:i/>
              <w:szCs w:val="22"/>
            </w:rPr>
            <w:fldChar w:fldCharType="separate"/>
          </w:r>
          <w:r w:rsidR="00DB2AFC">
            <w:rPr>
              <w:rFonts w:asciiTheme="majorHAnsi" w:hAnsiTheme="majorHAnsi"/>
              <w:szCs w:val="22"/>
            </w:rPr>
            <w:t>(60 p. 157)</w:t>
          </w:r>
          <w:r w:rsidRPr="00534371">
            <w:rPr>
              <w:rFonts w:asciiTheme="majorHAnsi" w:hAnsiTheme="majorHAnsi"/>
              <w:i/>
              <w:szCs w:val="22"/>
            </w:rPr>
            <w:fldChar w:fldCharType="end"/>
          </w:r>
        </w:sdtContent>
      </w:sdt>
    </w:p>
    <w:p w14:paraId="473EEC99" w14:textId="2873A097" w:rsidR="00EC37D4" w:rsidRDefault="00EC37D4" w:rsidP="00B01BD9">
      <w:pPr>
        <w:pStyle w:val="berschrift3"/>
        <w:numPr>
          <w:ilvl w:val="2"/>
          <w:numId w:val="48"/>
        </w:numPr>
        <w:jc w:val="both"/>
      </w:pPr>
      <w:r>
        <w:t>Evaluation of Requirements</w:t>
      </w:r>
    </w:p>
    <w:p w14:paraId="5407830C" w14:textId="6A8392D8" w:rsidR="00EC37D4" w:rsidRDefault="00EC37D4" w:rsidP="00B01BD9">
      <w:pPr>
        <w:spacing w:after="0" w:line="360" w:lineRule="auto"/>
        <w:jc w:val="both"/>
        <w:rPr>
          <w:rFonts w:asciiTheme="majorHAnsi" w:hAnsiTheme="majorHAnsi"/>
          <w:i/>
        </w:rPr>
      </w:pPr>
      <w:r>
        <w:rPr>
          <w:rFonts w:asciiTheme="majorHAnsi" w:hAnsiTheme="majorHAnsi"/>
          <w:b/>
        </w:rPr>
        <w:t>Evaluation of the requirements</w:t>
      </w:r>
      <w:r>
        <w:rPr>
          <w:rFonts w:asciiTheme="majorHAnsi" w:hAnsiTheme="majorHAnsi"/>
        </w:rPr>
        <w:t xml:space="preserve"> is performed by checking for fulfilment of different criteria, which is necessary in order to mediate between various stakeholders and to </w:t>
      </w:r>
      <w:r w:rsidR="00E309D4">
        <w:rPr>
          <w:rFonts w:asciiTheme="majorHAnsi" w:hAnsiTheme="majorHAnsi"/>
        </w:rPr>
        <w:t>‘</w:t>
      </w:r>
      <w:r>
        <w:rPr>
          <w:rFonts w:asciiTheme="majorHAnsi" w:hAnsiTheme="majorHAnsi"/>
        </w:rPr>
        <w:t>translate</w:t>
      </w:r>
      <w:r w:rsidR="00E309D4">
        <w:rPr>
          <w:rFonts w:asciiTheme="majorHAnsi" w:hAnsiTheme="majorHAnsi"/>
        </w:rPr>
        <w:t>’</w:t>
      </w:r>
      <w:r>
        <w:rPr>
          <w:rFonts w:asciiTheme="majorHAnsi" w:hAnsiTheme="majorHAnsi"/>
        </w:rPr>
        <w:t xml:space="preserve"> single aspects.</w:t>
      </w:r>
      <w:r w:rsidR="008B356B">
        <w:rPr>
          <w:rFonts w:asciiTheme="majorHAnsi" w:hAnsiTheme="majorHAnsi"/>
        </w:rPr>
        <w:t xml:space="preserve"> </w:t>
      </w:r>
      <w:sdt>
        <w:sdtPr>
          <w:rPr>
            <w:rFonts w:asciiTheme="majorHAnsi" w:hAnsiTheme="majorHAnsi"/>
          </w:rPr>
          <w:alias w:val="Don't edit this field"/>
          <w:tag w:val="CitaviPlaceholder#548a95d8-4df9-4ea3-b016-3c540db216ac"/>
          <w:id w:val="229432578"/>
          <w:placeholder>
            <w:docPart w:val="DefaultPlaceholder_-1854013440"/>
          </w:placeholder>
        </w:sdtPr>
        <w:sdtEndPr/>
        <w:sdtContent>
          <w:r w:rsidR="00B4015F">
            <w:rPr>
              <w:rFonts w:asciiTheme="majorHAnsi" w:hAnsiTheme="majorHAnsi"/>
            </w:rPr>
            <w:fldChar w:fldCharType="begin"/>
          </w:r>
          <w:r w:rsidR="00D02192">
            <w:rPr>
              <w:rFonts w:asciiTheme="majorHAnsi" w:hAnsiTheme="majorHAnsi"/>
            </w:rPr>
            <w:instrText>ADDIN CitaviPlaceholder{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0MCBwLiA1MSkifV19LCJUYWciOiJDaXRhdmlQbGFjZWhvbGRlciM1NDhhOTVkOC00ZGY5LTRlYTMtYjAxNi0zYzU0MGRiMjE2YWMiLCJUZXh0IjoiKDQwIHAuIDUxKSIsIldBSVZlcnNpb24iOiI2LjMuMC4wIn0=}</w:instrText>
          </w:r>
          <w:r w:rsidR="00B4015F">
            <w:rPr>
              <w:rFonts w:asciiTheme="majorHAnsi" w:hAnsiTheme="majorHAnsi"/>
            </w:rPr>
            <w:fldChar w:fldCharType="separate"/>
          </w:r>
          <w:r w:rsidR="00DB2AFC">
            <w:rPr>
              <w:rFonts w:asciiTheme="majorHAnsi" w:hAnsiTheme="majorHAnsi"/>
            </w:rPr>
            <w:t>(40 p. 51)</w:t>
          </w:r>
          <w:r w:rsidR="00B4015F">
            <w:rPr>
              <w:rFonts w:asciiTheme="majorHAnsi" w:hAnsiTheme="majorHAnsi"/>
            </w:rPr>
            <w:fldChar w:fldCharType="end"/>
          </w:r>
        </w:sdtContent>
      </w:sdt>
    </w:p>
    <w:p w14:paraId="3F3B388E" w14:textId="722B0BBE" w:rsidR="00EC37D4" w:rsidRDefault="00EC37D4" w:rsidP="00B01BD9">
      <w:pPr>
        <w:spacing w:after="0" w:line="360" w:lineRule="auto"/>
        <w:jc w:val="both"/>
        <w:rPr>
          <w:rFonts w:asciiTheme="majorHAnsi" w:hAnsiTheme="majorHAnsi"/>
          <w:i/>
        </w:rPr>
      </w:pPr>
      <w:r>
        <w:rPr>
          <w:rFonts w:asciiTheme="majorHAnsi" w:hAnsiTheme="majorHAnsi"/>
        </w:rPr>
        <w:t xml:space="preserve">Therefore, it is more important that individual criteria </w:t>
      </w:r>
      <w:r w:rsidR="00D20E67">
        <w:rPr>
          <w:rFonts w:asciiTheme="majorHAnsi" w:hAnsiTheme="majorHAnsi"/>
        </w:rPr>
        <w:t>are</w:t>
      </w:r>
      <w:r>
        <w:rPr>
          <w:rFonts w:asciiTheme="majorHAnsi" w:hAnsiTheme="majorHAnsi"/>
        </w:rPr>
        <w:t xml:space="preserve"> met. The</w:t>
      </w:r>
      <w:r w:rsidR="00D20E67">
        <w:rPr>
          <w:rFonts w:asciiTheme="majorHAnsi" w:hAnsiTheme="majorHAnsi"/>
        </w:rPr>
        <w:t xml:space="preserve">se </w:t>
      </w:r>
      <w:r>
        <w:rPr>
          <w:rFonts w:asciiTheme="majorHAnsi" w:hAnsiTheme="majorHAnsi"/>
        </w:rPr>
        <w:t xml:space="preserve">include following features </w:t>
      </w:r>
      <w:sdt>
        <w:sdtPr>
          <w:rPr>
            <w:rFonts w:asciiTheme="majorHAnsi" w:hAnsiTheme="majorHAnsi"/>
            <w:i/>
          </w:rPr>
          <w:alias w:val="Don't edit this field"/>
          <w:tag w:val="CitaviPlaceholder#743f19e2-6d24-4d3c-8a72-629dd96690e6"/>
          <w:id w:val="-908380721"/>
        </w:sdtPr>
        <w:sdtEndPr/>
        <w:sdtContent>
          <w:r>
            <w:rPr>
              <w:rFonts w:asciiTheme="majorHAnsi" w:hAnsiTheme="majorHAnsi"/>
              <w:i/>
            </w:rPr>
            <w:fldChar w:fldCharType="begin"/>
          </w:r>
          <w:r w:rsidR="00D02192">
            <w:rPr>
              <w:rFonts w:asciiTheme="majorHAnsi" w:hAnsiTheme="majorHAnsi"/>
            </w:rPr>
            <w:instrText>ADDIN CitaviPlaceholder{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}</w:instrText>
          </w:r>
          <w:r>
            <w:rPr>
              <w:rFonts w:asciiTheme="majorHAnsi" w:hAnsiTheme="majorHAnsi"/>
              <w:i/>
            </w:rPr>
            <w:fldChar w:fldCharType="separate"/>
          </w:r>
          <w:r w:rsidR="00DB2AFC">
            <w:rPr>
              <w:rFonts w:asciiTheme="majorHAnsi" w:hAnsiTheme="majorHAnsi"/>
            </w:rPr>
            <w:t>(62 pp. 3–8)</w:t>
          </w:r>
          <w:r>
            <w:rPr>
              <w:rFonts w:asciiTheme="majorHAnsi" w:hAnsiTheme="majorHAnsi"/>
              <w:i/>
            </w:rPr>
            <w:fldChar w:fldCharType="end"/>
          </w:r>
        </w:sdtContent>
      </w:sdt>
      <w:r>
        <w:rPr>
          <w:rFonts w:asciiTheme="majorHAnsi" w:hAnsiTheme="majorHAnsi"/>
        </w:rPr>
        <w:t>:</w:t>
      </w:r>
    </w:p>
    <w:p w14:paraId="5DF56737"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unique (only one possible interpretation exists)</w:t>
      </w:r>
    </w:p>
    <w:p w14:paraId="2A859BB3"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complete (explicit identification of open issues)</w:t>
      </w:r>
    </w:p>
    <w:p w14:paraId="62B2D906"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consistent (no contradictions using consistent terminology)</w:t>
      </w:r>
    </w:p>
    <w:p w14:paraId="023CA176"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correct (only reasonable requirements)</w:t>
      </w:r>
    </w:p>
    <w:p w14:paraId="6B0ADD05"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verifiable (using a measuring method)</w:t>
      </w:r>
    </w:p>
    <w:p w14:paraId="1ACDE8A8"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weighted (prioritized)</w:t>
      </w:r>
    </w:p>
    <w:p w14:paraId="6863255C"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modifiable (clear structure, no redundancy)</w:t>
      </w:r>
    </w:p>
    <w:p w14:paraId="3E9D1A55" w14:textId="77777777" w:rsidR="00EC37D4" w:rsidRDefault="00EC37D4" w:rsidP="00B01BD9">
      <w:pPr>
        <w:pStyle w:val="Listennummer"/>
        <w:numPr>
          <w:ilvl w:val="0"/>
          <w:numId w:val="37"/>
        </w:num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i/>
        </w:rPr>
      </w:pPr>
      <w:r>
        <w:rPr>
          <w:rFonts w:asciiTheme="majorHAnsi" w:hAnsiTheme="majorHAnsi"/>
        </w:rPr>
        <w:t>comprehensible (record source of requirements)</w:t>
      </w:r>
    </w:p>
    <w:p w14:paraId="2C07F58A" w14:textId="07B7DE3F" w:rsidR="00EC37D4" w:rsidRDefault="00EC37D4" w:rsidP="00B01BD9">
      <w:pPr>
        <w:spacing w:after="0" w:line="360" w:lineRule="auto"/>
        <w:jc w:val="both"/>
        <w:rPr>
          <w:rFonts w:asciiTheme="majorHAnsi" w:hAnsiTheme="majorHAnsi"/>
          <w:i/>
        </w:rPr>
      </w:pPr>
    </w:p>
    <w:p w14:paraId="48636D9F" w14:textId="77777777" w:rsidR="00EC37D4" w:rsidRDefault="00EC37D4" w:rsidP="00B01BD9">
      <w:pPr>
        <w:pStyle w:val="berschrift3"/>
        <w:numPr>
          <w:ilvl w:val="2"/>
          <w:numId w:val="48"/>
        </w:numPr>
        <w:jc w:val="both"/>
      </w:pPr>
      <w:r>
        <w:t>Development of Action Recommendations</w:t>
      </w:r>
    </w:p>
    <w:p w14:paraId="29715956" w14:textId="4E1C3620" w:rsidR="00E309D4" w:rsidRDefault="00EC37D4" w:rsidP="00B01BD9">
      <w:pPr>
        <w:spacing w:after="0" w:line="360" w:lineRule="auto"/>
        <w:jc w:val="both"/>
        <w:rPr>
          <w:rFonts w:asciiTheme="majorHAnsi" w:hAnsiTheme="majorHAnsi"/>
          <w:i/>
          <w:highlight w:val="yellow"/>
        </w:rPr>
      </w:pPr>
      <w:r>
        <w:rPr>
          <w:rFonts w:asciiTheme="majorHAnsi" w:hAnsiTheme="majorHAnsi"/>
        </w:rPr>
        <w:t xml:space="preserve">One of the las steps is the development of practical </w:t>
      </w:r>
      <w:r>
        <w:rPr>
          <w:rFonts w:asciiTheme="majorHAnsi" w:hAnsiTheme="majorHAnsi"/>
          <w:b/>
        </w:rPr>
        <w:t>recommendations</w:t>
      </w:r>
      <w:r>
        <w:rPr>
          <w:rFonts w:asciiTheme="majorHAnsi" w:hAnsiTheme="majorHAnsi"/>
        </w:rPr>
        <w:t xml:space="preserve"> for action. Th</w:t>
      </w:r>
      <w:r w:rsidR="00C4290D">
        <w:rPr>
          <w:rFonts w:asciiTheme="majorHAnsi" w:hAnsiTheme="majorHAnsi"/>
        </w:rPr>
        <w:t>ese should help to facilitate the</w:t>
      </w:r>
      <w:r>
        <w:rPr>
          <w:rFonts w:asciiTheme="majorHAnsi" w:hAnsiTheme="majorHAnsi"/>
        </w:rPr>
        <w:t xml:space="preserve"> implementation of the investigated process. </w:t>
      </w:r>
      <w:r>
        <w:rPr>
          <w:rFonts w:asciiTheme="majorHAnsi" w:hAnsiTheme="majorHAnsi"/>
          <w:highlight w:val="yellow"/>
        </w:rPr>
        <w:t>QUELLE</w:t>
      </w:r>
    </w:p>
    <w:p w14:paraId="3E83B8EC" w14:textId="77777777" w:rsidR="00E309D4" w:rsidRDefault="00E309D4">
      <w:pPr>
        <w:rPr>
          <w:rFonts w:asciiTheme="majorHAnsi" w:hAnsiTheme="majorHAnsi"/>
          <w:i/>
          <w:highlight w:val="yellow"/>
        </w:rPr>
      </w:pPr>
      <w:r>
        <w:rPr>
          <w:rFonts w:asciiTheme="majorHAnsi" w:hAnsiTheme="majorHAnsi"/>
          <w:highlight w:val="yellow"/>
        </w:rPr>
        <w:br w:type="page"/>
      </w:r>
    </w:p>
    <w:p w14:paraId="4B23CD79" w14:textId="1C281B39" w:rsidR="008342E5" w:rsidRPr="00C34D0F" w:rsidRDefault="001B1F25" w:rsidP="00B01BD9">
      <w:pPr>
        <w:pStyle w:val="berschrift1"/>
        <w:numPr>
          <w:ilvl w:val="0"/>
          <w:numId w:val="48"/>
        </w:numPr>
        <w:ind w:left="426" w:hanging="426"/>
      </w:pPr>
      <w:bookmarkStart w:id="58" w:name="_Toc7462520"/>
      <w:r w:rsidRPr="00C34D0F">
        <w:lastRenderedPageBreak/>
        <w:t xml:space="preserve">Survey Design – </w:t>
      </w:r>
      <w:r w:rsidR="008342E5" w:rsidRPr="00C34D0F">
        <w:t>Methodology</w:t>
      </w:r>
      <w:bookmarkEnd w:id="58"/>
    </w:p>
    <w:p w14:paraId="4994F786" w14:textId="2DF650DA" w:rsidR="00F50740" w:rsidRPr="00C34D0F" w:rsidRDefault="00CC20D9" w:rsidP="00B01BD9">
      <w:pPr>
        <w:pStyle w:val="AllgemeineDaten"/>
        <w:tabs>
          <w:tab w:val="clear" w:pos="2268"/>
        </w:tabs>
        <w:spacing w:line="360" w:lineRule="auto"/>
        <w:ind w:left="0" w:firstLine="0"/>
        <w:jc w:val="both"/>
        <w:rPr>
          <w:rFonts w:asciiTheme="majorHAnsi" w:hAnsiTheme="majorHAnsi"/>
          <w:i/>
          <w:szCs w:val="22"/>
          <w:lang w:val="en-US"/>
        </w:rPr>
      </w:pPr>
      <w:r>
        <w:rPr>
          <w:rFonts w:asciiTheme="majorHAnsi" w:hAnsiTheme="majorHAnsi"/>
          <w:szCs w:val="22"/>
          <w:lang w:val="en-US"/>
        </w:rPr>
        <w:t>BC</w:t>
      </w:r>
      <w:r w:rsidR="00F50740" w:rsidRPr="00C34D0F">
        <w:rPr>
          <w:rFonts w:asciiTheme="majorHAnsi" w:hAnsiTheme="majorHAnsi"/>
          <w:szCs w:val="22"/>
          <w:lang w:val="en-US"/>
        </w:rPr>
        <w:t xml:space="preserve"> technology is not only interesting for cryptocurrency</w:t>
      </w:r>
      <w:r>
        <w:rPr>
          <w:rFonts w:asciiTheme="majorHAnsi" w:hAnsiTheme="majorHAnsi"/>
          <w:szCs w:val="22"/>
          <w:lang w:val="en-US"/>
        </w:rPr>
        <w:t>,</w:t>
      </w:r>
      <w:r w:rsidR="0018057C" w:rsidRPr="00C34D0F">
        <w:rPr>
          <w:rFonts w:asciiTheme="majorHAnsi" w:hAnsiTheme="majorHAnsi"/>
          <w:szCs w:val="22"/>
          <w:lang w:val="en-US"/>
        </w:rPr>
        <w:t xml:space="preserve"> </w:t>
      </w:r>
      <w:r>
        <w:rPr>
          <w:rFonts w:asciiTheme="majorHAnsi" w:hAnsiTheme="majorHAnsi"/>
          <w:szCs w:val="22"/>
          <w:lang w:val="en-US"/>
        </w:rPr>
        <w:t xml:space="preserve">as </w:t>
      </w:r>
      <w:r w:rsidR="00F50740" w:rsidRPr="00C34D0F">
        <w:rPr>
          <w:rFonts w:asciiTheme="majorHAnsi" w:hAnsiTheme="majorHAnsi"/>
          <w:szCs w:val="22"/>
          <w:lang w:val="en-US"/>
        </w:rPr>
        <w:t xml:space="preserve">it has the potential to change the energy industry. </w:t>
      </w:r>
      <w:r w:rsidR="009A1759" w:rsidRPr="00C34D0F">
        <w:rPr>
          <w:rFonts w:asciiTheme="majorHAnsi" w:hAnsiTheme="majorHAnsi"/>
          <w:szCs w:val="22"/>
          <w:lang w:val="en-US"/>
        </w:rPr>
        <w:t>Due</w:t>
      </w:r>
      <w:r w:rsidR="00F50740" w:rsidRPr="00C34D0F">
        <w:rPr>
          <w:rFonts w:asciiTheme="majorHAnsi" w:hAnsiTheme="majorHAnsi"/>
          <w:szCs w:val="22"/>
          <w:lang w:val="en-US"/>
        </w:rPr>
        <w:t xml:space="preserve"> to </w:t>
      </w:r>
      <w:r>
        <w:rPr>
          <w:rFonts w:asciiTheme="majorHAnsi" w:hAnsiTheme="majorHAnsi"/>
          <w:szCs w:val="22"/>
          <w:lang w:val="en-US"/>
        </w:rPr>
        <w:t>an</w:t>
      </w:r>
      <w:r w:rsidR="00F50740" w:rsidRPr="00C34D0F">
        <w:rPr>
          <w:rFonts w:asciiTheme="majorHAnsi" w:hAnsiTheme="majorHAnsi"/>
          <w:szCs w:val="22"/>
          <w:lang w:val="en-US"/>
        </w:rPr>
        <w:t xml:space="preserve"> expiry of the EEG surcharge, small-scale plant operators </w:t>
      </w:r>
      <w:r w:rsidR="00F820B1" w:rsidRPr="00C34D0F">
        <w:rPr>
          <w:rFonts w:asciiTheme="majorHAnsi" w:hAnsiTheme="majorHAnsi"/>
          <w:szCs w:val="22"/>
          <w:lang w:val="en-US"/>
        </w:rPr>
        <w:t>might be</w:t>
      </w:r>
      <w:r w:rsidR="00F50740" w:rsidRPr="00C34D0F">
        <w:rPr>
          <w:rFonts w:asciiTheme="majorHAnsi" w:hAnsiTheme="majorHAnsi"/>
          <w:szCs w:val="22"/>
          <w:lang w:val="en-US"/>
        </w:rPr>
        <w:t xml:space="preserve"> interested in new, direct marketing channels. To apply these direct marketing options, the BC technology could be used.</w:t>
      </w:r>
      <w:r w:rsidR="007C1FA4">
        <w:rPr>
          <w:rFonts w:asciiTheme="majorHAnsi" w:hAnsiTheme="majorHAnsi"/>
          <w:szCs w:val="22"/>
          <w:lang w:val="en-US"/>
        </w:rPr>
        <w:t xml:space="preserve"> </w:t>
      </w:r>
      <w:r w:rsidR="00F50740" w:rsidRPr="00C34D0F">
        <w:rPr>
          <w:rFonts w:asciiTheme="majorHAnsi" w:hAnsiTheme="majorHAnsi"/>
          <w:szCs w:val="22"/>
          <w:lang w:val="en-US"/>
        </w:rPr>
        <w:t xml:space="preserve">Therefore, this Master’s thesis is based on inquiries to determine which requirements for a BC system </w:t>
      </w:r>
      <w:r w:rsidR="009A1759" w:rsidRPr="00C34D0F">
        <w:rPr>
          <w:rFonts w:asciiTheme="majorHAnsi" w:hAnsiTheme="majorHAnsi"/>
          <w:szCs w:val="22"/>
          <w:lang w:val="en-US"/>
        </w:rPr>
        <w:t>must</w:t>
      </w:r>
      <w:r w:rsidR="00F50740" w:rsidRPr="00C34D0F">
        <w:rPr>
          <w:rFonts w:asciiTheme="majorHAnsi" w:hAnsiTheme="majorHAnsi"/>
          <w:szCs w:val="22"/>
          <w:lang w:val="en-US"/>
        </w:rPr>
        <w:t xml:space="preserve"> be </w:t>
      </w:r>
      <w:r>
        <w:rPr>
          <w:rFonts w:asciiTheme="majorHAnsi" w:hAnsiTheme="majorHAnsi"/>
          <w:szCs w:val="22"/>
          <w:lang w:val="en-US"/>
        </w:rPr>
        <w:t>implemented in order to engage</w:t>
      </w:r>
      <w:r w:rsidR="00F50740" w:rsidRPr="00C34D0F">
        <w:rPr>
          <w:rFonts w:asciiTheme="majorHAnsi" w:hAnsiTheme="majorHAnsi"/>
          <w:szCs w:val="22"/>
          <w:lang w:val="en-US"/>
        </w:rPr>
        <w:t xml:space="preserve"> local renewable energy trading between prosumers and consumers.</w:t>
      </w:r>
    </w:p>
    <w:p w14:paraId="33AAE1E3" w14:textId="77777777" w:rsidR="00F50740" w:rsidRPr="00C34D0F" w:rsidRDefault="00F50740" w:rsidP="00B01BD9">
      <w:pPr>
        <w:pStyle w:val="AllgemeineDaten"/>
        <w:tabs>
          <w:tab w:val="clear" w:pos="2268"/>
        </w:tabs>
        <w:spacing w:line="360" w:lineRule="auto"/>
        <w:ind w:left="0" w:firstLine="0"/>
        <w:jc w:val="both"/>
        <w:rPr>
          <w:rFonts w:asciiTheme="majorHAnsi" w:hAnsiTheme="majorHAnsi"/>
          <w:i/>
          <w:szCs w:val="22"/>
          <w:lang w:val="en-US"/>
        </w:rPr>
      </w:pPr>
    </w:p>
    <w:p w14:paraId="4470873A" w14:textId="68B9EDD9" w:rsidR="00FC7A21" w:rsidRPr="00C34D0F" w:rsidRDefault="00B156CA" w:rsidP="00B01BD9">
      <w:pPr>
        <w:pStyle w:val="berschrift2"/>
        <w:numPr>
          <w:ilvl w:val="1"/>
          <w:numId w:val="40"/>
        </w:numPr>
        <w:jc w:val="both"/>
      </w:pPr>
      <w:bookmarkStart w:id="59" w:name="_Toc7462521"/>
      <w:r w:rsidRPr="00C34D0F">
        <w:t xml:space="preserve">Goal of </w:t>
      </w:r>
      <w:r w:rsidR="001F7C43" w:rsidRPr="00C34D0F">
        <w:t>S</w:t>
      </w:r>
      <w:r w:rsidRPr="00C34D0F">
        <w:t xml:space="preserve">takeholder </w:t>
      </w:r>
      <w:r w:rsidR="001F7C43" w:rsidRPr="00C34D0F">
        <w:t>I</w:t>
      </w:r>
      <w:r w:rsidRPr="00C34D0F">
        <w:t>nquiries</w:t>
      </w:r>
      <w:bookmarkEnd w:id="59"/>
    </w:p>
    <w:p w14:paraId="2F2A6A4F" w14:textId="1CE2DF16" w:rsidR="00FC7A21" w:rsidRPr="00C34D0F" w:rsidRDefault="00B217E8" w:rsidP="00B01BD9">
      <w:pPr>
        <w:spacing w:line="360" w:lineRule="auto"/>
        <w:jc w:val="both"/>
        <w:rPr>
          <w:rFonts w:asciiTheme="majorHAnsi" w:hAnsiTheme="majorHAnsi"/>
          <w:i/>
        </w:rPr>
      </w:pPr>
      <w:r>
        <w:rPr>
          <w:rFonts w:asciiTheme="majorHAnsi" w:hAnsiTheme="majorHAnsi"/>
        </w:rPr>
        <w:t>T</w:t>
      </w:r>
      <w:r w:rsidR="00B156CA" w:rsidRPr="00C34D0F">
        <w:rPr>
          <w:rFonts w:asciiTheme="majorHAnsi" w:hAnsiTheme="majorHAnsi"/>
        </w:rPr>
        <w:t xml:space="preserve">o </w:t>
      </w:r>
      <w:r>
        <w:rPr>
          <w:rFonts w:asciiTheme="majorHAnsi" w:hAnsiTheme="majorHAnsi"/>
        </w:rPr>
        <w:t>find</w:t>
      </w:r>
      <w:r w:rsidR="00B156CA" w:rsidRPr="00C34D0F">
        <w:rPr>
          <w:rFonts w:asciiTheme="majorHAnsi" w:hAnsiTheme="majorHAnsi"/>
        </w:rPr>
        <w:t xml:space="preserve"> require</w:t>
      </w:r>
      <w:r w:rsidR="00BA2536" w:rsidRPr="00C34D0F">
        <w:rPr>
          <w:rFonts w:asciiTheme="majorHAnsi" w:hAnsiTheme="majorHAnsi"/>
        </w:rPr>
        <w:t>ments</w:t>
      </w:r>
      <w:r>
        <w:rPr>
          <w:rFonts w:asciiTheme="majorHAnsi" w:hAnsiTheme="majorHAnsi"/>
        </w:rPr>
        <w:t xml:space="preserve">, stakeholder </w:t>
      </w:r>
      <w:r w:rsidR="00BA2536" w:rsidRPr="00C34D0F">
        <w:rPr>
          <w:rFonts w:asciiTheme="majorHAnsi" w:hAnsiTheme="majorHAnsi"/>
        </w:rPr>
        <w:t>inquiries in form of online questionnaire</w:t>
      </w:r>
      <w:r>
        <w:rPr>
          <w:rFonts w:asciiTheme="majorHAnsi" w:hAnsiTheme="majorHAnsi"/>
        </w:rPr>
        <w:t>s were used</w:t>
      </w:r>
      <w:r w:rsidR="00BA2536" w:rsidRPr="00C34D0F">
        <w:rPr>
          <w:rFonts w:asciiTheme="majorHAnsi" w:hAnsiTheme="majorHAnsi"/>
        </w:rPr>
        <w:t xml:space="preserve">. </w:t>
      </w:r>
      <w:r>
        <w:rPr>
          <w:rFonts w:asciiTheme="majorHAnsi" w:hAnsiTheme="majorHAnsi"/>
        </w:rPr>
        <w:t xml:space="preserve">For this </w:t>
      </w:r>
      <w:r w:rsidR="00B4015F">
        <w:rPr>
          <w:rFonts w:asciiTheme="majorHAnsi" w:hAnsiTheme="majorHAnsi"/>
        </w:rPr>
        <w:t>purpose,</w:t>
      </w:r>
      <w:r>
        <w:rPr>
          <w:rFonts w:asciiTheme="majorHAnsi" w:hAnsiTheme="majorHAnsi"/>
        </w:rPr>
        <w:t xml:space="preserve"> two stakeholder groups were asked, consisting of group 1 the experts and group 2, </w:t>
      </w:r>
      <w:r w:rsidR="00582B40" w:rsidRPr="00C34D0F">
        <w:rPr>
          <w:rFonts w:asciiTheme="majorHAnsi" w:hAnsiTheme="majorHAnsi"/>
        </w:rPr>
        <w:t>prosumer</w:t>
      </w:r>
      <w:r w:rsidR="00323989" w:rsidRPr="00C34D0F">
        <w:rPr>
          <w:rFonts w:asciiTheme="majorHAnsi" w:hAnsiTheme="majorHAnsi"/>
        </w:rPr>
        <w:t>s</w:t>
      </w:r>
      <w:r w:rsidR="00582B40" w:rsidRPr="00C34D0F">
        <w:rPr>
          <w:rFonts w:asciiTheme="majorHAnsi" w:hAnsiTheme="majorHAnsi"/>
        </w:rPr>
        <w:t xml:space="preserve"> and consumers</w:t>
      </w:r>
      <w:r>
        <w:rPr>
          <w:rFonts w:asciiTheme="majorHAnsi" w:hAnsiTheme="majorHAnsi"/>
        </w:rPr>
        <w:t>.</w:t>
      </w:r>
      <w:r w:rsidR="00B156CA" w:rsidRPr="00C34D0F">
        <w:rPr>
          <w:rFonts w:asciiTheme="majorHAnsi" w:hAnsiTheme="majorHAnsi"/>
        </w:rPr>
        <w:t xml:space="preserve"> </w:t>
      </w:r>
      <w:r w:rsidR="00582B40" w:rsidRPr="00C34D0F">
        <w:rPr>
          <w:rFonts w:asciiTheme="majorHAnsi" w:hAnsiTheme="majorHAnsi"/>
        </w:rPr>
        <w:t>T</w:t>
      </w:r>
      <w:r w:rsidR="00B156CA" w:rsidRPr="00C34D0F">
        <w:rPr>
          <w:rFonts w:asciiTheme="majorHAnsi" w:hAnsiTheme="majorHAnsi"/>
        </w:rPr>
        <w:t>ime and cost for th</w:t>
      </w:r>
      <w:r w:rsidR="00582B40" w:rsidRPr="00C34D0F">
        <w:rPr>
          <w:rFonts w:asciiTheme="majorHAnsi" w:hAnsiTheme="majorHAnsi"/>
        </w:rPr>
        <w:t>is</w:t>
      </w:r>
      <w:r w:rsidR="00B156CA" w:rsidRPr="00C34D0F">
        <w:rPr>
          <w:rFonts w:asciiTheme="majorHAnsi" w:hAnsiTheme="majorHAnsi"/>
        </w:rPr>
        <w:t xml:space="preserve"> inquiry method</w:t>
      </w:r>
      <w:r>
        <w:rPr>
          <w:rFonts w:asciiTheme="majorHAnsi" w:hAnsiTheme="majorHAnsi"/>
        </w:rPr>
        <w:t xml:space="preserve"> are within a reasonable range, as </w:t>
      </w:r>
      <w:r w:rsidR="00B758CD" w:rsidRPr="00C34D0F">
        <w:rPr>
          <w:rFonts w:asciiTheme="majorHAnsi" w:hAnsiTheme="majorHAnsi"/>
        </w:rPr>
        <w:t xml:space="preserve">interviewees can be contacted simultaneously across any distance. </w:t>
      </w:r>
      <w:r w:rsidR="00582B40" w:rsidRPr="00C34D0F">
        <w:rPr>
          <w:rFonts w:asciiTheme="majorHAnsi" w:hAnsiTheme="majorHAnsi"/>
        </w:rPr>
        <w:t xml:space="preserve">The time span of this </w:t>
      </w:r>
      <w:r w:rsidR="00E15D3E">
        <w:rPr>
          <w:rFonts w:asciiTheme="majorHAnsi" w:hAnsiTheme="majorHAnsi"/>
        </w:rPr>
        <w:t>M</w:t>
      </w:r>
      <w:r w:rsidR="00582B40" w:rsidRPr="00C34D0F">
        <w:rPr>
          <w:rFonts w:asciiTheme="majorHAnsi" w:hAnsiTheme="majorHAnsi"/>
        </w:rPr>
        <w:t>aster</w:t>
      </w:r>
      <w:r w:rsidR="00E15D3E">
        <w:rPr>
          <w:rFonts w:asciiTheme="majorHAnsi" w:hAnsiTheme="majorHAnsi"/>
        </w:rPr>
        <w:t>’s</w:t>
      </w:r>
      <w:r w:rsidR="00582B40" w:rsidRPr="00C34D0F">
        <w:rPr>
          <w:rFonts w:asciiTheme="majorHAnsi" w:hAnsiTheme="majorHAnsi"/>
        </w:rPr>
        <w:t xml:space="preserve"> thesis is not sufficient for conducting interviews for all stakeholder groups. In addition, this method allows a larger number of respondents to be reached, which increases the sample size and thus provides a better picture of the overall population. </w:t>
      </w:r>
      <w:r w:rsidR="00B758CD" w:rsidRPr="00C34D0F">
        <w:rPr>
          <w:rFonts w:asciiTheme="majorHAnsi" w:hAnsiTheme="majorHAnsi"/>
        </w:rPr>
        <w:t xml:space="preserve">Also, transcription is not necessary and there is no risk </w:t>
      </w:r>
      <w:r w:rsidR="00760333" w:rsidRPr="00C34D0F">
        <w:rPr>
          <w:rFonts w:asciiTheme="majorHAnsi" w:hAnsiTheme="majorHAnsi"/>
        </w:rPr>
        <w:t>that data will be incorrectly recorded by manual input</w:t>
      </w:r>
      <w:r w:rsidR="00B758CD" w:rsidRPr="00C34D0F">
        <w:rPr>
          <w:rFonts w:asciiTheme="majorHAnsi" w:hAnsiTheme="majorHAnsi"/>
        </w:rPr>
        <w:t xml:space="preserve">. </w:t>
      </w:r>
      <w:r w:rsidR="00B156CA" w:rsidRPr="00C34D0F">
        <w:rPr>
          <w:rFonts w:asciiTheme="majorHAnsi" w:hAnsiTheme="majorHAnsi"/>
        </w:rPr>
        <w:t>The stocktaking method cannot be used in this case because no data or experience reports are available. Observations do not highlight the necessary background, as personal opinions are not captured. For the use of a creative technique, the issue is too complex and an entry to the topic does not give necessary background information.</w:t>
      </w:r>
    </w:p>
    <w:p w14:paraId="1024A5E9" w14:textId="3781E25B" w:rsidR="00CD0BA2" w:rsidRDefault="00447BCF" w:rsidP="00B01BD9">
      <w:pPr>
        <w:spacing w:line="360" w:lineRule="auto"/>
        <w:jc w:val="both"/>
        <w:rPr>
          <w:rFonts w:asciiTheme="majorHAnsi" w:hAnsiTheme="majorHAnsi"/>
          <w:i/>
        </w:rPr>
      </w:pPr>
      <w:r>
        <w:rPr>
          <w:rFonts w:asciiTheme="majorHAnsi" w:hAnsiTheme="majorHAnsi"/>
        </w:rPr>
        <w:t>To provide</w:t>
      </w:r>
      <w:r w:rsidR="00B156CA" w:rsidRPr="00C34D0F">
        <w:rPr>
          <w:rFonts w:asciiTheme="majorHAnsi" w:hAnsiTheme="majorHAnsi"/>
        </w:rPr>
        <w:t xml:space="preserve"> a basic framework </w:t>
      </w:r>
      <w:r>
        <w:rPr>
          <w:rFonts w:asciiTheme="majorHAnsi" w:hAnsiTheme="majorHAnsi"/>
        </w:rPr>
        <w:t xml:space="preserve">for the online surveys, </w:t>
      </w:r>
      <w:r w:rsidR="00B156CA" w:rsidRPr="00C34D0F">
        <w:rPr>
          <w:rFonts w:asciiTheme="majorHAnsi" w:hAnsiTheme="majorHAnsi"/>
        </w:rPr>
        <w:t xml:space="preserve">short </w:t>
      </w:r>
      <w:r>
        <w:rPr>
          <w:rFonts w:asciiTheme="majorHAnsi" w:hAnsiTheme="majorHAnsi"/>
        </w:rPr>
        <w:t xml:space="preserve">stakeholders’ </w:t>
      </w:r>
      <w:r w:rsidR="00B156CA" w:rsidRPr="00C34D0F">
        <w:rPr>
          <w:rFonts w:asciiTheme="majorHAnsi" w:hAnsiTheme="majorHAnsi"/>
        </w:rPr>
        <w:t>description</w:t>
      </w:r>
      <w:r>
        <w:rPr>
          <w:rFonts w:asciiTheme="majorHAnsi" w:hAnsiTheme="majorHAnsi"/>
        </w:rPr>
        <w:t>s</w:t>
      </w:r>
      <w:r w:rsidR="00B156CA" w:rsidRPr="00C34D0F">
        <w:rPr>
          <w:rFonts w:asciiTheme="majorHAnsi" w:hAnsiTheme="majorHAnsi"/>
        </w:rPr>
        <w:t xml:space="preserve"> </w:t>
      </w:r>
      <w:r>
        <w:rPr>
          <w:rFonts w:asciiTheme="majorHAnsi" w:hAnsiTheme="majorHAnsi"/>
        </w:rPr>
        <w:t>are prov</w:t>
      </w:r>
      <w:r w:rsidRPr="00204CD0">
        <w:rPr>
          <w:rFonts w:asciiTheme="majorHAnsi" w:hAnsiTheme="majorHAnsi"/>
        </w:rPr>
        <w:t>ided</w:t>
      </w:r>
      <w:r w:rsidR="00204CD0" w:rsidRPr="00204CD0">
        <w:rPr>
          <w:rFonts w:asciiTheme="majorHAnsi" w:hAnsiTheme="majorHAnsi"/>
        </w:rPr>
        <w:t>.</w:t>
      </w:r>
    </w:p>
    <w:p w14:paraId="072B3EF6" w14:textId="77777777" w:rsidR="00FC7A21" w:rsidRPr="00C34D0F" w:rsidRDefault="00B156CA" w:rsidP="00B01BD9">
      <w:pPr>
        <w:pStyle w:val="berschrift2"/>
        <w:numPr>
          <w:ilvl w:val="1"/>
          <w:numId w:val="40"/>
        </w:numPr>
        <w:jc w:val="both"/>
      </w:pPr>
      <w:bookmarkStart w:id="60" w:name="_Toc528414532"/>
      <w:bookmarkStart w:id="61" w:name="_Toc529212101"/>
      <w:bookmarkStart w:id="62" w:name="_Toc7462522"/>
      <w:r w:rsidRPr="00C34D0F">
        <w:t>Stakeholders</w:t>
      </w:r>
      <w:bookmarkEnd w:id="60"/>
      <w:bookmarkEnd w:id="61"/>
      <w:bookmarkEnd w:id="62"/>
    </w:p>
    <w:p w14:paraId="4A328938" w14:textId="50882F35" w:rsidR="00785B0A" w:rsidRPr="00C34D0F" w:rsidRDefault="00785B0A" w:rsidP="00B01BD9">
      <w:pPr>
        <w:spacing w:line="360" w:lineRule="auto"/>
        <w:jc w:val="both"/>
        <w:rPr>
          <w:rFonts w:asciiTheme="majorHAnsi" w:hAnsiTheme="majorHAnsi"/>
          <w:i/>
        </w:rPr>
      </w:pPr>
      <w:r w:rsidRPr="00C34D0F">
        <w:rPr>
          <w:rFonts w:asciiTheme="majorHAnsi" w:hAnsiTheme="majorHAnsi"/>
        </w:rPr>
        <w:t xml:space="preserve">Stakeholders are among the most important resources of a project. </w:t>
      </w:r>
      <w:r w:rsidR="00201B67">
        <w:rPr>
          <w:rFonts w:asciiTheme="majorHAnsi" w:hAnsiTheme="majorHAnsi"/>
        </w:rPr>
        <w:t>I</w:t>
      </w:r>
      <w:r w:rsidR="00201B67" w:rsidRPr="00201B67">
        <w:rPr>
          <w:rFonts w:asciiTheme="majorHAnsi" w:hAnsiTheme="majorHAnsi"/>
        </w:rPr>
        <w:t xml:space="preserve">t is necessary to carefully think about who stakeholders are and which influences and interests they have. This way </w:t>
      </w:r>
      <w:r w:rsidR="00201B67">
        <w:rPr>
          <w:rFonts w:asciiTheme="majorHAnsi" w:hAnsiTheme="majorHAnsi"/>
        </w:rPr>
        <w:t xml:space="preserve">all relevant </w:t>
      </w:r>
      <w:r w:rsidR="00201B67" w:rsidRPr="00201B67">
        <w:rPr>
          <w:rFonts w:asciiTheme="majorHAnsi" w:hAnsiTheme="majorHAnsi"/>
        </w:rPr>
        <w:t>requirements can be found</w:t>
      </w:r>
      <w:r w:rsidR="00201B67">
        <w:rPr>
          <w:rFonts w:asciiTheme="majorHAnsi" w:hAnsiTheme="majorHAnsi"/>
        </w:rPr>
        <w:t xml:space="preserve"> </w:t>
      </w:r>
      <w:sdt>
        <w:sdtPr>
          <w:rPr>
            <w:rFonts w:asciiTheme="majorHAnsi" w:hAnsiTheme="majorHAnsi"/>
          </w:rPr>
          <w:alias w:val="Don't edit this field"/>
          <w:tag w:val="CitaviPlaceholder#9bcc9617-f515-447a-a39f-f3b1de0a310f"/>
          <w:id w:val="800656521"/>
          <w:placeholder>
            <w:docPart w:val="DefaultPlaceholder_-1854013440"/>
          </w:placeholder>
        </w:sdtPr>
        <w:sdtEndPr/>
        <w:sdtContent>
          <w:r w:rsidR="00B4015F">
            <w:rPr>
              <w:rFonts w:asciiTheme="majorHAnsi" w:hAnsiTheme="majorHAnsi"/>
            </w:rPr>
            <w:fldChar w:fldCharType="begin"/>
          </w:r>
          <w:r w:rsidR="00D02192">
            <w:rPr>
              <w:rFonts w:asciiTheme="majorHAnsi" w:hAnsiTheme="majorHAnsi"/>
            </w:rPr>
            <w:instrText>ADDIN CitaviPlaceholder{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YzIHBwLiAzNOKAkzM2KSJ9XX0sIlRhZyI6IkNpdGF2aVBsYWNlaG9sZGVyIzliY2M5NjE3LWY1MTUtNDQ3YS1hMzlmLWYzYjFkZTBhMzEwZiIsIlRleHQiOiIoNjMgcHAuIDM04oCTMzYpIiwiV0FJVmVyc2lvbiI6IjYuMy4wLjAifQ==}</w:instrText>
          </w:r>
          <w:r w:rsidR="00B4015F">
            <w:rPr>
              <w:rFonts w:asciiTheme="majorHAnsi" w:hAnsiTheme="majorHAnsi"/>
            </w:rPr>
            <w:fldChar w:fldCharType="separate"/>
          </w:r>
          <w:r w:rsidR="00DB2AFC">
            <w:rPr>
              <w:rFonts w:asciiTheme="majorHAnsi" w:hAnsiTheme="majorHAnsi"/>
            </w:rPr>
            <w:t>(63 pp. 34–36)</w:t>
          </w:r>
          <w:r w:rsidR="00B4015F">
            <w:rPr>
              <w:rFonts w:asciiTheme="majorHAnsi" w:hAnsiTheme="majorHAnsi"/>
            </w:rPr>
            <w:fldChar w:fldCharType="end"/>
          </w:r>
          <w:r w:rsidR="00B4015F">
            <w:rPr>
              <w:rFonts w:asciiTheme="majorHAnsi" w:hAnsiTheme="majorHAnsi"/>
            </w:rPr>
            <w:t>.</w:t>
          </w:r>
        </w:sdtContent>
      </w:sdt>
    </w:p>
    <w:p w14:paraId="2DB219DD" w14:textId="5EFDDE63" w:rsidR="00CD0BA2" w:rsidRDefault="00B156CA" w:rsidP="00CD0BA2">
      <w:pPr>
        <w:spacing w:line="360" w:lineRule="auto"/>
        <w:jc w:val="both"/>
        <w:rPr>
          <w:rFonts w:asciiTheme="majorHAnsi" w:hAnsiTheme="majorHAnsi"/>
          <w:i/>
        </w:rPr>
      </w:pPr>
      <w:r w:rsidRPr="00C34D0F">
        <w:rPr>
          <w:rFonts w:asciiTheme="majorHAnsi" w:hAnsiTheme="majorHAnsi"/>
        </w:rPr>
        <w:t xml:space="preserve">Regarding the choice of respondents, it has to be considered to </w:t>
      </w:r>
      <w:r w:rsidR="001A5A0B" w:rsidRPr="00C34D0F">
        <w:rPr>
          <w:rFonts w:asciiTheme="majorHAnsi" w:hAnsiTheme="majorHAnsi"/>
        </w:rPr>
        <w:t>question</w:t>
      </w:r>
      <w:r w:rsidRPr="00C34D0F">
        <w:rPr>
          <w:rFonts w:asciiTheme="majorHAnsi" w:hAnsiTheme="majorHAnsi"/>
        </w:rPr>
        <w:t xml:space="preserve"> people with a certain amount of background knowledge on the mentioned topic in order to reflect representative results. </w:t>
      </w:r>
      <w:r w:rsidR="0024312E">
        <w:rPr>
          <w:rFonts w:asciiTheme="majorHAnsi" w:hAnsiTheme="majorHAnsi"/>
        </w:rPr>
        <w:t>A</w:t>
      </w:r>
      <w:r w:rsidR="000957F1" w:rsidRPr="00C34D0F">
        <w:rPr>
          <w:rFonts w:asciiTheme="majorHAnsi" w:hAnsiTheme="majorHAnsi"/>
        </w:rPr>
        <w:t xml:space="preserve"> description of stakeholders is given below, </w:t>
      </w:r>
      <w:r w:rsidR="009A1759" w:rsidRPr="00C34D0F">
        <w:rPr>
          <w:rFonts w:asciiTheme="majorHAnsi" w:hAnsiTheme="majorHAnsi"/>
        </w:rPr>
        <w:t>to</w:t>
      </w:r>
      <w:r w:rsidR="000957F1" w:rsidRPr="00C34D0F">
        <w:rPr>
          <w:rFonts w:asciiTheme="majorHAnsi" w:hAnsiTheme="majorHAnsi"/>
        </w:rPr>
        <w:t xml:space="preserve"> support the theory why a certain group of people is </w:t>
      </w:r>
      <w:r w:rsidR="0024312E" w:rsidRPr="00C34D0F">
        <w:rPr>
          <w:rFonts w:asciiTheme="majorHAnsi" w:hAnsiTheme="majorHAnsi"/>
        </w:rPr>
        <w:t>experienced</w:t>
      </w:r>
      <w:r w:rsidR="000957F1" w:rsidRPr="00C34D0F">
        <w:rPr>
          <w:rFonts w:asciiTheme="majorHAnsi" w:hAnsiTheme="majorHAnsi"/>
        </w:rPr>
        <w:t xml:space="preserve"> in the field</w:t>
      </w:r>
      <w:r w:rsidR="00CF0739" w:rsidRPr="00C34D0F">
        <w:rPr>
          <w:rFonts w:asciiTheme="majorHAnsi" w:hAnsiTheme="majorHAnsi"/>
        </w:rPr>
        <w:t xml:space="preserve"> of research</w:t>
      </w:r>
      <w:r w:rsidR="000957F1" w:rsidRPr="00C34D0F">
        <w:rPr>
          <w:rFonts w:asciiTheme="majorHAnsi" w:hAnsiTheme="majorHAnsi"/>
        </w:rPr>
        <w:t>.</w:t>
      </w:r>
      <w:r w:rsidR="00CF0739" w:rsidRPr="00C34D0F">
        <w:rPr>
          <w:rFonts w:asciiTheme="majorHAnsi" w:hAnsiTheme="majorHAnsi"/>
        </w:rPr>
        <w:t xml:space="preserve"> </w:t>
      </w:r>
      <w:r w:rsidRPr="00C34D0F">
        <w:rPr>
          <w:rFonts w:asciiTheme="majorHAnsi" w:hAnsiTheme="majorHAnsi"/>
        </w:rPr>
        <w:t xml:space="preserve">Respondents have </w:t>
      </w:r>
      <w:r w:rsidRPr="00C34D0F">
        <w:rPr>
          <w:rFonts w:asciiTheme="majorHAnsi" w:hAnsiTheme="majorHAnsi"/>
        </w:rPr>
        <w:lastRenderedPageBreak/>
        <w:t>been divided into two stakeholder groups</w:t>
      </w:r>
      <w:r w:rsidR="00CD0BA2">
        <w:rPr>
          <w:rFonts w:asciiTheme="majorHAnsi" w:hAnsiTheme="majorHAnsi"/>
        </w:rPr>
        <w:t xml:space="preserve"> and their</w:t>
      </w:r>
      <w:r w:rsidR="00CD0BA2" w:rsidRPr="00C34D0F">
        <w:rPr>
          <w:rFonts w:asciiTheme="majorHAnsi" w:hAnsiTheme="majorHAnsi"/>
        </w:rPr>
        <w:t xml:space="preserve"> description include professional backgrounds, but also future or current points of contact with the BC technology.</w:t>
      </w:r>
    </w:p>
    <w:p w14:paraId="281444F6" w14:textId="0A15E665" w:rsidR="00FC7A21" w:rsidRPr="00C34D0F" w:rsidRDefault="00B156CA" w:rsidP="00B01BD9">
      <w:pPr>
        <w:pStyle w:val="berschrift3"/>
        <w:numPr>
          <w:ilvl w:val="2"/>
          <w:numId w:val="40"/>
        </w:numPr>
        <w:jc w:val="both"/>
      </w:pPr>
      <w:r w:rsidRPr="00C34D0F">
        <w:t xml:space="preserve">Stakeholder </w:t>
      </w:r>
      <w:r w:rsidR="001F7C43" w:rsidRPr="00C34D0F">
        <w:t>G</w:t>
      </w:r>
      <w:r w:rsidRPr="00C34D0F">
        <w:t>roup 1 – Consumers and Prosumers</w:t>
      </w:r>
    </w:p>
    <w:p w14:paraId="03BFAC38" w14:textId="6DD48BAB" w:rsidR="00FC7A21" w:rsidRPr="00C34D0F" w:rsidRDefault="00D31037" w:rsidP="00B01BD9">
      <w:pPr>
        <w:pStyle w:val="Textkrper"/>
        <w:rPr>
          <w:rFonts w:asciiTheme="majorHAnsi" w:hAnsiTheme="majorHAnsi"/>
          <w:i/>
          <w:szCs w:val="22"/>
        </w:rPr>
      </w:pPr>
      <w:commentRangeStart w:id="63"/>
      <w:r>
        <w:rPr>
          <w:rFonts w:asciiTheme="majorHAnsi" w:hAnsiTheme="majorHAnsi"/>
          <w:szCs w:val="22"/>
        </w:rPr>
        <w:t>S</w:t>
      </w:r>
      <w:r w:rsidRPr="00D31037">
        <w:rPr>
          <w:rFonts w:asciiTheme="majorHAnsi" w:hAnsiTheme="majorHAnsi"/>
          <w:szCs w:val="22"/>
        </w:rPr>
        <w:t>takeholder group 1 includes consumers and prosumers, whose backgrounds will be presented in the following</w:t>
      </w:r>
      <w:r w:rsidR="00B156CA" w:rsidRPr="00C34D0F">
        <w:rPr>
          <w:rFonts w:asciiTheme="majorHAnsi" w:hAnsiTheme="majorHAnsi"/>
          <w:szCs w:val="22"/>
        </w:rPr>
        <w:t>.</w:t>
      </w:r>
      <w:r w:rsidR="00BF03D3" w:rsidRPr="00BF03D3">
        <w:t xml:space="preserve"> </w:t>
      </w:r>
      <w:r w:rsidR="00BF03D3" w:rsidRPr="00BF03D3">
        <w:rPr>
          <w:rFonts w:asciiTheme="majorHAnsi" w:hAnsiTheme="majorHAnsi"/>
          <w:szCs w:val="22"/>
        </w:rPr>
        <w:t xml:space="preserve">These were partly investigated literarily, but also determined by brainstorming, as suggested </w:t>
      </w:r>
      <w:commentRangeEnd w:id="63"/>
      <w:r w:rsidR="00674D01">
        <w:rPr>
          <w:rStyle w:val="Kommentarzeichen"/>
        </w:rPr>
        <w:commentReference w:id="63"/>
      </w:r>
      <w:r w:rsidR="00BF03D3" w:rsidRPr="00BF03D3">
        <w:rPr>
          <w:rFonts w:asciiTheme="majorHAnsi" w:hAnsiTheme="majorHAnsi"/>
          <w:szCs w:val="22"/>
        </w:rPr>
        <w:t>by Hruschka (2019)</w:t>
      </w:r>
      <w:r w:rsidR="00BF03D3">
        <w:rPr>
          <w:rFonts w:asciiTheme="majorHAnsi" w:hAnsiTheme="majorHAnsi"/>
          <w:szCs w:val="22"/>
        </w:rPr>
        <w:t xml:space="preserve"> </w:t>
      </w:r>
      <w:sdt>
        <w:sdtPr>
          <w:rPr>
            <w:rFonts w:asciiTheme="majorHAnsi" w:hAnsiTheme="majorHAnsi"/>
            <w:i/>
            <w:szCs w:val="22"/>
          </w:rPr>
          <w:alias w:val="Don't edit this field"/>
          <w:tag w:val="CitaviPlaceholder#9aafdc97-5f1e-4dc6-bebf-ccbdfaf681c6"/>
          <w:id w:val="1145324513"/>
          <w:placeholder>
            <w:docPart w:val="DefaultPlaceholder_-1854013440"/>
          </w:placeholder>
        </w:sdtPr>
        <w:sdtEndPr/>
        <w:sdtContent>
          <w:r w:rsidR="00BF03D3">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YzIHBwLiAzNuKAkzM3KSJ9XX0sIlRhZyI6IkNpdGF2aVBsYWNlaG9sZGVyIzlhYWZkYzk3LTVmMWUtNGRjNi1iZWJmLWNjYmRmYWY2ODFjNiIsIlRleHQiOiIoNjMgcHAuIDM24oCTMzcpIiwiV0FJVmVyc2lvbiI6IjYuMy4wLjAifQ==}</w:instrText>
          </w:r>
          <w:r w:rsidR="00BF03D3">
            <w:rPr>
              <w:rFonts w:asciiTheme="majorHAnsi" w:hAnsiTheme="majorHAnsi"/>
              <w:i/>
              <w:szCs w:val="22"/>
            </w:rPr>
            <w:fldChar w:fldCharType="separate"/>
          </w:r>
          <w:r w:rsidR="00DB2AFC">
            <w:rPr>
              <w:rFonts w:asciiTheme="majorHAnsi" w:hAnsiTheme="majorHAnsi"/>
              <w:szCs w:val="22"/>
            </w:rPr>
            <w:t>(63 pp. 36–37)</w:t>
          </w:r>
          <w:r w:rsidR="00BF03D3">
            <w:rPr>
              <w:rFonts w:asciiTheme="majorHAnsi" w:hAnsiTheme="majorHAnsi"/>
              <w:i/>
              <w:szCs w:val="22"/>
            </w:rPr>
            <w:fldChar w:fldCharType="end"/>
          </w:r>
        </w:sdtContent>
      </w:sdt>
      <w:r w:rsidR="00BF03D3">
        <w:rPr>
          <w:rFonts w:asciiTheme="majorHAnsi" w:hAnsiTheme="majorHAnsi"/>
          <w:szCs w:val="22"/>
        </w:rPr>
        <w:t>.</w:t>
      </w:r>
    </w:p>
    <w:p w14:paraId="6B3E983D" w14:textId="349ED002" w:rsidR="00FC7A21" w:rsidRPr="00C34D0F" w:rsidRDefault="00B156CA" w:rsidP="00B01BD9">
      <w:pPr>
        <w:pStyle w:val="berschrift4"/>
        <w:numPr>
          <w:ilvl w:val="3"/>
          <w:numId w:val="40"/>
        </w:numPr>
        <w:jc w:val="both"/>
      </w:pPr>
      <w:r w:rsidRPr="00C34D0F">
        <w:t>Consumers</w:t>
      </w:r>
    </w:p>
    <w:p w14:paraId="53345F35" w14:textId="5DA5CC69" w:rsidR="00A540A6" w:rsidRDefault="00B156CA"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sidRPr="00C34D0F">
        <w:rPr>
          <w:rFonts w:asciiTheme="majorHAnsi" w:hAnsiTheme="majorHAnsi"/>
        </w:rPr>
        <w:t xml:space="preserve">Consumers can be individuals, households or a group of people who have the same consumption goal and thus want to minimize their costs. </w:t>
      </w:r>
      <w:sdt>
        <w:sdtPr>
          <w:rPr>
            <w:rFonts w:asciiTheme="majorHAnsi" w:hAnsiTheme="majorHAnsi"/>
            <w:i/>
          </w:rPr>
          <w:alias w:val="Don't edit this field"/>
          <w:tag w:val="CitaviPlaceholder#e237891a-54ce-4af4-b184-8308d11abbe4"/>
          <w:id w:val="691964905"/>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NjQpIn1dfSwiVGFnIjoiQ2l0YXZpUGxhY2Vob2xkZXIjZTIzNzg5MWEtNTRjZS00YWY0LWIxODQtODMwOGQxMWFiYmU0IiwiVGV4dCI6Iig2NCkiLCJXQUlWZXJzaW9uIjoiNi4zLjAuMCJ9}</w:instrText>
          </w:r>
          <w:r w:rsidRPr="00C34D0F">
            <w:rPr>
              <w:rFonts w:asciiTheme="majorHAnsi" w:hAnsiTheme="majorHAnsi"/>
              <w:i/>
            </w:rPr>
            <w:fldChar w:fldCharType="separate"/>
          </w:r>
          <w:r w:rsidR="00DB2AFC">
            <w:rPr>
              <w:rFonts w:asciiTheme="majorHAnsi" w:hAnsiTheme="majorHAnsi"/>
            </w:rPr>
            <w:t>(64)</w:t>
          </w:r>
          <w:r w:rsidRPr="00C34D0F">
            <w:rPr>
              <w:rFonts w:asciiTheme="majorHAnsi" w:hAnsiTheme="majorHAnsi"/>
              <w:i/>
            </w:rPr>
            <w:fldChar w:fldCharType="end"/>
          </w:r>
        </w:sdtContent>
      </w:sdt>
      <w:r w:rsidRPr="00C34D0F">
        <w:rPr>
          <w:rFonts w:asciiTheme="majorHAnsi" w:hAnsiTheme="majorHAnsi"/>
        </w:rPr>
        <w:t xml:space="preserve"> </w:t>
      </w:r>
    </w:p>
    <w:p w14:paraId="5B634954" w14:textId="11B1108D" w:rsidR="00FC7A21" w:rsidRPr="00C34D0F" w:rsidRDefault="00B156CA"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sidRPr="00C34D0F">
        <w:rPr>
          <w:rFonts w:asciiTheme="majorHAnsi" w:hAnsiTheme="majorHAnsi"/>
        </w:rPr>
        <w:t>Therefore</w:t>
      </w:r>
      <w:r w:rsidR="00D20E67">
        <w:rPr>
          <w:rFonts w:asciiTheme="majorHAnsi" w:hAnsiTheme="majorHAnsi"/>
        </w:rPr>
        <w:t>, it can be assumed that</w:t>
      </w:r>
      <w:r w:rsidRPr="00C34D0F">
        <w:rPr>
          <w:rFonts w:asciiTheme="majorHAnsi" w:hAnsiTheme="majorHAnsi"/>
        </w:rPr>
        <w:t xml:space="preserve">, consumers choose energy sources for heat or electricity supply that maximize their benefits. In addition, consumers are interested in a stable energy supply. They want to be able to freely decide when and how much electricity to use and not to be restricted in their consumption. It can be assumed that consumers prefer to agree to an automatic energy supply process. Micro transactions for each individual appliance take time and should therefore be bundled and run automatically. This saves consumers’ time and effort. In addition, </w:t>
      </w:r>
      <w:r w:rsidR="00D20E67">
        <w:rPr>
          <w:rFonts w:asciiTheme="majorHAnsi" w:hAnsiTheme="majorHAnsi"/>
        </w:rPr>
        <w:t>consumers</w:t>
      </w:r>
      <w:r w:rsidRPr="00C34D0F">
        <w:rPr>
          <w:rFonts w:asciiTheme="majorHAnsi" w:hAnsiTheme="majorHAnsi"/>
        </w:rPr>
        <w:t xml:space="preserve"> are used to receiving an annual bill for their electricity consumption. BC technology gives consumers more decision-making power over their contracts. Through direct contracts, BC allows lower transaction costs and forms a </w:t>
      </w:r>
      <w:r w:rsidR="00674D01">
        <w:rPr>
          <w:rFonts w:asciiTheme="majorHAnsi" w:hAnsiTheme="majorHAnsi"/>
        </w:rPr>
        <w:t xml:space="preserve">decentral </w:t>
      </w:r>
      <w:r w:rsidRPr="00C34D0F">
        <w:rPr>
          <w:rFonts w:asciiTheme="majorHAnsi" w:hAnsiTheme="majorHAnsi"/>
        </w:rPr>
        <w:t>coordination of supply and demand</w:t>
      </w:r>
      <w:r w:rsidR="00674D01">
        <w:rPr>
          <w:rFonts w:asciiTheme="majorHAnsi" w:hAnsiTheme="majorHAnsi"/>
        </w:rPr>
        <w:t xml:space="preserve"> as described in section </w:t>
      </w:r>
      <w:commentRangeStart w:id="64"/>
      <w:r w:rsidR="008663E3">
        <w:rPr>
          <w:rFonts w:asciiTheme="majorHAnsi" w:hAnsiTheme="majorHAnsi"/>
        </w:rPr>
        <w:fldChar w:fldCharType="begin"/>
      </w:r>
      <w:r w:rsidR="008663E3">
        <w:rPr>
          <w:rFonts w:asciiTheme="majorHAnsi" w:hAnsiTheme="majorHAnsi"/>
        </w:rPr>
        <w:instrText xml:space="preserve"> HYPERLINK  \l "_Blockchain_Technology" </w:instrText>
      </w:r>
      <w:r w:rsidR="008663E3">
        <w:rPr>
          <w:rFonts w:asciiTheme="majorHAnsi" w:hAnsiTheme="majorHAnsi"/>
        </w:rPr>
        <w:fldChar w:fldCharType="separate"/>
      </w:r>
      <w:r w:rsidR="00674D01" w:rsidRPr="008663E3">
        <w:rPr>
          <w:rStyle w:val="Hyperlink"/>
          <w:rFonts w:asciiTheme="majorHAnsi" w:hAnsiTheme="majorHAnsi"/>
          <w:szCs w:val="22"/>
        </w:rPr>
        <w:t>2.5</w:t>
      </w:r>
      <w:r w:rsidR="008663E3">
        <w:rPr>
          <w:rFonts w:asciiTheme="majorHAnsi" w:hAnsiTheme="majorHAnsi"/>
        </w:rPr>
        <w:fldChar w:fldCharType="end"/>
      </w:r>
      <w:r w:rsidRPr="00C34D0F">
        <w:rPr>
          <w:rFonts w:asciiTheme="majorHAnsi" w:hAnsiTheme="majorHAnsi"/>
        </w:rPr>
        <w:t>.</w:t>
      </w:r>
      <w:r w:rsidR="00A540A6">
        <w:rPr>
          <w:rFonts w:asciiTheme="majorHAnsi" w:hAnsiTheme="majorHAnsi"/>
        </w:rPr>
        <w:t xml:space="preserve"> </w:t>
      </w:r>
      <w:commentRangeEnd w:id="64"/>
      <w:r w:rsidR="00681A38">
        <w:rPr>
          <w:rStyle w:val="Kommentarzeichen"/>
        </w:rPr>
        <w:commentReference w:id="64"/>
      </w:r>
    </w:p>
    <w:p w14:paraId="0B010E62" w14:textId="4FEBAE33" w:rsidR="00FC7A21" w:rsidRPr="00C34D0F" w:rsidRDefault="00674D01"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Pr>
          <w:rFonts w:asciiTheme="majorHAnsi" w:hAnsiTheme="majorHAnsi"/>
        </w:rPr>
        <w:t>N</w:t>
      </w:r>
      <w:r w:rsidR="00B156CA" w:rsidRPr="00C34D0F">
        <w:rPr>
          <w:rFonts w:asciiTheme="majorHAnsi" w:hAnsiTheme="majorHAnsi"/>
        </w:rPr>
        <w:t xml:space="preserve">ot every consumer has the necessary background knowledge to deal with </w:t>
      </w:r>
      <w:r>
        <w:rPr>
          <w:rFonts w:asciiTheme="majorHAnsi" w:hAnsiTheme="majorHAnsi"/>
        </w:rPr>
        <w:t>BC</w:t>
      </w:r>
      <w:r w:rsidR="00B156CA" w:rsidRPr="00C34D0F">
        <w:rPr>
          <w:rFonts w:asciiTheme="majorHAnsi" w:hAnsiTheme="majorHAnsi"/>
        </w:rPr>
        <w:t xml:space="preserve"> technology. Many people associate the term of BC only with cryptocurrency or, more precisely, Bitcoin. The potential and challenges behind it are hardly known. Therefore, information should be provided, and the potential of BC should be illustrated based on case studies. </w:t>
      </w:r>
      <w:r w:rsidR="00681A38">
        <w:rPr>
          <w:rFonts w:asciiTheme="majorHAnsi" w:hAnsiTheme="majorHAnsi"/>
        </w:rPr>
        <w:t>T</w:t>
      </w:r>
      <w:r w:rsidR="00B156CA" w:rsidRPr="00C34D0F">
        <w:rPr>
          <w:rFonts w:asciiTheme="majorHAnsi" w:hAnsiTheme="majorHAnsi"/>
        </w:rPr>
        <w:t xml:space="preserve">o </w:t>
      </w:r>
      <w:r w:rsidR="00681A38">
        <w:rPr>
          <w:rFonts w:asciiTheme="majorHAnsi" w:hAnsiTheme="majorHAnsi"/>
        </w:rPr>
        <w:t>offer</w:t>
      </w:r>
      <w:r w:rsidR="00B156CA" w:rsidRPr="00C34D0F">
        <w:rPr>
          <w:rFonts w:asciiTheme="majorHAnsi" w:hAnsiTheme="majorHAnsi"/>
        </w:rPr>
        <w:t xml:space="preserve"> </w:t>
      </w:r>
      <w:r w:rsidR="00681A38">
        <w:rPr>
          <w:rFonts w:asciiTheme="majorHAnsi" w:hAnsiTheme="majorHAnsi"/>
        </w:rPr>
        <w:t>every consumer</w:t>
      </w:r>
      <w:r w:rsidR="00B156CA" w:rsidRPr="00C34D0F">
        <w:rPr>
          <w:rFonts w:asciiTheme="majorHAnsi" w:hAnsiTheme="majorHAnsi"/>
        </w:rPr>
        <w:t xml:space="preserve"> the same access to BC, user-friendly software or application should be available.</w:t>
      </w:r>
    </w:p>
    <w:p w14:paraId="42918A89" w14:textId="0FB08A54" w:rsidR="00FC7A21" w:rsidRPr="00C34D0F" w:rsidRDefault="00B156CA"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sidRPr="00C34D0F">
        <w:rPr>
          <w:rFonts w:asciiTheme="majorHAnsi" w:hAnsiTheme="majorHAnsi"/>
        </w:rPr>
        <w:t>Consumers are also interested in secure data administration. They do not want their private information to be freely available to everyone. In addition, they have the right, that their data can be removed from a system according to the GDPR.</w:t>
      </w:r>
    </w:p>
    <w:p w14:paraId="35FCC2CA" w14:textId="1D1DDB71" w:rsidR="00A96C08" w:rsidRDefault="006A5E76"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Pr>
          <w:rFonts w:asciiTheme="majorHAnsi" w:hAnsiTheme="majorHAnsi"/>
        </w:rPr>
        <w:t>T</w:t>
      </w:r>
      <w:r w:rsidR="00B156CA" w:rsidRPr="00C34D0F">
        <w:rPr>
          <w:rFonts w:asciiTheme="majorHAnsi" w:hAnsiTheme="majorHAnsi"/>
        </w:rPr>
        <w:t>o interact as a natural person and to be able to perform transactions</w:t>
      </w:r>
      <w:r>
        <w:rPr>
          <w:rFonts w:asciiTheme="majorHAnsi" w:hAnsiTheme="majorHAnsi"/>
        </w:rPr>
        <w:t>, consumers must have</w:t>
      </w:r>
      <w:r w:rsidR="00B156CA" w:rsidRPr="00C34D0F">
        <w:rPr>
          <w:rFonts w:asciiTheme="majorHAnsi" w:hAnsiTheme="majorHAnsi"/>
        </w:rPr>
        <w:t xml:space="preserve"> a minimum age of 18 years. Between 7 and 18 years, children and young people have limited legal capacity, which means they are not allowed to enter into transactions without the consent of their legal representatives. </w:t>
      </w:r>
      <w:sdt>
        <w:sdtPr>
          <w:rPr>
            <w:rFonts w:asciiTheme="majorHAnsi" w:hAnsiTheme="majorHAnsi"/>
            <w:i/>
          </w:rPr>
          <w:alias w:val="Don't edit this field"/>
          <w:tag w:val="CitaviPlaceholder#779c0c0c-93d0-474a-a36c-bd8b7a465719"/>
          <w:id w:val="731506566"/>
        </w:sdtPr>
        <w:sdtEndPr/>
        <w:sdtContent>
          <w:r w:rsidR="00B156CA" w:rsidRPr="00C34D0F">
            <w:rPr>
              <w:rFonts w:asciiTheme="majorHAnsi" w:hAnsiTheme="majorHAnsi"/>
              <w:i/>
            </w:rPr>
            <w:fldChar w:fldCharType="begin"/>
          </w:r>
          <w:r w:rsidR="00D02192">
            <w:rPr>
              <w:rFonts w:asciiTheme="majorHAnsi" w:hAnsiTheme="majorHAnsi"/>
            </w:rPr>
            <w:instrText>ADDIN CitaviPlaceholder{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2NSBwLiAzNykifV19LCJUYWciOiJDaXRhdmlQbGFjZWhvbGRlciM3NzljMGMwYy05M2QwLTQ3NGEtYTM2Yy1iZDhiN2E0NjU3MTkiLCJUZXh0IjoiKDY1IHAuIDM3KSIsIldBSVZlcnNpb24iOiI2LjMuMC4wIn0=}</w:instrText>
          </w:r>
          <w:r w:rsidR="00B156CA" w:rsidRPr="00C34D0F">
            <w:rPr>
              <w:rFonts w:asciiTheme="majorHAnsi" w:hAnsiTheme="majorHAnsi"/>
              <w:i/>
            </w:rPr>
            <w:fldChar w:fldCharType="separate"/>
          </w:r>
          <w:r w:rsidR="00DB2AFC">
            <w:rPr>
              <w:rFonts w:asciiTheme="majorHAnsi" w:hAnsiTheme="majorHAnsi"/>
            </w:rPr>
            <w:t>(65 p. 37)</w:t>
          </w:r>
          <w:r w:rsidR="00B156CA" w:rsidRPr="00C34D0F">
            <w:rPr>
              <w:rFonts w:asciiTheme="majorHAnsi" w:hAnsiTheme="majorHAnsi"/>
              <w:i/>
            </w:rPr>
            <w:fldChar w:fldCharType="end"/>
          </w:r>
        </w:sdtContent>
      </w:sdt>
      <w:r w:rsidR="00B156CA" w:rsidRPr="00C34D0F">
        <w:rPr>
          <w:rFonts w:asciiTheme="majorHAnsi" w:hAnsiTheme="majorHAnsi"/>
        </w:rPr>
        <w:t xml:space="preserve"> </w:t>
      </w:r>
    </w:p>
    <w:p w14:paraId="647C87CD" w14:textId="530DDA11" w:rsidR="00FC7A21" w:rsidRPr="00C34D0F" w:rsidRDefault="00B156CA"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sidRPr="00C34D0F">
        <w:rPr>
          <w:rFonts w:asciiTheme="majorHAnsi" w:hAnsiTheme="majorHAnsi"/>
        </w:rPr>
        <w:t xml:space="preserve">This also affects the conclusion of a contract with an electricity supplier. </w:t>
      </w:r>
      <w:r w:rsidR="00D66311">
        <w:rPr>
          <w:rFonts w:asciiTheme="majorHAnsi" w:hAnsiTheme="majorHAnsi"/>
        </w:rPr>
        <w:t>Therefore, i</w:t>
      </w:r>
      <w:r w:rsidRPr="00C34D0F">
        <w:rPr>
          <w:rFonts w:asciiTheme="majorHAnsi" w:hAnsiTheme="majorHAnsi"/>
        </w:rPr>
        <w:t xml:space="preserve">t is questionable if BC technology is able to </w:t>
      </w:r>
      <w:r w:rsidR="00AA2809">
        <w:rPr>
          <w:rFonts w:asciiTheme="majorHAnsi" w:hAnsiTheme="majorHAnsi"/>
        </w:rPr>
        <w:t>comply with</w:t>
      </w:r>
      <w:r w:rsidRPr="00C34D0F">
        <w:rPr>
          <w:rFonts w:asciiTheme="majorHAnsi" w:hAnsiTheme="majorHAnsi"/>
        </w:rPr>
        <w:t xml:space="preserve"> this</w:t>
      </w:r>
      <w:r w:rsidR="00AA2809">
        <w:rPr>
          <w:rFonts w:asciiTheme="majorHAnsi" w:hAnsiTheme="majorHAnsi"/>
        </w:rPr>
        <w:t xml:space="preserve"> law</w:t>
      </w:r>
      <w:r w:rsidRPr="00C34D0F">
        <w:rPr>
          <w:rFonts w:asciiTheme="majorHAnsi" w:hAnsiTheme="majorHAnsi"/>
        </w:rPr>
        <w:t xml:space="preserve">. </w:t>
      </w:r>
    </w:p>
    <w:p w14:paraId="1872C21B" w14:textId="22A01E01" w:rsidR="00FC7A21" w:rsidRPr="00C34D0F" w:rsidRDefault="00D66311"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r>
        <w:rPr>
          <w:rFonts w:asciiTheme="majorHAnsi" w:hAnsiTheme="majorHAnsi"/>
        </w:rPr>
        <w:lastRenderedPageBreak/>
        <w:t>It</w:t>
      </w:r>
      <w:r w:rsidR="00B156CA" w:rsidRPr="00C34D0F">
        <w:rPr>
          <w:rFonts w:asciiTheme="majorHAnsi" w:hAnsiTheme="majorHAnsi"/>
        </w:rPr>
        <w:t xml:space="preserve"> is important </w:t>
      </w:r>
      <w:r>
        <w:rPr>
          <w:rFonts w:asciiTheme="majorHAnsi" w:hAnsiTheme="majorHAnsi"/>
        </w:rPr>
        <w:t xml:space="preserve">for consumers </w:t>
      </w:r>
      <w:r w:rsidR="00B156CA" w:rsidRPr="00C34D0F">
        <w:rPr>
          <w:rFonts w:asciiTheme="majorHAnsi" w:hAnsiTheme="majorHAnsi"/>
        </w:rPr>
        <w:t>to get a certain amount of transparency that allows them to see where the electricity is coming from and how it is priced compared to other electricity providers. This is something that BC c</w:t>
      </w:r>
      <w:r w:rsidR="00985C12">
        <w:rPr>
          <w:rFonts w:asciiTheme="majorHAnsi" w:hAnsiTheme="majorHAnsi"/>
        </w:rPr>
        <w:t>ould provide within real time. Also, i</w:t>
      </w:r>
      <w:r w:rsidR="00B156CA" w:rsidRPr="00C34D0F">
        <w:rPr>
          <w:rFonts w:asciiTheme="majorHAnsi" w:hAnsiTheme="majorHAnsi"/>
        </w:rPr>
        <w:t>nsufficient technical functionality, or problem management in the event of fraud are fea</w:t>
      </w:r>
      <w:r w:rsidR="00985C12">
        <w:rPr>
          <w:rFonts w:asciiTheme="majorHAnsi" w:hAnsiTheme="majorHAnsi"/>
        </w:rPr>
        <w:t>rs that consumers might have towards</w:t>
      </w:r>
      <w:r w:rsidR="00B156CA" w:rsidRPr="00C34D0F">
        <w:rPr>
          <w:rFonts w:asciiTheme="majorHAnsi" w:hAnsiTheme="majorHAnsi"/>
        </w:rPr>
        <w:t xml:space="preserve"> </w:t>
      </w:r>
      <w:r w:rsidR="00985C12">
        <w:rPr>
          <w:rFonts w:asciiTheme="majorHAnsi" w:hAnsiTheme="majorHAnsi"/>
        </w:rPr>
        <w:t>a</w:t>
      </w:r>
      <w:r w:rsidR="00B156CA" w:rsidRPr="00C34D0F">
        <w:rPr>
          <w:rFonts w:asciiTheme="majorHAnsi" w:hAnsiTheme="majorHAnsi"/>
        </w:rPr>
        <w:t xml:space="preserve"> </w:t>
      </w:r>
      <w:r w:rsidR="00985C12">
        <w:rPr>
          <w:rFonts w:asciiTheme="majorHAnsi" w:hAnsiTheme="majorHAnsi"/>
        </w:rPr>
        <w:t>BC</w:t>
      </w:r>
      <w:r w:rsidR="00B156CA" w:rsidRPr="00C34D0F">
        <w:rPr>
          <w:rFonts w:asciiTheme="majorHAnsi" w:hAnsiTheme="majorHAnsi"/>
        </w:rPr>
        <w:t>.</w:t>
      </w:r>
      <w:r w:rsidR="00A96C08">
        <w:rPr>
          <w:rFonts w:asciiTheme="majorHAnsi" w:hAnsiTheme="majorHAnsi"/>
        </w:rPr>
        <w:t xml:space="preserve"> </w:t>
      </w:r>
    </w:p>
    <w:p w14:paraId="058D383D" w14:textId="77777777" w:rsidR="00FC7A21" w:rsidRPr="00C34D0F" w:rsidRDefault="00FC7A21" w:rsidP="00B01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HAnsi" w:hAnsiTheme="majorHAnsi"/>
          <w:i/>
        </w:rPr>
      </w:pPr>
    </w:p>
    <w:p w14:paraId="15B33901" w14:textId="77777777" w:rsidR="00FC7A21" w:rsidRPr="00C34D0F" w:rsidRDefault="00B156CA" w:rsidP="00B01BD9">
      <w:pPr>
        <w:pStyle w:val="berschrift4"/>
        <w:numPr>
          <w:ilvl w:val="3"/>
          <w:numId w:val="40"/>
        </w:numPr>
        <w:jc w:val="both"/>
      </w:pPr>
      <w:r w:rsidRPr="00C34D0F">
        <w:t>Prosumers</w:t>
      </w:r>
    </w:p>
    <w:p w14:paraId="5CD3A38D" w14:textId="542268E5" w:rsidR="00A96C08" w:rsidRDefault="00B156CA" w:rsidP="00B01BD9">
      <w:pPr>
        <w:spacing w:line="360" w:lineRule="auto"/>
        <w:jc w:val="both"/>
        <w:rPr>
          <w:rFonts w:asciiTheme="majorHAnsi" w:hAnsiTheme="majorHAnsi"/>
          <w:i/>
        </w:rPr>
      </w:pPr>
      <w:r w:rsidRPr="00C34D0F">
        <w:rPr>
          <w:rFonts w:asciiTheme="majorHAnsi" w:hAnsiTheme="majorHAnsi"/>
        </w:rPr>
        <w:t xml:space="preserve">Consumers, who interact as operators and sellers for small-scale plants in the renewable energy sector, or producers, who act as consumers can be described as prosumers. </w:t>
      </w:r>
      <w:sdt>
        <w:sdtPr>
          <w:rPr>
            <w:rFonts w:asciiTheme="majorHAnsi" w:hAnsiTheme="majorHAnsi"/>
            <w:i/>
          </w:rPr>
          <w:alias w:val="Don't edit this field"/>
          <w:tag w:val="CitaviPlaceholder#6875edab-e9e9-4522-822f-1edb9e447d0a"/>
          <w:id w:val="-164940852"/>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Y2KSJ9XX0sIlRhZyI6IkNpdGF2aVBsYWNlaG9sZGVyIzY4NzVlZGFiLWU5ZTktNDUyMi04MjJmLTFlZGI5ZTQ0N2QwYSIsIlRleHQiOiIoNjYpIiwiV0FJVmVyc2lvbiI6IjYuMy4wLjAifQ==}</w:instrText>
          </w:r>
          <w:r w:rsidRPr="00C34D0F">
            <w:rPr>
              <w:rFonts w:asciiTheme="majorHAnsi" w:hAnsiTheme="majorHAnsi"/>
              <w:i/>
            </w:rPr>
            <w:fldChar w:fldCharType="separate"/>
          </w:r>
          <w:r w:rsidR="00DB2AFC">
            <w:rPr>
              <w:rFonts w:asciiTheme="majorHAnsi" w:hAnsiTheme="majorHAnsi"/>
            </w:rPr>
            <w:t>(66)</w:t>
          </w:r>
          <w:r w:rsidRPr="00C34D0F">
            <w:rPr>
              <w:rFonts w:asciiTheme="majorHAnsi" w:hAnsiTheme="majorHAnsi"/>
              <w:i/>
            </w:rPr>
            <w:fldChar w:fldCharType="end"/>
          </w:r>
        </w:sdtContent>
      </w:sdt>
      <w:r w:rsidRPr="00C34D0F">
        <w:rPr>
          <w:rFonts w:asciiTheme="majorHAnsi" w:hAnsiTheme="majorHAnsi"/>
        </w:rPr>
        <w:t xml:space="preserve"> </w:t>
      </w:r>
    </w:p>
    <w:p w14:paraId="3FF1E412" w14:textId="745B63F0" w:rsidR="00A96C08" w:rsidRDefault="00B156CA" w:rsidP="00B01BD9">
      <w:pPr>
        <w:spacing w:line="360" w:lineRule="auto"/>
        <w:jc w:val="both"/>
        <w:rPr>
          <w:rFonts w:asciiTheme="majorHAnsi" w:hAnsiTheme="majorHAnsi"/>
          <w:i/>
        </w:rPr>
      </w:pPr>
      <w:r w:rsidRPr="00C34D0F">
        <w:rPr>
          <w:rFonts w:asciiTheme="majorHAnsi" w:hAnsiTheme="majorHAnsi"/>
        </w:rPr>
        <w:t xml:space="preserve">Households that are no longer just interacting as consumers, but also produce electricity and consume it themselves if needed, have intrinsic and/or extrinsic motivations behind this. Besides </w:t>
      </w:r>
      <w:r w:rsidR="000D4AF5">
        <w:rPr>
          <w:rFonts w:asciiTheme="majorHAnsi" w:hAnsiTheme="majorHAnsi"/>
        </w:rPr>
        <w:t>the</w:t>
      </w:r>
      <w:r w:rsidRPr="00C34D0F">
        <w:rPr>
          <w:rFonts w:asciiTheme="majorHAnsi" w:hAnsiTheme="majorHAnsi"/>
        </w:rPr>
        <w:t xml:space="preserve"> profitable energy investment or the idea of an environmentally friendly energy generation, external factors play a role. An independent self-supply with renewable energy</w:t>
      </w:r>
      <w:r w:rsidR="00D20E67">
        <w:rPr>
          <w:rFonts w:asciiTheme="majorHAnsi" w:hAnsiTheme="majorHAnsi"/>
        </w:rPr>
        <w:t xml:space="preserve"> or </w:t>
      </w:r>
      <w:r w:rsidRPr="00C34D0F">
        <w:rPr>
          <w:rFonts w:asciiTheme="majorHAnsi" w:hAnsiTheme="majorHAnsi"/>
        </w:rPr>
        <w:t xml:space="preserve">a stable financial income rank among those motivation factors. </w:t>
      </w:r>
      <w:sdt>
        <w:sdtPr>
          <w:rPr>
            <w:rFonts w:asciiTheme="majorHAnsi" w:hAnsiTheme="majorHAnsi"/>
            <w:i/>
          </w:rPr>
          <w:alias w:val="Don't edit this field"/>
          <w:tag w:val="CitaviPlaceholder#b01e79ab-d6d5-49b5-95fd-ba580c567b11"/>
          <w:id w:val="1419139806"/>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}</w:instrText>
          </w:r>
          <w:r w:rsidRPr="00C34D0F">
            <w:rPr>
              <w:rFonts w:asciiTheme="majorHAnsi" w:hAnsiTheme="majorHAnsi"/>
              <w:i/>
            </w:rPr>
            <w:fldChar w:fldCharType="separate"/>
          </w:r>
          <w:r w:rsidR="00DB2AFC">
            <w:rPr>
              <w:rFonts w:asciiTheme="majorHAnsi" w:hAnsiTheme="majorHAnsi"/>
            </w:rPr>
            <w:t>(67 p. 1)</w:t>
          </w:r>
          <w:r w:rsidRPr="00C34D0F">
            <w:rPr>
              <w:rFonts w:asciiTheme="majorHAnsi" w:hAnsiTheme="majorHAnsi"/>
              <w:i/>
            </w:rPr>
            <w:fldChar w:fldCharType="end"/>
          </w:r>
        </w:sdtContent>
      </w:sdt>
      <w:r w:rsidRPr="00C34D0F">
        <w:rPr>
          <w:rFonts w:asciiTheme="majorHAnsi" w:hAnsiTheme="majorHAnsi"/>
        </w:rPr>
        <w:t xml:space="preserve"> </w:t>
      </w:r>
    </w:p>
    <w:p w14:paraId="259271DC" w14:textId="06D3091F" w:rsidR="00A96C08" w:rsidRDefault="00B156CA" w:rsidP="00B01BD9">
      <w:pPr>
        <w:spacing w:line="360" w:lineRule="auto"/>
        <w:jc w:val="both"/>
        <w:rPr>
          <w:rFonts w:asciiTheme="majorHAnsi" w:hAnsiTheme="majorHAnsi"/>
          <w:i/>
        </w:rPr>
      </w:pPr>
      <w:r w:rsidRPr="00C34D0F">
        <w:rPr>
          <w:rFonts w:asciiTheme="majorHAnsi" w:hAnsiTheme="majorHAnsi"/>
        </w:rPr>
        <w:t xml:space="preserve">As plant operators, they bear the function of power generation and have to deliver diverse technical and business skills. In accordance with the German Energy Industry Act prosumers are required to ensure technical safety during the construction and operation of energy plants </w:t>
      </w:r>
      <w:sdt>
        <w:sdtPr>
          <w:rPr>
            <w:rFonts w:asciiTheme="majorHAnsi" w:hAnsiTheme="majorHAnsi"/>
            <w:i/>
          </w:rPr>
          <w:alias w:val="Don't edit this field"/>
          <w:tag w:val="CitaviPlaceholder#676bbe53-2263-495e-8b7a-500c595b55d1"/>
          <w:id w:val="-858816855"/>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}</w:instrText>
          </w:r>
          <w:r w:rsidRPr="00C34D0F">
            <w:rPr>
              <w:rFonts w:asciiTheme="majorHAnsi" w:hAnsiTheme="majorHAnsi"/>
              <w:i/>
            </w:rPr>
            <w:fldChar w:fldCharType="separate"/>
          </w:r>
          <w:r w:rsidR="00DB2AFC">
            <w:rPr>
              <w:rFonts w:asciiTheme="majorHAnsi" w:hAnsiTheme="majorHAnsi"/>
            </w:rPr>
            <w:t>(68 pp. 91–92)</w:t>
          </w:r>
          <w:r w:rsidRPr="00C34D0F">
            <w:rPr>
              <w:rFonts w:asciiTheme="majorHAnsi" w:hAnsiTheme="majorHAnsi"/>
              <w:i/>
            </w:rPr>
            <w:fldChar w:fldCharType="end"/>
          </w:r>
        </w:sdtContent>
      </w:sdt>
      <w:r w:rsidRPr="00C34D0F">
        <w:rPr>
          <w:rFonts w:asciiTheme="majorHAnsi" w:hAnsiTheme="majorHAnsi"/>
        </w:rPr>
        <w:t xml:space="preserve">. </w:t>
      </w:r>
    </w:p>
    <w:p w14:paraId="179EA1B9" w14:textId="0451FAEC"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Due to the EEG, </w:t>
      </w:r>
      <w:r w:rsidR="00AA0FA0">
        <w:rPr>
          <w:rFonts w:asciiTheme="majorHAnsi" w:hAnsiTheme="majorHAnsi"/>
        </w:rPr>
        <w:t>prosumers</w:t>
      </w:r>
      <w:r w:rsidRPr="00C34D0F">
        <w:rPr>
          <w:rFonts w:asciiTheme="majorHAnsi" w:hAnsiTheme="majorHAnsi"/>
        </w:rPr>
        <w:t xml:space="preserve"> were able to sell their electricity with a price guarantee</w:t>
      </w:r>
      <w:r w:rsidR="008F19B0">
        <w:rPr>
          <w:rFonts w:asciiTheme="majorHAnsi" w:hAnsiTheme="majorHAnsi"/>
        </w:rPr>
        <w:t xml:space="preserve"> for 20 years</w:t>
      </w:r>
      <w:r w:rsidRPr="00C34D0F">
        <w:rPr>
          <w:rFonts w:asciiTheme="majorHAnsi" w:hAnsiTheme="majorHAnsi"/>
        </w:rPr>
        <w:t xml:space="preserve">. This caused a significant increase in the market presence of prosumers. With the expiry of the feed-in remuneration, prosumers are responsible for the marketing of their renewably produced energy and </w:t>
      </w:r>
      <w:r w:rsidR="005C6AF7">
        <w:rPr>
          <w:rFonts w:asciiTheme="majorHAnsi" w:hAnsiTheme="majorHAnsi"/>
        </w:rPr>
        <w:t xml:space="preserve">might </w:t>
      </w:r>
      <w:r w:rsidRPr="00C34D0F">
        <w:rPr>
          <w:rFonts w:asciiTheme="majorHAnsi" w:hAnsiTheme="majorHAnsi"/>
        </w:rPr>
        <w:t xml:space="preserve">worry about a stable financial income. They can sell their energy directly or by services of a third party. However, achieved sell prices might decrease if participation on the renewable energy market is increasing. In addition, </w:t>
      </w:r>
      <w:r w:rsidR="008F19B0">
        <w:rPr>
          <w:rFonts w:asciiTheme="majorHAnsi" w:hAnsiTheme="majorHAnsi"/>
        </w:rPr>
        <w:t xml:space="preserve">it is relevant </w:t>
      </w:r>
      <w:r w:rsidRPr="00C34D0F">
        <w:rPr>
          <w:rFonts w:asciiTheme="majorHAnsi" w:hAnsiTheme="majorHAnsi"/>
        </w:rPr>
        <w:t xml:space="preserve">to keep facilities on the latest technological status. Hence, future development of electricity prices includes uncertainties, which have to be carried by prosumers. It is unclear whether prosumers want to afford such expenses or </w:t>
      </w:r>
      <w:r w:rsidR="008F19B0">
        <w:rPr>
          <w:rFonts w:asciiTheme="majorHAnsi" w:hAnsiTheme="majorHAnsi"/>
        </w:rPr>
        <w:t xml:space="preserve">if they </w:t>
      </w:r>
      <w:r w:rsidRPr="00C34D0F">
        <w:rPr>
          <w:rFonts w:asciiTheme="majorHAnsi" w:hAnsiTheme="majorHAnsi"/>
        </w:rPr>
        <w:t>are able to do so with</w:t>
      </w:r>
      <w:r w:rsidR="008F19B0">
        <w:rPr>
          <w:rFonts w:asciiTheme="majorHAnsi" w:hAnsiTheme="majorHAnsi"/>
        </w:rPr>
        <w:t xml:space="preserve"> their</w:t>
      </w:r>
      <w:r w:rsidRPr="00C34D0F">
        <w:rPr>
          <w:rFonts w:asciiTheme="majorHAnsi" w:hAnsiTheme="majorHAnsi"/>
        </w:rPr>
        <w:t xml:space="preserve"> resources and expertise.</w:t>
      </w:r>
    </w:p>
    <w:p w14:paraId="4380AB21" w14:textId="2C3B195A"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However, BC technology could help prosumers to take part in a peer-to-peer network. Market entry barriers could be reduced, and market participation might be more difficult to prevent. Thus, more prosumers will be able to participate in the energy market, enabling a heterogeneous offer on the market. Even if this still involves some regulatory challenges. </w:t>
      </w:r>
      <w:r w:rsidR="00023795">
        <w:rPr>
          <w:rFonts w:asciiTheme="majorHAnsi" w:hAnsiTheme="majorHAnsi"/>
        </w:rPr>
        <w:t>It</w:t>
      </w:r>
      <w:r w:rsidRPr="00C34D0F">
        <w:rPr>
          <w:rFonts w:asciiTheme="majorHAnsi" w:hAnsiTheme="majorHAnsi"/>
        </w:rPr>
        <w:t xml:space="preserve"> is questionable </w:t>
      </w:r>
      <w:r w:rsidR="00023795">
        <w:rPr>
          <w:rFonts w:asciiTheme="majorHAnsi" w:hAnsiTheme="majorHAnsi"/>
        </w:rPr>
        <w:t>if</w:t>
      </w:r>
      <w:r w:rsidRPr="00C34D0F">
        <w:rPr>
          <w:rFonts w:asciiTheme="majorHAnsi" w:hAnsiTheme="majorHAnsi"/>
        </w:rPr>
        <w:t xml:space="preserve"> the use of </w:t>
      </w:r>
      <w:r w:rsidR="00023795">
        <w:rPr>
          <w:rFonts w:asciiTheme="majorHAnsi" w:hAnsiTheme="majorHAnsi"/>
        </w:rPr>
        <w:t xml:space="preserve">a </w:t>
      </w:r>
      <w:r w:rsidRPr="00C34D0F">
        <w:rPr>
          <w:rFonts w:asciiTheme="majorHAnsi" w:hAnsiTheme="majorHAnsi"/>
        </w:rPr>
        <w:t xml:space="preserve">BC will affect trade regulations and if prosumers have to apply for </w:t>
      </w:r>
      <w:r w:rsidR="00157116">
        <w:rPr>
          <w:rFonts w:asciiTheme="majorHAnsi" w:hAnsiTheme="majorHAnsi"/>
        </w:rPr>
        <w:t xml:space="preserve">something like </w:t>
      </w:r>
      <w:r w:rsidRPr="00C34D0F">
        <w:rPr>
          <w:rFonts w:asciiTheme="majorHAnsi" w:hAnsiTheme="majorHAnsi"/>
        </w:rPr>
        <w:t xml:space="preserve">an energy supplier </w:t>
      </w:r>
      <w:r w:rsidR="009A1759" w:rsidRPr="00C34D0F">
        <w:rPr>
          <w:rFonts w:asciiTheme="majorHAnsi" w:hAnsiTheme="majorHAnsi"/>
        </w:rPr>
        <w:t>license</w:t>
      </w:r>
      <w:r w:rsidRPr="00C34D0F">
        <w:rPr>
          <w:rFonts w:asciiTheme="majorHAnsi" w:hAnsiTheme="majorHAnsi"/>
        </w:rPr>
        <w:t>.</w:t>
      </w:r>
    </w:p>
    <w:p w14:paraId="3A31F0E6" w14:textId="6ACF78A7" w:rsidR="00FC7A21" w:rsidRPr="00C34D0F" w:rsidRDefault="00B156CA" w:rsidP="00B01BD9">
      <w:pPr>
        <w:pStyle w:val="berschrift3"/>
        <w:numPr>
          <w:ilvl w:val="2"/>
          <w:numId w:val="40"/>
        </w:numPr>
        <w:jc w:val="both"/>
      </w:pPr>
      <w:r w:rsidRPr="00C34D0F">
        <w:t xml:space="preserve">Stakeholder </w:t>
      </w:r>
      <w:r w:rsidR="001F7C43" w:rsidRPr="00C34D0F">
        <w:t>G</w:t>
      </w:r>
      <w:r w:rsidRPr="00C34D0F">
        <w:t>roup 2 – Experts</w:t>
      </w:r>
    </w:p>
    <w:p w14:paraId="2C4327FD" w14:textId="35A5E902" w:rsidR="00323989" w:rsidRPr="00C34D0F" w:rsidRDefault="00B156CA" w:rsidP="00B01BD9">
      <w:pPr>
        <w:spacing w:line="360" w:lineRule="auto"/>
        <w:jc w:val="both"/>
        <w:rPr>
          <w:rFonts w:asciiTheme="majorHAnsi" w:hAnsiTheme="majorHAnsi"/>
          <w:i/>
        </w:rPr>
      </w:pPr>
      <w:r w:rsidRPr="00C34D0F">
        <w:rPr>
          <w:rFonts w:asciiTheme="majorHAnsi" w:hAnsiTheme="majorHAnsi"/>
        </w:rPr>
        <w:lastRenderedPageBreak/>
        <w:t>Stakeholder group 2 consists of experts from different areas. Experts are well-informed people with specific knowledge concerning their individual field of experience. They represent certain organizations or departments and have internal expertise, which helps to set up encompassing requirements</w:t>
      </w:r>
      <w:r w:rsidR="002A4EF7">
        <w:rPr>
          <w:rFonts w:asciiTheme="majorHAnsi" w:hAnsiTheme="majorHAnsi"/>
        </w:rPr>
        <w:t xml:space="preserve"> </w:t>
      </w:r>
      <w:sdt>
        <w:sdtPr>
          <w:rPr>
            <w:rFonts w:asciiTheme="majorHAnsi" w:hAnsiTheme="majorHAnsi"/>
            <w:i/>
          </w:rPr>
          <w:alias w:val="Don't edit this field"/>
          <w:tag w:val="CitaviPlaceholder#2260956f-6165-495d-a88f-a16935bb95e8"/>
          <w:id w:val="371041734"/>
          <w:placeholder>
            <w:docPart w:val="DefaultPlaceholder_-1854013440"/>
          </w:placeholder>
        </w:sdtPr>
        <w:sdtEndPr/>
        <w:sdtContent>
          <w:r w:rsidR="002A4EF7">
            <w:rPr>
              <w:rFonts w:asciiTheme="majorHAnsi" w:hAnsiTheme="majorHAnsi"/>
              <w:i/>
            </w:rPr>
            <w:fldChar w:fldCharType="begin"/>
          </w:r>
          <w:r w:rsidR="00D02192">
            <w:rPr>
              <w:rFonts w:asciiTheme="majorHAnsi" w:hAnsiTheme="majorHAnsi"/>
            </w:rPr>
            <w:instrText>ADDIN CitaviPlaceholder{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YzIHBwLiAzNeKAkzM2KSJ9XX0sIlRhZyI6IkNpdGF2aVBsYWNlaG9sZGVyIzIyNjA5NTZmLTYxNjUtNDk1ZC1hODhmLWExNjkzNWJiOTVlOCIsIlRleHQiOiIoNjMgcHAuIDM14oCTMzYpIiwiV0FJVmVyc2lvbiI6IjYuMy4wLjAifQ==}</w:instrText>
          </w:r>
          <w:r w:rsidR="002A4EF7">
            <w:rPr>
              <w:rFonts w:asciiTheme="majorHAnsi" w:hAnsiTheme="majorHAnsi"/>
              <w:i/>
            </w:rPr>
            <w:fldChar w:fldCharType="separate"/>
          </w:r>
          <w:r w:rsidR="00DB2AFC">
            <w:rPr>
              <w:rFonts w:asciiTheme="majorHAnsi" w:hAnsiTheme="majorHAnsi"/>
            </w:rPr>
            <w:t>(63 pp. 35–36)</w:t>
          </w:r>
          <w:r w:rsidR="002A4EF7">
            <w:rPr>
              <w:rFonts w:asciiTheme="majorHAnsi" w:hAnsiTheme="majorHAnsi"/>
              <w:i/>
            </w:rPr>
            <w:fldChar w:fldCharType="end"/>
          </w:r>
        </w:sdtContent>
      </w:sdt>
      <w:r w:rsidR="00323989" w:rsidRPr="00C34D0F">
        <w:rPr>
          <w:rFonts w:asciiTheme="majorHAnsi" w:hAnsiTheme="majorHAnsi"/>
        </w:rPr>
        <w:t>.</w:t>
      </w:r>
    </w:p>
    <w:p w14:paraId="6DEC60BA" w14:textId="26E9629C" w:rsidR="00FD4F4A" w:rsidRPr="00C34D0F" w:rsidRDefault="00FD4F4A" w:rsidP="00B01BD9">
      <w:pPr>
        <w:spacing w:line="360" w:lineRule="auto"/>
        <w:jc w:val="both"/>
        <w:rPr>
          <w:rFonts w:asciiTheme="majorHAnsi" w:hAnsiTheme="majorHAnsi"/>
          <w:i/>
        </w:rPr>
      </w:pPr>
      <w:r>
        <w:rPr>
          <w:rFonts w:asciiTheme="majorHAnsi" w:hAnsiTheme="majorHAnsi"/>
        </w:rPr>
        <w:t>Therefore, following stakeholder descriptions for the group of experts has been set up</w:t>
      </w:r>
      <w:r w:rsidR="00122317">
        <w:rPr>
          <w:rFonts w:asciiTheme="majorHAnsi" w:hAnsiTheme="majorHAnsi"/>
        </w:rPr>
        <w:t xml:space="preserve"> based on literature and </w:t>
      </w:r>
      <w:r w:rsidR="009D01D1">
        <w:rPr>
          <w:rFonts w:asciiTheme="majorHAnsi" w:hAnsiTheme="majorHAnsi"/>
        </w:rPr>
        <w:t>brainstorming</w:t>
      </w:r>
      <w:r>
        <w:rPr>
          <w:rFonts w:asciiTheme="majorHAnsi" w:hAnsiTheme="majorHAnsi"/>
        </w:rPr>
        <w:t>.</w:t>
      </w:r>
    </w:p>
    <w:p w14:paraId="1DD7F279" w14:textId="249D6E14" w:rsidR="00FC7A21" w:rsidRPr="00C34D0F" w:rsidRDefault="00B156CA" w:rsidP="00B01BD9">
      <w:pPr>
        <w:pStyle w:val="berschrift4"/>
        <w:numPr>
          <w:ilvl w:val="3"/>
          <w:numId w:val="40"/>
        </w:numPr>
        <w:jc w:val="both"/>
      </w:pPr>
      <w:r w:rsidRPr="00C34D0F">
        <w:t xml:space="preserve">Distribution </w:t>
      </w:r>
      <w:r w:rsidR="001F7C43" w:rsidRPr="00C34D0F">
        <w:t>S</w:t>
      </w:r>
      <w:r w:rsidRPr="00C34D0F">
        <w:t xml:space="preserve">ystem </w:t>
      </w:r>
      <w:r w:rsidR="001F7C43" w:rsidRPr="00C34D0F">
        <w:t>O</w:t>
      </w:r>
      <w:r w:rsidRPr="00C34D0F">
        <w:t>perators</w:t>
      </w:r>
    </w:p>
    <w:p w14:paraId="77A643E1" w14:textId="15FE9F76" w:rsidR="00722BDE" w:rsidRDefault="00621EB9" w:rsidP="00B01BD9">
      <w:pPr>
        <w:spacing w:line="360" w:lineRule="auto"/>
        <w:jc w:val="both"/>
        <w:rPr>
          <w:rFonts w:asciiTheme="majorHAnsi" w:hAnsiTheme="majorHAnsi"/>
          <w:i/>
        </w:rPr>
      </w:pPr>
      <w:r>
        <w:rPr>
          <w:rFonts w:asciiTheme="majorHAnsi" w:hAnsiTheme="majorHAnsi"/>
        </w:rPr>
        <w:t>DSOs</w:t>
      </w:r>
      <w:r w:rsidR="00B156CA" w:rsidRPr="00C34D0F">
        <w:rPr>
          <w:rFonts w:asciiTheme="majorHAnsi" w:hAnsiTheme="majorHAnsi"/>
        </w:rPr>
        <w:t xml:space="preserve"> run electricity networks for the distribution to end consumers. They maintain power grids on levels in low- and medium-voltage range for regional power supply. </w:t>
      </w:r>
      <w:sdt>
        <w:sdtPr>
          <w:rPr>
            <w:rFonts w:asciiTheme="majorHAnsi" w:hAnsiTheme="majorHAnsi"/>
            <w:i/>
          </w:rPr>
          <w:alias w:val="Don't edit this field"/>
          <w:tag w:val="CitaviPlaceholder#6113848a-681e-41ae-a20a-5682a34187c5"/>
          <w:id w:val="-1570191068"/>
        </w:sdtPr>
        <w:sdtEndPr/>
        <w:sdtContent>
          <w:r w:rsidR="00B156CA" w:rsidRPr="00C34D0F">
            <w:rPr>
              <w:rFonts w:asciiTheme="majorHAnsi" w:hAnsiTheme="majorHAnsi"/>
              <w:i/>
            </w:rPr>
            <w:fldChar w:fldCharType="begin"/>
          </w:r>
          <w:r w:rsidR="00D02192">
            <w:rPr>
              <w:rFonts w:asciiTheme="majorHAnsi" w:hAnsiTheme="majorHAnsi"/>
            </w:rPr>
            <w:instrText>ADDIN CitaviPlaceholder{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kgcC4gNTYpIn1dfSwiVGFnIjoiQ2l0YXZpUGxhY2Vob2xkZXIjNjExMzg0OGEtNjgxZS00MWFlLWEyMGEtNTY4MmEzNDE4N2M1IiwiVGV4dCI6Iig2OSBwLiA1NikiLCJXQUlWZXJzaW9uIjoiNi4zLjAuMCJ9}</w:instrText>
          </w:r>
          <w:r w:rsidR="00B156CA" w:rsidRPr="00C34D0F">
            <w:rPr>
              <w:rFonts w:asciiTheme="majorHAnsi" w:hAnsiTheme="majorHAnsi"/>
              <w:i/>
            </w:rPr>
            <w:fldChar w:fldCharType="separate"/>
          </w:r>
          <w:r w:rsidR="00DB2AFC">
            <w:rPr>
              <w:rFonts w:asciiTheme="majorHAnsi" w:hAnsiTheme="majorHAnsi"/>
            </w:rPr>
            <w:t>(69 p. 56)</w:t>
          </w:r>
          <w:r w:rsidR="00B156CA" w:rsidRPr="00C34D0F">
            <w:rPr>
              <w:rFonts w:asciiTheme="majorHAnsi" w:hAnsiTheme="majorHAnsi"/>
              <w:i/>
            </w:rPr>
            <w:fldChar w:fldCharType="end"/>
          </w:r>
        </w:sdtContent>
      </w:sdt>
      <w:r w:rsidR="00B156CA" w:rsidRPr="00C34D0F">
        <w:rPr>
          <w:rFonts w:asciiTheme="majorHAnsi" w:hAnsiTheme="majorHAnsi"/>
        </w:rPr>
        <w:t xml:space="preserve"> </w:t>
      </w:r>
    </w:p>
    <w:p w14:paraId="007DD22B" w14:textId="53EA5100"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Due to their conversion from vertically integrated energy suppliers to regulated energy carriers with network service function, they appear as legally unbundled entities. </w:t>
      </w:r>
      <w:sdt>
        <w:sdtPr>
          <w:rPr>
            <w:rFonts w:asciiTheme="majorHAnsi" w:hAnsiTheme="majorHAnsi"/>
            <w:i/>
          </w:rPr>
          <w:alias w:val="Don't edit this field"/>
          <w:tag w:val="CitaviPlaceholder#c0986fca-bc6a-43a0-b8e3-cfac78e3a4c6"/>
          <w:id w:val="984659852"/>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zAgcC4gMTcxKSJ9XX0sIlRhZyI6IkNpdGF2aVBsYWNlaG9sZGVyI2MwOTg2ZmNhLWJjNmEtNDNhMC1iOGUzLWNmYWM3OGUzYTRjNiIsIlRleHQiOiIoNzAgcC4gMTcxKSIsIldBSVZlcnNpb24iOiI2LjMuMC4wIn0=}</w:instrText>
          </w:r>
          <w:r w:rsidRPr="00C34D0F">
            <w:rPr>
              <w:rFonts w:asciiTheme="majorHAnsi" w:hAnsiTheme="majorHAnsi"/>
              <w:i/>
            </w:rPr>
            <w:fldChar w:fldCharType="separate"/>
          </w:r>
          <w:r w:rsidR="00DB2AFC">
            <w:rPr>
              <w:rFonts w:asciiTheme="majorHAnsi" w:hAnsiTheme="majorHAnsi"/>
            </w:rPr>
            <w:t>(70 p. 171)</w:t>
          </w:r>
          <w:r w:rsidRPr="00C34D0F">
            <w:rPr>
              <w:rFonts w:asciiTheme="majorHAnsi" w:hAnsiTheme="majorHAnsi"/>
              <w:i/>
            </w:rPr>
            <w:fldChar w:fldCharType="end"/>
          </w:r>
        </w:sdtContent>
      </w:sdt>
    </w:p>
    <w:p w14:paraId="75F476A9" w14:textId="2051F63E" w:rsidR="00FC7A21" w:rsidRPr="00C34D0F" w:rsidRDefault="00B156CA" w:rsidP="00B01BD9">
      <w:pPr>
        <w:spacing w:line="360" w:lineRule="auto"/>
        <w:jc w:val="both"/>
        <w:rPr>
          <w:rFonts w:asciiTheme="majorHAnsi" w:hAnsiTheme="majorHAnsi"/>
          <w:i/>
        </w:rPr>
      </w:pPr>
      <w:r w:rsidRPr="00FA5D5E">
        <w:rPr>
          <w:rFonts w:asciiTheme="majorHAnsi" w:hAnsiTheme="majorHAnsi"/>
          <w:highlight w:val="yellow"/>
        </w:rPr>
        <w:t>DSOs must take over real-time control of systems and thus ensure an uninterruptible and efficient power supply. Thereby the implementation of intelligent measuring systems is a key factor.</w:t>
      </w:r>
      <w:sdt>
        <w:sdtPr>
          <w:rPr>
            <w:rFonts w:asciiTheme="majorHAnsi" w:hAnsiTheme="majorHAnsi"/>
            <w:highlight w:val="yellow"/>
          </w:rPr>
          <w:alias w:val="Don't edit this field"/>
          <w:tag w:val="CitaviPlaceholder#f32b354c-1afd-4cf6-b6f1-a4b205ea9bd6"/>
          <w:id w:val="112948458"/>
          <w:placeholder>
            <w:docPart w:val="DefaultPlaceholder_-1854013440"/>
          </w:placeholder>
        </w:sdtPr>
        <w:sdtEndPr/>
        <w:sdtContent>
          <w:r w:rsidR="00221CF0">
            <w:rPr>
              <w:rFonts w:asciiTheme="majorHAnsi" w:hAnsiTheme="majorHAnsi"/>
              <w:highlight w:val="yellow"/>
            </w:rPr>
            <w:fldChar w:fldCharType="begin"/>
          </w:r>
          <w:r w:rsidR="00D02192">
            <w:rPr>
              <w:rFonts w:asciiTheme="majorHAnsi" w:hAnsiTheme="majorHAnsi"/>
              <w:highlight w:val="yellow"/>
            </w:rPr>
            <w:instrText>ADDIN CitaviPlaceholder{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zAgcHAuIDEyMeKAkzEyMikifV19LCJUYWciOiJDaXRhdmlQbGFjZWhvbGRlciNmMzJiMzU0Yy0xYWZkLTRjZjYtYjZmMS1hNGIyMDVlYTliZDYiLCJUZXh0IjoiKDcwIHBwLiAxMjHigJMxMjIpIiwiV0FJVmVyc2lvbiI6IjYuMy4wLjAifQ==}</w:instrText>
          </w:r>
          <w:r w:rsidR="00221CF0">
            <w:rPr>
              <w:rFonts w:asciiTheme="majorHAnsi" w:hAnsiTheme="majorHAnsi"/>
              <w:highlight w:val="yellow"/>
            </w:rPr>
            <w:fldChar w:fldCharType="separate"/>
          </w:r>
          <w:r w:rsidR="00DB2AFC">
            <w:rPr>
              <w:rFonts w:asciiTheme="majorHAnsi" w:hAnsiTheme="majorHAnsi"/>
              <w:highlight w:val="yellow"/>
            </w:rPr>
            <w:t>(70 pp. 121–122)</w:t>
          </w:r>
          <w:r w:rsidR="00221CF0">
            <w:rPr>
              <w:rFonts w:asciiTheme="majorHAnsi" w:hAnsiTheme="majorHAnsi"/>
              <w:highlight w:val="yellow"/>
            </w:rPr>
            <w:fldChar w:fldCharType="end"/>
          </w:r>
        </w:sdtContent>
      </w:sdt>
      <w:r w:rsidRPr="00FA5D5E">
        <w:rPr>
          <w:rFonts w:asciiTheme="majorHAnsi" w:hAnsiTheme="majorHAnsi"/>
          <w:highlight w:val="yellow"/>
        </w:rPr>
        <w:t xml:space="preserve"> </w:t>
      </w:r>
      <w:r w:rsidR="00ED3FE5" w:rsidRPr="00FA5D5E">
        <w:rPr>
          <w:rFonts w:asciiTheme="majorHAnsi" w:hAnsiTheme="majorHAnsi"/>
          <w:highlight w:val="yellow"/>
        </w:rPr>
        <w:t>Difficulties may arise for them in energy supply due to flexible or volatile feed-in of electricity from renewable resources. Smart meters could therefore be used to provide DSOs with information about consumption, production, and storage conditions. Combined with the BC technology this information could be shared with any participant of the network within shortest time and therefore help to balance supply and demand in the energy market precisely</w:t>
      </w:r>
      <w:r w:rsidR="00ED3FE5" w:rsidRPr="00C34D0F">
        <w:rPr>
          <w:rFonts w:asciiTheme="majorHAnsi" w:hAnsiTheme="majorHAnsi"/>
        </w:rPr>
        <w:t>.</w:t>
      </w:r>
      <w:r w:rsidR="00221CF0">
        <w:rPr>
          <w:rFonts w:asciiTheme="majorHAnsi" w:hAnsiTheme="majorHAnsi"/>
        </w:rPr>
        <w:t xml:space="preserve"> </w:t>
      </w:r>
      <w:r w:rsidR="00221CF0">
        <w:rPr>
          <w:rFonts w:asciiTheme="majorHAnsi" w:hAnsiTheme="majorHAnsi"/>
          <w:highlight w:val="yellow"/>
        </w:rPr>
        <w:t>T</w:t>
      </w:r>
      <w:r w:rsidRPr="00FA5D5E">
        <w:rPr>
          <w:rFonts w:asciiTheme="majorHAnsi" w:hAnsiTheme="majorHAnsi"/>
          <w:highlight w:val="yellow"/>
        </w:rPr>
        <w:t>he increase in the decentralized energy supply</w:t>
      </w:r>
      <w:r w:rsidR="00221CF0">
        <w:rPr>
          <w:rFonts w:asciiTheme="majorHAnsi" w:hAnsiTheme="majorHAnsi"/>
          <w:highlight w:val="yellow"/>
        </w:rPr>
        <w:t xml:space="preserve"> will lead</w:t>
      </w:r>
      <w:r w:rsidR="00AE18A2">
        <w:rPr>
          <w:rFonts w:asciiTheme="majorHAnsi" w:hAnsiTheme="majorHAnsi"/>
          <w:highlight w:val="yellow"/>
        </w:rPr>
        <w:t xml:space="preserve"> to</w:t>
      </w:r>
      <w:r w:rsidRPr="00FA5D5E">
        <w:rPr>
          <w:rFonts w:asciiTheme="majorHAnsi" w:hAnsiTheme="majorHAnsi"/>
          <w:highlight w:val="yellow"/>
        </w:rPr>
        <w:t xml:space="preserve"> high costs </w:t>
      </w:r>
      <w:r w:rsidR="00221CF0">
        <w:rPr>
          <w:rFonts w:asciiTheme="majorHAnsi" w:hAnsiTheme="majorHAnsi"/>
          <w:highlight w:val="yellow"/>
        </w:rPr>
        <w:t>due to</w:t>
      </w:r>
      <w:r w:rsidRPr="00FA5D5E">
        <w:rPr>
          <w:rFonts w:asciiTheme="majorHAnsi" w:hAnsiTheme="majorHAnsi"/>
          <w:highlight w:val="yellow"/>
        </w:rPr>
        <w:t xml:space="preserve"> a</w:t>
      </w:r>
      <w:r w:rsidR="00AE18A2">
        <w:rPr>
          <w:rFonts w:asciiTheme="majorHAnsi" w:hAnsiTheme="majorHAnsi"/>
          <w:highlight w:val="yellow"/>
        </w:rPr>
        <w:t>n increasing</w:t>
      </w:r>
      <w:r w:rsidRPr="00FA5D5E">
        <w:rPr>
          <w:rFonts w:asciiTheme="majorHAnsi" w:hAnsiTheme="majorHAnsi"/>
          <w:highlight w:val="yellow"/>
        </w:rPr>
        <w:t xml:space="preserve"> network expansion</w:t>
      </w:r>
      <w:r w:rsidR="00221CF0">
        <w:rPr>
          <w:rFonts w:asciiTheme="majorHAnsi" w:hAnsiTheme="majorHAnsi"/>
          <w:highlight w:val="yellow"/>
        </w:rPr>
        <w:t xml:space="preserve"> </w:t>
      </w:r>
      <w:sdt>
        <w:sdtPr>
          <w:rPr>
            <w:rFonts w:asciiTheme="majorHAnsi" w:hAnsiTheme="majorHAnsi"/>
            <w:highlight w:val="yellow"/>
          </w:rPr>
          <w:alias w:val="Don't edit this field"/>
          <w:tag w:val="CitaviPlaceholder#4457db72-6410-431c-80d3-44c8738c2d55"/>
          <w:id w:val="-59409341"/>
          <w:placeholder>
            <w:docPart w:val="DefaultPlaceholder_-1854013440"/>
          </w:placeholder>
        </w:sdtPr>
        <w:sdtEndPr/>
        <w:sdtContent>
          <w:r w:rsidR="00221CF0">
            <w:rPr>
              <w:rFonts w:asciiTheme="majorHAnsi" w:hAnsiTheme="majorHAnsi"/>
              <w:highlight w:val="yellow"/>
            </w:rPr>
            <w:fldChar w:fldCharType="begin"/>
          </w:r>
          <w:r w:rsidR="00D02192">
            <w:rPr>
              <w:rFonts w:asciiTheme="majorHAnsi" w:hAnsiTheme="majorHAnsi"/>
              <w:highlight w:val="yellow"/>
            </w:rPr>
            <w:instrText>ADDIN CitaviPlaceholder{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3MCBwLiAzOSkifV19LCJUYWciOiJDaXRhdmlQbGFjZWhvbGRlciM0NDU3ZGI3Mi02NDEwLTQzMWMtODBkMy00NGM4NzM4YzJkNTUiLCJUZXh0IjoiKDcwIHAuIDM5KSIsIldBSVZlcnNpb24iOiI2LjMuMC4wIn0=}</w:instrText>
          </w:r>
          <w:r w:rsidR="00221CF0">
            <w:rPr>
              <w:rFonts w:asciiTheme="majorHAnsi" w:hAnsiTheme="majorHAnsi"/>
              <w:highlight w:val="yellow"/>
            </w:rPr>
            <w:fldChar w:fldCharType="separate"/>
          </w:r>
          <w:r w:rsidR="00DB2AFC">
            <w:rPr>
              <w:rFonts w:asciiTheme="majorHAnsi" w:hAnsiTheme="majorHAnsi"/>
              <w:highlight w:val="yellow"/>
            </w:rPr>
            <w:t>(70 p. 39)</w:t>
          </w:r>
          <w:r w:rsidR="00221CF0">
            <w:rPr>
              <w:rFonts w:asciiTheme="majorHAnsi" w:hAnsiTheme="majorHAnsi"/>
              <w:highlight w:val="yellow"/>
            </w:rPr>
            <w:fldChar w:fldCharType="end"/>
          </w:r>
        </w:sdtContent>
      </w:sdt>
      <w:r w:rsidRPr="00FA5D5E">
        <w:rPr>
          <w:rFonts w:asciiTheme="majorHAnsi" w:hAnsiTheme="majorHAnsi"/>
          <w:highlight w:val="yellow"/>
        </w:rPr>
        <w:t xml:space="preserve">. </w:t>
      </w:r>
      <w:r w:rsidR="00AE18A2">
        <w:rPr>
          <w:rFonts w:asciiTheme="majorHAnsi" w:hAnsiTheme="majorHAnsi"/>
          <w:highlight w:val="yellow"/>
        </w:rPr>
        <w:t xml:space="preserve">But </w:t>
      </w:r>
      <w:r w:rsidRPr="00FA5D5E">
        <w:rPr>
          <w:rFonts w:asciiTheme="majorHAnsi" w:hAnsiTheme="majorHAnsi"/>
          <w:highlight w:val="yellow"/>
        </w:rPr>
        <w:t xml:space="preserve">DSOs achieve their highest profits by using networks to their full capacity and invest as little as possible in new construction and maintenance. </w:t>
      </w:r>
      <w:r w:rsidRPr="00C34D0F">
        <w:rPr>
          <w:rFonts w:asciiTheme="majorHAnsi" w:hAnsiTheme="majorHAnsi"/>
        </w:rPr>
        <w:t xml:space="preserve">Since all applications for a connection to the grid must be treated without discrimination, an anonymization of the application procedure is required </w:t>
      </w:r>
      <w:sdt>
        <w:sdtPr>
          <w:rPr>
            <w:rFonts w:asciiTheme="majorHAnsi" w:hAnsiTheme="majorHAnsi"/>
            <w:i/>
          </w:rPr>
          <w:alias w:val="Don't edit this field"/>
          <w:tag w:val="CitaviPlaceholder#7a035782-414b-4f7e-a7ee-64682a59fc37"/>
          <w:id w:val="-777801518"/>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}</w:instrText>
          </w:r>
          <w:r w:rsidRPr="00C34D0F">
            <w:rPr>
              <w:rFonts w:asciiTheme="majorHAnsi" w:hAnsiTheme="majorHAnsi"/>
              <w:i/>
            </w:rPr>
            <w:fldChar w:fldCharType="separate"/>
          </w:r>
          <w:r w:rsidR="00DB2AFC">
            <w:rPr>
              <w:rFonts w:asciiTheme="majorHAnsi" w:hAnsiTheme="majorHAnsi"/>
            </w:rPr>
            <w:t>(70 p. 156)</w:t>
          </w:r>
          <w:r w:rsidRPr="00C34D0F">
            <w:rPr>
              <w:rFonts w:asciiTheme="majorHAnsi" w:hAnsiTheme="majorHAnsi"/>
              <w:i/>
            </w:rPr>
            <w:fldChar w:fldCharType="end"/>
          </w:r>
        </w:sdtContent>
      </w:sdt>
      <w:r w:rsidRPr="00C34D0F">
        <w:rPr>
          <w:rFonts w:asciiTheme="majorHAnsi" w:hAnsiTheme="majorHAnsi"/>
        </w:rPr>
        <w:t xml:space="preserve">. BC technology could also be used in this case to provide a transparent but </w:t>
      </w:r>
      <w:r w:rsidR="009A1759" w:rsidRPr="00C34D0F">
        <w:rPr>
          <w:rFonts w:asciiTheme="majorHAnsi" w:hAnsiTheme="majorHAnsi"/>
        </w:rPr>
        <w:t>pseudonym</w:t>
      </w:r>
      <w:r w:rsidR="005C2C0D">
        <w:rPr>
          <w:rFonts w:asciiTheme="majorHAnsi" w:hAnsiTheme="majorHAnsi"/>
        </w:rPr>
        <w:t>i</w:t>
      </w:r>
      <w:r w:rsidR="009A1759" w:rsidRPr="00C34D0F">
        <w:rPr>
          <w:rFonts w:asciiTheme="majorHAnsi" w:hAnsiTheme="majorHAnsi"/>
        </w:rPr>
        <w:t>zed</w:t>
      </w:r>
      <w:r w:rsidRPr="00C34D0F">
        <w:rPr>
          <w:rFonts w:asciiTheme="majorHAnsi" w:hAnsiTheme="majorHAnsi"/>
        </w:rPr>
        <w:t xml:space="preserve"> overview of all applications. </w:t>
      </w:r>
    </w:p>
    <w:p w14:paraId="3E7936B2" w14:textId="1BBD52F2"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In future, DSOs could take over the organization of automated energy trading between end customers. With the introduction of a peer-to-peer market system, new business models for distribution system operators arise. Service offerings and trading platforms outside of the network level are becoming important. In regards of the field of production, they might market their knowledge to new players like prosumers. In addition, planning, installation and maintenance of small-scale systems or operation of accounting systems could become an interesting business sector. </w:t>
      </w:r>
      <w:sdt>
        <w:sdtPr>
          <w:rPr>
            <w:rFonts w:asciiTheme="majorHAnsi" w:hAnsiTheme="majorHAnsi"/>
            <w:i/>
          </w:rPr>
          <w:alias w:val="Don't edit this field"/>
          <w:tag w:val="CitaviPlaceholder#78f32ad6-1f76-41d2-8b24-23bf4060f4df"/>
          <w:id w:val="-1559855380"/>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3MSBwcC4gMzPigJM0MCkifV19LCJUYWciOiJDaXRhdmlQbGFjZWhvbGRlciM3OGYzMmFkNi0xZjc2LTQxZDItOGIyNC0yM2JmNDA2MGY0ZGYiLCJUZXh0IjoiKDcxIHBwLiAzM+KAkzQwKSIsIldBSVZlcnNpb24iOiI2LjMuMC4wIn0=}</w:instrText>
          </w:r>
          <w:r w:rsidRPr="00C34D0F">
            <w:rPr>
              <w:rFonts w:asciiTheme="majorHAnsi" w:hAnsiTheme="majorHAnsi"/>
              <w:i/>
            </w:rPr>
            <w:fldChar w:fldCharType="separate"/>
          </w:r>
          <w:r w:rsidR="00DB2AFC">
            <w:rPr>
              <w:rFonts w:asciiTheme="majorHAnsi" w:hAnsiTheme="majorHAnsi"/>
            </w:rPr>
            <w:t>(71 pp. 33–40)</w:t>
          </w:r>
          <w:r w:rsidRPr="00C34D0F">
            <w:rPr>
              <w:rFonts w:asciiTheme="majorHAnsi" w:hAnsiTheme="majorHAnsi"/>
              <w:i/>
            </w:rPr>
            <w:fldChar w:fldCharType="end"/>
          </w:r>
        </w:sdtContent>
      </w:sdt>
      <w:r w:rsidRPr="00C34D0F">
        <w:rPr>
          <w:rFonts w:asciiTheme="majorHAnsi" w:hAnsiTheme="majorHAnsi"/>
        </w:rPr>
        <w:t xml:space="preserve"> </w:t>
      </w:r>
    </w:p>
    <w:p w14:paraId="7DC82020" w14:textId="1B72E61D" w:rsidR="00FC7A21" w:rsidRPr="00C34D0F" w:rsidRDefault="00B156CA" w:rsidP="00B01BD9">
      <w:pPr>
        <w:pStyle w:val="berschrift4"/>
        <w:numPr>
          <w:ilvl w:val="3"/>
          <w:numId w:val="40"/>
        </w:numPr>
        <w:jc w:val="both"/>
      </w:pPr>
      <w:r w:rsidRPr="00C34D0F">
        <w:lastRenderedPageBreak/>
        <w:t>B</w:t>
      </w:r>
      <w:r w:rsidR="001F7C43" w:rsidRPr="00C34D0F">
        <w:t>lockchain</w:t>
      </w:r>
      <w:r w:rsidRPr="00C34D0F">
        <w:t xml:space="preserve"> Technology </w:t>
      </w:r>
      <w:r w:rsidR="001F7C43" w:rsidRPr="00C34D0F">
        <w:t>E</w:t>
      </w:r>
      <w:r w:rsidRPr="00C34D0F">
        <w:t>xperts</w:t>
      </w:r>
    </w:p>
    <w:p w14:paraId="75E57D00" w14:textId="318A83D3"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BC experts see potential in the use of this technology for the energy sector. A decentralized transactional system, collaborative secure documentation of data, and an independent energy supply system are a few technical possibilities. Experts in the field </w:t>
      </w:r>
      <w:r w:rsidR="00627A53">
        <w:rPr>
          <w:rFonts w:asciiTheme="majorHAnsi" w:hAnsiTheme="majorHAnsi"/>
        </w:rPr>
        <w:t xml:space="preserve">might </w:t>
      </w:r>
      <w:r w:rsidRPr="00C34D0F">
        <w:rPr>
          <w:rFonts w:asciiTheme="majorHAnsi" w:hAnsiTheme="majorHAnsi"/>
        </w:rPr>
        <w:t>expect high development potential and a market with options for them to expand their current business areas. However, to realize an application of BC technology in the energy sector, confidence in security and reliability are crucial. Therefore, data manipulation should be prevented by using limited access networks or a consensus mechanism with high security standards. Yet there is no</w:t>
      </w:r>
      <w:r w:rsidR="00627A53">
        <w:rPr>
          <w:rFonts w:asciiTheme="majorHAnsi" w:hAnsiTheme="majorHAnsi"/>
        </w:rPr>
        <w:t xml:space="preserve"> ‘German’</w:t>
      </w:r>
      <w:r w:rsidRPr="00C34D0F">
        <w:rPr>
          <w:rFonts w:asciiTheme="majorHAnsi" w:hAnsiTheme="majorHAnsi"/>
        </w:rPr>
        <w:t xml:space="preserve"> BC, which is accepted and used by all participants in the energy system. Therefore, technology experts have to demonstrate, that a secure application is possible and that</w:t>
      </w:r>
      <w:r w:rsidR="004D0B04">
        <w:rPr>
          <w:rFonts w:asciiTheme="majorHAnsi" w:hAnsiTheme="majorHAnsi"/>
        </w:rPr>
        <w:t xml:space="preserve"> an</w:t>
      </w:r>
      <w:r w:rsidRPr="00C34D0F">
        <w:rPr>
          <w:rFonts w:asciiTheme="majorHAnsi" w:hAnsiTheme="majorHAnsi"/>
        </w:rPr>
        <w:t xml:space="preserve"> integration into an accepted legal and regulatory framework is feasible. Hereby compliance with GDPR is important.</w:t>
      </w:r>
      <w:r w:rsidR="002E1295">
        <w:rPr>
          <w:rFonts w:asciiTheme="majorHAnsi" w:hAnsiTheme="majorHAnsi"/>
        </w:rPr>
        <w:t xml:space="preserve"> This </w:t>
      </w:r>
      <w:r w:rsidRPr="00C34D0F">
        <w:rPr>
          <w:rFonts w:asciiTheme="majorHAnsi" w:hAnsiTheme="majorHAnsi"/>
        </w:rPr>
        <w:t xml:space="preserve">raises the question of </w:t>
      </w:r>
      <w:r w:rsidR="002E1295">
        <w:rPr>
          <w:rFonts w:asciiTheme="majorHAnsi" w:hAnsiTheme="majorHAnsi"/>
        </w:rPr>
        <w:t>if</w:t>
      </w:r>
      <w:r w:rsidRPr="00C34D0F">
        <w:rPr>
          <w:rFonts w:asciiTheme="majorHAnsi" w:hAnsiTheme="majorHAnsi"/>
        </w:rPr>
        <w:t xml:space="preserve"> a society is willing to trust a decentralized technology rather than established institutions.</w:t>
      </w:r>
      <w:r w:rsidR="002E1295">
        <w:rPr>
          <w:rFonts w:asciiTheme="majorHAnsi" w:hAnsiTheme="majorHAnsi"/>
        </w:rPr>
        <w:t xml:space="preserve"> T</w:t>
      </w:r>
      <w:r w:rsidR="004D0B04">
        <w:rPr>
          <w:rFonts w:asciiTheme="majorHAnsi" w:hAnsiTheme="majorHAnsi"/>
        </w:rPr>
        <w:t>raditional databases</w:t>
      </w:r>
      <w:r w:rsidRPr="00C34D0F">
        <w:rPr>
          <w:rFonts w:asciiTheme="majorHAnsi" w:hAnsiTheme="majorHAnsi"/>
        </w:rPr>
        <w:t xml:space="preserve"> are in competition with the BC technology</w:t>
      </w:r>
      <w:r w:rsidR="004D0B04">
        <w:rPr>
          <w:rFonts w:asciiTheme="majorHAnsi" w:hAnsiTheme="majorHAnsi"/>
        </w:rPr>
        <w:t xml:space="preserve"> </w:t>
      </w:r>
      <w:r w:rsidRPr="00C34D0F">
        <w:rPr>
          <w:rFonts w:asciiTheme="majorHAnsi" w:hAnsiTheme="majorHAnsi"/>
        </w:rPr>
        <w:t xml:space="preserve">to map decentralized transactions. Furthermore, scalability and referring limitation in size and frequency of the BC network have to be developed. Therefore, technology experts will have to </w:t>
      </w:r>
      <w:r w:rsidR="002E1295">
        <w:rPr>
          <w:rFonts w:asciiTheme="majorHAnsi" w:hAnsiTheme="majorHAnsi"/>
        </w:rPr>
        <w:t>convince when setting up a</w:t>
      </w:r>
      <w:r w:rsidRPr="00C34D0F">
        <w:rPr>
          <w:rFonts w:asciiTheme="majorHAnsi" w:hAnsiTheme="majorHAnsi"/>
        </w:rPr>
        <w:t xml:space="preserve"> BC </w:t>
      </w:r>
      <w:r w:rsidR="004D0B04">
        <w:rPr>
          <w:rFonts w:asciiTheme="majorHAnsi" w:hAnsiTheme="majorHAnsi"/>
        </w:rPr>
        <w:t>i</w:t>
      </w:r>
      <w:r w:rsidRPr="00C34D0F">
        <w:rPr>
          <w:rFonts w:asciiTheme="majorHAnsi" w:hAnsiTheme="majorHAnsi"/>
        </w:rPr>
        <w:t>n the market.</w:t>
      </w:r>
    </w:p>
    <w:p w14:paraId="7FF97051" w14:textId="14B14CDA" w:rsidR="00FC7A21" w:rsidRPr="00C34D0F" w:rsidRDefault="00B156CA" w:rsidP="00B01BD9">
      <w:pPr>
        <w:pStyle w:val="berschrift4"/>
        <w:numPr>
          <w:ilvl w:val="3"/>
          <w:numId w:val="40"/>
        </w:numPr>
        <w:jc w:val="both"/>
      </w:pPr>
      <w:r w:rsidRPr="00C34D0F">
        <w:t xml:space="preserve">Electricity </w:t>
      </w:r>
      <w:r w:rsidR="001F7C43" w:rsidRPr="00C34D0F">
        <w:t>S</w:t>
      </w:r>
      <w:r w:rsidRPr="00C34D0F">
        <w:t>uppliers</w:t>
      </w:r>
    </w:p>
    <w:p w14:paraId="295C6929" w14:textId="5FD95594" w:rsidR="00AE18A2" w:rsidRDefault="00B156CA" w:rsidP="00B01BD9">
      <w:pPr>
        <w:spacing w:line="360" w:lineRule="auto"/>
        <w:jc w:val="both"/>
        <w:rPr>
          <w:rFonts w:asciiTheme="majorHAnsi" w:hAnsiTheme="majorHAnsi"/>
        </w:rPr>
      </w:pPr>
      <w:r w:rsidRPr="00C34D0F">
        <w:rPr>
          <w:rFonts w:asciiTheme="majorHAnsi" w:hAnsiTheme="majorHAnsi"/>
        </w:rPr>
        <w:t>Electricity suppliers take care of provision a plant operator’s electricity. They take decisions on resale on the electricity market.</w:t>
      </w:r>
      <w:sdt>
        <w:sdtPr>
          <w:rPr>
            <w:rFonts w:asciiTheme="majorHAnsi" w:hAnsiTheme="majorHAnsi"/>
          </w:rPr>
          <w:alias w:val="Don't edit this field"/>
          <w:tag w:val="CitaviPlaceholder#62bf7f45-eff1-4a03-a479-b73ed11c1a48"/>
          <w:id w:val="1835260411"/>
          <w:placeholder>
            <w:docPart w:val="DefaultPlaceholder_-1854013440"/>
          </w:placeholder>
        </w:sdtPr>
        <w:sdtEndPr/>
        <w:sdtContent>
          <w:r w:rsidR="00353C9C">
            <w:rPr>
              <w:rFonts w:asciiTheme="majorHAnsi" w:hAnsiTheme="majorHAnsi"/>
            </w:rPr>
            <w:fldChar w:fldCharType="begin"/>
          </w:r>
          <w:r w:rsidR="00D02192">
            <w:rPr>
              <w:rFonts w:asciiTheme="majorHAnsi" w:hAnsiTheme="majorHAnsi"/>
            </w:rPr>
            <w:instrText>ADDIN CitaviPlaceholder{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}</w:instrText>
          </w:r>
          <w:r w:rsidR="00353C9C">
            <w:rPr>
              <w:rFonts w:asciiTheme="majorHAnsi" w:hAnsiTheme="majorHAnsi"/>
            </w:rPr>
            <w:fldChar w:fldCharType="separate"/>
          </w:r>
          <w:r w:rsidR="00DB2AFC">
            <w:rPr>
              <w:rFonts w:asciiTheme="majorHAnsi" w:hAnsiTheme="majorHAnsi"/>
            </w:rPr>
            <w:t>(72)</w:t>
          </w:r>
          <w:r w:rsidR="00353C9C">
            <w:rPr>
              <w:rFonts w:asciiTheme="majorHAnsi" w:hAnsiTheme="majorHAnsi"/>
            </w:rPr>
            <w:fldChar w:fldCharType="end"/>
          </w:r>
        </w:sdtContent>
      </w:sdt>
      <w:r w:rsidRPr="00C34D0F">
        <w:rPr>
          <w:rFonts w:asciiTheme="majorHAnsi" w:hAnsiTheme="majorHAnsi"/>
        </w:rPr>
        <w:t xml:space="preserve"> With the inclusion of BC technology, concerns arise regarding a loss of market power for electricity suppliers. Decentralized power generators sell electricity directly to an end user. The processing of the payment can also be done by the BC. In this way, a direct transaction without an intermediary (electricity supplier) is possible. This means that electricity is directly exchanged between producer and consumer. </w:t>
      </w:r>
    </w:p>
    <w:p w14:paraId="62FB8279" w14:textId="4C06E52B" w:rsidR="00FC7A21" w:rsidRPr="00AE18A2" w:rsidRDefault="00B156CA" w:rsidP="00B01BD9">
      <w:pPr>
        <w:spacing w:line="360" w:lineRule="auto"/>
        <w:jc w:val="both"/>
        <w:rPr>
          <w:rFonts w:asciiTheme="majorHAnsi" w:hAnsiTheme="majorHAnsi"/>
          <w:i/>
        </w:rPr>
      </w:pPr>
      <w:r w:rsidRPr="00AE18A2">
        <w:rPr>
          <w:rFonts w:asciiTheme="majorHAnsi" w:hAnsiTheme="majorHAnsi"/>
        </w:rPr>
        <w:t xml:space="preserve">However, the service offered by electricity suppliers is central to a large part of a system operators' ability to use direct marketing. Without them, market integration is rather difficult, as technical and market expertise are essential factors to guarantee successful energy sale. Energy providers could use this knowledge and offer it within service packages to their customers. </w:t>
      </w:r>
      <w:sdt>
        <w:sdtPr>
          <w:rPr>
            <w:rFonts w:asciiTheme="majorHAnsi" w:hAnsiTheme="majorHAnsi"/>
          </w:rPr>
          <w:alias w:val="Don't edit this field"/>
          <w:tag w:val="CitaviPlaceholder#dd6b67f7-1561-4d87-97e9-0affb25d0b5e"/>
          <w:id w:val="853999194"/>
          <w:placeholder>
            <w:docPart w:val="DefaultPlaceholder_-1854013440"/>
          </w:placeholder>
        </w:sdtPr>
        <w:sdtEndPr/>
        <w:sdtContent>
          <w:r w:rsidR="00AE18A2" w:rsidRPr="00AE18A2">
            <w:rPr>
              <w:rFonts w:asciiTheme="majorHAnsi" w:hAnsiTheme="majorHAnsi"/>
            </w:rPr>
            <w:fldChar w:fldCharType="begin"/>
          </w:r>
          <w:r w:rsidR="00D02192">
            <w:rPr>
              <w:rFonts w:asciiTheme="majorHAnsi" w:hAnsiTheme="majorHAnsi"/>
            </w:rPr>
            <w:instrText>ADDIN CitaviPlaceholder{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3MSBwcC4gMzXigJMzNykifV19LCJUYWciOiJDaXRhdmlQbGFjZWhvbGRlciNkZDZiNjdmNy0xNTYxLTRkODctOTdlOS0wYWZmYjI1ZDBiNWUiLCJUZXh0IjoiKDcxIHBwLiAzNeKAkzM3KSIsIldBSVZlcnNpb24iOiI2LjMuMC4wIn0=}</w:instrText>
          </w:r>
          <w:r w:rsidR="00AE18A2" w:rsidRPr="00AE18A2">
            <w:rPr>
              <w:rFonts w:asciiTheme="majorHAnsi" w:hAnsiTheme="majorHAnsi"/>
            </w:rPr>
            <w:fldChar w:fldCharType="separate"/>
          </w:r>
          <w:r w:rsidR="00DB2AFC">
            <w:rPr>
              <w:rFonts w:asciiTheme="majorHAnsi" w:hAnsiTheme="majorHAnsi"/>
            </w:rPr>
            <w:t>(71 pp. 35–37)</w:t>
          </w:r>
          <w:r w:rsidR="00AE18A2" w:rsidRPr="00AE18A2">
            <w:rPr>
              <w:rFonts w:asciiTheme="majorHAnsi" w:hAnsiTheme="majorHAnsi"/>
            </w:rPr>
            <w:fldChar w:fldCharType="end"/>
          </w:r>
        </w:sdtContent>
      </w:sdt>
    </w:p>
    <w:p w14:paraId="65C93FE9" w14:textId="728B7529" w:rsidR="00FC7A21" w:rsidRPr="00C34D0F" w:rsidRDefault="00AE18A2" w:rsidP="00B01BD9">
      <w:pPr>
        <w:spacing w:line="360" w:lineRule="auto"/>
        <w:jc w:val="both"/>
        <w:rPr>
          <w:rFonts w:asciiTheme="majorHAnsi" w:hAnsiTheme="majorHAnsi"/>
          <w:i/>
        </w:rPr>
      </w:pPr>
      <w:r w:rsidRPr="00AE18A2">
        <w:rPr>
          <w:rFonts w:asciiTheme="majorHAnsi" w:hAnsiTheme="majorHAnsi"/>
        </w:rPr>
        <w:t>To</w:t>
      </w:r>
      <w:r w:rsidR="00B156CA" w:rsidRPr="00AE18A2">
        <w:rPr>
          <w:rFonts w:asciiTheme="majorHAnsi" w:hAnsiTheme="majorHAnsi"/>
        </w:rPr>
        <w:t xml:space="preserve"> remain in the market</w:t>
      </w:r>
      <w:r w:rsidR="00B156CA" w:rsidRPr="00C34D0F">
        <w:rPr>
          <w:rFonts w:asciiTheme="majorHAnsi" w:hAnsiTheme="majorHAnsi"/>
        </w:rPr>
        <w:t xml:space="preserve">, energy suppliers must defer their business to the liberalized supply market and deploy new technologies. A transformation process towards a digital energy service provider offering a high variety of products in the energy sector is indispensable. The focus is less on the exhaustion of the energy market with regard to the largest possible sales of electricity but on the offer of service packages for customers. </w:t>
      </w:r>
      <w:sdt>
        <w:sdtPr>
          <w:rPr>
            <w:rFonts w:asciiTheme="majorHAnsi" w:hAnsiTheme="majorHAnsi"/>
            <w:i/>
          </w:rPr>
          <w:alias w:val="Don't edit this field"/>
          <w:tag w:val="CitaviPlaceholder#73753753-c2fe-44aa-b4a3-ad1d07cd27ab"/>
          <w:id w:val="-1740934387"/>
        </w:sdtPr>
        <w:sdtEndPr/>
        <w:sdtContent>
          <w:r w:rsidR="00B156CA" w:rsidRPr="00C34D0F">
            <w:rPr>
              <w:rFonts w:asciiTheme="majorHAnsi" w:hAnsiTheme="majorHAnsi"/>
              <w:i/>
            </w:rPr>
            <w:fldChar w:fldCharType="begin"/>
          </w:r>
          <w:r w:rsidR="00D02192">
            <w:rPr>
              <w:rFonts w:asciiTheme="majorHAnsi" w:hAnsiTheme="majorHAnsi"/>
            </w:rPr>
            <w:instrText>ADDIN CitaviPlaceholder{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3MSBwcC4gMTfigJMyMikifV19LCJUYWciOiJDaXRhdmlQbGFjZWhvbGRlciM3Mzc1Mzc1My1jMmZlLTQ0YWEtYjRhMy1hZDFkMDdjZDI3YWIiLCJUZXh0IjoiKDcxIHBwLiAxN+KAkzIyKSIsIldBSVZlcnNpb24iOiI2LjMuMC4wIn0=}</w:instrText>
          </w:r>
          <w:r w:rsidR="00B156CA" w:rsidRPr="00C34D0F">
            <w:rPr>
              <w:rFonts w:asciiTheme="majorHAnsi" w:hAnsiTheme="majorHAnsi"/>
              <w:i/>
            </w:rPr>
            <w:fldChar w:fldCharType="separate"/>
          </w:r>
          <w:r w:rsidR="00DB2AFC">
            <w:rPr>
              <w:rFonts w:asciiTheme="majorHAnsi" w:hAnsiTheme="majorHAnsi"/>
            </w:rPr>
            <w:t>(71 pp. 17–22)</w:t>
          </w:r>
          <w:r w:rsidR="00B156CA" w:rsidRPr="00C34D0F">
            <w:rPr>
              <w:rFonts w:asciiTheme="majorHAnsi" w:hAnsiTheme="majorHAnsi"/>
              <w:i/>
            </w:rPr>
            <w:fldChar w:fldCharType="end"/>
          </w:r>
        </w:sdtContent>
      </w:sdt>
      <w:r w:rsidR="00B156CA" w:rsidRPr="00C34D0F">
        <w:rPr>
          <w:rFonts w:asciiTheme="majorHAnsi" w:hAnsiTheme="majorHAnsi"/>
        </w:rPr>
        <w:t xml:space="preserve"> </w:t>
      </w:r>
      <w:r w:rsidR="00757192" w:rsidRPr="00C34D0F">
        <w:rPr>
          <w:rFonts w:asciiTheme="majorHAnsi" w:hAnsiTheme="majorHAnsi"/>
        </w:rPr>
        <w:t>BC technology provides electricity suppliers opportunities to develop diverse new business units</w:t>
      </w:r>
      <w:r w:rsidR="003E2CF2">
        <w:rPr>
          <w:rFonts w:asciiTheme="majorHAnsi" w:hAnsiTheme="majorHAnsi"/>
        </w:rPr>
        <w:t xml:space="preserve"> </w:t>
      </w:r>
      <w:sdt>
        <w:sdtPr>
          <w:rPr>
            <w:rFonts w:asciiTheme="majorHAnsi" w:hAnsiTheme="majorHAnsi"/>
            <w:i/>
          </w:rPr>
          <w:alias w:val="Don't edit this field"/>
          <w:tag w:val="CitaviPlaceholder#f8ea5107-da81-4991-bc5e-60063b5f33ea"/>
          <w:id w:val="-1766450832"/>
          <w:placeholder>
            <w:docPart w:val="DefaultPlaceholder_-1854013440"/>
          </w:placeholder>
        </w:sdtPr>
        <w:sdtEndPr/>
        <w:sdtContent>
          <w:r w:rsidR="003E2CF2">
            <w:rPr>
              <w:rFonts w:asciiTheme="majorHAnsi" w:hAnsiTheme="majorHAnsi"/>
              <w:i/>
            </w:rPr>
            <w:fldChar w:fldCharType="begin"/>
          </w:r>
          <w:r w:rsidR="00D02192">
            <w:rPr>
              <w:rFonts w:asciiTheme="majorHAnsi" w:hAnsiTheme="majorHAnsi"/>
            </w:rPr>
            <w:instrText>ADDIN CitaviPlaceholder{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3MSBwcC4gNzDigJM3MikifV19LCJUYWciOiJDaXRhdmlQbGFjZWhvbGRlciNmOGVhNTEwNy1kYTgxLTQ5OTEtYmM1ZS02MDA2M2I1ZjMzZWEiLCJUZXh0IjoiKDcxIHBwLiA3MOKAkzcyKSIsIldBSVZlcnNpb24iOiI2LjMuMC4wIn0=}</w:instrText>
          </w:r>
          <w:r w:rsidR="003E2CF2">
            <w:rPr>
              <w:rFonts w:asciiTheme="majorHAnsi" w:hAnsiTheme="majorHAnsi"/>
              <w:i/>
            </w:rPr>
            <w:fldChar w:fldCharType="separate"/>
          </w:r>
          <w:r w:rsidR="00DB2AFC">
            <w:rPr>
              <w:rFonts w:asciiTheme="majorHAnsi" w:hAnsiTheme="majorHAnsi"/>
            </w:rPr>
            <w:t>(71 pp. 70–72)</w:t>
          </w:r>
          <w:r w:rsidR="003E2CF2">
            <w:rPr>
              <w:rFonts w:asciiTheme="majorHAnsi" w:hAnsiTheme="majorHAnsi"/>
              <w:i/>
            </w:rPr>
            <w:fldChar w:fldCharType="end"/>
          </w:r>
        </w:sdtContent>
      </w:sdt>
      <w:r w:rsidR="00757192">
        <w:rPr>
          <w:rFonts w:asciiTheme="majorHAnsi" w:hAnsiTheme="majorHAnsi"/>
        </w:rPr>
        <w:t>.</w:t>
      </w:r>
    </w:p>
    <w:p w14:paraId="74A5B352" w14:textId="543AF767" w:rsidR="00FC7A21" w:rsidRPr="00C34D0F" w:rsidRDefault="00B156CA" w:rsidP="00B01BD9">
      <w:pPr>
        <w:spacing w:line="360" w:lineRule="auto"/>
        <w:jc w:val="both"/>
        <w:rPr>
          <w:rFonts w:asciiTheme="majorHAnsi" w:hAnsiTheme="majorHAnsi"/>
          <w:i/>
        </w:rPr>
      </w:pPr>
      <w:r w:rsidRPr="00C34D0F">
        <w:rPr>
          <w:rFonts w:asciiTheme="majorHAnsi" w:hAnsiTheme="majorHAnsi"/>
        </w:rPr>
        <w:t>With the project ‘Tal.Markt’, the local municipal utility of Wuppertal has launched an online platform, where customers can buy their green electricity from local suppliers. The municipal utility use</w:t>
      </w:r>
      <w:r w:rsidR="00F762B0">
        <w:rPr>
          <w:rFonts w:asciiTheme="majorHAnsi" w:hAnsiTheme="majorHAnsi"/>
        </w:rPr>
        <w:t>s BC</w:t>
      </w:r>
      <w:r w:rsidRPr="00C34D0F">
        <w:rPr>
          <w:rFonts w:asciiTheme="majorHAnsi" w:hAnsiTheme="majorHAnsi"/>
        </w:rPr>
        <w:t xml:space="preserve"> technology to start new business by operating the trading platform and take care of the formalities like billing processes. </w:t>
      </w:r>
      <w:sdt>
        <w:sdtPr>
          <w:rPr>
            <w:rFonts w:asciiTheme="majorHAnsi" w:hAnsiTheme="majorHAnsi"/>
            <w:i/>
          </w:rPr>
          <w:alias w:val="Don't edit this field"/>
          <w:tag w:val="CitaviPlaceholder#37910403-7a4d-493e-8b72-a48fe84ee2c5"/>
          <w:id w:val="-1579287577"/>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}</w:instrText>
          </w:r>
          <w:r w:rsidRPr="00C34D0F">
            <w:rPr>
              <w:rFonts w:asciiTheme="majorHAnsi" w:hAnsiTheme="majorHAnsi"/>
              <w:i/>
            </w:rPr>
            <w:fldChar w:fldCharType="separate"/>
          </w:r>
          <w:r w:rsidR="00DB2AFC">
            <w:rPr>
              <w:rFonts w:asciiTheme="majorHAnsi" w:hAnsiTheme="majorHAnsi"/>
            </w:rPr>
            <w:t>(73)</w:t>
          </w:r>
          <w:r w:rsidRPr="00C34D0F">
            <w:rPr>
              <w:rFonts w:asciiTheme="majorHAnsi" w:hAnsiTheme="majorHAnsi"/>
              <w:i/>
            </w:rPr>
            <w:fldChar w:fldCharType="end"/>
          </w:r>
        </w:sdtContent>
      </w:sdt>
      <w:r w:rsidRPr="00C34D0F">
        <w:rPr>
          <w:rFonts w:asciiTheme="majorHAnsi" w:hAnsiTheme="majorHAnsi"/>
        </w:rPr>
        <w:t xml:space="preserve"> </w:t>
      </w:r>
    </w:p>
    <w:p w14:paraId="7EBAB078" w14:textId="4F2AA7FB" w:rsidR="00245A46" w:rsidRPr="00C34D0F" w:rsidRDefault="00245A46" w:rsidP="00B01BD9">
      <w:pPr>
        <w:spacing w:line="360" w:lineRule="auto"/>
        <w:jc w:val="both"/>
        <w:rPr>
          <w:rFonts w:asciiTheme="majorHAnsi" w:hAnsiTheme="majorHAnsi"/>
          <w:i/>
        </w:rPr>
      </w:pPr>
      <w:r w:rsidRPr="00C34D0F">
        <w:rPr>
          <w:rFonts w:asciiTheme="majorHAnsi" w:hAnsiTheme="majorHAnsi"/>
        </w:rPr>
        <w:t xml:space="preserve">In the same way, the energy supplier </w:t>
      </w:r>
      <w:r w:rsidR="009A1759" w:rsidRPr="00C34D0F">
        <w:rPr>
          <w:rFonts w:asciiTheme="majorHAnsi" w:hAnsiTheme="majorHAnsi"/>
        </w:rPr>
        <w:t>Innogy</w:t>
      </w:r>
      <w:r w:rsidRPr="00C34D0F">
        <w:rPr>
          <w:rFonts w:asciiTheme="majorHAnsi" w:hAnsiTheme="majorHAnsi"/>
        </w:rPr>
        <w:t xml:space="preserve"> steers in the direction of </w:t>
      </w:r>
      <w:r w:rsidR="00664357">
        <w:rPr>
          <w:rFonts w:asciiTheme="majorHAnsi" w:hAnsiTheme="majorHAnsi"/>
        </w:rPr>
        <w:t>BC</w:t>
      </w:r>
      <w:r w:rsidRPr="00C34D0F">
        <w:rPr>
          <w:rFonts w:asciiTheme="majorHAnsi" w:hAnsiTheme="majorHAnsi"/>
        </w:rPr>
        <w:t xml:space="preserve"> technology with its Project BlockCharge by establishing charging processes of electric vehicles through </w:t>
      </w:r>
      <w:r w:rsidR="00664357">
        <w:rPr>
          <w:rFonts w:asciiTheme="majorHAnsi" w:hAnsiTheme="majorHAnsi"/>
        </w:rPr>
        <w:t>BC</w:t>
      </w:r>
      <w:r w:rsidRPr="00C34D0F">
        <w:rPr>
          <w:rFonts w:asciiTheme="majorHAnsi" w:hAnsiTheme="majorHAnsi"/>
        </w:rPr>
        <w:t xml:space="preserve">-based charging and billing systems, as Burger et al. (2016) points out </w:t>
      </w:r>
      <w:sdt>
        <w:sdtPr>
          <w:rPr>
            <w:rFonts w:asciiTheme="majorHAnsi" w:hAnsiTheme="majorHAnsi"/>
            <w:i/>
          </w:rPr>
          <w:alias w:val="Don't edit this field"/>
          <w:tag w:val="CitaviPlaceholder#f5106e2a-3951-4b2c-9cf7-715aebcd8177"/>
          <w:id w:val="-63340315"/>
          <w:placeholder>
            <w:docPart w:val="DefaultPlaceholder_-1854013440"/>
          </w:placeholder>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}</w:instrText>
          </w:r>
          <w:r w:rsidRPr="00C34D0F">
            <w:rPr>
              <w:rFonts w:asciiTheme="majorHAnsi" w:hAnsiTheme="majorHAnsi"/>
              <w:i/>
            </w:rPr>
            <w:fldChar w:fldCharType="separate"/>
          </w:r>
          <w:r w:rsidR="00DB2AFC">
            <w:rPr>
              <w:rFonts w:asciiTheme="majorHAnsi" w:hAnsiTheme="majorHAnsi"/>
            </w:rPr>
            <w:t>(2 p. 13)</w:t>
          </w:r>
          <w:r w:rsidRPr="00C34D0F">
            <w:rPr>
              <w:rFonts w:asciiTheme="majorHAnsi" w:hAnsiTheme="majorHAnsi"/>
              <w:i/>
            </w:rPr>
            <w:fldChar w:fldCharType="end"/>
          </w:r>
        </w:sdtContent>
      </w:sdt>
      <w:r w:rsidRPr="00C34D0F">
        <w:rPr>
          <w:rFonts w:asciiTheme="majorHAnsi" w:hAnsiTheme="majorHAnsi"/>
        </w:rPr>
        <w:t>.</w:t>
      </w:r>
    </w:p>
    <w:p w14:paraId="2984F3F6" w14:textId="45034B52" w:rsidR="00FC7A21" w:rsidRPr="00C34D0F" w:rsidRDefault="00B156CA" w:rsidP="00B01BD9">
      <w:pPr>
        <w:spacing w:line="360" w:lineRule="auto"/>
        <w:jc w:val="both"/>
        <w:rPr>
          <w:rFonts w:asciiTheme="majorHAnsi" w:hAnsiTheme="majorHAnsi"/>
          <w:i/>
        </w:rPr>
      </w:pPr>
      <w:r w:rsidRPr="00C34D0F">
        <w:rPr>
          <w:rFonts w:asciiTheme="majorHAnsi" w:hAnsiTheme="majorHAnsi"/>
        </w:rPr>
        <w:t>This shows that the BC technology is already known in the electricity provider industry</w:t>
      </w:r>
      <w:r w:rsidR="00245A46" w:rsidRPr="00C34D0F">
        <w:rPr>
          <w:rFonts w:asciiTheme="majorHAnsi" w:hAnsiTheme="majorHAnsi"/>
        </w:rPr>
        <w:t xml:space="preserve"> and </w:t>
      </w:r>
      <w:r w:rsidR="003F0BE4">
        <w:rPr>
          <w:rFonts w:asciiTheme="majorHAnsi" w:hAnsiTheme="majorHAnsi"/>
        </w:rPr>
        <w:t>they</w:t>
      </w:r>
      <w:r w:rsidR="00245A46" w:rsidRPr="00C34D0F">
        <w:rPr>
          <w:rFonts w:asciiTheme="majorHAnsi" w:hAnsiTheme="majorHAnsi"/>
        </w:rPr>
        <w:t xml:space="preserve"> have already conducted studies in cooperation with research institutes and management consultancies</w:t>
      </w:r>
      <w:r w:rsidRPr="00C34D0F">
        <w:rPr>
          <w:rFonts w:asciiTheme="majorHAnsi" w:hAnsiTheme="majorHAnsi"/>
        </w:rPr>
        <w:t>.</w:t>
      </w:r>
    </w:p>
    <w:p w14:paraId="66B9DB3B" w14:textId="77777777" w:rsidR="00FC7A21" w:rsidRPr="00C34D0F" w:rsidRDefault="00B156CA" w:rsidP="00B01BD9">
      <w:pPr>
        <w:pStyle w:val="berschrift4"/>
        <w:numPr>
          <w:ilvl w:val="3"/>
          <w:numId w:val="40"/>
        </w:numPr>
        <w:jc w:val="both"/>
      </w:pPr>
      <w:r w:rsidRPr="00C34D0F">
        <w:t>Regulators</w:t>
      </w:r>
    </w:p>
    <w:p w14:paraId="5E4C4442" w14:textId="679E7DB8" w:rsidR="003D6AFB" w:rsidRDefault="00B156CA" w:rsidP="00B01BD9">
      <w:pPr>
        <w:spacing w:line="360" w:lineRule="auto"/>
        <w:jc w:val="both"/>
        <w:rPr>
          <w:rFonts w:asciiTheme="majorHAnsi" w:hAnsiTheme="majorHAnsi"/>
          <w:i/>
        </w:rPr>
      </w:pPr>
      <w:r w:rsidRPr="00C34D0F">
        <w:rPr>
          <w:rFonts w:asciiTheme="majorHAnsi" w:hAnsiTheme="majorHAnsi"/>
        </w:rPr>
        <w:t xml:space="preserve">In Germany, the </w:t>
      </w:r>
      <w:r w:rsidR="00C12A4E">
        <w:rPr>
          <w:rFonts w:asciiTheme="majorHAnsi" w:hAnsiTheme="majorHAnsi"/>
        </w:rPr>
        <w:t>‘</w:t>
      </w:r>
      <w:r w:rsidRPr="00C34D0F">
        <w:rPr>
          <w:rFonts w:asciiTheme="majorHAnsi" w:hAnsiTheme="majorHAnsi"/>
        </w:rPr>
        <w:t>Bundesnetzagentur</w:t>
      </w:r>
      <w:r w:rsidR="00C12A4E">
        <w:rPr>
          <w:rFonts w:asciiTheme="majorHAnsi" w:hAnsiTheme="majorHAnsi"/>
        </w:rPr>
        <w:t>’</w:t>
      </w:r>
      <w:r w:rsidRPr="00C34D0F">
        <w:rPr>
          <w:rFonts w:asciiTheme="majorHAnsi" w:hAnsiTheme="majorHAnsi"/>
        </w:rPr>
        <w:t xml:space="preserve"> mainly handles energy regulation. Tasks include control and approval of grid utilization charges and the creation of access to electricity and gas networks. In this way, sustainable competition and transparency should be ensured. </w:t>
      </w:r>
      <w:sdt>
        <w:sdtPr>
          <w:rPr>
            <w:rFonts w:asciiTheme="majorHAnsi" w:hAnsiTheme="majorHAnsi"/>
            <w:i/>
          </w:rPr>
          <w:alias w:val="Don't edit this field"/>
          <w:tag w:val="CitaviPlaceholder#016114a4-e939-409c-9856-0e6d50df1fcf"/>
          <w:id w:val="-1477450042"/>
          <w:placeholder>
            <w:docPart w:val="DefaultPlaceholder_-1854013440"/>
          </w:placeholder>
        </w:sdtPr>
        <w:sdtEndPr/>
        <w:sdtContent>
          <w:r w:rsidR="008E0A39">
            <w:rPr>
              <w:rFonts w:asciiTheme="majorHAnsi" w:hAnsiTheme="majorHAnsi"/>
              <w:i/>
            </w:rPr>
            <w:fldChar w:fldCharType="begin"/>
          </w:r>
          <w:r w:rsidR="00D02192">
            <w:rPr>
              <w:rFonts w:asciiTheme="majorHAnsi" w:hAnsiTheme="majorHAnsi"/>
            </w:rPr>
            <w:instrText>ADDIN CitaviPlaceholder{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}</w:instrText>
          </w:r>
          <w:r w:rsidR="008E0A39">
            <w:rPr>
              <w:rFonts w:asciiTheme="majorHAnsi" w:hAnsiTheme="majorHAnsi"/>
              <w:i/>
            </w:rPr>
            <w:fldChar w:fldCharType="separate"/>
          </w:r>
          <w:r w:rsidR="00DB2AFC">
            <w:rPr>
              <w:rFonts w:asciiTheme="majorHAnsi" w:hAnsiTheme="majorHAnsi"/>
            </w:rPr>
            <w:t>(74)</w:t>
          </w:r>
          <w:r w:rsidR="008E0A39">
            <w:rPr>
              <w:rFonts w:asciiTheme="majorHAnsi" w:hAnsiTheme="majorHAnsi"/>
              <w:i/>
            </w:rPr>
            <w:fldChar w:fldCharType="end"/>
          </w:r>
        </w:sdtContent>
      </w:sdt>
    </w:p>
    <w:p w14:paraId="72529BA1" w14:textId="4754913A" w:rsidR="00FC7A21" w:rsidRDefault="00B156CA" w:rsidP="00B01BD9">
      <w:pPr>
        <w:spacing w:line="360" w:lineRule="auto"/>
        <w:jc w:val="both"/>
        <w:rPr>
          <w:rFonts w:asciiTheme="majorHAnsi" w:hAnsiTheme="majorHAnsi"/>
          <w:i/>
        </w:rPr>
      </w:pPr>
      <w:r w:rsidRPr="00C34D0F">
        <w:rPr>
          <w:rFonts w:asciiTheme="majorHAnsi" w:hAnsiTheme="majorHAnsi"/>
        </w:rPr>
        <w:t xml:space="preserve">Based on the report ‘Digitale Transformation in den Netzsektoren’ published in May 2017, it can be seen, that the Bundesnetzagentur has already dealt with the topic of digitization of the energy sector. In addition, the BC technology </w:t>
      </w:r>
      <w:r w:rsidR="008E2B6E">
        <w:rPr>
          <w:rFonts w:asciiTheme="majorHAnsi" w:hAnsiTheme="majorHAnsi"/>
        </w:rPr>
        <w:t xml:space="preserve">and the implementation of local energy markets </w:t>
      </w:r>
      <w:r w:rsidRPr="00C34D0F">
        <w:rPr>
          <w:rFonts w:asciiTheme="majorHAnsi" w:hAnsiTheme="majorHAnsi"/>
        </w:rPr>
        <w:t xml:space="preserve">has been mentioned. </w:t>
      </w:r>
      <w:r w:rsidR="008E2B6E">
        <w:rPr>
          <w:rFonts w:asciiTheme="majorHAnsi" w:hAnsiTheme="majorHAnsi"/>
        </w:rPr>
        <w:t>But, n</w:t>
      </w:r>
      <w:r w:rsidRPr="00C34D0F">
        <w:rPr>
          <w:rFonts w:asciiTheme="majorHAnsi" w:hAnsiTheme="majorHAnsi"/>
        </w:rPr>
        <w:t xml:space="preserve">ecessary computing power for BC technology and thus related energy needs have </w:t>
      </w:r>
      <w:r w:rsidR="008E2B6E">
        <w:rPr>
          <w:rFonts w:asciiTheme="majorHAnsi" w:hAnsiTheme="majorHAnsi"/>
        </w:rPr>
        <w:t>also</w:t>
      </w:r>
      <w:r w:rsidRPr="00C34D0F">
        <w:rPr>
          <w:rFonts w:asciiTheme="majorHAnsi" w:hAnsiTheme="majorHAnsi"/>
        </w:rPr>
        <w:t xml:space="preserve"> been mentioned.</w:t>
      </w:r>
      <w:r w:rsidR="008E2B6E">
        <w:rPr>
          <w:rFonts w:asciiTheme="majorHAnsi" w:hAnsiTheme="majorHAnsi"/>
        </w:rPr>
        <w:t xml:space="preserve"> </w:t>
      </w:r>
      <w:sdt>
        <w:sdtPr>
          <w:rPr>
            <w:rFonts w:asciiTheme="majorHAnsi" w:hAnsiTheme="majorHAnsi"/>
            <w:i/>
          </w:rPr>
          <w:alias w:val="Don't edit this field"/>
          <w:tag w:val="CitaviPlaceholder#16faa354-878b-4d52-a3ff-0b40365c82eb"/>
          <w:id w:val="1362630689"/>
          <w:placeholder>
            <w:docPart w:val="DefaultPlaceholder_-1854013440"/>
          </w:placeholder>
        </w:sdtPr>
        <w:sdtEndPr/>
        <w:sdtContent>
          <w:r w:rsidR="008E2B6E">
            <w:rPr>
              <w:rFonts w:asciiTheme="majorHAnsi" w:hAnsiTheme="majorHAnsi"/>
              <w:i/>
            </w:rPr>
            <w:fldChar w:fldCharType="begin"/>
          </w:r>
          <w:r w:rsidR="00D02192">
            <w:rPr>
              <w:rFonts w:asciiTheme="majorHAnsi" w:hAnsiTheme="majorHAnsi"/>
            </w:rPr>
            <w:instrText>ADDIN CitaviPlaceholder{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}</w:instrText>
          </w:r>
          <w:r w:rsidR="008E2B6E">
            <w:rPr>
              <w:rFonts w:asciiTheme="majorHAnsi" w:hAnsiTheme="majorHAnsi"/>
              <w:i/>
            </w:rPr>
            <w:fldChar w:fldCharType="separate"/>
          </w:r>
          <w:r w:rsidR="00DB2AFC">
            <w:rPr>
              <w:rFonts w:asciiTheme="majorHAnsi" w:hAnsiTheme="majorHAnsi"/>
            </w:rPr>
            <w:t>(75 p. 72)</w:t>
          </w:r>
          <w:r w:rsidR="008E2B6E">
            <w:rPr>
              <w:rFonts w:asciiTheme="majorHAnsi" w:hAnsiTheme="majorHAnsi"/>
              <w:i/>
            </w:rPr>
            <w:fldChar w:fldCharType="end"/>
          </w:r>
        </w:sdtContent>
      </w:sdt>
      <w:r w:rsidRPr="00C34D0F">
        <w:rPr>
          <w:rFonts w:asciiTheme="majorHAnsi" w:hAnsiTheme="majorHAnsi"/>
        </w:rPr>
        <w:t xml:space="preserve"> </w:t>
      </w:r>
    </w:p>
    <w:p w14:paraId="5A47F4AC" w14:textId="0455FBF1" w:rsidR="00FC7A21" w:rsidRPr="00C34D0F" w:rsidRDefault="008E2B6E" w:rsidP="00B01BD9">
      <w:pPr>
        <w:spacing w:line="360" w:lineRule="auto"/>
        <w:jc w:val="both"/>
        <w:rPr>
          <w:rFonts w:asciiTheme="majorHAnsi" w:hAnsiTheme="majorHAnsi"/>
          <w:i/>
        </w:rPr>
      </w:pPr>
      <w:r w:rsidRPr="00C34D0F">
        <w:rPr>
          <w:rFonts w:asciiTheme="majorHAnsi" w:hAnsiTheme="majorHAnsi"/>
        </w:rPr>
        <w:t>Beyond that, consumer protection play</w:t>
      </w:r>
      <w:r>
        <w:rPr>
          <w:rFonts w:asciiTheme="majorHAnsi" w:hAnsiTheme="majorHAnsi"/>
        </w:rPr>
        <w:t>s</w:t>
      </w:r>
      <w:r w:rsidRPr="00C34D0F">
        <w:rPr>
          <w:rFonts w:asciiTheme="majorHAnsi" w:hAnsiTheme="majorHAnsi"/>
        </w:rPr>
        <w:t xml:space="preserve"> an important role</w:t>
      </w:r>
      <w:r>
        <w:rPr>
          <w:rFonts w:asciiTheme="majorHAnsi" w:hAnsiTheme="majorHAnsi"/>
        </w:rPr>
        <w:t xml:space="preserve"> as</w:t>
      </w:r>
      <w:r w:rsidRPr="00C34D0F">
        <w:rPr>
          <w:rFonts w:asciiTheme="majorHAnsi" w:hAnsiTheme="majorHAnsi"/>
        </w:rPr>
        <w:t xml:space="preserve"> it is desirable that BC </w:t>
      </w:r>
      <w:r w:rsidRPr="0052124C">
        <w:rPr>
          <w:rFonts w:asciiTheme="majorHAnsi" w:hAnsiTheme="majorHAnsi"/>
        </w:rPr>
        <w:t>technologies follow current data protection laws</w:t>
      </w:r>
      <w:r>
        <w:rPr>
          <w:rFonts w:asciiTheme="majorHAnsi" w:hAnsiTheme="majorHAnsi"/>
        </w:rPr>
        <w:t xml:space="preserve">. </w:t>
      </w:r>
      <w:r w:rsidR="00B156CA" w:rsidRPr="00C34D0F">
        <w:rPr>
          <w:rFonts w:asciiTheme="majorHAnsi" w:hAnsiTheme="majorHAnsi"/>
        </w:rPr>
        <w:t>Consequently</w:t>
      </w:r>
      <w:r>
        <w:rPr>
          <w:rFonts w:asciiTheme="majorHAnsi" w:hAnsiTheme="majorHAnsi"/>
        </w:rPr>
        <w:t xml:space="preserve">, </w:t>
      </w:r>
      <w:r w:rsidR="00B156CA" w:rsidRPr="00C34D0F">
        <w:rPr>
          <w:rFonts w:asciiTheme="majorHAnsi" w:hAnsiTheme="majorHAnsi"/>
        </w:rPr>
        <w:t xml:space="preserve">regulatory authorities have to face diverse challenges, which have to be clarified </w:t>
      </w:r>
      <w:r>
        <w:rPr>
          <w:rFonts w:asciiTheme="majorHAnsi" w:hAnsiTheme="majorHAnsi"/>
        </w:rPr>
        <w:t xml:space="preserve">before </w:t>
      </w:r>
      <w:r w:rsidR="00B156CA" w:rsidRPr="00C34D0F">
        <w:rPr>
          <w:rFonts w:asciiTheme="majorHAnsi" w:hAnsiTheme="majorHAnsi"/>
        </w:rPr>
        <w:t xml:space="preserve">a transformation of the energy </w:t>
      </w:r>
      <w:r>
        <w:rPr>
          <w:rFonts w:asciiTheme="majorHAnsi" w:hAnsiTheme="majorHAnsi"/>
        </w:rPr>
        <w:t>market is enabled</w:t>
      </w:r>
      <w:r w:rsidR="00B156CA" w:rsidRPr="00C34D0F">
        <w:rPr>
          <w:rFonts w:asciiTheme="majorHAnsi" w:hAnsiTheme="majorHAnsi"/>
        </w:rPr>
        <w:t>.</w:t>
      </w:r>
    </w:p>
    <w:p w14:paraId="15823F02" w14:textId="10E8F303" w:rsidR="00FC7A21" w:rsidRPr="00C34D0F" w:rsidRDefault="00B156CA" w:rsidP="00B01BD9">
      <w:pPr>
        <w:pStyle w:val="berschrift4"/>
        <w:numPr>
          <w:ilvl w:val="3"/>
          <w:numId w:val="40"/>
        </w:numPr>
        <w:jc w:val="both"/>
      </w:pPr>
      <w:r w:rsidRPr="00C34D0F">
        <w:t xml:space="preserve">Plant </w:t>
      </w:r>
      <w:r w:rsidR="001F7C43" w:rsidRPr="00C34D0F">
        <w:t>M</w:t>
      </w:r>
      <w:r w:rsidRPr="00C34D0F">
        <w:t>anufacturers</w:t>
      </w:r>
    </w:p>
    <w:p w14:paraId="40B7DF02" w14:textId="1DDB2CBE" w:rsidR="00FC7A21" w:rsidRPr="00C34D0F" w:rsidRDefault="00B156CA" w:rsidP="00B01BD9">
      <w:pPr>
        <w:spacing w:line="360" w:lineRule="auto"/>
        <w:jc w:val="both"/>
        <w:rPr>
          <w:rFonts w:asciiTheme="majorHAnsi" w:hAnsiTheme="majorHAnsi"/>
          <w:i/>
        </w:rPr>
      </w:pPr>
      <w:r w:rsidRPr="00C34D0F">
        <w:rPr>
          <w:rFonts w:asciiTheme="majorHAnsi" w:hAnsiTheme="majorHAnsi"/>
        </w:rPr>
        <w:t xml:space="preserve">The </w:t>
      </w:r>
      <w:r w:rsidRPr="008E0225">
        <w:rPr>
          <w:rFonts w:asciiTheme="majorHAnsi" w:hAnsiTheme="majorHAnsi"/>
        </w:rPr>
        <w:t xml:space="preserve">expansion of renewable energies in Germany </w:t>
      </w:r>
      <w:r w:rsidR="005A67DD">
        <w:rPr>
          <w:rFonts w:asciiTheme="majorHAnsi" w:hAnsiTheme="majorHAnsi"/>
        </w:rPr>
        <w:t>might have</w:t>
      </w:r>
      <w:r w:rsidRPr="008E0225">
        <w:rPr>
          <w:rFonts w:asciiTheme="majorHAnsi" w:hAnsiTheme="majorHAnsi"/>
        </w:rPr>
        <w:t xml:space="preserve"> positive effects regarding the occupancy rate of plant manufacturers in the regenerative sector</w:t>
      </w:r>
      <w:r w:rsidRPr="00C34D0F">
        <w:rPr>
          <w:rFonts w:asciiTheme="majorHAnsi" w:hAnsiTheme="majorHAnsi"/>
        </w:rPr>
        <w:t>.</w:t>
      </w:r>
      <w:r w:rsidR="005A67DD">
        <w:rPr>
          <w:rFonts w:asciiTheme="majorHAnsi" w:hAnsiTheme="majorHAnsi"/>
        </w:rPr>
        <w:t xml:space="preserve"> W</w:t>
      </w:r>
      <w:r w:rsidRPr="008E0225">
        <w:rPr>
          <w:rFonts w:asciiTheme="majorHAnsi" w:hAnsiTheme="majorHAnsi"/>
        </w:rPr>
        <w:t>ith the expiry of the EEG, this could change again. As financial support will cease, renewable energy business may lose</w:t>
      </w:r>
      <w:r w:rsidR="005A67DD">
        <w:rPr>
          <w:rFonts w:asciiTheme="majorHAnsi" w:hAnsiTheme="majorHAnsi"/>
        </w:rPr>
        <w:t xml:space="preserve"> its</w:t>
      </w:r>
      <w:r w:rsidRPr="008E0225">
        <w:rPr>
          <w:rFonts w:asciiTheme="majorHAnsi" w:hAnsiTheme="majorHAnsi"/>
        </w:rPr>
        <w:t xml:space="preserve"> interest again. It would be entirely up to prosumers to </w:t>
      </w:r>
      <w:r w:rsidR="005A67DD">
        <w:rPr>
          <w:rFonts w:asciiTheme="majorHAnsi" w:hAnsiTheme="majorHAnsi"/>
        </w:rPr>
        <w:t>finance</w:t>
      </w:r>
      <w:r w:rsidRPr="00C34D0F">
        <w:rPr>
          <w:rFonts w:asciiTheme="majorHAnsi" w:hAnsiTheme="majorHAnsi"/>
        </w:rPr>
        <w:t xml:space="preserve"> maintenance investments for a small-scale plant a</w:t>
      </w:r>
      <w:r w:rsidR="004C311D" w:rsidRPr="00C34D0F">
        <w:rPr>
          <w:rFonts w:asciiTheme="majorHAnsi" w:hAnsiTheme="majorHAnsi"/>
        </w:rPr>
        <w:t>nd</w:t>
      </w:r>
      <w:r w:rsidRPr="00C34D0F">
        <w:rPr>
          <w:rFonts w:asciiTheme="majorHAnsi" w:hAnsiTheme="majorHAnsi"/>
        </w:rPr>
        <w:t xml:space="preserve"> no financial security would be given. However, this could be prevented by the introduction of BC technology. Prosumers could use the peer-to-peer system and thereby promote the use of </w:t>
      </w:r>
      <w:r w:rsidRPr="00C34D0F">
        <w:rPr>
          <w:rFonts w:asciiTheme="majorHAnsi" w:hAnsiTheme="majorHAnsi"/>
        </w:rPr>
        <w:lastRenderedPageBreak/>
        <w:t>decentralized energy supply systems. This would ensure that the market position for plant operators in this area remains.</w:t>
      </w:r>
    </w:p>
    <w:p w14:paraId="51582AD3" w14:textId="707C751F" w:rsidR="00FC7A21" w:rsidRPr="00C34D0F" w:rsidRDefault="00B156CA" w:rsidP="00B01BD9">
      <w:pPr>
        <w:pStyle w:val="berschrift4"/>
        <w:numPr>
          <w:ilvl w:val="3"/>
          <w:numId w:val="40"/>
        </w:numPr>
        <w:jc w:val="both"/>
      </w:pPr>
      <w:r w:rsidRPr="00C34D0F">
        <w:t xml:space="preserve">Meter </w:t>
      </w:r>
      <w:r w:rsidR="001F7C43" w:rsidRPr="00C34D0F">
        <w:t>O</w:t>
      </w:r>
      <w:r w:rsidRPr="00C34D0F">
        <w:t>perators</w:t>
      </w:r>
    </w:p>
    <w:p w14:paraId="2D2E1B61" w14:textId="014AB540" w:rsidR="003D6AFB" w:rsidRDefault="00B156CA" w:rsidP="00B01BD9">
      <w:pPr>
        <w:spacing w:line="360" w:lineRule="auto"/>
        <w:jc w:val="both"/>
        <w:rPr>
          <w:rFonts w:asciiTheme="majorHAnsi" w:hAnsiTheme="majorHAnsi"/>
          <w:i/>
        </w:rPr>
      </w:pPr>
      <w:r w:rsidRPr="00C34D0F">
        <w:rPr>
          <w:rFonts w:asciiTheme="majorHAnsi" w:hAnsiTheme="majorHAnsi"/>
        </w:rPr>
        <w:t>Meter operators measure all necessary meter data for billing and net fee calculation</w:t>
      </w:r>
      <w:r w:rsidR="009739F6">
        <w:rPr>
          <w:rFonts w:asciiTheme="majorHAnsi" w:hAnsiTheme="majorHAnsi"/>
        </w:rPr>
        <w:t>.</w:t>
      </w:r>
      <w:r w:rsidR="009739F6" w:rsidRPr="009739F6">
        <w:rPr>
          <w:rFonts w:asciiTheme="majorHAnsi" w:hAnsiTheme="majorHAnsi"/>
        </w:rPr>
        <w:t xml:space="preserve"> </w:t>
      </w:r>
      <w:r w:rsidR="009739F6" w:rsidRPr="00C34D0F">
        <w:rPr>
          <w:rFonts w:asciiTheme="majorHAnsi" w:hAnsiTheme="majorHAnsi"/>
        </w:rPr>
        <w:t xml:space="preserve">This will then be </w:t>
      </w:r>
      <w:r w:rsidR="009739F6" w:rsidRPr="008E0225">
        <w:rPr>
          <w:rFonts w:asciiTheme="majorHAnsi" w:hAnsiTheme="majorHAnsi"/>
        </w:rPr>
        <w:t>distributed to electricity suppliers for individual billing, as well as to distribution network operators</w:t>
      </w:r>
      <w:r w:rsidRPr="00C34D0F">
        <w:rPr>
          <w:rFonts w:asciiTheme="majorHAnsi" w:hAnsiTheme="majorHAnsi"/>
        </w:rPr>
        <w:t>.</w:t>
      </w:r>
      <w:r w:rsidR="009739F6">
        <w:rPr>
          <w:rFonts w:asciiTheme="majorHAnsi" w:hAnsiTheme="majorHAnsi"/>
        </w:rPr>
        <w:t xml:space="preserve"> </w:t>
      </w:r>
      <w:sdt>
        <w:sdtPr>
          <w:rPr>
            <w:rFonts w:asciiTheme="majorHAnsi" w:hAnsiTheme="majorHAnsi"/>
            <w:i/>
          </w:rPr>
          <w:alias w:val="Don't edit this field"/>
          <w:tag w:val="CitaviPlaceholder#8f7df515-c8c2-4f6e-975e-4178d6739446"/>
          <w:id w:val="-1005051357"/>
          <w:placeholder>
            <w:docPart w:val="DefaultPlaceholder_-1854013440"/>
          </w:placeholder>
        </w:sdtPr>
        <w:sdtEndPr/>
        <w:sdtContent>
          <w:r w:rsidR="009739F6">
            <w:rPr>
              <w:rFonts w:asciiTheme="majorHAnsi" w:hAnsiTheme="majorHAnsi"/>
              <w:i/>
            </w:rPr>
            <w:fldChar w:fldCharType="begin"/>
          </w:r>
          <w:r w:rsidR="00D02192">
            <w:rPr>
              <w:rFonts w:asciiTheme="majorHAnsi" w:hAnsiTheme="majorHAnsi"/>
            </w:rPr>
            <w:instrText>ADDIN CitaviPlaceholder{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}</w:instrText>
          </w:r>
          <w:r w:rsidR="009739F6">
            <w:rPr>
              <w:rFonts w:asciiTheme="majorHAnsi" w:hAnsiTheme="majorHAnsi"/>
              <w:i/>
            </w:rPr>
            <w:fldChar w:fldCharType="separate"/>
          </w:r>
          <w:r w:rsidR="00DB2AFC">
            <w:rPr>
              <w:rFonts w:asciiTheme="majorHAnsi" w:hAnsiTheme="majorHAnsi"/>
            </w:rPr>
            <w:t>(76)</w:t>
          </w:r>
          <w:r w:rsidR="009739F6">
            <w:rPr>
              <w:rFonts w:asciiTheme="majorHAnsi" w:hAnsiTheme="majorHAnsi"/>
              <w:i/>
            </w:rPr>
            <w:fldChar w:fldCharType="end"/>
          </w:r>
        </w:sdtContent>
      </w:sdt>
    </w:p>
    <w:p w14:paraId="28FE3144" w14:textId="74BEF675" w:rsidR="00AD05E9" w:rsidRPr="00C34D0F" w:rsidRDefault="00B156CA" w:rsidP="00AD05E9">
      <w:pPr>
        <w:spacing w:line="360" w:lineRule="auto"/>
        <w:jc w:val="both"/>
        <w:rPr>
          <w:rFonts w:asciiTheme="majorHAnsi" w:hAnsiTheme="majorHAnsi"/>
          <w:i/>
        </w:rPr>
      </w:pPr>
      <w:r w:rsidRPr="008E0225">
        <w:rPr>
          <w:rFonts w:asciiTheme="majorHAnsi" w:hAnsiTheme="majorHAnsi"/>
        </w:rPr>
        <w:t>The integration of BC technology will lead to changes for this role. Meter operators no longer have to measure data themselves, but</w:t>
      </w:r>
      <w:r w:rsidRPr="00C34D0F">
        <w:rPr>
          <w:rFonts w:asciiTheme="majorHAnsi" w:hAnsiTheme="majorHAnsi"/>
        </w:rPr>
        <w:t xml:space="preserve"> the entire documentation of consumption and transaction data can be </w:t>
      </w:r>
      <w:r w:rsidRPr="009739F6">
        <w:rPr>
          <w:rFonts w:asciiTheme="majorHAnsi" w:hAnsiTheme="majorHAnsi"/>
        </w:rPr>
        <w:t>taken over by the BC</w:t>
      </w:r>
      <w:r w:rsidR="00F9155A" w:rsidRPr="009739F6">
        <w:rPr>
          <w:rFonts w:asciiTheme="majorHAnsi" w:hAnsiTheme="majorHAnsi"/>
        </w:rPr>
        <w:t>, also in combination with smart metering systems</w:t>
      </w:r>
      <w:r w:rsidRPr="009739F6">
        <w:rPr>
          <w:rFonts w:asciiTheme="majorHAnsi" w:hAnsiTheme="majorHAnsi"/>
        </w:rPr>
        <w:t>. This can be a</w:t>
      </w:r>
      <w:r w:rsidR="008E0225" w:rsidRPr="009739F6">
        <w:rPr>
          <w:rFonts w:asciiTheme="majorHAnsi" w:hAnsiTheme="majorHAnsi"/>
        </w:rPr>
        <w:t xml:space="preserve">n </w:t>
      </w:r>
      <w:r w:rsidRPr="009739F6">
        <w:rPr>
          <w:rFonts w:asciiTheme="majorHAnsi" w:hAnsiTheme="majorHAnsi"/>
        </w:rPr>
        <w:t>automated process</w:t>
      </w:r>
      <w:r w:rsidR="00AD05E9">
        <w:rPr>
          <w:rFonts w:asciiTheme="majorHAnsi" w:hAnsiTheme="majorHAnsi"/>
        </w:rPr>
        <w:t xml:space="preserve"> and even</w:t>
      </w:r>
      <w:r w:rsidRPr="00C34D0F">
        <w:rPr>
          <w:rFonts w:asciiTheme="majorHAnsi" w:hAnsiTheme="majorHAnsi"/>
        </w:rPr>
        <w:t xml:space="preserve"> smallest units of fed or used electricity can be detected. This reduces a meter operator’s workload</w:t>
      </w:r>
      <w:r w:rsidR="00AD05E9">
        <w:rPr>
          <w:rFonts w:asciiTheme="majorHAnsi" w:hAnsiTheme="majorHAnsi"/>
        </w:rPr>
        <w:t xml:space="preserve">, which </w:t>
      </w:r>
      <w:r w:rsidR="00AD05E9" w:rsidRPr="00D97257">
        <w:rPr>
          <w:rFonts w:asciiTheme="majorHAnsi" w:hAnsiTheme="majorHAnsi"/>
        </w:rPr>
        <w:t>have to install, operate and maintain measuring points</w:t>
      </w:r>
      <w:r w:rsidR="00AD05E9" w:rsidRPr="00C34D0F">
        <w:rPr>
          <w:rFonts w:asciiTheme="majorHAnsi" w:hAnsiTheme="majorHAnsi"/>
          <w:b/>
        </w:rPr>
        <w:t xml:space="preserve"> </w:t>
      </w:r>
      <w:r w:rsidR="00AD05E9">
        <w:rPr>
          <w:rFonts w:asciiTheme="majorHAnsi" w:hAnsiTheme="majorHAnsi"/>
        </w:rPr>
        <w:t>and their measuring equipment</w:t>
      </w:r>
      <w:r w:rsidR="00AD05E9" w:rsidRPr="00C34D0F">
        <w:rPr>
          <w:rFonts w:asciiTheme="majorHAnsi" w:hAnsiTheme="majorHAnsi"/>
        </w:rPr>
        <w:t xml:space="preserve"> </w:t>
      </w:r>
      <w:sdt>
        <w:sdtPr>
          <w:rPr>
            <w:rFonts w:asciiTheme="majorHAnsi" w:hAnsiTheme="majorHAnsi"/>
            <w:i/>
          </w:rPr>
          <w:alias w:val="Don't edit this field"/>
          <w:tag w:val="CitaviPlaceholder#c824cff4-244e-4a53-8271-0684dcfbbd1a"/>
          <w:id w:val="-208809158"/>
          <w:placeholder>
            <w:docPart w:val="2517066EFB484493B93DDD7006A0AE98"/>
          </w:placeholder>
        </w:sdtPr>
        <w:sdtEndPr/>
        <w:sdtContent>
          <w:r w:rsidR="00AD05E9">
            <w:rPr>
              <w:rFonts w:asciiTheme="majorHAnsi" w:hAnsiTheme="majorHAnsi"/>
              <w:i/>
            </w:rPr>
            <w:fldChar w:fldCharType="begin"/>
          </w:r>
          <w:r w:rsidR="00D02192">
            <w:rPr>
              <w:rFonts w:asciiTheme="majorHAnsi" w:hAnsiTheme="majorHAnsi"/>
            </w:rPr>
            <w:instrText>ADDIN CitaviPlaceholder{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}</w:instrText>
          </w:r>
          <w:r w:rsidR="00AD05E9">
            <w:rPr>
              <w:rFonts w:asciiTheme="majorHAnsi" w:hAnsiTheme="majorHAnsi"/>
              <w:i/>
            </w:rPr>
            <w:fldChar w:fldCharType="separate"/>
          </w:r>
          <w:r w:rsidR="00DB2AFC">
            <w:rPr>
              <w:rFonts w:asciiTheme="majorHAnsi" w:hAnsiTheme="majorHAnsi"/>
            </w:rPr>
            <w:t>(76 p. 6)</w:t>
          </w:r>
          <w:r w:rsidR="00AD05E9">
            <w:rPr>
              <w:rFonts w:asciiTheme="majorHAnsi" w:hAnsiTheme="majorHAnsi"/>
              <w:i/>
            </w:rPr>
            <w:fldChar w:fldCharType="end"/>
          </w:r>
        </w:sdtContent>
      </w:sdt>
      <w:r w:rsidR="00AD05E9">
        <w:rPr>
          <w:rFonts w:asciiTheme="majorHAnsi" w:hAnsiTheme="majorHAnsi"/>
          <w:i/>
        </w:rPr>
        <w:t xml:space="preserve">. </w:t>
      </w:r>
      <w:r w:rsidR="00AD05E9" w:rsidRPr="00C34D0F">
        <w:rPr>
          <w:rFonts w:asciiTheme="majorHAnsi" w:hAnsiTheme="majorHAnsi"/>
        </w:rPr>
        <w:t>The task of reporting measured values will be handed over to consumers</w:t>
      </w:r>
    </w:p>
    <w:p w14:paraId="48687FFC" w14:textId="37288536" w:rsidR="00D97257" w:rsidRPr="00C34D0F" w:rsidRDefault="00D97257" w:rsidP="00D97257">
      <w:pPr>
        <w:spacing w:line="360" w:lineRule="auto"/>
        <w:jc w:val="both"/>
        <w:rPr>
          <w:rFonts w:asciiTheme="majorHAnsi" w:hAnsiTheme="majorHAnsi"/>
          <w:i/>
        </w:rPr>
      </w:pPr>
      <w:r w:rsidRPr="00C34D0F">
        <w:rPr>
          <w:rFonts w:asciiTheme="majorHAnsi" w:hAnsiTheme="majorHAnsi"/>
        </w:rPr>
        <w:t xml:space="preserve">Since 2017, there has been an obligation for certain consumer groups as well as producers with small-scale systems to install smart metering systems. These serve as a safe and standardized technology for energy efficiency or network operation. </w:t>
      </w:r>
      <w:sdt>
        <w:sdtPr>
          <w:rPr>
            <w:rFonts w:asciiTheme="majorHAnsi" w:hAnsiTheme="majorHAnsi"/>
            <w:i/>
          </w:rPr>
          <w:alias w:val="Don't edit this field"/>
          <w:tag w:val="CitaviPlaceholder#808e7a7a-12e1-42be-b61d-dd0606a8c089"/>
          <w:id w:val="-1394651832"/>
        </w:sdtPr>
        <w:sdtEndPr/>
        <w:sdtContent>
          <w:r w:rsidRPr="00C34D0F">
            <w:rPr>
              <w:rFonts w:asciiTheme="majorHAnsi" w:hAnsiTheme="majorHAnsi"/>
              <w:i/>
            </w:rPr>
            <w:fldChar w:fldCharType="begin"/>
          </w:r>
          <w:r w:rsidR="00D02192">
            <w:rPr>
              <w:rFonts w:asciiTheme="majorHAnsi" w:hAnsiTheme="majorHAnsi"/>
            </w:rPr>
            <w:instrText>ADDIN CitaviPlaceholder{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}</w:instrText>
          </w:r>
          <w:r w:rsidRPr="00C34D0F">
            <w:rPr>
              <w:rFonts w:asciiTheme="majorHAnsi" w:hAnsiTheme="majorHAnsi"/>
              <w:i/>
            </w:rPr>
            <w:fldChar w:fldCharType="separate"/>
          </w:r>
          <w:r w:rsidR="00DB2AFC">
            <w:rPr>
              <w:rFonts w:asciiTheme="majorHAnsi" w:hAnsiTheme="majorHAnsi"/>
            </w:rPr>
            <w:t>(77)</w:t>
          </w:r>
          <w:r w:rsidRPr="00C34D0F">
            <w:rPr>
              <w:rFonts w:asciiTheme="majorHAnsi" w:hAnsiTheme="majorHAnsi"/>
              <w:i/>
            </w:rPr>
            <w:fldChar w:fldCharType="end"/>
          </w:r>
        </w:sdtContent>
      </w:sdt>
    </w:p>
    <w:p w14:paraId="6AB508FA" w14:textId="4671F04D" w:rsidR="00FC7A21" w:rsidRPr="00B77948" w:rsidRDefault="00B156CA" w:rsidP="00B01BD9">
      <w:pPr>
        <w:spacing w:line="360" w:lineRule="auto"/>
        <w:jc w:val="both"/>
        <w:rPr>
          <w:rFonts w:asciiTheme="majorHAnsi" w:hAnsiTheme="majorHAnsi"/>
          <w:i/>
          <w:shd w:val="clear" w:color="auto" w:fill="FFFFFF"/>
        </w:rPr>
      </w:pPr>
      <w:r w:rsidRPr="00C34D0F">
        <w:rPr>
          <w:rFonts w:asciiTheme="majorHAnsi" w:hAnsiTheme="majorHAnsi"/>
          <w:shd w:val="clear" w:color="auto" w:fill="FFFFFF"/>
        </w:rPr>
        <w:t xml:space="preserve">For the BC technology to be used together with such intelligent measurement systems, a node must be implemented into a smart meter. This raises the question of how far </w:t>
      </w:r>
      <w:r w:rsidRPr="00B77948">
        <w:rPr>
          <w:rFonts w:asciiTheme="majorHAnsi" w:hAnsiTheme="majorHAnsi"/>
          <w:shd w:val="clear" w:color="auto" w:fill="FFFFFF"/>
        </w:rPr>
        <w:t>meter operators are capable</w:t>
      </w:r>
      <w:r w:rsidR="004C311D" w:rsidRPr="00B77948">
        <w:rPr>
          <w:rFonts w:asciiTheme="majorHAnsi" w:hAnsiTheme="majorHAnsi"/>
          <w:shd w:val="clear" w:color="auto" w:fill="FFFFFF"/>
        </w:rPr>
        <w:t xml:space="preserve"> </w:t>
      </w:r>
      <w:r w:rsidRPr="00B77948">
        <w:rPr>
          <w:rFonts w:asciiTheme="majorHAnsi" w:hAnsiTheme="majorHAnsi"/>
          <w:shd w:val="clear" w:color="auto" w:fill="FFFFFF"/>
        </w:rPr>
        <w:t>of doing this.</w:t>
      </w:r>
    </w:p>
    <w:p w14:paraId="2CF90DC9" w14:textId="64E1BB6B" w:rsidR="008E5241" w:rsidRPr="00B77948" w:rsidRDefault="008E5241" w:rsidP="00B01BD9">
      <w:pPr>
        <w:pStyle w:val="berschrift4"/>
        <w:numPr>
          <w:ilvl w:val="3"/>
          <w:numId w:val="40"/>
        </w:numPr>
        <w:jc w:val="both"/>
      </w:pPr>
      <w:r w:rsidRPr="00B77948">
        <w:t>Scientists</w:t>
      </w:r>
    </w:p>
    <w:p w14:paraId="42DFEFC2" w14:textId="67A67757" w:rsidR="00801597" w:rsidRPr="00C34D0F" w:rsidRDefault="00801597" w:rsidP="00B01BD9">
      <w:pPr>
        <w:pStyle w:val="Textkrper"/>
        <w:rPr>
          <w:rFonts w:asciiTheme="majorHAnsi" w:hAnsiTheme="majorHAnsi"/>
          <w:i/>
          <w:szCs w:val="22"/>
          <w:highlight w:val="yellow"/>
        </w:rPr>
      </w:pPr>
      <w:r w:rsidRPr="00C34D0F">
        <w:rPr>
          <w:rFonts w:asciiTheme="majorHAnsi" w:hAnsiTheme="majorHAnsi"/>
          <w:szCs w:val="22"/>
        </w:rPr>
        <w:t>Another relevant expert group is made up of scientists from various fields, such as information technology or the energy industry. This group of people researches latest topics and has access to a wide range of information. The expert group is independent of the energy market and can therefore make objective statements</w:t>
      </w:r>
      <w:r w:rsidR="002443CB" w:rsidRPr="00C34D0F">
        <w:rPr>
          <w:rFonts w:asciiTheme="majorHAnsi" w:hAnsiTheme="majorHAnsi"/>
          <w:szCs w:val="22"/>
        </w:rPr>
        <w:t>.</w:t>
      </w:r>
    </w:p>
    <w:p w14:paraId="2034D3AD" w14:textId="3A24EDEB" w:rsidR="00D702FE" w:rsidRPr="00C34D0F" w:rsidRDefault="008342E5" w:rsidP="00B01BD9">
      <w:pPr>
        <w:pStyle w:val="berschrift2"/>
        <w:numPr>
          <w:ilvl w:val="1"/>
          <w:numId w:val="40"/>
        </w:numPr>
        <w:jc w:val="both"/>
      </w:pPr>
      <w:bookmarkStart w:id="65" w:name="_Toc7462523"/>
      <w:r w:rsidRPr="00C34D0F">
        <w:t>Assumptions</w:t>
      </w:r>
      <w:r w:rsidR="00B156CA" w:rsidRPr="00C34D0F">
        <w:t xml:space="preserve"> for </w:t>
      </w:r>
      <w:r w:rsidR="001F7C43" w:rsidRPr="00C34D0F">
        <w:t>R</w:t>
      </w:r>
      <w:r w:rsidR="00B156CA" w:rsidRPr="00C34D0F">
        <w:t>equirements of a B</w:t>
      </w:r>
      <w:r w:rsidR="001F7C43" w:rsidRPr="00C34D0F">
        <w:t>lockchain</w:t>
      </w:r>
      <w:r w:rsidR="00B156CA" w:rsidRPr="00C34D0F">
        <w:t xml:space="preserve"> </w:t>
      </w:r>
      <w:r w:rsidR="001F7C43" w:rsidRPr="00C34D0F">
        <w:t>S</w:t>
      </w:r>
      <w:r w:rsidR="00B156CA" w:rsidRPr="00C34D0F">
        <w:t>ystem</w:t>
      </w:r>
      <w:bookmarkEnd w:id="65"/>
    </w:p>
    <w:p w14:paraId="4E53AFCE" w14:textId="040C65FF" w:rsidR="00F624CA" w:rsidRPr="00C34D0F" w:rsidRDefault="00EE153F" w:rsidP="00B01BD9">
      <w:pPr>
        <w:spacing w:line="360" w:lineRule="auto"/>
        <w:jc w:val="both"/>
        <w:rPr>
          <w:rFonts w:asciiTheme="majorHAnsi" w:hAnsiTheme="majorHAnsi"/>
          <w:i/>
          <w:highlight w:val="yellow"/>
        </w:rPr>
      </w:pPr>
      <w:r w:rsidRPr="00C34D0F">
        <w:rPr>
          <w:rFonts w:asciiTheme="majorHAnsi" w:hAnsiTheme="majorHAnsi"/>
        </w:rPr>
        <w:t xml:space="preserve">Based on the stakeholder descriptions, assumptions can be made about requirements which </w:t>
      </w:r>
      <w:r w:rsidR="00F624CA" w:rsidRPr="00C34D0F">
        <w:rPr>
          <w:rFonts w:asciiTheme="majorHAnsi" w:hAnsiTheme="majorHAnsi"/>
        </w:rPr>
        <w:t xml:space="preserve">might be </w:t>
      </w:r>
      <w:r w:rsidRPr="00C34D0F">
        <w:rPr>
          <w:rFonts w:asciiTheme="majorHAnsi" w:hAnsiTheme="majorHAnsi"/>
        </w:rPr>
        <w:t>necessary</w:t>
      </w:r>
      <w:r w:rsidR="00F624CA" w:rsidRPr="00C34D0F">
        <w:rPr>
          <w:rFonts w:asciiTheme="majorHAnsi" w:hAnsiTheme="majorHAnsi"/>
        </w:rPr>
        <w:t xml:space="preserve"> for local trading of renewable energy through BC. </w:t>
      </w:r>
    </w:p>
    <w:p w14:paraId="1DBE27FE" w14:textId="2D9A8D98" w:rsidR="00FC7A21" w:rsidRPr="00C34D0F" w:rsidRDefault="00B156CA" w:rsidP="00B01BD9">
      <w:pPr>
        <w:spacing w:line="360" w:lineRule="auto"/>
        <w:jc w:val="both"/>
        <w:rPr>
          <w:rFonts w:asciiTheme="majorHAnsi" w:hAnsiTheme="majorHAnsi"/>
          <w:i/>
        </w:rPr>
      </w:pPr>
      <w:r w:rsidRPr="00C34D0F">
        <w:rPr>
          <w:rFonts w:asciiTheme="majorHAnsi" w:hAnsiTheme="majorHAnsi"/>
          <w:b/>
        </w:rPr>
        <w:t>For both stakeholder groups</w:t>
      </w:r>
      <w:r w:rsidRPr="00C34D0F">
        <w:rPr>
          <w:rFonts w:asciiTheme="majorHAnsi" w:hAnsiTheme="majorHAnsi"/>
        </w:rPr>
        <w:t xml:space="preserve"> a</w:t>
      </w:r>
      <w:r w:rsidR="00F624CA" w:rsidRPr="00C34D0F">
        <w:rPr>
          <w:rFonts w:asciiTheme="majorHAnsi" w:hAnsiTheme="majorHAnsi"/>
        </w:rPr>
        <w:t xml:space="preserve">n assumption </w:t>
      </w:r>
      <w:r w:rsidRPr="00C34D0F">
        <w:rPr>
          <w:rFonts w:asciiTheme="majorHAnsi" w:hAnsiTheme="majorHAnsi"/>
        </w:rPr>
        <w:t xml:space="preserve">set consisting of if-then </w:t>
      </w:r>
      <w:r w:rsidR="00F624CA" w:rsidRPr="00C34D0F">
        <w:rPr>
          <w:rFonts w:asciiTheme="majorHAnsi" w:hAnsiTheme="majorHAnsi"/>
        </w:rPr>
        <w:t>assumptions</w:t>
      </w:r>
      <w:r w:rsidRPr="00C34D0F">
        <w:rPr>
          <w:rFonts w:asciiTheme="majorHAnsi" w:hAnsiTheme="majorHAnsi"/>
        </w:rPr>
        <w:t xml:space="preserve"> with categorical characteristics was created.</w:t>
      </w:r>
    </w:p>
    <w:p w14:paraId="2310F6FE" w14:textId="5922281B"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w:t>
      </w:r>
      <w:r w:rsidR="00B156CA" w:rsidRPr="00C34D0F">
        <w:rPr>
          <w:rFonts w:asciiTheme="majorHAnsi" w:hAnsiTheme="majorHAnsi"/>
          <w:szCs w:val="22"/>
        </w:rPr>
        <w:t xml:space="preserve"> If the BC technology is introduced into a local energy market, it requires financial incentives for all involved stakeholders (e.g. consumers can minimize their costs).</w:t>
      </w:r>
    </w:p>
    <w:p w14:paraId="5CE03F32" w14:textId="01B69BE8"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2:</w:t>
      </w:r>
      <w:r w:rsidR="00B156CA" w:rsidRPr="00C34D0F">
        <w:rPr>
          <w:rFonts w:asciiTheme="majorHAnsi" w:hAnsiTheme="majorHAnsi"/>
          <w:szCs w:val="22"/>
        </w:rPr>
        <w:t xml:space="preserve"> If the BC technology is introduced into a local energy market, an easy to handle payment system to conduct energy transactions must be integrated into it.</w:t>
      </w:r>
    </w:p>
    <w:p w14:paraId="21E54199" w14:textId="543A19A7"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lastRenderedPageBreak/>
        <w:t>A</w:t>
      </w:r>
      <w:r w:rsidR="00B156CA" w:rsidRPr="00C34D0F">
        <w:rPr>
          <w:rFonts w:asciiTheme="majorHAnsi" w:hAnsiTheme="majorHAnsi"/>
          <w:b/>
          <w:szCs w:val="22"/>
        </w:rPr>
        <w:t xml:space="preserve"> 3:</w:t>
      </w:r>
      <w:r w:rsidR="00B156CA" w:rsidRPr="00C34D0F">
        <w:rPr>
          <w:rFonts w:asciiTheme="majorHAnsi" w:hAnsiTheme="majorHAnsi"/>
          <w:szCs w:val="22"/>
        </w:rPr>
        <w:t xml:space="preserve"> If the BC technology is introduced into a local energy market, a fixed pricing mechanism should be introduced to deliver best possible financial results for consumers and energy providers.</w:t>
      </w:r>
    </w:p>
    <w:p w14:paraId="73125BA7" w14:textId="4329F9ED"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4:</w:t>
      </w:r>
      <w:r w:rsidR="00B156CA" w:rsidRPr="00C34D0F">
        <w:rPr>
          <w:rFonts w:asciiTheme="majorHAnsi" w:hAnsiTheme="majorHAnsi"/>
          <w:szCs w:val="22"/>
        </w:rPr>
        <w:t xml:space="preserve"> If the BC technology is introduced into a local energy market, a stable, efficient and permanently disposable energy supply must be provided by the use of real-time control of energy supply and demand due to the volatility of renewable energy.</w:t>
      </w:r>
    </w:p>
    <w:p w14:paraId="2253040A" w14:textId="293A7449"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5: </w:t>
      </w:r>
      <w:r w:rsidR="00B156CA" w:rsidRPr="00C34D0F">
        <w:rPr>
          <w:rFonts w:asciiTheme="majorHAnsi" w:hAnsiTheme="majorHAnsi"/>
          <w:szCs w:val="22"/>
        </w:rPr>
        <w:t>If the BC technology is introduced into a local energy market, the participatory process should be simplified with the help of user-friendly applications, which have to be compatible with the BC network, so that purchase and supply transactions for electricity are bundled and run automatically.</w:t>
      </w:r>
    </w:p>
    <w:p w14:paraId="65CEBC89" w14:textId="087E6810"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6:</w:t>
      </w:r>
      <w:r w:rsidR="00B156CA" w:rsidRPr="00C34D0F">
        <w:rPr>
          <w:rFonts w:asciiTheme="majorHAnsi" w:hAnsiTheme="majorHAnsi"/>
          <w:szCs w:val="22"/>
        </w:rPr>
        <w:t xml:space="preserve"> If the BC technology is introduced into a local energy market, acceptance and understanding of BC technology must be promoted through sample projects and institutional education.</w:t>
      </w:r>
    </w:p>
    <w:p w14:paraId="4723C9DB" w14:textId="41439D39"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7:</w:t>
      </w:r>
      <w:r w:rsidR="00B156CA" w:rsidRPr="00C34D0F">
        <w:rPr>
          <w:rFonts w:asciiTheme="majorHAnsi" w:hAnsiTheme="majorHAnsi"/>
          <w:szCs w:val="22"/>
        </w:rPr>
        <w:t xml:space="preserve"> If the BC technology is introduced into a local energy market, stakeholders’ trust into a decentralized energy market instead of well-established third parties has to be created.</w:t>
      </w:r>
    </w:p>
    <w:p w14:paraId="4303BA97" w14:textId="68B8FCCF"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8:</w:t>
      </w:r>
      <w:r w:rsidR="00B156CA" w:rsidRPr="00C34D0F">
        <w:rPr>
          <w:rFonts w:asciiTheme="majorHAnsi" w:hAnsiTheme="majorHAnsi"/>
          <w:szCs w:val="22"/>
        </w:rPr>
        <w:t xml:space="preserve"> If the BC technology is introduced into a local energy market, unauthorized access and data manipulation in a peer-to-peer network using BC must be prevented by the use of a private BC network with a PoA consensus mechanism in Germany.</w:t>
      </w:r>
    </w:p>
    <w:p w14:paraId="0119F924" w14:textId="4E3F5AD6"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9:</w:t>
      </w:r>
      <w:r w:rsidR="00B156CA" w:rsidRPr="00C34D0F">
        <w:rPr>
          <w:rFonts w:asciiTheme="majorHAnsi" w:hAnsiTheme="majorHAnsi"/>
          <w:szCs w:val="22"/>
        </w:rPr>
        <w:t xml:space="preserve"> If the BC technology is introduced into a local energy market, the GDPR and associated protection of data privacy must be fulfilled and can be described as most difficult challenge.</w:t>
      </w:r>
    </w:p>
    <w:p w14:paraId="5C779C17" w14:textId="016C2475"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10:</w:t>
      </w:r>
      <w:r w:rsidR="00B156CA" w:rsidRPr="00C34D0F">
        <w:rPr>
          <w:rFonts w:asciiTheme="majorHAnsi" w:hAnsiTheme="majorHAnsi"/>
          <w:szCs w:val="22"/>
        </w:rPr>
        <w:t xml:space="preserve"> If the BC technology is introduced into a local energy market, for the introduction of BC technology in the energy industry, there must be regulations and checks whether and how individual stakeholders can participate (e.g. by issuing licenses).</w:t>
      </w:r>
    </w:p>
    <w:p w14:paraId="73ABF92B" w14:textId="44B68779"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11:</w:t>
      </w:r>
      <w:r w:rsidR="00B156CA" w:rsidRPr="00C34D0F">
        <w:rPr>
          <w:rFonts w:asciiTheme="majorHAnsi" w:hAnsiTheme="majorHAnsi"/>
          <w:szCs w:val="22"/>
        </w:rPr>
        <w:t xml:space="preserve"> If the BC technology is introduced into a local energy market, the possibility to include contract changes and certain contract components must be possible by the use of BC technology.</w:t>
      </w:r>
    </w:p>
    <w:p w14:paraId="2782D19F" w14:textId="7ED0090D"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12:</w:t>
      </w:r>
      <w:r w:rsidR="00B156CA" w:rsidRPr="00C34D0F">
        <w:rPr>
          <w:rFonts w:asciiTheme="majorHAnsi" w:hAnsiTheme="majorHAnsi"/>
          <w:szCs w:val="22"/>
        </w:rPr>
        <w:t xml:space="preserve"> If the BC technology is introduced into a local energy market, it must help to reduce market entry barriers in the energy market, thus increasing participation in this market and making it more heterogeneous.</w:t>
      </w:r>
    </w:p>
    <w:p w14:paraId="60B082EC" w14:textId="03B1F170"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13:</w:t>
      </w:r>
      <w:r w:rsidR="00B156CA" w:rsidRPr="00C34D0F">
        <w:rPr>
          <w:rFonts w:asciiTheme="majorHAnsi" w:hAnsiTheme="majorHAnsi"/>
          <w:szCs w:val="22"/>
        </w:rPr>
        <w:t xml:space="preserve"> If the BC technology is introduced into a local energy market, its set-up in the energy market has to offer significant technological advantages compared to other technologies.</w:t>
      </w:r>
    </w:p>
    <w:p w14:paraId="6E9B807B" w14:textId="6B35F205"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lastRenderedPageBreak/>
        <w:t>A</w:t>
      </w:r>
      <w:r w:rsidR="00B156CA" w:rsidRPr="00C34D0F">
        <w:rPr>
          <w:rFonts w:asciiTheme="majorHAnsi" w:hAnsiTheme="majorHAnsi"/>
          <w:b/>
          <w:szCs w:val="22"/>
        </w:rPr>
        <w:t xml:space="preserve"> 14:</w:t>
      </w:r>
      <w:r w:rsidR="00B156CA" w:rsidRPr="00C34D0F">
        <w:rPr>
          <w:rFonts w:asciiTheme="majorHAnsi" w:hAnsiTheme="majorHAnsi"/>
          <w:szCs w:val="22"/>
        </w:rPr>
        <w:t xml:space="preserve"> If the BC technology is introduced into a local energy market, limitation problems on the amount of transactions the BC network can process referring to its scalability have to be solved.</w:t>
      </w:r>
    </w:p>
    <w:p w14:paraId="5E9CEC56" w14:textId="0746C25D"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15:</w:t>
      </w:r>
      <w:r w:rsidR="00B156CA" w:rsidRPr="00C34D0F">
        <w:rPr>
          <w:rFonts w:asciiTheme="majorHAnsi" w:hAnsiTheme="majorHAnsi"/>
          <w:szCs w:val="22"/>
        </w:rPr>
        <w:t xml:space="preserve"> If the BC technology is introduced into a local energy market, it must be compatible with or integrated into other devices (e.g. smart meters) in order to use it.</w:t>
      </w:r>
    </w:p>
    <w:p w14:paraId="4523909C" w14:textId="1BB56E62"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16:</w:t>
      </w:r>
      <w:r w:rsidR="00B156CA" w:rsidRPr="00C34D0F">
        <w:rPr>
          <w:rFonts w:asciiTheme="majorHAnsi" w:hAnsiTheme="majorHAnsi"/>
          <w:szCs w:val="22"/>
        </w:rPr>
        <w:t xml:space="preserve"> If the BC technology is introduced into a local energy market, different user interfaces must be provided for different groups of participants. (e.g. end consumers only have access to web interfaces while city utilities should also have access to the database system).</w:t>
      </w:r>
    </w:p>
    <w:p w14:paraId="006F83B2" w14:textId="4B74F964"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17:</w:t>
      </w:r>
      <w:r w:rsidR="00B156CA" w:rsidRPr="00C34D0F">
        <w:rPr>
          <w:rFonts w:asciiTheme="majorHAnsi" w:hAnsiTheme="majorHAnsi"/>
          <w:szCs w:val="22"/>
        </w:rPr>
        <w:t xml:space="preserve"> If the BC technology is introduced into a local energy market, environmental impacts based on high power consumption through hash computation must be reduced or circumvented (e.g. using PoA consensus mechanism).</w:t>
      </w:r>
    </w:p>
    <w:p w14:paraId="511C0108" w14:textId="7AE4FCA8"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18:</w:t>
      </w:r>
      <w:r w:rsidR="00B156CA" w:rsidRPr="00C34D0F">
        <w:rPr>
          <w:rFonts w:asciiTheme="majorHAnsi" w:hAnsiTheme="majorHAnsi"/>
          <w:szCs w:val="22"/>
        </w:rPr>
        <w:t xml:space="preserve"> If the BC technology is introduced into a local energy market, a high amount of transparency concerning energy sources or pricing mechanism has to be provided for all stakeholders. </w:t>
      </w:r>
    </w:p>
    <w:p w14:paraId="3A6060AE" w14:textId="30E87672"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19:</w:t>
      </w:r>
      <w:r w:rsidR="00B156CA" w:rsidRPr="00C34D0F">
        <w:rPr>
          <w:rFonts w:asciiTheme="majorHAnsi" w:hAnsiTheme="majorHAnsi"/>
          <w:szCs w:val="22"/>
        </w:rPr>
        <w:t xml:space="preserve"> If the BC technology is introduced into a local energy market, through the introduction of a peer-to-peer trade market for renewable energies a larger and more heterogenous participation will take place as market entry barriers will be reduced. As a result, the energy transition can be driven forward. </w:t>
      </w:r>
    </w:p>
    <w:p w14:paraId="1E69D12C" w14:textId="759D2D96"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20:</w:t>
      </w:r>
      <w:r w:rsidR="00B156CA" w:rsidRPr="00C34D0F">
        <w:rPr>
          <w:rFonts w:asciiTheme="majorHAnsi" w:hAnsiTheme="majorHAnsi"/>
          <w:szCs w:val="22"/>
        </w:rPr>
        <w:t xml:space="preserve"> If the BC technology is introduced into a local energy market, solutions to the compensation of costs for BC infrastructure must be found, as DSOs will not agree on bearing these costs completely alone.</w:t>
      </w:r>
    </w:p>
    <w:p w14:paraId="5C8A5648" w14:textId="2D4A2D8F" w:rsidR="00FC7A21" w:rsidRPr="00C34D0F" w:rsidRDefault="00F624CA" w:rsidP="00B01BD9">
      <w:pPr>
        <w:pStyle w:val="Aufzhlungszeichen"/>
        <w:rPr>
          <w:rFonts w:asciiTheme="majorHAnsi" w:hAnsiTheme="majorHAnsi"/>
          <w:i/>
          <w:szCs w:val="22"/>
        </w:rPr>
      </w:pPr>
      <w:r w:rsidRPr="00C34D0F">
        <w:rPr>
          <w:rFonts w:asciiTheme="majorHAnsi" w:hAnsiTheme="majorHAnsi"/>
          <w:b/>
          <w:szCs w:val="22"/>
        </w:rPr>
        <w:t>A</w:t>
      </w:r>
      <w:r w:rsidR="00B156CA" w:rsidRPr="00C34D0F">
        <w:rPr>
          <w:rFonts w:asciiTheme="majorHAnsi" w:hAnsiTheme="majorHAnsi"/>
          <w:b/>
          <w:szCs w:val="22"/>
        </w:rPr>
        <w:t xml:space="preserve"> 21:</w:t>
      </w:r>
      <w:r w:rsidR="00B156CA" w:rsidRPr="00C34D0F">
        <w:rPr>
          <w:rFonts w:asciiTheme="majorHAnsi" w:hAnsiTheme="majorHAnsi"/>
          <w:szCs w:val="22"/>
        </w:rPr>
        <w:t xml:space="preserve"> If the BC technology is introduced into a local energy market, DSOs, electricity suppliers and meter operators need to develop new business models to survive on the energy market.</w:t>
      </w:r>
    </w:p>
    <w:p w14:paraId="558FA0FC" w14:textId="76EDE28C" w:rsidR="008346E0" w:rsidRDefault="00EE153F"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As these assumptions served as basis for the questions, th</w:t>
      </w:r>
      <w:r w:rsidR="00063008" w:rsidRPr="00C34D0F">
        <w:rPr>
          <w:rFonts w:asciiTheme="majorHAnsi" w:hAnsiTheme="majorHAnsi"/>
          <w:szCs w:val="22"/>
          <w:lang w:val="en-US"/>
        </w:rPr>
        <w:t>ey</w:t>
      </w:r>
      <w:r w:rsidRPr="00C34D0F">
        <w:rPr>
          <w:rFonts w:asciiTheme="majorHAnsi" w:hAnsiTheme="majorHAnsi"/>
          <w:szCs w:val="22"/>
          <w:lang w:val="en-US"/>
        </w:rPr>
        <w:t xml:space="preserve"> subsequently supported the process of drawing up the </w:t>
      </w:r>
      <w:r w:rsidR="00063008" w:rsidRPr="00C34D0F">
        <w:rPr>
          <w:rFonts w:asciiTheme="majorHAnsi" w:hAnsiTheme="majorHAnsi"/>
          <w:szCs w:val="22"/>
          <w:lang w:val="en-US"/>
        </w:rPr>
        <w:t>questionnaires</w:t>
      </w:r>
      <w:r w:rsidRPr="00C34D0F">
        <w:rPr>
          <w:rFonts w:asciiTheme="majorHAnsi" w:hAnsiTheme="majorHAnsi"/>
          <w:szCs w:val="22"/>
          <w:lang w:val="en-US"/>
        </w:rPr>
        <w:t>.</w:t>
      </w:r>
    </w:p>
    <w:p w14:paraId="1F1902EE" w14:textId="77777777" w:rsidR="003D6AFB" w:rsidRPr="00C34D0F" w:rsidRDefault="003D6AFB" w:rsidP="00B01BD9">
      <w:pPr>
        <w:pStyle w:val="AllgemeineDaten"/>
        <w:tabs>
          <w:tab w:val="clear" w:pos="2268"/>
          <w:tab w:val="left" w:pos="3"/>
        </w:tabs>
        <w:spacing w:line="360" w:lineRule="auto"/>
        <w:ind w:left="0" w:firstLine="0"/>
        <w:jc w:val="both"/>
        <w:rPr>
          <w:rFonts w:asciiTheme="majorHAnsi" w:hAnsiTheme="majorHAnsi"/>
          <w:i/>
          <w:szCs w:val="22"/>
          <w:lang w:val="en-US"/>
        </w:rPr>
      </w:pPr>
    </w:p>
    <w:p w14:paraId="698CA001" w14:textId="7B8A27BB" w:rsidR="00FC7A21" w:rsidRPr="00C34D0F" w:rsidRDefault="00063008" w:rsidP="00B01BD9">
      <w:pPr>
        <w:pStyle w:val="berschrift2"/>
        <w:numPr>
          <w:ilvl w:val="1"/>
          <w:numId w:val="40"/>
        </w:numPr>
        <w:jc w:val="both"/>
      </w:pPr>
      <w:bookmarkStart w:id="66" w:name="_Toc7462524"/>
      <w:bookmarkEnd w:id="3"/>
      <w:r w:rsidRPr="00C34D0F">
        <w:t>Survey Design</w:t>
      </w:r>
      <w:bookmarkEnd w:id="66"/>
    </w:p>
    <w:p w14:paraId="52E3369B" w14:textId="67B75AE7" w:rsidR="00FC7A21" w:rsidRPr="00C34D0F" w:rsidRDefault="00652DF8" w:rsidP="00B01BD9">
      <w:pPr>
        <w:pStyle w:val="AllgemeineDaten"/>
        <w:tabs>
          <w:tab w:val="clear" w:pos="2268"/>
          <w:tab w:val="left" w:pos="1"/>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To</w:t>
      </w:r>
      <w:r w:rsidR="00B156CA" w:rsidRPr="00C34D0F">
        <w:rPr>
          <w:rFonts w:asciiTheme="majorHAnsi" w:hAnsiTheme="majorHAnsi"/>
          <w:szCs w:val="22"/>
          <w:lang w:val="en-US"/>
        </w:rPr>
        <w:t xml:space="preserve"> collect the necessary data and test the already formulated </w:t>
      </w:r>
      <w:r w:rsidR="00353FA6">
        <w:rPr>
          <w:rFonts w:asciiTheme="majorHAnsi" w:hAnsiTheme="majorHAnsi"/>
          <w:szCs w:val="22"/>
          <w:lang w:val="en-US"/>
        </w:rPr>
        <w:t>assumptions</w:t>
      </w:r>
      <w:r w:rsidR="00B156CA" w:rsidRPr="00C34D0F">
        <w:rPr>
          <w:rFonts w:asciiTheme="majorHAnsi" w:hAnsiTheme="majorHAnsi"/>
          <w:szCs w:val="22"/>
          <w:lang w:val="en-US"/>
        </w:rPr>
        <w:t xml:space="preserve">, two different </w:t>
      </w:r>
      <w:r w:rsidR="00A13475" w:rsidRPr="00C34D0F">
        <w:rPr>
          <w:rFonts w:asciiTheme="majorHAnsi" w:hAnsiTheme="majorHAnsi"/>
          <w:szCs w:val="22"/>
          <w:lang w:val="en-US"/>
        </w:rPr>
        <w:t xml:space="preserve">online </w:t>
      </w:r>
      <w:r w:rsidR="00B156CA" w:rsidRPr="00C34D0F">
        <w:rPr>
          <w:rFonts w:asciiTheme="majorHAnsi" w:hAnsiTheme="majorHAnsi"/>
          <w:szCs w:val="22"/>
          <w:lang w:val="en-US"/>
        </w:rPr>
        <w:t xml:space="preserve">questionnaires were created. One for stakeholder group 1 and one for stakeholder group 2 – these can also be found in the </w:t>
      </w:r>
      <w:r w:rsidR="00B156CA" w:rsidRPr="0083042D">
        <w:rPr>
          <w:rFonts w:asciiTheme="majorHAnsi" w:hAnsiTheme="majorHAnsi"/>
          <w:szCs w:val="22"/>
          <w:lang w:val="en-US"/>
        </w:rPr>
        <w:t xml:space="preserve">appendix </w:t>
      </w:r>
      <w:r w:rsidR="0083042D" w:rsidRPr="0083042D">
        <w:rPr>
          <w:rFonts w:asciiTheme="majorHAnsi" w:hAnsiTheme="majorHAnsi"/>
          <w:szCs w:val="22"/>
          <w:lang w:val="en-US"/>
        </w:rPr>
        <w:t>A.1 and A.2</w:t>
      </w:r>
    </w:p>
    <w:p w14:paraId="26D6B3B7" w14:textId="58F380E1" w:rsidR="008342E5" w:rsidRDefault="008342E5" w:rsidP="00B01BD9">
      <w:pPr>
        <w:pStyle w:val="AllgemeineDaten"/>
        <w:tabs>
          <w:tab w:val="clear" w:pos="2268"/>
          <w:tab w:val="left" w:pos="0"/>
          <w:tab w:val="left" w:pos="2835"/>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lastRenderedPageBreak/>
        <w:t>As the research project is</w:t>
      </w:r>
      <w:r w:rsidR="00353FA6">
        <w:rPr>
          <w:rFonts w:asciiTheme="majorHAnsi" w:hAnsiTheme="majorHAnsi"/>
          <w:szCs w:val="22"/>
          <w:lang w:val="en-US"/>
        </w:rPr>
        <w:t xml:space="preserve"> conducted</w:t>
      </w:r>
      <w:r w:rsidRPr="00C34D0F">
        <w:rPr>
          <w:rFonts w:asciiTheme="majorHAnsi" w:hAnsiTheme="majorHAnsi"/>
          <w:szCs w:val="22"/>
          <w:lang w:val="en-US"/>
        </w:rPr>
        <w:t xml:space="preserve"> in cooperation with the Thüga AG, the survey tool LamaPoll </w:t>
      </w:r>
      <w:r w:rsidR="005818CA">
        <w:rPr>
          <w:rFonts w:asciiTheme="majorHAnsi" w:hAnsiTheme="majorHAnsi"/>
          <w:szCs w:val="22"/>
          <w:lang w:val="en-US"/>
        </w:rPr>
        <w:t xml:space="preserve">as described in section </w:t>
      </w:r>
      <w:hyperlink w:anchor="_Online_Survey_Tools" w:history="1">
        <w:r w:rsidR="005818CA" w:rsidRPr="009F575C">
          <w:rPr>
            <w:rStyle w:val="Hyperlink"/>
            <w:rFonts w:asciiTheme="majorHAnsi" w:hAnsiTheme="majorHAnsi"/>
            <w:szCs w:val="22"/>
            <w:lang w:val="en-US"/>
          </w:rPr>
          <w:t>2.5.1</w:t>
        </w:r>
      </w:hyperlink>
      <w:r w:rsidR="005818CA">
        <w:rPr>
          <w:rFonts w:asciiTheme="majorHAnsi" w:hAnsiTheme="majorHAnsi"/>
          <w:szCs w:val="22"/>
          <w:lang w:val="en-US"/>
        </w:rPr>
        <w:t xml:space="preserve"> </w:t>
      </w:r>
      <w:r w:rsidRPr="00C34D0F">
        <w:rPr>
          <w:rFonts w:asciiTheme="majorHAnsi" w:hAnsiTheme="majorHAnsi"/>
          <w:szCs w:val="22"/>
          <w:lang w:val="en-US"/>
        </w:rPr>
        <w:t>was chosen. This tool is also used by the Thüga AG and offers a large number of useful features. Besides interactive questionnaire elements such as drag and drop modules for sorting elements</w:t>
      </w:r>
      <w:r w:rsidR="009F575C">
        <w:rPr>
          <w:rFonts w:asciiTheme="majorHAnsi" w:hAnsiTheme="majorHAnsi"/>
          <w:szCs w:val="22"/>
          <w:lang w:val="en-US"/>
        </w:rPr>
        <w:t>,</w:t>
      </w:r>
      <w:r w:rsidRPr="00C34D0F">
        <w:rPr>
          <w:rFonts w:asciiTheme="majorHAnsi" w:hAnsiTheme="majorHAnsi"/>
          <w:szCs w:val="22"/>
          <w:lang w:val="en-US"/>
        </w:rPr>
        <w:t xml:space="preserve"> there are also various evaluation options available. These </w:t>
      </w:r>
      <w:r w:rsidR="00EE153F" w:rsidRPr="00C34D0F">
        <w:rPr>
          <w:rFonts w:asciiTheme="majorHAnsi" w:hAnsiTheme="majorHAnsi"/>
          <w:szCs w:val="22"/>
          <w:lang w:val="en-US"/>
        </w:rPr>
        <w:t>support</w:t>
      </w:r>
      <w:r w:rsidRPr="00C34D0F">
        <w:rPr>
          <w:rFonts w:asciiTheme="majorHAnsi" w:hAnsiTheme="majorHAnsi"/>
          <w:szCs w:val="22"/>
          <w:lang w:val="en-US"/>
        </w:rPr>
        <w:t xml:space="preserve"> subsequent evaluation and analysis of the answered surveys. </w:t>
      </w:r>
    </w:p>
    <w:p w14:paraId="63DCCD10" w14:textId="318666EE" w:rsidR="00ED79ED" w:rsidRPr="00C34D0F" w:rsidRDefault="00ED79ED" w:rsidP="00B01BD9">
      <w:pPr>
        <w:pStyle w:val="AllgemeineDaten"/>
        <w:tabs>
          <w:tab w:val="clear" w:pos="2268"/>
          <w:tab w:val="left" w:pos="3"/>
          <w:tab w:val="left" w:pos="2835"/>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First, the two surveys were transferred to the platform LamaPoll by means of a student access to migrate it to an </w:t>
      </w:r>
      <w:r w:rsidR="00353FA6" w:rsidRPr="00353FA6">
        <w:rPr>
          <w:rFonts w:asciiTheme="majorHAnsi" w:hAnsiTheme="majorHAnsi"/>
          <w:szCs w:val="22"/>
          <w:lang w:val="en-US"/>
        </w:rPr>
        <w:t xml:space="preserve">employee account </w:t>
      </w:r>
      <w:r w:rsidRPr="00C34D0F">
        <w:rPr>
          <w:rFonts w:asciiTheme="majorHAnsi" w:hAnsiTheme="majorHAnsi"/>
          <w:szCs w:val="22"/>
          <w:lang w:val="en-US"/>
        </w:rPr>
        <w:t>version later. After a final revision, the surveys were migrated to the online access of Thüga to use its network for further distribution. From the Thüga account the surveys were started. Afterwards the surveys were sent as a link by e-mail to different target groups including the network of Thüga and Technical University of Munich. Furthermore, the survey was also shared on platforms such as Xing and LinkedIn. About two weeks later, a reminder email was sent to all participants who had been contacted so far</w:t>
      </w:r>
      <w:r w:rsidR="00353FA6">
        <w:rPr>
          <w:rFonts w:asciiTheme="majorHAnsi" w:hAnsiTheme="majorHAnsi"/>
          <w:szCs w:val="22"/>
          <w:lang w:val="en-US"/>
        </w:rPr>
        <w:t>,</w:t>
      </w:r>
      <w:r w:rsidRPr="00C34D0F">
        <w:rPr>
          <w:rFonts w:asciiTheme="majorHAnsi" w:hAnsiTheme="majorHAnsi"/>
          <w:szCs w:val="22"/>
          <w:lang w:val="en-US"/>
        </w:rPr>
        <w:t xml:space="preserve"> to point out the survey and to increase the response rate.</w:t>
      </w:r>
    </w:p>
    <w:p w14:paraId="28B3C744" w14:textId="2B825D15" w:rsidR="00ED79ED" w:rsidRPr="00C34D0F" w:rsidRDefault="00ED79ED"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Both questionnaires were set up in a manner similar to that described </w:t>
      </w:r>
      <w:r w:rsidRPr="00ED79ED">
        <w:rPr>
          <w:rFonts w:asciiTheme="majorHAnsi" w:hAnsiTheme="majorHAnsi"/>
          <w:szCs w:val="22"/>
          <w:lang w:val="en-US"/>
        </w:rPr>
        <w:t>in section 2.5.1.1</w:t>
      </w:r>
      <w:r w:rsidRPr="00C34D0F">
        <w:rPr>
          <w:rFonts w:asciiTheme="majorHAnsi" w:hAnsiTheme="majorHAnsi"/>
          <w:szCs w:val="22"/>
          <w:lang w:val="en-US"/>
        </w:rPr>
        <w:t>. A short introductory text was prepared to inform the participant</w:t>
      </w:r>
      <w:r w:rsidR="00353FA6">
        <w:rPr>
          <w:rFonts w:asciiTheme="majorHAnsi" w:hAnsiTheme="majorHAnsi"/>
          <w:szCs w:val="22"/>
          <w:lang w:val="en-US"/>
        </w:rPr>
        <w:t>s</w:t>
      </w:r>
      <w:r w:rsidRPr="00C34D0F">
        <w:rPr>
          <w:rFonts w:asciiTheme="majorHAnsi" w:hAnsiTheme="majorHAnsi"/>
          <w:szCs w:val="22"/>
          <w:lang w:val="en-US"/>
        </w:rPr>
        <w:t xml:space="preserve"> about the title, objectives and duration of the survey. The respondent could click on a </w:t>
      </w:r>
      <w:r w:rsidR="008350D5">
        <w:rPr>
          <w:rFonts w:asciiTheme="majorHAnsi" w:hAnsiTheme="majorHAnsi"/>
          <w:szCs w:val="22"/>
          <w:lang w:val="en-US"/>
        </w:rPr>
        <w:t>‘</w:t>
      </w:r>
      <w:r w:rsidRPr="00C34D0F">
        <w:rPr>
          <w:rFonts w:asciiTheme="majorHAnsi" w:hAnsiTheme="majorHAnsi"/>
          <w:szCs w:val="22"/>
          <w:lang w:val="en-US"/>
        </w:rPr>
        <w:t>next</w:t>
      </w:r>
      <w:r w:rsidR="008350D5">
        <w:rPr>
          <w:rFonts w:asciiTheme="majorHAnsi" w:hAnsiTheme="majorHAnsi"/>
          <w:szCs w:val="22"/>
          <w:lang w:val="en-US"/>
        </w:rPr>
        <w:t>’</w:t>
      </w:r>
      <w:r w:rsidRPr="00C34D0F">
        <w:rPr>
          <w:rFonts w:asciiTheme="majorHAnsi" w:hAnsiTheme="majorHAnsi"/>
          <w:szCs w:val="22"/>
          <w:lang w:val="en-US"/>
        </w:rPr>
        <w:t xml:space="preserve"> button to access the actual questionnaire. Questions then were displayed on a screen page depending on </w:t>
      </w:r>
      <w:r w:rsidR="00353FA6">
        <w:rPr>
          <w:rFonts w:asciiTheme="majorHAnsi" w:hAnsiTheme="majorHAnsi"/>
          <w:szCs w:val="22"/>
          <w:lang w:val="en-US"/>
        </w:rPr>
        <w:t>a</w:t>
      </w:r>
      <w:r w:rsidRPr="00C34D0F">
        <w:rPr>
          <w:rFonts w:asciiTheme="majorHAnsi" w:hAnsiTheme="majorHAnsi"/>
          <w:szCs w:val="22"/>
          <w:lang w:val="en-US"/>
        </w:rPr>
        <w:t xml:space="preserve"> specific category. After finishing the questions about the respective category, one could click the </w:t>
      </w:r>
      <w:r w:rsidR="008350D5">
        <w:rPr>
          <w:rFonts w:asciiTheme="majorHAnsi" w:hAnsiTheme="majorHAnsi"/>
          <w:szCs w:val="22"/>
          <w:lang w:val="en-US"/>
        </w:rPr>
        <w:t>‘</w:t>
      </w:r>
      <w:r w:rsidRPr="00C34D0F">
        <w:rPr>
          <w:rFonts w:asciiTheme="majorHAnsi" w:hAnsiTheme="majorHAnsi"/>
          <w:szCs w:val="22"/>
          <w:lang w:val="en-US"/>
        </w:rPr>
        <w:t>next</w:t>
      </w:r>
      <w:r w:rsidR="008350D5">
        <w:rPr>
          <w:rFonts w:asciiTheme="majorHAnsi" w:hAnsiTheme="majorHAnsi"/>
          <w:szCs w:val="22"/>
          <w:lang w:val="en-US"/>
        </w:rPr>
        <w:t>’</w:t>
      </w:r>
      <w:r w:rsidRPr="00C34D0F">
        <w:rPr>
          <w:rFonts w:asciiTheme="majorHAnsi" w:hAnsiTheme="majorHAnsi"/>
          <w:szCs w:val="22"/>
          <w:lang w:val="en-US"/>
        </w:rPr>
        <w:t xml:space="preserve"> button to reach the </w:t>
      </w:r>
      <w:r w:rsidR="00353FA6" w:rsidRPr="00C34D0F">
        <w:rPr>
          <w:rFonts w:asciiTheme="majorHAnsi" w:hAnsiTheme="majorHAnsi"/>
          <w:szCs w:val="22"/>
          <w:lang w:val="en-US"/>
        </w:rPr>
        <w:t>following</w:t>
      </w:r>
      <w:r w:rsidRPr="00C34D0F">
        <w:rPr>
          <w:rFonts w:asciiTheme="majorHAnsi" w:hAnsiTheme="majorHAnsi"/>
          <w:szCs w:val="22"/>
          <w:lang w:val="en-US"/>
        </w:rPr>
        <w:t xml:space="preserve"> question set for the </w:t>
      </w:r>
      <w:r w:rsidR="00353FA6" w:rsidRPr="00C34D0F">
        <w:rPr>
          <w:rFonts w:asciiTheme="majorHAnsi" w:hAnsiTheme="majorHAnsi"/>
          <w:szCs w:val="22"/>
          <w:lang w:val="en-US"/>
        </w:rPr>
        <w:t>subsequent</w:t>
      </w:r>
      <w:r w:rsidRPr="00C34D0F">
        <w:rPr>
          <w:rFonts w:asciiTheme="majorHAnsi" w:hAnsiTheme="majorHAnsi"/>
          <w:szCs w:val="22"/>
          <w:lang w:val="en-US"/>
        </w:rPr>
        <w:t xml:space="preserve"> category. In order to view the status of the questions already answered, the respondent was shown a percentage display.</w:t>
      </w:r>
      <w:r>
        <w:rPr>
          <w:rFonts w:asciiTheme="majorHAnsi" w:hAnsiTheme="majorHAnsi"/>
          <w:szCs w:val="22"/>
          <w:lang w:val="en-US"/>
        </w:rPr>
        <w:t xml:space="preserve"> </w:t>
      </w:r>
      <w:r w:rsidRPr="00ED79ED">
        <w:rPr>
          <w:rFonts w:asciiTheme="majorHAnsi" w:hAnsiTheme="majorHAnsi"/>
          <w:szCs w:val="22"/>
          <w:lang w:val="en-US"/>
        </w:rPr>
        <w:t xml:space="preserve">In addition, the questions were sorted according to importance. Technology and usage questions were at the beginning, whereas social issue questions were rather asked at the end of the survey. The purpose of this was that more research-relevant questions </w:t>
      </w:r>
      <w:r w:rsidR="00404DF4">
        <w:rPr>
          <w:rFonts w:asciiTheme="majorHAnsi" w:hAnsiTheme="majorHAnsi"/>
          <w:szCs w:val="22"/>
          <w:lang w:val="en-US"/>
        </w:rPr>
        <w:t>would be</w:t>
      </w:r>
      <w:r w:rsidRPr="00ED79ED">
        <w:rPr>
          <w:rFonts w:asciiTheme="majorHAnsi" w:hAnsiTheme="majorHAnsi"/>
          <w:szCs w:val="22"/>
          <w:lang w:val="en-US"/>
        </w:rPr>
        <w:t xml:space="preserve"> answered with more motivation and thus possibly contained better input.</w:t>
      </w:r>
      <w:r w:rsidR="007C1FA4">
        <w:rPr>
          <w:rFonts w:asciiTheme="majorHAnsi" w:hAnsiTheme="majorHAnsi"/>
          <w:szCs w:val="22"/>
          <w:lang w:val="en-US"/>
        </w:rPr>
        <w:t xml:space="preserve"> </w:t>
      </w:r>
      <w:r w:rsidRPr="00C34D0F">
        <w:rPr>
          <w:rFonts w:asciiTheme="majorHAnsi" w:hAnsiTheme="majorHAnsi"/>
          <w:szCs w:val="22"/>
          <w:lang w:val="en-US"/>
        </w:rPr>
        <w:t>The final page included an acknowledgement to the respondents for their participation, in order to show appreciation.</w:t>
      </w:r>
    </w:p>
    <w:p w14:paraId="13F03720" w14:textId="77777777" w:rsidR="00ED79ED" w:rsidRPr="00C34D0F" w:rsidRDefault="00ED79ED"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Initially, all questions were set as mandatory questions for both surveys, to make sure that respondents answer every question. This means that the participant only got to the next page once he has answered all the questions on the respective page. However, this was changed at least for the expert group after about a week to increase the overall response rate. </w:t>
      </w:r>
    </w:p>
    <w:p w14:paraId="122D5FE9" w14:textId="77777777" w:rsidR="003605AC" w:rsidRPr="00C34D0F" w:rsidRDefault="003605AC" w:rsidP="00B01BD9">
      <w:pPr>
        <w:pStyle w:val="AllgemeineDaten"/>
        <w:tabs>
          <w:tab w:val="clear" w:pos="2268"/>
          <w:tab w:val="left" w:pos="1"/>
        </w:tabs>
        <w:spacing w:line="360" w:lineRule="auto"/>
        <w:ind w:left="0" w:firstLine="0"/>
        <w:jc w:val="both"/>
        <w:rPr>
          <w:rFonts w:asciiTheme="majorHAnsi" w:hAnsiTheme="majorHAnsi"/>
          <w:i/>
          <w:szCs w:val="22"/>
          <w:lang w:val="en-US"/>
        </w:rPr>
      </w:pPr>
    </w:p>
    <w:p w14:paraId="74807377" w14:textId="6859A107" w:rsidR="003605AC" w:rsidRPr="00C34D0F" w:rsidRDefault="00063008" w:rsidP="00B01BD9">
      <w:pPr>
        <w:pStyle w:val="berschrift3"/>
        <w:numPr>
          <w:ilvl w:val="2"/>
          <w:numId w:val="40"/>
        </w:numPr>
        <w:jc w:val="both"/>
      </w:pPr>
      <w:r w:rsidRPr="00C34D0F">
        <w:t>Survey</w:t>
      </w:r>
      <w:r w:rsidR="003605AC" w:rsidRPr="00C34D0F">
        <w:t xml:space="preserve"> for Stakeholder Group 1 – Consumers and Prosumers</w:t>
      </w:r>
    </w:p>
    <w:p w14:paraId="134C3D8A" w14:textId="54289BFC" w:rsidR="008A700F" w:rsidRPr="008A700F" w:rsidRDefault="00652DF8"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First</w:t>
      </w:r>
      <w:r w:rsidR="001A5A0B" w:rsidRPr="00C34D0F">
        <w:rPr>
          <w:rFonts w:asciiTheme="majorHAnsi" w:hAnsiTheme="majorHAnsi"/>
          <w:szCs w:val="22"/>
          <w:lang w:val="en-US"/>
        </w:rPr>
        <w:t xml:space="preserve">, </w:t>
      </w:r>
      <w:r w:rsidR="00ED79ED">
        <w:rPr>
          <w:rFonts w:asciiTheme="majorHAnsi" w:hAnsiTheme="majorHAnsi"/>
          <w:szCs w:val="22"/>
          <w:lang w:val="en-US"/>
        </w:rPr>
        <w:t>the</w:t>
      </w:r>
      <w:r w:rsidR="001A5A0B" w:rsidRPr="00C34D0F">
        <w:rPr>
          <w:rFonts w:asciiTheme="majorHAnsi" w:hAnsiTheme="majorHAnsi"/>
          <w:szCs w:val="22"/>
          <w:lang w:val="en-US"/>
        </w:rPr>
        <w:t xml:space="preserve"> questionnaire </w:t>
      </w:r>
      <w:r w:rsidR="00ED79ED">
        <w:rPr>
          <w:rFonts w:asciiTheme="majorHAnsi" w:hAnsiTheme="majorHAnsi"/>
          <w:szCs w:val="22"/>
          <w:lang w:val="en-US"/>
        </w:rPr>
        <w:t>was</w:t>
      </w:r>
      <w:r w:rsidR="001A5A0B" w:rsidRPr="00C34D0F">
        <w:rPr>
          <w:rFonts w:asciiTheme="majorHAnsi" w:hAnsiTheme="majorHAnsi"/>
          <w:szCs w:val="22"/>
          <w:lang w:val="en-US"/>
        </w:rPr>
        <w:t xml:space="preserve"> roughly structured.</w:t>
      </w:r>
      <w:r w:rsidR="00392723" w:rsidRPr="00C34D0F">
        <w:rPr>
          <w:rFonts w:asciiTheme="majorHAnsi" w:hAnsiTheme="majorHAnsi"/>
          <w:szCs w:val="22"/>
          <w:lang w:val="en-US"/>
        </w:rPr>
        <w:t xml:space="preserve"> Hereby, questions</w:t>
      </w:r>
      <w:r w:rsidR="008346E0" w:rsidRPr="00C34D0F">
        <w:rPr>
          <w:rFonts w:asciiTheme="majorHAnsi" w:hAnsiTheme="majorHAnsi"/>
          <w:szCs w:val="22"/>
          <w:lang w:val="en-US"/>
        </w:rPr>
        <w:t xml:space="preserve"> for prosumers and consumers</w:t>
      </w:r>
      <w:r w:rsidR="00392723" w:rsidRPr="00C34D0F">
        <w:rPr>
          <w:rFonts w:asciiTheme="majorHAnsi" w:hAnsiTheme="majorHAnsi"/>
          <w:szCs w:val="22"/>
          <w:lang w:val="en-US"/>
        </w:rPr>
        <w:t xml:space="preserve"> were listed in a Microsoft Excel table. With this tool it was possible to define </w:t>
      </w:r>
      <w:r w:rsidR="00392723" w:rsidRPr="00C34D0F">
        <w:rPr>
          <w:rFonts w:asciiTheme="majorHAnsi" w:hAnsiTheme="majorHAnsi"/>
          <w:szCs w:val="22"/>
          <w:lang w:val="en-US"/>
        </w:rPr>
        <w:lastRenderedPageBreak/>
        <w:t>answers by means of a dropdown menu and thus present the closed question character of the survey. 2</w:t>
      </w:r>
      <w:r w:rsidR="0006345E" w:rsidRPr="00C34D0F">
        <w:rPr>
          <w:rFonts w:asciiTheme="majorHAnsi" w:hAnsiTheme="majorHAnsi"/>
          <w:szCs w:val="22"/>
          <w:lang w:val="en-US"/>
        </w:rPr>
        <w:t>8</w:t>
      </w:r>
      <w:r w:rsidR="00392723" w:rsidRPr="00C34D0F">
        <w:rPr>
          <w:rFonts w:asciiTheme="majorHAnsi" w:hAnsiTheme="majorHAnsi"/>
          <w:szCs w:val="22"/>
          <w:lang w:val="en-US"/>
        </w:rPr>
        <w:t xml:space="preserve"> questions were created including contact and career details as well as BC background. Also, a comparison with the </w:t>
      </w:r>
      <w:r w:rsidR="00E323C9" w:rsidRPr="00C34D0F">
        <w:rPr>
          <w:rFonts w:asciiTheme="majorHAnsi" w:hAnsiTheme="majorHAnsi"/>
          <w:szCs w:val="22"/>
          <w:lang w:val="en-US"/>
        </w:rPr>
        <w:t>assumption</w:t>
      </w:r>
      <w:r w:rsidR="00FD290D" w:rsidRPr="00C34D0F">
        <w:rPr>
          <w:rFonts w:asciiTheme="majorHAnsi" w:hAnsiTheme="majorHAnsi"/>
          <w:szCs w:val="22"/>
          <w:lang w:val="en-US"/>
        </w:rPr>
        <w:t>s in section 3.3.</w:t>
      </w:r>
      <w:r w:rsidR="00E323C9" w:rsidRPr="00C34D0F">
        <w:rPr>
          <w:rFonts w:asciiTheme="majorHAnsi" w:hAnsiTheme="majorHAnsi"/>
          <w:szCs w:val="22"/>
          <w:lang w:val="en-US"/>
        </w:rPr>
        <w:t xml:space="preserve"> </w:t>
      </w:r>
      <w:r w:rsidR="00392723" w:rsidRPr="00C34D0F">
        <w:rPr>
          <w:rFonts w:asciiTheme="majorHAnsi" w:hAnsiTheme="majorHAnsi"/>
          <w:szCs w:val="22"/>
          <w:lang w:val="en-US"/>
        </w:rPr>
        <w:t xml:space="preserve">was carried out. All questions were differentiated according to </w:t>
      </w:r>
      <w:r w:rsidR="00E323C9" w:rsidRPr="00C34D0F">
        <w:rPr>
          <w:rFonts w:asciiTheme="majorHAnsi" w:hAnsiTheme="majorHAnsi"/>
          <w:szCs w:val="22"/>
          <w:lang w:val="en-US"/>
        </w:rPr>
        <w:t>several</w:t>
      </w:r>
      <w:r w:rsidR="00392723" w:rsidRPr="00C34D0F">
        <w:rPr>
          <w:rFonts w:asciiTheme="majorHAnsi" w:hAnsiTheme="majorHAnsi"/>
          <w:szCs w:val="22"/>
          <w:lang w:val="en-US"/>
        </w:rPr>
        <w:t xml:space="preserve"> categories including background information, technology, security, usage and economy</w:t>
      </w:r>
      <w:r w:rsidR="00C4581C" w:rsidRPr="00C34D0F">
        <w:rPr>
          <w:rFonts w:asciiTheme="majorHAnsi" w:hAnsiTheme="majorHAnsi"/>
          <w:szCs w:val="22"/>
          <w:lang w:val="en-US"/>
        </w:rPr>
        <w:t>.</w:t>
      </w:r>
      <w:r w:rsidR="00E323C9" w:rsidRPr="00C34D0F">
        <w:rPr>
          <w:rFonts w:asciiTheme="majorHAnsi" w:hAnsiTheme="majorHAnsi"/>
          <w:szCs w:val="22"/>
          <w:lang w:val="en-US"/>
        </w:rPr>
        <w:t xml:space="preserve"> </w:t>
      </w:r>
      <w:r w:rsidRPr="00C34D0F">
        <w:rPr>
          <w:rFonts w:asciiTheme="majorHAnsi" w:hAnsiTheme="majorHAnsi"/>
          <w:szCs w:val="22"/>
          <w:lang w:val="en-US"/>
        </w:rPr>
        <w:t>Furthermore,</w:t>
      </w:r>
      <w:r w:rsidR="00E323C9" w:rsidRPr="00C34D0F">
        <w:rPr>
          <w:rFonts w:asciiTheme="majorHAnsi" w:hAnsiTheme="majorHAnsi"/>
          <w:szCs w:val="22"/>
          <w:lang w:val="en-US"/>
        </w:rPr>
        <w:t xml:space="preserve"> two question</w:t>
      </w:r>
      <w:r w:rsidR="00FD290D" w:rsidRPr="00C34D0F">
        <w:rPr>
          <w:rFonts w:asciiTheme="majorHAnsi" w:hAnsiTheme="majorHAnsi"/>
          <w:szCs w:val="22"/>
          <w:lang w:val="en-US"/>
        </w:rPr>
        <w:t>s</w:t>
      </w:r>
      <w:r w:rsidR="00E323C9" w:rsidRPr="00C34D0F">
        <w:rPr>
          <w:rFonts w:asciiTheme="majorHAnsi" w:hAnsiTheme="majorHAnsi"/>
          <w:szCs w:val="22"/>
          <w:lang w:val="en-US"/>
        </w:rPr>
        <w:t xml:space="preserve"> came directly from Thüga AG to include their interest of research as well.</w:t>
      </w:r>
      <w:r w:rsidR="008A700F">
        <w:rPr>
          <w:rFonts w:asciiTheme="majorHAnsi" w:hAnsiTheme="majorHAnsi"/>
          <w:szCs w:val="22"/>
          <w:lang w:val="en-US"/>
        </w:rPr>
        <w:t xml:space="preserve"> T</w:t>
      </w:r>
      <w:r w:rsidR="008A700F" w:rsidRPr="008A700F">
        <w:rPr>
          <w:rFonts w:asciiTheme="majorHAnsi" w:hAnsiTheme="majorHAnsi"/>
          <w:szCs w:val="22"/>
          <w:lang w:val="en-US"/>
        </w:rPr>
        <w:t xml:space="preserve">he </w:t>
      </w:r>
      <w:r w:rsidR="008A700F">
        <w:rPr>
          <w:rFonts w:asciiTheme="majorHAnsi" w:hAnsiTheme="majorHAnsi"/>
          <w:szCs w:val="22"/>
          <w:lang w:val="en-US"/>
        </w:rPr>
        <w:t xml:space="preserve">closed </w:t>
      </w:r>
      <w:r w:rsidR="008A700F" w:rsidRPr="008A700F">
        <w:rPr>
          <w:rFonts w:asciiTheme="majorHAnsi" w:hAnsiTheme="majorHAnsi"/>
          <w:szCs w:val="22"/>
          <w:lang w:val="en-US"/>
        </w:rPr>
        <w:t>questions contained yes/no questions, multiple selection options on e.g. BC characteristics, assessment of one's own state of knowledge on BC from 1 (= briefly known) to 4 (= expert) as well as assessment of importance from 1 (=</w:t>
      </w:r>
      <w:r w:rsidR="008A700F">
        <w:rPr>
          <w:rFonts w:asciiTheme="majorHAnsi" w:hAnsiTheme="majorHAnsi"/>
          <w:szCs w:val="22"/>
          <w:lang w:val="en-US"/>
        </w:rPr>
        <w:t>n</w:t>
      </w:r>
      <w:r w:rsidR="008A700F" w:rsidRPr="008A700F">
        <w:rPr>
          <w:rFonts w:asciiTheme="majorHAnsi" w:hAnsiTheme="majorHAnsi"/>
          <w:szCs w:val="22"/>
          <w:lang w:val="en-US"/>
        </w:rPr>
        <w:t>ot important), 2 (=</w:t>
      </w:r>
      <w:r w:rsidR="008A700F">
        <w:rPr>
          <w:rFonts w:asciiTheme="majorHAnsi" w:hAnsiTheme="majorHAnsi"/>
          <w:szCs w:val="22"/>
          <w:lang w:val="en-US"/>
        </w:rPr>
        <w:t>l</w:t>
      </w:r>
      <w:r w:rsidR="008A700F" w:rsidRPr="008A700F">
        <w:rPr>
          <w:rFonts w:asciiTheme="majorHAnsi" w:hAnsiTheme="majorHAnsi"/>
          <w:szCs w:val="22"/>
          <w:lang w:val="en-US"/>
        </w:rPr>
        <w:t>ess important), 3 (=</w:t>
      </w:r>
      <w:r w:rsidR="008A700F">
        <w:rPr>
          <w:rFonts w:asciiTheme="majorHAnsi" w:hAnsiTheme="majorHAnsi"/>
          <w:szCs w:val="22"/>
          <w:lang w:val="en-US"/>
        </w:rPr>
        <w:t>m</w:t>
      </w:r>
      <w:r w:rsidR="008A700F" w:rsidRPr="008A700F">
        <w:rPr>
          <w:rFonts w:asciiTheme="majorHAnsi" w:hAnsiTheme="majorHAnsi"/>
          <w:szCs w:val="22"/>
          <w:lang w:val="en-US"/>
        </w:rPr>
        <w:t>ore important) to 4 (=</w:t>
      </w:r>
      <w:r w:rsidR="008A700F">
        <w:rPr>
          <w:rFonts w:asciiTheme="majorHAnsi" w:hAnsiTheme="majorHAnsi"/>
          <w:szCs w:val="22"/>
          <w:lang w:val="en-US"/>
        </w:rPr>
        <w:t>v</w:t>
      </w:r>
      <w:r w:rsidR="008A700F" w:rsidRPr="008A700F">
        <w:rPr>
          <w:rFonts w:asciiTheme="majorHAnsi" w:hAnsiTheme="majorHAnsi"/>
          <w:szCs w:val="22"/>
          <w:lang w:val="en-US"/>
        </w:rPr>
        <w:t>ery important). There was also the option to choose 'no answer' for the assessment questions.</w:t>
      </w:r>
    </w:p>
    <w:p w14:paraId="2679E843" w14:textId="77777777" w:rsidR="00A469A6" w:rsidRDefault="008A700F"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8A700F">
        <w:rPr>
          <w:rFonts w:asciiTheme="majorHAnsi" w:hAnsiTheme="majorHAnsi"/>
          <w:szCs w:val="22"/>
          <w:lang w:val="en-US"/>
        </w:rPr>
        <w:t xml:space="preserve">For assessment questions, prosumers and consumers were given an even number of possible answers to exclude the possibility that no tendency would become clear if otherwise only the mean value would be selected. </w:t>
      </w:r>
      <w:r w:rsidR="007004AC" w:rsidRPr="008A700F">
        <w:rPr>
          <w:rFonts w:asciiTheme="majorHAnsi" w:hAnsiTheme="majorHAnsi"/>
          <w:szCs w:val="22"/>
          <w:lang w:val="en-US"/>
        </w:rPr>
        <w:t>Additionally</w:t>
      </w:r>
      <w:r w:rsidR="00A469A6">
        <w:rPr>
          <w:rFonts w:asciiTheme="majorHAnsi" w:hAnsiTheme="majorHAnsi"/>
          <w:szCs w:val="22"/>
          <w:lang w:val="en-US"/>
        </w:rPr>
        <w:t>,</w:t>
      </w:r>
      <w:r>
        <w:rPr>
          <w:rFonts w:asciiTheme="majorHAnsi" w:hAnsiTheme="majorHAnsi"/>
          <w:szCs w:val="22"/>
          <w:lang w:val="en-US"/>
        </w:rPr>
        <w:t xml:space="preserve"> a</w:t>
      </w:r>
      <w:r w:rsidRPr="008A700F">
        <w:rPr>
          <w:rFonts w:asciiTheme="majorHAnsi" w:hAnsiTheme="majorHAnsi"/>
          <w:szCs w:val="22"/>
          <w:lang w:val="en-US"/>
        </w:rPr>
        <w:t xml:space="preserve"> subsequent binary evaluation </w:t>
      </w:r>
      <w:r>
        <w:rPr>
          <w:rFonts w:asciiTheme="majorHAnsi" w:hAnsiTheme="majorHAnsi"/>
          <w:szCs w:val="22"/>
          <w:lang w:val="en-US"/>
        </w:rPr>
        <w:t>was</w:t>
      </w:r>
      <w:r w:rsidRPr="008A700F">
        <w:rPr>
          <w:rFonts w:asciiTheme="majorHAnsi" w:hAnsiTheme="majorHAnsi"/>
          <w:szCs w:val="22"/>
          <w:lang w:val="en-US"/>
        </w:rPr>
        <w:t xml:space="preserve"> possible</w:t>
      </w:r>
      <w:r w:rsidR="00A469A6">
        <w:rPr>
          <w:rFonts w:asciiTheme="majorHAnsi" w:hAnsiTheme="majorHAnsi"/>
          <w:szCs w:val="22"/>
          <w:lang w:val="en-US"/>
        </w:rPr>
        <w:t xml:space="preserve">. </w:t>
      </w:r>
    </w:p>
    <w:p w14:paraId="205CBC4D" w14:textId="4370065B" w:rsidR="00A469A6" w:rsidRPr="00A469A6" w:rsidRDefault="00A469A6"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A469A6">
        <w:rPr>
          <w:rFonts w:asciiTheme="majorHAnsi" w:hAnsiTheme="majorHAnsi"/>
          <w:szCs w:val="22"/>
          <w:lang w:val="en-US"/>
        </w:rPr>
        <w:t xml:space="preserve">The survey contained predominantly closed questions in order to establish a high degree of comparability between the respondents. Moreover, it cannot be assumed that all persons of stakeholder group 1 have the same level of knowledge and can therefore answer open questions without any indication. Moreover, existing knowledge by the assumptions in section </w:t>
      </w:r>
      <w:r>
        <w:rPr>
          <w:rFonts w:asciiTheme="majorHAnsi" w:hAnsiTheme="majorHAnsi"/>
          <w:szCs w:val="22"/>
          <w:lang w:val="en-US"/>
        </w:rPr>
        <w:t>3.3</w:t>
      </w:r>
      <w:r w:rsidRPr="00A469A6">
        <w:rPr>
          <w:rFonts w:asciiTheme="majorHAnsi" w:hAnsiTheme="majorHAnsi"/>
          <w:szCs w:val="22"/>
          <w:lang w:val="en-US"/>
        </w:rPr>
        <w:t xml:space="preserve"> can be confirmed or refuted using quantitative methods.</w:t>
      </w:r>
      <w:r w:rsidR="009927FC">
        <w:rPr>
          <w:rFonts w:asciiTheme="majorHAnsi" w:hAnsiTheme="majorHAnsi"/>
          <w:szCs w:val="22"/>
          <w:lang w:val="en-US"/>
        </w:rPr>
        <w:t xml:space="preserve"> T</w:t>
      </w:r>
      <w:r w:rsidR="009927FC" w:rsidRPr="009927FC">
        <w:rPr>
          <w:rFonts w:asciiTheme="majorHAnsi" w:hAnsiTheme="majorHAnsi"/>
          <w:szCs w:val="22"/>
          <w:lang w:val="en-US"/>
        </w:rPr>
        <w:t xml:space="preserve">he complete survey can be found in appendix </w:t>
      </w:r>
      <w:r w:rsidR="009927FC" w:rsidRPr="009927FC">
        <w:rPr>
          <w:rFonts w:asciiTheme="majorHAnsi" w:hAnsiTheme="majorHAnsi"/>
          <w:szCs w:val="22"/>
          <w:highlight w:val="yellow"/>
          <w:lang w:val="en-US"/>
        </w:rPr>
        <w:t>A</w:t>
      </w:r>
      <w:r w:rsidR="009927FC" w:rsidRPr="009927FC">
        <w:rPr>
          <w:rFonts w:asciiTheme="majorHAnsi" w:hAnsiTheme="majorHAnsi"/>
          <w:szCs w:val="22"/>
          <w:lang w:val="en-US"/>
        </w:rPr>
        <w:t>.</w:t>
      </w:r>
      <w:r w:rsidR="009927FC">
        <w:rPr>
          <w:rFonts w:asciiTheme="majorHAnsi" w:hAnsiTheme="majorHAnsi"/>
          <w:szCs w:val="22"/>
          <w:lang w:val="en-US"/>
        </w:rPr>
        <w:t>2.</w:t>
      </w:r>
    </w:p>
    <w:p w14:paraId="20B0A121" w14:textId="77777777" w:rsidR="00A469A6" w:rsidRPr="00A469A6" w:rsidRDefault="00A469A6" w:rsidP="00B01BD9">
      <w:pPr>
        <w:pStyle w:val="AllgemeineDaten"/>
        <w:tabs>
          <w:tab w:val="left" w:pos="3"/>
        </w:tabs>
        <w:spacing w:line="360" w:lineRule="auto"/>
        <w:jc w:val="both"/>
        <w:rPr>
          <w:rFonts w:asciiTheme="majorHAnsi" w:hAnsiTheme="majorHAnsi"/>
          <w:i/>
          <w:szCs w:val="22"/>
          <w:lang w:val="en-US"/>
        </w:rPr>
      </w:pPr>
    </w:p>
    <w:p w14:paraId="4DC4A75E" w14:textId="71631E77" w:rsidR="003605AC" w:rsidRPr="00C34D0F" w:rsidRDefault="00063008" w:rsidP="00B01BD9">
      <w:pPr>
        <w:pStyle w:val="berschrift3"/>
        <w:numPr>
          <w:ilvl w:val="2"/>
          <w:numId w:val="40"/>
        </w:numPr>
        <w:jc w:val="both"/>
      </w:pPr>
      <w:r w:rsidRPr="00C34D0F">
        <w:t>Survey</w:t>
      </w:r>
      <w:r w:rsidR="003605AC" w:rsidRPr="00C34D0F">
        <w:t xml:space="preserve"> for Stakeholder Group 2 – Experts</w:t>
      </w:r>
    </w:p>
    <w:p w14:paraId="6FB52431" w14:textId="49B4D4CC" w:rsidR="00D51E72" w:rsidRDefault="00392723" w:rsidP="00B01BD9">
      <w:pPr>
        <w:pStyle w:val="AllgemeineDaten"/>
        <w:tabs>
          <w:tab w:val="clear" w:pos="2268"/>
          <w:tab w:val="left" w:pos="3"/>
        </w:tabs>
        <w:spacing w:line="360" w:lineRule="auto"/>
        <w:ind w:left="0" w:firstLine="0"/>
        <w:jc w:val="both"/>
        <w:rPr>
          <w:rFonts w:asciiTheme="majorHAnsi" w:hAnsiTheme="majorHAnsi"/>
          <w:i/>
          <w:szCs w:val="22"/>
          <w:highlight w:val="yellow"/>
          <w:lang w:val="en-US"/>
        </w:rPr>
      </w:pPr>
      <w:r w:rsidRPr="00C34D0F">
        <w:rPr>
          <w:rFonts w:asciiTheme="majorHAnsi" w:hAnsiTheme="majorHAnsi"/>
          <w:szCs w:val="22"/>
          <w:lang w:val="en-US"/>
        </w:rPr>
        <w:t>A set of questions for stakeholder group 2 - the experts - was prepared in a Microsoft Word file. This consist</w:t>
      </w:r>
      <w:r w:rsidR="0083042D">
        <w:rPr>
          <w:rFonts w:asciiTheme="majorHAnsi" w:hAnsiTheme="majorHAnsi"/>
          <w:szCs w:val="22"/>
          <w:lang w:val="en-US"/>
        </w:rPr>
        <w:t>ed</w:t>
      </w:r>
      <w:r w:rsidRPr="00C34D0F">
        <w:rPr>
          <w:rFonts w:asciiTheme="majorHAnsi" w:hAnsiTheme="majorHAnsi"/>
          <w:szCs w:val="22"/>
          <w:lang w:val="en-US"/>
        </w:rPr>
        <w:t xml:space="preserve"> of </w:t>
      </w:r>
      <w:r w:rsidR="00092A31">
        <w:rPr>
          <w:rFonts w:asciiTheme="majorHAnsi" w:hAnsiTheme="majorHAnsi"/>
          <w:szCs w:val="22"/>
          <w:lang w:val="en-US"/>
        </w:rPr>
        <w:t>3</w:t>
      </w:r>
      <w:r w:rsidR="003B6702">
        <w:rPr>
          <w:rFonts w:asciiTheme="majorHAnsi" w:hAnsiTheme="majorHAnsi"/>
          <w:szCs w:val="22"/>
          <w:lang w:val="en-US"/>
        </w:rPr>
        <w:t>7</w:t>
      </w:r>
      <w:r w:rsidRPr="00C34D0F">
        <w:rPr>
          <w:rFonts w:asciiTheme="majorHAnsi" w:hAnsiTheme="majorHAnsi"/>
          <w:szCs w:val="22"/>
          <w:lang w:val="en-US"/>
        </w:rPr>
        <w:t xml:space="preserve"> questions including </w:t>
      </w:r>
      <w:r w:rsidR="002F39D9">
        <w:rPr>
          <w:rFonts w:asciiTheme="majorHAnsi" w:hAnsiTheme="majorHAnsi"/>
          <w:szCs w:val="22"/>
          <w:lang w:val="en-US"/>
        </w:rPr>
        <w:t xml:space="preserve">different categories, </w:t>
      </w:r>
      <w:r w:rsidRPr="00C34D0F">
        <w:rPr>
          <w:rFonts w:asciiTheme="majorHAnsi" w:hAnsiTheme="majorHAnsi"/>
          <w:szCs w:val="22"/>
          <w:lang w:val="en-US"/>
        </w:rPr>
        <w:t xml:space="preserve">career details as well as </w:t>
      </w:r>
      <w:r w:rsidR="009C7850">
        <w:rPr>
          <w:rFonts w:asciiTheme="majorHAnsi" w:hAnsiTheme="majorHAnsi"/>
          <w:szCs w:val="22"/>
          <w:lang w:val="en-US"/>
        </w:rPr>
        <w:t xml:space="preserve">the </w:t>
      </w:r>
      <w:r w:rsidRPr="00C34D0F">
        <w:rPr>
          <w:rFonts w:asciiTheme="majorHAnsi" w:hAnsiTheme="majorHAnsi"/>
          <w:szCs w:val="22"/>
          <w:lang w:val="en-US"/>
        </w:rPr>
        <w:t>BC background. For better comprehensibility and to cover all aspects of requirements, the questionnaire was</w:t>
      </w:r>
      <w:r w:rsidR="008346E0" w:rsidRPr="00C34D0F">
        <w:rPr>
          <w:rFonts w:asciiTheme="majorHAnsi" w:hAnsiTheme="majorHAnsi"/>
          <w:szCs w:val="22"/>
          <w:lang w:val="en-US"/>
        </w:rPr>
        <w:t xml:space="preserve"> also</w:t>
      </w:r>
      <w:r w:rsidRPr="00C34D0F">
        <w:rPr>
          <w:rFonts w:asciiTheme="majorHAnsi" w:hAnsiTheme="majorHAnsi"/>
          <w:szCs w:val="22"/>
          <w:lang w:val="en-US"/>
        </w:rPr>
        <w:t xml:space="preserve"> divided into different categories. These categories are made up as follows: technology, ecology, regulation, social and economic aspects. In parallel, the questions were compared with the </w:t>
      </w:r>
      <w:r w:rsidR="004957F8">
        <w:rPr>
          <w:rFonts w:asciiTheme="majorHAnsi" w:hAnsiTheme="majorHAnsi"/>
          <w:szCs w:val="22"/>
          <w:lang w:val="en-US"/>
        </w:rPr>
        <w:t>assumptions in section 3.3</w:t>
      </w:r>
      <w:r w:rsidRPr="00C34D0F">
        <w:rPr>
          <w:rFonts w:asciiTheme="majorHAnsi" w:hAnsiTheme="majorHAnsi"/>
          <w:szCs w:val="22"/>
          <w:lang w:val="en-US"/>
        </w:rPr>
        <w:t xml:space="preserve"> in order to ensure that all of them </w:t>
      </w:r>
      <w:r w:rsidR="004957F8">
        <w:rPr>
          <w:rFonts w:asciiTheme="majorHAnsi" w:hAnsiTheme="majorHAnsi"/>
          <w:szCs w:val="22"/>
          <w:lang w:val="en-US"/>
        </w:rPr>
        <w:t>would</w:t>
      </w:r>
      <w:r w:rsidRPr="00C34D0F">
        <w:rPr>
          <w:rFonts w:asciiTheme="majorHAnsi" w:hAnsiTheme="majorHAnsi"/>
          <w:szCs w:val="22"/>
          <w:lang w:val="en-US"/>
        </w:rPr>
        <w:t xml:space="preserve"> be queried on the basis of the questionnaire.</w:t>
      </w:r>
      <w:r w:rsidR="003F0BE4">
        <w:rPr>
          <w:rFonts w:asciiTheme="majorHAnsi" w:hAnsiTheme="majorHAnsi"/>
          <w:szCs w:val="22"/>
          <w:lang w:val="en-US"/>
        </w:rPr>
        <w:t xml:space="preserve"> </w:t>
      </w:r>
      <w:r w:rsidR="003F0BE4" w:rsidRPr="003F0BE4">
        <w:rPr>
          <w:rFonts w:asciiTheme="majorHAnsi" w:hAnsiTheme="majorHAnsi"/>
          <w:szCs w:val="22"/>
          <w:lang w:val="en-US"/>
        </w:rPr>
        <w:t>Since experts have already dealt with the BC topic, open questions have been integrated into the</w:t>
      </w:r>
      <w:r w:rsidR="003F0BE4">
        <w:rPr>
          <w:rFonts w:asciiTheme="majorHAnsi" w:hAnsiTheme="majorHAnsi"/>
          <w:szCs w:val="22"/>
          <w:lang w:val="en-US"/>
        </w:rPr>
        <w:t>ir</w:t>
      </w:r>
      <w:r w:rsidR="003F0BE4" w:rsidRPr="003F0BE4">
        <w:rPr>
          <w:rFonts w:asciiTheme="majorHAnsi" w:hAnsiTheme="majorHAnsi"/>
          <w:szCs w:val="22"/>
          <w:lang w:val="en-US"/>
        </w:rPr>
        <w:t xml:space="preserve"> survey catalogue. This serves to confirm or reject existing assumptions in section 3.3, but also to generate further knowledge on the topic.</w:t>
      </w:r>
      <w:r w:rsidR="009927FC">
        <w:rPr>
          <w:rFonts w:asciiTheme="majorHAnsi" w:hAnsiTheme="majorHAnsi"/>
          <w:szCs w:val="22"/>
          <w:lang w:val="en-US"/>
        </w:rPr>
        <w:t xml:space="preserve"> T</w:t>
      </w:r>
      <w:r w:rsidR="009927FC" w:rsidRPr="009927FC">
        <w:rPr>
          <w:rFonts w:asciiTheme="majorHAnsi" w:hAnsiTheme="majorHAnsi"/>
          <w:szCs w:val="22"/>
          <w:lang w:val="en-US"/>
        </w:rPr>
        <w:t xml:space="preserve">he complete survey can be found in appendix </w:t>
      </w:r>
      <w:r w:rsidR="009927FC" w:rsidRPr="009927FC">
        <w:rPr>
          <w:rFonts w:asciiTheme="majorHAnsi" w:hAnsiTheme="majorHAnsi"/>
          <w:szCs w:val="22"/>
          <w:highlight w:val="yellow"/>
          <w:lang w:val="en-US"/>
        </w:rPr>
        <w:t>A.1</w:t>
      </w:r>
      <w:r w:rsidR="00D51E72">
        <w:rPr>
          <w:rFonts w:asciiTheme="majorHAnsi" w:hAnsiTheme="majorHAnsi"/>
          <w:szCs w:val="22"/>
          <w:highlight w:val="yellow"/>
          <w:lang w:val="en-US"/>
        </w:rPr>
        <w:t>.</w:t>
      </w:r>
    </w:p>
    <w:p w14:paraId="296FF6D0" w14:textId="77777777" w:rsidR="00D51E72" w:rsidRDefault="00D51E72">
      <w:pPr>
        <w:rPr>
          <w:rFonts w:asciiTheme="majorHAnsi" w:hAnsiTheme="majorHAnsi"/>
          <w:i/>
          <w:highlight w:val="yellow"/>
        </w:rPr>
      </w:pPr>
      <w:r>
        <w:rPr>
          <w:rFonts w:asciiTheme="majorHAnsi" w:hAnsiTheme="majorHAnsi"/>
          <w:highlight w:val="yellow"/>
        </w:rPr>
        <w:br w:type="page"/>
      </w:r>
    </w:p>
    <w:p w14:paraId="4AC63057" w14:textId="57FE39CD" w:rsidR="007C786D" w:rsidRPr="00C34D0F" w:rsidRDefault="00254AE8" w:rsidP="00B01BD9">
      <w:pPr>
        <w:pStyle w:val="berschrift1"/>
        <w:numPr>
          <w:ilvl w:val="0"/>
          <w:numId w:val="40"/>
        </w:numPr>
        <w:ind w:left="426" w:hanging="426"/>
      </w:pPr>
      <w:bookmarkStart w:id="67" w:name="_Toc7462525"/>
      <w:r w:rsidRPr="00C34D0F">
        <w:lastRenderedPageBreak/>
        <w:t>Survey</w:t>
      </w:r>
      <w:r w:rsidR="007C786D" w:rsidRPr="00C34D0F">
        <w:t xml:space="preserve"> </w:t>
      </w:r>
      <w:r w:rsidR="00605119" w:rsidRPr="00C34D0F">
        <w:t>Results</w:t>
      </w:r>
      <w:bookmarkEnd w:id="67"/>
    </w:p>
    <w:p w14:paraId="1F3B454A" w14:textId="43B35BD1" w:rsidR="004F7AEA" w:rsidRPr="00C34D0F" w:rsidRDefault="004F7AEA"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 the following, the data collected </w:t>
      </w:r>
      <w:r w:rsidR="003613C4" w:rsidRPr="00C34D0F">
        <w:rPr>
          <w:rFonts w:asciiTheme="majorHAnsi" w:hAnsiTheme="majorHAnsi"/>
          <w:szCs w:val="22"/>
          <w:lang w:val="en-US"/>
        </w:rPr>
        <w:t>from</w:t>
      </w:r>
      <w:r w:rsidRPr="00C34D0F">
        <w:rPr>
          <w:rFonts w:asciiTheme="majorHAnsi" w:hAnsiTheme="majorHAnsi"/>
          <w:szCs w:val="22"/>
          <w:lang w:val="en-US"/>
        </w:rPr>
        <w:t xml:space="preserve"> the</w:t>
      </w:r>
      <w:r w:rsidR="003613C4" w:rsidRPr="00C34D0F">
        <w:rPr>
          <w:rFonts w:asciiTheme="majorHAnsi" w:hAnsiTheme="majorHAnsi"/>
          <w:szCs w:val="22"/>
          <w:lang w:val="en-US"/>
        </w:rPr>
        <w:t xml:space="preserve"> two conducted</w:t>
      </w:r>
      <w:r w:rsidRPr="00C34D0F">
        <w:rPr>
          <w:rFonts w:asciiTheme="majorHAnsi" w:hAnsiTheme="majorHAnsi"/>
          <w:szCs w:val="22"/>
          <w:lang w:val="en-US"/>
        </w:rPr>
        <w:t xml:space="preserve"> surveys</w:t>
      </w:r>
      <w:r w:rsidR="003613C4" w:rsidRPr="00C34D0F">
        <w:rPr>
          <w:rFonts w:asciiTheme="majorHAnsi" w:hAnsiTheme="majorHAnsi"/>
          <w:szCs w:val="22"/>
          <w:lang w:val="en-US"/>
        </w:rPr>
        <w:t xml:space="preserve"> in LamaPoll</w:t>
      </w:r>
      <w:r w:rsidRPr="00C34D0F">
        <w:rPr>
          <w:rFonts w:asciiTheme="majorHAnsi" w:hAnsiTheme="majorHAnsi"/>
          <w:szCs w:val="22"/>
          <w:lang w:val="en-US"/>
        </w:rPr>
        <w:t xml:space="preserve"> will be presented. </w:t>
      </w:r>
      <w:r w:rsidR="007245D1" w:rsidRPr="00C34D0F">
        <w:rPr>
          <w:rFonts w:asciiTheme="majorHAnsi" w:hAnsiTheme="majorHAnsi"/>
          <w:szCs w:val="22"/>
          <w:lang w:val="en-US"/>
        </w:rPr>
        <w:t>B</w:t>
      </w:r>
      <w:r w:rsidRPr="00C34D0F">
        <w:rPr>
          <w:rFonts w:asciiTheme="majorHAnsi" w:hAnsiTheme="majorHAnsi"/>
          <w:szCs w:val="22"/>
          <w:lang w:val="en-US"/>
        </w:rPr>
        <w:t>oth</w:t>
      </w:r>
      <w:r w:rsidR="007245D1" w:rsidRPr="00C34D0F">
        <w:rPr>
          <w:rFonts w:asciiTheme="majorHAnsi" w:hAnsiTheme="majorHAnsi"/>
          <w:szCs w:val="22"/>
          <w:lang w:val="en-US"/>
        </w:rPr>
        <w:t>,</w:t>
      </w:r>
      <w:r w:rsidRPr="00C34D0F">
        <w:rPr>
          <w:rFonts w:asciiTheme="majorHAnsi" w:hAnsiTheme="majorHAnsi"/>
          <w:szCs w:val="22"/>
          <w:lang w:val="en-US"/>
        </w:rPr>
        <w:t xml:space="preserve"> quantitative and qualitative methods </w:t>
      </w:r>
      <w:r w:rsidR="00B05F4C" w:rsidRPr="00C34D0F">
        <w:rPr>
          <w:rFonts w:asciiTheme="majorHAnsi" w:hAnsiTheme="majorHAnsi"/>
          <w:szCs w:val="22"/>
          <w:lang w:val="en-US"/>
        </w:rPr>
        <w:t>have been carried out</w:t>
      </w:r>
      <w:r w:rsidRPr="00C34D0F">
        <w:rPr>
          <w:rFonts w:asciiTheme="majorHAnsi" w:hAnsiTheme="majorHAnsi"/>
          <w:szCs w:val="22"/>
          <w:lang w:val="en-US"/>
        </w:rPr>
        <w:t>.</w:t>
      </w:r>
    </w:p>
    <w:p w14:paraId="094C7B2F" w14:textId="77777777" w:rsidR="004F7AEA" w:rsidRPr="00C34D0F" w:rsidRDefault="004F7AEA" w:rsidP="00B01BD9">
      <w:pPr>
        <w:pStyle w:val="AllgemeineDaten"/>
        <w:spacing w:line="360" w:lineRule="auto"/>
        <w:ind w:left="0" w:firstLine="0"/>
        <w:jc w:val="both"/>
        <w:rPr>
          <w:rFonts w:asciiTheme="majorHAnsi" w:hAnsiTheme="majorHAnsi"/>
          <w:i/>
          <w:szCs w:val="22"/>
          <w:lang w:val="en-US"/>
        </w:rPr>
      </w:pPr>
    </w:p>
    <w:p w14:paraId="28487C88" w14:textId="25A846B9" w:rsidR="007C786D" w:rsidRPr="00C34D0F" w:rsidRDefault="001C20CA" w:rsidP="00B01BD9">
      <w:pPr>
        <w:pStyle w:val="berschrift2"/>
        <w:numPr>
          <w:ilvl w:val="1"/>
          <w:numId w:val="41"/>
        </w:numPr>
        <w:jc w:val="both"/>
      </w:pPr>
      <w:bookmarkStart w:id="68" w:name="_Toc7462526"/>
      <w:r w:rsidRPr="00C34D0F">
        <w:t xml:space="preserve">Descriptive </w:t>
      </w:r>
      <w:r w:rsidR="004B2459" w:rsidRPr="00C34D0F">
        <w:t>S</w:t>
      </w:r>
      <w:r w:rsidRPr="00C34D0F">
        <w:t>tatistics</w:t>
      </w:r>
      <w:r w:rsidR="007C786D" w:rsidRPr="00C34D0F">
        <w:t xml:space="preserve"> for </w:t>
      </w:r>
      <w:r w:rsidR="001F7C43" w:rsidRPr="00C34D0F">
        <w:t>P</w:t>
      </w:r>
      <w:r w:rsidR="007C786D" w:rsidRPr="00C34D0F">
        <w:t xml:space="preserve">rosumers and </w:t>
      </w:r>
      <w:r w:rsidR="001F7C43" w:rsidRPr="00C34D0F">
        <w:t>C</w:t>
      </w:r>
      <w:r w:rsidR="007C786D" w:rsidRPr="00C34D0F">
        <w:t>onsumers</w:t>
      </w:r>
      <w:bookmarkEnd w:id="68"/>
    </w:p>
    <w:p w14:paraId="3C1A5FB9" w14:textId="347B1A30" w:rsidR="007C786D" w:rsidRPr="00C34D0F" w:rsidRDefault="007C786D" w:rsidP="00B01BD9">
      <w:pPr>
        <w:pStyle w:val="Textkrper"/>
        <w:rPr>
          <w:rFonts w:asciiTheme="majorHAnsi" w:hAnsiTheme="majorHAnsi"/>
          <w:i/>
          <w:szCs w:val="22"/>
        </w:rPr>
      </w:pPr>
      <w:r w:rsidRPr="00C34D0F">
        <w:rPr>
          <w:rFonts w:asciiTheme="majorHAnsi" w:hAnsiTheme="majorHAnsi"/>
          <w:szCs w:val="22"/>
        </w:rPr>
        <w:t>The survey for stakeholder group 1, consisting of consumers and prosumers, was online for 3.5 weeks from 21</w:t>
      </w:r>
      <w:r w:rsidRPr="00C34D0F">
        <w:rPr>
          <w:rFonts w:asciiTheme="majorHAnsi" w:hAnsiTheme="majorHAnsi"/>
          <w:szCs w:val="22"/>
          <w:vertAlign w:val="superscript"/>
        </w:rPr>
        <w:t>st</w:t>
      </w:r>
      <w:r w:rsidRPr="00C34D0F">
        <w:rPr>
          <w:rFonts w:asciiTheme="majorHAnsi" w:hAnsiTheme="majorHAnsi"/>
          <w:szCs w:val="22"/>
        </w:rPr>
        <w:t xml:space="preserve"> of January 2019 until the 16</w:t>
      </w:r>
      <w:r w:rsidRPr="00C34D0F">
        <w:rPr>
          <w:rFonts w:asciiTheme="majorHAnsi" w:hAnsiTheme="majorHAnsi"/>
          <w:szCs w:val="22"/>
          <w:vertAlign w:val="superscript"/>
        </w:rPr>
        <w:t>th</w:t>
      </w:r>
      <w:r w:rsidRPr="00C34D0F">
        <w:rPr>
          <w:rFonts w:asciiTheme="majorHAnsi" w:hAnsiTheme="majorHAnsi"/>
          <w:szCs w:val="22"/>
        </w:rPr>
        <w:t xml:space="preserve"> of February 2019 via the platform LamaPoll</w:t>
      </w:r>
      <w:r w:rsidR="007245D1" w:rsidRPr="00C34D0F">
        <w:rPr>
          <w:rFonts w:asciiTheme="majorHAnsi" w:hAnsiTheme="majorHAnsi"/>
          <w:szCs w:val="22"/>
        </w:rPr>
        <w:t xml:space="preserve">. </w:t>
      </w:r>
      <w:r w:rsidRPr="00C34D0F">
        <w:rPr>
          <w:rFonts w:asciiTheme="majorHAnsi" w:hAnsiTheme="majorHAnsi"/>
          <w:szCs w:val="22"/>
        </w:rPr>
        <w:t xml:space="preserve">During this time 152 </w:t>
      </w:r>
      <w:r w:rsidR="007F70DE" w:rsidRPr="00C34D0F">
        <w:rPr>
          <w:rFonts w:asciiTheme="majorHAnsi" w:hAnsiTheme="majorHAnsi"/>
          <w:szCs w:val="22"/>
        </w:rPr>
        <w:t>prosumers and consumers</w:t>
      </w:r>
      <w:r w:rsidRPr="00C34D0F">
        <w:rPr>
          <w:rFonts w:asciiTheme="majorHAnsi" w:hAnsiTheme="majorHAnsi"/>
          <w:szCs w:val="22"/>
        </w:rPr>
        <w:t xml:space="preserve"> visited the survey, 103 people took part at the survey (completed and not completed) and 88 of them </w:t>
      </w:r>
      <w:r w:rsidR="001A7CF1" w:rsidRPr="00C34D0F">
        <w:rPr>
          <w:rFonts w:asciiTheme="majorHAnsi" w:hAnsiTheme="majorHAnsi"/>
          <w:szCs w:val="22"/>
        </w:rPr>
        <w:t xml:space="preserve">fully </w:t>
      </w:r>
      <w:r w:rsidRPr="00C34D0F">
        <w:rPr>
          <w:rFonts w:asciiTheme="majorHAnsi" w:hAnsiTheme="majorHAnsi"/>
          <w:szCs w:val="22"/>
        </w:rPr>
        <w:t xml:space="preserve">completed </w:t>
      </w:r>
      <w:r w:rsidR="001A7CF1" w:rsidRPr="00C34D0F">
        <w:rPr>
          <w:rFonts w:asciiTheme="majorHAnsi" w:hAnsiTheme="majorHAnsi"/>
          <w:szCs w:val="22"/>
        </w:rPr>
        <w:t>it. This</w:t>
      </w:r>
      <w:r w:rsidRPr="00C34D0F">
        <w:rPr>
          <w:rFonts w:asciiTheme="majorHAnsi" w:hAnsiTheme="majorHAnsi"/>
          <w:szCs w:val="22"/>
        </w:rPr>
        <w:t xml:space="preserve"> can also be seen in </w:t>
      </w:r>
      <w:r w:rsidRPr="00EA7E96">
        <w:rPr>
          <w:rFonts w:asciiTheme="majorHAnsi" w:hAnsiTheme="majorHAnsi"/>
          <w:b/>
          <w:szCs w:val="22"/>
        </w:rPr>
        <w:t xml:space="preserve">table </w:t>
      </w:r>
      <w:r w:rsidR="00EA7E96" w:rsidRPr="00EA7E96">
        <w:rPr>
          <w:rFonts w:asciiTheme="majorHAnsi" w:hAnsiTheme="majorHAnsi"/>
          <w:b/>
          <w:szCs w:val="22"/>
        </w:rPr>
        <w:t>4-1</w:t>
      </w:r>
      <w:r w:rsidRPr="00C34D0F">
        <w:rPr>
          <w:rFonts w:asciiTheme="majorHAnsi" w:hAnsiTheme="majorHAnsi"/>
          <w:szCs w:val="22"/>
        </w:rPr>
        <w:t>.</w:t>
      </w:r>
    </w:p>
    <w:p w14:paraId="5AD6FE38" w14:textId="31B15D93" w:rsidR="007C786D" w:rsidRPr="00C34D0F" w:rsidRDefault="007C786D" w:rsidP="00B01BD9">
      <w:pPr>
        <w:pStyle w:val="Beschriftung"/>
        <w:keepNext/>
        <w:spacing w:line="360" w:lineRule="auto"/>
        <w:jc w:val="both"/>
        <w:rPr>
          <w:rFonts w:asciiTheme="majorHAnsi" w:hAnsiTheme="majorHAnsi"/>
          <w:i/>
          <w:sz w:val="22"/>
          <w:szCs w:val="22"/>
        </w:rPr>
      </w:pPr>
      <w:bookmarkStart w:id="69" w:name="_Toc7461064"/>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1</w:t>
      </w:r>
      <w:r w:rsidR="00396FA7">
        <w:rPr>
          <w:rFonts w:asciiTheme="majorHAnsi" w:hAnsiTheme="majorHAnsi"/>
          <w:i/>
          <w:sz w:val="22"/>
          <w:szCs w:val="22"/>
        </w:rPr>
        <w:fldChar w:fldCharType="end"/>
      </w:r>
      <w:r w:rsidRPr="00C34D0F">
        <w:rPr>
          <w:rFonts w:asciiTheme="majorHAnsi" w:hAnsiTheme="majorHAnsi"/>
          <w:sz w:val="22"/>
          <w:szCs w:val="22"/>
        </w:rPr>
        <w:t xml:space="preserve">: Participation </w:t>
      </w:r>
      <w:r w:rsidR="00083CBF">
        <w:rPr>
          <w:rFonts w:asciiTheme="majorHAnsi" w:hAnsiTheme="majorHAnsi"/>
          <w:sz w:val="22"/>
          <w:szCs w:val="22"/>
        </w:rPr>
        <w:t>o</w:t>
      </w:r>
      <w:r w:rsidRPr="00C34D0F">
        <w:rPr>
          <w:rFonts w:asciiTheme="majorHAnsi" w:hAnsiTheme="majorHAnsi"/>
          <w:sz w:val="22"/>
          <w:szCs w:val="22"/>
        </w:rPr>
        <w:t xml:space="preserve">verview of </w:t>
      </w:r>
      <w:r w:rsidR="00083CBF">
        <w:rPr>
          <w:rFonts w:asciiTheme="majorHAnsi" w:hAnsiTheme="majorHAnsi"/>
          <w:sz w:val="22"/>
          <w:szCs w:val="22"/>
        </w:rPr>
        <w:t>p</w:t>
      </w:r>
      <w:r w:rsidRPr="00C34D0F">
        <w:rPr>
          <w:rFonts w:asciiTheme="majorHAnsi" w:hAnsiTheme="majorHAnsi"/>
          <w:sz w:val="22"/>
          <w:szCs w:val="22"/>
        </w:rPr>
        <w:t xml:space="preserve">rosumer and </w:t>
      </w:r>
      <w:r w:rsidR="00083CBF">
        <w:rPr>
          <w:rFonts w:asciiTheme="majorHAnsi" w:hAnsiTheme="majorHAnsi"/>
          <w:sz w:val="22"/>
          <w:szCs w:val="22"/>
        </w:rPr>
        <w:t>c</w:t>
      </w:r>
      <w:r w:rsidRPr="00C34D0F">
        <w:rPr>
          <w:rFonts w:asciiTheme="majorHAnsi" w:hAnsiTheme="majorHAnsi"/>
          <w:sz w:val="22"/>
          <w:szCs w:val="22"/>
        </w:rPr>
        <w:t xml:space="preserve">onsumer </w:t>
      </w:r>
      <w:r w:rsidR="00083CBF">
        <w:rPr>
          <w:rFonts w:asciiTheme="majorHAnsi" w:hAnsiTheme="majorHAnsi"/>
          <w:sz w:val="22"/>
          <w:szCs w:val="22"/>
        </w:rPr>
        <w:t>s</w:t>
      </w:r>
      <w:r w:rsidRPr="00C34D0F">
        <w:rPr>
          <w:rFonts w:asciiTheme="majorHAnsi" w:hAnsiTheme="majorHAnsi"/>
          <w:sz w:val="22"/>
          <w:szCs w:val="22"/>
        </w:rPr>
        <w:t>urvey</w:t>
      </w:r>
      <w:bookmarkEnd w:id="69"/>
    </w:p>
    <w:tbl>
      <w:tblPr>
        <w:tblStyle w:val="Gitternetztabelle1hellAkzent6"/>
        <w:tblW w:w="8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118"/>
      </w:tblGrid>
      <w:tr w:rsidR="007C786D" w:rsidRPr="00C34D0F" w14:paraId="7F809B27" w14:textId="77777777" w:rsidTr="002529F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auto"/>
              <w:bottom w:val="single" w:sz="12" w:space="0" w:color="auto"/>
            </w:tcBorders>
            <w:noWrap/>
            <w:vAlign w:val="center"/>
            <w:hideMark/>
          </w:tcPr>
          <w:p w14:paraId="04E38529"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lang w:eastAsia="de-DE"/>
              </w:rPr>
            </w:pPr>
          </w:p>
        </w:tc>
        <w:tc>
          <w:tcPr>
            <w:tcW w:w="2977" w:type="dxa"/>
            <w:tcBorders>
              <w:top w:val="single" w:sz="12" w:space="0" w:color="auto"/>
              <w:bottom w:val="single" w:sz="12" w:space="0" w:color="auto"/>
            </w:tcBorders>
            <w:noWrap/>
            <w:vAlign w:val="center"/>
            <w:hideMark/>
          </w:tcPr>
          <w:p w14:paraId="27782F11"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Absolute frequency</w:t>
            </w:r>
          </w:p>
        </w:tc>
        <w:tc>
          <w:tcPr>
            <w:tcW w:w="3118" w:type="dxa"/>
            <w:tcBorders>
              <w:top w:val="single" w:sz="12" w:space="0" w:color="auto"/>
              <w:bottom w:val="single" w:sz="12" w:space="0" w:color="auto"/>
            </w:tcBorders>
            <w:noWrap/>
            <w:vAlign w:val="center"/>
            <w:hideMark/>
          </w:tcPr>
          <w:p w14:paraId="48B2695B" w14:textId="43E4AEC6" w:rsidR="007C786D" w:rsidRPr="00C34D0F" w:rsidRDefault="00BE20D2" w:rsidP="00E016C3">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Pr>
                <w:rFonts w:asciiTheme="majorHAnsi" w:eastAsia="Times New Roman" w:hAnsiTheme="majorHAnsi"/>
                <w:lang w:eastAsia="de-DE"/>
              </w:rPr>
              <w:t>P</w:t>
            </w:r>
            <w:r w:rsidR="00291648" w:rsidRPr="00C34D0F">
              <w:rPr>
                <w:rFonts w:asciiTheme="majorHAnsi" w:eastAsia="Times New Roman" w:hAnsiTheme="majorHAnsi"/>
                <w:lang w:eastAsia="de-DE"/>
              </w:rPr>
              <w:t>ercentage</w:t>
            </w:r>
          </w:p>
        </w:tc>
      </w:tr>
      <w:tr w:rsidR="007C786D" w:rsidRPr="00C34D0F" w14:paraId="64B04E69" w14:textId="77777777" w:rsidTr="002529FC">
        <w:trPr>
          <w:trHeight w:val="315"/>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auto"/>
            </w:tcBorders>
            <w:noWrap/>
            <w:hideMark/>
          </w:tcPr>
          <w:p w14:paraId="03CD11DF"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Visitors</w:t>
            </w:r>
          </w:p>
        </w:tc>
        <w:tc>
          <w:tcPr>
            <w:tcW w:w="2977" w:type="dxa"/>
            <w:tcBorders>
              <w:top w:val="single" w:sz="12" w:space="0" w:color="auto"/>
            </w:tcBorders>
            <w:noWrap/>
            <w:hideMark/>
          </w:tcPr>
          <w:p w14:paraId="6D333E4C"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152</w:t>
            </w:r>
          </w:p>
        </w:tc>
        <w:tc>
          <w:tcPr>
            <w:tcW w:w="3118" w:type="dxa"/>
            <w:tcBorders>
              <w:top w:val="single" w:sz="12" w:space="0" w:color="auto"/>
            </w:tcBorders>
            <w:noWrap/>
            <w:hideMark/>
          </w:tcPr>
          <w:p w14:paraId="61E9E2D7"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w:t>
            </w:r>
          </w:p>
        </w:tc>
      </w:tr>
      <w:tr w:rsidR="007C786D" w:rsidRPr="00C34D0F" w14:paraId="46198B02" w14:textId="77777777" w:rsidTr="00612FD1">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ABCF918"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Participants</w:t>
            </w:r>
          </w:p>
        </w:tc>
        <w:tc>
          <w:tcPr>
            <w:tcW w:w="2977" w:type="dxa"/>
            <w:noWrap/>
            <w:hideMark/>
          </w:tcPr>
          <w:p w14:paraId="1EACFD97"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103</w:t>
            </w:r>
          </w:p>
        </w:tc>
        <w:tc>
          <w:tcPr>
            <w:tcW w:w="3118" w:type="dxa"/>
            <w:noWrap/>
            <w:hideMark/>
          </w:tcPr>
          <w:p w14:paraId="6D894499"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67,76%</w:t>
            </w:r>
          </w:p>
        </w:tc>
      </w:tr>
      <w:tr w:rsidR="007C786D" w:rsidRPr="00C34D0F" w14:paraId="4545D2E6" w14:textId="77777777" w:rsidTr="00612FD1">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CF69514"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Fully completed</w:t>
            </w:r>
          </w:p>
        </w:tc>
        <w:tc>
          <w:tcPr>
            <w:tcW w:w="2977" w:type="dxa"/>
            <w:noWrap/>
            <w:hideMark/>
          </w:tcPr>
          <w:p w14:paraId="7AC219CC"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88</w:t>
            </w:r>
          </w:p>
        </w:tc>
        <w:tc>
          <w:tcPr>
            <w:tcW w:w="3118" w:type="dxa"/>
            <w:noWrap/>
            <w:hideMark/>
          </w:tcPr>
          <w:p w14:paraId="036498C8"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85,44%</w:t>
            </w:r>
          </w:p>
        </w:tc>
      </w:tr>
      <w:tr w:rsidR="007C786D" w:rsidRPr="00C34D0F" w14:paraId="1DEBBD97" w14:textId="77777777" w:rsidTr="002529FC">
        <w:trPr>
          <w:trHeight w:val="315"/>
        </w:trPr>
        <w:tc>
          <w:tcPr>
            <w:cnfStyle w:val="001000000000" w:firstRow="0" w:lastRow="0" w:firstColumn="1" w:lastColumn="0" w:oddVBand="0" w:evenVBand="0" w:oddHBand="0" w:evenHBand="0" w:firstRowFirstColumn="0" w:firstRowLastColumn="0" w:lastRowFirstColumn="0" w:lastRowLastColumn="0"/>
            <w:tcW w:w="2268" w:type="dxa"/>
            <w:tcBorders>
              <w:bottom w:val="single" w:sz="12" w:space="0" w:color="auto"/>
            </w:tcBorders>
            <w:noWrap/>
            <w:hideMark/>
          </w:tcPr>
          <w:p w14:paraId="22B89BC5" w14:textId="78526394"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 xml:space="preserve">Not </w:t>
            </w:r>
            <w:r w:rsidR="00FC6F44" w:rsidRPr="00C34D0F">
              <w:rPr>
                <w:rFonts w:asciiTheme="majorHAnsi" w:eastAsia="Times New Roman" w:hAnsiTheme="majorHAnsi"/>
                <w:b w:val="0"/>
                <w:lang w:eastAsia="de-DE"/>
              </w:rPr>
              <w:t xml:space="preserve">fully </w:t>
            </w:r>
            <w:r w:rsidRPr="00C34D0F">
              <w:rPr>
                <w:rFonts w:asciiTheme="majorHAnsi" w:eastAsia="Times New Roman" w:hAnsiTheme="majorHAnsi"/>
                <w:b w:val="0"/>
                <w:lang w:eastAsia="de-DE"/>
              </w:rPr>
              <w:t>completed</w:t>
            </w:r>
          </w:p>
        </w:tc>
        <w:tc>
          <w:tcPr>
            <w:tcW w:w="2977" w:type="dxa"/>
            <w:tcBorders>
              <w:bottom w:val="single" w:sz="12" w:space="0" w:color="auto"/>
            </w:tcBorders>
            <w:noWrap/>
            <w:hideMark/>
          </w:tcPr>
          <w:p w14:paraId="1F3CA2B8"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15</w:t>
            </w:r>
          </w:p>
        </w:tc>
        <w:tc>
          <w:tcPr>
            <w:tcW w:w="3118" w:type="dxa"/>
            <w:tcBorders>
              <w:bottom w:val="single" w:sz="12" w:space="0" w:color="auto"/>
            </w:tcBorders>
            <w:noWrap/>
            <w:hideMark/>
          </w:tcPr>
          <w:p w14:paraId="743B31A0" w14:textId="77777777" w:rsidR="007C786D" w:rsidRPr="00C34D0F" w:rsidRDefault="007C786D" w:rsidP="00E016C3">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14,56%</w:t>
            </w:r>
          </w:p>
        </w:tc>
      </w:tr>
    </w:tbl>
    <w:p w14:paraId="77D50412" w14:textId="77777777" w:rsidR="007C786D" w:rsidRPr="00C34D0F" w:rsidRDefault="007C786D" w:rsidP="00B01BD9">
      <w:pPr>
        <w:pStyle w:val="Textkrper"/>
        <w:rPr>
          <w:rFonts w:asciiTheme="majorHAnsi" w:hAnsiTheme="majorHAnsi"/>
          <w:i/>
          <w:szCs w:val="22"/>
        </w:rPr>
      </w:pPr>
    </w:p>
    <w:p w14:paraId="420A2BE9" w14:textId="320B166C" w:rsidR="007C786D" w:rsidRPr="00C34D0F" w:rsidRDefault="001A7CF1" w:rsidP="00B01BD9">
      <w:pPr>
        <w:pStyle w:val="Textkrper"/>
        <w:rPr>
          <w:rFonts w:asciiTheme="majorHAnsi" w:hAnsiTheme="majorHAnsi"/>
          <w:i/>
          <w:szCs w:val="22"/>
        </w:rPr>
      </w:pPr>
      <w:r w:rsidRPr="00C34D0F">
        <w:rPr>
          <w:rFonts w:asciiTheme="majorHAnsi" w:hAnsiTheme="majorHAnsi"/>
          <w:szCs w:val="22"/>
        </w:rPr>
        <w:t>T</w:t>
      </w:r>
      <w:r w:rsidR="007C786D" w:rsidRPr="00C34D0F">
        <w:rPr>
          <w:rFonts w:asciiTheme="majorHAnsi" w:hAnsiTheme="majorHAnsi"/>
          <w:szCs w:val="22"/>
        </w:rPr>
        <w:t>he highest participation was not on a weekend but on a day during the week, the 31</w:t>
      </w:r>
      <w:r w:rsidR="007C786D" w:rsidRPr="00C34D0F">
        <w:rPr>
          <w:rFonts w:asciiTheme="majorHAnsi" w:hAnsiTheme="majorHAnsi"/>
          <w:szCs w:val="22"/>
          <w:vertAlign w:val="superscript"/>
        </w:rPr>
        <w:t>st</w:t>
      </w:r>
      <w:r w:rsidR="007C786D" w:rsidRPr="00C34D0F">
        <w:rPr>
          <w:rFonts w:asciiTheme="majorHAnsi" w:hAnsiTheme="majorHAnsi"/>
          <w:szCs w:val="22"/>
        </w:rPr>
        <w:t xml:space="preserve"> of January 2019.</w:t>
      </w:r>
    </w:p>
    <w:p w14:paraId="6E6809EB" w14:textId="26F4D855" w:rsidR="00C63916" w:rsidRPr="00C34D0F" w:rsidRDefault="00C63916" w:rsidP="00B01BD9">
      <w:pPr>
        <w:pStyle w:val="Textkrper"/>
        <w:rPr>
          <w:rFonts w:asciiTheme="majorHAnsi" w:hAnsiTheme="majorHAnsi"/>
          <w:i/>
          <w:szCs w:val="22"/>
        </w:rPr>
      </w:pPr>
      <w:r w:rsidRPr="00C34D0F">
        <w:rPr>
          <w:rFonts w:asciiTheme="majorHAnsi" w:hAnsiTheme="majorHAnsi"/>
          <w:szCs w:val="22"/>
        </w:rPr>
        <w:t xml:space="preserve">In the following different frequency tables according to the categories proposed in the consumer and prosumer survey will be shown. These tables include the question with answering options, results concerning each question in absolute numbers and </w:t>
      </w:r>
      <w:r w:rsidR="00652DF8" w:rsidRPr="00C34D0F">
        <w:rPr>
          <w:rFonts w:asciiTheme="majorHAnsi" w:hAnsiTheme="majorHAnsi"/>
          <w:szCs w:val="22"/>
        </w:rPr>
        <w:t>in percentage</w:t>
      </w:r>
      <w:r w:rsidRPr="00C34D0F">
        <w:rPr>
          <w:rFonts w:asciiTheme="majorHAnsi" w:hAnsiTheme="majorHAnsi"/>
          <w:szCs w:val="22"/>
        </w:rPr>
        <w:t>.</w:t>
      </w:r>
      <w:r w:rsidR="00FF77B6">
        <w:rPr>
          <w:rFonts w:asciiTheme="majorHAnsi" w:hAnsiTheme="majorHAnsi"/>
          <w:szCs w:val="22"/>
        </w:rPr>
        <w:t xml:space="preserve"> In few questions the percentage per option is given, as respondents had the choice to select several answers per question. In this way it can be seen how often a single answering option has been selected.</w:t>
      </w:r>
    </w:p>
    <w:p w14:paraId="7E45DFD0" w14:textId="5FCBDE48" w:rsidR="000B3C0D" w:rsidRPr="00C34D0F" w:rsidRDefault="000B3C0D" w:rsidP="00B01BD9">
      <w:pPr>
        <w:pStyle w:val="berschrift3"/>
        <w:numPr>
          <w:ilvl w:val="2"/>
          <w:numId w:val="41"/>
        </w:numPr>
        <w:jc w:val="both"/>
      </w:pPr>
      <w:r w:rsidRPr="00C34D0F">
        <w:t xml:space="preserve">Survey </w:t>
      </w:r>
      <w:r w:rsidR="001F7C43" w:rsidRPr="00C34D0F">
        <w:t>P</w:t>
      </w:r>
      <w:r w:rsidRPr="00C34D0F">
        <w:t xml:space="preserve">art: Background </w:t>
      </w:r>
      <w:r w:rsidR="00521721" w:rsidRPr="00C34D0F">
        <w:t>I</w:t>
      </w:r>
      <w:r w:rsidRPr="00C34D0F">
        <w:t>nformation</w:t>
      </w:r>
      <w:r w:rsidR="00521721" w:rsidRPr="00C34D0F">
        <w:t xml:space="preserve"> - Prosumers and Consumers</w:t>
      </w:r>
    </w:p>
    <w:p w14:paraId="1B436FC6" w14:textId="77B3824B" w:rsidR="007C786D" w:rsidRDefault="00FC000F" w:rsidP="00B01BD9">
      <w:pPr>
        <w:pStyle w:val="Textkrper"/>
        <w:rPr>
          <w:rFonts w:asciiTheme="majorHAnsi" w:hAnsiTheme="majorHAnsi"/>
          <w:i/>
          <w:szCs w:val="22"/>
        </w:rPr>
      </w:pPr>
      <w:r w:rsidRPr="00C34D0F">
        <w:rPr>
          <w:rFonts w:asciiTheme="majorHAnsi" w:hAnsiTheme="majorHAnsi"/>
          <w:szCs w:val="22"/>
        </w:rPr>
        <w:t xml:space="preserve">As shown in </w:t>
      </w:r>
      <w:r w:rsidRPr="00953AB1">
        <w:rPr>
          <w:rFonts w:asciiTheme="majorHAnsi" w:hAnsiTheme="majorHAnsi"/>
          <w:b/>
          <w:szCs w:val="22"/>
        </w:rPr>
        <w:t xml:space="preserve">figure </w:t>
      </w:r>
      <w:r w:rsidR="00953AB1" w:rsidRPr="00953AB1">
        <w:rPr>
          <w:rFonts w:asciiTheme="majorHAnsi" w:hAnsiTheme="majorHAnsi"/>
          <w:b/>
          <w:szCs w:val="22"/>
        </w:rPr>
        <w:t>4-1</w:t>
      </w:r>
      <w:r w:rsidR="00383F64" w:rsidRPr="00C34D0F">
        <w:rPr>
          <w:rFonts w:asciiTheme="majorHAnsi" w:hAnsiTheme="majorHAnsi"/>
          <w:szCs w:val="22"/>
        </w:rPr>
        <w:t>,</w:t>
      </w:r>
      <w:r w:rsidRPr="00C34D0F">
        <w:rPr>
          <w:rFonts w:asciiTheme="majorHAnsi" w:hAnsiTheme="majorHAnsi"/>
          <w:szCs w:val="22"/>
        </w:rPr>
        <w:t xml:space="preserve"> </w:t>
      </w:r>
      <w:r w:rsidR="007C786D" w:rsidRPr="00C34D0F">
        <w:rPr>
          <w:rFonts w:asciiTheme="majorHAnsi" w:hAnsiTheme="majorHAnsi"/>
          <w:szCs w:val="22"/>
        </w:rPr>
        <w:t>more than four fifth</w:t>
      </w:r>
      <w:r w:rsidR="00383F64" w:rsidRPr="00C34D0F">
        <w:rPr>
          <w:rFonts w:asciiTheme="majorHAnsi" w:hAnsiTheme="majorHAnsi"/>
          <w:szCs w:val="22"/>
        </w:rPr>
        <w:t xml:space="preserve"> from 97 participants, who answered the first question,</w:t>
      </w:r>
      <w:r w:rsidR="007C786D" w:rsidRPr="00C34D0F">
        <w:rPr>
          <w:rFonts w:asciiTheme="majorHAnsi" w:hAnsiTheme="majorHAnsi"/>
          <w:szCs w:val="22"/>
        </w:rPr>
        <w:t xml:space="preserve"> indicated that they were consumers. Merely 13.40</w:t>
      </w:r>
      <w:r w:rsidR="002C0CA5" w:rsidRPr="00C34D0F">
        <w:rPr>
          <w:rFonts w:asciiTheme="majorHAnsi" w:hAnsiTheme="majorHAnsi"/>
          <w:szCs w:val="22"/>
        </w:rPr>
        <w:t>%</w:t>
      </w:r>
      <w:r w:rsidR="007C786D" w:rsidRPr="00C34D0F">
        <w:rPr>
          <w:rFonts w:asciiTheme="majorHAnsi" w:hAnsiTheme="majorHAnsi"/>
          <w:szCs w:val="22"/>
        </w:rPr>
        <w:t xml:space="preserve"> confirmed to be prosumers and produce their own electricity.</w:t>
      </w:r>
    </w:p>
    <w:p w14:paraId="070615BC" w14:textId="77777777" w:rsidR="008B1C27" w:rsidRDefault="00E016C3" w:rsidP="008B1C27">
      <w:pPr>
        <w:pStyle w:val="Textkrper"/>
        <w:keepNext/>
      </w:pPr>
      <w:r>
        <w:rPr>
          <w:rFonts w:asciiTheme="majorHAnsi" w:hAnsiTheme="majorHAnsi"/>
          <w:i/>
          <w:noProof/>
          <w:szCs w:val="22"/>
          <w:lang w:val="de-DE" w:eastAsia="zh-TW"/>
        </w:rPr>
        <w:lastRenderedPageBreak/>
        <w:drawing>
          <wp:inline distT="0" distB="0" distL="0" distR="0" wp14:anchorId="4679E7CA" wp14:editId="514A493C">
            <wp:extent cx="4723075" cy="2879890"/>
            <wp:effectExtent l="0" t="0" r="1905" b="0"/>
            <wp:docPr id="5" name="Diagramm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C9A7367" w14:textId="5A7439E1" w:rsidR="00E016C3" w:rsidRPr="008B1C27" w:rsidRDefault="008B1C27" w:rsidP="008B1C27">
      <w:pPr>
        <w:pStyle w:val="Beschriftung"/>
        <w:jc w:val="both"/>
        <w:rPr>
          <w:rFonts w:asciiTheme="majorHAnsi" w:hAnsiTheme="majorHAnsi"/>
          <w:i/>
          <w:sz w:val="22"/>
          <w:szCs w:val="22"/>
        </w:rPr>
      </w:pPr>
      <w:bookmarkStart w:id="70" w:name="_Toc7293279"/>
      <w:r w:rsidRPr="008B1C27">
        <w:rPr>
          <w:sz w:val="22"/>
          <w:szCs w:val="22"/>
        </w:rPr>
        <w:t xml:space="preserve">Figure </w:t>
      </w:r>
      <w:r w:rsidR="00343C76">
        <w:rPr>
          <w:i/>
          <w:sz w:val="22"/>
          <w:szCs w:val="22"/>
        </w:rPr>
        <w:fldChar w:fldCharType="begin"/>
      </w:r>
      <w:r w:rsidR="00343C76">
        <w:rPr>
          <w:sz w:val="22"/>
          <w:szCs w:val="22"/>
        </w:rPr>
        <w:instrText xml:space="preserve"> STYLEREF 1 \s </w:instrText>
      </w:r>
      <w:r w:rsidR="00343C76">
        <w:rPr>
          <w:i/>
          <w:sz w:val="22"/>
          <w:szCs w:val="22"/>
        </w:rPr>
        <w:fldChar w:fldCharType="separate"/>
      </w:r>
      <w:r w:rsidR="00343C76">
        <w:rPr>
          <w:noProof/>
          <w:sz w:val="22"/>
          <w:szCs w:val="22"/>
        </w:rPr>
        <w:t>4</w:t>
      </w:r>
      <w:r w:rsidR="00343C76">
        <w:rPr>
          <w:i/>
          <w:sz w:val="22"/>
          <w:szCs w:val="22"/>
        </w:rPr>
        <w:fldChar w:fldCharType="end"/>
      </w:r>
      <w:r w:rsidR="00343C76">
        <w:rPr>
          <w:sz w:val="22"/>
          <w:szCs w:val="22"/>
        </w:rPr>
        <w:noBreakHyphen/>
      </w:r>
      <w:r w:rsidR="00343C76">
        <w:rPr>
          <w:i/>
          <w:sz w:val="22"/>
          <w:szCs w:val="22"/>
        </w:rPr>
        <w:fldChar w:fldCharType="begin"/>
      </w:r>
      <w:r w:rsidR="00343C76">
        <w:rPr>
          <w:sz w:val="22"/>
          <w:szCs w:val="22"/>
        </w:rPr>
        <w:instrText xml:space="preserve"> SEQ Figure \* ARABIC \s 1 </w:instrText>
      </w:r>
      <w:r w:rsidR="00343C76">
        <w:rPr>
          <w:i/>
          <w:sz w:val="22"/>
          <w:szCs w:val="22"/>
        </w:rPr>
        <w:fldChar w:fldCharType="separate"/>
      </w:r>
      <w:r w:rsidR="00343C76">
        <w:rPr>
          <w:noProof/>
          <w:sz w:val="22"/>
          <w:szCs w:val="22"/>
        </w:rPr>
        <w:t>1</w:t>
      </w:r>
      <w:r w:rsidR="00343C76">
        <w:rPr>
          <w:i/>
          <w:sz w:val="22"/>
          <w:szCs w:val="22"/>
        </w:rPr>
        <w:fldChar w:fldCharType="end"/>
      </w:r>
      <w:r w:rsidRPr="008B1C27">
        <w:rPr>
          <w:sz w:val="22"/>
          <w:szCs w:val="22"/>
        </w:rPr>
        <w:t>: Participation proportion of prosumers and consumers in the survey</w:t>
      </w:r>
      <w:bookmarkEnd w:id="70"/>
    </w:p>
    <w:p w14:paraId="5D423FF4" w14:textId="6D2669F2" w:rsidR="00FC000F" w:rsidRPr="00C34D0F" w:rsidRDefault="00FC000F" w:rsidP="00B01BD9">
      <w:pPr>
        <w:pStyle w:val="Beschriftung"/>
        <w:spacing w:line="360" w:lineRule="auto"/>
        <w:jc w:val="both"/>
        <w:rPr>
          <w:rFonts w:asciiTheme="majorHAnsi" w:hAnsiTheme="majorHAnsi"/>
          <w:i/>
          <w:sz w:val="22"/>
          <w:szCs w:val="22"/>
        </w:rPr>
      </w:pPr>
    </w:p>
    <w:p w14:paraId="0DD67A5F" w14:textId="4472DF7E" w:rsidR="00775987" w:rsidRPr="00C34D0F" w:rsidRDefault="00775987" w:rsidP="00B01BD9">
      <w:pPr>
        <w:pStyle w:val="Textkrper"/>
        <w:rPr>
          <w:rFonts w:asciiTheme="majorHAnsi" w:hAnsiTheme="majorHAnsi"/>
          <w:i/>
          <w:szCs w:val="22"/>
        </w:rPr>
      </w:pPr>
      <w:r w:rsidRPr="00C34D0F">
        <w:rPr>
          <w:rFonts w:asciiTheme="majorHAnsi" w:hAnsiTheme="majorHAnsi"/>
          <w:szCs w:val="22"/>
        </w:rPr>
        <w:t>From 97 people who answered the second question, more than half didn’t know where their energy comes from</w:t>
      </w:r>
      <w:r w:rsidR="00547364">
        <w:rPr>
          <w:rFonts w:asciiTheme="majorHAnsi" w:hAnsiTheme="majorHAnsi"/>
          <w:szCs w:val="22"/>
        </w:rPr>
        <w:t xml:space="preserve">. This can also be </w:t>
      </w:r>
      <w:r w:rsidRPr="00C34D0F">
        <w:rPr>
          <w:rFonts w:asciiTheme="majorHAnsi" w:hAnsiTheme="majorHAnsi"/>
          <w:szCs w:val="22"/>
        </w:rPr>
        <w:t>see</w:t>
      </w:r>
      <w:r w:rsidR="00547364">
        <w:rPr>
          <w:rFonts w:asciiTheme="majorHAnsi" w:hAnsiTheme="majorHAnsi"/>
          <w:szCs w:val="22"/>
        </w:rPr>
        <w:t>n in</w:t>
      </w:r>
      <w:r w:rsidRPr="00C34D0F">
        <w:rPr>
          <w:rFonts w:asciiTheme="majorHAnsi" w:hAnsiTheme="majorHAnsi"/>
          <w:szCs w:val="22"/>
        </w:rPr>
        <w:t xml:space="preserve"> </w:t>
      </w:r>
      <w:r w:rsidRPr="00623F24">
        <w:rPr>
          <w:rFonts w:asciiTheme="majorHAnsi" w:hAnsiTheme="majorHAnsi"/>
          <w:b/>
          <w:szCs w:val="22"/>
        </w:rPr>
        <w:t xml:space="preserve">table </w:t>
      </w:r>
      <w:r w:rsidR="00EA7E96" w:rsidRPr="00623F24">
        <w:rPr>
          <w:rFonts w:asciiTheme="majorHAnsi" w:hAnsiTheme="majorHAnsi"/>
          <w:b/>
          <w:szCs w:val="22"/>
        </w:rPr>
        <w:t>4-2</w:t>
      </w:r>
      <w:r w:rsidRPr="00C34D0F">
        <w:rPr>
          <w:rFonts w:asciiTheme="majorHAnsi" w:hAnsiTheme="majorHAnsi"/>
          <w:szCs w:val="22"/>
        </w:rPr>
        <w:t>.</w:t>
      </w:r>
    </w:p>
    <w:p w14:paraId="4189EF0A" w14:textId="68A153C4" w:rsidR="006C0EE5" w:rsidRPr="00C34D0F" w:rsidRDefault="006C0EE5" w:rsidP="00B01BD9">
      <w:pPr>
        <w:pStyle w:val="Beschriftung"/>
        <w:keepNext/>
        <w:spacing w:line="360" w:lineRule="auto"/>
        <w:jc w:val="both"/>
        <w:rPr>
          <w:rFonts w:asciiTheme="majorHAnsi" w:hAnsiTheme="majorHAnsi"/>
          <w:i/>
          <w:sz w:val="22"/>
          <w:szCs w:val="22"/>
        </w:rPr>
      </w:pPr>
      <w:bookmarkStart w:id="71" w:name="_Toc7461065"/>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2</w:t>
      </w:r>
      <w:r w:rsidR="00396FA7">
        <w:rPr>
          <w:rFonts w:asciiTheme="majorHAnsi" w:hAnsiTheme="majorHAnsi"/>
          <w:i/>
          <w:sz w:val="22"/>
          <w:szCs w:val="22"/>
        </w:rPr>
        <w:fldChar w:fldCharType="end"/>
      </w:r>
      <w:r w:rsidR="004D6517">
        <w:rPr>
          <w:rFonts w:asciiTheme="majorHAnsi" w:hAnsiTheme="majorHAnsi"/>
          <w:sz w:val="22"/>
          <w:szCs w:val="22"/>
        </w:rPr>
        <w:t>: Prosumers' and consumers' knowledge about energy s</w:t>
      </w:r>
      <w:r w:rsidRPr="00C34D0F">
        <w:rPr>
          <w:rFonts w:asciiTheme="majorHAnsi" w:hAnsiTheme="majorHAnsi"/>
          <w:sz w:val="22"/>
          <w:szCs w:val="22"/>
        </w:rPr>
        <w:t>ources</w:t>
      </w:r>
      <w:bookmarkEnd w:id="71"/>
    </w:p>
    <w:tbl>
      <w:tblPr>
        <w:tblStyle w:val="Bordered"/>
        <w:tblW w:w="84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4395"/>
        <w:gridCol w:w="2551"/>
        <w:gridCol w:w="1527"/>
      </w:tblGrid>
      <w:tr w:rsidR="00775987" w:rsidRPr="00C34D0F" w14:paraId="0A5C9FBE" w14:textId="77777777" w:rsidTr="008B1C27">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395" w:type="dxa"/>
            <w:tcBorders>
              <w:top w:val="single" w:sz="12" w:space="0" w:color="auto"/>
              <w:bottom w:val="single" w:sz="4" w:space="0" w:color="auto"/>
            </w:tcBorders>
            <w:noWrap/>
            <w:hideMark/>
          </w:tcPr>
          <w:p w14:paraId="4E65C50E" w14:textId="597734EF"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Do you know which energy sources you receive your electricity from?</w:t>
            </w:r>
          </w:p>
        </w:tc>
        <w:tc>
          <w:tcPr>
            <w:tcW w:w="2551" w:type="dxa"/>
            <w:tcBorders>
              <w:top w:val="single" w:sz="12" w:space="0" w:color="auto"/>
              <w:bottom w:val="single" w:sz="4" w:space="0" w:color="auto"/>
            </w:tcBorders>
            <w:noWrap/>
            <w:hideMark/>
          </w:tcPr>
          <w:p w14:paraId="6A50C5F9"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Absolute frequency</w:t>
            </w:r>
          </w:p>
        </w:tc>
        <w:tc>
          <w:tcPr>
            <w:tcW w:w="1514" w:type="dxa"/>
            <w:tcBorders>
              <w:top w:val="single" w:sz="12" w:space="0" w:color="auto"/>
              <w:bottom w:val="single" w:sz="4" w:space="0" w:color="auto"/>
            </w:tcBorders>
            <w:noWrap/>
            <w:hideMark/>
          </w:tcPr>
          <w:p w14:paraId="37C7E302" w14:textId="14C93192" w:rsidR="00775987" w:rsidRPr="00C34D0F" w:rsidRDefault="00BB1E42" w:rsidP="008B1C27">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color w:val="000000"/>
                <w:lang w:eastAsia="de-DE"/>
              </w:rPr>
            </w:pPr>
            <w:r>
              <w:rPr>
                <w:rFonts w:asciiTheme="majorHAnsi" w:eastAsia="Times New Roman" w:hAnsiTheme="majorHAnsi"/>
                <w:b/>
                <w:bCs/>
                <w:color w:val="000000"/>
                <w:lang w:eastAsia="de-DE"/>
              </w:rPr>
              <w:t>P</w:t>
            </w:r>
            <w:r w:rsidR="00291648" w:rsidRPr="00C34D0F">
              <w:rPr>
                <w:rFonts w:asciiTheme="majorHAnsi" w:eastAsia="Times New Roman" w:hAnsiTheme="majorHAnsi"/>
                <w:b/>
                <w:bCs/>
                <w:color w:val="000000"/>
                <w:lang w:eastAsia="de-DE"/>
              </w:rPr>
              <w:t>ercentage</w:t>
            </w:r>
          </w:p>
        </w:tc>
      </w:tr>
      <w:tr w:rsidR="00775987" w:rsidRPr="00C34D0F" w14:paraId="4892FFE3" w14:textId="77777777" w:rsidTr="008B1C27">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noWrap/>
            <w:hideMark/>
          </w:tcPr>
          <w:p w14:paraId="1E68F199"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Yes</w:t>
            </w:r>
          </w:p>
        </w:tc>
        <w:tc>
          <w:tcPr>
            <w:tcW w:w="2551" w:type="dxa"/>
            <w:tcBorders>
              <w:top w:val="single" w:sz="4" w:space="0" w:color="auto"/>
            </w:tcBorders>
            <w:noWrap/>
            <w:hideMark/>
          </w:tcPr>
          <w:p w14:paraId="2C2EAEC7"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46</w:t>
            </w:r>
          </w:p>
        </w:tc>
        <w:tc>
          <w:tcPr>
            <w:tcW w:w="1514" w:type="dxa"/>
            <w:tcBorders>
              <w:top w:val="single" w:sz="4" w:space="0" w:color="auto"/>
            </w:tcBorders>
            <w:noWrap/>
            <w:hideMark/>
          </w:tcPr>
          <w:p w14:paraId="15F3E488"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47,42%</w:t>
            </w:r>
          </w:p>
        </w:tc>
      </w:tr>
      <w:tr w:rsidR="00775987" w:rsidRPr="00C34D0F" w14:paraId="4EAFD5BC" w14:textId="77777777" w:rsidTr="008B1C27">
        <w:trPr>
          <w:trHeight w:val="25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auto"/>
            </w:tcBorders>
            <w:noWrap/>
            <w:hideMark/>
          </w:tcPr>
          <w:p w14:paraId="4A6F7012"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w:t>
            </w:r>
          </w:p>
        </w:tc>
        <w:tc>
          <w:tcPr>
            <w:tcW w:w="2551" w:type="dxa"/>
            <w:tcBorders>
              <w:bottom w:val="single" w:sz="12" w:space="0" w:color="auto"/>
            </w:tcBorders>
            <w:noWrap/>
            <w:hideMark/>
          </w:tcPr>
          <w:p w14:paraId="2C19A37D"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51</w:t>
            </w:r>
          </w:p>
        </w:tc>
        <w:tc>
          <w:tcPr>
            <w:tcW w:w="1514" w:type="dxa"/>
            <w:tcBorders>
              <w:bottom w:val="single" w:sz="12" w:space="0" w:color="auto"/>
            </w:tcBorders>
            <w:noWrap/>
            <w:hideMark/>
          </w:tcPr>
          <w:p w14:paraId="6EA1C282" w14:textId="77777777" w:rsidR="00775987" w:rsidRPr="00C34D0F" w:rsidRDefault="00775987" w:rsidP="008B1C2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52,58%</w:t>
            </w:r>
          </w:p>
        </w:tc>
      </w:tr>
    </w:tbl>
    <w:p w14:paraId="71CCF972" w14:textId="77777777" w:rsidR="00DA1A85" w:rsidRPr="00C34D0F" w:rsidRDefault="00DA1A85" w:rsidP="00B01BD9">
      <w:pPr>
        <w:pStyle w:val="Textkrper"/>
        <w:rPr>
          <w:rFonts w:asciiTheme="majorHAnsi" w:hAnsiTheme="majorHAnsi"/>
          <w:i/>
          <w:szCs w:val="22"/>
        </w:rPr>
      </w:pPr>
    </w:p>
    <w:p w14:paraId="411E8305" w14:textId="0CBCC8FD" w:rsidR="00DA1A85" w:rsidRPr="00C34D0F" w:rsidRDefault="00DA1A85" w:rsidP="00B01BD9">
      <w:pPr>
        <w:pStyle w:val="Textkrper"/>
        <w:rPr>
          <w:rFonts w:asciiTheme="majorHAnsi" w:hAnsiTheme="majorHAnsi"/>
          <w:i/>
          <w:szCs w:val="22"/>
        </w:rPr>
      </w:pPr>
      <w:r w:rsidRPr="00C34D0F">
        <w:rPr>
          <w:rFonts w:asciiTheme="majorHAnsi" w:hAnsiTheme="majorHAnsi"/>
          <w:szCs w:val="22"/>
        </w:rPr>
        <w:t>From these 46 prosumers and consumer</w:t>
      </w:r>
      <w:r w:rsidR="005E235E">
        <w:rPr>
          <w:rFonts w:asciiTheme="majorHAnsi" w:hAnsiTheme="majorHAnsi"/>
          <w:szCs w:val="22"/>
        </w:rPr>
        <w:t>s,</w:t>
      </w:r>
      <w:r w:rsidRPr="00C34D0F">
        <w:rPr>
          <w:rFonts w:asciiTheme="majorHAnsi" w:hAnsiTheme="majorHAnsi"/>
          <w:szCs w:val="22"/>
        </w:rPr>
        <w:t xml:space="preserve"> who knew where their energy comes from, </w:t>
      </w:r>
      <w:r w:rsidR="00A507F6" w:rsidRPr="00C34D0F">
        <w:rPr>
          <w:rFonts w:asciiTheme="majorHAnsi" w:hAnsiTheme="majorHAnsi"/>
          <w:szCs w:val="22"/>
        </w:rPr>
        <w:t>4 people said</w:t>
      </w:r>
      <w:r w:rsidR="0079112C">
        <w:rPr>
          <w:rFonts w:asciiTheme="majorHAnsi" w:hAnsiTheme="majorHAnsi"/>
          <w:szCs w:val="22"/>
        </w:rPr>
        <w:t xml:space="preserve"> that</w:t>
      </w:r>
      <w:r w:rsidR="00A507F6" w:rsidRPr="00C34D0F">
        <w:rPr>
          <w:rFonts w:asciiTheme="majorHAnsi" w:hAnsiTheme="majorHAnsi"/>
          <w:szCs w:val="22"/>
        </w:rPr>
        <w:t xml:space="preserve"> they would receive electricity from conventional energy sources, 16 from regenerative energy sources and 26 from a combination of conventional and renewable energy sources.</w:t>
      </w:r>
      <w:r w:rsidR="007C1FA4">
        <w:rPr>
          <w:rFonts w:asciiTheme="majorHAnsi" w:hAnsiTheme="majorHAnsi"/>
          <w:szCs w:val="22"/>
        </w:rPr>
        <w:t xml:space="preserve"> </w:t>
      </w:r>
    </w:p>
    <w:p w14:paraId="06B23492" w14:textId="0615BF5F" w:rsidR="00717462" w:rsidRPr="00C34D0F" w:rsidRDefault="00B22599" w:rsidP="00B01BD9">
      <w:pPr>
        <w:pStyle w:val="Textkrper"/>
        <w:rPr>
          <w:rFonts w:asciiTheme="majorHAnsi" w:hAnsiTheme="majorHAnsi"/>
          <w:i/>
          <w:szCs w:val="22"/>
        </w:rPr>
      </w:pPr>
      <w:r w:rsidRPr="00C34D0F">
        <w:rPr>
          <w:rFonts w:asciiTheme="majorHAnsi" w:hAnsiTheme="majorHAnsi"/>
          <w:szCs w:val="22"/>
        </w:rPr>
        <w:t>From 97 respondents</w:t>
      </w:r>
      <w:r w:rsidR="004F000C" w:rsidRPr="00C34D0F">
        <w:rPr>
          <w:rFonts w:asciiTheme="majorHAnsi" w:hAnsiTheme="majorHAnsi"/>
          <w:szCs w:val="22"/>
        </w:rPr>
        <w:t>,</w:t>
      </w:r>
      <w:r w:rsidRPr="00C34D0F">
        <w:rPr>
          <w:rFonts w:asciiTheme="majorHAnsi" w:hAnsiTheme="majorHAnsi"/>
          <w:szCs w:val="22"/>
        </w:rPr>
        <w:t xml:space="preserve"> 72</w:t>
      </w:r>
      <w:r w:rsidR="004F000C" w:rsidRPr="00C34D0F">
        <w:rPr>
          <w:rFonts w:asciiTheme="majorHAnsi" w:hAnsiTheme="majorHAnsi"/>
          <w:szCs w:val="22"/>
        </w:rPr>
        <w:t>,</w:t>
      </w:r>
      <w:r w:rsidRPr="00C34D0F">
        <w:rPr>
          <w:rFonts w:asciiTheme="majorHAnsi" w:hAnsiTheme="majorHAnsi"/>
          <w:szCs w:val="22"/>
        </w:rPr>
        <w:t>16</w:t>
      </w:r>
      <w:r w:rsidR="002C0CA5" w:rsidRPr="00C34D0F">
        <w:rPr>
          <w:rFonts w:asciiTheme="majorHAnsi" w:hAnsiTheme="majorHAnsi"/>
          <w:szCs w:val="22"/>
        </w:rPr>
        <w:t>%</w:t>
      </w:r>
      <w:r w:rsidRPr="00C34D0F">
        <w:rPr>
          <w:rFonts w:asciiTheme="majorHAnsi" w:hAnsiTheme="majorHAnsi"/>
          <w:szCs w:val="22"/>
        </w:rPr>
        <w:t xml:space="preserve"> claimed that they had neither knowledge nor points of contact with the topic </w:t>
      </w:r>
      <w:r w:rsidR="00664357">
        <w:rPr>
          <w:rFonts w:asciiTheme="majorHAnsi" w:hAnsiTheme="majorHAnsi"/>
          <w:szCs w:val="22"/>
        </w:rPr>
        <w:t>BC</w:t>
      </w:r>
      <w:r w:rsidRPr="00C34D0F">
        <w:rPr>
          <w:rFonts w:asciiTheme="majorHAnsi" w:hAnsiTheme="majorHAnsi"/>
          <w:szCs w:val="22"/>
        </w:rPr>
        <w:t xml:space="preserve">. </w:t>
      </w:r>
      <w:r w:rsidR="004F000C" w:rsidRPr="00C34D0F">
        <w:rPr>
          <w:rFonts w:asciiTheme="majorHAnsi" w:hAnsiTheme="majorHAnsi"/>
          <w:szCs w:val="22"/>
        </w:rPr>
        <w:t>Accordingly, on a scale from 1 (= briefly known) to 4 (= expert), 68,09</w:t>
      </w:r>
      <w:r w:rsidR="002C0CA5" w:rsidRPr="00C34D0F">
        <w:rPr>
          <w:rFonts w:asciiTheme="majorHAnsi" w:hAnsiTheme="majorHAnsi"/>
          <w:szCs w:val="22"/>
        </w:rPr>
        <w:t>%</w:t>
      </w:r>
      <w:r w:rsidR="004F000C" w:rsidRPr="00C34D0F">
        <w:rPr>
          <w:rFonts w:asciiTheme="majorHAnsi" w:hAnsiTheme="majorHAnsi"/>
          <w:szCs w:val="22"/>
        </w:rPr>
        <w:t xml:space="preserve"> briefly known </w:t>
      </w:r>
      <w:r w:rsidR="00664357">
        <w:rPr>
          <w:rFonts w:asciiTheme="majorHAnsi" w:hAnsiTheme="majorHAnsi"/>
          <w:szCs w:val="22"/>
        </w:rPr>
        <w:t>BC</w:t>
      </w:r>
      <w:r w:rsidR="004F000C" w:rsidRPr="00C34D0F">
        <w:rPr>
          <w:rFonts w:asciiTheme="majorHAnsi" w:hAnsiTheme="majorHAnsi"/>
          <w:szCs w:val="22"/>
        </w:rPr>
        <w:t>, while 2,13</w:t>
      </w:r>
      <w:r w:rsidR="002C0CA5" w:rsidRPr="00C34D0F">
        <w:rPr>
          <w:rFonts w:asciiTheme="majorHAnsi" w:hAnsiTheme="majorHAnsi"/>
          <w:szCs w:val="22"/>
        </w:rPr>
        <w:t>%</w:t>
      </w:r>
      <w:r w:rsidR="004F000C" w:rsidRPr="00C34D0F">
        <w:rPr>
          <w:rFonts w:asciiTheme="majorHAnsi" w:hAnsiTheme="majorHAnsi"/>
          <w:szCs w:val="22"/>
        </w:rPr>
        <w:t xml:space="preserve"> said they were experts in this field. 19,15</w:t>
      </w:r>
      <w:r w:rsidR="002C0CA5" w:rsidRPr="00C34D0F">
        <w:rPr>
          <w:rFonts w:asciiTheme="majorHAnsi" w:hAnsiTheme="majorHAnsi"/>
          <w:szCs w:val="22"/>
        </w:rPr>
        <w:t>%</w:t>
      </w:r>
      <w:r w:rsidR="004F000C" w:rsidRPr="00C34D0F">
        <w:rPr>
          <w:rFonts w:asciiTheme="majorHAnsi" w:hAnsiTheme="majorHAnsi"/>
          <w:szCs w:val="22"/>
        </w:rPr>
        <w:t xml:space="preserve"> opted for the value 2 and 10,64</w:t>
      </w:r>
      <w:r w:rsidR="002C0CA5" w:rsidRPr="00C34D0F">
        <w:rPr>
          <w:rFonts w:asciiTheme="majorHAnsi" w:hAnsiTheme="majorHAnsi"/>
          <w:szCs w:val="22"/>
        </w:rPr>
        <w:t>%</w:t>
      </w:r>
      <w:r w:rsidR="004F000C" w:rsidRPr="00C34D0F">
        <w:rPr>
          <w:rFonts w:asciiTheme="majorHAnsi" w:hAnsiTheme="majorHAnsi"/>
          <w:szCs w:val="22"/>
        </w:rPr>
        <w:t xml:space="preserve"> for the value 3 on the</w:t>
      </w:r>
      <w:r w:rsidR="007245D1" w:rsidRPr="00C34D0F">
        <w:rPr>
          <w:rFonts w:asciiTheme="majorHAnsi" w:hAnsiTheme="majorHAnsi"/>
          <w:szCs w:val="22"/>
        </w:rPr>
        <w:t xml:space="preserve"> presented</w:t>
      </w:r>
      <w:r w:rsidR="004F000C" w:rsidRPr="00C34D0F">
        <w:rPr>
          <w:rFonts w:asciiTheme="majorHAnsi" w:hAnsiTheme="majorHAnsi"/>
          <w:szCs w:val="22"/>
        </w:rPr>
        <w:t xml:space="preserve"> scale.</w:t>
      </w:r>
    </w:p>
    <w:p w14:paraId="75598A67" w14:textId="62BC5F4D" w:rsidR="00C649BA" w:rsidRPr="00C34D0F" w:rsidRDefault="000B3C0D" w:rsidP="00B01BD9">
      <w:pPr>
        <w:pStyle w:val="berschrift3"/>
        <w:numPr>
          <w:ilvl w:val="2"/>
          <w:numId w:val="41"/>
        </w:numPr>
        <w:jc w:val="both"/>
      </w:pPr>
      <w:r w:rsidRPr="00C34D0F">
        <w:t xml:space="preserve">Survey </w:t>
      </w:r>
      <w:r w:rsidR="001F7C43" w:rsidRPr="00C34D0F">
        <w:t>P</w:t>
      </w:r>
      <w:r w:rsidRPr="00C34D0F">
        <w:t>art: Technology</w:t>
      </w:r>
      <w:r w:rsidR="00C649BA" w:rsidRPr="00C34D0F">
        <w:t xml:space="preserve"> - Prosumers and Consumers</w:t>
      </w:r>
    </w:p>
    <w:p w14:paraId="10327AB4" w14:textId="618DC462" w:rsidR="000B3C0D" w:rsidRPr="00C34D0F" w:rsidRDefault="000B3C0D" w:rsidP="00B01BD9">
      <w:pPr>
        <w:pStyle w:val="Textkrper"/>
        <w:rPr>
          <w:rFonts w:asciiTheme="majorHAnsi" w:hAnsiTheme="majorHAnsi"/>
          <w:i/>
          <w:szCs w:val="22"/>
        </w:rPr>
      </w:pPr>
      <w:r w:rsidRPr="00C34D0F">
        <w:rPr>
          <w:rFonts w:asciiTheme="majorHAnsi" w:hAnsiTheme="majorHAnsi"/>
          <w:szCs w:val="22"/>
        </w:rPr>
        <w:t xml:space="preserve">In the second part of the </w:t>
      </w:r>
      <w:r w:rsidR="00E360FD" w:rsidRPr="00C34D0F">
        <w:rPr>
          <w:rFonts w:asciiTheme="majorHAnsi" w:hAnsiTheme="majorHAnsi"/>
          <w:szCs w:val="22"/>
        </w:rPr>
        <w:t>survey</w:t>
      </w:r>
      <w:r w:rsidRPr="00C34D0F">
        <w:rPr>
          <w:rFonts w:asciiTheme="majorHAnsi" w:hAnsiTheme="majorHAnsi"/>
          <w:szCs w:val="22"/>
        </w:rPr>
        <w:t xml:space="preserve">, questions about technological </w:t>
      </w:r>
      <w:r w:rsidR="00E360FD" w:rsidRPr="00C34D0F">
        <w:rPr>
          <w:rFonts w:asciiTheme="majorHAnsi" w:hAnsiTheme="majorHAnsi"/>
          <w:szCs w:val="22"/>
        </w:rPr>
        <w:t xml:space="preserve">aspects of </w:t>
      </w:r>
      <w:r w:rsidR="00664357">
        <w:rPr>
          <w:rFonts w:asciiTheme="majorHAnsi" w:hAnsiTheme="majorHAnsi"/>
          <w:szCs w:val="22"/>
        </w:rPr>
        <w:t>BC</w:t>
      </w:r>
      <w:r w:rsidR="00E360FD" w:rsidRPr="00C34D0F">
        <w:rPr>
          <w:rFonts w:asciiTheme="majorHAnsi" w:hAnsiTheme="majorHAnsi"/>
          <w:szCs w:val="22"/>
        </w:rPr>
        <w:t xml:space="preserve"> applied to a local energy market where raised</w:t>
      </w:r>
      <w:r w:rsidR="002E22EC" w:rsidRPr="00C34D0F">
        <w:rPr>
          <w:rFonts w:asciiTheme="majorHAnsi" w:hAnsiTheme="majorHAnsi"/>
          <w:szCs w:val="22"/>
        </w:rPr>
        <w:t>. R</w:t>
      </w:r>
      <w:r w:rsidR="00E360FD" w:rsidRPr="00C34D0F">
        <w:rPr>
          <w:rFonts w:asciiTheme="majorHAnsi" w:hAnsiTheme="majorHAnsi"/>
          <w:szCs w:val="22"/>
        </w:rPr>
        <w:t xml:space="preserve">esults </w:t>
      </w:r>
      <w:r w:rsidR="002E22EC" w:rsidRPr="00C34D0F">
        <w:rPr>
          <w:rFonts w:asciiTheme="majorHAnsi" w:hAnsiTheme="majorHAnsi"/>
          <w:szCs w:val="22"/>
        </w:rPr>
        <w:t xml:space="preserve">are </w:t>
      </w:r>
      <w:r w:rsidR="00E360FD" w:rsidRPr="00C34D0F">
        <w:rPr>
          <w:rFonts w:asciiTheme="majorHAnsi" w:hAnsiTheme="majorHAnsi"/>
          <w:szCs w:val="22"/>
        </w:rPr>
        <w:t xml:space="preserve">outlined in </w:t>
      </w:r>
      <w:r w:rsidR="00E360FD" w:rsidRPr="00623F24">
        <w:rPr>
          <w:rFonts w:asciiTheme="majorHAnsi" w:hAnsiTheme="majorHAnsi"/>
          <w:b/>
          <w:szCs w:val="22"/>
        </w:rPr>
        <w:t>table 4</w:t>
      </w:r>
      <w:r w:rsidR="00623F24" w:rsidRPr="00623F24">
        <w:rPr>
          <w:rFonts w:asciiTheme="majorHAnsi" w:hAnsiTheme="majorHAnsi"/>
          <w:b/>
          <w:szCs w:val="22"/>
        </w:rPr>
        <w:t>-3</w:t>
      </w:r>
      <w:r w:rsidR="00C63916" w:rsidRPr="00C34D0F">
        <w:rPr>
          <w:rFonts w:asciiTheme="majorHAnsi" w:hAnsiTheme="majorHAnsi"/>
          <w:szCs w:val="22"/>
        </w:rPr>
        <w:t xml:space="preserve">, which includes the </w:t>
      </w:r>
      <w:r w:rsidR="00C63916" w:rsidRPr="00C34D0F">
        <w:rPr>
          <w:rFonts w:asciiTheme="majorHAnsi" w:hAnsiTheme="majorHAnsi"/>
          <w:szCs w:val="22"/>
        </w:rPr>
        <w:lastRenderedPageBreak/>
        <w:t xml:space="preserve">question with answering possibilities as well as absolute frequency of answers and </w:t>
      </w:r>
      <w:r w:rsidR="00652DF8" w:rsidRPr="00C34D0F">
        <w:rPr>
          <w:rFonts w:asciiTheme="majorHAnsi" w:hAnsiTheme="majorHAnsi"/>
          <w:szCs w:val="22"/>
        </w:rPr>
        <w:t>its percentage</w:t>
      </w:r>
      <w:r w:rsidR="00E360FD" w:rsidRPr="00C34D0F">
        <w:rPr>
          <w:rFonts w:asciiTheme="majorHAnsi" w:hAnsiTheme="majorHAnsi"/>
          <w:szCs w:val="22"/>
        </w:rPr>
        <w:t>.</w:t>
      </w:r>
    </w:p>
    <w:p w14:paraId="32A2D4DA" w14:textId="2F57EE90" w:rsidR="00E360FD" w:rsidRPr="00C34D0F" w:rsidRDefault="00E360FD" w:rsidP="00B01BD9">
      <w:pPr>
        <w:pStyle w:val="Beschriftung"/>
        <w:keepNext/>
        <w:spacing w:line="360" w:lineRule="auto"/>
        <w:jc w:val="both"/>
        <w:rPr>
          <w:rFonts w:asciiTheme="majorHAnsi" w:hAnsiTheme="majorHAnsi"/>
          <w:i/>
          <w:sz w:val="22"/>
          <w:szCs w:val="22"/>
        </w:rPr>
      </w:pPr>
      <w:bookmarkStart w:id="72" w:name="_Toc7461066"/>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3</w:t>
      </w:r>
      <w:r w:rsidR="00396FA7">
        <w:rPr>
          <w:rFonts w:asciiTheme="majorHAnsi" w:hAnsiTheme="majorHAnsi"/>
          <w:i/>
          <w:sz w:val="22"/>
          <w:szCs w:val="22"/>
        </w:rPr>
        <w:fldChar w:fldCharType="end"/>
      </w:r>
      <w:r w:rsidRPr="00C34D0F">
        <w:rPr>
          <w:rFonts w:asciiTheme="majorHAnsi" w:hAnsiTheme="majorHAnsi"/>
          <w:sz w:val="22"/>
          <w:szCs w:val="22"/>
        </w:rPr>
        <w:t xml:space="preserve">: Survey </w:t>
      </w:r>
      <w:r w:rsidR="00083CBF">
        <w:rPr>
          <w:rFonts w:asciiTheme="majorHAnsi" w:hAnsiTheme="majorHAnsi"/>
          <w:sz w:val="22"/>
          <w:szCs w:val="22"/>
        </w:rPr>
        <w:t>r</w:t>
      </w:r>
      <w:r w:rsidRPr="00C34D0F">
        <w:rPr>
          <w:rFonts w:asciiTheme="majorHAnsi" w:hAnsiTheme="majorHAnsi"/>
          <w:sz w:val="22"/>
          <w:szCs w:val="22"/>
        </w:rPr>
        <w:t xml:space="preserve">esults </w:t>
      </w:r>
      <w:r w:rsidR="00083CBF">
        <w:rPr>
          <w:rFonts w:asciiTheme="majorHAnsi" w:hAnsiTheme="majorHAnsi"/>
          <w:sz w:val="22"/>
          <w:szCs w:val="22"/>
        </w:rPr>
        <w:t>for prosumers and c</w:t>
      </w:r>
      <w:r w:rsidR="007E7847" w:rsidRPr="00C34D0F">
        <w:rPr>
          <w:rFonts w:asciiTheme="majorHAnsi" w:hAnsiTheme="majorHAnsi"/>
          <w:sz w:val="22"/>
          <w:szCs w:val="22"/>
        </w:rPr>
        <w:t xml:space="preserve">onsumers </w:t>
      </w:r>
      <w:r w:rsidRPr="00C34D0F">
        <w:rPr>
          <w:rFonts w:asciiTheme="majorHAnsi" w:hAnsiTheme="majorHAnsi"/>
          <w:sz w:val="22"/>
          <w:szCs w:val="22"/>
        </w:rPr>
        <w:t xml:space="preserve">- </w:t>
      </w:r>
      <w:commentRangeStart w:id="73"/>
      <w:r w:rsidR="007E7847" w:rsidRPr="00C34D0F">
        <w:rPr>
          <w:rFonts w:asciiTheme="majorHAnsi" w:hAnsiTheme="majorHAnsi"/>
          <w:sz w:val="22"/>
          <w:szCs w:val="22"/>
        </w:rPr>
        <w:t>T</w:t>
      </w:r>
      <w:r w:rsidRPr="00C34D0F">
        <w:rPr>
          <w:rFonts w:asciiTheme="majorHAnsi" w:hAnsiTheme="majorHAnsi"/>
          <w:sz w:val="22"/>
          <w:szCs w:val="22"/>
        </w:rPr>
        <w:t>echnology</w:t>
      </w:r>
      <w:commentRangeEnd w:id="73"/>
      <w:r w:rsidR="008B4B46">
        <w:rPr>
          <w:rStyle w:val="Kommentarzeichen"/>
          <w:b w:val="0"/>
          <w:bCs w:val="0"/>
        </w:rPr>
        <w:commentReference w:id="73"/>
      </w:r>
      <w:bookmarkEnd w:id="7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529"/>
        <w:gridCol w:w="1417"/>
        <w:gridCol w:w="1559"/>
      </w:tblGrid>
      <w:tr w:rsidR="00664BE8" w:rsidRPr="00C34D0F" w14:paraId="2C95153B" w14:textId="77777777" w:rsidTr="008B1C27">
        <w:trPr>
          <w:cnfStyle w:val="100000000000" w:firstRow="1" w:lastRow="0" w:firstColumn="0" w:lastColumn="0" w:oddVBand="0" w:evenVBand="0" w:oddHBand="0" w:evenHBand="0" w:firstRowFirstColumn="0" w:firstRowLastColumn="0" w:lastRowFirstColumn="0" w:lastRowLastColumn="0"/>
          <w:trHeight w:val="20"/>
        </w:trPr>
        <w:tc>
          <w:tcPr>
            <w:tcW w:w="5529" w:type="dxa"/>
            <w:tcBorders>
              <w:top w:val="single" w:sz="12" w:space="0" w:color="auto"/>
              <w:bottom w:val="single" w:sz="4" w:space="0" w:color="auto"/>
            </w:tcBorders>
          </w:tcPr>
          <w:p w14:paraId="4C700815" w14:textId="06EB4FF1"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 xml:space="preserve">Would you switch from the current electricity market system (consumers receive their electricity through an electricity supplier) to the peer-to-peer system using a </w:t>
            </w:r>
            <w:r w:rsidR="00664357">
              <w:rPr>
                <w:rFonts w:asciiTheme="majorHAnsi" w:hAnsiTheme="majorHAnsi"/>
                <w:szCs w:val="22"/>
              </w:rPr>
              <w:t>BC</w:t>
            </w:r>
            <w:r w:rsidRPr="00C34D0F">
              <w:rPr>
                <w:rFonts w:asciiTheme="majorHAnsi" w:hAnsiTheme="majorHAnsi"/>
                <w:szCs w:val="22"/>
              </w:rPr>
              <w:t xml:space="preserve"> (consumers buy electricity directly from regional producers)?</w:t>
            </w:r>
          </w:p>
        </w:tc>
        <w:tc>
          <w:tcPr>
            <w:tcW w:w="1417" w:type="dxa"/>
            <w:tcBorders>
              <w:top w:val="single" w:sz="12" w:space="0" w:color="auto"/>
              <w:bottom w:val="single" w:sz="4" w:space="0" w:color="auto"/>
            </w:tcBorders>
          </w:tcPr>
          <w:p w14:paraId="00F2FB41" w14:textId="4018330C"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Absolute frequency</w:t>
            </w:r>
          </w:p>
        </w:tc>
        <w:tc>
          <w:tcPr>
            <w:tcW w:w="1559" w:type="dxa"/>
            <w:tcBorders>
              <w:top w:val="single" w:sz="12" w:space="0" w:color="auto"/>
              <w:bottom w:val="single" w:sz="4" w:space="0" w:color="auto"/>
            </w:tcBorders>
          </w:tcPr>
          <w:p w14:paraId="049D9621" w14:textId="6A3E53C1" w:rsidR="000B3C0D" w:rsidRPr="00C34D0F" w:rsidRDefault="00FF77B6"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Pr>
                <w:rFonts w:asciiTheme="majorHAnsi" w:hAnsiTheme="majorHAnsi"/>
                <w:szCs w:val="22"/>
              </w:rPr>
              <w:t>P</w:t>
            </w:r>
            <w:r w:rsidR="00291648" w:rsidRPr="00C34D0F">
              <w:rPr>
                <w:rFonts w:asciiTheme="majorHAnsi" w:hAnsiTheme="majorHAnsi"/>
                <w:szCs w:val="22"/>
              </w:rPr>
              <w:t>ercentage</w:t>
            </w:r>
          </w:p>
        </w:tc>
      </w:tr>
      <w:tr w:rsidR="000B3C0D" w:rsidRPr="00C34D0F" w14:paraId="00A5B37F" w14:textId="77777777" w:rsidTr="008B1C27">
        <w:trPr>
          <w:trHeight w:val="20"/>
        </w:trPr>
        <w:tc>
          <w:tcPr>
            <w:tcW w:w="5529" w:type="dxa"/>
            <w:tcBorders>
              <w:top w:val="single" w:sz="4" w:space="0" w:color="auto"/>
            </w:tcBorders>
          </w:tcPr>
          <w:p w14:paraId="436C2627" w14:textId="17BDBC83"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Yes</w:t>
            </w:r>
          </w:p>
        </w:tc>
        <w:tc>
          <w:tcPr>
            <w:tcW w:w="1417" w:type="dxa"/>
            <w:tcBorders>
              <w:top w:val="single" w:sz="4" w:space="0" w:color="auto"/>
            </w:tcBorders>
          </w:tcPr>
          <w:p w14:paraId="27008208" w14:textId="32333995"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79</w:t>
            </w:r>
          </w:p>
        </w:tc>
        <w:tc>
          <w:tcPr>
            <w:tcW w:w="1559" w:type="dxa"/>
            <w:tcBorders>
              <w:top w:val="single" w:sz="4" w:space="0" w:color="auto"/>
            </w:tcBorders>
          </w:tcPr>
          <w:p w14:paraId="59893AE8" w14:textId="6EBACE86"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84,95%</w:t>
            </w:r>
          </w:p>
        </w:tc>
      </w:tr>
      <w:tr w:rsidR="000B3C0D" w:rsidRPr="00C34D0F" w14:paraId="1A73D8F8" w14:textId="77777777" w:rsidTr="008B1C27">
        <w:trPr>
          <w:trHeight w:val="20"/>
        </w:trPr>
        <w:tc>
          <w:tcPr>
            <w:tcW w:w="5529" w:type="dxa"/>
            <w:tcBorders>
              <w:bottom w:val="single" w:sz="12" w:space="0" w:color="auto"/>
            </w:tcBorders>
          </w:tcPr>
          <w:p w14:paraId="78D618B1" w14:textId="6D598AC9"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w:t>
            </w:r>
          </w:p>
        </w:tc>
        <w:tc>
          <w:tcPr>
            <w:tcW w:w="1417" w:type="dxa"/>
            <w:tcBorders>
              <w:bottom w:val="single" w:sz="12" w:space="0" w:color="auto"/>
            </w:tcBorders>
          </w:tcPr>
          <w:p w14:paraId="487E3BCE" w14:textId="77F21ADF"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14</w:t>
            </w:r>
          </w:p>
        </w:tc>
        <w:tc>
          <w:tcPr>
            <w:tcW w:w="1559" w:type="dxa"/>
            <w:tcBorders>
              <w:bottom w:val="single" w:sz="12" w:space="0" w:color="auto"/>
            </w:tcBorders>
          </w:tcPr>
          <w:p w14:paraId="2DC93144" w14:textId="5485745B" w:rsidR="000B3C0D" w:rsidRPr="00C34D0F" w:rsidRDefault="000B3C0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15,05%</w:t>
            </w:r>
          </w:p>
        </w:tc>
      </w:tr>
      <w:tr w:rsidR="00E360FD" w:rsidRPr="00C34D0F" w14:paraId="395C69C7" w14:textId="77777777" w:rsidTr="008B1C27">
        <w:trPr>
          <w:trHeight w:val="20"/>
        </w:trPr>
        <w:tc>
          <w:tcPr>
            <w:tcW w:w="5529" w:type="dxa"/>
            <w:tcBorders>
              <w:top w:val="single" w:sz="12" w:space="0" w:color="auto"/>
              <w:bottom w:val="single" w:sz="4" w:space="0" w:color="auto"/>
            </w:tcBorders>
          </w:tcPr>
          <w:p w14:paraId="52D76478" w14:textId="14E0E5FA" w:rsidR="00E360FD" w:rsidRPr="00C34D0F" w:rsidRDefault="00E360F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In your opinion, which form of </w:t>
            </w:r>
            <w:r w:rsidR="00664357">
              <w:rPr>
                <w:rFonts w:asciiTheme="majorHAnsi" w:hAnsiTheme="majorHAnsi"/>
                <w:b/>
                <w:szCs w:val="22"/>
              </w:rPr>
              <w:t>BC</w:t>
            </w:r>
            <w:r w:rsidRPr="00C34D0F">
              <w:rPr>
                <w:rFonts w:asciiTheme="majorHAnsi" w:hAnsiTheme="majorHAnsi"/>
                <w:b/>
                <w:szCs w:val="22"/>
              </w:rPr>
              <w:t xml:space="preserve"> (private or public) makes more sense for regional distribution of renewable energies?</w:t>
            </w:r>
          </w:p>
        </w:tc>
        <w:tc>
          <w:tcPr>
            <w:tcW w:w="1417" w:type="dxa"/>
            <w:tcBorders>
              <w:top w:val="single" w:sz="12" w:space="0" w:color="auto"/>
              <w:bottom w:val="single" w:sz="4" w:space="0" w:color="auto"/>
            </w:tcBorders>
          </w:tcPr>
          <w:p w14:paraId="2C36283C" w14:textId="0FA356DB" w:rsidR="00E360FD" w:rsidRPr="00C34D0F" w:rsidRDefault="00E360F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sidRPr="00C34D0F">
              <w:rPr>
                <w:rFonts w:asciiTheme="majorHAnsi" w:hAnsiTheme="majorHAnsi"/>
                <w:b/>
                <w:szCs w:val="22"/>
              </w:rPr>
              <w:t>Absolute frequency</w:t>
            </w:r>
          </w:p>
        </w:tc>
        <w:tc>
          <w:tcPr>
            <w:tcW w:w="1559" w:type="dxa"/>
            <w:tcBorders>
              <w:top w:val="single" w:sz="12" w:space="0" w:color="auto"/>
              <w:bottom w:val="single" w:sz="4" w:space="0" w:color="auto"/>
            </w:tcBorders>
          </w:tcPr>
          <w:p w14:paraId="34B25B11" w14:textId="407645A3" w:rsidR="00E360FD" w:rsidRPr="00C34D0F" w:rsidRDefault="00FF77B6"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Pr>
                <w:rFonts w:asciiTheme="majorHAnsi" w:hAnsiTheme="majorHAnsi"/>
                <w:b/>
                <w:szCs w:val="22"/>
              </w:rPr>
              <w:t>P</w:t>
            </w:r>
            <w:r w:rsidR="00291648" w:rsidRPr="00C34D0F">
              <w:rPr>
                <w:rFonts w:asciiTheme="majorHAnsi" w:hAnsiTheme="majorHAnsi"/>
                <w:b/>
                <w:szCs w:val="22"/>
              </w:rPr>
              <w:t>ercentage</w:t>
            </w:r>
          </w:p>
        </w:tc>
      </w:tr>
      <w:tr w:rsidR="00E360FD" w:rsidRPr="00C34D0F" w14:paraId="4172B058" w14:textId="77777777" w:rsidTr="008B1C27">
        <w:trPr>
          <w:trHeight w:val="20"/>
        </w:trPr>
        <w:tc>
          <w:tcPr>
            <w:tcW w:w="5529" w:type="dxa"/>
            <w:tcBorders>
              <w:top w:val="single" w:sz="4" w:space="0" w:color="auto"/>
            </w:tcBorders>
          </w:tcPr>
          <w:p w14:paraId="4826419D" w14:textId="26055632" w:rsidR="00E360FD" w:rsidRPr="00C34D0F" w:rsidRDefault="00E360F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Public</w:t>
            </w:r>
          </w:p>
        </w:tc>
        <w:tc>
          <w:tcPr>
            <w:tcW w:w="1417" w:type="dxa"/>
            <w:tcBorders>
              <w:top w:val="single" w:sz="4" w:space="0" w:color="auto"/>
            </w:tcBorders>
          </w:tcPr>
          <w:p w14:paraId="7EB005BD" w14:textId="0F800DDF" w:rsidR="00E360FD" w:rsidRPr="00C34D0F" w:rsidRDefault="00E360FD" w:rsidP="008B1C27">
            <w:pPr>
              <w:pStyle w:val="Textkrper"/>
              <w:spacing w:after="0" w:line="240" w:lineRule="auto"/>
              <w:rPr>
                <w:rFonts w:asciiTheme="majorHAnsi" w:hAnsiTheme="majorHAnsi"/>
                <w:i/>
                <w:szCs w:val="22"/>
              </w:rPr>
            </w:pPr>
            <w:r w:rsidRPr="00C34D0F">
              <w:rPr>
                <w:rFonts w:asciiTheme="majorHAnsi" w:hAnsiTheme="majorHAnsi"/>
                <w:szCs w:val="22"/>
              </w:rPr>
              <w:t>54</w:t>
            </w:r>
          </w:p>
        </w:tc>
        <w:tc>
          <w:tcPr>
            <w:tcW w:w="1559" w:type="dxa"/>
            <w:tcBorders>
              <w:top w:val="single" w:sz="4" w:space="0" w:color="auto"/>
            </w:tcBorders>
          </w:tcPr>
          <w:p w14:paraId="41D91E78" w14:textId="24671478" w:rsidR="00E360FD" w:rsidRPr="00C34D0F" w:rsidRDefault="00E360FD" w:rsidP="008B1C27">
            <w:pPr>
              <w:pStyle w:val="Textkrper"/>
              <w:spacing w:after="0" w:line="240" w:lineRule="auto"/>
              <w:rPr>
                <w:rFonts w:asciiTheme="majorHAnsi" w:hAnsiTheme="majorHAnsi"/>
                <w:i/>
                <w:szCs w:val="22"/>
              </w:rPr>
            </w:pPr>
            <w:r w:rsidRPr="00C34D0F">
              <w:rPr>
                <w:rFonts w:asciiTheme="majorHAnsi" w:hAnsiTheme="majorHAnsi"/>
                <w:szCs w:val="22"/>
              </w:rPr>
              <w:t>58,06%</w:t>
            </w:r>
          </w:p>
        </w:tc>
      </w:tr>
      <w:tr w:rsidR="00E360FD" w:rsidRPr="00C34D0F" w14:paraId="39A695B6" w14:textId="77777777" w:rsidTr="008B1C27">
        <w:trPr>
          <w:trHeight w:val="20"/>
        </w:trPr>
        <w:tc>
          <w:tcPr>
            <w:tcW w:w="5529" w:type="dxa"/>
            <w:tcBorders>
              <w:bottom w:val="single" w:sz="12" w:space="0" w:color="auto"/>
            </w:tcBorders>
          </w:tcPr>
          <w:p w14:paraId="70CC7AB4" w14:textId="07ADAB0A" w:rsidR="00E360FD" w:rsidRPr="00C34D0F" w:rsidRDefault="00E360FD"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Private</w:t>
            </w:r>
          </w:p>
        </w:tc>
        <w:tc>
          <w:tcPr>
            <w:tcW w:w="1417" w:type="dxa"/>
            <w:tcBorders>
              <w:bottom w:val="single" w:sz="12" w:space="0" w:color="auto"/>
            </w:tcBorders>
          </w:tcPr>
          <w:p w14:paraId="6F8C509C" w14:textId="03D35F31" w:rsidR="00E360FD" w:rsidRPr="00C34D0F" w:rsidRDefault="00E360FD" w:rsidP="008B1C27">
            <w:pPr>
              <w:pStyle w:val="Textkrper"/>
              <w:spacing w:after="0" w:line="240" w:lineRule="auto"/>
              <w:rPr>
                <w:rFonts w:asciiTheme="majorHAnsi" w:hAnsiTheme="majorHAnsi"/>
                <w:i/>
                <w:szCs w:val="22"/>
              </w:rPr>
            </w:pPr>
            <w:r w:rsidRPr="00C34D0F">
              <w:rPr>
                <w:rFonts w:asciiTheme="majorHAnsi" w:hAnsiTheme="majorHAnsi"/>
                <w:szCs w:val="22"/>
              </w:rPr>
              <w:t>39</w:t>
            </w:r>
          </w:p>
        </w:tc>
        <w:tc>
          <w:tcPr>
            <w:tcW w:w="1559" w:type="dxa"/>
            <w:tcBorders>
              <w:bottom w:val="single" w:sz="12" w:space="0" w:color="auto"/>
            </w:tcBorders>
          </w:tcPr>
          <w:p w14:paraId="74FD6F5F" w14:textId="6528D204" w:rsidR="00E360FD" w:rsidRPr="00C34D0F" w:rsidRDefault="00E360FD" w:rsidP="008B1C27">
            <w:pPr>
              <w:pStyle w:val="Textkrper"/>
              <w:spacing w:after="0" w:line="240" w:lineRule="auto"/>
              <w:rPr>
                <w:rFonts w:asciiTheme="majorHAnsi" w:hAnsiTheme="majorHAnsi"/>
                <w:i/>
                <w:szCs w:val="22"/>
              </w:rPr>
            </w:pPr>
            <w:r w:rsidRPr="00C34D0F">
              <w:rPr>
                <w:rFonts w:asciiTheme="majorHAnsi" w:hAnsiTheme="majorHAnsi"/>
                <w:szCs w:val="22"/>
              </w:rPr>
              <w:t>41,94%</w:t>
            </w:r>
          </w:p>
        </w:tc>
      </w:tr>
      <w:tr w:rsidR="00412B17" w:rsidRPr="00C34D0F" w14:paraId="5E2D3175" w14:textId="77777777" w:rsidTr="008B1C27">
        <w:trPr>
          <w:trHeight w:val="20"/>
        </w:trPr>
        <w:tc>
          <w:tcPr>
            <w:tcW w:w="5529" w:type="dxa"/>
            <w:tcBorders>
              <w:top w:val="single" w:sz="12" w:space="0" w:color="auto"/>
              <w:bottom w:val="single" w:sz="4" w:space="0" w:color="auto"/>
            </w:tcBorders>
          </w:tcPr>
          <w:p w14:paraId="42D00F01" w14:textId="2A774177"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Do you need further experience / instructions before you participate in such a peer-to-peer system via </w:t>
            </w:r>
            <w:r w:rsidR="00664357">
              <w:rPr>
                <w:rFonts w:asciiTheme="majorHAnsi" w:hAnsiTheme="majorHAnsi"/>
                <w:b/>
                <w:szCs w:val="22"/>
              </w:rPr>
              <w:t>BC</w:t>
            </w:r>
            <w:r w:rsidRPr="00C34D0F">
              <w:rPr>
                <w:rFonts w:asciiTheme="majorHAnsi" w:hAnsiTheme="majorHAnsi"/>
                <w:b/>
                <w:szCs w:val="22"/>
              </w:rPr>
              <w:t>?</w:t>
            </w:r>
          </w:p>
        </w:tc>
        <w:tc>
          <w:tcPr>
            <w:tcW w:w="1417" w:type="dxa"/>
            <w:tcBorders>
              <w:top w:val="single" w:sz="12" w:space="0" w:color="auto"/>
              <w:bottom w:val="single" w:sz="4" w:space="0" w:color="auto"/>
            </w:tcBorders>
          </w:tcPr>
          <w:p w14:paraId="42DC8064" w14:textId="4F429B93"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sidRPr="00C34D0F">
              <w:rPr>
                <w:rFonts w:asciiTheme="majorHAnsi" w:hAnsiTheme="majorHAnsi"/>
                <w:b/>
                <w:szCs w:val="22"/>
              </w:rPr>
              <w:t>Absolute frequency</w:t>
            </w:r>
          </w:p>
        </w:tc>
        <w:tc>
          <w:tcPr>
            <w:tcW w:w="1559" w:type="dxa"/>
            <w:tcBorders>
              <w:top w:val="single" w:sz="12" w:space="0" w:color="auto"/>
              <w:bottom w:val="single" w:sz="4" w:space="0" w:color="auto"/>
            </w:tcBorders>
          </w:tcPr>
          <w:p w14:paraId="20364CCE" w14:textId="0ADA3B66" w:rsidR="00412B17" w:rsidRPr="00C34D0F" w:rsidRDefault="00FF77B6"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Pr>
                <w:rFonts w:asciiTheme="majorHAnsi" w:hAnsiTheme="majorHAnsi"/>
                <w:b/>
                <w:szCs w:val="22"/>
              </w:rPr>
              <w:t>P</w:t>
            </w:r>
            <w:r w:rsidR="00291648" w:rsidRPr="00C34D0F">
              <w:rPr>
                <w:rFonts w:asciiTheme="majorHAnsi" w:hAnsiTheme="majorHAnsi"/>
                <w:b/>
                <w:szCs w:val="22"/>
              </w:rPr>
              <w:t>ercentage</w:t>
            </w:r>
          </w:p>
        </w:tc>
      </w:tr>
      <w:tr w:rsidR="00412B17" w:rsidRPr="00C34D0F" w14:paraId="3BC872A1" w14:textId="77777777" w:rsidTr="008B1C27">
        <w:trPr>
          <w:trHeight w:val="20"/>
        </w:trPr>
        <w:tc>
          <w:tcPr>
            <w:tcW w:w="5529" w:type="dxa"/>
            <w:tcBorders>
              <w:top w:val="single" w:sz="4" w:space="0" w:color="auto"/>
            </w:tcBorders>
          </w:tcPr>
          <w:p w14:paraId="393CA382" w14:textId="6E67CE04"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Yes</w:t>
            </w:r>
          </w:p>
        </w:tc>
        <w:tc>
          <w:tcPr>
            <w:tcW w:w="1417" w:type="dxa"/>
            <w:tcBorders>
              <w:top w:val="single" w:sz="4" w:space="0" w:color="auto"/>
            </w:tcBorders>
          </w:tcPr>
          <w:p w14:paraId="66598F36" w14:textId="5FFADF8E"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81</w:t>
            </w:r>
          </w:p>
        </w:tc>
        <w:tc>
          <w:tcPr>
            <w:tcW w:w="1559" w:type="dxa"/>
            <w:tcBorders>
              <w:top w:val="single" w:sz="4" w:space="0" w:color="auto"/>
            </w:tcBorders>
          </w:tcPr>
          <w:p w14:paraId="14D7F46B" w14:textId="569CFFDF"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87,10%</w:t>
            </w:r>
          </w:p>
        </w:tc>
      </w:tr>
      <w:tr w:rsidR="00412B17" w:rsidRPr="00C34D0F" w14:paraId="0F921CC3" w14:textId="77777777" w:rsidTr="008B1C27">
        <w:trPr>
          <w:trHeight w:val="20"/>
        </w:trPr>
        <w:tc>
          <w:tcPr>
            <w:tcW w:w="5529" w:type="dxa"/>
            <w:tcBorders>
              <w:bottom w:val="single" w:sz="12" w:space="0" w:color="auto"/>
            </w:tcBorders>
          </w:tcPr>
          <w:p w14:paraId="6E9C0C64" w14:textId="771BA085"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w:t>
            </w:r>
          </w:p>
        </w:tc>
        <w:tc>
          <w:tcPr>
            <w:tcW w:w="1417" w:type="dxa"/>
            <w:tcBorders>
              <w:bottom w:val="single" w:sz="12" w:space="0" w:color="auto"/>
            </w:tcBorders>
          </w:tcPr>
          <w:p w14:paraId="73944891" w14:textId="7B053B44"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12</w:t>
            </w:r>
          </w:p>
        </w:tc>
        <w:tc>
          <w:tcPr>
            <w:tcW w:w="1559" w:type="dxa"/>
            <w:tcBorders>
              <w:bottom w:val="single" w:sz="12" w:space="0" w:color="auto"/>
            </w:tcBorders>
          </w:tcPr>
          <w:p w14:paraId="1AB0E6C7" w14:textId="2DE49B32"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12,90%</w:t>
            </w:r>
          </w:p>
        </w:tc>
      </w:tr>
      <w:tr w:rsidR="00412B17" w:rsidRPr="00C34D0F" w14:paraId="002BF00B" w14:textId="77777777" w:rsidTr="008B1C27">
        <w:trPr>
          <w:trHeight w:val="20"/>
        </w:trPr>
        <w:tc>
          <w:tcPr>
            <w:tcW w:w="5529" w:type="dxa"/>
            <w:tcBorders>
              <w:top w:val="single" w:sz="12" w:space="0" w:color="auto"/>
              <w:bottom w:val="single" w:sz="4" w:space="0" w:color="auto"/>
            </w:tcBorders>
          </w:tcPr>
          <w:p w14:paraId="328FAAE0" w14:textId="77777777" w:rsidR="002A13FB" w:rsidRPr="00C34D0F" w:rsidRDefault="002A13FB"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If yes: </w:t>
            </w:r>
            <w:r w:rsidR="00412B17" w:rsidRPr="00C34D0F">
              <w:rPr>
                <w:rFonts w:asciiTheme="majorHAnsi" w:hAnsiTheme="majorHAnsi"/>
                <w:b/>
                <w:szCs w:val="22"/>
              </w:rPr>
              <w:t>Which forms of experience / instructions do you need?</w:t>
            </w:r>
            <w:r w:rsidRPr="00C34D0F">
              <w:rPr>
                <w:rFonts w:asciiTheme="majorHAnsi" w:hAnsiTheme="majorHAnsi"/>
                <w:b/>
                <w:szCs w:val="22"/>
              </w:rPr>
              <w:t xml:space="preserve"> </w:t>
            </w:r>
          </w:p>
          <w:p w14:paraId="530601B1" w14:textId="46CFF24F" w:rsidR="00412B17" w:rsidRPr="00C34D0F" w:rsidRDefault="002A13FB"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(several options possible)</w:t>
            </w:r>
          </w:p>
        </w:tc>
        <w:tc>
          <w:tcPr>
            <w:tcW w:w="1417" w:type="dxa"/>
            <w:tcBorders>
              <w:top w:val="single" w:sz="12" w:space="0" w:color="auto"/>
              <w:bottom w:val="single" w:sz="4" w:space="0" w:color="auto"/>
            </w:tcBorders>
          </w:tcPr>
          <w:p w14:paraId="287BD066" w14:textId="39984BB5"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sidRPr="00C34D0F">
              <w:rPr>
                <w:rFonts w:asciiTheme="majorHAnsi" w:hAnsiTheme="majorHAnsi"/>
                <w:b/>
                <w:szCs w:val="22"/>
              </w:rPr>
              <w:t>Absolute frequency</w:t>
            </w:r>
          </w:p>
        </w:tc>
        <w:tc>
          <w:tcPr>
            <w:tcW w:w="1559" w:type="dxa"/>
            <w:tcBorders>
              <w:top w:val="single" w:sz="12" w:space="0" w:color="auto"/>
              <w:bottom w:val="single" w:sz="4" w:space="0" w:color="auto"/>
            </w:tcBorders>
          </w:tcPr>
          <w:p w14:paraId="30F69E84" w14:textId="4384131D" w:rsidR="00412B17" w:rsidRPr="00C34D0F" w:rsidRDefault="00FF77B6"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Pr>
                <w:rFonts w:asciiTheme="majorHAnsi" w:hAnsiTheme="majorHAnsi"/>
                <w:b/>
                <w:szCs w:val="22"/>
              </w:rPr>
              <w:t>P</w:t>
            </w:r>
            <w:r w:rsidR="00291648" w:rsidRPr="00C34D0F">
              <w:rPr>
                <w:rFonts w:asciiTheme="majorHAnsi" w:hAnsiTheme="majorHAnsi"/>
                <w:b/>
                <w:szCs w:val="22"/>
              </w:rPr>
              <w:t>ercentage</w:t>
            </w:r>
            <w:r w:rsidR="00C71C3A" w:rsidRPr="00C34D0F">
              <w:rPr>
                <w:rFonts w:asciiTheme="majorHAnsi" w:hAnsiTheme="majorHAnsi"/>
                <w:b/>
                <w:szCs w:val="22"/>
              </w:rPr>
              <w:t xml:space="preserve"> per option</w:t>
            </w:r>
          </w:p>
        </w:tc>
      </w:tr>
      <w:tr w:rsidR="00412B17" w:rsidRPr="00C34D0F" w14:paraId="62ACDC48" w14:textId="77777777" w:rsidTr="008B1C27">
        <w:trPr>
          <w:trHeight w:val="20"/>
        </w:trPr>
        <w:tc>
          <w:tcPr>
            <w:tcW w:w="5529" w:type="dxa"/>
            <w:tcBorders>
              <w:top w:val="single" w:sz="4" w:space="0" w:color="auto"/>
            </w:tcBorders>
          </w:tcPr>
          <w:p w14:paraId="2F468FA1" w14:textId="1B83FED9" w:rsidR="00412B17" w:rsidRPr="00C34D0F" w:rsidRDefault="00412B17"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Public training</w:t>
            </w:r>
          </w:p>
        </w:tc>
        <w:tc>
          <w:tcPr>
            <w:tcW w:w="1417" w:type="dxa"/>
            <w:tcBorders>
              <w:top w:val="single" w:sz="4" w:space="0" w:color="auto"/>
            </w:tcBorders>
          </w:tcPr>
          <w:p w14:paraId="4100D19B" w14:textId="5750D02B" w:rsidR="00412B17"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34</w:t>
            </w:r>
          </w:p>
        </w:tc>
        <w:tc>
          <w:tcPr>
            <w:tcW w:w="1559" w:type="dxa"/>
            <w:tcBorders>
              <w:top w:val="single" w:sz="4" w:space="0" w:color="auto"/>
            </w:tcBorders>
          </w:tcPr>
          <w:p w14:paraId="5775F109" w14:textId="608EADC5" w:rsidR="00412B17"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23,78%</w:t>
            </w:r>
          </w:p>
        </w:tc>
      </w:tr>
      <w:tr w:rsidR="00412B17" w:rsidRPr="00C34D0F" w14:paraId="0A6A8ECB" w14:textId="77777777" w:rsidTr="008B1C27">
        <w:trPr>
          <w:trHeight w:val="20"/>
        </w:trPr>
        <w:tc>
          <w:tcPr>
            <w:tcW w:w="5529" w:type="dxa"/>
          </w:tcPr>
          <w:p w14:paraId="1E64BC4D" w14:textId="016EB6A0" w:rsidR="00412B17" w:rsidRPr="00C34D0F" w:rsidRDefault="009E2F11"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I</w:t>
            </w:r>
            <w:r w:rsidR="00412B17" w:rsidRPr="00C34D0F">
              <w:rPr>
                <w:rFonts w:asciiTheme="majorHAnsi" w:hAnsiTheme="majorHAnsi"/>
                <w:szCs w:val="22"/>
              </w:rPr>
              <w:t>nformation brochures</w:t>
            </w:r>
          </w:p>
        </w:tc>
        <w:tc>
          <w:tcPr>
            <w:tcW w:w="1417" w:type="dxa"/>
          </w:tcPr>
          <w:p w14:paraId="1998A3C0" w14:textId="2F6ECC12" w:rsidR="00412B17"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63</w:t>
            </w:r>
          </w:p>
        </w:tc>
        <w:tc>
          <w:tcPr>
            <w:tcW w:w="1559" w:type="dxa"/>
          </w:tcPr>
          <w:p w14:paraId="0FCEC50F" w14:textId="5CAD5686" w:rsidR="00412B17"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44,06%</w:t>
            </w:r>
          </w:p>
        </w:tc>
      </w:tr>
      <w:tr w:rsidR="00664BE8" w:rsidRPr="00C34D0F" w14:paraId="56929CB7" w14:textId="77777777" w:rsidTr="008B1C27">
        <w:trPr>
          <w:trHeight w:val="20"/>
        </w:trPr>
        <w:tc>
          <w:tcPr>
            <w:tcW w:w="5529" w:type="dxa"/>
          </w:tcPr>
          <w:p w14:paraId="5CAC1121" w14:textId="4F0B3644"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Webcasts / Online trainings</w:t>
            </w:r>
          </w:p>
        </w:tc>
        <w:tc>
          <w:tcPr>
            <w:tcW w:w="1417" w:type="dxa"/>
          </w:tcPr>
          <w:p w14:paraId="5019F681" w14:textId="7B9F545E"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36</w:t>
            </w:r>
          </w:p>
        </w:tc>
        <w:tc>
          <w:tcPr>
            <w:tcW w:w="1559" w:type="dxa"/>
          </w:tcPr>
          <w:p w14:paraId="0F1292B3" w14:textId="00DD4B78"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25,17%</w:t>
            </w:r>
          </w:p>
        </w:tc>
      </w:tr>
      <w:tr w:rsidR="00664BE8" w:rsidRPr="00C34D0F" w14:paraId="6308F174" w14:textId="77777777" w:rsidTr="008B1C27">
        <w:trPr>
          <w:trHeight w:val="20"/>
        </w:trPr>
        <w:tc>
          <w:tcPr>
            <w:tcW w:w="5529" w:type="dxa"/>
            <w:tcBorders>
              <w:bottom w:val="single" w:sz="12" w:space="0" w:color="auto"/>
            </w:tcBorders>
          </w:tcPr>
          <w:p w14:paraId="67295029" w14:textId="31D49397"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Others (please specify)</w:t>
            </w:r>
          </w:p>
        </w:tc>
        <w:tc>
          <w:tcPr>
            <w:tcW w:w="1417" w:type="dxa"/>
            <w:tcBorders>
              <w:bottom w:val="single" w:sz="12" w:space="0" w:color="auto"/>
            </w:tcBorders>
          </w:tcPr>
          <w:p w14:paraId="36F5122E" w14:textId="53640245"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10</w:t>
            </w:r>
          </w:p>
        </w:tc>
        <w:tc>
          <w:tcPr>
            <w:tcW w:w="1559" w:type="dxa"/>
            <w:tcBorders>
              <w:bottom w:val="single" w:sz="12" w:space="0" w:color="auto"/>
            </w:tcBorders>
          </w:tcPr>
          <w:p w14:paraId="72C74E04" w14:textId="381A35CC" w:rsidR="00664BE8" w:rsidRPr="00C34D0F" w:rsidRDefault="00664BE8"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6,99%</w:t>
            </w:r>
          </w:p>
        </w:tc>
      </w:tr>
      <w:tr w:rsidR="00CF40E1" w:rsidRPr="00C34D0F" w14:paraId="3C0A5045" w14:textId="77777777" w:rsidTr="008B1C27">
        <w:trPr>
          <w:trHeight w:val="20"/>
        </w:trPr>
        <w:tc>
          <w:tcPr>
            <w:tcW w:w="5529" w:type="dxa"/>
            <w:tcBorders>
              <w:top w:val="single" w:sz="12" w:space="0" w:color="auto"/>
              <w:bottom w:val="single" w:sz="4" w:space="0" w:color="auto"/>
            </w:tcBorders>
          </w:tcPr>
          <w:p w14:paraId="29694F47" w14:textId="5700CD90" w:rsidR="00CF40E1" w:rsidRPr="00C34D0F" w:rsidRDefault="00CF40E1"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is it to you that when introducing </w:t>
            </w:r>
            <w:r w:rsidR="00664357">
              <w:rPr>
                <w:rFonts w:asciiTheme="majorHAnsi" w:hAnsiTheme="majorHAnsi"/>
                <w:b/>
                <w:szCs w:val="22"/>
              </w:rPr>
              <w:t>BC</w:t>
            </w:r>
            <w:r w:rsidRPr="00C34D0F">
              <w:rPr>
                <w:rFonts w:asciiTheme="majorHAnsi" w:hAnsiTheme="majorHAnsi"/>
                <w:b/>
                <w:szCs w:val="22"/>
              </w:rPr>
              <w:t xml:space="preserve"> technology, training courses are offered by service providers or regulators on this topic?</w:t>
            </w:r>
          </w:p>
        </w:tc>
        <w:tc>
          <w:tcPr>
            <w:tcW w:w="1417" w:type="dxa"/>
            <w:tcBorders>
              <w:top w:val="single" w:sz="12" w:space="0" w:color="auto"/>
              <w:bottom w:val="single" w:sz="4" w:space="0" w:color="auto"/>
            </w:tcBorders>
          </w:tcPr>
          <w:p w14:paraId="48132B03" w14:textId="7343422C" w:rsidR="00CF40E1" w:rsidRPr="00C34D0F" w:rsidRDefault="00CF40E1"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9" w:type="dxa"/>
            <w:tcBorders>
              <w:top w:val="single" w:sz="12" w:space="0" w:color="auto"/>
              <w:bottom w:val="single" w:sz="4" w:space="0" w:color="auto"/>
            </w:tcBorders>
          </w:tcPr>
          <w:p w14:paraId="2265F23A" w14:textId="2EA5D361" w:rsidR="00CF40E1" w:rsidRPr="00C34D0F" w:rsidRDefault="00FF77B6"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Pr>
                <w:rFonts w:asciiTheme="majorHAnsi" w:hAnsiTheme="majorHAnsi"/>
                <w:b/>
                <w:szCs w:val="22"/>
              </w:rPr>
              <w:t>P</w:t>
            </w:r>
            <w:r w:rsidR="00291648" w:rsidRPr="00C34D0F">
              <w:rPr>
                <w:rFonts w:asciiTheme="majorHAnsi" w:hAnsiTheme="majorHAnsi"/>
                <w:b/>
                <w:szCs w:val="22"/>
              </w:rPr>
              <w:t>ercentage</w:t>
            </w:r>
          </w:p>
        </w:tc>
      </w:tr>
      <w:tr w:rsidR="00CF40E1" w:rsidRPr="00C34D0F" w14:paraId="0D384D2C" w14:textId="77777777" w:rsidTr="008B1C27">
        <w:trPr>
          <w:trHeight w:val="20"/>
        </w:trPr>
        <w:tc>
          <w:tcPr>
            <w:tcW w:w="5529" w:type="dxa"/>
            <w:tcBorders>
              <w:top w:val="single" w:sz="4" w:space="0" w:color="auto"/>
            </w:tcBorders>
          </w:tcPr>
          <w:p w14:paraId="2A3C2B22" w14:textId="640839A3" w:rsidR="00CF40E1" w:rsidRPr="00C34D0F" w:rsidRDefault="00CF40E1" w:rsidP="008B1C27">
            <w:pPr>
              <w:pStyle w:val="Textkrpe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17" w:type="dxa"/>
            <w:tcBorders>
              <w:top w:val="single" w:sz="4" w:space="0" w:color="auto"/>
            </w:tcBorders>
          </w:tcPr>
          <w:p w14:paraId="614F84FA" w14:textId="27AA0D80"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w:t>
            </w:r>
          </w:p>
        </w:tc>
        <w:tc>
          <w:tcPr>
            <w:tcW w:w="1559" w:type="dxa"/>
            <w:tcBorders>
              <w:top w:val="single" w:sz="4" w:space="0" w:color="auto"/>
            </w:tcBorders>
          </w:tcPr>
          <w:p w14:paraId="42AD4B8E" w14:textId="491D029D"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5,49%</w:t>
            </w:r>
          </w:p>
        </w:tc>
      </w:tr>
      <w:tr w:rsidR="00CF40E1" w:rsidRPr="00C34D0F" w14:paraId="2617FFFB" w14:textId="77777777" w:rsidTr="008B1C27">
        <w:trPr>
          <w:trHeight w:val="20"/>
        </w:trPr>
        <w:tc>
          <w:tcPr>
            <w:tcW w:w="5529" w:type="dxa"/>
          </w:tcPr>
          <w:p w14:paraId="6ECEACDA" w14:textId="211224BA" w:rsidR="00CF40E1" w:rsidRPr="00C34D0F" w:rsidRDefault="00CF40E1" w:rsidP="008B1C27">
            <w:pPr>
              <w:pStyle w:val="Textkrpe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17" w:type="dxa"/>
          </w:tcPr>
          <w:p w14:paraId="09CA1AF7" w14:textId="19A28870"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18</w:t>
            </w:r>
          </w:p>
        </w:tc>
        <w:tc>
          <w:tcPr>
            <w:tcW w:w="1559" w:type="dxa"/>
          </w:tcPr>
          <w:p w14:paraId="29791B45" w14:textId="45493F09"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19,78%</w:t>
            </w:r>
          </w:p>
        </w:tc>
      </w:tr>
      <w:tr w:rsidR="00CF40E1" w:rsidRPr="00C34D0F" w14:paraId="3D749E9C" w14:textId="77777777" w:rsidTr="008B1C27">
        <w:trPr>
          <w:trHeight w:val="20"/>
        </w:trPr>
        <w:tc>
          <w:tcPr>
            <w:tcW w:w="5529" w:type="dxa"/>
          </w:tcPr>
          <w:p w14:paraId="1983817B" w14:textId="06905BB5" w:rsidR="00CF40E1" w:rsidRPr="00C34D0F" w:rsidRDefault="00CF40E1" w:rsidP="008B1C27">
            <w:pPr>
              <w:pStyle w:val="Textkrpe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1417" w:type="dxa"/>
          </w:tcPr>
          <w:p w14:paraId="650AF9FD" w14:textId="16DA691C"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35</w:t>
            </w:r>
          </w:p>
        </w:tc>
        <w:tc>
          <w:tcPr>
            <w:tcW w:w="1559" w:type="dxa"/>
          </w:tcPr>
          <w:p w14:paraId="7125427D" w14:textId="30C17FA9"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38,46%</w:t>
            </w:r>
          </w:p>
        </w:tc>
      </w:tr>
      <w:tr w:rsidR="00CF40E1" w:rsidRPr="00C34D0F" w14:paraId="12367F85" w14:textId="77777777" w:rsidTr="008B1C27">
        <w:trPr>
          <w:trHeight w:val="20"/>
        </w:trPr>
        <w:tc>
          <w:tcPr>
            <w:tcW w:w="5529" w:type="dxa"/>
            <w:tcBorders>
              <w:bottom w:val="single" w:sz="12" w:space="0" w:color="auto"/>
            </w:tcBorders>
          </w:tcPr>
          <w:p w14:paraId="7478F43E" w14:textId="27BBF0B4" w:rsidR="00CF40E1" w:rsidRPr="00C34D0F" w:rsidRDefault="00CF40E1" w:rsidP="008B1C27">
            <w:pPr>
              <w:pStyle w:val="Textkrper"/>
              <w:numPr>
                <w:ilvl w:val="0"/>
                <w:numId w:val="1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17" w:type="dxa"/>
            <w:tcBorders>
              <w:bottom w:val="single" w:sz="12" w:space="0" w:color="auto"/>
            </w:tcBorders>
          </w:tcPr>
          <w:p w14:paraId="5F3EF23F" w14:textId="79A47B58"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33</w:t>
            </w:r>
          </w:p>
        </w:tc>
        <w:tc>
          <w:tcPr>
            <w:tcW w:w="1559" w:type="dxa"/>
            <w:tcBorders>
              <w:bottom w:val="single" w:sz="12" w:space="0" w:color="auto"/>
            </w:tcBorders>
          </w:tcPr>
          <w:p w14:paraId="0CE04151" w14:textId="06B8E8AF" w:rsidR="00CF40E1" w:rsidRPr="00C34D0F" w:rsidRDefault="0003018A" w:rsidP="008B1C27">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36,26%</w:t>
            </w:r>
          </w:p>
        </w:tc>
      </w:tr>
    </w:tbl>
    <w:p w14:paraId="116E43BC" w14:textId="77777777" w:rsidR="00AF25D9" w:rsidRDefault="00AF25D9" w:rsidP="00B01BD9">
      <w:pPr>
        <w:pStyle w:val="Textkrper"/>
        <w:rPr>
          <w:rFonts w:asciiTheme="majorHAnsi" w:hAnsiTheme="majorHAnsi"/>
          <w:i/>
          <w:szCs w:val="22"/>
        </w:rPr>
      </w:pPr>
    </w:p>
    <w:p w14:paraId="04B1F76C" w14:textId="33BDBFA7" w:rsidR="00C5068B" w:rsidRPr="00C34D0F" w:rsidRDefault="00C5068B" w:rsidP="00B01BD9">
      <w:pPr>
        <w:pStyle w:val="Textkrper"/>
        <w:rPr>
          <w:rFonts w:asciiTheme="majorHAnsi" w:hAnsiTheme="majorHAnsi"/>
          <w:i/>
          <w:szCs w:val="22"/>
        </w:rPr>
      </w:pPr>
      <w:r w:rsidRPr="00C34D0F">
        <w:rPr>
          <w:rFonts w:asciiTheme="majorHAnsi" w:hAnsiTheme="majorHAnsi"/>
          <w:szCs w:val="22"/>
        </w:rPr>
        <w:t>The survey shows that more than 80</w:t>
      </w:r>
      <w:r w:rsidR="002C0CA5" w:rsidRPr="00C34D0F">
        <w:rPr>
          <w:rFonts w:asciiTheme="majorHAnsi" w:hAnsiTheme="majorHAnsi"/>
          <w:szCs w:val="22"/>
        </w:rPr>
        <w:t>%</w:t>
      </w:r>
      <w:r w:rsidRPr="00C34D0F">
        <w:rPr>
          <w:rFonts w:asciiTheme="majorHAnsi" w:hAnsiTheme="majorHAnsi"/>
          <w:szCs w:val="22"/>
        </w:rPr>
        <w:t xml:space="preserve"> would participate in a peer-to-peer market with a </w:t>
      </w:r>
      <w:r w:rsidR="00664357">
        <w:rPr>
          <w:rFonts w:asciiTheme="majorHAnsi" w:hAnsiTheme="majorHAnsi"/>
          <w:szCs w:val="22"/>
        </w:rPr>
        <w:t>BC</w:t>
      </w:r>
      <w:r w:rsidRPr="00C34D0F">
        <w:rPr>
          <w:rFonts w:asciiTheme="majorHAnsi" w:hAnsiTheme="majorHAnsi"/>
          <w:szCs w:val="22"/>
        </w:rPr>
        <w:t xml:space="preserve"> application. In this respect, the majority would also be interested to receive an exchange of experience and instructions. </w:t>
      </w:r>
      <w:r w:rsidR="00652DF8" w:rsidRPr="00C34D0F">
        <w:rPr>
          <w:rFonts w:asciiTheme="majorHAnsi" w:hAnsiTheme="majorHAnsi"/>
          <w:szCs w:val="22"/>
        </w:rPr>
        <w:t>Information</w:t>
      </w:r>
      <w:r w:rsidRPr="00C34D0F">
        <w:rPr>
          <w:rFonts w:asciiTheme="majorHAnsi" w:hAnsiTheme="majorHAnsi"/>
          <w:szCs w:val="22"/>
        </w:rPr>
        <w:t xml:space="preserve"> brochures are of </w:t>
      </w:r>
      <w:r w:rsidR="003A77B4" w:rsidRPr="00C34D0F">
        <w:rPr>
          <w:rFonts w:asciiTheme="majorHAnsi" w:hAnsiTheme="majorHAnsi"/>
          <w:szCs w:val="22"/>
        </w:rPr>
        <w:t xml:space="preserve">highest </w:t>
      </w:r>
      <w:r w:rsidRPr="00C34D0F">
        <w:rPr>
          <w:rFonts w:asciiTheme="majorHAnsi" w:hAnsiTheme="majorHAnsi"/>
          <w:szCs w:val="22"/>
        </w:rPr>
        <w:t xml:space="preserve">interest. But also webcasts or public trainings are interesting interventions for prosumers and consumers. In addition, </w:t>
      </w:r>
      <w:r w:rsidR="002A13FB" w:rsidRPr="00C34D0F">
        <w:rPr>
          <w:rFonts w:asciiTheme="majorHAnsi" w:hAnsiTheme="majorHAnsi"/>
          <w:szCs w:val="22"/>
        </w:rPr>
        <w:t>10</w:t>
      </w:r>
      <w:r w:rsidRPr="00C34D0F">
        <w:rPr>
          <w:rFonts w:asciiTheme="majorHAnsi" w:hAnsiTheme="majorHAnsi"/>
          <w:szCs w:val="22"/>
        </w:rPr>
        <w:t xml:space="preserve"> respondents considered other measures</w:t>
      </w:r>
      <w:r w:rsidR="006C3976" w:rsidRPr="00C34D0F">
        <w:rPr>
          <w:rFonts w:asciiTheme="majorHAnsi" w:hAnsiTheme="majorHAnsi"/>
          <w:szCs w:val="22"/>
        </w:rPr>
        <w:t xml:space="preserve"> like a contact person or consultant (which might also offer a home visit), experience reports from third parties, a service hotline or independent media reports</w:t>
      </w:r>
      <w:r w:rsidRPr="00C34D0F">
        <w:rPr>
          <w:rFonts w:asciiTheme="majorHAnsi" w:hAnsiTheme="majorHAnsi"/>
          <w:szCs w:val="22"/>
        </w:rPr>
        <w:t>.</w:t>
      </w:r>
      <w:r w:rsidR="00067D4F" w:rsidRPr="00C34D0F">
        <w:rPr>
          <w:rFonts w:asciiTheme="majorHAnsi" w:hAnsiTheme="majorHAnsi"/>
          <w:szCs w:val="22"/>
        </w:rPr>
        <w:t xml:space="preserve"> </w:t>
      </w:r>
      <w:r w:rsidR="00D67FBE" w:rsidRPr="00C34D0F">
        <w:rPr>
          <w:rFonts w:asciiTheme="majorHAnsi" w:hAnsiTheme="majorHAnsi"/>
          <w:szCs w:val="22"/>
        </w:rPr>
        <w:t xml:space="preserve">More than half also found that training </w:t>
      </w:r>
      <w:r w:rsidR="00D67FBE" w:rsidRPr="00C34D0F">
        <w:rPr>
          <w:rFonts w:asciiTheme="majorHAnsi" w:hAnsiTheme="majorHAnsi"/>
          <w:szCs w:val="22"/>
        </w:rPr>
        <w:lastRenderedPageBreak/>
        <w:t xml:space="preserve">courses by service providers or regulators are more important or very important. </w:t>
      </w:r>
      <w:r w:rsidR="005E2D3F" w:rsidRPr="00C34D0F">
        <w:rPr>
          <w:rFonts w:asciiTheme="majorHAnsi" w:hAnsiTheme="majorHAnsi"/>
          <w:szCs w:val="22"/>
        </w:rPr>
        <w:t>As</w:t>
      </w:r>
      <w:r w:rsidR="00067D4F" w:rsidRPr="00C34D0F">
        <w:rPr>
          <w:rFonts w:asciiTheme="majorHAnsi" w:hAnsiTheme="majorHAnsi"/>
          <w:szCs w:val="22"/>
        </w:rPr>
        <w:t xml:space="preserve"> a further technical aspect, almost 60</w:t>
      </w:r>
      <w:r w:rsidR="002C0CA5" w:rsidRPr="00C34D0F">
        <w:rPr>
          <w:rFonts w:asciiTheme="majorHAnsi" w:hAnsiTheme="majorHAnsi"/>
          <w:szCs w:val="22"/>
        </w:rPr>
        <w:t>%</w:t>
      </w:r>
      <w:r w:rsidR="00067D4F" w:rsidRPr="00C34D0F">
        <w:rPr>
          <w:rFonts w:asciiTheme="majorHAnsi" w:hAnsiTheme="majorHAnsi"/>
          <w:szCs w:val="22"/>
        </w:rPr>
        <w:t xml:space="preserve"> of those questioned</w:t>
      </w:r>
      <w:r w:rsidR="005E2D3F" w:rsidRPr="00C34D0F">
        <w:rPr>
          <w:rFonts w:asciiTheme="majorHAnsi" w:hAnsiTheme="majorHAnsi"/>
          <w:szCs w:val="22"/>
        </w:rPr>
        <w:t>,</w:t>
      </w:r>
      <w:r w:rsidR="00067D4F" w:rsidRPr="00C34D0F">
        <w:rPr>
          <w:rFonts w:asciiTheme="majorHAnsi" w:hAnsiTheme="majorHAnsi"/>
          <w:szCs w:val="22"/>
        </w:rPr>
        <w:t xml:space="preserve"> stated</w:t>
      </w:r>
      <w:r w:rsidR="005E2D3F" w:rsidRPr="00C34D0F">
        <w:rPr>
          <w:rFonts w:asciiTheme="majorHAnsi" w:hAnsiTheme="majorHAnsi"/>
          <w:szCs w:val="22"/>
        </w:rPr>
        <w:t>,</w:t>
      </w:r>
      <w:r w:rsidR="00067D4F" w:rsidRPr="00C34D0F">
        <w:rPr>
          <w:rFonts w:asciiTheme="majorHAnsi" w:hAnsiTheme="majorHAnsi"/>
          <w:szCs w:val="22"/>
        </w:rPr>
        <w:t xml:space="preserve"> that they consider a public </w:t>
      </w:r>
      <w:r w:rsidR="00664357">
        <w:rPr>
          <w:rFonts w:asciiTheme="majorHAnsi" w:hAnsiTheme="majorHAnsi"/>
          <w:szCs w:val="22"/>
        </w:rPr>
        <w:t>BC</w:t>
      </w:r>
      <w:r w:rsidR="00067D4F" w:rsidRPr="00C34D0F">
        <w:rPr>
          <w:rFonts w:asciiTheme="majorHAnsi" w:hAnsiTheme="majorHAnsi"/>
          <w:szCs w:val="22"/>
        </w:rPr>
        <w:t xml:space="preserve"> to be more </w:t>
      </w:r>
      <w:r w:rsidR="005E2D3F" w:rsidRPr="00C34D0F">
        <w:rPr>
          <w:rFonts w:asciiTheme="majorHAnsi" w:hAnsiTheme="majorHAnsi"/>
          <w:szCs w:val="22"/>
        </w:rPr>
        <w:t>appropriate.</w:t>
      </w:r>
    </w:p>
    <w:p w14:paraId="1757A0A0" w14:textId="4158883A" w:rsidR="009D7AE5" w:rsidRPr="00C34D0F" w:rsidRDefault="009D7AE5" w:rsidP="00B01BD9">
      <w:pPr>
        <w:pStyle w:val="berschrift3"/>
        <w:numPr>
          <w:ilvl w:val="2"/>
          <w:numId w:val="41"/>
        </w:numPr>
        <w:jc w:val="both"/>
      </w:pPr>
      <w:r w:rsidRPr="00C34D0F">
        <w:t xml:space="preserve">Survey </w:t>
      </w:r>
      <w:r w:rsidR="001F7C43" w:rsidRPr="00C34D0F">
        <w:t>P</w:t>
      </w:r>
      <w:r w:rsidRPr="00C34D0F">
        <w:t>art: Usage</w:t>
      </w:r>
      <w:r w:rsidR="00C649BA" w:rsidRPr="00C34D0F">
        <w:t xml:space="preserve"> - Prosumers and Consumers</w:t>
      </w:r>
    </w:p>
    <w:p w14:paraId="4AF7968E" w14:textId="69F53643" w:rsidR="009D7AE5" w:rsidRPr="00C34D0F" w:rsidRDefault="000D28AC" w:rsidP="00B01BD9">
      <w:pPr>
        <w:pStyle w:val="Textkrper"/>
        <w:rPr>
          <w:rFonts w:asciiTheme="majorHAnsi" w:hAnsiTheme="majorHAnsi"/>
          <w:i/>
          <w:szCs w:val="22"/>
        </w:rPr>
      </w:pPr>
      <w:r w:rsidRPr="00C34D0F">
        <w:rPr>
          <w:rFonts w:asciiTheme="majorHAnsi" w:hAnsiTheme="majorHAnsi"/>
          <w:szCs w:val="22"/>
        </w:rPr>
        <w:t xml:space="preserve">In the survey section on usage, estimation questions regarding compatibility with other systems, supply security and other properties of </w:t>
      </w:r>
      <w:r w:rsidR="00664357">
        <w:rPr>
          <w:rFonts w:asciiTheme="majorHAnsi" w:hAnsiTheme="majorHAnsi"/>
          <w:szCs w:val="22"/>
        </w:rPr>
        <w:t>BC</w:t>
      </w:r>
      <w:r w:rsidRPr="00C34D0F">
        <w:rPr>
          <w:rFonts w:asciiTheme="majorHAnsi" w:hAnsiTheme="majorHAnsi"/>
          <w:szCs w:val="22"/>
        </w:rPr>
        <w:t xml:space="preserve"> technology were asked and summarized in </w:t>
      </w:r>
      <w:r w:rsidRPr="00623F24">
        <w:rPr>
          <w:rFonts w:asciiTheme="majorHAnsi" w:hAnsiTheme="majorHAnsi"/>
          <w:b/>
          <w:szCs w:val="22"/>
        </w:rPr>
        <w:t xml:space="preserve">table </w:t>
      </w:r>
      <w:r w:rsidR="00623F24" w:rsidRPr="00623F24">
        <w:rPr>
          <w:rFonts w:asciiTheme="majorHAnsi" w:hAnsiTheme="majorHAnsi"/>
          <w:b/>
          <w:szCs w:val="22"/>
        </w:rPr>
        <w:t>4-4</w:t>
      </w:r>
      <w:r w:rsidRPr="00C34D0F">
        <w:rPr>
          <w:rFonts w:asciiTheme="majorHAnsi" w:hAnsiTheme="majorHAnsi"/>
          <w:szCs w:val="22"/>
        </w:rPr>
        <w:t>.</w:t>
      </w:r>
    </w:p>
    <w:p w14:paraId="286AF844" w14:textId="00B4251F" w:rsidR="0093407C" w:rsidRPr="00C34D0F" w:rsidRDefault="0093407C" w:rsidP="00B01BD9">
      <w:pPr>
        <w:pStyle w:val="Beschriftung"/>
        <w:keepNext/>
        <w:spacing w:line="360" w:lineRule="auto"/>
        <w:jc w:val="both"/>
        <w:rPr>
          <w:rFonts w:asciiTheme="majorHAnsi" w:hAnsiTheme="majorHAnsi"/>
          <w:i/>
          <w:sz w:val="22"/>
          <w:szCs w:val="22"/>
        </w:rPr>
      </w:pPr>
      <w:bookmarkStart w:id="74" w:name="_Toc7461067"/>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Pr="00C34D0F">
        <w:rPr>
          <w:rFonts w:asciiTheme="majorHAnsi" w:hAnsiTheme="majorHAnsi"/>
          <w:sz w:val="22"/>
          <w:szCs w:val="22"/>
        </w:rPr>
        <w:t xml:space="preserve">: </w:t>
      </w:r>
      <w:r w:rsidR="00083CBF" w:rsidRPr="00C34D0F">
        <w:rPr>
          <w:rFonts w:asciiTheme="majorHAnsi" w:hAnsiTheme="majorHAnsi"/>
          <w:sz w:val="22"/>
          <w:szCs w:val="22"/>
        </w:rPr>
        <w:t xml:space="preserve">Survey </w:t>
      </w:r>
      <w:r w:rsidR="00083CBF">
        <w:rPr>
          <w:rFonts w:asciiTheme="majorHAnsi" w:hAnsiTheme="majorHAnsi"/>
          <w:sz w:val="22"/>
          <w:szCs w:val="22"/>
        </w:rPr>
        <w:t>r</w:t>
      </w:r>
      <w:r w:rsidR="00083CBF" w:rsidRPr="00C34D0F">
        <w:rPr>
          <w:rFonts w:asciiTheme="majorHAnsi" w:hAnsiTheme="majorHAnsi"/>
          <w:sz w:val="22"/>
          <w:szCs w:val="22"/>
        </w:rPr>
        <w:t xml:space="preserve">esults </w:t>
      </w:r>
      <w:r w:rsidR="00083CBF">
        <w:rPr>
          <w:rFonts w:asciiTheme="majorHAnsi" w:hAnsiTheme="majorHAnsi"/>
          <w:sz w:val="22"/>
          <w:szCs w:val="22"/>
        </w:rPr>
        <w:t>for prosumers and c</w:t>
      </w:r>
      <w:r w:rsidR="00083CBF" w:rsidRPr="00C34D0F">
        <w:rPr>
          <w:rFonts w:asciiTheme="majorHAnsi" w:hAnsiTheme="majorHAnsi"/>
          <w:sz w:val="22"/>
          <w:szCs w:val="22"/>
        </w:rPr>
        <w:t xml:space="preserve">onsumers </w:t>
      </w:r>
      <w:r w:rsidRPr="00C34D0F">
        <w:rPr>
          <w:rFonts w:asciiTheme="majorHAnsi" w:hAnsiTheme="majorHAnsi"/>
          <w:sz w:val="22"/>
          <w:szCs w:val="22"/>
        </w:rPr>
        <w:t xml:space="preserve">- </w:t>
      </w:r>
      <w:r w:rsidR="007E7847" w:rsidRPr="00C34D0F">
        <w:rPr>
          <w:rFonts w:asciiTheme="majorHAnsi" w:hAnsiTheme="majorHAnsi"/>
          <w:sz w:val="22"/>
          <w:szCs w:val="22"/>
        </w:rPr>
        <w:t>U</w:t>
      </w:r>
      <w:r w:rsidRPr="00C34D0F">
        <w:rPr>
          <w:rFonts w:asciiTheme="majorHAnsi" w:hAnsiTheme="majorHAnsi"/>
          <w:sz w:val="22"/>
          <w:szCs w:val="22"/>
        </w:rPr>
        <w:t>sage</w:t>
      </w:r>
      <w:bookmarkEnd w:id="7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443"/>
        <w:gridCol w:w="1405"/>
        <w:gridCol w:w="1657"/>
      </w:tblGrid>
      <w:tr w:rsidR="0093407C" w:rsidRPr="00C34D0F" w14:paraId="41F7F31C" w14:textId="77777777" w:rsidTr="008B1C27">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12" w:space="0" w:color="auto"/>
              <w:bottom w:val="single" w:sz="4" w:space="0" w:color="auto"/>
            </w:tcBorders>
          </w:tcPr>
          <w:p w14:paraId="31568576" w14:textId="09A35E1C"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 xml:space="preserve">How important is it to you that user-friendly applications (e.g. mobile apps for your smartphone) are available for participation in a local energy market via </w:t>
            </w:r>
            <w:r w:rsidR="00664357">
              <w:rPr>
                <w:rFonts w:asciiTheme="majorHAnsi" w:hAnsiTheme="majorHAnsi"/>
                <w:szCs w:val="22"/>
              </w:rPr>
              <w:t>BC</w:t>
            </w:r>
            <w:r w:rsidRPr="00C34D0F">
              <w:rPr>
                <w:rFonts w:asciiTheme="majorHAnsi" w:hAnsiTheme="majorHAnsi"/>
                <w:szCs w:val="22"/>
              </w:rPr>
              <w:t>?</w:t>
            </w:r>
          </w:p>
        </w:tc>
        <w:tc>
          <w:tcPr>
            <w:tcW w:w="0" w:type="auto"/>
            <w:tcBorders>
              <w:top w:val="single" w:sz="12" w:space="0" w:color="auto"/>
            </w:tcBorders>
          </w:tcPr>
          <w:p w14:paraId="5F4AD582"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Absolute frequency</w:t>
            </w:r>
          </w:p>
        </w:tc>
        <w:tc>
          <w:tcPr>
            <w:tcW w:w="0" w:type="auto"/>
            <w:tcBorders>
              <w:top w:val="single" w:sz="12" w:space="0" w:color="auto"/>
            </w:tcBorders>
          </w:tcPr>
          <w:p w14:paraId="54EDCDAB" w14:textId="263DDBB2" w:rsidR="0093407C"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P</w:t>
            </w:r>
            <w:r w:rsidR="00291648" w:rsidRPr="00C34D0F">
              <w:rPr>
                <w:rFonts w:asciiTheme="majorHAnsi" w:hAnsiTheme="majorHAnsi"/>
                <w:szCs w:val="22"/>
              </w:rPr>
              <w:t>ercentage</w:t>
            </w:r>
          </w:p>
        </w:tc>
      </w:tr>
      <w:tr w:rsidR="0093407C" w:rsidRPr="00C34D0F" w14:paraId="35845246" w14:textId="77777777" w:rsidTr="008B1C27">
        <w:trPr>
          <w:trHeight w:val="20"/>
        </w:trPr>
        <w:tc>
          <w:tcPr>
            <w:tcW w:w="0" w:type="auto"/>
            <w:tcBorders>
              <w:top w:val="single" w:sz="4" w:space="0" w:color="auto"/>
            </w:tcBorders>
          </w:tcPr>
          <w:p w14:paraId="603658C7" w14:textId="77777777" w:rsidR="0093407C" w:rsidRPr="00C34D0F" w:rsidRDefault="0093407C" w:rsidP="002529FC">
            <w:pPr>
              <w:pStyle w:val="Textkrpe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0" w:type="auto"/>
            <w:tcBorders>
              <w:top w:val="single" w:sz="4" w:space="0" w:color="auto"/>
            </w:tcBorders>
          </w:tcPr>
          <w:p w14:paraId="1FF8C1CE"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w:t>
            </w:r>
          </w:p>
        </w:tc>
        <w:tc>
          <w:tcPr>
            <w:tcW w:w="0" w:type="auto"/>
            <w:tcBorders>
              <w:top w:val="single" w:sz="4" w:space="0" w:color="auto"/>
            </w:tcBorders>
          </w:tcPr>
          <w:p w14:paraId="252FCAD0"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5,49%</w:t>
            </w:r>
          </w:p>
        </w:tc>
      </w:tr>
      <w:tr w:rsidR="0093407C" w:rsidRPr="00C34D0F" w14:paraId="1239ECBC" w14:textId="77777777" w:rsidTr="008B1C27">
        <w:trPr>
          <w:trHeight w:val="20"/>
        </w:trPr>
        <w:tc>
          <w:tcPr>
            <w:tcW w:w="0" w:type="auto"/>
          </w:tcPr>
          <w:p w14:paraId="30551090" w14:textId="77777777" w:rsidR="0093407C" w:rsidRPr="00C34D0F" w:rsidRDefault="0093407C" w:rsidP="002529FC">
            <w:pPr>
              <w:pStyle w:val="Textkrpe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0" w:type="auto"/>
          </w:tcPr>
          <w:p w14:paraId="4A692294"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18</w:t>
            </w:r>
          </w:p>
        </w:tc>
        <w:tc>
          <w:tcPr>
            <w:tcW w:w="0" w:type="auto"/>
          </w:tcPr>
          <w:p w14:paraId="3E605F6F"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19,78%</w:t>
            </w:r>
          </w:p>
        </w:tc>
      </w:tr>
      <w:tr w:rsidR="0093407C" w:rsidRPr="00C34D0F" w14:paraId="63089136" w14:textId="77777777" w:rsidTr="008B1C27">
        <w:trPr>
          <w:trHeight w:val="20"/>
        </w:trPr>
        <w:tc>
          <w:tcPr>
            <w:tcW w:w="0" w:type="auto"/>
          </w:tcPr>
          <w:p w14:paraId="533B9FBE" w14:textId="77777777" w:rsidR="0093407C" w:rsidRPr="00C34D0F" w:rsidRDefault="0093407C" w:rsidP="002529FC">
            <w:pPr>
              <w:pStyle w:val="Textkrpe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0" w:type="auto"/>
          </w:tcPr>
          <w:p w14:paraId="316C25C0"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35</w:t>
            </w:r>
          </w:p>
        </w:tc>
        <w:tc>
          <w:tcPr>
            <w:tcW w:w="0" w:type="auto"/>
          </w:tcPr>
          <w:p w14:paraId="1CF0F58B"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38,46%</w:t>
            </w:r>
          </w:p>
        </w:tc>
      </w:tr>
      <w:tr w:rsidR="0093407C" w:rsidRPr="00C34D0F" w14:paraId="3624DB93" w14:textId="77777777" w:rsidTr="008B1C27">
        <w:trPr>
          <w:trHeight w:val="20"/>
        </w:trPr>
        <w:tc>
          <w:tcPr>
            <w:tcW w:w="0" w:type="auto"/>
            <w:tcBorders>
              <w:bottom w:val="single" w:sz="12" w:space="0" w:color="auto"/>
            </w:tcBorders>
          </w:tcPr>
          <w:p w14:paraId="5AB7BBE7" w14:textId="77777777" w:rsidR="0093407C" w:rsidRPr="00C34D0F" w:rsidRDefault="0093407C" w:rsidP="002529FC">
            <w:pPr>
              <w:pStyle w:val="Textkrper"/>
              <w:numPr>
                <w:ilvl w:val="0"/>
                <w:numId w:val="15"/>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0" w:type="auto"/>
            <w:tcBorders>
              <w:bottom w:val="single" w:sz="12" w:space="0" w:color="auto"/>
            </w:tcBorders>
          </w:tcPr>
          <w:p w14:paraId="55B06D5A"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33</w:t>
            </w:r>
          </w:p>
        </w:tc>
        <w:tc>
          <w:tcPr>
            <w:tcW w:w="0" w:type="auto"/>
            <w:tcBorders>
              <w:bottom w:val="single" w:sz="12" w:space="0" w:color="auto"/>
            </w:tcBorders>
          </w:tcPr>
          <w:p w14:paraId="6C5FE6C4" w14:textId="77777777" w:rsidR="0093407C" w:rsidRPr="00C34D0F" w:rsidRDefault="0093407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36,26%</w:t>
            </w:r>
          </w:p>
        </w:tc>
      </w:tr>
      <w:tr w:rsidR="00054BC5" w:rsidRPr="00C34D0F" w14:paraId="5B49C0BC" w14:textId="77777777" w:rsidTr="008B1C27">
        <w:trPr>
          <w:trHeight w:val="20"/>
        </w:trPr>
        <w:tc>
          <w:tcPr>
            <w:tcW w:w="0" w:type="auto"/>
            <w:tcBorders>
              <w:top w:val="single" w:sz="12" w:space="0" w:color="auto"/>
              <w:bottom w:val="single" w:sz="4" w:space="0" w:color="auto"/>
            </w:tcBorders>
          </w:tcPr>
          <w:p w14:paraId="0983282A" w14:textId="10B7205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How important is it to you that the availability of electricity exists automatically and without active control by you?</w:t>
            </w:r>
          </w:p>
        </w:tc>
        <w:tc>
          <w:tcPr>
            <w:tcW w:w="0" w:type="auto"/>
            <w:tcBorders>
              <w:top w:val="single" w:sz="12" w:space="0" w:color="auto"/>
              <w:bottom w:val="single" w:sz="4" w:space="0" w:color="auto"/>
            </w:tcBorders>
          </w:tcPr>
          <w:p w14:paraId="07A887F0" w14:textId="0C4E93E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0" w:type="auto"/>
            <w:tcBorders>
              <w:top w:val="single" w:sz="12" w:space="0" w:color="auto"/>
              <w:bottom w:val="single" w:sz="4" w:space="0" w:color="auto"/>
            </w:tcBorders>
          </w:tcPr>
          <w:p w14:paraId="6773A9E6" w14:textId="26CA0AF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b/>
                <w:i/>
                <w:szCs w:val="22"/>
              </w:rPr>
            </w:pPr>
            <w:r w:rsidRPr="00C34D0F">
              <w:rPr>
                <w:rFonts w:asciiTheme="majorHAnsi" w:hAnsiTheme="majorHAnsi"/>
                <w:b/>
                <w:szCs w:val="22"/>
              </w:rPr>
              <w:t>Percentage</w:t>
            </w:r>
          </w:p>
        </w:tc>
      </w:tr>
      <w:tr w:rsidR="00054BC5" w:rsidRPr="00C34D0F" w14:paraId="72D1267B" w14:textId="77777777" w:rsidTr="008B1C27">
        <w:trPr>
          <w:trHeight w:val="20"/>
        </w:trPr>
        <w:tc>
          <w:tcPr>
            <w:tcW w:w="0" w:type="auto"/>
            <w:tcBorders>
              <w:top w:val="single" w:sz="4" w:space="0" w:color="auto"/>
            </w:tcBorders>
          </w:tcPr>
          <w:p w14:paraId="59B8F33A" w14:textId="659F5E49" w:rsidR="00054BC5" w:rsidRPr="00C34D0F" w:rsidRDefault="00054BC5" w:rsidP="002529FC">
            <w:pPr>
              <w:pStyle w:val="Textkrper"/>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0" w:type="auto"/>
            <w:tcBorders>
              <w:top w:val="single" w:sz="4" w:space="0" w:color="auto"/>
            </w:tcBorders>
          </w:tcPr>
          <w:p w14:paraId="2757CD57" w14:textId="5C865796"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w:t>
            </w:r>
          </w:p>
        </w:tc>
        <w:tc>
          <w:tcPr>
            <w:tcW w:w="0" w:type="auto"/>
            <w:tcBorders>
              <w:top w:val="single" w:sz="4" w:space="0" w:color="auto"/>
            </w:tcBorders>
          </w:tcPr>
          <w:p w14:paraId="6E6D5134" w14:textId="3B73F83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3,30%</w:t>
            </w:r>
          </w:p>
        </w:tc>
      </w:tr>
      <w:tr w:rsidR="00054BC5" w:rsidRPr="00C34D0F" w14:paraId="1A6BB55B" w14:textId="77777777" w:rsidTr="008B1C27">
        <w:trPr>
          <w:trHeight w:val="20"/>
        </w:trPr>
        <w:tc>
          <w:tcPr>
            <w:tcW w:w="0" w:type="auto"/>
          </w:tcPr>
          <w:p w14:paraId="32557878" w14:textId="4252AF73" w:rsidR="00054BC5" w:rsidRPr="00C34D0F" w:rsidRDefault="00054BC5" w:rsidP="002529FC">
            <w:pPr>
              <w:pStyle w:val="Textkrper"/>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0" w:type="auto"/>
          </w:tcPr>
          <w:p w14:paraId="13FB686A" w14:textId="28DAEA1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w:t>
            </w:r>
          </w:p>
        </w:tc>
        <w:tc>
          <w:tcPr>
            <w:tcW w:w="0" w:type="auto"/>
          </w:tcPr>
          <w:p w14:paraId="2EE175AA" w14:textId="00E8B89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2,20%</w:t>
            </w:r>
          </w:p>
        </w:tc>
      </w:tr>
      <w:tr w:rsidR="00054BC5" w:rsidRPr="00C34D0F" w14:paraId="545B3390" w14:textId="77777777" w:rsidTr="008B1C27">
        <w:trPr>
          <w:trHeight w:val="20"/>
        </w:trPr>
        <w:tc>
          <w:tcPr>
            <w:tcW w:w="0" w:type="auto"/>
          </w:tcPr>
          <w:p w14:paraId="00879DBE" w14:textId="61F62F59" w:rsidR="00054BC5" w:rsidRPr="00C34D0F" w:rsidRDefault="00054BC5" w:rsidP="002529FC">
            <w:pPr>
              <w:pStyle w:val="Textkrper"/>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0" w:type="auto"/>
          </w:tcPr>
          <w:p w14:paraId="6DBB26A9" w14:textId="1E964345"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26</w:t>
            </w:r>
          </w:p>
        </w:tc>
        <w:tc>
          <w:tcPr>
            <w:tcW w:w="0" w:type="auto"/>
          </w:tcPr>
          <w:p w14:paraId="3FC71AC8" w14:textId="67F9A14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28,57%</w:t>
            </w:r>
          </w:p>
        </w:tc>
      </w:tr>
      <w:tr w:rsidR="00054BC5" w:rsidRPr="00C34D0F" w14:paraId="42395434" w14:textId="77777777" w:rsidTr="008B1C27">
        <w:trPr>
          <w:trHeight w:val="20"/>
        </w:trPr>
        <w:tc>
          <w:tcPr>
            <w:tcW w:w="0" w:type="auto"/>
            <w:tcBorders>
              <w:bottom w:val="single" w:sz="12" w:space="0" w:color="auto"/>
            </w:tcBorders>
          </w:tcPr>
          <w:p w14:paraId="14C831FE" w14:textId="67DAB948" w:rsidR="00054BC5" w:rsidRPr="00C34D0F" w:rsidRDefault="00054BC5" w:rsidP="002529FC">
            <w:pPr>
              <w:pStyle w:val="Textkrper"/>
              <w:numPr>
                <w:ilvl w:val="0"/>
                <w:numId w:val="16"/>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0" w:type="auto"/>
            <w:tcBorders>
              <w:bottom w:val="single" w:sz="12" w:space="0" w:color="auto"/>
            </w:tcBorders>
          </w:tcPr>
          <w:p w14:paraId="5F3291B9" w14:textId="4E84E222"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60</w:t>
            </w:r>
          </w:p>
        </w:tc>
        <w:tc>
          <w:tcPr>
            <w:tcW w:w="0" w:type="auto"/>
            <w:tcBorders>
              <w:bottom w:val="single" w:sz="12" w:space="0" w:color="auto"/>
            </w:tcBorders>
          </w:tcPr>
          <w:p w14:paraId="320D45BE" w14:textId="6B052A2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65,93%</w:t>
            </w:r>
          </w:p>
        </w:tc>
      </w:tr>
      <w:tr w:rsidR="00054BC5" w:rsidRPr="00C34D0F" w14:paraId="7BBD2A33" w14:textId="77777777" w:rsidTr="008B1C27">
        <w:trPr>
          <w:trHeight w:val="20"/>
        </w:trPr>
        <w:tc>
          <w:tcPr>
            <w:tcW w:w="0" w:type="auto"/>
            <w:tcBorders>
              <w:top w:val="single" w:sz="12" w:space="0" w:color="auto"/>
              <w:bottom w:val="single" w:sz="4" w:space="0" w:color="auto"/>
            </w:tcBorders>
          </w:tcPr>
          <w:p w14:paraId="012CED15" w14:textId="62488A85"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How important is it to you that a local energy market ensures permanent security of supply?</w:t>
            </w:r>
          </w:p>
        </w:tc>
        <w:tc>
          <w:tcPr>
            <w:tcW w:w="0" w:type="auto"/>
            <w:tcBorders>
              <w:top w:val="single" w:sz="12" w:space="0" w:color="auto"/>
              <w:bottom w:val="single" w:sz="4" w:space="0" w:color="auto"/>
            </w:tcBorders>
          </w:tcPr>
          <w:p w14:paraId="338FF51A" w14:textId="2C7C91A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0" w:type="auto"/>
            <w:tcBorders>
              <w:top w:val="single" w:sz="12" w:space="0" w:color="auto"/>
              <w:bottom w:val="single" w:sz="4" w:space="0" w:color="auto"/>
            </w:tcBorders>
          </w:tcPr>
          <w:p w14:paraId="34BAC24F" w14:textId="4C865FBA"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Percentage</w:t>
            </w:r>
          </w:p>
        </w:tc>
      </w:tr>
      <w:tr w:rsidR="00054BC5" w:rsidRPr="00C34D0F" w14:paraId="5201D806" w14:textId="77777777" w:rsidTr="008B1C27">
        <w:trPr>
          <w:trHeight w:val="20"/>
        </w:trPr>
        <w:tc>
          <w:tcPr>
            <w:tcW w:w="0" w:type="auto"/>
            <w:tcBorders>
              <w:top w:val="single" w:sz="4" w:space="0" w:color="auto"/>
            </w:tcBorders>
          </w:tcPr>
          <w:p w14:paraId="6170FB25" w14:textId="1083EB54" w:rsidR="00054BC5" w:rsidRPr="00C34D0F" w:rsidRDefault="00054BC5" w:rsidP="002529FC">
            <w:pPr>
              <w:pStyle w:val="Textkrper"/>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0" w:type="auto"/>
            <w:tcBorders>
              <w:top w:val="single" w:sz="4" w:space="0" w:color="auto"/>
            </w:tcBorders>
          </w:tcPr>
          <w:p w14:paraId="465FA9C9" w14:textId="4BDB214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0</w:t>
            </w:r>
          </w:p>
        </w:tc>
        <w:tc>
          <w:tcPr>
            <w:tcW w:w="0" w:type="auto"/>
            <w:tcBorders>
              <w:top w:val="single" w:sz="4" w:space="0" w:color="auto"/>
            </w:tcBorders>
          </w:tcPr>
          <w:p w14:paraId="5F015AB6" w14:textId="14FA271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0,00%</w:t>
            </w:r>
          </w:p>
        </w:tc>
      </w:tr>
      <w:tr w:rsidR="00054BC5" w:rsidRPr="00C34D0F" w14:paraId="1B56B86D" w14:textId="77777777" w:rsidTr="008B1C27">
        <w:trPr>
          <w:trHeight w:val="20"/>
        </w:trPr>
        <w:tc>
          <w:tcPr>
            <w:tcW w:w="0" w:type="auto"/>
          </w:tcPr>
          <w:p w14:paraId="194E6F9C" w14:textId="6ED9ADEA" w:rsidR="00054BC5" w:rsidRPr="00C34D0F" w:rsidRDefault="00054BC5" w:rsidP="002529FC">
            <w:pPr>
              <w:pStyle w:val="Textkrper"/>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0" w:type="auto"/>
          </w:tcPr>
          <w:p w14:paraId="711C6C3D" w14:textId="30980C4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w:t>
            </w:r>
          </w:p>
        </w:tc>
        <w:tc>
          <w:tcPr>
            <w:tcW w:w="0" w:type="auto"/>
          </w:tcPr>
          <w:p w14:paraId="6A7165AE" w14:textId="628659D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1,10%</w:t>
            </w:r>
          </w:p>
        </w:tc>
      </w:tr>
      <w:tr w:rsidR="00054BC5" w:rsidRPr="00C34D0F" w14:paraId="1225564C" w14:textId="77777777" w:rsidTr="008B1C27">
        <w:trPr>
          <w:trHeight w:val="20"/>
        </w:trPr>
        <w:tc>
          <w:tcPr>
            <w:tcW w:w="0" w:type="auto"/>
          </w:tcPr>
          <w:p w14:paraId="68EAB432" w14:textId="6423AAF1" w:rsidR="00054BC5" w:rsidRPr="00C34D0F" w:rsidRDefault="00054BC5" w:rsidP="002529FC">
            <w:pPr>
              <w:pStyle w:val="Textkrper"/>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0" w:type="auto"/>
          </w:tcPr>
          <w:p w14:paraId="0F0FD22F" w14:textId="35CD272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25</w:t>
            </w:r>
          </w:p>
        </w:tc>
        <w:tc>
          <w:tcPr>
            <w:tcW w:w="0" w:type="auto"/>
          </w:tcPr>
          <w:p w14:paraId="6CFF1DC1" w14:textId="2655232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27,47%</w:t>
            </w:r>
          </w:p>
        </w:tc>
      </w:tr>
      <w:tr w:rsidR="00054BC5" w:rsidRPr="00C34D0F" w14:paraId="1F71E60B" w14:textId="77777777" w:rsidTr="008B1C27">
        <w:trPr>
          <w:trHeight w:val="20"/>
        </w:trPr>
        <w:tc>
          <w:tcPr>
            <w:tcW w:w="0" w:type="auto"/>
            <w:tcBorders>
              <w:bottom w:val="single" w:sz="12" w:space="0" w:color="auto"/>
            </w:tcBorders>
          </w:tcPr>
          <w:p w14:paraId="38ECB244" w14:textId="607F7F6B" w:rsidR="00054BC5" w:rsidRPr="00C34D0F" w:rsidRDefault="00054BC5" w:rsidP="002529FC">
            <w:pPr>
              <w:pStyle w:val="Textkrper"/>
              <w:numPr>
                <w:ilvl w:val="0"/>
                <w:numId w:val="17"/>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0" w:type="auto"/>
            <w:tcBorders>
              <w:bottom w:val="single" w:sz="12" w:space="0" w:color="auto"/>
            </w:tcBorders>
          </w:tcPr>
          <w:p w14:paraId="6B7FB118" w14:textId="57F0646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65</w:t>
            </w:r>
          </w:p>
        </w:tc>
        <w:tc>
          <w:tcPr>
            <w:tcW w:w="0" w:type="auto"/>
            <w:tcBorders>
              <w:bottom w:val="single" w:sz="12" w:space="0" w:color="auto"/>
            </w:tcBorders>
          </w:tcPr>
          <w:p w14:paraId="1CB9D01F" w14:textId="5BBAFF43"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71,43%</w:t>
            </w:r>
          </w:p>
        </w:tc>
      </w:tr>
      <w:tr w:rsidR="00054BC5" w:rsidRPr="00C34D0F" w14:paraId="2324E330" w14:textId="77777777" w:rsidTr="008B1C27">
        <w:trPr>
          <w:trHeight w:val="20"/>
        </w:trPr>
        <w:tc>
          <w:tcPr>
            <w:tcW w:w="0" w:type="auto"/>
            <w:tcBorders>
              <w:top w:val="single" w:sz="12" w:space="0" w:color="auto"/>
              <w:bottom w:val="single" w:sz="4" w:space="0" w:color="auto"/>
            </w:tcBorders>
          </w:tcPr>
          <w:p w14:paraId="64A13B73" w14:textId="34A1E34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b/>
                <w:szCs w:val="22"/>
              </w:rPr>
              <w:t>Do you have a smart device for measuring your electricity consumption?</w:t>
            </w:r>
          </w:p>
        </w:tc>
        <w:tc>
          <w:tcPr>
            <w:tcW w:w="0" w:type="auto"/>
            <w:tcBorders>
              <w:top w:val="single" w:sz="12" w:space="0" w:color="auto"/>
              <w:bottom w:val="single" w:sz="4" w:space="0" w:color="auto"/>
            </w:tcBorders>
          </w:tcPr>
          <w:p w14:paraId="18728F69" w14:textId="7777777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p>
        </w:tc>
        <w:tc>
          <w:tcPr>
            <w:tcW w:w="0" w:type="auto"/>
            <w:tcBorders>
              <w:top w:val="single" w:sz="12" w:space="0" w:color="auto"/>
              <w:bottom w:val="single" w:sz="4" w:space="0" w:color="auto"/>
            </w:tcBorders>
          </w:tcPr>
          <w:p w14:paraId="7DF46072" w14:textId="7777777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p>
        </w:tc>
      </w:tr>
      <w:tr w:rsidR="00054BC5" w:rsidRPr="00C34D0F" w14:paraId="5A258397" w14:textId="77777777" w:rsidTr="008B1C27">
        <w:trPr>
          <w:trHeight w:val="20"/>
        </w:trPr>
        <w:tc>
          <w:tcPr>
            <w:tcW w:w="0" w:type="auto"/>
            <w:tcBorders>
              <w:top w:val="single" w:sz="4" w:space="0" w:color="auto"/>
            </w:tcBorders>
          </w:tcPr>
          <w:p w14:paraId="29313209" w14:textId="51DE582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Yes</w:t>
            </w:r>
          </w:p>
        </w:tc>
        <w:tc>
          <w:tcPr>
            <w:tcW w:w="0" w:type="auto"/>
            <w:tcBorders>
              <w:top w:val="single" w:sz="4" w:space="0" w:color="auto"/>
            </w:tcBorders>
          </w:tcPr>
          <w:p w14:paraId="5F595670" w14:textId="1C52D0B6"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13</w:t>
            </w:r>
          </w:p>
        </w:tc>
        <w:tc>
          <w:tcPr>
            <w:tcW w:w="0" w:type="auto"/>
            <w:tcBorders>
              <w:top w:val="single" w:sz="4" w:space="0" w:color="auto"/>
            </w:tcBorders>
          </w:tcPr>
          <w:p w14:paraId="0155F85C" w14:textId="4F92A10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14,13%</w:t>
            </w:r>
          </w:p>
        </w:tc>
      </w:tr>
      <w:tr w:rsidR="00054BC5" w:rsidRPr="00C34D0F" w14:paraId="466858AF" w14:textId="77777777" w:rsidTr="008B1C27">
        <w:trPr>
          <w:trHeight w:val="20"/>
        </w:trPr>
        <w:tc>
          <w:tcPr>
            <w:tcW w:w="0" w:type="auto"/>
            <w:tcBorders>
              <w:bottom w:val="single" w:sz="12" w:space="0" w:color="auto"/>
            </w:tcBorders>
          </w:tcPr>
          <w:p w14:paraId="25B7D895" w14:textId="3899AE6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w:t>
            </w:r>
          </w:p>
        </w:tc>
        <w:tc>
          <w:tcPr>
            <w:tcW w:w="0" w:type="auto"/>
            <w:tcBorders>
              <w:bottom w:val="single" w:sz="12" w:space="0" w:color="auto"/>
            </w:tcBorders>
          </w:tcPr>
          <w:p w14:paraId="18FCA06D" w14:textId="7A7EC381"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79</w:t>
            </w:r>
          </w:p>
        </w:tc>
        <w:tc>
          <w:tcPr>
            <w:tcW w:w="0" w:type="auto"/>
            <w:tcBorders>
              <w:bottom w:val="single" w:sz="12" w:space="0" w:color="auto"/>
            </w:tcBorders>
          </w:tcPr>
          <w:p w14:paraId="2EA33656" w14:textId="4737F982"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85,87%</w:t>
            </w:r>
          </w:p>
        </w:tc>
      </w:tr>
      <w:tr w:rsidR="00054BC5" w:rsidRPr="00C34D0F" w14:paraId="34536E40" w14:textId="77777777" w:rsidTr="008B1C27">
        <w:trPr>
          <w:trHeight w:val="20"/>
        </w:trPr>
        <w:tc>
          <w:tcPr>
            <w:tcW w:w="0" w:type="auto"/>
            <w:tcBorders>
              <w:top w:val="single" w:sz="12" w:space="0" w:color="auto"/>
              <w:bottom w:val="single" w:sz="4" w:space="0" w:color="auto"/>
            </w:tcBorders>
          </w:tcPr>
          <w:p w14:paraId="607BF2A9" w14:textId="693A6E8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If yes - How important is it to you that your smart device is compatible with </w:t>
            </w:r>
            <w:r w:rsidR="00664357">
              <w:rPr>
                <w:rFonts w:asciiTheme="majorHAnsi" w:hAnsiTheme="majorHAnsi"/>
                <w:b/>
                <w:szCs w:val="22"/>
              </w:rPr>
              <w:t>BC</w:t>
            </w:r>
            <w:r w:rsidRPr="00C34D0F">
              <w:rPr>
                <w:rFonts w:asciiTheme="majorHAnsi" w:hAnsiTheme="majorHAnsi"/>
                <w:b/>
                <w:szCs w:val="22"/>
              </w:rPr>
              <w:t xml:space="preserve"> technology?</w:t>
            </w:r>
            <w:r w:rsidR="007C1FA4">
              <w:rPr>
                <w:rFonts w:asciiTheme="majorHAnsi" w:hAnsiTheme="majorHAnsi"/>
                <w:b/>
                <w:szCs w:val="22"/>
              </w:rPr>
              <w:t xml:space="preserve"> </w:t>
            </w:r>
          </w:p>
        </w:tc>
        <w:tc>
          <w:tcPr>
            <w:tcW w:w="0" w:type="auto"/>
            <w:tcBorders>
              <w:top w:val="single" w:sz="12" w:space="0" w:color="auto"/>
              <w:bottom w:val="single" w:sz="4" w:space="0" w:color="auto"/>
            </w:tcBorders>
          </w:tcPr>
          <w:p w14:paraId="0E19191C" w14:textId="2C43676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0" w:type="auto"/>
            <w:tcBorders>
              <w:top w:val="single" w:sz="12" w:space="0" w:color="auto"/>
              <w:bottom w:val="single" w:sz="4" w:space="0" w:color="auto"/>
            </w:tcBorders>
          </w:tcPr>
          <w:p w14:paraId="73E5073C" w14:textId="2F0FB92C"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Percentage</w:t>
            </w:r>
          </w:p>
        </w:tc>
      </w:tr>
      <w:tr w:rsidR="00054BC5" w:rsidRPr="00C34D0F" w14:paraId="42A073E8" w14:textId="77777777" w:rsidTr="008B1C27">
        <w:trPr>
          <w:trHeight w:val="20"/>
        </w:trPr>
        <w:tc>
          <w:tcPr>
            <w:tcW w:w="0" w:type="auto"/>
            <w:tcBorders>
              <w:top w:val="single" w:sz="4" w:space="0" w:color="auto"/>
            </w:tcBorders>
          </w:tcPr>
          <w:p w14:paraId="5CF8311D" w14:textId="7678B9AF" w:rsidR="00054BC5" w:rsidRPr="00C34D0F" w:rsidRDefault="00054BC5" w:rsidP="002529FC">
            <w:pPr>
              <w:pStyle w:val="Textkrpe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0" w:type="auto"/>
            <w:tcBorders>
              <w:top w:val="single" w:sz="4" w:space="0" w:color="auto"/>
            </w:tcBorders>
          </w:tcPr>
          <w:p w14:paraId="3880FEED" w14:textId="41E8D7E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0</w:t>
            </w:r>
          </w:p>
        </w:tc>
        <w:tc>
          <w:tcPr>
            <w:tcW w:w="0" w:type="auto"/>
            <w:tcBorders>
              <w:top w:val="single" w:sz="4" w:space="0" w:color="auto"/>
            </w:tcBorders>
          </w:tcPr>
          <w:p w14:paraId="47C09853" w14:textId="5F78927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0,00%</w:t>
            </w:r>
          </w:p>
        </w:tc>
      </w:tr>
      <w:tr w:rsidR="00054BC5" w:rsidRPr="00C34D0F" w14:paraId="66B53BB2" w14:textId="77777777" w:rsidTr="008B1C27">
        <w:trPr>
          <w:trHeight w:val="20"/>
        </w:trPr>
        <w:tc>
          <w:tcPr>
            <w:tcW w:w="0" w:type="auto"/>
          </w:tcPr>
          <w:p w14:paraId="4A4D77B2" w14:textId="24F1013D" w:rsidR="00054BC5" w:rsidRPr="00C34D0F" w:rsidRDefault="00054BC5" w:rsidP="002529FC">
            <w:pPr>
              <w:pStyle w:val="Textkrpe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0" w:type="auto"/>
          </w:tcPr>
          <w:p w14:paraId="18F5B2BF" w14:textId="1CB0397A"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w:t>
            </w:r>
          </w:p>
        </w:tc>
        <w:tc>
          <w:tcPr>
            <w:tcW w:w="0" w:type="auto"/>
          </w:tcPr>
          <w:p w14:paraId="24D6FD04" w14:textId="2ABEFE8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8,33%</w:t>
            </w:r>
          </w:p>
        </w:tc>
      </w:tr>
      <w:tr w:rsidR="00054BC5" w:rsidRPr="00C34D0F" w14:paraId="62B9160A" w14:textId="77777777" w:rsidTr="008B1C27">
        <w:trPr>
          <w:trHeight w:val="20"/>
        </w:trPr>
        <w:tc>
          <w:tcPr>
            <w:tcW w:w="0" w:type="auto"/>
          </w:tcPr>
          <w:p w14:paraId="0105FFF0" w14:textId="46452623" w:rsidR="00054BC5" w:rsidRPr="00C34D0F" w:rsidRDefault="00054BC5" w:rsidP="002529FC">
            <w:pPr>
              <w:pStyle w:val="Textkrpe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0" w:type="auto"/>
          </w:tcPr>
          <w:p w14:paraId="5E383B01" w14:textId="2F99AE66"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w:t>
            </w:r>
          </w:p>
        </w:tc>
        <w:tc>
          <w:tcPr>
            <w:tcW w:w="0" w:type="auto"/>
          </w:tcPr>
          <w:p w14:paraId="2E3C84A2" w14:textId="788F845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58,33%</w:t>
            </w:r>
          </w:p>
        </w:tc>
      </w:tr>
      <w:tr w:rsidR="00054BC5" w:rsidRPr="00C34D0F" w14:paraId="53F62B6A" w14:textId="77777777" w:rsidTr="008B1C27">
        <w:trPr>
          <w:trHeight w:val="20"/>
        </w:trPr>
        <w:tc>
          <w:tcPr>
            <w:tcW w:w="0" w:type="auto"/>
          </w:tcPr>
          <w:p w14:paraId="34AB373A" w14:textId="159D9F79" w:rsidR="00054BC5" w:rsidRPr="00C34D0F" w:rsidRDefault="00054BC5" w:rsidP="002529FC">
            <w:pPr>
              <w:pStyle w:val="Textkrpe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0" w:type="auto"/>
          </w:tcPr>
          <w:p w14:paraId="27727042" w14:textId="35C457EC"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w:t>
            </w:r>
          </w:p>
        </w:tc>
        <w:tc>
          <w:tcPr>
            <w:tcW w:w="0" w:type="auto"/>
          </w:tcPr>
          <w:p w14:paraId="6C4952B0" w14:textId="46DAEE0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33,33%</w:t>
            </w:r>
          </w:p>
        </w:tc>
      </w:tr>
      <w:tr w:rsidR="00054BC5" w:rsidRPr="00C34D0F" w14:paraId="67C2EB64" w14:textId="77777777" w:rsidTr="008B1C27">
        <w:trPr>
          <w:trHeight w:val="20"/>
        </w:trPr>
        <w:tc>
          <w:tcPr>
            <w:tcW w:w="0" w:type="auto"/>
            <w:tcBorders>
              <w:top w:val="single" w:sz="12" w:space="0" w:color="auto"/>
              <w:bottom w:val="single" w:sz="4" w:space="0" w:color="auto"/>
            </w:tcBorders>
          </w:tcPr>
          <w:p w14:paraId="2E79E0D9" w14:textId="1AEB11DE"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is it to you that the </w:t>
            </w:r>
            <w:r w:rsidR="00664357">
              <w:rPr>
                <w:rFonts w:asciiTheme="majorHAnsi" w:hAnsiTheme="majorHAnsi"/>
                <w:b/>
                <w:szCs w:val="22"/>
              </w:rPr>
              <w:t>BC</w:t>
            </w:r>
            <w:r w:rsidRPr="00C34D0F">
              <w:rPr>
                <w:rFonts w:asciiTheme="majorHAnsi" w:hAnsiTheme="majorHAnsi"/>
                <w:b/>
                <w:szCs w:val="22"/>
              </w:rPr>
              <w:t xml:space="preserve"> technology uses as little energy as possible?</w:t>
            </w:r>
          </w:p>
        </w:tc>
        <w:tc>
          <w:tcPr>
            <w:tcW w:w="0" w:type="auto"/>
            <w:tcBorders>
              <w:top w:val="single" w:sz="12" w:space="0" w:color="auto"/>
              <w:bottom w:val="single" w:sz="4" w:space="0" w:color="auto"/>
            </w:tcBorders>
          </w:tcPr>
          <w:p w14:paraId="14B3A3A0" w14:textId="215AAF5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0" w:type="auto"/>
            <w:tcBorders>
              <w:top w:val="single" w:sz="12" w:space="0" w:color="auto"/>
              <w:bottom w:val="single" w:sz="4" w:space="0" w:color="auto"/>
            </w:tcBorders>
          </w:tcPr>
          <w:p w14:paraId="4A98ECD8" w14:textId="66C802AA"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Percentage</w:t>
            </w:r>
          </w:p>
        </w:tc>
      </w:tr>
      <w:tr w:rsidR="00054BC5" w:rsidRPr="00C34D0F" w14:paraId="70893709" w14:textId="77777777" w:rsidTr="008B1C27">
        <w:trPr>
          <w:trHeight w:val="20"/>
        </w:trPr>
        <w:tc>
          <w:tcPr>
            <w:tcW w:w="0" w:type="auto"/>
            <w:tcBorders>
              <w:top w:val="single" w:sz="4" w:space="0" w:color="auto"/>
            </w:tcBorders>
          </w:tcPr>
          <w:p w14:paraId="4B656F48" w14:textId="32E6DB74" w:rsidR="00054BC5" w:rsidRPr="00C34D0F" w:rsidRDefault="00054BC5" w:rsidP="002529FC">
            <w:pPr>
              <w:pStyle w:val="Textkrpe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0" w:type="auto"/>
            <w:tcBorders>
              <w:top w:val="single" w:sz="4" w:space="0" w:color="auto"/>
            </w:tcBorders>
          </w:tcPr>
          <w:p w14:paraId="0D6B0C47" w14:textId="187E9185"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w:t>
            </w:r>
          </w:p>
        </w:tc>
        <w:tc>
          <w:tcPr>
            <w:tcW w:w="0" w:type="auto"/>
            <w:tcBorders>
              <w:top w:val="single" w:sz="4" w:space="0" w:color="auto"/>
            </w:tcBorders>
          </w:tcPr>
          <w:p w14:paraId="5EC2C194" w14:textId="4789182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2,27%</w:t>
            </w:r>
          </w:p>
        </w:tc>
      </w:tr>
      <w:tr w:rsidR="00054BC5" w:rsidRPr="00C34D0F" w14:paraId="290C2E35" w14:textId="77777777" w:rsidTr="008B1C27">
        <w:trPr>
          <w:trHeight w:val="20"/>
        </w:trPr>
        <w:tc>
          <w:tcPr>
            <w:tcW w:w="0" w:type="auto"/>
          </w:tcPr>
          <w:p w14:paraId="75748303" w14:textId="76C9CAB8" w:rsidR="00054BC5" w:rsidRPr="00C34D0F" w:rsidRDefault="00054BC5" w:rsidP="002529FC">
            <w:pPr>
              <w:pStyle w:val="Textkrpe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lastRenderedPageBreak/>
              <w:t>Less important</w:t>
            </w:r>
          </w:p>
        </w:tc>
        <w:tc>
          <w:tcPr>
            <w:tcW w:w="0" w:type="auto"/>
          </w:tcPr>
          <w:p w14:paraId="11D2F77D" w14:textId="4AA1528A"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w:t>
            </w:r>
          </w:p>
        </w:tc>
        <w:tc>
          <w:tcPr>
            <w:tcW w:w="0" w:type="auto"/>
          </w:tcPr>
          <w:p w14:paraId="656D3160" w14:textId="136CA94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6,82%</w:t>
            </w:r>
          </w:p>
        </w:tc>
      </w:tr>
      <w:tr w:rsidR="00054BC5" w:rsidRPr="00C34D0F" w14:paraId="643E67F8" w14:textId="77777777" w:rsidTr="008B1C27">
        <w:trPr>
          <w:trHeight w:val="20"/>
        </w:trPr>
        <w:tc>
          <w:tcPr>
            <w:tcW w:w="0" w:type="auto"/>
          </w:tcPr>
          <w:p w14:paraId="516A92CD" w14:textId="7C78672A" w:rsidR="00054BC5" w:rsidRPr="00C34D0F" w:rsidRDefault="00054BC5" w:rsidP="002529FC">
            <w:pPr>
              <w:pStyle w:val="Textkrpe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0" w:type="auto"/>
          </w:tcPr>
          <w:p w14:paraId="008E9EDD" w14:textId="4FDCF7C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32</w:t>
            </w:r>
          </w:p>
        </w:tc>
        <w:tc>
          <w:tcPr>
            <w:tcW w:w="0" w:type="auto"/>
          </w:tcPr>
          <w:p w14:paraId="7A713656" w14:textId="44E0579C"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36,36%</w:t>
            </w:r>
          </w:p>
        </w:tc>
      </w:tr>
      <w:tr w:rsidR="00054BC5" w:rsidRPr="00C34D0F" w14:paraId="2CC1A7D8" w14:textId="77777777" w:rsidTr="008B1C27">
        <w:trPr>
          <w:trHeight w:val="20"/>
        </w:trPr>
        <w:tc>
          <w:tcPr>
            <w:tcW w:w="0" w:type="auto"/>
            <w:tcBorders>
              <w:bottom w:val="single" w:sz="12" w:space="0" w:color="auto"/>
            </w:tcBorders>
          </w:tcPr>
          <w:p w14:paraId="664760BD" w14:textId="321AB5F0" w:rsidR="00054BC5" w:rsidRPr="00C34D0F" w:rsidRDefault="00054BC5" w:rsidP="002529FC">
            <w:pPr>
              <w:pStyle w:val="Textkrpe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0" w:type="auto"/>
            <w:tcBorders>
              <w:bottom w:val="single" w:sz="12" w:space="0" w:color="auto"/>
            </w:tcBorders>
          </w:tcPr>
          <w:p w14:paraId="5B570D8C" w14:textId="07035FE2"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48</w:t>
            </w:r>
          </w:p>
        </w:tc>
        <w:tc>
          <w:tcPr>
            <w:tcW w:w="0" w:type="auto"/>
            <w:tcBorders>
              <w:bottom w:val="single" w:sz="12" w:space="0" w:color="auto"/>
            </w:tcBorders>
          </w:tcPr>
          <w:p w14:paraId="35AF9A5D" w14:textId="7170B29C"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54,55%</w:t>
            </w:r>
          </w:p>
        </w:tc>
      </w:tr>
      <w:tr w:rsidR="00054BC5" w:rsidRPr="00C34D0F" w14:paraId="6339E1AD" w14:textId="77777777" w:rsidTr="008B1C27">
        <w:trPr>
          <w:trHeight w:val="20"/>
        </w:trPr>
        <w:tc>
          <w:tcPr>
            <w:tcW w:w="0" w:type="auto"/>
            <w:tcBorders>
              <w:top w:val="single" w:sz="12" w:space="0" w:color="auto"/>
              <w:bottom w:val="single" w:sz="4" w:space="0" w:color="auto"/>
            </w:tcBorders>
          </w:tcPr>
          <w:p w14:paraId="3D512830" w14:textId="5A1CEB3E"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commentRangeStart w:id="75"/>
            <w:r w:rsidRPr="00C34D0F">
              <w:rPr>
                <w:rFonts w:asciiTheme="majorHAnsi" w:hAnsiTheme="majorHAnsi"/>
                <w:b/>
                <w:szCs w:val="22"/>
              </w:rPr>
              <w:t xml:space="preserve">Which characteristics should </w:t>
            </w:r>
            <w:r w:rsidR="00664357">
              <w:rPr>
                <w:rFonts w:asciiTheme="majorHAnsi" w:hAnsiTheme="majorHAnsi"/>
                <w:b/>
                <w:szCs w:val="22"/>
              </w:rPr>
              <w:t>BC</w:t>
            </w:r>
            <w:r w:rsidRPr="00C34D0F">
              <w:rPr>
                <w:rFonts w:asciiTheme="majorHAnsi" w:hAnsiTheme="majorHAnsi"/>
                <w:b/>
                <w:szCs w:val="22"/>
              </w:rPr>
              <w:t xml:space="preserve"> technology bring to a local energy market?</w:t>
            </w:r>
            <w:r w:rsidR="0079112C">
              <w:rPr>
                <w:rFonts w:asciiTheme="majorHAnsi" w:hAnsiTheme="majorHAnsi"/>
                <w:b/>
                <w:szCs w:val="22"/>
              </w:rPr>
              <w:t xml:space="preserve"> (several option possible)</w:t>
            </w:r>
          </w:p>
        </w:tc>
        <w:tc>
          <w:tcPr>
            <w:tcW w:w="0" w:type="auto"/>
            <w:tcBorders>
              <w:top w:val="single" w:sz="12" w:space="0" w:color="auto"/>
              <w:bottom w:val="single" w:sz="4" w:space="0" w:color="auto"/>
            </w:tcBorders>
          </w:tcPr>
          <w:p w14:paraId="6D7F929A" w14:textId="387A3A1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0" w:type="auto"/>
            <w:tcBorders>
              <w:top w:val="single" w:sz="12" w:space="0" w:color="auto"/>
              <w:bottom w:val="single" w:sz="4" w:space="0" w:color="auto"/>
            </w:tcBorders>
          </w:tcPr>
          <w:p w14:paraId="5227FDA1" w14:textId="03E54CB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Percentage per option</w:t>
            </w:r>
            <w:commentRangeEnd w:id="75"/>
            <w:r w:rsidR="0079112C">
              <w:rPr>
                <w:rStyle w:val="Kommentarzeichen"/>
              </w:rPr>
              <w:commentReference w:id="75"/>
            </w:r>
          </w:p>
        </w:tc>
      </w:tr>
      <w:tr w:rsidR="00054BC5" w:rsidRPr="00C34D0F" w14:paraId="057DE2FE" w14:textId="77777777" w:rsidTr="008B1C27">
        <w:trPr>
          <w:trHeight w:val="20"/>
        </w:trPr>
        <w:tc>
          <w:tcPr>
            <w:tcW w:w="0" w:type="auto"/>
            <w:tcBorders>
              <w:top w:val="single" w:sz="4" w:space="0" w:color="auto"/>
            </w:tcBorders>
          </w:tcPr>
          <w:p w14:paraId="4FBB3028" w14:textId="79AFCD29"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High scalability: Functionality of an application despite size or volume changes</w:t>
            </w:r>
          </w:p>
        </w:tc>
        <w:tc>
          <w:tcPr>
            <w:tcW w:w="0" w:type="auto"/>
            <w:tcBorders>
              <w:top w:val="single" w:sz="4" w:space="0" w:color="auto"/>
            </w:tcBorders>
          </w:tcPr>
          <w:p w14:paraId="5B3359D4" w14:textId="5ADE4376"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17</w:t>
            </w:r>
          </w:p>
        </w:tc>
        <w:tc>
          <w:tcPr>
            <w:tcW w:w="0" w:type="auto"/>
            <w:tcBorders>
              <w:top w:val="single" w:sz="4" w:space="0" w:color="auto"/>
            </w:tcBorders>
          </w:tcPr>
          <w:p w14:paraId="5C09F80D" w14:textId="30949BE8"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6,32%</w:t>
            </w:r>
          </w:p>
        </w:tc>
      </w:tr>
      <w:tr w:rsidR="00054BC5" w:rsidRPr="00C34D0F" w14:paraId="56832DD5" w14:textId="77777777" w:rsidTr="008B1C27">
        <w:trPr>
          <w:trHeight w:val="20"/>
        </w:trPr>
        <w:tc>
          <w:tcPr>
            <w:tcW w:w="0" w:type="auto"/>
          </w:tcPr>
          <w:p w14:paraId="11E02D84" w14:textId="36E8897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Low energy consumption</w:t>
            </w:r>
          </w:p>
        </w:tc>
        <w:tc>
          <w:tcPr>
            <w:tcW w:w="0" w:type="auto"/>
          </w:tcPr>
          <w:p w14:paraId="603ED148" w14:textId="1C8E470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49</w:t>
            </w:r>
          </w:p>
        </w:tc>
        <w:tc>
          <w:tcPr>
            <w:tcW w:w="0" w:type="auto"/>
            <w:shd w:val="clear" w:color="auto" w:fill="auto"/>
          </w:tcPr>
          <w:p w14:paraId="64EF9710" w14:textId="5BFEDDB6"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18,22%</w:t>
            </w:r>
          </w:p>
        </w:tc>
      </w:tr>
      <w:tr w:rsidR="00054BC5" w:rsidRPr="00C34D0F" w14:paraId="060011A6" w14:textId="77777777" w:rsidTr="008B1C27">
        <w:trPr>
          <w:trHeight w:val="20"/>
        </w:trPr>
        <w:tc>
          <w:tcPr>
            <w:tcW w:w="0" w:type="auto"/>
          </w:tcPr>
          <w:p w14:paraId="724DAC09" w14:textId="24C363F5"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Easy handling</w:t>
            </w:r>
          </w:p>
        </w:tc>
        <w:tc>
          <w:tcPr>
            <w:tcW w:w="0" w:type="auto"/>
          </w:tcPr>
          <w:p w14:paraId="28CDD9BF" w14:textId="0D284C5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74</w:t>
            </w:r>
          </w:p>
        </w:tc>
        <w:tc>
          <w:tcPr>
            <w:tcW w:w="0" w:type="auto"/>
          </w:tcPr>
          <w:p w14:paraId="7C272D41" w14:textId="789735FB"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27,51%</w:t>
            </w:r>
          </w:p>
        </w:tc>
      </w:tr>
      <w:tr w:rsidR="00054BC5" w:rsidRPr="00C34D0F" w14:paraId="7EB8C05D" w14:textId="77777777" w:rsidTr="008B1C27">
        <w:trPr>
          <w:trHeight w:val="20"/>
        </w:trPr>
        <w:tc>
          <w:tcPr>
            <w:tcW w:w="0" w:type="auto"/>
          </w:tcPr>
          <w:p w14:paraId="27739A59" w14:textId="4BC2AAE5"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Irreversibility of data entries</w:t>
            </w:r>
          </w:p>
        </w:tc>
        <w:tc>
          <w:tcPr>
            <w:tcW w:w="0" w:type="auto"/>
          </w:tcPr>
          <w:p w14:paraId="18F5168F" w14:textId="5E044B9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w:t>
            </w:r>
          </w:p>
        </w:tc>
        <w:tc>
          <w:tcPr>
            <w:tcW w:w="0" w:type="auto"/>
          </w:tcPr>
          <w:p w14:paraId="0D6F37B5" w14:textId="1BA9224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1,12%</w:t>
            </w:r>
          </w:p>
        </w:tc>
      </w:tr>
      <w:tr w:rsidR="00054BC5" w:rsidRPr="00C34D0F" w14:paraId="614FA4D7" w14:textId="77777777" w:rsidTr="008B1C27">
        <w:trPr>
          <w:trHeight w:val="20"/>
        </w:trPr>
        <w:tc>
          <w:tcPr>
            <w:tcW w:w="0" w:type="auto"/>
          </w:tcPr>
          <w:p w14:paraId="0119307F" w14:textId="233571C2"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Decentralization: Data is not stored in a central system but decentralized to various nodes.</w:t>
            </w:r>
          </w:p>
        </w:tc>
        <w:tc>
          <w:tcPr>
            <w:tcW w:w="0" w:type="auto"/>
          </w:tcPr>
          <w:p w14:paraId="3E662C23" w14:textId="071926A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w:t>
            </w:r>
          </w:p>
        </w:tc>
        <w:tc>
          <w:tcPr>
            <w:tcW w:w="0" w:type="auto"/>
          </w:tcPr>
          <w:p w14:paraId="70B816CD" w14:textId="5163914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4,09%</w:t>
            </w:r>
          </w:p>
        </w:tc>
      </w:tr>
      <w:tr w:rsidR="00054BC5" w:rsidRPr="00C34D0F" w14:paraId="2CDB890E" w14:textId="77777777" w:rsidTr="008B1C27">
        <w:trPr>
          <w:trHeight w:val="20"/>
        </w:trPr>
        <w:tc>
          <w:tcPr>
            <w:tcW w:w="0" w:type="auto"/>
          </w:tcPr>
          <w:p w14:paraId="62CC2351" w14:textId="61C540F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Transparency: Transactions are visible to all network participants</w:t>
            </w:r>
          </w:p>
        </w:tc>
        <w:tc>
          <w:tcPr>
            <w:tcW w:w="0" w:type="auto"/>
          </w:tcPr>
          <w:p w14:paraId="4C73C2CD" w14:textId="0CB76192"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25</w:t>
            </w:r>
          </w:p>
        </w:tc>
        <w:tc>
          <w:tcPr>
            <w:tcW w:w="0" w:type="auto"/>
          </w:tcPr>
          <w:p w14:paraId="10050D4A" w14:textId="5C11F29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9,29%</w:t>
            </w:r>
          </w:p>
        </w:tc>
      </w:tr>
      <w:tr w:rsidR="00054BC5" w:rsidRPr="00C34D0F" w14:paraId="7EC38579" w14:textId="77777777" w:rsidTr="008B1C27">
        <w:trPr>
          <w:trHeight w:val="20"/>
        </w:trPr>
        <w:tc>
          <w:tcPr>
            <w:tcW w:w="0" w:type="auto"/>
          </w:tcPr>
          <w:p w14:paraId="42A760B9" w14:textId="141966CF"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Data protection</w:t>
            </w:r>
          </w:p>
        </w:tc>
        <w:tc>
          <w:tcPr>
            <w:tcW w:w="0" w:type="auto"/>
          </w:tcPr>
          <w:p w14:paraId="2A3667F5" w14:textId="54189F7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25</w:t>
            </w:r>
          </w:p>
        </w:tc>
        <w:tc>
          <w:tcPr>
            <w:tcW w:w="0" w:type="auto"/>
          </w:tcPr>
          <w:p w14:paraId="043EF82D" w14:textId="16B802C3"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9,29%</w:t>
            </w:r>
          </w:p>
        </w:tc>
      </w:tr>
      <w:tr w:rsidR="00054BC5" w:rsidRPr="00C34D0F" w14:paraId="4A756B2D" w14:textId="77777777" w:rsidTr="008B1C27">
        <w:trPr>
          <w:trHeight w:val="20"/>
        </w:trPr>
        <w:tc>
          <w:tcPr>
            <w:tcW w:w="0" w:type="auto"/>
          </w:tcPr>
          <w:p w14:paraId="35DAED8F" w14:textId="2197AFE3"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Speed and efficiency of data processing</w:t>
            </w:r>
          </w:p>
        </w:tc>
        <w:tc>
          <w:tcPr>
            <w:tcW w:w="0" w:type="auto"/>
          </w:tcPr>
          <w:p w14:paraId="2AD858C6" w14:textId="4B340BFD"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13</w:t>
            </w:r>
          </w:p>
        </w:tc>
        <w:tc>
          <w:tcPr>
            <w:tcW w:w="0" w:type="auto"/>
          </w:tcPr>
          <w:p w14:paraId="48D264E4" w14:textId="018591D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4,83%</w:t>
            </w:r>
          </w:p>
        </w:tc>
      </w:tr>
      <w:tr w:rsidR="00054BC5" w:rsidRPr="00C34D0F" w14:paraId="1D7D57B9" w14:textId="77777777" w:rsidTr="008B1C27">
        <w:trPr>
          <w:trHeight w:val="20"/>
        </w:trPr>
        <w:tc>
          <w:tcPr>
            <w:tcW w:w="0" w:type="auto"/>
          </w:tcPr>
          <w:p w14:paraId="01CB5852" w14:textId="492417D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Automation of processes</w:t>
            </w:r>
          </w:p>
        </w:tc>
        <w:tc>
          <w:tcPr>
            <w:tcW w:w="0" w:type="auto"/>
          </w:tcPr>
          <w:p w14:paraId="7107F70F" w14:textId="32C74E9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19</w:t>
            </w:r>
          </w:p>
        </w:tc>
        <w:tc>
          <w:tcPr>
            <w:tcW w:w="0" w:type="auto"/>
          </w:tcPr>
          <w:p w14:paraId="599E0046" w14:textId="590A7B5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7,06%</w:t>
            </w:r>
          </w:p>
        </w:tc>
      </w:tr>
      <w:tr w:rsidR="00054BC5" w:rsidRPr="00C34D0F" w14:paraId="6BA585F9" w14:textId="77777777" w:rsidTr="008B1C27">
        <w:trPr>
          <w:trHeight w:val="20"/>
        </w:trPr>
        <w:tc>
          <w:tcPr>
            <w:tcW w:w="0" w:type="auto"/>
          </w:tcPr>
          <w:p w14:paraId="4CAD3D1D" w14:textId="2A5B692E"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Execution of microtransactions: Exchange of transaction objects with very low value at low transaction costs</w:t>
            </w:r>
          </w:p>
        </w:tc>
        <w:tc>
          <w:tcPr>
            <w:tcW w:w="0" w:type="auto"/>
          </w:tcPr>
          <w:p w14:paraId="2D0E6737" w14:textId="231E4F38"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w:t>
            </w:r>
          </w:p>
        </w:tc>
        <w:tc>
          <w:tcPr>
            <w:tcW w:w="0" w:type="auto"/>
          </w:tcPr>
          <w:p w14:paraId="0E1C9F6E" w14:textId="7777777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1,86%</w:t>
            </w:r>
          </w:p>
          <w:p w14:paraId="1C9A6F1E" w14:textId="77777777"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p>
        </w:tc>
      </w:tr>
      <w:tr w:rsidR="00054BC5" w:rsidRPr="00C34D0F" w14:paraId="73F2FC78" w14:textId="77777777" w:rsidTr="008B1C27">
        <w:trPr>
          <w:trHeight w:val="20"/>
        </w:trPr>
        <w:tc>
          <w:tcPr>
            <w:tcW w:w="0" w:type="auto"/>
            <w:tcBorders>
              <w:bottom w:val="single" w:sz="12" w:space="0" w:color="auto"/>
            </w:tcBorders>
          </w:tcPr>
          <w:p w14:paraId="39DF2A63" w14:textId="685EA2E4"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Counterfeit protection: Tamper-proof documentation of ownership relationships</w:t>
            </w:r>
          </w:p>
        </w:tc>
        <w:tc>
          <w:tcPr>
            <w:tcW w:w="0" w:type="auto"/>
            <w:tcBorders>
              <w:bottom w:val="single" w:sz="12" w:space="0" w:color="auto"/>
            </w:tcBorders>
          </w:tcPr>
          <w:p w14:paraId="4169EBBC" w14:textId="7C9D0F90"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28</w:t>
            </w:r>
          </w:p>
        </w:tc>
        <w:tc>
          <w:tcPr>
            <w:tcW w:w="0" w:type="auto"/>
            <w:tcBorders>
              <w:bottom w:val="single" w:sz="12" w:space="0" w:color="auto"/>
            </w:tcBorders>
          </w:tcPr>
          <w:p w14:paraId="178567FC" w14:textId="502DE673" w:rsidR="00054BC5"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10,41%</w:t>
            </w:r>
          </w:p>
        </w:tc>
      </w:tr>
    </w:tbl>
    <w:p w14:paraId="75ED72B5" w14:textId="56442EDE" w:rsidR="0093407C" w:rsidRPr="00C34D0F" w:rsidRDefault="0093407C" w:rsidP="00B01BD9">
      <w:pPr>
        <w:pStyle w:val="Textkrper"/>
        <w:rPr>
          <w:rFonts w:asciiTheme="majorHAnsi" w:hAnsiTheme="majorHAnsi"/>
          <w:i/>
          <w:szCs w:val="22"/>
        </w:rPr>
      </w:pPr>
    </w:p>
    <w:p w14:paraId="7E6DD2FD" w14:textId="1C9A018F" w:rsidR="009E072F" w:rsidRPr="00C34D0F" w:rsidRDefault="00CE3088" w:rsidP="00B01BD9">
      <w:pPr>
        <w:pStyle w:val="Textkrper"/>
        <w:rPr>
          <w:rFonts w:asciiTheme="majorHAnsi" w:hAnsiTheme="majorHAnsi"/>
          <w:i/>
          <w:szCs w:val="22"/>
        </w:rPr>
      </w:pPr>
      <w:r w:rsidRPr="00C34D0F">
        <w:rPr>
          <w:rFonts w:asciiTheme="majorHAnsi" w:hAnsiTheme="majorHAnsi"/>
          <w:szCs w:val="22"/>
        </w:rPr>
        <w:t>68 out of 91 respondents to the question on mobile application for a user-friendly application feel that this is more or very important. Security of supply and an automatic energy process also seem to be very important for 65</w:t>
      </w:r>
      <w:r w:rsidR="002C0CA5" w:rsidRPr="00C34D0F">
        <w:rPr>
          <w:rFonts w:asciiTheme="majorHAnsi" w:hAnsiTheme="majorHAnsi"/>
          <w:szCs w:val="22"/>
        </w:rPr>
        <w:t>%</w:t>
      </w:r>
      <w:r w:rsidRPr="00C34D0F">
        <w:rPr>
          <w:rFonts w:asciiTheme="majorHAnsi" w:hAnsiTheme="majorHAnsi"/>
          <w:szCs w:val="22"/>
        </w:rPr>
        <w:t xml:space="preserve"> or more. Only 13 out of 92 people have a smart device in their household. But almost 92% of those who have a smart device, find it more or very important that it is compatible with </w:t>
      </w:r>
      <w:r w:rsidR="00664357">
        <w:rPr>
          <w:rFonts w:asciiTheme="majorHAnsi" w:hAnsiTheme="majorHAnsi"/>
          <w:szCs w:val="22"/>
        </w:rPr>
        <w:t>BC</w:t>
      </w:r>
      <w:r w:rsidRPr="00C34D0F">
        <w:rPr>
          <w:rFonts w:asciiTheme="majorHAnsi" w:hAnsiTheme="majorHAnsi"/>
          <w:szCs w:val="22"/>
        </w:rPr>
        <w:t xml:space="preserve"> technology.</w:t>
      </w:r>
      <w:r w:rsidR="003B4BC4" w:rsidRPr="00C34D0F">
        <w:rPr>
          <w:rFonts w:asciiTheme="majorHAnsi" w:hAnsiTheme="majorHAnsi"/>
          <w:szCs w:val="22"/>
        </w:rPr>
        <w:t xml:space="preserve"> Low energy consumption of the </w:t>
      </w:r>
      <w:r w:rsidR="00664357">
        <w:rPr>
          <w:rFonts w:asciiTheme="majorHAnsi" w:hAnsiTheme="majorHAnsi"/>
          <w:szCs w:val="22"/>
        </w:rPr>
        <w:t>BC</w:t>
      </w:r>
      <w:r w:rsidR="003B4BC4" w:rsidRPr="00C34D0F">
        <w:rPr>
          <w:rFonts w:asciiTheme="majorHAnsi" w:hAnsiTheme="majorHAnsi"/>
          <w:szCs w:val="22"/>
        </w:rPr>
        <w:t xml:space="preserve"> is also very important for more than half of the respondents. If one considers other characteristics also, an easy operability with about 74 votes comes first.</w:t>
      </w:r>
    </w:p>
    <w:p w14:paraId="4AA810E2" w14:textId="45EB5784" w:rsidR="0072154F" w:rsidRPr="00C34D0F" w:rsidRDefault="0072154F" w:rsidP="00B01BD9">
      <w:pPr>
        <w:pStyle w:val="berschrift3"/>
        <w:numPr>
          <w:ilvl w:val="2"/>
          <w:numId w:val="41"/>
        </w:numPr>
        <w:jc w:val="both"/>
      </w:pPr>
      <w:r w:rsidRPr="00C34D0F">
        <w:t xml:space="preserve">Survey </w:t>
      </w:r>
      <w:r w:rsidR="001F7C43" w:rsidRPr="00C34D0F">
        <w:t>P</w:t>
      </w:r>
      <w:r w:rsidRPr="00C34D0F">
        <w:t>art: Security</w:t>
      </w:r>
      <w:r w:rsidR="00C649BA" w:rsidRPr="00C34D0F">
        <w:t xml:space="preserve"> - Prosumers and Consumers</w:t>
      </w:r>
    </w:p>
    <w:p w14:paraId="185EA676" w14:textId="5F2E3F16" w:rsidR="0072154F" w:rsidRPr="00C34D0F" w:rsidRDefault="000D7C80" w:rsidP="00B01BD9">
      <w:pPr>
        <w:pStyle w:val="Textkrper"/>
        <w:rPr>
          <w:rFonts w:asciiTheme="majorHAnsi" w:hAnsiTheme="majorHAnsi"/>
          <w:i/>
          <w:szCs w:val="22"/>
        </w:rPr>
      </w:pPr>
      <w:r w:rsidRPr="00C34D0F">
        <w:rPr>
          <w:rFonts w:asciiTheme="majorHAnsi" w:hAnsiTheme="majorHAnsi"/>
          <w:szCs w:val="22"/>
        </w:rPr>
        <w:t xml:space="preserve">In the following, data on the topic of security are described. For this purpose, the participants were asked four questions, which also required their assessment </w:t>
      </w:r>
      <w:r w:rsidR="007D448D" w:rsidRPr="00C34D0F">
        <w:rPr>
          <w:rFonts w:asciiTheme="majorHAnsi" w:hAnsiTheme="majorHAnsi"/>
          <w:szCs w:val="22"/>
        </w:rPr>
        <w:t>regarding</w:t>
      </w:r>
      <w:r w:rsidRPr="00C34D0F">
        <w:rPr>
          <w:rFonts w:asciiTheme="majorHAnsi" w:hAnsiTheme="majorHAnsi"/>
          <w:szCs w:val="22"/>
        </w:rPr>
        <w:t xml:space="preserve"> importance.</w:t>
      </w:r>
    </w:p>
    <w:p w14:paraId="633D05D9" w14:textId="6FADE424" w:rsidR="00F761B9" w:rsidRPr="00C34D0F" w:rsidRDefault="00F761B9" w:rsidP="00B01BD9">
      <w:pPr>
        <w:pStyle w:val="Beschriftung"/>
        <w:keepNext/>
        <w:spacing w:line="360" w:lineRule="auto"/>
        <w:jc w:val="both"/>
        <w:rPr>
          <w:rFonts w:asciiTheme="majorHAnsi" w:hAnsiTheme="majorHAnsi"/>
          <w:i/>
          <w:sz w:val="22"/>
          <w:szCs w:val="22"/>
        </w:rPr>
      </w:pPr>
      <w:bookmarkStart w:id="76" w:name="_Toc7461068"/>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5</w:t>
      </w:r>
      <w:r w:rsidR="00396FA7">
        <w:rPr>
          <w:rFonts w:asciiTheme="majorHAnsi" w:hAnsiTheme="majorHAnsi"/>
          <w:i/>
          <w:sz w:val="22"/>
          <w:szCs w:val="22"/>
        </w:rPr>
        <w:fldChar w:fldCharType="end"/>
      </w:r>
      <w:r w:rsidRPr="00C34D0F">
        <w:rPr>
          <w:rFonts w:asciiTheme="majorHAnsi" w:hAnsiTheme="majorHAnsi"/>
          <w:sz w:val="22"/>
          <w:szCs w:val="22"/>
        </w:rPr>
        <w:t xml:space="preserve">: </w:t>
      </w:r>
      <w:r w:rsidR="00083CBF" w:rsidRPr="00C34D0F">
        <w:rPr>
          <w:rFonts w:asciiTheme="majorHAnsi" w:hAnsiTheme="majorHAnsi"/>
          <w:sz w:val="22"/>
          <w:szCs w:val="22"/>
        </w:rPr>
        <w:t xml:space="preserve">Survey </w:t>
      </w:r>
      <w:r w:rsidR="00083CBF">
        <w:rPr>
          <w:rFonts w:asciiTheme="majorHAnsi" w:hAnsiTheme="majorHAnsi"/>
          <w:sz w:val="22"/>
          <w:szCs w:val="22"/>
        </w:rPr>
        <w:t>r</w:t>
      </w:r>
      <w:r w:rsidR="00083CBF" w:rsidRPr="00C34D0F">
        <w:rPr>
          <w:rFonts w:asciiTheme="majorHAnsi" w:hAnsiTheme="majorHAnsi"/>
          <w:sz w:val="22"/>
          <w:szCs w:val="22"/>
        </w:rPr>
        <w:t xml:space="preserve">esults </w:t>
      </w:r>
      <w:r w:rsidR="00083CBF">
        <w:rPr>
          <w:rFonts w:asciiTheme="majorHAnsi" w:hAnsiTheme="majorHAnsi"/>
          <w:sz w:val="22"/>
          <w:szCs w:val="22"/>
        </w:rPr>
        <w:t>for prosumers and c</w:t>
      </w:r>
      <w:r w:rsidR="00083CBF" w:rsidRPr="00C34D0F">
        <w:rPr>
          <w:rFonts w:asciiTheme="majorHAnsi" w:hAnsiTheme="majorHAnsi"/>
          <w:sz w:val="22"/>
          <w:szCs w:val="22"/>
        </w:rPr>
        <w:t>onsumers -</w:t>
      </w:r>
      <w:r w:rsidR="00083CBF">
        <w:rPr>
          <w:rFonts w:asciiTheme="majorHAnsi" w:hAnsiTheme="majorHAnsi"/>
          <w:sz w:val="22"/>
          <w:szCs w:val="22"/>
        </w:rPr>
        <w:t xml:space="preserve"> </w:t>
      </w:r>
      <w:r w:rsidR="007E7847" w:rsidRPr="00C34D0F">
        <w:rPr>
          <w:rFonts w:asciiTheme="majorHAnsi" w:hAnsiTheme="majorHAnsi"/>
          <w:sz w:val="22"/>
          <w:szCs w:val="22"/>
        </w:rPr>
        <w:t>S</w:t>
      </w:r>
      <w:r w:rsidRPr="00C34D0F">
        <w:rPr>
          <w:rFonts w:asciiTheme="majorHAnsi" w:hAnsiTheme="majorHAnsi"/>
          <w:sz w:val="22"/>
          <w:szCs w:val="22"/>
        </w:rPr>
        <w:t>ecurity</w:t>
      </w:r>
      <w:bookmarkEnd w:id="7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529"/>
        <w:gridCol w:w="1408"/>
        <w:gridCol w:w="1558"/>
      </w:tblGrid>
      <w:tr w:rsidR="0072154F" w:rsidRPr="00C34D0F" w14:paraId="65CF61CC" w14:textId="77777777" w:rsidTr="008B1C27">
        <w:trPr>
          <w:cnfStyle w:val="100000000000" w:firstRow="1" w:lastRow="0" w:firstColumn="0" w:lastColumn="0" w:oddVBand="0" w:evenVBand="0" w:oddHBand="0" w:evenHBand="0" w:firstRowFirstColumn="0" w:firstRowLastColumn="0" w:lastRowFirstColumn="0" w:lastRowLastColumn="0"/>
          <w:trHeight w:val="20"/>
        </w:trPr>
        <w:tc>
          <w:tcPr>
            <w:tcW w:w="5529" w:type="dxa"/>
            <w:tcBorders>
              <w:top w:val="single" w:sz="12" w:space="0" w:color="auto"/>
              <w:bottom w:val="single" w:sz="4" w:space="0" w:color="auto"/>
            </w:tcBorders>
          </w:tcPr>
          <w:p w14:paraId="66DB4BD8" w14:textId="0B6EA169" w:rsidR="0072154F"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How important is it to you that all processes of an energy network take place exclusively in Germany?</w:t>
            </w:r>
          </w:p>
        </w:tc>
        <w:tc>
          <w:tcPr>
            <w:tcW w:w="1408" w:type="dxa"/>
            <w:tcBorders>
              <w:top w:val="single" w:sz="12" w:space="0" w:color="auto"/>
            </w:tcBorders>
          </w:tcPr>
          <w:p w14:paraId="05F985C6" w14:textId="77777777" w:rsidR="0072154F" w:rsidRPr="00C34D0F" w:rsidRDefault="0072154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Absolute frequency</w:t>
            </w:r>
          </w:p>
        </w:tc>
        <w:tc>
          <w:tcPr>
            <w:tcW w:w="1558" w:type="dxa"/>
            <w:tcBorders>
              <w:top w:val="single" w:sz="12" w:space="0" w:color="auto"/>
            </w:tcBorders>
          </w:tcPr>
          <w:p w14:paraId="508DAA69" w14:textId="29F6E9A3" w:rsidR="0072154F"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P</w:t>
            </w:r>
            <w:r w:rsidR="00291648" w:rsidRPr="00C34D0F">
              <w:rPr>
                <w:rFonts w:asciiTheme="majorHAnsi" w:hAnsiTheme="majorHAnsi"/>
                <w:szCs w:val="22"/>
              </w:rPr>
              <w:t>ercentage</w:t>
            </w:r>
          </w:p>
        </w:tc>
      </w:tr>
      <w:tr w:rsidR="0072154F" w:rsidRPr="00C34D0F" w14:paraId="2CCFBCC6" w14:textId="77777777" w:rsidTr="008B1C27">
        <w:trPr>
          <w:trHeight w:val="20"/>
        </w:trPr>
        <w:tc>
          <w:tcPr>
            <w:tcW w:w="5529" w:type="dxa"/>
            <w:tcBorders>
              <w:top w:val="single" w:sz="4" w:space="0" w:color="auto"/>
            </w:tcBorders>
          </w:tcPr>
          <w:p w14:paraId="5FE7BF47" w14:textId="77777777" w:rsidR="0072154F" w:rsidRPr="00C34D0F" w:rsidRDefault="0072154F" w:rsidP="002529FC">
            <w:pPr>
              <w:pStyle w:val="Textkrpe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08" w:type="dxa"/>
            <w:tcBorders>
              <w:top w:val="single" w:sz="4" w:space="0" w:color="auto"/>
            </w:tcBorders>
          </w:tcPr>
          <w:p w14:paraId="58A1DD69" w14:textId="600B27B9"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17</w:t>
            </w:r>
          </w:p>
        </w:tc>
        <w:tc>
          <w:tcPr>
            <w:tcW w:w="1558" w:type="dxa"/>
            <w:tcBorders>
              <w:top w:val="single" w:sz="4" w:space="0" w:color="auto"/>
            </w:tcBorders>
          </w:tcPr>
          <w:p w14:paraId="54B7DE15" w14:textId="36DE5876"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19,32%</w:t>
            </w:r>
          </w:p>
        </w:tc>
      </w:tr>
      <w:tr w:rsidR="0072154F" w:rsidRPr="00C34D0F" w14:paraId="79D3516C" w14:textId="77777777" w:rsidTr="008B1C27">
        <w:trPr>
          <w:trHeight w:val="20"/>
        </w:trPr>
        <w:tc>
          <w:tcPr>
            <w:tcW w:w="5529" w:type="dxa"/>
          </w:tcPr>
          <w:p w14:paraId="3889B60C" w14:textId="77777777" w:rsidR="0072154F" w:rsidRPr="00C34D0F" w:rsidRDefault="0072154F" w:rsidP="002529FC">
            <w:pPr>
              <w:pStyle w:val="Textkrpe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08" w:type="dxa"/>
          </w:tcPr>
          <w:p w14:paraId="1619B417" w14:textId="3EFF0371"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23</w:t>
            </w:r>
          </w:p>
        </w:tc>
        <w:tc>
          <w:tcPr>
            <w:tcW w:w="1558" w:type="dxa"/>
          </w:tcPr>
          <w:p w14:paraId="731EA600" w14:textId="58A0A8AB"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26,14%</w:t>
            </w:r>
          </w:p>
        </w:tc>
      </w:tr>
      <w:tr w:rsidR="0072154F" w:rsidRPr="00C34D0F" w14:paraId="6CB14A50" w14:textId="77777777" w:rsidTr="008B1C27">
        <w:trPr>
          <w:trHeight w:val="20"/>
        </w:trPr>
        <w:tc>
          <w:tcPr>
            <w:tcW w:w="5529" w:type="dxa"/>
          </w:tcPr>
          <w:p w14:paraId="3AE78D27" w14:textId="77777777" w:rsidR="0072154F" w:rsidRPr="00C34D0F" w:rsidRDefault="0072154F" w:rsidP="002529FC">
            <w:pPr>
              <w:pStyle w:val="Textkrpe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lastRenderedPageBreak/>
              <w:t>More important</w:t>
            </w:r>
          </w:p>
        </w:tc>
        <w:tc>
          <w:tcPr>
            <w:tcW w:w="1408" w:type="dxa"/>
          </w:tcPr>
          <w:p w14:paraId="601EE0D1" w14:textId="58A844EE"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25</w:t>
            </w:r>
          </w:p>
        </w:tc>
        <w:tc>
          <w:tcPr>
            <w:tcW w:w="1558" w:type="dxa"/>
          </w:tcPr>
          <w:p w14:paraId="1BA38EFD" w14:textId="4980B22E"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28,41%</w:t>
            </w:r>
          </w:p>
        </w:tc>
      </w:tr>
      <w:tr w:rsidR="0072154F" w:rsidRPr="00C34D0F" w14:paraId="7ACD866E" w14:textId="77777777" w:rsidTr="008B1C27">
        <w:trPr>
          <w:trHeight w:val="20"/>
        </w:trPr>
        <w:tc>
          <w:tcPr>
            <w:tcW w:w="5529" w:type="dxa"/>
            <w:tcBorders>
              <w:bottom w:val="single" w:sz="12" w:space="0" w:color="auto"/>
            </w:tcBorders>
          </w:tcPr>
          <w:p w14:paraId="687CC710" w14:textId="77777777" w:rsidR="0072154F" w:rsidRPr="00C34D0F" w:rsidRDefault="0072154F" w:rsidP="002529FC">
            <w:pPr>
              <w:pStyle w:val="Textkrpe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08" w:type="dxa"/>
            <w:tcBorders>
              <w:bottom w:val="single" w:sz="12" w:space="0" w:color="auto"/>
            </w:tcBorders>
          </w:tcPr>
          <w:p w14:paraId="15ED8F26" w14:textId="4481928A"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23</w:t>
            </w:r>
          </w:p>
        </w:tc>
        <w:tc>
          <w:tcPr>
            <w:tcW w:w="1558" w:type="dxa"/>
            <w:tcBorders>
              <w:bottom w:val="single" w:sz="12" w:space="0" w:color="auto"/>
            </w:tcBorders>
          </w:tcPr>
          <w:p w14:paraId="55997294" w14:textId="00604EBF" w:rsidR="0072154F" w:rsidRPr="00C34D0F" w:rsidRDefault="00A459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26,14%</w:t>
            </w:r>
          </w:p>
        </w:tc>
      </w:tr>
      <w:tr w:rsidR="0072154F" w:rsidRPr="00C34D0F" w14:paraId="464D4BF9" w14:textId="77777777" w:rsidTr="008B1C27">
        <w:trPr>
          <w:trHeight w:val="20"/>
        </w:trPr>
        <w:tc>
          <w:tcPr>
            <w:tcW w:w="5529" w:type="dxa"/>
            <w:tcBorders>
              <w:top w:val="single" w:sz="12" w:space="0" w:color="auto"/>
              <w:bottom w:val="single" w:sz="4" w:space="0" w:color="auto"/>
            </w:tcBorders>
          </w:tcPr>
          <w:p w14:paraId="39AB3507" w14:textId="6AD41636" w:rsidR="0072154F"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is it to you that unauthorized attacks and manipulations on a decentralized, </w:t>
            </w:r>
            <w:r w:rsidR="00664357">
              <w:rPr>
                <w:rFonts w:asciiTheme="majorHAnsi" w:hAnsiTheme="majorHAnsi"/>
                <w:b/>
                <w:szCs w:val="22"/>
              </w:rPr>
              <w:t>BC</w:t>
            </w:r>
            <w:r w:rsidRPr="00C34D0F">
              <w:rPr>
                <w:rFonts w:asciiTheme="majorHAnsi" w:hAnsiTheme="majorHAnsi"/>
                <w:b/>
                <w:szCs w:val="22"/>
              </w:rPr>
              <w:t>-based energy network are prevented?</w:t>
            </w:r>
          </w:p>
        </w:tc>
        <w:tc>
          <w:tcPr>
            <w:tcW w:w="1408" w:type="dxa"/>
            <w:tcBorders>
              <w:top w:val="single" w:sz="12" w:space="0" w:color="auto"/>
              <w:bottom w:val="single" w:sz="4" w:space="0" w:color="auto"/>
            </w:tcBorders>
          </w:tcPr>
          <w:p w14:paraId="781E2C2D" w14:textId="77777777" w:rsidR="0072154F" w:rsidRPr="00C34D0F" w:rsidRDefault="0072154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3891A3FF" w14:textId="10EF2A53" w:rsidR="0072154F"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p>
        </w:tc>
      </w:tr>
      <w:tr w:rsidR="0072154F" w:rsidRPr="00C34D0F" w14:paraId="47203970" w14:textId="77777777" w:rsidTr="008B1C27">
        <w:trPr>
          <w:trHeight w:val="20"/>
        </w:trPr>
        <w:tc>
          <w:tcPr>
            <w:tcW w:w="5529" w:type="dxa"/>
            <w:tcBorders>
              <w:top w:val="single" w:sz="4" w:space="0" w:color="auto"/>
            </w:tcBorders>
          </w:tcPr>
          <w:p w14:paraId="1E685D3C" w14:textId="77777777" w:rsidR="0072154F" w:rsidRPr="00C34D0F" w:rsidRDefault="0072154F" w:rsidP="002529FC">
            <w:pPr>
              <w:pStyle w:val="Textkrpe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08" w:type="dxa"/>
            <w:tcBorders>
              <w:top w:val="single" w:sz="4" w:space="0" w:color="auto"/>
            </w:tcBorders>
          </w:tcPr>
          <w:p w14:paraId="24CD8F1B" w14:textId="46A21760"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w:t>
            </w:r>
          </w:p>
        </w:tc>
        <w:tc>
          <w:tcPr>
            <w:tcW w:w="1558" w:type="dxa"/>
            <w:tcBorders>
              <w:top w:val="single" w:sz="4" w:space="0" w:color="auto"/>
            </w:tcBorders>
          </w:tcPr>
          <w:p w14:paraId="7CF7BD25" w14:textId="1267EDB2"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1,12%</w:t>
            </w:r>
          </w:p>
        </w:tc>
      </w:tr>
      <w:tr w:rsidR="0072154F" w:rsidRPr="00C34D0F" w14:paraId="316FD439" w14:textId="77777777" w:rsidTr="008B1C27">
        <w:trPr>
          <w:trHeight w:val="20"/>
        </w:trPr>
        <w:tc>
          <w:tcPr>
            <w:tcW w:w="5529" w:type="dxa"/>
          </w:tcPr>
          <w:p w14:paraId="3A486769" w14:textId="77777777" w:rsidR="0072154F" w:rsidRPr="00C34D0F" w:rsidRDefault="0072154F" w:rsidP="002529FC">
            <w:pPr>
              <w:pStyle w:val="Textkrpe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08" w:type="dxa"/>
          </w:tcPr>
          <w:p w14:paraId="06B40C4D" w14:textId="53678C66"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w:t>
            </w:r>
          </w:p>
        </w:tc>
        <w:tc>
          <w:tcPr>
            <w:tcW w:w="1558" w:type="dxa"/>
          </w:tcPr>
          <w:p w14:paraId="4448A1B1" w14:textId="1FBE03DA"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1,12%</w:t>
            </w:r>
          </w:p>
        </w:tc>
      </w:tr>
      <w:tr w:rsidR="0072154F" w:rsidRPr="00C34D0F" w14:paraId="005D382F" w14:textId="77777777" w:rsidTr="008B1C27">
        <w:trPr>
          <w:trHeight w:val="20"/>
        </w:trPr>
        <w:tc>
          <w:tcPr>
            <w:tcW w:w="5529" w:type="dxa"/>
          </w:tcPr>
          <w:p w14:paraId="2A2D6F24" w14:textId="77777777" w:rsidR="0072154F" w:rsidRPr="00C34D0F" w:rsidRDefault="0072154F" w:rsidP="002529FC">
            <w:pPr>
              <w:pStyle w:val="Textkrpe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1408" w:type="dxa"/>
          </w:tcPr>
          <w:p w14:paraId="2C0D8927" w14:textId="46820CAE"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w:t>
            </w:r>
          </w:p>
        </w:tc>
        <w:tc>
          <w:tcPr>
            <w:tcW w:w="1558" w:type="dxa"/>
          </w:tcPr>
          <w:p w14:paraId="1E53652D" w14:textId="340697D5"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8,99%</w:t>
            </w:r>
          </w:p>
        </w:tc>
      </w:tr>
      <w:tr w:rsidR="0072154F" w:rsidRPr="00C34D0F" w14:paraId="54779558" w14:textId="77777777" w:rsidTr="008B1C27">
        <w:trPr>
          <w:trHeight w:val="20"/>
        </w:trPr>
        <w:tc>
          <w:tcPr>
            <w:tcW w:w="5529" w:type="dxa"/>
            <w:tcBorders>
              <w:bottom w:val="single" w:sz="12" w:space="0" w:color="auto"/>
            </w:tcBorders>
          </w:tcPr>
          <w:p w14:paraId="13410578" w14:textId="77777777" w:rsidR="0072154F" w:rsidRPr="00C34D0F" w:rsidRDefault="0072154F" w:rsidP="002529FC">
            <w:pPr>
              <w:pStyle w:val="Textkrpe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08" w:type="dxa"/>
            <w:tcBorders>
              <w:bottom w:val="single" w:sz="12" w:space="0" w:color="auto"/>
            </w:tcBorders>
          </w:tcPr>
          <w:p w14:paraId="407B8E62" w14:textId="138BDB8F"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79</w:t>
            </w:r>
          </w:p>
        </w:tc>
        <w:tc>
          <w:tcPr>
            <w:tcW w:w="1558" w:type="dxa"/>
            <w:tcBorders>
              <w:bottom w:val="single" w:sz="12" w:space="0" w:color="auto"/>
            </w:tcBorders>
          </w:tcPr>
          <w:p w14:paraId="5F1219E0" w14:textId="27348F3D" w:rsidR="0072154F" w:rsidRPr="00C34D0F" w:rsidRDefault="0062477A"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88,76%</w:t>
            </w:r>
          </w:p>
        </w:tc>
      </w:tr>
      <w:tr w:rsidR="00E3523D" w:rsidRPr="00C34D0F" w14:paraId="2C4775D1" w14:textId="77777777" w:rsidTr="008B1C27">
        <w:trPr>
          <w:trHeight w:val="20"/>
        </w:trPr>
        <w:tc>
          <w:tcPr>
            <w:tcW w:w="5529" w:type="dxa"/>
            <w:tcBorders>
              <w:top w:val="single" w:sz="12" w:space="0" w:color="auto"/>
              <w:bottom w:val="single" w:sz="4" w:space="0" w:color="auto"/>
            </w:tcBorders>
          </w:tcPr>
          <w:p w14:paraId="361178AC" w14:textId="17085536" w:rsidR="00E3523D"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is it to you that the use of </w:t>
            </w:r>
            <w:r w:rsidR="00664357">
              <w:rPr>
                <w:rFonts w:asciiTheme="majorHAnsi" w:hAnsiTheme="majorHAnsi"/>
                <w:b/>
                <w:szCs w:val="22"/>
              </w:rPr>
              <w:t>BC</w:t>
            </w:r>
            <w:r w:rsidRPr="00C34D0F">
              <w:rPr>
                <w:rFonts w:asciiTheme="majorHAnsi" w:hAnsiTheme="majorHAnsi"/>
                <w:b/>
                <w:szCs w:val="22"/>
              </w:rPr>
              <w:t xml:space="preserve"> technology in the energy industry complies with existing regulations on the protection of personal data?</w:t>
            </w:r>
          </w:p>
        </w:tc>
        <w:tc>
          <w:tcPr>
            <w:tcW w:w="1408" w:type="dxa"/>
            <w:tcBorders>
              <w:top w:val="single" w:sz="12" w:space="0" w:color="auto"/>
              <w:bottom w:val="single" w:sz="4" w:space="0" w:color="auto"/>
            </w:tcBorders>
          </w:tcPr>
          <w:p w14:paraId="574F2A16" w14:textId="4BC0B350" w:rsidR="00E3523D"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130E7266" w14:textId="654DAB9D" w:rsidR="00E3523D"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p>
        </w:tc>
      </w:tr>
      <w:tr w:rsidR="00E3523D" w:rsidRPr="00C34D0F" w14:paraId="5BE5495D" w14:textId="77777777" w:rsidTr="008B1C27">
        <w:trPr>
          <w:trHeight w:val="20"/>
        </w:trPr>
        <w:tc>
          <w:tcPr>
            <w:tcW w:w="5529" w:type="dxa"/>
            <w:tcBorders>
              <w:top w:val="single" w:sz="4" w:space="0" w:color="auto"/>
            </w:tcBorders>
          </w:tcPr>
          <w:p w14:paraId="6D14C3AD" w14:textId="2A28EB92" w:rsidR="00E3523D" w:rsidRPr="00C34D0F" w:rsidRDefault="00E3523D" w:rsidP="002529FC">
            <w:pPr>
              <w:pStyle w:val="Textkrper"/>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08" w:type="dxa"/>
            <w:tcBorders>
              <w:top w:val="single" w:sz="4" w:space="0" w:color="auto"/>
            </w:tcBorders>
          </w:tcPr>
          <w:p w14:paraId="50A3BEE1" w14:textId="16093E7B"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w:t>
            </w:r>
          </w:p>
        </w:tc>
        <w:tc>
          <w:tcPr>
            <w:tcW w:w="1558" w:type="dxa"/>
            <w:tcBorders>
              <w:top w:val="single" w:sz="4" w:space="0" w:color="auto"/>
            </w:tcBorders>
          </w:tcPr>
          <w:p w14:paraId="34DEA178" w14:textId="240FF177"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1,12%</w:t>
            </w:r>
          </w:p>
        </w:tc>
      </w:tr>
      <w:tr w:rsidR="00E3523D" w:rsidRPr="00C34D0F" w14:paraId="1A058F71" w14:textId="77777777" w:rsidTr="008B1C27">
        <w:trPr>
          <w:trHeight w:val="20"/>
        </w:trPr>
        <w:tc>
          <w:tcPr>
            <w:tcW w:w="5529" w:type="dxa"/>
          </w:tcPr>
          <w:p w14:paraId="169BCE39" w14:textId="4E16908B" w:rsidR="00E3523D" w:rsidRPr="00C34D0F" w:rsidRDefault="00E3523D" w:rsidP="002529FC">
            <w:pPr>
              <w:pStyle w:val="Textkrper"/>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08" w:type="dxa"/>
          </w:tcPr>
          <w:p w14:paraId="72431D52" w14:textId="7BAEB5A5"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w:t>
            </w:r>
          </w:p>
        </w:tc>
        <w:tc>
          <w:tcPr>
            <w:tcW w:w="1558" w:type="dxa"/>
          </w:tcPr>
          <w:p w14:paraId="13C8D0F9" w14:textId="347BDDDA"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8,99%</w:t>
            </w:r>
          </w:p>
        </w:tc>
      </w:tr>
      <w:tr w:rsidR="00E3523D" w:rsidRPr="00C34D0F" w14:paraId="60218B22" w14:textId="77777777" w:rsidTr="008B1C27">
        <w:trPr>
          <w:trHeight w:val="20"/>
        </w:trPr>
        <w:tc>
          <w:tcPr>
            <w:tcW w:w="5529" w:type="dxa"/>
          </w:tcPr>
          <w:p w14:paraId="486C0DF6" w14:textId="7FE8BFA0" w:rsidR="00E3523D" w:rsidRPr="00C34D0F" w:rsidRDefault="00E3523D" w:rsidP="002529FC">
            <w:pPr>
              <w:pStyle w:val="Textkrper"/>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1408" w:type="dxa"/>
          </w:tcPr>
          <w:p w14:paraId="74606DCE" w14:textId="31364E89"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15</w:t>
            </w:r>
          </w:p>
        </w:tc>
        <w:tc>
          <w:tcPr>
            <w:tcW w:w="1558" w:type="dxa"/>
          </w:tcPr>
          <w:p w14:paraId="32617711" w14:textId="2D0E7F45"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16,85%</w:t>
            </w:r>
          </w:p>
        </w:tc>
      </w:tr>
      <w:tr w:rsidR="00E3523D" w:rsidRPr="00C34D0F" w14:paraId="6B8ACF66" w14:textId="77777777" w:rsidTr="008B1C27">
        <w:trPr>
          <w:trHeight w:val="20"/>
        </w:trPr>
        <w:tc>
          <w:tcPr>
            <w:tcW w:w="5529" w:type="dxa"/>
            <w:tcBorders>
              <w:bottom w:val="single" w:sz="12" w:space="0" w:color="auto"/>
            </w:tcBorders>
          </w:tcPr>
          <w:p w14:paraId="22E31E12" w14:textId="465CD5BC" w:rsidR="00E3523D" w:rsidRPr="00C34D0F" w:rsidRDefault="00E3523D" w:rsidP="002529FC">
            <w:pPr>
              <w:pStyle w:val="Textkrper"/>
              <w:numPr>
                <w:ilvl w:val="0"/>
                <w:numId w:val="23"/>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08" w:type="dxa"/>
            <w:tcBorders>
              <w:bottom w:val="single" w:sz="12" w:space="0" w:color="auto"/>
            </w:tcBorders>
          </w:tcPr>
          <w:p w14:paraId="7E056C01" w14:textId="56DB393E"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65</w:t>
            </w:r>
          </w:p>
        </w:tc>
        <w:tc>
          <w:tcPr>
            <w:tcW w:w="1558" w:type="dxa"/>
            <w:tcBorders>
              <w:bottom w:val="single" w:sz="12" w:space="0" w:color="auto"/>
            </w:tcBorders>
          </w:tcPr>
          <w:p w14:paraId="310D6FE7" w14:textId="12AF322F" w:rsidR="00E3523D" w:rsidRPr="00C34D0F" w:rsidRDefault="002771D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73,03%</w:t>
            </w:r>
          </w:p>
        </w:tc>
      </w:tr>
      <w:tr w:rsidR="00E3523D" w:rsidRPr="00C34D0F" w14:paraId="42075AA8" w14:textId="77777777" w:rsidTr="008B1C27">
        <w:trPr>
          <w:trHeight w:val="20"/>
        </w:trPr>
        <w:tc>
          <w:tcPr>
            <w:tcW w:w="5529" w:type="dxa"/>
            <w:tcBorders>
              <w:top w:val="single" w:sz="12" w:space="0" w:color="auto"/>
              <w:bottom w:val="single" w:sz="4" w:space="0" w:color="auto"/>
            </w:tcBorders>
          </w:tcPr>
          <w:p w14:paraId="0AA92B30" w14:textId="5E4A55AB" w:rsidR="00E3523D"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do you consider the availability of transparency in a </w:t>
            </w:r>
            <w:r w:rsidR="00664357">
              <w:rPr>
                <w:rFonts w:asciiTheme="majorHAnsi" w:hAnsiTheme="majorHAnsi"/>
                <w:b/>
                <w:szCs w:val="22"/>
              </w:rPr>
              <w:t>BC</w:t>
            </w:r>
            <w:r w:rsidRPr="00C34D0F">
              <w:rPr>
                <w:rFonts w:asciiTheme="majorHAnsi" w:hAnsiTheme="majorHAnsi"/>
                <w:b/>
                <w:szCs w:val="22"/>
              </w:rPr>
              <w:t xml:space="preserve"> network on the local energy market to be? </w:t>
            </w:r>
          </w:p>
        </w:tc>
        <w:tc>
          <w:tcPr>
            <w:tcW w:w="1408" w:type="dxa"/>
            <w:tcBorders>
              <w:top w:val="single" w:sz="12" w:space="0" w:color="auto"/>
              <w:bottom w:val="single" w:sz="4" w:space="0" w:color="auto"/>
            </w:tcBorders>
          </w:tcPr>
          <w:p w14:paraId="16EA783A" w14:textId="77777777" w:rsidR="00E3523D" w:rsidRPr="00C34D0F" w:rsidRDefault="00E3523D"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3C130DDB" w14:textId="555DD4D8" w:rsidR="00E3523D"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p>
        </w:tc>
      </w:tr>
      <w:tr w:rsidR="00E3523D" w:rsidRPr="00C34D0F" w14:paraId="73D4F200" w14:textId="77777777" w:rsidTr="008B1C27">
        <w:trPr>
          <w:trHeight w:val="20"/>
        </w:trPr>
        <w:tc>
          <w:tcPr>
            <w:tcW w:w="5529" w:type="dxa"/>
            <w:tcBorders>
              <w:top w:val="single" w:sz="4" w:space="0" w:color="auto"/>
            </w:tcBorders>
          </w:tcPr>
          <w:p w14:paraId="2F2DBF8A" w14:textId="77777777" w:rsidR="00E3523D" w:rsidRPr="00C34D0F" w:rsidRDefault="00E3523D" w:rsidP="002529FC">
            <w:pPr>
              <w:pStyle w:val="Textkrpe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08" w:type="dxa"/>
            <w:tcBorders>
              <w:top w:val="single" w:sz="4" w:space="0" w:color="auto"/>
            </w:tcBorders>
          </w:tcPr>
          <w:p w14:paraId="0919E92D" w14:textId="094D1E61"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w:t>
            </w:r>
          </w:p>
        </w:tc>
        <w:tc>
          <w:tcPr>
            <w:tcW w:w="1558" w:type="dxa"/>
            <w:tcBorders>
              <w:top w:val="single" w:sz="4" w:space="0" w:color="auto"/>
            </w:tcBorders>
          </w:tcPr>
          <w:p w14:paraId="4213273C" w14:textId="3AA73DCE"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3,41%</w:t>
            </w:r>
            <w:r w:rsidRPr="00C34D0F">
              <w:rPr>
                <w:rFonts w:asciiTheme="majorHAnsi" w:hAnsiTheme="majorHAnsi"/>
                <w:szCs w:val="22"/>
              </w:rPr>
              <w:tab/>
            </w:r>
          </w:p>
        </w:tc>
      </w:tr>
      <w:tr w:rsidR="00E3523D" w:rsidRPr="00C34D0F" w14:paraId="13B046DC" w14:textId="77777777" w:rsidTr="008B1C27">
        <w:trPr>
          <w:trHeight w:val="20"/>
        </w:trPr>
        <w:tc>
          <w:tcPr>
            <w:tcW w:w="5529" w:type="dxa"/>
          </w:tcPr>
          <w:p w14:paraId="4B54D599" w14:textId="77777777" w:rsidR="00E3523D" w:rsidRPr="00C34D0F" w:rsidRDefault="00E3523D" w:rsidP="002529FC">
            <w:pPr>
              <w:pStyle w:val="Textkrpe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08" w:type="dxa"/>
          </w:tcPr>
          <w:p w14:paraId="10932221" w14:textId="6E933478"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w:t>
            </w:r>
          </w:p>
        </w:tc>
        <w:tc>
          <w:tcPr>
            <w:tcW w:w="1558" w:type="dxa"/>
          </w:tcPr>
          <w:p w14:paraId="779113C4" w14:textId="494AA9BB"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4,55%</w:t>
            </w:r>
          </w:p>
        </w:tc>
      </w:tr>
      <w:tr w:rsidR="00E3523D" w:rsidRPr="00C34D0F" w14:paraId="0BA2FE06" w14:textId="77777777" w:rsidTr="008B1C27">
        <w:trPr>
          <w:trHeight w:val="20"/>
        </w:trPr>
        <w:tc>
          <w:tcPr>
            <w:tcW w:w="5529" w:type="dxa"/>
          </w:tcPr>
          <w:p w14:paraId="6C9B14C0" w14:textId="77777777" w:rsidR="00E3523D" w:rsidRPr="00C34D0F" w:rsidRDefault="00E3523D" w:rsidP="002529FC">
            <w:pPr>
              <w:pStyle w:val="Textkrpe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1408" w:type="dxa"/>
          </w:tcPr>
          <w:p w14:paraId="1477F7BF" w14:textId="58B4F1B8"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51</w:t>
            </w:r>
          </w:p>
        </w:tc>
        <w:tc>
          <w:tcPr>
            <w:tcW w:w="1558" w:type="dxa"/>
          </w:tcPr>
          <w:p w14:paraId="596826BD" w14:textId="2D507679"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57,95%</w:t>
            </w:r>
          </w:p>
        </w:tc>
      </w:tr>
      <w:tr w:rsidR="00E3523D" w:rsidRPr="00C34D0F" w14:paraId="7AB3DB9D" w14:textId="77777777" w:rsidTr="008B1C27">
        <w:trPr>
          <w:trHeight w:val="20"/>
        </w:trPr>
        <w:tc>
          <w:tcPr>
            <w:tcW w:w="5529" w:type="dxa"/>
            <w:tcBorders>
              <w:bottom w:val="single" w:sz="12" w:space="0" w:color="auto"/>
            </w:tcBorders>
          </w:tcPr>
          <w:p w14:paraId="06F7EC19" w14:textId="77777777" w:rsidR="00E3523D" w:rsidRPr="00C34D0F" w:rsidRDefault="00E3523D" w:rsidP="002529FC">
            <w:pPr>
              <w:pStyle w:val="Textkrpe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08" w:type="dxa"/>
            <w:tcBorders>
              <w:bottom w:val="single" w:sz="12" w:space="0" w:color="auto"/>
            </w:tcBorders>
          </w:tcPr>
          <w:p w14:paraId="70292C3B" w14:textId="04F91372"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30</w:t>
            </w:r>
          </w:p>
        </w:tc>
        <w:tc>
          <w:tcPr>
            <w:tcW w:w="1558" w:type="dxa"/>
            <w:tcBorders>
              <w:bottom w:val="single" w:sz="12" w:space="0" w:color="auto"/>
            </w:tcBorders>
          </w:tcPr>
          <w:p w14:paraId="7692D9A1" w14:textId="34236AA6" w:rsidR="00E3523D" w:rsidRPr="00C34D0F" w:rsidRDefault="00347664"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34,09%</w:t>
            </w:r>
          </w:p>
        </w:tc>
      </w:tr>
    </w:tbl>
    <w:p w14:paraId="465931E0" w14:textId="3A78242D" w:rsidR="0072154F" w:rsidRPr="00C34D0F" w:rsidRDefault="0072154F" w:rsidP="00B01BD9">
      <w:pPr>
        <w:pStyle w:val="Textkrper"/>
        <w:rPr>
          <w:rFonts w:asciiTheme="majorHAnsi" w:hAnsiTheme="majorHAnsi"/>
          <w:i/>
          <w:szCs w:val="22"/>
        </w:rPr>
      </w:pPr>
    </w:p>
    <w:p w14:paraId="2E10A73E" w14:textId="3F171976" w:rsidR="00F761B9" w:rsidRPr="00C34D0F" w:rsidRDefault="00F761B9" w:rsidP="00B01BD9">
      <w:pPr>
        <w:pStyle w:val="Textkrper"/>
        <w:rPr>
          <w:rFonts w:asciiTheme="majorHAnsi" w:hAnsiTheme="majorHAnsi"/>
          <w:i/>
          <w:szCs w:val="22"/>
        </w:rPr>
      </w:pPr>
      <w:r w:rsidRPr="00C34D0F">
        <w:rPr>
          <w:rFonts w:asciiTheme="majorHAnsi" w:hAnsiTheme="majorHAnsi"/>
          <w:szCs w:val="22"/>
        </w:rPr>
        <w:t xml:space="preserve">Prosumers and consumers agree on the topic of data security. According to the frequency </w:t>
      </w:r>
      <w:r w:rsidRPr="00623F24">
        <w:rPr>
          <w:rFonts w:asciiTheme="majorHAnsi" w:hAnsiTheme="majorHAnsi"/>
          <w:b/>
          <w:szCs w:val="22"/>
        </w:rPr>
        <w:t xml:space="preserve">table </w:t>
      </w:r>
      <w:r w:rsidR="00623F24" w:rsidRPr="00623F24">
        <w:rPr>
          <w:rFonts w:asciiTheme="majorHAnsi" w:hAnsiTheme="majorHAnsi"/>
          <w:b/>
          <w:szCs w:val="22"/>
        </w:rPr>
        <w:t>4-5</w:t>
      </w:r>
      <w:r w:rsidRPr="00C34D0F">
        <w:rPr>
          <w:rFonts w:asciiTheme="majorHAnsi" w:hAnsiTheme="majorHAnsi"/>
          <w:szCs w:val="22"/>
        </w:rPr>
        <w:t xml:space="preserve">, the majority states, that it is very important that data protection rules are adhered to and that hacker attacks on a </w:t>
      </w:r>
      <w:r w:rsidR="00664357">
        <w:rPr>
          <w:rFonts w:asciiTheme="majorHAnsi" w:hAnsiTheme="majorHAnsi"/>
          <w:szCs w:val="22"/>
        </w:rPr>
        <w:t>BC</w:t>
      </w:r>
      <w:r w:rsidRPr="00C34D0F">
        <w:rPr>
          <w:rFonts w:asciiTheme="majorHAnsi" w:hAnsiTheme="majorHAnsi"/>
          <w:szCs w:val="22"/>
        </w:rPr>
        <w:t>-based energy network must be prevented. Nevertheless, transparency plays an important role for more than 50</w:t>
      </w:r>
      <w:r w:rsidR="002C0CA5" w:rsidRPr="00C34D0F">
        <w:rPr>
          <w:rFonts w:asciiTheme="majorHAnsi" w:hAnsiTheme="majorHAnsi"/>
          <w:szCs w:val="22"/>
        </w:rPr>
        <w:t>%</w:t>
      </w:r>
      <w:r w:rsidRPr="00C34D0F">
        <w:rPr>
          <w:rFonts w:asciiTheme="majorHAnsi" w:hAnsiTheme="majorHAnsi"/>
          <w:szCs w:val="22"/>
        </w:rPr>
        <w:t xml:space="preserve"> of participants in such a network. There is disagreement on the issue of whether processes of a </w:t>
      </w:r>
      <w:r w:rsidR="00664357">
        <w:rPr>
          <w:rFonts w:asciiTheme="majorHAnsi" w:hAnsiTheme="majorHAnsi"/>
          <w:szCs w:val="22"/>
        </w:rPr>
        <w:t>BC</w:t>
      </w:r>
      <w:r w:rsidRPr="00C34D0F">
        <w:rPr>
          <w:rFonts w:asciiTheme="majorHAnsi" w:hAnsiTheme="majorHAnsi"/>
          <w:szCs w:val="22"/>
        </w:rPr>
        <w:t>-based energy network should take place exclusively in Germany. The scale received an almost identical response rate for each response option, which varies between 19 and 28</w:t>
      </w:r>
      <w:r w:rsidR="002C0CA5" w:rsidRPr="00C34D0F">
        <w:rPr>
          <w:rFonts w:asciiTheme="majorHAnsi" w:hAnsiTheme="majorHAnsi"/>
          <w:szCs w:val="22"/>
        </w:rPr>
        <w:t>%</w:t>
      </w:r>
      <w:r w:rsidRPr="00C34D0F">
        <w:rPr>
          <w:rFonts w:asciiTheme="majorHAnsi" w:hAnsiTheme="majorHAnsi"/>
          <w:szCs w:val="22"/>
        </w:rPr>
        <w:t>.</w:t>
      </w:r>
    </w:p>
    <w:p w14:paraId="49E9FC3A" w14:textId="5D86370D" w:rsidR="00DF782F" w:rsidRPr="00C34D0F" w:rsidRDefault="00DF782F" w:rsidP="00B01BD9">
      <w:pPr>
        <w:pStyle w:val="berschrift3"/>
        <w:numPr>
          <w:ilvl w:val="2"/>
          <w:numId w:val="41"/>
        </w:numPr>
        <w:jc w:val="both"/>
      </w:pPr>
      <w:r w:rsidRPr="00C34D0F">
        <w:t xml:space="preserve">Survey </w:t>
      </w:r>
      <w:r w:rsidR="001F7C43" w:rsidRPr="00C34D0F">
        <w:t>P</w:t>
      </w:r>
      <w:r w:rsidRPr="00C34D0F">
        <w:t>art: Economy</w:t>
      </w:r>
      <w:r w:rsidR="00C649BA" w:rsidRPr="00C34D0F">
        <w:t xml:space="preserve"> - Prosumers and Consumers</w:t>
      </w:r>
    </w:p>
    <w:p w14:paraId="64D82490" w14:textId="15717CFA" w:rsidR="00001E63" w:rsidRDefault="00001E63" w:rsidP="00B01BD9">
      <w:pPr>
        <w:pStyle w:val="Textkrper"/>
        <w:rPr>
          <w:rFonts w:asciiTheme="majorHAnsi" w:hAnsiTheme="majorHAnsi"/>
          <w:i/>
          <w:szCs w:val="22"/>
        </w:rPr>
      </w:pPr>
      <w:r w:rsidRPr="00C34D0F">
        <w:rPr>
          <w:rFonts w:asciiTheme="majorHAnsi" w:hAnsiTheme="majorHAnsi"/>
          <w:szCs w:val="22"/>
        </w:rPr>
        <w:t xml:space="preserve">In the last part of the survey, mainly economic aspects are examined. </w:t>
      </w:r>
      <w:r w:rsidR="006C096A" w:rsidRPr="00C34D0F">
        <w:rPr>
          <w:rFonts w:asciiTheme="majorHAnsi" w:hAnsiTheme="majorHAnsi"/>
          <w:szCs w:val="22"/>
        </w:rPr>
        <w:t>T</w:t>
      </w:r>
      <w:r w:rsidRPr="00C34D0F">
        <w:rPr>
          <w:rFonts w:asciiTheme="majorHAnsi" w:hAnsiTheme="majorHAnsi"/>
          <w:szCs w:val="22"/>
        </w:rPr>
        <w:t xml:space="preserve">he results of the consumer survey can be seen in </w:t>
      </w:r>
      <w:r w:rsidRPr="00623F24">
        <w:rPr>
          <w:rFonts w:asciiTheme="majorHAnsi" w:hAnsiTheme="majorHAnsi"/>
          <w:b/>
          <w:szCs w:val="22"/>
        </w:rPr>
        <w:t xml:space="preserve">table </w:t>
      </w:r>
      <w:r w:rsidR="00623F24" w:rsidRPr="00623F24">
        <w:rPr>
          <w:rFonts w:asciiTheme="majorHAnsi" w:hAnsiTheme="majorHAnsi"/>
          <w:b/>
          <w:szCs w:val="22"/>
        </w:rPr>
        <w:t>4-6</w:t>
      </w:r>
      <w:r w:rsidRPr="00C34D0F">
        <w:rPr>
          <w:rFonts w:asciiTheme="majorHAnsi" w:hAnsiTheme="majorHAnsi"/>
          <w:szCs w:val="22"/>
        </w:rPr>
        <w:t>.</w:t>
      </w:r>
    </w:p>
    <w:p w14:paraId="3DD44F06" w14:textId="77777777" w:rsidR="008B1C27" w:rsidRPr="00C34D0F" w:rsidRDefault="008B1C27" w:rsidP="00B01BD9">
      <w:pPr>
        <w:pStyle w:val="Textkrper"/>
        <w:rPr>
          <w:rFonts w:asciiTheme="majorHAnsi" w:hAnsiTheme="majorHAnsi"/>
          <w:i/>
          <w:szCs w:val="22"/>
        </w:rPr>
      </w:pPr>
    </w:p>
    <w:p w14:paraId="3E9E418D" w14:textId="5244354E" w:rsidR="007F2D39" w:rsidRPr="00C34D0F" w:rsidRDefault="007F2D39" w:rsidP="00B01BD9">
      <w:pPr>
        <w:pStyle w:val="Beschriftung"/>
        <w:keepNext/>
        <w:spacing w:line="360" w:lineRule="auto"/>
        <w:jc w:val="both"/>
        <w:rPr>
          <w:rFonts w:asciiTheme="majorHAnsi" w:hAnsiTheme="majorHAnsi"/>
          <w:i/>
          <w:sz w:val="22"/>
          <w:szCs w:val="22"/>
        </w:rPr>
      </w:pPr>
      <w:bookmarkStart w:id="77" w:name="_Toc7461069"/>
      <w:r w:rsidRPr="00C34D0F">
        <w:rPr>
          <w:rFonts w:asciiTheme="majorHAnsi" w:hAnsiTheme="majorHAnsi"/>
          <w:sz w:val="22"/>
          <w:szCs w:val="22"/>
        </w:rPr>
        <w:lastRenderedPageBreak/>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6</w:t>
      </w:r>
      <w:r w:rsidR="00396FA7">
        <w:rPr>
          <w:rFonts w:asciiTheme="majorHAnsi" w:hAnsiTheme="majorHAnsi"/>
          <w:i/>
          <w:sz w:val="22"/>
          <w:szCs w:val="22"/>
        </w:rPr>
        <w:fldChar w:fldCharType="end"/>
      </w:r>
      <w:r w:rsidRPr="00C34D0F">
        <w:rPr>
          <w:rFonts w:asciiTheme="majorHAnsi" w:hAnsiTheme="majorHAnsi"/>
          <w:sz w:val="22"/>
          <w:szCs w:val="22"/>
        </w:rPr>
        <w:t xml:space="preserve">: </w:t>
      </w:r>
      <w:r w:rsidR="00083CBF" w:rsidRPr="00C34D0F">
        <w:rPr>
          <w:rFonts w:asciiTheme="majorHAnsi" w:hAnsiTheme="majorHAnsi"/>
          <w:sz w:val="22"/>
          <w:szCs w:val="22"/>
        </w:rPr>
        <w:t xml:space="preserve">Survey </w:t>
      </w:r>
      <w:r w:rsidR="00083CBF">
        <w:rPr>
          <w:rFonts w:asciiTheme="majorHAnsi" w:hAnsiTheme="majorHAnsi"/>
          <w:sz w:val="22"/>
          <w:szCs w:val="22"/>
        </w:rPr>
        <w:t>r</w:t>
      </w:r>
      <w:r w:rsidR="00083CBF" w:rsidRPr="00C34D0F">
        <w:rPr>
          <w:rFonts w:asciiTheme="majorHAnsi" w:hAnsiTheme="majorHAnsi"/>
          <w:sz w:val="22"/>
          <w:szCs w:val="22"/>
        </w:rPr>
        <w:t xml:space="preserve">esults </w:t>
      </w:r>
      <w:r w:rsidR="00083CBF">
        <w:rPr>
          <w:rFonts w:asciiTheme="majorHAnsi" w:hAnsiTheme="majorHAnsi"/>
          <w:sz w:val="22"/>
          <w:szCs w:val="22"/>
        </w:rPr>
        <w:t>for prosumers and c</w:t>
      </w:r>
      <w:r w:rsidR="00083CBF" w:rsidRPr="00C34D0F">
        <w:rPr>
          <w:rFonts w:asciiTheme="majorHAnsi" w:hAnsiTheme="majorHAnsi"/>
          <w:sz w:val="22"/>
          <w:szCs w:val="22"/>
        </w:rPr>
        <w:t>onsumers -</w:t>
      </w:r>
      <w:r w:rsidRPr="00C34D0F">
        <w:rPr>
          <w:rFonts w:asciiTheme="majorHAnsi" w:hAnsiTheme="majorHAnsi"/>
          <w:sz w:val="22"/>
          <w:szCs w:val="22"/>
        </w:rPr>
        <w:t xml:space="preserve"> </w:t>
      </w:r>
      <w:r w:rsidR="007E7847" w:rsidRPr="00C34D0F">
        <w:rPr>
          <w:rFonts w:asciiTheme="majorHAnsi" w:hAnsiTheme="majorHAnsi"/>
          <w:sz w:val="22"/>
          <w:szCs w:val="22"/>
        </w:rPr>
        <w:t>E</w:t>
      </w:r>
      <w:r w:rsidRPr="00C34D0F">
        <w:rPr>
          <w:rFonts w:asciiTheme="majorHAnsi" w:hAnsiTheme="majorHAnsi"/>
          <w:sz w:val="22"/>
          <w:szCs w:val="22"/>
        </w:rPr>
        <w:t>conomy</w:t>
      </w:r>
      <w:bookmarkEnd w:id="7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529"/>
        <w:gridCol w:w="1408"/>
        <w:gridCol w:w="1558"/>
      </w:tblGrid>
      <w:tr w:rsidR="00DF782F" w:rsidRPr="00C34D0F" w14:paraId="1A471BC5" w14:textId="77777777" w:rsidTr="008B1C27">
        <w:trPr>
          <w:cnfStyle w:val="100000000000" w:firstRow="1" w:lastRow="0" w:firstColumn="0" w:lastColumn="0" w:oddVBand="0" w:evenVBand="0" w:oddHBand="0" w:evenHBand="0" w:firstRowFirstColumn="0" w:firstRowLastColumn="0" w:lastRowFirstColumn="0" w:lastRowLastColumn="0"/>
          <w:trHeight w:val="20"/>
        </w:trPr>
        <w:tc>
          <w:tcPr>
            <w:tcW w:w="5529" w:type="dxa"/>
            <w:tcBorders>
              <w:top w:val="single" w:sz="12" w:space="0" w:color="auto"/>
              <w:bottom w:val="single" w:sz="4" w:space="0" w:color="auto"/>
            </w:tcBorders>
          </w:tcPr>
          <w:p w14:paraId="4149C0D8" w14:textId="35A59F71" w:rsidR="00DF782F" w:rsidRPr="00C34D0F" w:rsidRDefault="00DF782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 xml:space="preserve">Would you switch from the current electricity market system to the peer-to-peer system using </w:t>
            </w:r>
            <w:r w:rsidR="00664357">
              <w:rPr>
                <w:rFonts w:asciiTheme="majorHAnsi" w:hAnsiTheme="majorHAnsi"/>
                <w:szCs w:val="22"/>
              </w:rPr>
              <w:t>BC</w:t>
            </w:r>
            <w:r w:rsidRPr="00C34D0F">
              <w:rPr>
                <w:rFonts w:asciiTheme="majorHAnsi" w:hAnsiTheme="majorHAnsi"/>
                <w:szCs w:val="22"/>
              </w:rPr>
              <w:t xml:space="preserve"> if this would bring financial benefits?</w:t>
            </w:r>
          </w:p>
        </w:tc>
        <w:tc>
          <w:tcPr>
            <w:tcW w:w="1408" w:type="dxa"/>
            <w:tcBorders>
              <w:top w:val="single" w:sz="12" w:space="0" w:color="auto"/>
              <w:bottom w:val="single" w:sz="4" w:space="0" w:color="auto"/>
            </w:tcBorders>
          </w:tcPr>
          <w:p w14:paraId="4577E952" w14:textId="77777777" w:rsidR="00DF782F" w:rsidRPr="00C34D0F" w:rsidRDefault="00DF782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Absolute frequency</w:t>
            </w:r>
          </w:p>
        </w:tc>
        <w:tc>
          <w:tcPr>
            <w:tcW w:w="1558" w:type="dxa"/>
            <w:tcBorders>
              <w:top w:val="single" w:sz="12" w:space="0" w:color="auto"/>
              <w:bottom w:val="single" w:sz="4" w:space="0" w:color="auto"/>
            </w:tcBorders>
          </w:tcPr>
          <w:p w14:paraId="243EDA3D" w14:textId="2D1045D1" w:rsidR="00DF782F"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P</w:t>
            </w:r>
            <w:r w:rsidR="00291648" w:rsidRPr="00C34D0F">
              <w:rPr>
                <w:rFonts w:asciiTheme="majorHAnsi" w:hAnsiTheme="majorHAnsi"/>
                <w:szCs w:val="22"/>
              </w:rPr>
              <w:t>ercentage</w:t>
            </w:r>
          </w:p>
        </w:tc>
      </w:tr>
      <w:tr w:rsidR="00DF782F" w:rsidRPr="00C34D0F" w14:paraId="3B1F5912" w14:textId="77777777" w:rsidTr="008B1C27">
        <w:trPr>
          <w:trHeight w:val="348"/>
        </w:trPr>
        <w:tc>
          <w:tcPr>
            <w:tcW w:w="5529" w:type="dxa"/>
            <w:tcBorders>
              <w:top w:val="single" w:sz="4" w:space="0" w:color="auto"/>
            </w:tcBorders>
          </w:tcPr>
          <w:p w14:paraId="35012497" w14:textId="580A7049" w:rsidR="00DF782F" w:rsidRPr="00C34D0F" w:rsidRDefault="006C0B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Yes</w:t>
            </w:r>
          </w:p>
        </w:tc>
        <w:tc>
          <w:tcPr>
            <w:tcW w:w="1408" w:type="dxa"/>
            <w:tcBorders>
              <w:top w:val="single" w:sz="4" w:space="0" w:color="auto"/>
            </w:tcBorders>
          </w:tcPr>
          <w:p w14:paraId="07E58E66" w14:textId="4AD0CAB7"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82</w:t>
            </w:r>
          </w:p>
        </w:tc>
        <w:tc>
          <w:tcPr>
            <w:tcW w:w="1558" w:type="dxa"/>
            <w:tcBorders>
              <w:top w:val="single" w:sz="4" w:space="0" w:color="auto"/>
            </w:tcBorders>
          </w:tcPr>
          <w:p w14:paraId="0C9494DB" w14:textId="60CADFD7"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91,11%</w:t>
            </w:r>
          </w:p>
        </w:tc>
      </w:tr>
      <w:tr w:rsidR="00DF782F" w:rsidRPr="00C34D0F" w14:paraId="03559704" w14:textId="77777777" w:rsidTr="008B1C27">
        <w:trPr>
          <w:trHeight w:val="20"/>
        </w:trPr>
        <w:tc>
          <w:tcPr>
            <w:tcW w:w="5529" w:type="dxa"/>
          </w:tcPr>
          <w:p w14:paraId="3CA8D444" w14:textId="17478C17"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w:t>
            </w:r>
            <w:r w:rsidR="006C0B0C" w:rsidRPr="00C34D0F">
              <w:rPr>
                <w:rFonts w:asciiTheme="majorHAnsi" w:hAnsiTheme="majorHAnsi"/>
                <w:szCs w:val="22"/>
              </w:rPr>
              <w:t>o</w:t>
            </w:r>
          </w:p>
        </w:tc>
        <w:tc>
          <w:tcPr>
            <w:tcW w:w="1408" w:type="dxa"/>
          </w:tcPr>
          <w:p w14:paraId="33E40E8B" w14:textId="05A8784E"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w:t>
            </w:r>
          </w:p>
        </w:tc>
        <w:tc>
          <w:tcPr>
            <w:tcW w:w="1558" w:type="dxa"/>
          </w:tcPr>
          <w:p w14:paraId="4F0EBC2B" w14:textId="61FA2E0B"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8,89%</w:t>
            </w:r>
          </w:p>
        </w:tc>
      </w:tr>
      <w:tr w:rsidR="00DF782F" w:rsidRPr="00C34D0F" w14:paraId="57F86692" w14:textId="77777777" w:rsidTr="008B1C27">
        <w:trPr>
          <w:trHeight w:val="20"/>
        </w:trPr>
        <w:tc>
          <w:tcPr>
            <w:tcW w:w="5529" w:type="dxa"/>
            <w:tcBorders>
              <w:top w:val="single" w:sz="12" w:space="0" w:color="auto"/>
              <w:bottom w:val="single" w:sz="4" w:space="0" w:color="auto"/>
            </w:tcBorders>
          </w:tcPr>
          <w:p w14:paraId="2A428E71" w14:textId="47B23B44" w:rsidR="00DF782F" w:rsidRPr="00C34D0F" w:rsidRDefault="00DF782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Is your willingness to pay</w:t>
            </w:r>
            <w:r w:rsidR="005F4B88" w:rsidRPr="00C34D0F">
              <w:rPr>
                <w:rFonts w:asciiTheme="majorHAnsi" w:hAnsiTheme="majorHAnsi"/>
                <w:b/>
                <w:szCs w:val="22"/>
              </w:rPr>
              <w:t xml:space="preserve"> higher</w:t>
            </w:r>
            <w:r w:rsidRPr="00C34D0F">
              <w:rPr>
                <w:rFonts w:asciiTheme="majorHAnsi" w:hAnsiTheme="majorHAnsi"/>
                <w:b/>
                <w:szCs w:val="22"/>
              </w:rPr>
              <w:t>, if you know the vendor of the regeneratively produced electricity, or if it comes from the local environment?</w:t>
            </w:r>
          </w:p>
        </w:tc>
        <w:tc>
          <w:tcPr>
            <w:tcW w:w="1408" w:type="dxa"/>
            <w:tcBorders>
              <w:top w:val="single" w:sz="12" w:space="0" w:color="auto"/>
              <w:bottom w:val="single" w:sz="4" w:space="0" w:color="auto"/>
            </w:tcBorders>
          </w:tcPr>
          <w:p w14:paraId="565F5632" w14:textId="77777777" w:rsidR="00DF782F" w:rsidRPr="00C34D0F" w:rsidRDefault="00DF782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227AB181" w14:textId="6460EA23" w:rsidR="00DF782F"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p>
        </w:tc>
      </w:tr>
      <w:tr w:rsidR="00DF782F" w:rsidRPr="00C34D0F" w14:paraId="4F4C5A77" w14:textId="77777777" w:rsidTr="008B1C27">
        <w:trPr>
          <w:trHeight w:val="20"/>
        </w:trPr>
        <w:tc>
          <w:tcPr>
            <w:tcW w:w="5529" w:type="dxa"/>
            <w:tcBorders>
              <w:top w:val="single" w:sz="4" w:space="0" w:color="auto"/>
            </w:tcBorders>
          </w:tcPr>
          <w:p w14:paraId="6F83DE88" w14:textId="29902AB6"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Yes</w:t>
            </w:r>
          </w:p>
        </w:tc>
        <w:tc>
          <w:tcPr>
            <w:tcW w:w="1408" w:type="dxa"/>
            <w:tcBorders>
              <w:top w:val="single" w:sz="4" w:space="0" w:color="auto"/>
            </w:tcBorders>
          </w:tcPr>
          <w:p w14:paraId="30FCEC09" w14:textId="4D97A999"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57</w:t>
            </w:r>
          </w:p>
        </w:tc>
        <w:tc>
          <w:tcPr>
            <w:tcW w:w="1558" w:type="dxa"/>
            <w:tcBorders>
              <w:top w:val="single" w:sz="4" w:space="0" w:color="auto"/>
            </w:tcBorders>
          </w:tcPr>
          <w:p w14:paraId="71F7ED02" w14:textId="24338071"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63,33%</w:t>
            </w:r>
          </w:p>
        </w:tc>
      </w:tr>
      <w:tr w:rsidR="00DF782F" w:rsidRPr="00C34D0F" w14:paraId="2FEE30F4" w14:textId="77777777" w:rsidTr="008B1C27">
        <w:trPr>
          <w:trHeight w:val="20"/>
        </w:trPr>
        <w:tc>
          <w:tcPr>
            <w:tcW w:w="5529" w:type="dxa"/>
            <w:tcBorders>
              <w:bottom w:val="single" w:sz="12" w:space="0" w:color="auto"/>
            </w:tcBorders>
          </w:tcPr>
          <w:p w14:paraId="3F376112" w14:textId="4C4A9AC3"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w:t>
            </w:r>
          </w:p>
        </w:tc>
        <w:tc>
          <w:tcPr>
            <w:tcW w:w="1408" w:type="dxa"/>
          </w:tcPr>
          <w:p w14:paraId="4A93C136" w14:textId="08290EDB"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33</w:t>
            </w:r>
          </w:p>
        </w:tc>
        <w:tc>
          <w:tcPr>
            <w:tcW w:w="1558" w:type="dxa"/>
          </w:tcPr>
          <w:p w14:paraId="21680E02" w14:textId="66D33EFF" w:rsidR="00DF782F" w:rsidRPr="00C34D0F" w:rsidRDefault="00DF7E9B"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36,67%</w:t>
            </w:r>
          </w:p>
        </w:tc>
      </w:tr>
      <w:tr w:rsidR="000650EE" w:rsidRPr="00C34D0F" w14:paraId="500897A9" w14:textId="77777777" w:rsidTr="008B1C27">
        <w:trPr>
          <w:trHeight w:val="20"/>
        </w:trPr>
        <w:tc>
          <w:tcPr>
            <w:tcW w:w="5529" w:type="dxa"/>
            <w:tcBorders>
              <w:top w:val="single" w:sz="12" w:space="0" w:color="auto"/>
              <w:bottom w:val="single" w:sz="4" w:space="0" w:color="auto"/>
            </w:tcBorders>
          </w:tcPr>
          <w:p w14:paraId="3332823C" w14:textId="04B83111"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Which pricing mechanism would you prefer to determine electricity prices, if </w:t>
            </w:r>
            <w:r w:rsidR="00664357">
              <w:rPr>
                <w:rFonts w:asciiTheme="majorHAnsi" w:hAnsiTheme="majorHAnsi"/>
                <w:b/>
                <w:szCs w:val="22"/>
              </w:rPr>
              <w:t>BC</w:t>
            </w:r>
            <w:r w:rsidRPr="00C34D0F">
              <w:rPr>
                <w:rFonts w:asciiTheme="majorHAnsi" w:hAnsiTheme="majorHAnsi"/>
                <w:b/>
                <w:szCs w:val="22"/>
              </w:rPr>
              <w:t xml:space="preserve"> technology is applied to the energy market?</w:t>
            </w:r>
          </w:p>
        </w:tc>
        <w:tc>
          <w:tcPr>
            <w:tcW w:w="1408" w:type="dxa"/>
            <w:tcBorders>
              <w:top w:val="single" w:sz="12" w:space="0" w:color="auto"/>
              <w:bottom w:val="single" w:sz="4" w:space="0" w:color="auto"/>
            </w:tcBorders>
          </w:tcPr>
          <w:p w14:paraId="33BB04C0" w14:textId="1B16BFCB"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ind w:left="-47"/>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28B20222" w14:textId="167CE477" w:rsidR="000650EE"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r w:rsidR="000650EE" w:rsidRPr="00C34D0F">
              <w:rPr>
                <w:rFonts w:asciiTheme="majorHAnsi" w:hAnsiTheme="majorHAnsi"/>
                <w:b/>
                <w:szCs w:val="22"/>
              </w:rPr>
              <w:t xml:space="preserve"> per option</w:t>
            </w:r>
          </w:p>
        </w:tc>
      </w:tr>
      <w:tr w:rsidR="000650EE" w:rsidRPr="00C34D0F" w14:paraId="5CF56B5C" w14:textId="77777777" w:rsidTr="008B1C27">
        <w:trPr>
          <w:trHeight w:val="20"/>
        </w:trPr>
        <w:tc>
          <w:tcPr>
            <w:tcW w:w="5529" w:type="dxa"/>
            <w:tcBorders>
              <w:top w:val="single" w:sz="4" w:space="0" w:color="auto"/>
            </w:tcBorders>
          </w:tcPr>
          <w:p w14:paraId="13D5F417" w14:textId="4CC500B7"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Auction prices: Real prices passed on in a defined market area. </w:t>
            </w:r>
          </w:p>
        </w:tc>
        <w:tc>
          <w:tcPr>
            <w:tcW w:w="1408" w:type="dxa"/>
            <w:tcBorders>
              <w:top w:val="single" w:sz="4" w:space="0" w:color="auto"/>
            </w:tcBorders>
          </w:tcPr>
          <w:p w14:paraId="1201C63D" w14:textId="3D30D7FC"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27</w:t>
            </w:r>
          </w:p>
        </w:tc>
        <w:tc>
          <w:tcPr>
            <w:tcW w:w="1558" w:type="dxa"/>
            <w:tcBorders>
              <w:top w:val="single" w:sz="4" w:space="0" w:color="auto"/>
            </w:tcBorders>
          </w:tcPr>
          <w:p w14:paraId="691EC842" w14:textId="07B712B4"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27,27%</w:t>
            </w:r>
          </w:p>
        </w:tc>
      </w:tr>
      <w:tr w:rsidR="000650EE" w:rsidRPr="00C34D0F" w14:paraId="02FEDA3D" w14:textId="77777777" w:rsidTr="008B1C27">
        <w:trPr>
          <w:trHeight w:val="20"/>
        </w:trPr>
        <w:tc>
          <w:tcPr>
            <w:tcW w:w="5529" w:type="dxa"/>
          </w:tcPr>
          <w:p w14:paraId="4165FCFE" w14:textId="3CB93F80"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Fixed prices determined in advance: Flat-rate fees for electricity purchases</w:t>
            </w:r>
            <w:r w:rsidR="0029529E">
              <w:rPr>
                <w:rFonts w:asciiTheme="majorHAnsi" w:hAnsiTheme="majorHAnsi"/>
                <w:szCs w:val="22"/>
              </w:rPr>
              <w:t>.</w:t>
            </w:r>
          </w:p>
        </w:tc>
        <w:tc>
          <w:tcPr>
            <w:tcW w:w="1408" w:type="dxa"/>
          </w:tcPr>
          <w:p w14:paraId="00A76E2D" w14:textId="01F4CA3F"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60</w:t>
            </w:r>
          </w:p>
        </w:tc>
        <w:tc>
          <w:tcPr>
            <w:tcW w:w="1558" w:type="dxa"/>
          </w:tcPr>
          <w:p w14:paraId="323A55EB" w14:textId="264ADA4E"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60,61%</w:t>
            </w:r>
          </w:p>
        </w:tc>
      </w:tr>
      <w:tr w:rsidR="000650EE" w:rsidRPr="00C34D0F" w14:paraId="0D49FF76" w14:textId="77777777" w:rsidTr="008B1C27">
        <w:trPr>
          <w:trHeight w:val="20"/>
        </w:trPr>
        <w:tc>
          <w:tcPr>
            <w:tcW w:w="5529" w:type="dxa"/>
          </w:tcPr>
          <w:p w14:paraId="083410AB" w14:textId="29C5F53B"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Exchange prices: Price determination through trading on the electricity exchange</w:t>
            </w:r>
            <w:r w:rsidR="0029529E">
              <w:rPr>
                <w:rFonts w:asciiTheme="majorHAnsi" w:hAnsiTheme="majorHAnsi"/>
                <w:szCs w:val="22"/>
              </w:rPr>
              <w:t>.</w:t>
            </w:r>
            <w:r w:rsidRPr="00C34D0F">
              <w:rPr>
                <w:rFonts w:asciiTheme="majorHAnsi" w:hAnsiTheme="majorHAnsi"/>
                <w:szCs w:val="22"/>
              </w:rPr>
              <w:t> </w:t>
            </w:r>
          </w:p>
        </w:tc>
        <w:tc>
          <w:tcPr>
            <w:tcW w:w="1408" w:type="dxa"/>
          </w:tcPr>
          <w:p w14:paraId="507028C4" w14:textId="5E6FC744"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9</w:t>
            </w:r>
          </w:p>
        </w:tc>
        <w:tc>
          <w:tcPr>
            <w:tcW w:w="1558" w:type="dxa"/>
          </w:tcPr>
          <w:p w14:paraId="79D8CD54" w14:textId="7FFBC1C4"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9,09%</w:t>
            </w:r>
          </w:p>
        </w:tc>
      </w:tr>
      <w:tr w:rsidR="000650EE" w:rsidRPr="00C34D0F" w14:paraId="4F1DA344" w14:textId="77777777" w:rsidTr="008B1C27">
        <w:trPr>
          <w:trHeight w:val="20"/>
        </w:trPr>
        <w:tc>
          <w:tcPr>
            <w:tcW w:w="5529" w:type="dxa"/>
            <w:tcBorders>
              <w:bottom w:val="single" w:sz="12" w:space="0" w:color="auto"/>
            </w:tcBorders>
          </w:tcPr>
          <w:p w14:paraId="65C1C6C8" w14:textId="72F242B2"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Others (please specify)</w:t>
            </w:r>
          </w:p>
        </w:tc>
        <w:tc>
          <w:tcPr>
            <w:tcW w:w="1408" w:type="dxa"/>
            <w:tcBorders>
              <w:bottom w:val="single" w:sz="12" w:space="0" w:color="auto"/>
            </w:tcBorders>
          </w:tcPr>
          <w:p w14:paraId="55F3CA4F" w14:textId="013C66A1"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w:t>
            </w:r>
          </w:p>
        </w:tc>
        <w:tc>
          <w:tcPr>
            <w:tcW w:w="1558" w:type="dxa"/>
            <w:tcBorders>
              <w:bottom w:val="single" w:sz="12" w:space="0" w:color="auto"/>
            </w:tcBorders>
          </w:tcPr>
          <w:p w14:paraId="04A528DF" w14:textId="7C623C5F" w:rsidR="000650EE" w:rsidRPr="00C34D0F" w:rsidRDefault="000650EE"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3,03%</w:t>
            </w:r>
          </w:p>
        </w:tc>
      </w:tr>
      <w:tr w:rsidR="00D6489F" w:rsidRPr="00C34D0F" w14:paraId="28E9AD2C" w14:textId="77777777" w:rsidTr="008B1C27">
        <w:trPr>
          <w:trHeight w:val="20"/>
        </w:trPr>
        <w:tc>
          <w:tcPr>
            <w:tcW w:w="5529" w:type="dxa"/>
            <w:tcBorders>
              <w:top w:val="single" w:sz="12" w:space="0" w:color="auto"/>
              <w:bottom w:val="single" w:sz="4" w:space="0" w:color="auto"/>
            </w:tcBorders>
          </w:tcPr>
          <w:p w14:paraId="4EA158F5" w14:textId="15C60CD0"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 xml:space="preserve">How important is it to you that a local energy market using </w:t>
            </w:r>
            <w:r w:rsidR="00664357">
              <w:rPr>
                <w:rFonts w:asciiTheme="majorHAnsi" w:hAnsiTheme="majorHAnsi"/>
                <w:b/>
                <w:szCs w:val="22"/>
              </w:rPr>
              <w:t>BC</w:t>
            </w:r>
            <w:r w:rsidRPr="00C34D0F">
              <w:rPr>
                <w:rFonts w:asciiTheme="majorHAnsi" w:hAnsiTheme="majorHAnsi"/>
                <w:b/>
                <w:szCs w:val="22"/>
              </w:rPr>
              <w:t xml:space="preserve"> technology has a simple payment system?</w:t>
            </w:r>
          </w:p>
        </w:tc>
        <w:tc>
          <w:tcPr>
            <w:tcW w:w="1408" w:type="dxa"/>
            <w:tcBorders>
              <w:top w:val="single" w:sz="12" w:space="0" w:color="auto"/>
              <w:bottom w:val="single" w:sz="4" w:space="0" w:color="auto"/>
            </w:tcBorders>
          </w:tcPr>
          <w:p w14:paraId="1EDE85A0" w14:textId="6C30A882"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59B8FDB3" w14:textId="74796CF1" w:rsidR="00D6489F" w:rsidRPr="00C34D0F" w:rsidRDefault="00054BC5"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w:t>
            </w:r>
            <w:r w:rsidR="00291648" w:rsidRPr="00C34D0F">
              <w:rPr>
                <w:rFonts w:asciiTheme="majorHAnsi" w:hAnsiTheme="majorHAnsi"/>
                <w:b/>
                <w:szCs w:val="22"/>
              </w:rPr>
              <w:t>ercentage</w:t>
            </w:r>
          </w:p>
        </w:tc>
      </w:tr>
      <w:tr w:rsidR="00D6489F" w:rsidRPr="00C34D0F" w14:paraId="04A3088B" w14:textId="77777777" w:rsidTr="008B1C27">
        <w:trPr>
          <w:trHeight w:val="20"/>
        </w:trPr>
        <w:tc>
          <w:tcPr>
            <w:tcW w:w="5529" w:type="dxa"/>
            <w:tcBorders>
              <w:top w:val="single" w:sz="4" w:space="0" w:color="auto"/>
            </w:tcBorders>
          </w:tcPr>
          <w:p w14:paraId="43F556F4" w14:textId="4E3C79D2" w:rsidR="00D6489F" w:rsidRPr="00C34D0F" w:rsidRDefault="00D6489F" w:rsidP="002529FC">
            <w:pPr>
              <w:pStyle w:val="Textkrper"/>
              <w:numPr>
                <w:ilvl w:val="0"/>
                <w:numId w:val="2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Not important</w:t>
            </w:r>
          </w:p>
        </w:tc>
        <w:tc>
          <w:tcPr>
            <w:tcW w:w="1408" w:type="dxa"/>
            <w:tcBorders>
              <w:top w:val="single" w:sz="4" w:space="0" w:color="auto"/>
            </w:tcBorders>
          </w:tcPr>
          <w:p w14:paraId="3615A2F0" w14:textId="5C961CB2"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w:t>
            </w:r>
          </w:p>
        </w:tc>
        <w:tc>
          <w:tcPr>
            <w:tcW w:w="1558" w:type="dxa"/>
            <w:tcBorders>
              <w:top w:val="single" w:sz="4" w:space="0" w:color="auto"/>
            </w:tcBorders>
          </w:tcPr>
          <w:p w14:paraId="771891EC" w14:textId="56E8501A"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4,60%</w:t>
            </w:r>
          </w:p>
        </w:tc>
      </w:tr>
      <w:tr w:rsidR="00D6489F" w:rsidRPr="00C34D0F" w14:paraId="59BDACAC" w14:textId="77777777" w:rsidTr="008B1C27">
        <w:trPr>
          <w:trHeight w:val="20"/>
        </w:trPr>
        <w:tc>
          <w:tcPr>
            <w:tcW w:w="5529" w:type="dxa"/>
          </w:tcPr>
          <w:p w14:paraId="0F551E1A" w14:textId="64F9BD8B" w:rsidR="00D6489F" w:rsidRPr="00C34D0F" w:rsidRDefault="00D6489F" w:rsidP="002529FC">
            <w:pPr>
              <w:pStyle w:val="Textkrper"/>
              <w:numPr>
                <w:ilvl w:val="0"/>
                <w:numId w:val="2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Less important</w:t>
            </w:r>
          </w:p>
        </w:tc>
        <w:tc>
          <w:tcPr>
            <w:tcW w:w="1408" w:type="dxa"/>
          </w:tcPr>
          <w:p w14:paraId="4F708151" w14:textId="05D7CD2E"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w:t>
            </w:r>
          </w:p>
        </w:tc>
        <w:tc>
          <w:tcPr>
            <w:tcW w:w="1558" w:type="dxa"/>
          </w:tcPr>
          <w:p w14:paraId="2A1DF145" w14:textId="379CA6F8"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4,60%</w:t>
            </w:r>
          </w:p>
        </w:tc>
      </w:tr>
      <w:tr w:rsidR="00D6489F" w:rsidRPr="00C34D0F" w14:paraId="4DE6E06F" w14:textId="77777777" w:rsidTr="008B1C27">
        <w:trPr>
          <w:trHeight w:val="20"/>
        </w:trPr>
        <w:tc>
          <w:tcPr>
            <w:tcW w:w="5529" w:type="dxa"/>
          </w:tcPr>
          <w:p w14:paraId="28DCD198" w14:textId="20D29504" w:rsidR="00D6489F" w:rsidRPr="00C34D0F" w:rsidRDefault="00D6489F" w:rsidP="002529FC">
            <w:pPr>
              <w:pStyle w:val="Textkrper"/>
              <w:numPr>
                <w:ilvl w:val="0"/>
                <w:numId w:val="2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More important</w:t>
            </w:r>
          </w:p>
        </w:tc>
        <w:tc>
          <w:tcPr>
            <w:tcW w:w="1408" w:type="dxa"/>
          </w:tcPr>
          <w:p w14:paraId="3A61721C" w14:textId="3823323C"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28</w:t>
            </w:r>
          </w:p>
        </w:tc>
        <w:tc>
          <w:tcPr>
            <w:tcW w:w="1558" w:type="dxa"/>
          </w:tcPr>
          <w:p w14:paraId="4763775C" w14:textId="7B3A0453"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32,18%</w:t>
            </w:r>
          </w:p>
        </w:tc>
      </w:tr>
      <w:tr w:rsidR="00D6489F" w:rsidRPr="00C34D0F" w14:paraId="1A10F473" w14:textId="77777777" w:rsidTr="008B1C27">
        <w:trPr>
          <w:trHeight w:val="20"/>
        </w:trPr>
        <w:tc>
          <w:tcPr>
            <w:tcW w:w="5529" w:type="dxa"/>
            <w:tcBorders>
              <w:bottom w:val="single" w:sz="12" w:space="0" w:color="auto"/>
            </w:tcBorders>
          </w:tcPr>
          <w:p w14:paraId="080DF0C6" w14:textId="23A87E90" w:rsidR="00D6489F" w:rsidRPr="00C34D0F" w:rsidRDefault="00D6489F" w:rsidP="002529FC">
            <w:pPr>
              <w:pStyle w:val="Textkrper"/>
              <w:numPr>
                <w:ilvl w:val="0"/>
                <w:numId w:val="24"/>
              </w:numP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Very important</w:t>
            </w:r>
          </w:p>
        </w:tc>
        <w:tc>
          <w:tcPr>
            <w:tcW w:w="1408" w:type="dxa"/>
            <w:tcBorders>
              <w:bottom w:val="single" w:sz="12" w:space="0" w:color="auto"/>
            </w:tcBorders>
          </w:tcPr>
          <w:p w14:paraId="19DAA357" w14:textId="0E8A7061"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51</w:t>
            </w:r>
          </w:p>
        </w:tc>
        <w:tc>
          <w:tcPr>
            <w:tcW w:w="1558" w:type="dxa"/>
            <w:tcBorders>
              <w:bottom w:val="single" w:sz="12" w:space="0" w:color="auto"/>
            </w:tcBorders>
          </w:tcPr>
          <w:p w14:paraId="73B8F80D" w14:textId="2955D67B"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58,62%</w:t>
            </w:r>
          </w:p>
        </w:tc>
      </w:tr>
      <w:tr w:rsidR="00D6489F" w:rsidRPr="00C34D0F" w14:paraId="3337A146" w14:textId="77777777" w:rsidTr="008B1C27">
        <w:trPr>
          <w:trHeight w:val="20"/>
        </w:trPr>
        <w:tc>
          <w:tcPr>
            <w:tcW w:w="5529" w:type="dxa"/>
            <w:tcBorders>
              <w:top w:val="single" w:sz="12" w:space="0" w:color="auto"/>
              <w:bottom w:val="single" w:sz="4" w:space="0" w:color="auto"/>
            </w:tcBorders>
          </w:tcPr>
          <w:p w14:paraId="0E9382C5" w14:textId="51AB573A"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b/>
                <w:szCs w:val="22"/>
              </w:rPr>
              <w:t>Which form of electricity payment would you prefer?</w:t>
            </w:r>
          </w:p>
        </w:tc>
        <w:tc>
          <w:tcPr>
            <w:tcW w:w="1408" w:type="dxa"/>
            <w:tcBorders>
              <w:top w:val="single" w:sz="12" w:space="0" w:color="auto"/>
              <w:bottom w:val="single" w:sz="4" w:space="0" w:color="auto"/>
            </w:tcBorders>
          </w:tcPr>
          <w:p w14:paraId="4C0C6DB9" w14:textId="1E5EA0C1"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Absolute frequency</w:t>
            </w:r>
          </w:p>
        </w:tc>
        <w:tc>
          <w:tcPr>
            <w:tcW w:w="1558" w:type="dxa"/>
            <w:tcBorders>
              <w:top w:val="single" w:sz="12" w:space="0" w:color="auto"/>
              <w:bottom w:val="single" w:sz="4" w:space="0" w:color="auto"/>
            </w:tcBorders>
          </w:tcPr>
          <w:p w14:paraId="13DA27DA" w14:textId="66EC6DBD" w:rsidR="00D6489F" w:rsidRPr="00C34D0F" w:rsidRDefault="00291648"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b/>
                <w:szCs w:val="22"/>
              </w:rPr>
              <w:t>percentage</w:t>
            </w:r>
            <w:r w:rsidR="00D6489F" w:rsidRPr="00C34D0F">
              <w:rPr>
                <w:rFonts w:asciiTheme="majorHAnsi" w:hAnsiTheme="majorHAnsi"/>
                <w:b/>
                <w:szCs w:val="22"/>
              </w:rPr>
              <w:t xml:space="preserve"> per option</w:t>
            </w:r>
          </w:p>
        </w:tc>
      </w:tr>
      <w:tr w:rsidR="00D6489F" w:rsidRPr="00C34D0F" w14:paraId="4B25EB99" w14:textId="77777777" w:rsidTr="008B1C27">
        <w:trPr>
          <w:trHeight w:val="20"/>
        </w:trPr>
        <w:tc>
          <w:tcPr>
            <w:tcW w:w="5529" w:type="dxa"/>
            <w:tcBorders>
              <w:top w:val="single" w:sz="4" w:space="0" w:color="auto"/>
            </w:tcBorders>
          </w:tcPr>
          <w:p w14:paraId="5F332CC9" w14:textId="35B69671" w:rsidR="00D6489F" w:rsidRPr="00C34D0F" w:rsidRDefault="008C6A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Crypto currency </w:t>
            </w:r>
          </w:p>
        </w:tc>
        <w:tc>
          <w:tcPr>
            <w:tcW w:w="1408" w:type="dxa"/>
            <w:tcBorders>
              <w:top w:val="single" w:sz="4" w:space="0" w:color="auto"/>
            </w:tcBorders>
          </w:tcPr>
          <w:p w14:paraId="494A0292" w14:textId="05177A93"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7</w:t>
            </w:r>
          </w:p>
        </w:tc>
        <w:tc>
          <w:tcPr>
            <w:tcW w:w="1558" w:type="dxa"/>
            <w:tcBorders>
              <w:top w:val="single" w:sz="4" w:space="0" w:color="auto"/>
            </w:tcBorders>
          </w:tcPr>
          <w:p w14:paraId="375175EE" w14:textId="29CFE696"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4,86%</w:t>
            </w:r>
          </w:p>
        </w:tc>
      </w:tr>
      <w:tr w:rsidR="00D6489F" w:rsidRPr="00C34D0F" w14:paraId="1F2FBAA1" w14:textId="77777777" w:rsidTr="008B1C27">
        <w:trPr>
          <w:trHeight w:val="20"/>
        </w:trPr>
        <w:tc>
          <w:tcPr>
            <w:tcW w:w="5529" w:type="dxa"/>
          </w:tcPr>
          <w:p w14:paraId="0A73C946" w14:textId="6A5D5FD7" w:rsidR="00D6489F" w:rsidRPr="00C34D0F" w:rsidRDefault="008C6A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PayPal</w:t>
            </w:r>
          </w:p>
        </w:tc>
        <w:tc>
          <w:tcPr>
            <w:tcW w:w="1408" w:type="dxa"/>
          </w:tcPr>
          <w:p w14:paraId="16FD3C5A" w14:textId="7767B6BD"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42</w:t>
            </w:r>
          </w:p>
        </w:tc>
        <w:tc>
          <w:tcPr>
            <w:tcW w:w="1558" w:type="dxa"/>
          </w:tcPr>
          <w:p w14:paraId="0C010BD6" w14:textId="0410E2D0"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29,17%</w:t>
            </w:r>
          </w:p>
        </w:tc>
      </w:tr>
      <w:tr w:rsidR="00D6489F" w:rsidRPr="00C34D0F" w14:paraId="0B2A5BF6" w14:textId="77777777" w:rsidTr="008B1C27">
        <w:trPr>
          <w:trHeight w:val="20"/>
        </w:trPr>
        <w:tc>
          <w:tcPr>
            <w:tcW w:w="5529" w:type="dxa"/>
          </w:tcPr>
          <w:p w14:paraId="2FF0D4F2" w14:textId="3708838E" w:rsidR="00D6489F" w:rsidRPr="00C34D0F" w:rsidRDefault="008C6A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Bank transfer </w:t>
            </w:r>
          </w:p>
        </w:tc>
        <w:tc>
          <w:tcPr>
            <w:tcW w:w="1408" w:type="dxa"/>
          </w:tcPr>
          <w:p w14:paraId="45260548" w14:textId="339C48E6"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46</w:t>
            </w:r>
          </w:p>
        </w:tc>
        <w:tc>
          <w:tcPr>
            <w:tcW w:w="1558" w:type="dxa"/>
          </w:tcPr>
          <w:p w14:paraId="5EA56BED" w14:textId="243A8B78"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31,94%</w:t>
            </w:r>
          </w:p>
        </w:tc>
      </w:tr>
      <w:tr w:rsidR="00D6489F" w:rsidRPr="00C34D0F" w14:paraId="29338EF9" w14:textId="77777777" w:rsidTr="008B1C27">
        <w:trPr>
          <w:trHeight w:val="20"/>
        </w:trPr>
        <w:tc>
          <w:tcPr>
            <w:tcW w:w="5529" w:type="dxa"/>
          </w:tcPr>
          <w:p w14:paraId="6D200DFE" w14:textId="66D118B8" w:rsidR="00D6489F" w:rsidRPr="00C34D0F" w:rsidRDefault="008C6A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i/>
                <w:szCs w:val="22"/>
              </w:rPr>
            </w:pPr>
            <w:r w:rsidRPr="00C34D0F">
              <w:rPr>
                <w:rFonts w:asciiTheme="majorHAnsi" w:hAnsiTheme="majorHAnsi"/>
                <w:szCs w:val="22"/>
              </w:rPr>
              <w:t xml:space="preserve">Payment on </w:t>
            </w:r>
            <w:r w:rsidR="00FD5923" w:rsidRPr="00C34D0F">
              <w:rPr>
                <w:rFonts w:asciiTheme="majorHAnsi" w:hAnsiTheme="majorHAnsi"/>
                <w:szCs w:val="22"/>
              </w:rPr>
              <w:t>invoice</w:t>
            </w:r>
          </w:p>
        </w:tc>
        <w:tc>
          <w:tcPr>
            <w:tcW w:w="1408" w:type="dxa"/>
          </w:tcPr>
          <w:p w14:paraId="01C5C462" w14:textId="20D881BC"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46</w:t>
            </w:r>
          </w:p>
        </w:tc>
        <w:tc>
          <w:tcPr>
            <w:tcW w:w="1558" w:type="dxa"/>
          </w:tcPr>
          <w:p w14:paraId="1B0BA7DD" w14:textId="64A8247B"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31,94%</w:t>
            </w:r>
          </w:p>
        </w:tc>
      </w:tr>
      <w:tr w:rsidR="00D6489F" w:rsidRPr="00C34D0F" w14:paraId="14ED2A23" w14:textId="77777777" w:rsidTr="008B1C27">
        <w:trPr>
          <w:trHeight w:val="20"/>
        </w:trPr>
        <w:tc>
          <w:tcPr>
            <w:tcW w:w="5529" w:type="dxa"/>
            <w:tcBorders>
              <w:bottom w:val="single" w:sz="12" w:space="0" w:color="auto"/>
            </w:tcBorders>
          </w:tcPr>
          <w:p w14:paraId="7BA03BCF" w14:textId="24CB383F" w:rsidR="00D6489F" w:rsidRPr="00C34D0F" w:rsidRDefault="008C6A0C"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jc w:val="left"/>
              <w:rPr>
                <w:rFonts w:asciiTheme="majorHAnsi" w:hAnsiTheme="majorHAnsi"/>
                <w:b/>
                <w:i/>
                <w:szCs w:val="22"/>
              </w:rPr>
            </w:pPr>
            <w:r w:rsidRPr="00C34D0F">
              <w:rPr>
                <w:rFonts w:asciiTheme="majorHAnsi" w:hAnsiTheme="majorHAnsi"/>
                <w:szCs w:val="22"/>
              </w:rPr>
              <w:t>Other</w:t>
            </w:r>
            <w:r w:rsidR="00AA75C4" w:rsidRPr="00C34D0F">
              <w:rPr>
                <w:rFonts w:asciiTheme="majorHAnsi" w:hAnsiTheme="majorHAnsi"/>
                <w:szCs w:val="22"/>
              </w:rPr>
              <w:t>s</w:t>
            </w:r>
            <w:r w:rsidRPr="00C34D0F">
              <w:rPr>
                <w:rFonts w:asciiTheme="majorHAnsi" w:hAnsiTheme="majorHAnsi"/>
                <w:szCs w:val="22"/>
              </w:rPr>
              <w:t xml:space="preserve"> (please specify)</w:t>
            </w:r>
          </w:p>
        </w:tc>
        <w:tc>
          <w:tcPr>
            <w:tcW w:w="1408" w:type="dxa"/>
            <w:tcBorders>
              <w:bottom w:val="single" w:sz="12" w:space="0" w:color="auto"/>
            </w:tcBorders>
          </w:tcPr>
          <w:p w14:paraId="4D237214" w14:textId="2CF5D5BA"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3</w:t>
            </w:r>
          </w:p>
        </w:tc>
        <w:tc>
          <w:tcPr>
            <w:tcW w:w="1558" w:type="dxa"/>
            <w:tcBorders>
              <w:bottom w:val="single" w:sz="12" w:space="0" w:color="auto"/>
            </w:tcBorders>
          </w:tcPr>
          <w:p w14:paraId="63DC4919" w14:textId="68FCF0B0" w:rsidR="00D6489F" w:rsidRPr="00C34D0F" w:rsidRDefault="00D6489F" w:rsidP="002529FC">
            <w:pPr>
              <w:pStyle w:val="Textkrper"/>
              <w:pBdr>
                <w:top w:val="none" w:sz="0" w:space="0" w:color="auto"/>
                <w:left w:val="none" w:sz="0" w:space="0" w:color="auto"/>
                <w:bottom w:val="none" w:sz="0" w:space="0" w:color="auto"/>
                <w:right w:val="none" w:sz="0" w:space="0" w:color="auto"/>
                <w:between w:val="none" w:sz="0" w:space="0" w:color="auto"/>
              </w:pBdr>
              <w:spacing w:after="0" w:line="240" w:lineRule="auto"/>
              <w:rPr>
                <w:rFonts w:asciiTheme="majorHAnsi" w:hAnsiTheme="majorHAnsi"/>
                <w:i/>
                <w:szCs w:val="22"/>
              </w:rPr>
            </w:pPr>
            <w:r w:rsidRPr="00C34D0F">
              <w:rPr>
                <w:rFonts w:asciiTheme="majorHAnsi" w:hAnsiTheme="majorHAnsi"/>
                <w:szCs w:val="22"/>
              </w:rPr>
              <w:t>2,08%</w:t>
            </w:r>
          </w:p>
        </w:tc>
      </w:tr>
    </w:tbl>
    <w:p w14:paraId="03B57289" w14:textId="1F38EC7C" w:rsidR="00E3523D" w:rsidRPr="00C34D0F" w:rsidRDefault="00E3523D" w:rsidP="00B01BD9">
      <w:pPr>
        <w:pStyle w:val="Textkrper"/>
        <w:rPr>
          <w:rFonts w:asciiTheme="majorHAnsi" w:hAnsiTheme="majorHAnsi"/>
          <w:i/>
          <w:szCs w:val="22"/>
        </w:rPr>
      </w:pPr>
    </w:p>
    <w:p w14:paraId="21121CF7" w14:textId="00281E9B" w:rsidR="002C63EF" w:rsidRDefault="009E7AA8" w:rsidP="00B01BD9">
      <w:pPr>
        <w:pStyle w:val="Textkrper"/>
        <w:rPr>
          <w:rFonts w:asciiTheme="majorHAnsi" w:hAnsiTheme="majorHAnsi"/>
          <w:i/>
          <w:szCs w:val="22"/>
        </w:rPr>
      </w:pPr>
      <w:r w:rsidRPr="00C34D0F">
        <w:rPr>
          <w:rFonts w:asciiTheme="majorHAnsi" w:hAnsiTheme="majorHAnsi"/>
          <w:szCs w:val="22"/>
        </w:rPr>
        <w:t>More than 90</w:t>
      </w:r>
      <w:r w:rsidR="002C0CA5" w:rsidRPr="00C34D0F">
        <w:rPr>
          <w:rFonts w:asciiTheme="majorHAnsi" w:hAnsiTheme="majorHAnsi"/>
          <w:szCs w:val="22"/>
        </w:rPr>
        <w:t>%</w:t>
      </w:r>
      <w:r w:rsidRPr="00C34D0F">
        <w:rPr>
          <w:rFonts w:asciiTheme="majorHAnsi" w:hAnsiTheme="majorHAnsi"/>
          <w:szCs w:val="22"/>
        </w:rPr>
        <w:t xml:space="preserve"> of the survey participants would support </w:t>
      </w:r>
      <w:r w:rsidR="00664357">
        <w:rPr>
          <w:rFonts w:asciiTheme="majorHAnsi" w:hAnsiTheme="majorHAnsi"/>
          <w:szCs w:val="22"/>
        </w:rPr>
        <w:t>BC</w:t>
      </w:r>
      <w:r w:rsidRPr="00C34D0F">
        <w:rPr>
          <w:rFonts w:asciiTheme="majorHAnsi" w:hAnsiTheme="majorHAnsi"/>
          <w:szCs w:val="22"/>
        </w:rPr>
        <w:t xml:space="preserve"> in a peer-to-peer system, given that financial benefits are higher. Moreover, the majority would even pay more for their electricity if the producer comes from the surrounding area or the producer is even known. Most people don't just want to know who the electricity producer is, they also want to know how the electricity price is made up with almost </w:t>
      </w:r>
      <w:r w:rsidR="002C63EF" w:rsidRPr="00C34D0F">
        <w:rPr>
          <w:rFonts w:asciiTheme="majorHAnsi" w:hAnsiTheme="majorHAnsi"/>
          <w:szCs w:val="22"/>
        </w:rPr>
        <w:t>58</w:t>
      </w:r>
      <w:r w:rsidR="002C0CA5" w:rsidRPr="00C34D0F">
        <w:rPr>
          <w:rFonts w:asciiTheme="majorHAnsi" w:hAnsiTheme="majorHAnsi"/>
          <w:szCs w:val="22"/>
        </w:rPr>
        <w:t>%</w:t>
      </w:r>
      <w:r w:rsidR="002C63EF" w:rsidRPr="00C34D0F">
        <w:rPr>
          <w:rFonts w:asciiTheme="majorHAnsi" w:hAnsiTheme="majorHAnsi"/>
          <w:szCs w:val="22"/>
        </w:rPr>
        <w:t xml:space="preserve"> of participants</w:t>
      </w:r>
      <w:r w:rsidRPr="00C34D0F">
        <w:rPr>
          <w:rFonts w:asciiTheme="majorHAnsi" w:hAnsiTheme="majorHAnsi"/>
          <w:szCs w:val="22"/>
        </w:rPr>
        <w:t xml:space="preserve"> and whether a green electricity certificate can be shown, also with around </w:t>
      </w:r>
      <w:r w:rsidR="002C63EF" w:rsidRPr="00C34D0F">
        <w:rPr>
          <w:rFonts w:asciiTheme="majorHAnsi" w:hAnsiTheme="majorHAnsi"/>
          <w:szCs w:val="22"/>
        </w:rPr>
        <w:t>58</w:t>
      </w:r>
      <w:r w:rsidR="002C0CA5" w:rsidRPr="00C34D0F">
        <w:rPr>
          <w:rFonts w:asciiTheme="majorHAnsi" w:hAnsiTheme="majorHAnsi"/>
          <w:szCs w:val="22"/>
        </w:rPr>
        <w:t>%</w:t>
      </w:r>
      <w:r w:rsidRPr="00C34D0F">
        <w:rPr>
          <w:rFonts w:asciiTheme="majorHAnsi" w:hAnsiTheme="majorHAnsi"/>
          <w:szCs w:val="22"/>
        </w:rPr>
        <w:t xml:space="preserve"> of </w:t>
      </w:r>
      <w:r w:rsidR="002C63EF" w:rsidRPr="00C34D0F">
        <w:rPr>
          <w:rFonts w:asciiTheme="majorHAnsi" w:hAnsiTheme="majorHAnsi"/>
          <w:szCs w:val="22"/>
        </w:rPr>
        <w:t xml:space="preserve">participants, which can also be seen in </w:t>
      </w:r>
      <w:r w:rsidR="002C63EF" w:rsidRPr="00953AB1">
        <w:rPr>
          <w:rFonts w:asciiTheme="majorHAnsi" w:hAnsiTheme="majorHAnsi"/>
          <w:b/>
          <w:szCs w:val="22"/>
        </w:rPr>
        <w:t xml:space="preserve">figure </w:t>
      </w:r>
      <w:r w:rsidR="00953AB1" w:rsidRPr="00953AB1">
        <w:rPr>
          <w:rFonts w:asciiTheme="majorHAnsi" w:hAnsiTheme="majorHAnsi"/>
          <w:b/>
          <w:szCs w:val="22"/>
        </w:rPr>
        <w:t>4-</w:t>
      </w:r>
      <w:r w:rsidR="00953AB1">
        <w:rPr>
          <w:rFonts w:asciiTheme="majorHAnsi" w:hAnsiTheme="majorHAnsi"/>
          <w:b/>
          <w:szCs w:val="22"/>
        </w:rPr>
        <w:t>2</w:t>
      </w:r>
      <w:r w:rsidRPr="00C34D0F">
        <w:rPr>
          <w:rFonts w:asciiTheme="majorHAnsi" w:hAnsiTheme="majorHAnsi"/>
          <w:szCs w:val="22"/>
        </w:rPr>
        <w:t>.</w:t>
      </w:r>
    </w:p>
    <w:p w14:paraId="5CF74BE4" w14:textId="77777777" w:rsidR="008B1C27" w:rsidRDefault="008B1C27" w:rsidP="008B1C27">
      <w:pPr>
        <w:pStyle w:val="Textkrper"/>
        <w:keepNext/>
      </w:pPr>
      <w:r>
        <w:rPr>
          <w:rFonts w:asciiTheme="majorHAnsi" w:hAnsiTheme="majorHAnsi"/>
          <w:i/>
          <w:noProof/>
          <w:szCs w:val="22"/>
          <w:lang w:val="de-DE" w:eastAsia="zh-TW"/>
        </w:rPr>
        <w:lastRenderedPageBreak/>
        <w:drawing>
          <wp:inline distT="0" distB="0" distL="0" distR="0" wp14:anchorId="1742D684" wp14:editId="7AF7C5EA">
            <wp:extent cx="5400675" cy="3150235"/>
            <wp:effectExtent l="0" t="0" r="0" b="0"/>
            <wp:docPr id="11" name="Diagramm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E2AE206" w14:textId="535CEEF9" w:rsidR="00E066E3" w:rsidRPr="008B1C27" w:rsidRDefault="008B1C27" w:rsidP="008B1C27">
      <w:pPr>
        <w:pStyle w:val="Beschriftung"/>
        <w:jc w:val="both"/>
        <w:rPr>
          <w:rFonts w:asciiTheme="majorHAnsi" w:hAnsiTheme="majorHAnsi"/>
          <w:i/>
          <w:sz w:val="22"/>
          <w:szCs w:val="22"/>
        </w:rPr>
      </w:pPr>
      <w:bookmarkStart w:id="78" w:name="_Toc7293280"/>
      <w:r w:rsidRPr="008B1C27">
        <w:rPr>
          <w:sz w:val="22"/>
          <w:szCs w:val="22"/>
        </w:rPr>
        <w:t xml:space="preserve">Figure </w:t>
      </w:r>
      <w:r w:rsidR="00343C76">
        <w:rPr>
          <w:i/>
          <w:sz w:val="22"/>
          <w:szCs w:val="22"/>
        </w:rPr>
        <w:fldChar w:fldCharType="begin"/>
      </w:r>
      <w:r w:rsidR="00343C76">
        <w:rPr>
          <w:sz w:val="22"/>
          <w:szCs w:val="22"/>
        </w:rPr>
        <w:instrText xml:space="preserve"> STYLEREF 1 \s </w:instrText>
      </w:r>
      <w:r w:rsidR="00343C76">
        <w:rPr>
          <w:i/>
          <w:sz w:val="22"/>
          <w:szCs w:val="22"/>
        </w:rPr>
        <w:fldChar w:fldCharType="separate"/>
      </w:r>
      <w:r w:rsidR="00343C76">
        <w:rPr>
          <w:noProof/>
          <w:sz w:val="22"/>
          <w:szCs w:val="22"/>
        </w:rPr>
        <w:t>4</w:t>
      </w:r>
      <w:r w:rsidR="00343C76">
        <w:rPr>
          <w:i/>
          <w:sz w:val="22"/>
          <w:szCs w:val="22"/>
        </w:rPr>
        <w:fldChar w:fldCharType="end"/>
      </w:r>
      <w:r w:rsidR="00343C76">
        <w:rPr>
          <w:sz w:val="22"/>
          <w:szCs w:val="22"/>
        </w:rPr>
        <w:noBreakHyphen/>
      </w:r>
      <w:r w:rsidR="00343C76">
        <w:rPr>
          <w:i/>
          <w:sz w:val="22"/>
          <w:szCs w:val="22"/>
        </w:rPr>
        <w:fldChar w:fldCharType="begin"/>
      </w:r>
      <w:r w:rsidR="00343C76">
        <w:rPr>
          <w:sz w:val="22"/>
          <w:szCs w:val="22"/>
        </w:rPr>
        <w:instrText xml:space="preserve"> SEQ Figure \* ARABIC \s 1 </w:instrText>
      </w:r>
      <w:r w:rsidR="00343C76">
        <w:rPr>
          <w:i/>
          <w:sz w:val="22"/>
          <w:szCs w:val="22"/>
        </w:rPr>
        <w:fldChar w:fldCharType="separate"/>
      </w:r>
      <w:r w:rsidR="00343C76">
        <w:rPr>
          <w:noProof/>
          <w:sz w:val="22"/>
          <w:szCs w:val="22"/>
        </w:rPr>
        <w:t>2</w:t>
      </w:r>
      <w:r w:rsidR="00343C76">
        <w:rPr>
          <w:i/>
          <w:sz w:val="22"/>
          <w:szCs w:val="22"/>
        </w:rPr>
        <w:fldChar w:fldCharType="end"/>
      </w:r>
      <w:r w:rsidRPr="008B1C27">
        <w:rPr>
          <w:sz w:val="22"/>
          <w:szCs w:val="22"/>
        </w:rPr>
        <w:t>: Prosumers' and consumers' willingness to pay for renewable energy</w:t>
      </w:r>
      <w:bookmarkEnd w:id="78"/>
    </w:p>
    <w:p w14:paraId="2BC9A416" w14:textId="7710FE14" w:rsidR="00456E73" w:rsidRPr="00C34D0F" w:rsidRDefault="00D45998" w:rsidP="00B01BD9">
      <w:pPr>
        <w:pStyle w:val="Textkrper"/>
        <w:rPr>
          <w:rFonts w:asciiTheme="majorHAnsi" w:hAnsiTheme="majorHAnsi"/>
          <w:i/>
          <w:szCs w:val="22"/>
        </w:rPr>
      </w:pPr>
      <w:r>
        <w:rPr>
          <w:rFonts w:asciiTheme="majorHAnsi" w:hAnsiTheme="majorHAnsi"/>
          <w:szCs w:val="22"/>
        </w:rPr>
        <w:t xml:space="preserve">For the respondents listed under ‘Other’ following results </w:t>
      </w:r>
      <w:r w:rsidR="00EE703A">
        <w:rPr>
          <w:rFonts w:asciiTheme="majorHAnsi" w:hAnsiTheme="majorHAnsi"/>
          <w:szCs w:val="22"/>
        </w:rPr>
        <w:t xml:space="preserve">exist: </w:t>
      </w:r>
      <w:r w:rsidR="009E7AA8" w:rsidRPr="00C34D0F">
        <w:rPr>
          <w:rFonts w:asciiTheme="majorHAnsi" w:hAnsiTheme="majorHAnsi"/>
          <w:szCs w:val="22"/>
        </w:rPr>
        <w:t>One respondent stated that the electricity price in Germany is generally too high and therefore there is no willingness to pay more at all.</w:t>
      </w:r>
      <w:r w:rsidR="002C63EF" w:rsidRPr="00C34D0F">
        <w:rPr>
          <w:rFonts w:asciiTheme="majorHAnsi" w:hAnsiTheme="majorHAnsi"/>
          <w:szCs w:val="22"/>
        </w:rPr>
        <w:t xml:space="preserve"> Another stated ecological value as incentive to pay more money for electricity.</w:t>
      </w:r>
      <w:r w:rsidR="009E7AA8" w:rsidRPr="00C34D0F">
        <w:rPr>
          <w:rFonts w:asciiTheme="majorHAnsi" w:hAnsiTheme="majorHAnsi"/>
          <w:szCs w:val="22"/>
        </w:rPr>
        <w:t xml:space="preserve"> Nearly </w:t>
      </w:r>
      <w:r w:rsidR="00456E73" w:rsidRPr="00C34D0F">
        <w:rPr>
          <w:rFonts w:asciiTheme="majorHAnsi" w:hAnsiTheme="majorHAnsi"/>
          <w:szCs w:val="22"/>
        </w:rPr>
        <w:t>7</w:t>
      </w:r>
      <w:r w:rsidR="009E7AA8" w:rsidRPr="00C34D0F">
        <w:rPr>
          <w:rFonts w:asciiTheme="majorHAnsi" w:hAnsiTheme="majorHAnsi"/>
          <w:szCs w:val="22"/>
        </w:rPr>
        <w:t>0</w:t>
      </w:r>
      <w:r w:rsidR="002C0CA5" w:rsidRPr="00C34D0F">
        <w:rPr>
          <w:rFonts w:asciiTheme="majorHAnsi" w:hAnsiTheme="majorHAnsi"/>
          <w:szCs w:val="22"/>
        </w:rPr>
        <w:t>%</w:t>
      </w:r>
      <w:r w:rsidR="009E7AA8" w:rsidRPr="00C34D0F">
        <w:rPr>
          <w:rFonts w:asciiTheme="majorHAnsi" w:hAnsiTheme="majorHAnsi"/>
          <w:szCs w:val="22"/>
        </w:rPr>
        <w:t xml:space="preserve"> of the participants expressed their support for the fact that renewable electricity would be associated with ecological added value to a green electricity product, support for the Energy transition </w:t>
      </w:r>
      <w:r w:rsidR="00456E73" w:rsidRPr="00C34D0F">
        <w:rPr>
          <w:rFonts w:asciiTheme="majorHAnsi" w:hAnsiTheme="majorHAnsi"/>
          <w:szCs w:val="22"/>
        </w:rPr>
        <w:t>with 70,18</w:t>
      </w:r>
      <w:r w:rsidR="002C0CA5" w:rsidRPr="00C34D0F">
        <w:rPr>
          <w:rFonts w:asciiTheme="majorHAnsi" w:hAnsiTheme="majorHAnsi"/>
          <w:szCs w:val="22"/>
        </w:rPr>
        <w:t>%</w:t>
      </w:r>
      <w:r w:rsidR="00456E73" w:rsidRPr="00C34D0F">
        <w:rPr>
          <w:rFonts w:asciiTheme="majorHAnsi" w:hAnsiTheme="majorHAnsi"/>
          <w:szCs w:val="22"/>
        </w:rPr>
        <w:t xml:space="preserve"> </w:t>
      </w:r>
      <w:r w:rsidR="009E7AA8" w:rsidRPr="00C34D0F">
        <w:rPr>
          <w:rFonts w:asciiTheme="majorHAnsi" w:hAnsiTheme="majorHAnsi"/>
          <w:szCs w:val="22"/>
        </w:rPr>
        <w:t xml:space="preserve">and regional value added </w:t>
      </w:r>
      <w:r w:rsidR="00456E73" w:rsidRPr="00C34D0F">
        <w:rPr>
          <w:rFonts w:asciiTheme="majorHAnsi" w:hAnsiTheme="majorHAnsi"/>
          <w:szCs w:val="22"/>
        </w:rPr>
        <w:t>with 71,93</w:t>
      </w:r>
      <w:r w:rsidR="002C0CA5" w:rsidRPr="00C34D0F">
        <w:rPr>
          <w:rFonts w:asciiTheme="majorHAnsi" w:hAnsiTheme="majorHAnsi"/>
          <w:szCs w:val="22"/>
        </w:rPr>
        <w:t>%</w:t>
      </w:r>
      <w:r w:rsidR="00456E73" w:rsidRPr="00C34D0F">
        <w:rPr>
          <w:rFonts w:asciiTheme="majorHAnsi" w:hAnsiTheme="majorHAnsi"/>
          <w:szCs w:val="22"/>
        </w:rPr>
        <w:t xml:space="preserve"> </w:t>
      </w:r>
      <w:r w:rsidR="009E7AA8" w:rsidRPr="00C34D0F">
        <w:rPr>
          <w:rFonts w:asciiTheme="majorHAnsi" w:hAnsiTheme="majorHAnsi"/>
          <w:szCs w:val="22"/>
        </w:rPr>
        <w:t>in almost equal proportions.</w:t>
      </w:r>
      <w:r w:rsidR="00676A93" w:rsidRPr="00C34D0F">
        <w:rPr>
          <w:rFonts w:asciiTheme="majorHAnsi" w:hAnsiTheme="majorHAnsi"/>
          <w:szCs w:val="22"/>
        </w:rPr>
        <w:t xml:space="preserve"> </w:t>
      </w:r>
      <w:r w:rsidR="00350A14" w:rsidRPr="00953AB1">
        <w:rPr>
          <w:rFonts w:asciiTheme="majorHAnsi" w:hAnsiTheme="majorHAnsi"/>
          <w:b/>
          <w:szCs w:val="22"/>
        </w:rPr>
        <w:t xml:space="preserve">Figure </w:t>
      </w:r>
      <w:r w:rsidR="00953AB1" w:rsidRPr="00953AB1">
        <w:rPr>
          <w:rFonts w:asciiTheme="majorHAnsi" w:hAnsiTheme="majorHAnsi"/>
          <w:b/>
          <w:szCs w:val="22"/>
        </w:rPr>
        <w:t>4-3</w:t>
      </w:r>
      <w:r w:rsidR="00350A14" w:rsidRPr="00C34D0F">
        <w:rPr>
          <w:rFonts w:asciiTheme="majorHAnsi" w:hAnsiTheme="majorHAnsi"/>
          <w:szCs w:val="22"/>
        </w:rPr>
        <w:t xml:space="preserve"> shows </w:t>
      </w:r>
      <w:r w:rsidR="001E68E0" w:rsidRPr="00C34D0F">
        <w:rPr>
          <w:rFonts w:asciiTheme="majorHAnsi" w:hAnsiTheme="majorHAnsi"/>
          <w:szCs w:val="22"/>
        </w:rPr>
        <w:t>these results</w:t>
      </w:r>
      <w:r w:rsidR="00350A14" w:rsidRPr="00C34D0F">
        <w:rPr>
          <w:rFonts w:asciiTheme="majorHAnsi" w:hAnsiTheme="majorHAnsi"/>
          <w:szCs w:val="22"/>
        </w:rPr>
        <w:t xml:space="preserve"> graphically.</w:t>
      </w:r>
    </w:p>
    <w:p w14:paraId="0EDB9428" w14:textId="77777777" w:rsidR="007E592F" w:rsidRDefault="007E592F" w:rsidP="007E592F">
      <w:pPr>
        <w:pStyle w:val="Textkrper"/>
        <w:keepNext/>
      </w:pPr>
      <w:r>
        <w:rPr>
          <w:rFonts w:asciiTheme="majorHAnsi" w:hAnsiTheme="majorHAnsi"/>
          <w:i/>
          <w:noProof/>
          <w:szCs w:val="22"/>
          <w:lang w:val="de-DE" w:eastAsia="zh-TW"/>
        </w:rPr>
        <w:lastRenderedPageBreak/>
        <w:drawing>
          <wp:inline distT="0" distB="0" distL="0" distR="0" wp14:anchorId="73FF8818" wp14:editId="2B3E7E07">
            <wp:extent cx="5400675" cy="3150235"/>
            <wp:effectExtent l="0" t="0" r="0" b="0"/>
            <wp:docPr id="13" name="Diagram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CE0498D" w14:textId="63956419" w:rsidR="007E592F" w:rsidRPr="007E592F" w:rsidRDefault="007E592F" w:rsidP="007E592F">
      <w:pPr>
        <w:pStyle w:val="Beschriftung"/>
        <w:jc w:val="both"/>
        <w:rPr>
          <w:rFonts w:asciiTheme="majorHAnsi" w:hAnsiTheme="majorHAnsi"/>
          <w:i/>
          <w:szCs w:val="22"/>
        </w:rPr>
      </w:pPr>
      <w:bookmarkStart w:id="79" w:name="_Toc7293281"/>
      <w:r w:rsidRPr="007E592F">
        <w:rPr>
          <w:sz w:val="22"/>
        </w:rPr>
        <w:t xml:space="preserve">Figure </w:t>
      </w:r>
      <w:r w:rsidR="00343C76">
        <w:rPr>
          <w:i/>
          <w:sz w:val="22"/>
        </w:rPr>
        <w:fldChar w:fldCharType="begin"/>
      </w:r>
      <w:r w:rsidR="00343C76">
        <w:rPr>
          <w:sz w:val="22"/>
        </w:rPr>
        <w:instrText xml:space="preserve"> STYLEREF 1 \s </w:instrText>
      </w:r>
      <w:r w:rsidR="00343C76">
        <w:rPr>
          <w:i/>
          <w:sz w:val="22"/>
        </w:rPr>
        <w:fldChar w:fldCharType="separate"/>
      </w:r>
      <w:r w:rsidR="00343C76">
        <w:rPr>
          <w:noProof/>
          <w:sz w:val="22"/>
        </w:rPr>
        <w:t>4</w:t>
      </w:r>
      <w:r w:rsidR="00343C76">
        <w:rPr>
          <w:i/>
          <w:sz w:val="22"/>
        </w:rPr>
        <w:fldChar w:fldCharType="end"/>
      </w:r>
      <w:r w:rsidR="00343C76">
        <w:rPr>
          <w:sz w:val="22"/>
        </w:rPr>
        <w:noBreakHyphen/>
      </w:r>
      <w:r w:rsidR="00343C76">
        <w:rPr>
          <w:i/>
          <w:sz w:val="22"/>
        </w:rPr>
        <w:fldChar w:fldCharType="begin"/>
      </w:r>
      <w:r w:rsidR="00343C76">
        <w:rPr>
          <w:sz w:val="22"/>
        </w:rPr>
        <w:instrText xml:space="preserve"> SEQ Figure \* ARABIC \s 1 </w:instrText>
      </w:r>
      <w:r w:rsidR="00343C76">
        <w:rPr>
          <w:i/>
          <w:sz w:val="22"/>
        </w:rPr>
        <w:fldChar w:fldCharType="separate"/>
      </w:r>
      <w:r w:rsidR="00343C76">
        <w:rPr>
          <w:noProof/>
          <w:sz w:val="22"/>
        </w:rPr>
        <w:t>3</w:t>
      </w:r>
      <w:r w:rsidR="00343C76">
        <w:rPr>
          <w:i/>
          <w:sz w:val="22"/>
        </w:rPr>
        <w:fldChar w:fldCharType="end"/>
      </w:r>
      <w:r w:rsidRPr="007E592F">
        <w:rPr>
          <w:sz w:val="22"/>
        </w:rPr>
        <w:t>: Added value for prosumers and consumers from local, regenerative produced electricity</w:t>
      </w:r>
      <w:bookmarkEnd w:id="79"/>
    </w:p>
    <w:p w14:paraId="30F258B1" w14:textId="0C5E9D44" w:rsidR="00676A93" w:rsidRPr="00C34D0F" w:rsidRDefault="00350A14" w:rsidP="00B01BD9">
      <w:pPr>
        <w:pStyle w:val="Textkrper"/>
        <w:rPr>
          <w:rFonts w:asciiTheme="majorHAnsi" w:hAnsiTheme="majorHAnsi"/>
          <w:i/>
          <w:szCs w:val="22"/>
        </w:rPr>
      </w:pPr>
      <w:r w:rsidRPr="00C34D0F">
        <w:rPr>
          <w:rFonts w:asciiTheme="majorHAnsi" w:hAnsiTheme="majorHAnsi"/>
          <w:szCs w:val="22"/>
        </w:rPr>
        <w:t xml:space="preserve">According to table </w:t>
      </w:r>
      <w:r w:rsidR="00623F24">
        <w:rPr>
          <w:rFonts w:asciiTheme="majorHAnsi" w:hAnsiTheme="majorHAnsi"/>
          <w:szCs w:val="22"/>
        </w:rPr>
        <w:t>4-6</w:t>
      </w:r>
      <w:r w:rsidR="00676A93" w:rsidRPr="00C34D0F">
        <w:rPr>
          <w:rFonts w:asciiTheme="majorHAnsi" w:hAnsiTheme="majorHAnsi"/>
          <w:szCs w:val="22"/>
        </w:rPr>
        <w:t xml:space="preserve"> </w:t>
      </w:r>
      <w:r w:rsidR="00FD5923" w:rsidRPr="00C34D0F">
        <w:rPr>
          <w:rFonts w:asciiTheme="majorHAnsi" w:hAnsiTheme="majorHAnsi"/>
          <w:szCs w:val="22"/>
        </w:rPr>
        <w:t>more than</w:t>
      </w:r>
      <w:r w:rsidR="00676A93" w:rsidRPr="00C34D0F">
        <w:rPr>
          <w:rFonts w:asciiTheme="majorHAnsi" w:hAnsiTheme="majorHAnsi"/>
          <w:szCs w:val="22"/>
        </w:rPr>
        <w:t xml:space="preserve"> 60</w:t>
      </w:r>
      <w:r w:rsidR="002C0CA5" w:rsidRPr="00C34D0F">
        <w:rPr>
          <w:rFonts w:asciiTheme="majorHAnsi" w:hAnsiTheme="majorHAnsi"/>
          <w:szCs w:val="22"/>
        </w:rPr>
        <w:t>%</w:t>
      </w:r>
      <w:r w:rsidR="00676A93" w:rsidRPr="00C34D0F">
        <w:rPr>
          <w:rFonts w:asciiTheme="majorHAnsi" w:hAnsiTheme="majorHAnsi"/>
          <w:szCs w:val="22"/>
        </w:rPr>
        <w:t xml:space="preserve">, consumers and prosumers voted in </w:t>
      </w:r>
      <w:r w:rsidR="00652DF8" w:rsidRPr="00C34D0F">
        <w:rPr>
          <w:rFonts w:asciiTheme="majorHAnsi" w:hAnsiTheme="majorHAnsi"/>
          <w:szCs w:val="22"/>
        </w:rPr>
        <w:t>favor</w:t>
      </w:r>
      <w:r w:rsidR="00676A93" w:rsidRPr="00C34D0F">
        <w:rPr>
          <w:rFonts w:asciiTheme="majorHAnsi" w:hAnsiTheme="majorHAnsi"/>
          <w:szCs w:val="22"/>
        </w:rPr>
        <w:t xml:space="preserve"> of a pricing mechanism based on fixed prices determined in advance, thus flat-rate fees for electricity purchases. </w:t>
      </w:r>
      <w:r w:rsidR="00FD5923" w:rsidRPr="00C34D0F">
        <w:rPr>
          <w:rFonts w:asciiTheme="majorHAnsi" w:hAnsiTheme="majorHAnsi"/>
          <w:szCs w:val="22"/>
        </w:rPr>
        <w:t xml:space="preserve">Ranked on </w:t>
      </w:r>
      <w:r w:rsidR="00676A93" w:rsidRPr="00C34D0F">
        <w:rPr>
          <w:rFonts w:asciiTheme="majorHAnsi" w:hAnsiTheme="majorHAnsi"/>
          <w:szCs w:val="22"/>
        </w:rPr>
        <w:t>second place are auction prices with around 27.3</w:t>
      </w:r>
      <w:r w:rsidR="002C0CA5" w:rsidRPr="00C34D0F">
        <w:rPr>
          <w:rFonts w:asciiTheme="majorHAnsi" w:hAnsiTheme="majorHAnsi"/>
          <w:szCs w:val="22"/>
        </w:rPr>
        <w:t>%</w:t>
      </w:r>
      <w:r w:rsidR="00676A93" w:rsidRPr="00C34D0F">
        <w:rPr>
          <w:rFonts w:asciiTheme="majorHAnsi" w:hAnsiTheme="majorHAnsi"/>
          <w:szCs w:val="22"/>
        </w:rPr>
        <w:t xml:space="preserve">. </w:t>
      </w:r>
      <w:r w:rsidR="00FD5923" w:rsidRPr="00C34D0F">
        <w:rPr>
          <w:rFonts w:asciiTheme="majorHAnsi" w:hAnsiTheme="majorHAnsi"/>
          <w:szCs w:val="22"/>
        </w:rPr>
        <w:t>Fo</w:t>
      </w:r>
      <w:r w:rsidR="00676A93" w:rsidRPr="00C34D0F">
        <w:rPr>
          <w:rFonts w:asciiTheme="majorHAnsi" w:hAnsiTheme="majorHAnsi"/>
          <w:szCs w:val="22"/>
        </w:rPr>
        <w:t>r the majority of participants, it is also very important that a simple payment system</w:t>
      </w:r>
      <w:r w:rsidR="00FD5923" w:rsidRPr="00C34D0F">
        <w:rPr>
          <w:rFonts w:asciiTheme="majorHAnsi" w:hAnsiTheme="majorHAnsi"/>
          <w:szCs w:val="22"/>
        </w:rPr>
        <w:t xml:space="preserve"> exists</w:t>
      </w:r>
      <w:r w:rsidR="00676A93" w:rsidRPr="00C34D0F">
        <w:rPr>
          <w:rFonts w:asciiTheme="majorHAnsi" w:hAnsiTheme="majorHAnsi"/>
          <w:szCs w:val="22"/>
        </w:rPr>
        <w:t xml:space="preserve">. </w:t>
      </w:r>
      <w:r w:rsidR="00FD5923" w:rsidRPr="00C34D0F">
        <w:rPr>
          <w:rFonts w:asciiTheme="majorHAnsi" w:hAnsiTheme="majorHAnsi"/>
          <w:szCs w:val="22"/>
        </w:rPr>
        <w:t>T</w:t>
      </w:r>
      <w:r w:rsidR="00676A93" w:rsidRPr="00C34D0F">
        <w:rPr>
          <w:rFonts w:asciiTheme="majorHAnsi" w:hAnsiTheme="majorHAnsi"/>
          <w:szCs w:val="22"/>
        </w:rPr>
        <w:t xml:space="preserve">here is no extraordinary difference between </w:t>
      </w:r>
      <w:r w:rsidR="00FC000F" w:rsidRPr="00C34D0F">
        <w:rPr>
          <w:rFonts w:asciiTheme="majorHAnsi" w:hAnsiTheme="majorHAnsi"/>
          <w:szCs w:val="22"/>
        </w:rPr>
        <w:t>PayPal</w:t>
      </w:r>
      <w:r w:rsidR="00676A93" w:rsidRPr="00C34D0F">
        <w:rPr>
          <w:rFonts w:asciiTheme="majorHAnsi" w:hAnsiTheme="majorHAnsi"/>
          <w:szCs w:val="22"/>
        </w:rPr>
        <w:t xml:space="preserve">, a bank transfer and payment on </w:t>
      </w:r>
      <w:r w:rsidR="00FD5923" w:rsidRPr="00C34D0F">
        <w:rPr>
          <w:rFonts w:asciiTheme="majorHAnsi" w:hAnsiTheme="majorHAnsi"/>
          <w:szCs w:val="22"/>
        </w:rPr>
        <w:t>invoice</w:t>
      </w:r>
      <w:r w:rsidR="00676A93" w:rsidRPr="00C34D0F">
        <w:rPr>
          <w:rFonts w:asciiTheme="majorHAnsi" w:hAnsiTheme="majorHAnsi"/>
          <w:szCs w:val="22"/>
        </w:rPr>
        <w:t xml:space="preserve"> with around 30</w:t>
      </w:r>
      <w:r w:rsidR="002C0CA5" w:rsidRPr="00C34D0F">
        <w:rPr>
          <w:rFonts w:asciiTheme="majorHAnsi" w:hAnsiTheme="majorHAnsi"/>
          <w:szCs w:val="22"/>
        </w:rPr>
        <w:t>%</w:t>
      </w:r>
      <w:r w:rsidR="00676A93" w:rsidRPr="00C34D0F">
        <w:rPr>
          <w:rFonts w:asciiTheme="majorHAnsi" w:hAnsiTheme="majorHAnsi"/>
          <w:szCs w:val="22"/>
        </w:rPr>
        <w:t xml:space="preserve"> each. </w:t>
      </w:r>
      <w:r w:rsidR="00AA75C4" w:rsidRPr="00C34D0F">
        <w:rPr>
          <w:rFonts w:asciiTheme="majorHAnsi" w:hAnsiTheme="majorHAnsi"/>
          <w:szCs w:val="22"/>
        </w:rPr>
        <w:t>“Others” include debiting and a traceable collective debit, e.g. at the end of the month.</w:t>
      </w:r>
    </w:p>
    <w:p w14:paraId="431D800C" w14:textId="080BEFB0" w:rsidR="00607E34" w:rsidRPr="00C34D0F" w:rsidRDefault="00607E34" w:rsidP="00B01BD9">
      <w:pPr>
        <w:pStyle w:val="berschrift2"/>
        <w:numPr>
          <w:ilvl w:val="1"/>
          <w:numId w:val="41"/>
        </w:numPr>
        <w:jc w:val="both"/>
      </w:pPr>
      <w:bookmarkStart w:id="80" w:name="_Toc7462527"/>
      <w:r w:rsidRPr="00C34D0F">
        <w:t xml:space="preserve">Inferential </w:t>
      </w:r>
      <w:r w:rsidR="004B2459" w:rsidRPr="00C34D0F">
        <w:t>S</w:t>
      </w:r>
      <w:r w:rsidRPr="00C34D0F">
        <w:t>tatistics</w:t>
      </w:r>
      <w:r w:rsidR="004B2459" w:rsidRPr="00C34D0F">
        <w:t xml:space="preserve"> for Prosumers and Consumers</w:t>
      </w:r>
      <w:bookmarkEnd w:id="80"/>
    </w:p>
    <w:p w14:paraId="5796C40C" w14:textId="2EEA90A2" w:rsidR="00A946EA" w:rsidRPr="00C34D0F" w:rsidRDefault="00A946EA"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 the context of inferential statistics, two methods were used to evaluate the prosumer and consumer survey. </w:t>
      </w:r>
      <w:r w:rsidR="00114704" w:rsidRPr="00C34D0F">
        <w:rPr>
          <w:rFonts w:asciiTheme="majorHAnsi" w:hAnsiTheme="majorHAnsi"/>
          <w:szCs w:val="22"/>
          <w:lang w:val="en-US"/>
        </w:rPr>
        <w:t>O</w:t>
      </w:r>
      <w:r w:rsidRPr="00C34D0F">
        <w:rPr>
          <w:rFonts w:asciiTheme="majorHAnsi" w:hAnsiTheme="majorHAnsi"/>
          <w:szCs w:val="22"/>
          <w:lang w:val="en-US"/>
        </w:rPr>
        <w:t>n the one hand, a left-sided binomial test was carried out, and on the other, a multiple</w:t>
      </w:r>
      <w:r w:rsidR="00114704" w:rsidRPr="00C34D0F">
        <w:rPr>
          <w:rFonts w:asciiTheme="majorHAnsi" w:hAnsiTheme="majorHAnsi"/>
          <w:szCs w:val="22"/>
          <w:lang w:val="en-US"/>
        </w:rPr>
        <w:t xml:space="preserve"> as well as an ordinary </w:t>
      </w:r>
      <w:r w:rsidRPr="00C34D0F">
        <w:rPr>
          <w:rFonts w:asciiTheme="majorHAnsi" w:hAnsiTheme="majorHAnsi"/>
          <w:szCs w:val="22"/>
          <w:lang w:val="en-US"/>
        </w:rPr>
        <w:t xml:space="preserve">linear regression. </w:t>
      </w:r>
      <w:r w:rsidR="00114704" w:rsidRPr="00C34D0F">
        <w:rPr>
          <w:rFonts w:asciiTheme="majorHAnsi" w:hAnsiTheme="majorHAnsi"/>
          <w:szCs w:val="22"/>
          <w:lang w:val="en-US"/>
        </w:rPr>
        <w:t>R</w:t>
      </w:r>
      <w:r w:rsidRPr="00C34D0F">
        <w:rPr>
          <w:rFonts w:asciiTheme="majorHAnsi" w:hAnsiTheme="majorHAnsi"/>
          <w:szCs w:val="22"/>
          <w:lang w:val="en-US"/>
        </w:rPr>
        <w:t>esults and procedure are described below.</w:t>
      </w:r>
    </w:p>
    <w:p w14:paraId="2289CDB4" w14:textId="77777777" w:rsidR="00A946EA" w:rsidRPr="00C34D0F" w:rsidRDefault="00A946EA" w:rsidP="00B01BD9">
      <w:pPr>
        <w:pStyle w:val="AllgemeineDaten"/>
        <w:tabs>
          <w:tab w:val="clear" w:pos="2268"/>
        </w:tabs>
        <w:spacing w:line="360" w:lineRule="auto"/>
        <w:ind w:left="0" w:firstLine="0"/>
        <w:jc w:val="both"/>
        <w:rPr>
          <w:rFonts w:asciiTheme="majorHAnsi" w:hAnsiTheme="majorHAnsi"/>
          <w:i/>
          <w:szCs w:val="22"/>
          <w:lang w:val="en-US"/>
        </w:rPr>
      </w:pPr>
    </w:p>
    <w:p w14:paraId="6A41D73E" w14:textId="00FAE3BD" w:rsidR="003A521A" w:rsidRPr="00C34D0F" w:rsidRDefault="006B02BF" w:rsidP="00B01BD9">
      <w:pPr>
        <w:pStyle w:val="berschrift3"/>
        <w:numPr>
          <w:ilvl w:val="2"/>
          <w:numId w:val="41"/>
        </w:numPr>
        <w:jc w:val="both"/>
      </w:pPr>
      <w:r w:rsidRPr="00C34D0F">
        <w:t>L</w:t>
      </w:r>
      <w:r w:rsidR="003F4A04" w:rsidRPr="00C34D0F">
        <w:t>ower-</w:t>
      </w:r>
      <w:r w:rsidRPr="00C34D0F">
        <w:t>Tailed Binomial</w:t>
      </w:r>
      <w:r w:rsidR="00E4302E" w:rsidRPr="00C34D0F">
        <w:t xml:space="preserve"> T</w:t>
      </w:r>
      <w:r w:rsidRPr="00C34D0F">
        <w:t>est</w:t>
      </w:r>
      <w:r w:rsidR="00C649BA" w:rsidRPr="00C34D0F">
        <w:t xml:space="preserve"> </w:t>
      </w:r>
    </w:p>
    <w:p w14:paraId="64EF7D19" w14:textId="1ACD64FB" w:rsidR="004D11B2" w:rsidRPr="00C34D0F" w:rsidRDefault="00A73F88" w:rsidP="00B01BD9">
      <w:pPr>
        <w:pStyle w:val="Textkrper"/>
        <w:rPr>
          <w:rFonts w:asciiTheme="majorHAnsi" w:hAnsiTheme="majorHAnsi"/>
          <w:i/>
          <w:szCs w:val="22"/>
        </w:rPr>
      </w:pPr>
      <w:r w:rsidRPr="00C34D0F">
        <w:rPr>
          <w:rFonts w:asciiTheme="majorHAnsi" w:hAnsiTheme="majorHAnsi"/>
          <w:szCs w:val="22"/>
        </w:rPr>
        <w:t xml:space="preserve">Since the data of the consumers and prosumer surveys are distributed discreetly, a binomial test was carried out. </w:t>
      </w:r>
      <w:r w:rsidR="00114704" w:rsidRPr="00C34D0F">
        <w:rPr>
          <w:rFonts w:asciiTheme="majorHAnsi" w:hAnsiTheme="majorHAnsi"/>
          <w:szCs w:val="22"/>
        </w:rPr>
        <w:t xml:space="preserve">On the basis of these questions directional hypotheses could be tested. </w:t>
      </w:r>
      <w:r w:rsidR="0039040B" w:rsidRPr="00C34D0F">
        <w:rPr>
          <w:rFonts w:asciiTheme="majorHAnsi" w:hAnsiTheme="majorHAnsi"/>
          <w:szCs w:val="22"/>
        </w:rPr>
        <w:t xml:space="preserve">On the one hand there were </w:t>
      </w:r>
      <w:r w:rsidR="009F77E8">
        <w:rPr>
          <w:rFonts w:asciiTheme="majorHAnsi" w:hAnsiTheme="majorHAnsi"/>
          <w:szCs w:val="22"/>
        </w:rPr>
        <w:t>‘</w:t>
      </w:r>
      <w:r w:rsidR="0039040B" w:rsidRPr="00C34D0F">
        <w:rPr>
          <w:rFonts w:asciiTheme="majorHAnsi" w:hAnsiTheme="majorHAnsi"/>
          <w:szCs w:val="22"/>
        </w:rPr>
        <w:t>yes</w:t>
      </w:r>
      <w:r w:rsidR="009F77E8">
        <w:rPr>
          <w:rFonts w:asciiTheme="majorHAnsi" w:hAnsiTheme="majorHAnsi"/>
          <w:szCs w:val="22"/>
        </w:rPr>
        <w:t>’</w:t>
      </w:r>
      <w:r w:rsidR="0039040B" w:rsidRPr="00C34D0F">
        <w:rPr>
          <w:rFonts w:asciiTheme="majorHAnsi" w:hAnsiTheme="majorHAnsi"/>
          <w:szCs w:val="22"/>
        </w:rPr>
        <w:t xml:space="preserve"> or </w:t>
      </w:r>
      <w:r w:rsidR="009F77E8">
        <w:rPr>
          <w:rFonts w:asciiTheme="majorHAnsi" w:hAnsiTheme="majorHAnsi"/>
          <w:szCs w:val="22"/>
        </w:rPr>
        <w:t>‘n</w:t>
      </w:r>
      <w:r w:rsidR="0039040B" w:rsidRPr="00C34D0F">
        <w:rPr>
          <w:rFonts w:asciiTheme="majorHAnsi" w:hAnsiTheme="majorHAnsi"/>
          <w:szCs w:val="22"/>
        </w:rPr>
        <w:t>o</w:t>
      </w:r>
      <w:r w:rsidR="009F77E8">
        <w:rPr>
          <w:rFonts w:asciiTheme="majorHAnsi" w:hAnsiTheme="majorHAnsi"/>
          <w:szCs w:val="22"/>
        </w:rPr>
        <w:t>’</w:t>
      </w:r>
      <w:r w:rsidR="0039040B" w:rsidRPr="00C34D0F">
        <w:rPr>
          <w:rFonts w:asciiTheme="majorHAnsi" w:hAnsiTheme="majorHAnsi"/>
          <w:szCs w:val="22"/>
        </w:rPr>
        <w:t xml:space="preserve"> questions, but also questions concerning the assessment of importance. </w:t>
      </w:r>
      <w:r w:rsidR="00F001DD" w:rsidRPr="00C34D0F">
        <w:rPr>
          <w:rFonts w:asciiTheme="majorHAnsi" w:hAnsiTheme="majorHAnsi"/>
          <w:szCs w:val="22"/>
        </w:rPr>
        <w:t>For</w:t>
      </w:r>
      <w:r w:rsidR="0039040B" w:rsidRPr="00C34D0F">
        <w:rPr>
          <w:rFonts w:asciiTheme="majorHAnsi" w:hAnsiTheme="majorHAnsi"/>
          <w:szCs w:val="22"/>
        </w:rPr>
        <w:t xml:space="preserve"> questions about the assessment, the results were divided into </w:t>
      </w:r>
      <w:r w:rsidR="00343422" w:rsidRPr="00C34D0F">
        <w:rPr>
          <w:rFonts w:asciiTheme="majorHAnsi" w:hAnsiTheme="majorHAnsi"/>
          <w:szCs w:val="22"/>
        </w:rPr>
        <w:t>‘h</w:t>
      </w:r>
      <w:r w:rsidR="001C35B8" w:rsidRPr="00C34D0F">
        <w:rPr>
          <w:rFonts w:asciiTheme="majorHAnsi" w:hAnsiTheme="majorHAnsi"/>
          <w:szCs w:val="22"/>
        </w:rPr>
        <w:t>igh importance</w:t>
      </w:r>
      <w:r w:rsidR="00343422" w:rsidRPr="00C34D0F">
        <w:rPr>
          <w:rFonts w:asciiTheme="majorHAnsi" w:hAnsiTheme="majorHAnsi"/>
          <w:szCs w:val="22"/>
        </w:rPr>
        <w:t>’</w:t>
      </w:r>
      <w:r w:rsidR="0039040B" w:rsidRPr="00C34D0F">
        <w:rPr>
          <w:rFonts w:asciiTheme="majorHAnsi" w:hAnsiTheme="majorHAnsi"/>
          <w:szCs w:val="22"/>
        </w:rPr>
        <w:t xml:space="preserve"> (</w:t>
      </w:r>
      <w:r w:rsidR="009F77E8">
        <w:rPr>
          <w:rFonts w:asciiTheme="majorHAnsi" w:hAnsiTheme="majorHAnsi"/>
          <w:szCs w:val="22"/>
        </w:rPr>
        <w:t>=</w:t>
      </w:r>
      <w:r w:rsidR="00F001DD" w:rsidRPr="00C34D0F">
        <w:rPr>
          <w:rFonts w:asciiTheme="majorHAnsi" w:hAnsiTheme="majorHAnsi"/>
          <w:szCs w:val="22"/>
        </w:rPr>
        <w:t>more</w:t>
      </w:r>
      <w:r w:rsidR="0039040B" w:rsidRPr="00C34D0F">
        <w:rPr>
          <w:rFonts w:asciiTheme="majorHAnsi" w:hAnsiTheme="majorHAnsi"/>
          <w:szCs w:val="22"/>
        </w:rPr>
        <w:t xml:space="preserve"> important and very important) and </w:t>
      </w:r>
      <w:r w:rsidR="00343422" w:rsidRPr="00C34D0F">
        <w:rPr>
          <w:rFonts w:asciiTheme="majorHAnsi" w:hAnsiTheme="majorHAnsi"/>
          <w:szCs w:val="22"/>
        </w:rPr>
        <w:t>‘</w:t>
      </w:r>
      <w:r w:rsidR="0039040B" w:rsidRPr="00C34D0F">
        <w:rPr>
          <w:rFonts w:asciiTheme="majorHAnsi" w:hAnsiTheme="majorHAnsi"/>
          <w:szCs w:val="22"/>
        </w:rPr>
        <w:t xml:space="preserve">not </w:t>
      </w:r>
      <w:r w:rsidR="0039040B" w:rsidRPr="00C34D0F">
        <w:rPr>
          <w:rFonts w:asciiTheme="majorHAnsi" w:hAnsiTheme="majorHAnsi"/>
          <w:szCs w:val="22"/>
        </w:rPr>
        <w:lastRenderedPageBreak/>
        <w:t>important</w:t>
      </w:r>
      <w:r w:rsidR="00343422" w:rsidRPr="00C34D0F">
        <w:rPr>
          <w:rFonts w:asciiTheme="majorHAnsi" w:hAnsiTheme="majorHAnsi"/>
          <w:szCs w:val="22"/>
        </w:rPr>
        <w:t>’</w:t>
      </w:r>
      <w:r w:rsidR="0039040B" w:rsidRPr="00C34D0F">
        <w:rPr>
          <w:rFonts w:asciiTheme="majorHAnsi" w:hAnsiTheme="majorHAnsi"/>
          <w:szCs w:val="22"/>
        </w:rPr>
        <w:t xml:space="preserve"> (</w:t>
      </w:r>
      <w:r w:rsidR="009F77E8">
        <w:rPr>
          <w:rFonts w:asciiTheme="majorHAnsi" w:hAnsiTheme="majorHAnsi"/>
          <w:szCs w:val="22"/>
        </w:rPr>
        <w:t>=</w:t>
      </w:r>
      <w:r w:rsidR="00F001DD" w:rsidRPr="00C34D0F">
        <w:rPr>
          <w:rFonts w:asciiTheme="majorHAnsi" w:hAnsiTheme="majorHAnsi"/>
          <w:szCs w:val="22"/>
        </w:rPr>
        <w:t>less</w:t>
      </w:r>
      <w:r w:rsidR="0039040B" w:rsidRPr="00C34D0F">
        <w:rPr>
          <w:rFonts w:asciiTheme="majorHAnsi" w:hAnsiTheme="majorHAnsi"/>
          <w:szCs w:val="22"/>
        </w:rPr>
        <w:t xml:space="preserve"> important and </w:t>
      </w:r>
      <w:r w:rsidR="00F001DD" w:rsidRPr="00C34D0F">
        <w:rPr>
          <w:rFonts w:asciiTheme="majorHAnsi" w:hAnsiTheme="majorHAnsi"/>
          <w:szCs w:val="22"/>
        </w:rPr>
        <w:t>not</w:t>
      </w:r>
      <w:r w:rsidR="0039040B" w:rsidRPr="00C34D0F">
        <w:rPr>
          <w:rFonts w:asciiTheme="majorHAnsi" w:hAnsiTheme="majorHAnsi"/>
          <w:szCs w:val="22"/>
        </w:rPr>
        <w:t xml:space="preserve"> important), </w:t>
      </w:r>
      <w:r w:rsidR="00652DF8" w:rsidRPr="00C34D0F">
        <w:rPr>
          <w:rFonts w:asciiTheme="majorHAnsi" w:hAnsiTheme="majorHAnsi"/>
          <w:szCs w:val="22"/>
        </w:rPr>
        <w:t>to</w:t>
      </w:r>
      <w:r w:rsidR="0039040B" w:rsidRPr="00C34D0F">
        <w:rPr>
          <w:rFonts w:asciiTheme="majorHAnsi" w:hAnsiTheme="majorHAnsi"/>
          <w:szCs w:val="22"/>
        </w:rPr>
        <w:t xml:space="preserve"> </w:t>
      </w:r>
      <w:r w:rsidR="00F001DD" w:rsidRPr="00C34D0F">
        <w:rPr>
          <w:rFonts w:asciiTheme="majorHAnsi" w:hAnsiTheme="majorHAnsi"/>
          <w:szCs w:val="22"/>
        </w:rPr>
        <w:t>receive values with a</w:t>
      </w:r>
      <w:r w:rsidR="0039040B" w:rsidRPr="00C34D0F">
        <w:rPr>
          <w:rFonts w:asciiTheme="majorHAnsi" w:hAnsiTheme="majorHAnsi"/>
          <w:szCs w:val="22"/>
        </w:rPr>
        <w:t xml:space="preserve"> </w:t>
      </w:r>
      <w:r w:rsidR="00F001DD" w:rsidRPr="00C34D0F">
        <w:rPr>
          <w:rFonts w:asciiTheme="majorHAnsi" w:hAnsiTheme="majorHAnsi"/>
          <w:szCs w:val="22"/>
        </w:rPr>
        <w:t xml:space="preserve">dichotomous </w:t>
      </w:r>
      <w:r w:rsidR="0039040B" w:rsidRPr="00C34D0F">
        <w:rPr>
          <w:rFonts w:asciiTheme="majorHAnsi" w:hAnsiTheme="majorHAnsi"/>
          <w:szCs w:val="22"/>
        </w:rPr>
        <w:t>characteristi</w:t>
      </w:r>
      <w:r w:rsidR="00F001DD" w:rsidRPr="00C34D0F">
        <w:rPr>
          <w:rFonts w:asciiTheme="majorHAnsi" w:hAnsiTheme="majorHAnsi"/>
          <w:szCs w:val="22"/>
        </w:rPr>
        <w:t>c</w:t>
      </w:r>
      <w:r w:rsidR="0039040B" w:rsidRPr="00C34D0F">
        <w:rPr>
          <w:rFonts w:asciiTheme="majorHAnsi" w:hAnsiTheme="majorHAnsi"/>
          <w:szCs w:val="22"/>
        </w:rPr>
        <w:t>.</w:t>
      </w:r>
      <w:r w:rsidR="00F001DD" w:rsidRPr="00C34D0F">
        <w:rPr>
          <w:rFonts w:asciiTheme="majorHAnsi" w:hAnsiTheme="majorHAnsi"/>
          <w:szCs w:val="22"/>
        </w:rPr>
        <w:t xml:space="preserve"> </w:t>
      </w:r>
      <w:r w:rsidRPr="00C34D0F">
        <w:rPr>
          <w:rFonts w:asciiTheme="majorHAnsi" w:hAnsiTheme="majorHAnsi"/>
          <w:szCs w:val="22"/>
        </w:rPr>
        <w:t xml:space="preserve">The survey results were prepared and tested using </w:t>
      </w:r>
      <w:r w:rsidR="00C63916" w:rsidRPr="00C34D0F">
        <w:rPr>
          <w:rFonts w:asciiTheme="majorHAnsi" w:hAnsiTheme="majorHAnsi"/>
          <w:szCs w:val="22"/>
        </w:rPr>
        <w:t>Microsoft E</w:t>
      </w:r>
      <w:r w:rsidRPr="00C34D0F">
        <w:rPr>
          <w:rFonts w:asciiTheme="majorHAnsi" w:hAnsiTheme="majorHAnsi"/>
          <w:szCs w:val="22"/>
        </w:rPr>
        <w:t>xcel.</w:t>
      </w:r>
      <w:r w:rsidR="004D11B2" w:rsidRPr="00C34D0F">
        <w:rPr>
          <w:rFonts w:asciiTheme="majorHAnsi" w:hAnsiTheme="majorHAnsi"/>
          <w:szCs w:val="22"/>
        </w:rPr>
        <w:t xml:space="preserve"> </w:t>
      </w:r>
      <w:r w:rsidR="001600F2" w:rsidRPr="00C34D0F">
        <w:rPr>
          <w:rFonts w:asciiTheme="majorHAnsi" w:hAnsiTheme="majorHAnsi"/>
          <w:szCs w:val="22"/>
        </w:rPr>
        <w:t>T</w:t>
      </w:r>
      <w:r w:rsidR="004D11B2" w:rsidRPr="00C34D0F">
        <w:rPr>
          <w:rFonts w:asciiTheme="majorHAnsi" w:hAnsiTheme="majorHAnsi"/>
          <w:szCs w:val="22"/>
        </w:rPr>
        <w:t xml:space="preserve">o perform the test, the </w:t>
      </w:r>
      <w:r w:rsidR="00B17505" w:rsidRPr="00B17505">
        <w:rPr>
          <w:rFonts w:asciiTheme="majorHAnsi" w:hAnsiTheme="majorHAnsi"/>
          <w:szCs w:val="22"/>
        </w:rPr>
        <w:t>function</w:t>
      </w:r>
      <w:r w:rsidR="0088534C" w:rsidRPr="00B17505">
        <w:rPr>
          <w:rFonts w:asciiTheme="majorHAnsi" w:hAnsiTheme="majorHAnsi"/>
          <w:szCs w:val="22"/>
        </w:rPr>
        <w:t xml:space="preserve"> B</w:t>
      </w:r>
      <w:r w:rsidR="004D11B2" w:rsidRPr="00B17505">
        <w:rPr>
          <w:rFonts w:asciiTheme="majorHAnsi" w:hAnsiTheme="majorHAnsi"/>
          <w:szCs w:val="22"/>
        </w:rPr>
        <w:t>INOM.DIST</w:t>
      </w:r>
      <w:r w:rsidR="00B17505">
        <w:rPr>
          <w:rFonts w:asciiTheme="majorHAnsi" w:hAnsiTheme="majorHAnsi"/>
          <w:b/>
          <w:szCs w:val="22"/>
        </w:rPr>
        <w:t xml:space="preserve"> </w:t>
      </w:r>
      <w:r w:rsidR="004D11B2" w:rsidRPr="00C34D0F">
        <w:rPr>
          <w:rFonts w:asciiTheme="majorHAnsi" w:hAnsiTheme="majorHAnsi"/>
          <w:szCs w:val="22"/>
        </w:rPr>
        <w:t xml:space="preserve">was used. </w:t>
      </w:r>
      <w:r w:rsidR="00E05852" w:rsidRPr="00C34D0F">
        <w:rPr>
          <w:rFonts w:asciiTheme="majorHAnsi" w:hAnsiTheme="majorHAnsi"/>
          <w:szCs w:val="22"/>
        </w:rPr>
        <w:t>Th</w:t>
      </w:r>
      <w:r w:rsidR="004D11B2" w:rsidRPr="00C34D0F">
        <w:rPr>
          <w:rFonts w:asciiTheme="majorHAnsi" w:hAnsiTheme="majorHAnsi"/>
          <w:szCs w:val="22"/>
        </w:rPr>
        <w:t>e individual components</w:t>
      </w:r>
      <w:r w:rsidR="00E05852" w:rsidRPr="00C34D0F">
        <w:rPr>
          <w:rFonts w:asciiTheme="majorHAnsi" w:hAnsiTheme="majorHAnsi"/>
          <w:szCs w:val="22"/>
        </w:rPr>
        <w:t xml:space="preserve"> of this </w:t>
      </w:r>
      <w:r w:rsidR="00C63916" w:rsidRPr="00C34D0F">
        <w:rPr>
          <w:rFonts w:asciiTheme="majorHAnsi" w:hAnsiTheme="majorHAnsi"/>
          <w:szCs w:val="22"/>
        </w:rPr>
        <w:t>Microsoft E</w:t>
      </w:r>
      <w:r w:rsidR="00E05852" w:rsidRPr="00C34D0F">
        <w:rPr>
          <w:rFonts w:asciiTheme="majorHAnsi" w:hAnsiTheme="majorHAnsi"/>
          <w:szCs w:val="22"/>
        </w:rPr>
        <w:t xml:space="preserve">xcel </w:t>
      </w:r>
      <w:r w:rsidR="00B17505">
        <w:rPr>
          <w:rFonts w:asciiTheme="majorHAnsi" w:hAnsiTheme="majorHAnsi"/>
          <w:szCs w:val="22"/>
        </w:rPr>
        <w:t>function</w:t>
      </w:r>
      <w:r w:rsidR="004D11B2" w:rsidRPr="00C34D0F">
        <w:rPr>
          <w:rFonts w:asciiTheme="majorHAnsi" w:hAnsiTheme="majorHAnsi"/>
          <w:szCs w:val="22"/>
        </w:rPr>
        <w:t xml:space="preserve"> are described as follows:</w:t>
      </w:r>
    </w:p>
    <w:p w14:paraId="20BABECC" w14:textId="25C18CF1" w:rsidR="0088534C" w:rsidRPr="00C34D0F" w:rsidRDefault="0088534C" w:rsidP="009F77E8">
      <w:pPr>
        <w:pStyle w:val="Textkrper"/>
        <w:numPr>
          <w:ilvl w:val="0"/>
          <w:numId w:val="54"/>
        </w:numPr>
        <w:ind w:left="426" w:hanging="426"/>
        <w:rPr>
          <w:rFonts w:asciiTheme="majorHAnsi" w:hAnsiTheme="majorHAnsi"/>
          <w:i/>
          <w:szCs w:val="22"/>
        </w:rPr>
      </w:pPr>
      <w:r w:rsidRPr="00C34D0F">
        <w:rPr>
          <w:rFonts w:asciiTheme="majorHAnsi" w:hAnsiTheme="majorHAnsi"/>
          <w:szCs w:val="22"/>
        </w:rPr>
        <w:t xml:space="preserve">number_s: </w:t>
      </w:r>
      <w:r w:rsidR="002E47E3" w:rsidRPr="00C34D0F">
        <w:rPr>
          <w:rFonts w:asciiTheme="majorHAnsi" w:hAnsiTheme="majorHAnsi"/>
          <w:szCs w:val="22"/>
        </w:rPr>
        <w:t>number of successes in a series of tests (e.g. the number of people who answered a question with ‘yes’)</w:t>
      </w:r>
    </w:p>
    <w:p w14:paraId="55156F84" w14:textId="0D48C070" w:rsidR="002E47E3" w:rsidRPr="00C34D0F" w:rsidRDefault="002E47E3" w:rsidP="009F77E8">
      <w:pPr>
        <w:pStyle w:val="Textkrper"/>
        <w:numPr>
          <w:ilvl w:val="0"/>
          <w:numId w:val="54"/>
        </w:numPr>
        <w:ind w:left="426" w:hanging="426"/>
        <w:rPr>
          <w:rFonts w:asciiTheme="majorHAnsi" w:hAnsiTheme="majorHAnsi"/>
          <w:i/>
          <w:szCs w:val="22"/>
        </w:rPr>
      </w:pPr>
      <w:r w:rsidRPr="00C34D0F">
        <w:rPr>
          <w:rFonts w:asciiTheme="majorHAnsi" w:hAnsiTheme="majorHAnsi"/>
          <w:szCs w:val="22"/>
        </w:rPr>
        <w:t>trials: total number of trials (e.g. the number of people who answered a question)</w:t>
      </w:r>
    </w:p>
    <w:p w14:paraId="3B0B35B8" w14:textId="3027C0EF" w:rsidR="002E47E3" w:rsidRPr="00C34D0F" w:rsidRDefault="002E47E3" w:rsidP="009F77E8">
      <w:pPr>
        <w:pStyle w:val="Textkrper"/>
        <w:numPr>
          <w:ilvl w:val="0"/>
          <w:numId w:val="54"/>
        </w:numPr>
        <w:ind w:left="426" w:hanging="426"/>
        <w:rPr>
          <w:rFonts w:asciiTheme="majorHAnsi" w:hAnsiTheme="majorHAnsi"/>
          <w:i/>
          <w:szCs w:val="22"/>
        </w:rPr>
      </w:pPr>
      <w:r w:rsidRPr="00C34D0F">
        <w:rPr>
          <w:rFonts w:asciiTheme="majorHAnsi" w:hAnsiTheme="majorHAnsi"/>
          <w:szCs w:val="22"/>
        </w:rPr>
        <w:t>probability_s: the probability of success for each attempt (e.g. 75</w:t>
      </w:r>
      <w:r w:rsidR="009F77E8">
        <w:rPr>
          <w:rFonts w:asciiTheme="majorHAnsi" w:hAnsiTheme="majorHAnsi"/>
          <w:szCs w:val="22"/>
        </w:rPr>
        <w:t>%</w:t>
      </w:r>
      <w:r w:rsidRPr="00C34D0F">
        <w:rPr>
          <w:rFonts w:asciiTheme="majorHAnsi" w:hAnsiTheme="majorHAnsi"/>
          <w:szCs w:val="22"/>
        </w:rPr>
        <w:t>, 80</w:t>
      </w:r>
      <w:r w:rsidR="009F77E8">
        <w:rPr>
          <w:rFonts w:asciiTheme="majorHAnsi" w:hAnsiTheme="majorHAnsi"/>
          <w:szCs w:val="22"/>
        </w:rPr>
        <w:t>%</w:t>
      </w:r>
      <w:r w:rsidRPr="00C34D0F">
        <w:rPr>
          <w:rFonts w:asciiTheme="majorHAnsi" w:hAnsiTheme="majorHAnsi"/>
          <w:szCs w:val="22"/>
        </w:rPr>
        <w:t xml:space="preserve"> or 85</w:t>
      </w:r>
      <w:r w:rsidR="002C0CA5" w:rsidRPr="00C34D0F">
        <w:rPr>
          <w:rFonts w:asciiTheme="majorHAnsi" w:hAnsiTheme="majorHAnsi"/>
          <w:szCs w:val="22"/>
        </w:rPr>
        <w:t>%</w:t>
      </w:r>
      <w:r w:rsidRPr="00C34D0F">
        <w:rPr>
          <w:rFonts w:asciiTheme="majorHAnsi" w:hAnsiTheme="majorHAnsi"/>
          <w:szCs w:val="22"/>
        </w:rPr>
        <w:t>)</w:t>
      </w:r>
    </w:p>
    <w:p w14:paraId="09B9A37E" w14:textId="2F2F36DF" w:rsidR="002E47E3" w:rsidRPr="00C34D0F" w:rsidRDefault="002E47E3" w:rsidP="009F77E8">
      <w:pPr>
        <w:pStyle w:val="Textkrper"/>
        <w:numPr>
          <w:ilvl w:val="0"/>
          <w:numId w:val="54"/>
        </w:numPr>
        <w:ind w:left="426" w:hanging="426"/>
        <w:rPr>
          <w:rFonts w:asciiTheme="majorHAnsi" w:hAnsiTheme="majorHAnsi"/>
          <w:i/>
          <w:szCs w:val="22"/>
        </w:rPr>
      </w:pPr>
      <w:r w:rsidRPr="00C34D0F">
        <w:rPr>
          <w:rFonts w:asciiTheme="majorHAnsi" w:hAnsiTheme="majorHAnsi"/>
          <w:szCs w:val="22"/>
        </w:rPr>
        <w:t>cumulative: probability function for the probability that there will be cumulated number of successes (corresponds to the value 'true') or the probability for an exact number of successes (corresponds to the value 'false')</w:t>
      </w:r>
    </w:p>
    <w:p w14:paraId="4158CC5F" w14:textId="16C964A1" w:rsidR="00AF6BC5" w:rsidRPr="00C34D0F" w:rsidRDefault="00AF6BC5" w:rsidP="00B01BD9">
      <w:pPr>
        <w:pStyle w:val="Textkrper"/>
        <w:rPr>
          <w:rFonts w:asciiTheme="majorHAnsi" w:hAnsiTheme="majorHAnsi"/>
          <w:i/>
          <w:szCs w:val="22"/>
        </w:rPr>
      </w:pPr>
      <w:r w:rsidRPr="00C34D0F">
        <w:rPr>
          <w:rFonts w:asciiTheme="majorHAnsi" w:hAnsiTheme="majorHAnsi"/>
          <w:szCs w:val="22"/>
        </w:rPr>
        <w:t xml:space="preserve">With this formula the </w:t>
      </w:r>
      <w:r w:rsidR="00995A35" w:rsidRPr="00C34D0F">
        <w:rPr>
          <w:rFonts w:asciiTheme="majorHAnsi" w:hAnsiTheme="majorHAnsi"/>
          <w:szCs w:val="22"/>
        </w:rPr>
        <w:t>binomial distribution probability will be calculated and can be compared with the significance level.</w:t>
      </w:r>
    </w:p>
    <w:p w14:paraId="1159C8E9" w14:textId="35738996" w:rsidR="00456E73" w:rsidRPr="00C34D0F" w:rsidRDefault="00160077" w:rsidP="00B01BD9">
      <w:pPr>
        <w:pStyle w:val="Textkrper"/>
        <w:rPr>
          <w:rFonts w:asciiTheme="majorHAnsi" w:hAnsiTheme="majorHAnsi"/>
          <w:i/>
          <w:szCs w:val="22"/>
        </w:rPr>
      </w:pPr>
      <w:r w:rsidRPr="00C34D0F">
        <w:rPr>
          <w:rFonts w:asciiTheme="majorHAnsi" w:hAnsiTheme="majorHAnsi"/>
          <w:szCs w:val="22"/>
        </w:rPr>
        <w:t>I</w:t>
      </w:r>
      <w:r w:rsidR="009011AD" w:rsidRPr="00C34D0F">
        <w:rPr>
          <w:rFonts w:asciiTheme="majorHAnsi" w:hAnsiTheme="majorHAnsi"/>
          <w:szCs w:val="22"/>
        </w:rPr>
        <w:t>n science, significan</w:t>
      </w:r>
      <w:r w:rsidRPr="00C34D0F">
        <w:rPr>
          <w:rFonts w:asciiTheme="majorHAnsi" w:hAnsiTheme="majorHAnsi"/>
          <w:szCs w:val="22"/>
        </w:rPr>
        <w:t>ce</w:t>
      </w:r>
      <w:r w:rsidR="009011AD" w:rsidRPr="00C34D0F">
        <w:rPr>
          <w:rFonts w:asciiTheme="majorHAnsi" w:hAnsiTheme="majorHAnsi"/>
          <w:szCs w:val="22"/>
        </w:rPr>
        <w:t xml:space="preserve"> levels </w:t>
      </w:r>
      <w:r w:rsidRPr="00C34D0F">
        <w:rPr>
          <w:rFonts w:asciiTheme="majorHAnsi" w:hAnsiTheme="majorHAnsi"/>
          <w:szCs w:val="22"/>
        </w:rPr>
        <w:t xml:space="preserve">between </w:t>
      </w:r>
      <w:r w:rsidR="001801F1" w:rsidRPr="00C34D0F">
        <w:rPr>
          <w:rFonts w:asciiTheme="majorHAnsi" w:hAnsiTheme="majorHAnsi"/>
          <w:szCs w:val="22"/>
        </w:rPr>
        <w:t>1%</w:t>
      </w:r>
      <w:r w:rsidRPr="00C34D0F">
        <w:rPr>
          <w:rFonts w:asciiTheme="majorHAnsi" w:hAnsiTheme="majorHAnsi"/>
          <w:szCs w:val="22"/>
        </w:rPr>
        <w:t xml:space="preserve">, </w:t>
      </w:r>
      <w:r w:rsidR="001801F1" w:rsidRPr="00C34D0F">
        <w:rPr>
          <w:rFonts w:asciiTheme="majorHAnsi" w:hAnsiTheme="majorHAnsi"/>
          <w:szCs w:val="22"/>
        </w:rPr>
        <w:t>5%</w:t>
      </w:r>
      <w:r w:rsidRPr="00C34D0F">
        <w:rPr>
          <w:rFonts w:asciiTheme="majorHAnsi" w:hAnsiTheme="majorHAnsi"/>
          <w:szCs w:val="22"/>
        </w:rPr>
        <w:t xml:space="preserve"> </w:t>
      </w:r>
      <w:r w:rsidR="009011AD" w:rsidRPr="00C34D0F">
        <w:rPr>
          <w:rFonts w:asciiTheme="majorHAnsi" w:hAnsiTheme="majorHAnsi"/>
          <w:szCs w:val="22"/>
        </w:rPr>
        <w:t xml:space="preserve">or </w:t>
      </w:r>
      <w:r w:rsidR="001801F1" w:rsidRPr="00C34D0F">
        <w:rPr>
          <w:rFonts w:asciiTheme="majorHAnsi" w:hAnsiTheme="majorHAnsi"/>
          <w:szCs w:val="22"/>
        </w:rPr>
        <w:t>10%</w:t>
      </w:r>
      <w:r w:rsidR="009101D3" w:rsidRPr="00C34D0F">
        <w:rPr>
          <w:rFonts w:asciiTheme="majorHAnsi" w:hAnsiTheme="majorHAnsi"/>
          <w:szCs w:val="22"/>
        </w:rPr>
        <w:t xml:space="preserve"> </w:t>
      </w:r>
      <w:r w:rsidR="009011AD" w:rsidRPr="00C34D0F">
        <w:rPr>
          <w:rFonts w:asciiTheme="majorHAnsi" w:hAnsiTheme="majorHAnsi"/>
          <w:szCs w:val="22"/>
        </w:rPr>
        <w:t>have predominantly become established.</w:t>
      </w:r>
      <w:r w:rsidRPr="00C34D0F">
        <w:rPr>
          <w:rFonts w:asciiTheme="majorHAnsi" w:hAnsiTheme="majorHAnsi"/>
          <w:szCs w:val="22"/>
        </w:rPr>
        <w:t xml:space="preserve"> But t</w:t>
      </w:r>
      <w:r w:rsidR="009011AD" w:rsidRPr="00C34D0F">
        <w:rPr>
          <w:rFonts w:asciiTheme="majorHAnsi" w:hAnsiTheme="majorHAnsi"/>
          <w:szCs w:val="22"/>
        </w:rPr>
        <w:t>he choice of the significant level depends on how critical it is to erroneously reject a hypothesis. The lower the risk, the lower the level of significance should be</w:t>
      </w:r>
      <w:r w:rsidR="001C702B" w:rsidRPr="00C34D0F">
        <w:rPr>
          <w:rFonts w:asciiTheme="majorHAnsi" w:hAnsiTheme="majorHAnsi"/>
          <w:szCs w:val="22"/>
        </w:rPr>
        <w:t>. It should also be considered that with a lower level of significance, the type two error also increases in size. This means that the null hypothesis is not rejected even though it is wrong.</w:t>
      </w:r>
      <w:r w:rsidR="008A4DAF" w:rsidRPr="00C34D0F">
        <w:rPr>
          <w:rFonts w:asciiTheme="majorHAnsi" w:hAnsiTheme="majorHAnsi"/>
          <w:szCs w:val="22"/>
        </w:rPr>
        <w:t xml:space="preserve"> </w:t>
      </w:r>
      <w:r w:rsidR="001C702B" w:rsidRPr="00C34D0F">
        <w:rPr>
          <w:rFonts w:asciiTheme="majorHAnsi" w:hAnsiTheme="majorHAnsi"/>
          <w:szCs w:val="22"/>
        </w:rPr>
        <w:t>Therefore it is probably also the question on which one puts the focus.</w:t>
      </w:r>
      <w:r w:rsidR="009011AD" w:rsidRPr="00C34D0F">
        <w:rPr>
          <w:rFonts w:asciiTheme="majorHAnsi" w:hAnsiTheme="majorHAnsi"/>
          <w:szCs w:val="22"/>
        </w:rPr>
        <w:t>.</w:t>
      </w:r>
      <w:r w:rsidR="00705318" w:rsidRPr="00C34D0F">
        <w:rPr>
          <w:rFonts w:asciiTheme="majorHAnsi" w:hAnsiTheme="majorHAnsi"/>
          <w:szCs w:val="22"/>
        </w:rPr>
        <w:t xml:space="preserve"> </w:t>
      </w:r>
      <w:sdt>
        <w:sdtPr>
          <w:rPr>
            <w:rFonts w:asciiTheme="majorHAnsi" w:hAnsiTheme="majorHAnsi"/>
            <w:i/>
            <w:szCs w:val="22"/>
          </w:rPr>
          <w:alias w:val="Don't edit this field"/>
          <w:tag w:val="CitaviPlaceholder#cd29959c-86a6-4fa1-b844-292c32f9401e"/>
          <w:id w:val="708313555"/>
          <w:placeholder>
            <w:docPart w:val="DefaultPlaceholder_-1854013440"/>
          </w:placeholder>
        </w:sdtPr>
        <w:sdtEndPr/>
        <w:sdtContent>
          <w:r w:rsidR="00705318" w:rsidRPr="00C34D0F">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}</w:instrText>
          </w:r>
          <w:r w:rsidR="00705318" w:rsidRPr="00C34D0F">
            <w:rPr>
              <w:rFonts w:asciiTheme="majorHAnsi" w:hAnsiTheme="majorHAnsi"/>
              <w:i/>
              <w:szCs w:val="22"/>
            </w:rPr>
            <w:fldChar w:fldCharType="separate"/>
          </w:r>
          <w:r w:rsidR="00DB2AFC">
            <w:rPr>
              <w:rFonts w:asciiTheme="majorHAnsi" w:hAnsiTheme="majorHAnsi"/>
              <w:szCs w:val="22"/>
            </w:rPr>
            <w:t>(58 pp. 128–129)</w:t>
          </w:r>
          <w:r w:rsidR="00705318" w:rsidRPr="00C34D0F">
            <w:rPr>
              <w:rFonts w:asciiTheme="majorHAnsi" w:hAnsiTheme="majorHAnsi"/>
              <w:i/>
              <w:szCs w:val="22"/>
            </w:rPr>
            <w:fldChar w:fldCharType="end"/>
          </w:r>
        </w:sdtContent>
      </w:sdt>
      <w:r w:rsidR="00705318" w:rsidRPr="00C34D0F">
        <w:rPr>
          <w:rFonts w:asciiTheme="majorHAnsi" w:hAnsiTheme="majorHAnsi"/>
          <w:szCs w:val="22"/>
        </w:rPr>
        <w:t xml:space="preserve"> </w:t>
      </w:r>
    </w:p>
    <w:p w14:paraId="3AE82867" w14:textId="26FDFFA9" w:rsidR="008A4DAF" w:rsidRPr="00C34D0F" w:rsidRDefault="008A4DAF" w:rsidP="00B01BD9">
      <w:pPr>
        <w:pStyle w:val="Textkrper"/>
        <w:rPr>
          <w:rFonts w:asciiTheme="majorHAnsi" w:hAnsiTheme="majorHAnsi"/>
          <w:i/>
          <w:szCs w:val="22"/>
        </w:rPr>
      </w:pPr>
      <w:r w:rsidRPr="00C34D0F">
        <w:rPr>
          <w:rFonts w:asciiTheme="majorHAnsi" w:hAnsiTheme="majorHAnsi"/>
          <w:szCs w:val="22"/>
        </w:rPr>
        <w:t xml:space="preserve">Hilger (2007) also uses a significant level of </w:t>
      </w:r>
      <w:r w:rsidR="001801F1" w:rsidRPr="00C34D0F">
        <w:rPr>
          <w:rFonts w:asciiTheme="majorHAnsi" w:hAnsiTheme="majorHAnsi"/>
          <w:szCs w:val="22"/>
        </w:rPr>
        <w:t>5</w:t>
      </w:r>
      <w:r w:rsidR="002C0CA5" w:rsidRPr="00C34D0F">
        <w:rPr>
          <w:rFonts w:asciiTheme="majorHAnsi" w:hAnsiTheme="majorHAnsi"/>
          <w:szCs w:val="22"/>
        </w:rPr>
        <w:t>%</w:t>
      </w:r>
      <w:r w:rsidRPr="00C34D0F">
        <w:rPr>
          <w:rFonts w:asciiTheme="majorHAnsi" w:hAnsiTheme="majorHAnsi"/>
          <w:szCs w:val="22"/>
        </w:rPr>
        <w:t xml:space="preserve"> in most examples, which has become established in medical science research. </w:t>
      </w:r>
      <w:sdt>
        <w:sdtPr>
          <w:rPr>
            <w:rFonts w:asciiTheme="majorHAnsi" w:hAnsiTheme="majorHAnsi"/>
            <w:i/>
            <w:szCs w:val="22"/>
          </w:rPr>
          <w:alias w:val="Don't edit this field"/>
          <w:tag w:val="CitaviPlaceholder#2f323a23-4556-47b8-b8d9-8dacd720c608"/>
          <w:id w:val="-1109892518"/>
          <w:placeholder>
            <w:docPart w:val="DefaultPlaceholder_-1854013440"/>
          </w:placeholder>
        </w:sdtPr>
        <w:sdtEndPr/>
        <w:sdtContent>
          <w:r w:rsidRPr="00C34D0F">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}</w:instrText>
          </w:r>
          <w:r w:rsidRPr="00C34D0F">
            <w:rPr>
              <w:rFonts w:asciiTheme="majorHAnsi" w:hAnsiTheme="majorHAnsi"/>
              <w:i/>
              <w:szCs w:val="22"/>
            </w:rPr>
            <w:fldChar w:fldCharType="separate"/>
          </w:r>
          <w:r w:rsidR="00DB2AFC">
            <w:rPr>
              <w:rFonts w:asciiTheme="majorHAnsi" w:hAnsiTheme="majorHAnsi"/>
              <w:szCs w:val="22"/>
            </w:rPr>
            <w:t>(57 pp. 121–123)</w:t>
          </w:r>
          <w:r w:rsidRPr="00C34D0F">
            <w:rPr>
              <w:rFonts w:asciiTheme="majorHAnsi" w:hAnsiTheme="majorHAnsi"/>
              <w:i/>
              <w:szCs w:val="22"/>
            </w:rPr>
            <w:fldChar w:fldCharType="end"/>
          </w:r>
        </w:sdtContent>
      </w:sdt>
    </w:p>
    <w:p w14:paraId="1105E96D" w14:textId="7FF69835" w:rsidR="00F46524" w:rsidRPr="00C34D0F" w:rsidRDefault="00C544E5" w:rsidP="00B01BD9">
      <w:pPr>
        <w:pStyle w:val="Textkrper"/>
        <w:rPr>
          <w:rFonts w:asciiTheme="majorHAnsi" w:hAnsiTheme="majorHAnsi"/>
          <w:i/>
          <w:szCs w:val="22"/>
        </w:rPr>
      </w:pPr>
      <w:r w:rsidRPr="00C34D0F">
        <w:rPr>
          <w:rFonts w:asciiTheme="majorHAnsi" w:hAnsiTheme="majorHAnsi"/>
          <w:szCs w:val="22"/>
        </w:rPr>
        <w:t xml:space="preserve">Therefore, a significance level of </w:t>
      </w:r>
      <w:r w:rsidR="001801F1" w:rsidRPr="00C34D0F">
        <w:rPr>
          <w:rFonts w:asciiTheme="majorHAnsi" w:hAnsiTheme="majorHAnsi"/>
          <w:szCs w:val="22"/>
        </w:rPr>
        <w:t>5</w:t>
      </w:r>
      <w:r w:rsidR="002C0CA5" w:rsidRPr="00C34D0F">
        <w:rPr>
          <w:rFonts w:asciiTheme="majorHAnsi" w:hAnsiTheme="majorHAnsi"/>
          <w:szCs w:val="22"/>
        </w:rPr>
        <w:t>%</w:t>
      </w:r>
      <w:r w:rsidRPr="00C34D0F">
        <w:rPr>
          <w:rFonts w:asciiTheme="majorHAnsi" w:hAnsiTheme="majorHAnsi"/>
          <w:szCs w:val="22"/>
        </w:rPr>
        <w:t xml:space="preserve"> was chosen for the binomial test in this Master’s thesis. </w:t>
      </w:r>
      <w:r w:rsidR="00D67A61" w:rsidRPr="00C34D0F">
        <w:rPr>
          <w:rFonts w:asciiTheme="majorHAnsi" w:hAnsiTheme="majorHAnsi"/>
          <w:szCs w:val="22"/>
        </w:rPr>
        <w:t>Since type one and type two error influence each other,</w:t>
      </w:r>
      <w:r w:rsidRPr="00C34D0F">
        <w:rPr>
          <w:rFonts w:asciiTheme="majorHAnsi" w:hAnsiTheme="majorHAnsi"/>
          <w:szCs w:val="22"/>
        </w:rPr>
        <w:t xml:space="preserve"> also type two error should not be kept too high.</w:t>
      </w:r>
      <w:r w:rsidR="00D67A61" w:rsidRPr="00C34D0F">
        <w:rPr>
          <w:rFonts w:asciiTheme="majorHAnsi" w:hAnsiTheme="majorHAnsi"/>
          <w:szCs w:val="22"/>
        </w:rPr>
        <w:t xml:space="preserve"> </w:t>
      </w:r>
      <w:r w:rsidR="00B17505" w:rsidRPr="00C34D0F">
        <w:rPr>
          <w:rFonts w:asciiTheme="majorHAnsi" w:hAnsiTheme="majorHAnsi"/>
          <w:szCs w:val="22"/>
        </w:rPr>
        <w:t>Consequently</w:t>
      </w:r>
      <w:r w:rsidR="00B17505">
        <w:rPr>
          <w:rFonts w:asciiTheme="majorHAnsi" w:hAnsiTheme="majorHAnsi"/>
          <w:szCs w:val="22"/>
        </w:rPr>
        <w:t>,</w:t>
      </w:r>
      <w:r w:rsidR="00D67A61" w:rsidRPr="00C34D0F">
        <w:rPr>
          <w:rFonts w:asciiTheme="majorHAnsi" w:hAnsiTheme="majorHAnsi"/>
          <w:szCs w:val="22"/>
        </w:rPr>
        <w:t xml:space="preserve"> a significance level of </w:t>
      </w:r>
      <w:r w:rsidR="001801F1" w:rsidRPr="00C34D0F">
        <w:rPr>
          <w:rFonts w:asciiTheme="majorHAnsi" w:hAnsiTheme="majorHAnsi"/>
          <w:szCs w:val="22"/>
        </w:rPr>
        <w:t>10% w</w:t>
      </w:r>
      <w:r w:rsidR="00D67A61" w:rsidRPr="00C34D0F">
        <w:rPr>
          <w:rFonts w:asciiTheme="majorHAnsi" w:hAnsiTheme="majorHAnsi"/>
          <w:szCs w:val="22"/>
        </w:rPr>
        <w:t>as not chosen.</w:t>
      </w:r>
      <w:r w:rsidR="00F46524" w:rsidRPr="00C34D0F">
        <w:rPr>
          <w:rFonts w:asciiTheme="majorHAnsi" w:hAnsiTheme="majorHAnsi"/>
          <w:szCs w:val="22"/>
        </w:rPr>
        <w:t xml:space="preserve"> In addition, it was decided to set the probability to three different cases in order to see whether there were differences in the rejection or retention of certain hypotheses. </w:t>
      </w:r>
      <w:r w:rsidR="00B31C00" w:rsidRPr="00C34D0F">
        <w:rPr>
          <w:rFonts w:asciiTheme="majorHAnsi" w:hAnsiTheme="majorHAnsi"/>
          <w:szCs w:val="22"/>
        </w:rPr>
        <w:t>I</w:t>
      </w:r>
      <w:r w:rsidR="00F46524" w:rsidRPr="00C34D0F">
        <w:rPr>
          <w:rFonts w:asciiTheme="majorHAnsi" w:hAnsiTheme="majorHAnsi"/>
          <w:szCs w:val="22"/>
        </w:rPr>
        <w:t>n all test cases, limits of 75</w:t>
      </w:r>
      <w:r w:rsidR="001801F1" w:rsidRPr="00C34D0F">
        <w:rPr>
          <w:rFonts w:asciiTheme="majorHAnsi" w:hAnsiTheme="majorHAnsi"/>
          <w:szCs w:val="22"/>
        </w:rPr>
        <w:t>%</w:t>
      </w:r>
      <w:r w:rsidR="00F46524" w:rsidRPr="00C34D0F">
        <w:rPr>
          <w:rFonts w:asciiTheme="majorHAnsi" w:hAnsiTheme="majorHAnsi"/>
          <w:szCs w:val="22"/>
        </w:rPr>
        <w:t>, 80</w:t>
      </w:r>
      <w:r w:rsidR="001801F1" w:rsidRPr="00C34D0F">
        <w:rPr>
          <w:rFonts w:asciiTheme="majorHAnsi" w:hAnsiTheme="majorHAnsi"/>
          <w:szCs w:val="22"/>
        </w:rPr>
        <w:t>%</w:t>
      </w:r>
      <w:r w:rsidR="00F46524" w:rsidRPr="00C34D0F">
        <w:rPr>
          <w:rFonts w:asciiTheme="majorHAnsi" w:hAnsiTheme="majorHAnsi"/>
          <w:szCs w:val="22"/>
        </w:rPr>
        <w:t xml:space="preserve"> and 85</w:t>
      </w:r>
      <w:r w:rsidR="002C0CA5" w:rsidRPr="00C34D0F">
        <w:rPr>
          <w:rFonts w:asciiTheme="majorHAnsi" w:hAnsiTheme="majorHAnsi"/>
          <w:szCs w:val="22"/>
        </w:rPr>
        <w:t>%</w:t>
      </w:r>
      <w:r w:rsidR="00F46524" w:rsidRPr="00C34D0F">
        <w:rPr>
          <w:rFonts w:asciiTheme="majorHAnsi" w:hAnsiTheme="majorHAnsi"/>
          <w:szCs w:val="22"/>
        </w:rPr>
        <w:t xml:space="preserve"> were set. </w:t>
      </w:r>
      <w:r w:rsidR="00B31C00" w:rsidRPr="00C34D0F">
        <w:rPr>
          <w:rFonts w:asciiTheme="majorHAnsi" w:hAnsiTheme="majorHAnsi"/>
          <w:szCs w:val="22"/>
        </w:rPr>
        <w:t>V</w:t>
      </w:r>
      <w:r w:rsidR="00F46524" w:rsidRPr="00C34D0F">
        <w:rPr>
          <w:rFonts w:asciiTheme="majorHAnsi" w:hAnsiTheme="majorHAnsi"/>
          <w:szCs w:val="22"/>
        </w:rPr>
        <w:t>alues greater than 50</w:t>
      </w:r>
      <w:r w:rsidR="002C0CA5" w:rsidRPr="00C34D0F">
        <w:rPr>
          <w:rFonts w:asciiTheme="majorHAnsi" w:hAnsiTheme="majorHAnsi"/>
          <w:szCs w:val="22"/>
        </w:rPr>
        <w:t>%</w:t>
      </w:r>
      <w:r w:rsidR="00F46524" w:rsidRPr="00C34D0F">
        <w:rPr>
          <w:rFonts w:asciiTheme="majorHAnsi" w:hAnsiTheme="majorHAnsi"/>
          <w:szCs w:val="22"/>
        </w:rPr>
        <w:t xml:space="preserve"> were chosen to clearly show that the majority of participants had a certain tendency</w:t>
      </w:r>
      <w:r w:rsidR="00B31C00" w:rsidRPr="00C34D0F">
        <w:rPr>
          <w:rFonts w:asciiTheme="majorHAnsi" w:hAnsiTheme="majorHAnsi"/>
          <w:szCs w:val="22"/>
        </w:rPr>
        <w:t xml:space="preserve">. </w:t>
      </w:r>
      <w:r w:rsidR="00D71368" w:rsidRPr="00C34D0F">
        <w:rPr>
          <w:rFonts w:asciiTheme="majorHAnsi" w:hAnsiTheme="majorHAnsi"/>
          <w:szCs w:val="22"/>
        </w:rPr>
        <w:t xml:space="preserve">In addition, it is already clear from the frequency tables that with the majority of questions, a clear tendency towards one or the other direction prevails. </w:t>
      </w:r>
      <w:r w:rsidR="00B31C00" w:rsidRPr="00C34D0F">
        <w:rPr>
          <w:rFonts w:asciiTheme="majorHAnsi" w:hAnsiTheme="majorHAnsi"/>
          <w:szCs w:val="22"/>
        </w:rPr>
        <w:t>O</w:t>
      </w:r>
      <w:r w:rsidR="00F46524" w:rsidRPr="00C34D0F">
        <w:rPr>
          <w:rFonts w:asciiTheme="majorHAnsi" w:hAnsiTheme="majorHAnsi"/>
          <w:szCs w:val="22"/>
        </w:rPr>
        <w:t xml:space="preserve">nly </w:t>
      </w:r>
      <w:r w:rsidR="00B31C00" w:rsidRPr="00C34D0F">
        <w:rPr>
          <w:rFonts w:asciiTheme="majorHAnsi" w:hAnsiTheme="majorHAnsi"/>
          <w:szCs w:val="22"/>
        </w:rPr>
        <w:t>the question</w:t>
      </w:r>
      <w:r w:rsidR="00F46524" w:rsidRPr="00C34D0F">
        <w:rPr>
          <w:rFonts w:asciiTheme="majorHAnsi" w:hAnsiTheme="majorHAnsi"/>
          <w:szCs w:val="22"/>
        </w:rPr>
        <w:t xml:space="preserve"> which characteristics the </w:t>
      </w:r>
      <w:r w:rsidR="00B31C00" w:rsidRPr="00C34D0F">
        <w:rPr>
          <w:rFonts w:asciiTheme="majorHAnsi" w:hAnsiTheme="majorHAnsi"/>
          <w:szCs w:val="22"/>
        </w:rPr>
        <w:t>BC</w:t>
      </w:r>
      <w:r w:rsidR="00F46524" w:rsidRPr="00C34D0F">
        <w:rPr>
          <w:rFonts w:asciiTheme="majorHAnsi" w:hAnsiTheme="majorHAnsi"/>
          <w:szCs w:val="22"/>
        </w:rPr>
        <w:t xml:space="preserve"> should have and that </w:t>
      </w:r>
      <w:r w:rsidR="00B31C00" w:rsidRPr="00C34D0F">
        <w:rPr>
          <w:rFonts w:asciiTheme="majorHAnsi" w:hAnsiTheme="majorHAnsi"/>
          <w:szCs w:val="22"/>
        </w:rPr>
        <w:t xml:space="preserve">there was a tendency to </w:t>
      </w:r>
      <w:r w:rsidR="00F46524" w:rsidRPr="00C34D0F">
        <w:rPr>
          <w:rFonts w:asciiTheme="majorHAnsi" w:hAnsiTheme="majorHAnsi"/>
          <w:szCs w:val="22"/>
        </w:rPr>
        <w:t xml:space="preserve">high scalability, it </w:t>
      </w:r>
      <w:r w:rsidR="00F46524" w:rsidRPr="00C34D0F">
        <w:rPr>
          <w:rFonts w:asciiTheme="majorHAnsi" w:hAnsiTheme="majorHAnsi"/>
          <w:szCs w:val="22"/>
        </w:rPr>
        <w:lastRenderedPageBreak/>
        <w:t>was assumed that probabilities of 20</w:t>
      </w:r>
      <w:r w:rsidR="009846E7">
        <w:rPr>
          <w:rFonts w:asciiTheme="majorHAnsi" w:hAnsiTheme="majorHAnsi"/>
          <w:szCs w:val="22"/>
        </w:rPr>
        <w:t>%</w:t>
      </w:r>
      <w:r w:rsidR="00F46524" w:rsidRPr="00C34D0F">
        <w:rPr>
          <w:rFonts w:asciiTheme="majorHAnsi" w:hAnsiTheme="majorHAnsi"/>
          <w:szCs w:val="22"/>
        </w:rPr>
        <w:t>, 25</w:t>
      </w:r>
      <w:r w:rsidR="009846E7">
        <w:rPr>
          <w:rFonts w:asciiTheme="majorHAnsi" w:hAnsiTheme="majorHAnsi"/>
          <w:szCs w:val="22"/>
        </w:rPr>
        <w:t>%</w:t>
      </w:r>
      <w:r w:rsidR="00F46524" w:rsidRPr="00C34D0F">
        <w:rPr>
          <w:rFonts w:asciiTheme="majorHAnsi" w:hAnsiTheme="majorHAnsi"/>
          <w:szCs w:val="22"/>
        </w:rPr>
        <w:t xml:space="preserve"> or 30</w:t>
      </w:r>
      <w:r w:rsidR="002C0CA5" w:rsidRPr="00C34D0F">
        <w:rPr>
          <w:rFonts w:asciiTheme="majorHAnsi" w:hAnsiTheme="majorHAnsi"/>
          <w:szCs w:val="22"/>
        </w:rPr>
        <w:t>%</w:t>
      </w:r>
      <w:r w:rsidR="00F46524" w:rsidRPr="00C34D0F">
        <w:rPr>
          <w:rFonts w:asciiTheme="majorHAnsi" w:hAnsiTheme="majorHAnsi"/>
          <w:szCs w:val="22"/>
        </w:rPr>
        <w:t xml:space="preserve"> could be reached</w:t>
      </w:r>
      <w:r w:rsidR="00D71368" w:rsidRPr="00C34D0F">
        <w:rPr>
          <w:rFonts w:asciiTheme="majorHAnsi" w:hAnsiTheme="majorHAnsi"/>
          <w:szCs w:val="22"/>
        </w:rPr>
        <w:t>, as eleven different options were possible to choose</w:t>
      </w:r>
      <w:r w:rsidR="00F46524" w:rsidRPr="00C34D0F">
        <w:rPr>
          <w:rFonts w:asciiTheme="majorHAnsi" w:hAnsiTheme="majorHAnsi"/>
          <w:szCs w:val="22"/>
        </w:rPr>
        <w:t xml:space="preserve">. </w:t>
      </w:r>
      <w:r w:rsidR="00D71368" w:rsidRPr="00C34D0F">
        <w:rPr>
          <w:rFonts w:asciiTheme="majorHAnsi" w:hAnsiTheme="majorHAnsi"/>
          <w:szCs w:val="22"/>
        </w:rPr>
        <w:t>Nevertheless</w:t>
      </w:r>
      <w:r w:rsidR="0007483B" w:rsidRPr="00C34D0F">
        <w:rPr>
          <w:rFonts w:asciiTheme="majorHAnsi" w:hAnsiTheme="majorHAnsi"/>
          <w:szCs w:val="22"/>
        </w:rPr>
        <w:t>,</w:t>
      </w:r>
      <w:r w:rsidR="00D71368" w:rsidRPr="00C34D0F">
        <w:rPr>
          <w:rFonts w:asciiTheme="majorHAnsi" w:hAnsiTheme="majorHAnsi"/>
          <w:szCs w:val="22"/>
        </w:rPr>
        <w:t xml:space="preserve"> it was possible to make a multiple selection, which made it possible to choose scalability besides others</w:t>
      </w:r>
      <w:r w:rsidR="00C82115" w:rsidRPr="00C34D0F">
        <w:rPr>
          <w:rFonts w:asciiTheme="majorHAnsi" w:hAnsiTheme="majorHAnsi"/>
          <w:szCs w:val="22"/>
        </w:rPr>
        <w:t>.</w:t>
      </w:r>
    </w:p>
    <w:p w14:paraId="4C7C41FA" w14:textId="63C3E94F" w:rsidR="00C02C5C" w:rsidRPr="00C34D0F" w:rsidRDefault="00C82115" w:rsidP="00B01BD9">
      <w:pPr>
        <w:pStyle w:val="Textkrper"/>
        <w:rPr>
          <w:rFonts w:asciiTheme="majorHAnsi" w:hAnsiTheme="majorHAnsi"/>
          <w:i/>
          <w:szCs w:val="22"/>
        </w:rPr>
      </w:pPr>
      <w:r w:rsidRPr="00C34D0F">
        <w:rPr>
          <w:rFonts w:asciiTheme="majorHAnsi" w:hAnsiTheme="majorHAnsi"/>
          <w:szCs w:val="22"/>
        </w:rPr>
        <w:t xml:space="preserve">This test was conducted for 16 questions </w:t>
      </w:r>
      <w:r w:rsidR="001801F1" w:rsidRPr="00C34D0F">
        <w:rPr>
          <w:rFonts w:asciiTheme="majorHAnsi" w:hAnsiTheme="majorHAnsi"/>
          <w:szCs w:val="22"/>
        </w:rPr>
        <w:t xml:space="preserve">leading to directed hypotheses </w:t>
      </w:r>
      <w:r w:rsidRPr="00C34D0F">
        <w:rPr>
          <w:rFonts w:asciiTheme="majorHAnsi" w:hAnsiTheme="majorHAnsi"/>
          <w:szCs w:val="22"/>
        </w:rPr>
        <w:t xml:space="preserve">of the </w:t>
      </w:r>
      <w:r w:rsidR="00A65FB2" w:rsidRPr="00C34D0F">
        <w:rPr>
          <w:rFonts w:asciiTheme="majorHAnsi" w:hAnsiTheme="majorHAnsi"/>
          <w:szCs w:val="22"/>
        </w:rPr>
        <w:t>prosumer</w:t>
      </w:r>
      <w:r w:rsidRPr="00C34D0F">
        <w:rPr>
          <w:rFonts w:asciiTheme="majorHAnsi" w:hAnsiTheme="majorHAnsi"/>
          <w:szCs w:val="22"/>
        </w:rPr>
        <w:t xml:space="preserve"> and consumer </w:t>
      </w:r>
      <w:r w:rsidRPr="00967D7E">
        <w:rPr>
          <w:rFonts w:asciiTheme="majorHAnsi" w:hAnsiTheme="majorHAnsi"/>
          <w:szCs w:val="22"/>
        </w:rPr>
        <w:t xml:space="preserve">survey on each of three different thresholds. </w:t>
      </w:r>
      <w:r w:rsidR="0014454A" w:rsidRPr="00967D7E">
        <w:rPr>
          <w:rFonts w:asciiTheme="majorHAnsi" w:hAnsiTheme="majorHAnsi"/>
          <w:szCs w:val="22"/>
        </w:rPr>
        <w:t>Complete r</w:t>
      </w:r>
      <w:r w:rsidRPr="00967D7E">
        <w:rPr>
          <w:rFonts w:asciiTheme="majorHAnsi" w:hAnsiTheme="majorHAnsi"/>
          <w:szCs w:val="22"/>
        </w:rPr>
        <w:t xml:space="preserve">esults can be found in </w:t>
      </w:r>
      <w:r w:rsidRPr="00967D7E">
        <w:rPr>
          <w:rFonts w:asciiTheme="majorHAnsi" w:hAnsiTheme="majorHAnsi"/>
          <w:b/>
          <w:szCs w:val="22"/>
        </w:rPr>
        <w:t>table</w:t>
      </w:r>
      <w:r w:rsidR="00613ACF" w:rsidRPr="00967D7E">
        <w:rPr>
          <w:rFonts w:asciiTheme="majorHAnsi" w:hAnsiTheme="majorHAnsi"/>
          <w:b/>
          <w:szCs w:val="22"/>
        </w:rPr>
        <w:t xml:space="preserve"> </w:t>
      </w:r>
      <w:r w:rsidR="00A852CD" w:rsidRPr="00967D7E">
        <w:rPr>
          <w:rFonts w:asciiTheme="majorHAnsi" w:hAnsiTheme="majorHAnsi"/>
          <w:b/>
          <w:szCs w:val="22"/>
        </w:rPr>
        <w:t>4-7</w:t>
      </w:r>
      <w:r w:rsidRPr="00967D7E">
        <w:rPr>
          <w:rFonts w:asciiTheme="majorHAnsi" w:hAnsiTheme="majorHAnsi"/>
          <w:szCs w:val="22"/>
        </w:rPr>
        <w:t>. The table</w:t>
      </w:r>
      <w:r w:rsidR="00613ACF" w:rsidRPr="00967D7E">
        <w:rPr>
          <w:rFonts w:asciiTheme="majorHAnsi" w:hAnsiTheme="majorHAnsi"/>
          <w:szCs w:val="22"/>
        </w:rPr>
        <w:t xml:space="preserve"> includes</w:t>
      </w:r>
      <w:r w:rsidRPr="00967D7E">
        <w:rPr>
          <w:rFonts w:asciiTheme="majorHAnsi" w:hAnsiTheme="majorHAnsi"/>
          <w:szCs w:val="22"/>
        </w:rPr>
        <w:t xml:space="preserve"> the question </w:t>
      </w:r>
      <w:r w:rsidR="005F1EB5" w:rsidRPr="00967D7E">
        <w:rPr>
          <w:rFonts w:asciiTheme="majorHAnsi" w:hAnsiTheme="majorHAnsi"/>
          <w:szCs w:val="22"/>
        </w:rPr>
        <w:t>from the survey</w:t>
      </w:r>
      <w:r w:rsidRPr="00967D7E">
        <w:rPr>
          <w:rFonts w:asciiTheme="majorHAnsi" w:hAnsiTheme="majorHAnsi"/>
          <w:szCs w:val="22"/>
        </w:rPr>
        <w:t xml:space="preserve">, the null hypothesis denoted with H0 and the </w:t>
      </w:r>
      <w:r w:rsidR="00A65FB2" w:rsidRPr="00967D7E">
        <w:rPr>
          <w:rFonts w:asciiTheme="majorHAnsi" w:hAnsiTheme="majorHAnsi"/>
          <w:szCs w:val="22"/>
        </w:rPr>
        <w:t>rival</w:t>
      </w:r>
      <w:r w:rsidRPr="00967D7E">
        <w:rPr>
          <w:rFonts w:asciiTheme="majorHAnsi" w:hAnsiTheme="majorHAnsi"/>
          <w:szCs w:val="22"/>
        </w:rPr>
        <w:t xml:space="preserve"> hypothesis denoted with </w:t>
      </w:r>
      <w:r w:rsidR="00A65FB2" w:rsidRPr="00967D7E">
        <w:rPr>
          <w:rFonts w:asciiTheme="majorHAnsi" w:hAnsiTheme="majorHAnsi"/>
          <w:szCs w:val="22"/>
        </w:rPr>
        <w:t>H</w:t>
      </w:r>
      <w:r w:rsidRPr="00967D7E">
        <w:rPr>
          <w:rFonts w:asciiTheme="majorHAnsi" w:hAnsiTheme="majorHAnsi"/>
          <w:szCs w:val="22"/>
        </w:rPr>
        <w:t>1</w:t>
      </w:r>
      <w:r w:rsidR="007F2993" w:rsidRPr="00967D7E">
        <w:rPr>
          <w:rFonts w:asciiTheme="majorHAnsi" w:hAnsiTheme="majorHAnsi"/>
          <w:szCs w:val="22"/>
        </w:rPr>
        <w:t xml:space="preserve">, as well as the result. This result </w:t>
      </w:r>
      <w:r w:rsidR="00967D7E" w:rsidRPr="00967D7E">
        <w:rPr>
          <w:rFonts w:asciiTheme="majorHAnsi" w:hAnsiTheme="majorHAnsi"/>
          <w:szCs w:val="22"/>
        </w:rPr>
        <w:t>shows</w:t>
      </w:r>
      <w:r w:rsidR="007F2993" w:rsidRPr="00967D7E">
        <w:rPr>
          <w:rFonts w:asciiTheme="majorHAnsi" w:hAnsiTheme="majorHAnsi"/>
          <w:szCs w:val="22"/>
        </w:rPr>
        <w:t xml:space="preserve"> if H0 could be rejected or not</w:t>
      </w:r>
      <w:r w:rsidR="00A65FB2" w:rsidRPr="00967D7E">
        <w:rPr>
          <w:rFonts w:asciiTheme="majorHAnsi" w:hAnsiTheme="majorHAnsi"/>
          <w:szCs w:val="22"/>
        </w:rPr>
        <w:t>.</w:t>
      </w:r>
      <w:r w:rsidR="00D67A61" w:rsidRPr="00967D7E">
        <w:rPr>
          <w:rFonts w:asciiTheme="majorHAnsi" w:hAnsiTheme="majorHAnsi"/>
          <w:szCs w:val="22"/>
        </w:rPr>
        <w:t xml:space="preserve"> Despite the selection of three different thresholds</w:t>
      </w:r>
      <w:r w:rsidR="0000151F" w:rsidRPr="00967D7E">
        <w:rPr>
          <w:rFonts w:asciiTheme="majorHAnsi" w:hAnsiTheme="majorHAnsi"/>
          <w:szCs w:val="22"/>
        </w:rPr>
        <w:t xml:space="preserve"> from 75</w:t>
      </w:r>
      <w:r w:rsidR="007F2993" w:rsidRPr="00967D7E">
        <w:rPr>
          <w:rFonts w:asciiTheme="majorHAnsi" w:hAnsiTheme="majorHAnsi"/>
          <w:szCs w:val="22"/>
        </w:rPr>
        <w:t>%</w:t>
      </w:r>
      <w:r w:rsidR="0000151F" w:rsidRPr="00967D7E">
        <w:rPr>
          <w:rFonts w:asciiTheme="majorHAnsi" w:hAnsiTheme="majorHAnsi"/>
          <w:szCs w:val="22"/>
        </w:rPr>
        <w:t xml:space="preserve"> to 85</w:t>
      </w:r>
      <w:r w:rsidR="002C0CA5" w:rsidRPr="00967D7E">
        <w:rPr>
          <w:rFonts w:asciiTheme="majorHAnsi" w:hAnsiTheme="majorHAnsi"/>
          <w:szCs w:val="22"/>
        </w:rPr>
        <w:t>%</w:t>
      </w:r>
      <w:r w:rsidR="00D67A61" w:rsidRPr="00967D7E">
        <w:rPr>
          <w:rFonts w:asciiTheme="majorHAnsi" w:hAnsiTheme="majorHAnsi"/>
          <w:szCs w:val="22"/>
        </w:rPr>
        <w:t>, only one hypothesis</w:t>
      </w:r>
      <w:r w:rsidR="007F2993">
        <w:rPr>
          <w:rFonts w:asciiTheme="majorHAnsi" w:hAnsiTheme="majorHAnsi"/>
          <w:szCs w:val="22"/>
        </w:rPr>
        <w:t>, which was</w:t>
      </w:r>
      <w:r w:rsidR="00D67A61" w:rsidRPr="00C34D0F">
        <w:rPr>
          <w:rFonts w:asciiTheme="majorHAnsi" w:hAnsiTheme="majorHAnsi"/>
          <w:szCs w:val="22"/>
        </w:rPr>
        <w:t xml:space="preserve"> </w:t>
      </w:r>
      <w:r w:rsidR="007F2993">
        <w:rPr>
          <w:rFonts w:asciiTheme="majorHAnsi" w:hAnsiTheme="majorHAnsi"/>
          <w:szCs w:val="22"/>
        </w:rPr>
        <w:t xml:space="preserve">focusing the importance of </w:t>
      </w:r>
      <w:r w:rsidR="007F2993" w:rsidRPr="00C34D0F">
        <w:rPr>
          <w:rFonts w:asciiTheme="majorHAnsi" w:eastAsia="Times New Roman" w:hAnsiTheme="majorHAnsi"/>
          <w:color w:val="000000"/>
          <w:lang w:eastAsia="de-DE"/>
        </w:rPr>
        <w:t>training courses offered by service providers or regulators</w:t>
      </w:r>
      <w:r w:rsidR="007F2993">
        <w:rPr>
          <w:rFonts w:asciiTheme="majorHAnsi" w:eastAsia="Times New Roman" w:hAnsiTheme="majorHAnsi"/>
          <w:color w:val="000000"/>
          <w:lang w:eastAsia="de-DE"/>
        </w:rPr>
        <w:t xml:space="preserve">, </w:t>
      </w:r>
      <w:r w:rsidR="00D67A61" w:rsidRPr="00C34D0F">
        <w:rPr>
          <w:rFonts w:asciiTheme="majorHAnsi" w:hAnsiTheme="majorHAnsi"/>
          <w:szCs w:val="22"/>
        </w:rPr>
        <w:t xml:space="preserve">was rejected in the last case. </w:t>
      </w:r>
      <w:r w:rsidR="0000151F" w:rsidRPr="00C34D0F">
        <w:rPr>
          <w:rFonts w:asciiTheme="majorHAnsi" w:hAnsiTheme="majorHAnsi"/>
          <w:szCs w:val="22"/>
        </w:rPr>
        <w:t>The result, which shows that the null hypothesis for the probability for importance of training courses of greater than or equal to 85</w:t>
      </w:r>
      <w:r w:rsidR="002C0CA5" w:rsidRPr="00C34D0F">
        <w:rPr>
          <w:rFonts w:asciiTheme="majorHAnsi" w:hAnsiTheme="majorHAnsi"/>
          <w:szCs w:val="22"/>
        </w:rPr>
        <w:t>%</w:t>
      </w:r>
      <w:r w:rsidR="0000151F" w:rsidRPr="00C34D0F">
        <w:rPr>
          <w:rFonts w:asciiTheme="majorHAnsi" w:hAnsiTheme="majorHAnsi"/>
          <w:szCs w:val="22"/>
        </w:rPr>
        <w:t xml:space="preserve"> can be rejected, can also be found in table </w:t>
      </w:r>
      <w:r w:rsidR="000E5BB2">
        <w:rPr>
          <w:rFonts w:asciiTheme="majorHAnsi" w:hAnsiTheme="majorHAnsi"/>
          <w:szCs w:val="22"/>
        </w:rPr>
        <w:t>4-7</w:t>
      </w:r>
      <w:r w:rsidR="0000151F" w:rsidRPr="00C34D0F">
        <w:rPr>
          <w:rFonts w:asciiTheme="majorHAnsi" w:hAnsiTheme="majorHAnsi"/>
          <w:szCs w:val="22"/>
        </w:rPr>
        <w:t>.</w:t>
      </w:r>
      <w:r w:rsidR="00965199" w:rsidRPr="00C34D0F">
        <w:rPr>
          <w:rFonts w:asciiTheme="majorHAnsi" w:hAnsiTheme="majorHAnsi"/>
          <w:szCs w:val="22"/>
        </w:rPr>
        <w:t xml:space="preserve"> In all other cases, there were no changes in the result despite modified thresholds.</w:t>
      </w:r>
      <w:r w:rsidR="002E7EF2">
        <w:rPr>
          <w:rFonts w:asciiTheme="majorHAnsi" w:hAnsiTheme="majorHAnsi"/>
          <w:szCs w:val="22"/>
        </w:rPr>
        <w:t xml:space="preserve"> </w:t>
      </w:r>
      <w:r w:rsidR="002E7EF2" w:rsidRPr="002E7EF2">
        <w:rPr>
          <w:rFonts w:asciiTheme="majorHAnsi" w:hAnsiTheme="majorHAnsi"/>
          <w:szCs w:val="22"/>
        </w:rPr>
        <w:t>The test results in table 4-</w:t>
      </w:r>
      <w:r w:rsidR="002E7EF2">
        <w:rPr>
          <w:rFonts w:asciiTheme="majorHAnsi" w:hAnsiTheme="majorHAnsi"/>
          <w:szCs w:val="22"/>
        </w:rPr>
        <w:t>7</w:t>
      </w:r>
      <w:r w:rsidR="002E7EF2" w:rsidRPr="002E7EF2">
        <w:rPr>
          <w:rFonts w:asciiTheme="majorHAnsi" w:hAnsiTheme="majorHAnsi"/>
          <w:szCs w:val="22"/>
        </w:rPr>
        <w:t xml:space="preserve"> show that </w:t>
      </w:r>
      <w:r w:rsidR="002E7EF2">
        <w:rPr>
          <w:rFonts w:asciiTheme="majorHAnsi" w:hAnsiTheme="majorHAnsi"/>
          <w:szCs w:val="22"/>
        </w:rPr>
        <w:t>four</w:t>
      </w:r>
      <w:r w:rsidR="002E7EF2" w:rsidRPr="002E7EF2">
        <w:rPr>
          <w:rFonts w:asciiTheme="majorHAnsi" w:hAnsiTheme="majorHAnsi"/>
          <w:szCs w:val="22"/>
        </w:rPr>
        <w:t xml:space="preserve"> null hypotheses H0 can be rejected. </w:t>
      </w:r>
      <w:r w:rsidR="002E7EF2">
        <w:rPr>
          <w:rFonts w:asciiTheme="majorHAnsi" w:hAnsiTheme="majorHAnsi"/>
          <w:szCs w:val="22"/>
        </w:rPr>
        <w:t>T</w:t>
      </w:r>
      <w:r w:rsidR="002E7EF2" w:rsidRPr="002E7EF2">
        <w:rPr>
          <w:rFonts w:asciiTheme="majorHAnsi" w:hAnsiTheme="majorHAnsi"/>
          <w:szCs w:val="22"/>
        </w:rPr>
        <w:t xml:space="preserve">hese include </w:t>
      </w:r>
      <w:r w:rsidR="002E7EF2">
        <w:rPr>
          <w:rFonts w:asciiTheme="majorHAnsi" w:hAnsiTheme="majorHAnsi"/>
          <w:szCs w:val="22"/>
        </w:rPr>
        <w:t xml:space="preserve">that a private BC should be implemented, that </w:t>
      </w:r>
      <w:r w:rsidR="002E7EF2" w:rsidRPr="00C34D0F">
        <w:rPr>
          <w:rFonts w:asciiTheme="majorHAnsi" w:eastAsia="Times New Roman" w:hAnsiTheme="majorHAnsi"/>
          <w:color w:val="000000"/>
          <w:lang w:eastAsia="de-DE"/>
        </w:rPr>
        <w:t xml:space="preserve">all processes of an energy network </w:t>
      </w:r>
      <w:r w:rsidR="002E7EF2">
        <w:rPr>
          <w:rFonts w:asciiTheme="majorHAnsi" w:eastAsia="Times New Roman" w:hAnsiTheme="majorHAnsi"/>
          <w:color w:val="000000"/>
          <w:lang w:eastAsia="de-DE"/>
        </w:rPr>
        <w:t xml:space="preserve">should </w:t>
      </w:r>
      <w:r w:rsidR="002E7EF2" w:rsidRPr="00C34D0F">
        <w:rPr>
          <w:rFonts w:asciiTheme="majorHAnsi" w:eastAsia="Times New Roman" w:hAnsiTheme="majorHAnsi"/>
          <w:color w:val="000000"/>
          <w:lang w:eastAsia="de-DE"/>
        </w:rPr>
        <w:t>take place exclusively in Germany</w:t>
      </w:r>
      <w:r w:rsidR="002E7EF2">
        <w:rPr>
          <w:rFonts w:asciiTheme="majorHAnsi" w:eastAsia="Times New Roman" w:hAnsiTheme="majorHAnsi"/>
          <w:color w:val="000000"/>
          <w:lang w:eastAsia="de-DE"/>
        </w:rPr>
        <w:t xml:space="preserve">, that a fixed </w:t>
      </w:r>
      <w:r w:rsidR="002E7EF2" w:rsidRPr="00C34D0F">
        <w:rPr>
          <w:rFonts w:asciiTheme="majorHAnsi" w:eastAsia="Times New Roman" w:hAnsiTheme="majorHAnsi"/>
          <w:color w:val="000000"/>
          <w:lang w:eastAsia="de-DE"/>
        </w:rPr>
        <w:t>pricing mechanism would</w:t>
      </w:r>
      <w:r w:rsidR="002E7EF2">
        <w:rPr>
          <w:rFonts w:asciiTheme="majorHAnsi" w:eastAsia="Times New Roman" w:hAnsiTheme="majorHAnsi"/>
          <w:color w:val="000000"/>
          <w:lang w:eastAsia="de-DE"/>
        </w:rPr>
        <w:t xml:space="preserve"> be </w:t>
      </w:r>
      <w:r w:rsidR="00B17505">
        <w:rPr>
          <w:rFonts w:asciiTheme="majorHAnsi" w:eastAsia="Times New Roman" w:hAnsiTheme="majorHAnsi"/>
          <w:color w:val="000000"/>
          <w:lang w:eastAsia="de-DE"/>
        </w:rPr>
        <w:t>preferred</w:t>
      </w:r>
      <w:r w:rsidR="002E7EF2" w:rsidRPr="00C34D0F">
        <w:rPr>
          <w:rFonts w:asciiTheme="majorHAnsi" w:eastAsia="Times New Roman" w:hAnsiTheme="majorHAnsi"/>
          <w:color w:val="000000"/>
          <w:lang w:eastAsia="de-DE"/>
        </w:rPr>
        <w:t xml:space="preserve"> to determine electricity prices</w:t>
      </w:r>
      <w:r w:rsidR="002E7EF2">
        <w:rPr>
          <w:rFonts w:asciiTheme="majorHAnsi" w:eastAsia="Times New Roman" w:hAnsiTheme="majorHAnsi"/>
          <w:color w:val="000000"/>
          <w:lang w:eastAsia="de-DE"/>
        </w:rPr>
        <w:t xml:space="preserve"> and that</w:t>
      </w:r>
      <w:r w:rsidR="005274B0">
        <w:rPr>
          <w:rFonts w:asciiTheme="majorHAnsi" w:eastAsia="Times New Roman" w:hAnsiTheme="majorHAnsi"/>
          <w:color w:val="000000"/>
          <w:lang w:eastAsia="de-DE"/>
        </w:rPr>
        <w:t xml:space="preserve"> BC should bring high scalability as a characteristic. </w:t>
      </w:r>
    </w:p>
    <w:p w14:paraId="3DF20C95" w14:textId="57506EB6" w:rsidR="00613ACF" w:rsidRPr="00C34D0F" w:rsidRDefault="00613ACF" w:rsidP="00B01BD9">
      <w:pPr>
        <w:pStyle w:val="Beschriftung"/>
        <w:keepNext/>
        <w:spacing w:line="360" w:lineRule="auto"/>
        <w:jc w:val="both"/>
        <w:rPr>
          <w:rFonts w:asciiTheme="majorHAnsi" w:hAnsiTheme="majorHAnsi"/>
          <w:i/>
          <w:sz w:val="22"/>
          <w:szCs w:val="22"/>
        </w:rPr>
      </w:pPr>
      <w:bookmarkStart w:id="81" w:name="_Toc7461070"/>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396FA7">
        <w:rPr>
          <w:rFonts w:asciiTheme="majorHAnsi" w:hAnsiTheme="majorHAnsi"/>
          <w:noProof/>
          <w:sz w:val="22"/>
          <w:szCs w:val="22"/>
        </w:rPr>
        <w:t>7</w:t>
      </w:r>
      <w:r w:rsidR="00396FA7">
        <w:rPr>
          <w:rFonts w:asciiTheme="majorHAnsi" w:hAnsiTheme="majorHAnsi"/>
          <w:i/>
          <w:sz w:val="22"/>
          <w:szCs w:val="22"/>
        </w:rPr>
        <w:fldChar w:fldCharType="end"/>
      </w:r>
      <w:r w:rsidRPr="00C34D0F">
        <w:rPr>
          <w:rFonts w:asciiTheme="majorHAnsi" w:hAnsiTheme="majorHAnsi"/>
          <w:sz w:val="22"/>
          <w:szCs w:val="22"/>
        </w:rPr>
        <w:t>:</w:t>
      </w:r>
      <w:r w:rsidR="00784B6B">
        <w:rPr>
          <w:rFonts w:asciiTheme="majorHAnsi" w:hAnsiTheme="majorHAnsi"/>
          <w:sz w:val="22"/>
          <w:szCs w:val="22"/>
        </w:rPr>
        <w:t xml:space="preserve"> Lower-t</w:t>
      </w:r>
      <w:r w:rsidR="00C649BA" w:rsidRPr="00C34D0F">
        <w:rPr>
          <w:rFonts w:asciiTheme="majorHAnsi" w:hAnsiTheme="majorHAnsi"/>
          <w:sz w:val="22"/>
          <w:szCs w:val="22"/>
        </w:rPr>
        <w:t>ailed</w:t>
      </w:r>
      <w:r w:rsidR="00784B6B">
        <w:rPr>
          <w:rFonts w:asciiTheme="majorHAnsi" w:hAnsiTheme="majorHAnsi"/>
          <w:sz w:val="22"/>
          <w:szCs w:val="22"/>
        </w:rPr>
        <w:t xml:space="preserve"> b</w:t>
      </w:r>
      <w:r w:rsidRPr="00C34D0F">
        <w:rPr>
          <w:rFonts w:asciiTheme="majorHAnsi" w:hAnsiTheme="majorHAnsi"/>
          <w:sz w:val="22"/>
          <w:szCs w:val="22"/>
        </w:rPr>
        <w:t xml:space="preserve">inomial </w:t>
      </w:r>
      <w:r w:rsidR="00784B6B">
        <w:rPr>
          <w:rFonts w:asciiTheme="majorHAnsi" w:hAnsiTheme="majorHAnsi"/>
          <w:sz w:val="22"/>
          <w:szCs w:val="22"/>
        </w:rPr>
        <w:t>h</w:t>
      </w:r>
      <w:r w:rsidRPr="00C34D0F">
        <w:rPr>
          <w:rFonts w:asciiTheme="majorHAnsi" w:hAnsiTheme="majorHAnsi"/>
          <w:sz w:val="22"/>
          <w:szCs w:val="22"/>
        </w:rPr>
        <w:t xml:space="preserve">ypothesis </w:t>
      </w:r>
      <w:r w:rsidR="00784B6B">
        <w:rPr>
          <w:rFonts w:asciiTheme="majorHAnsi" w:hAnsiTheme="majorHAnsi"/>
          <w:sz w:val="22"/>
          <w:szCs w:val="22"/>
        </w:rPr>
        <w:t>t</w:t>
      </w:r>
      <w:r w:rsidRPr="00C34D0F">
        <w:rPr>
          <w:rFonts w:asciiTheme="majorHAnsi" w:hAnsiTheme="majorHAnsi"/>
          <w:sz w:val="22"/>
          <w:szCs w:val="22"/>
        </w:rPr>
        <w:t xml:space="preserve">est </w:t>
      </w:r>
      <w:r w:rsidR="00784B6B">
        <w:rPr>
          <w:rFonts w:asciiTheme="majorHAnsi" w:hAnsiTheme="majorHAnsi"/>
          <w:sz w:val="22"/>
          <w:szCs w:val="22"/>
        </w:rPr>
        <w:t xml:space="preserve">results </w:t>
      </w:r>
      <w:r w:rsidRPr="00C34D0F">
        <w:rPr>
          <w:rFonts w:asciiTheme="majorHAnsi" w:hAnsiTheme="majorHAnsi"/>
          <w:sz w:val="22"/>
          <w:szCs w:val="22"/>
        </w:rPr>
        <w:t xml:space="preserve">with </w:t>
      </w:r>
      <w:r w:rsidR="00784B6B">
        <w:rPr>
          <w:rFonts w:asciiTheme="majorHAnsi" w:hAnsiTheme="majorHAnsi"/>
          <w:sz w:val="22"/>
          <w:szCs w:val="22"/>
        </w:rPr>
        <w:t>d</w:t>
      </w:r>
      <w:r w:rsidRPr="00C34D0F">
        <w:rPr>
          <w:rFonts w:asciiTheme="majorHAnsi" w:hAnsiTheme="majorHAnsi"/>
          <w:sz w:val="22"/>
          <w:szCs w:val="22"/>
        </w:rPr>
        <w:t xml:space="preserve">ifferent </w:t>
      </w:r>
      <w:r w:rsidR="00784B6B">
        <w:rPr>
          <w:rFonts w:asciiTheme="majorHAnsi" w:hAnsiTheme="majorHAnsi"/>
          <w:sz w:val="22"/>
          <w:szCs w:val="22"/>
        </w:rPr>
        <w:t>t</w:t>
      </w:r>
      <w:r w:rsidRPr="00C34D0F">
        <w:rPr>
          <w:rFonts w:asciiTheme="majorHAnsi" w:hAnsiTheme="majorHAnsi"/>
          <w:sz w:val="22"/>
          <w:szCs w:val="22"/>
        </w:rPr>
        <w:t xml:space="preserve">hreshold </w:t>
      </w:r>
      <w:r w:rsidR="00784B6B">
        <w:rPr>
          <w:rFonts w:asciiTheme="majorHAnsi" w:hAnsiTheme="majorHAnsi"/>
          <w:sz w:val="22"/>
          <w:szCs w:val="22"/>
        </w:rPr>
        <w:t>l</w:t>
      </w:r>
      <w:r w:rsidRPr="00C34D0F">
        <w:rPr>
          <w:rFonts w:asciiTheme="majorHAnsi" w:hAnsiTheme="majorHAnsi"/>
          <w:sz w:val="22"/>
          <w:szCs w:val="22"/>
        </w:rPr>
        <w:t>evels</w:t>
      </w:r>
      <w:bookmarkEnd w:id="81"/>
    </w:p>
    <w:tbl>
      <w:tblPr>
        <w:tblStyle w:val="Bordered"/>
        <w:tblW w:w="8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3686"/>
        <w:gridCol w:w="2126"/>
        <w:gridCol w:w="1134"/>
        <w:gridCol w:w="1334"/>
        <w:gridCol w:w="83"/>
      </w:tblGrid>
      <w:tr w:rsidR="00AB4AFA" w:rsidRPr="00C34D0F" w14:paraId="407DBBCA" w14:textId="77777777" w:rsidTr="00343C7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tcBorders>
              <w:top w:val="single" w:sz="12" w:space="0" w:color="auto"/>
              <w:bottom w:val="single" w:sz="12" w:space="0" w:color="auto"/>
              <w:right w:val="none" w:sz="0" w:space="0" w:color="auto"/>
            </w:tcBorders>
            <w:hideMark/>
          </w:tcPr>
          <w:p w14:paraId="656745F7"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Question</w:t>
            </w:r>
          </w:p>
        </w:tc>
        <w:tc>
          <w:tcPr>
            <w:tcW w:w="2126" w:type="dxa"/>
            <w:tcBorders>
              <w:top w:val="single" w:sz="12" w:space="0" w:color="auto"/>
              <w:bottom w:val="single" w:sz="12" w:space="0" w:color="auto"/>
            </w:tcBorders>
            <w:noWrap/>
            <w:hideMark/>
          </w:tcPr>
          <w:p w14:paraId="45F3FD1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H0</w:t>
            </w:r>
          </w:p>
        </w:tc>
        <w:tc>
          <w:tcPr>
            <w:tcW w:w="1134" w:type="dxa"/>
            <w:tcBorders>
              <w:top w:val="single" w:sz="12" w:space="0" w:color="auto"/>
              <w:bottom w:val="single" w:sz="12" w:space="0" w:color="auto"/>
            </w:tcBorders>
            <w:noWrap/>
            <w:hideMark/>
          </w:tcPr>
          <w:p w14:paraId="3C41CF9F"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H1</w:t>
            </w:r>
          </w:p>
        </w:tc>
        <w:tc>
          <w:tcPr>
            <w:tcW w:w="1417" w:type="dxa"/>
            <w:gridSpan w:val="2"/>
            <w:tcBorders>
              <w:top w:val="single" w:sz="12" w:space="0" w:color="auto"/>
              <w:bottom w:val="single" w:sz="12" w:space="0" w:color="auto"/>
            </w:tcBorders>
            <w:noWrap/>
            <w:hideMark/>
          </w:tcPr>
          <w:p w14:paraId="43C6E64C" w14:textId="59882C5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Result (rejecting / not rejecting H0)</w:t>
            </w:r>
          </w:p>
        </w:tc>
      </w:tr>
      <w:tr w:rsidR="00AB4AFA" w:rsidRPr="00C34D0F" w14:paraId="08377633"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12" w:space="0" w:color="auto"/>
              <w:left w:val="none" w:sz="0" w:space="0" w:color="auto"/>
              <w:bottom w:val="none" w:sz="0" w:space="0" w:color="auto"/>
              <w:right w:val="none" w:sz="0" w:space="0" w:color="auto"/>
            </w:tcBorders>
            <w:hideMark/>
          </w:tcPr>
          <w:p w14:paraId="5A1DBE04" w14:textId="60A91E3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In your opinion, which form of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(private or public) makes more sense for regional distribution of renewable energies?</w:t>
            </w:r>
          </w:p>
        </w:tc>
        <w:tc>
          <w:tcPr>
            <w:tcW w:w="2126" w:type="dxa"/>
            <w:tcBorders>
              <w:top w:val="single" w:sz="12" w:space="0" w:color="auto"/>
              <w:bottom w:val="none" w:sz="0" w:space="0" w:color="auto"/>
            </w:tcBorders>
            <w:hideMark/>
          </w:tcPr>
          <w:p w14:paraId="420F9278" w14:textId="14C7633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Private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12" w:space="0" w:color="auto"/>
              <w:bottom w:val="none" w:sz="0" w:space="0" w:color="auto"/>
            </w:tcBorders>
            <w:hideMark/>
          </w:tcPr>
          <w:p w14:paraId="6A72D876" w14:textId="6147527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12" w:space="0" w:color="auto"/>
              <w:bottom w:val="none" w:sz="0" w:space="0" w:color="auto"/>
              <w:right w:val="none" w:sz="0" w:space="0" w:color="auto"/>
            </w:tcBorders>
            <w:hideMark/>
          </w:tcPr>
          <w:p w14:paraId="52E72306" w14:textId="1030CB1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11A6760A"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64F42400"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05160479" w14:textId="197A779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Private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38B63BB9" w14:textId="67CE736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421DF0AA" w14:textId="77770FF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ind w:right="-15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74D3564D"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5517F6C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1363A0E4" w14:textId="6980808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Private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702007D1" w14:textId="17AE9C5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17D8D796" w14:textId="5B5BD3C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6076BC54" w14:textId="77777777" w:rsidTr="00343C76">
        <w:trPr>
          <w:trHeight w:val="64"/>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02959022" w14:textId="0EB849A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Do you need further experience / instructions before you participate in such a peer-to-peer system via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w:t>
            </w:r>
          </w:p>
        </w:tc>
        <w:tc>
          <w:tcPr>
            <w:tcW w:w="2126" w:type="dxa"/>
            <w:tcBorders>
              <w:top w:val="single" w:sz="4" w:space="0" w:color="auto"/>
            </w:tcBorders>
            <w:hideMark/>
          </w:tcPr>
          <w:p w14:paraId="3EC72C89" w14:textId="030DF1E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7A0468D9" w14:textId="0E9CFD1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16373EF3" w14:textId="260BD61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0E5108C2"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6617488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2646F8E1" w14:textId="699D40F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0BC6974C" w14:textId="7CFCA0F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5CA703FE" w14:textId="633F6C2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CFC23C8"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36F2067E"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7DEFDDD8" w14:textId="0BD29D9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761EB202" w14:textId="7F5D625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129FF163" w14:textId="03B6719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BD284B9"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54983922" w14:textId="7C7EB25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when introducing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training courses are offered by service providers or regulators on this topic?</w:t>
            </w:r>
          </w:p>
        </w:tc>
        <w:tc>
          <w:tcPr>
            <w:tcW w:w="2126" w:type="dxa"/>
            <w:tcBorders>
              <w:top w:val="single" w:sz="4" w:space="0" w:color="auto"/>
              <w:bottom w:val="none" w:sz="0" w:space="0" w:color="auto"/>
            </w:tcBorders>
            <w:hideMark/>
          </w:tcPr>
          <w:p w14:paraId="6ED4B7E6" w14:textId="37C016C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719FD7A1" w14:textId="7C75801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1C203D0B" w14:textId="4B337CC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201AAA5"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39F7BB99"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6FE4B61E" w14:textId="3E940B0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342B9F6D" w14:textId="3126D99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088FDC43" w14:textId="45EE77B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576FAF5B"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3877BBC5"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646B46E9" w14:textId="31E462C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028C4A64" w14:textId="78C032B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5B0E8776" w14:textId="439C5A3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FF0000"/>
                <w:lang w:eastAsia="de-DE"/>
              </w:rPr>
            </w:pPr>
            <w:r w:rsidRPr="007F2993">
              <w:rPr>
                <w:rFonts w:asciiTheme="majorHAnsi" w:eastAsia="Times New Roman" w:hAnsiTheme="majorHAnsi"/>
                <w:lang w:eastAsia="de-DE"/>
              </w:rPr>
              <w:t>rejecting</w:t>
            </w:r>
          </w:p>
        </w:tc>
      </w:tr>
      <w:tr w:rsidR="00AB4AFA" w:rsidRPr="00C34D0F" w14:paraId="159C0A66"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107840F1" w14:textId="5802F45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user-friendly applications (e.g. mobile </w:t>
            </w:r>
            <w:r w:rsidRPr="00C34D0F">
              <w:rPr>
                <w:rFonts w:asciiTheme="majorHAnsi" w:eastAsia="Times New Roman" w:hAnsiTheme="majorHAnsi"/>
                <w:color w:val="000000"/>
                <w:lang w:eastAsia="de-DE"/>
              </w:rPr>
              <w:lastRenderedPageBreak/>
              <w:t xml:space="preserve">apps for your smartphone) are available for participation in a local energy market via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w:t>
            </w:r>
          </w:p>
        </w:tc>
        <w:tc>
          <w:tcPr>
            <w:tcW w:w="2126" w:type="dxa"/>
            <w:tcBorders>
              <w:top w:val="single" w:sz="4" w:space="0" w:color="auto"/>
            </w:tcBorders>
            <w:hideMark/>
          </w:tcPr>
          <w:p w14:paraId="70601D76" w14:textId="370469A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lastRenderedPageBreak/>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325735BF" w14:textId="4A914D1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56B5C038" w14:textId="5ABC590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673C23C0"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3EDE3EF4"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6F21FB91" w14:textId="797BF0C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05BCDD38" w14:textId="682AC7E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397F646B" w14:textId="2924F27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7E3458F0"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3CB3396F"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42AF39DB" w14:textId="38A6DD3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574B5AED" w14:textId="2962F09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00EC242C" w14:textId="1156E54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5C2353AD"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2489ADA7"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How important is it to you that the availability of electricity exists automatically and without active control by you?</w:t>
            </w:r>
          </w:p>
        </w:tc>
        <w:tc>
          <w:tcPr>
            <w:tcW w:w="2126" w:type="dxa"/>
            <w:tcBorders>
              <w:top w:val="single" w:sz="4" w:space="0" w:color="auto"/>
              <w:bottom w:val="none" w:sz="0" w:space="0" w:color="auto"/>
            </w:tcBorders>
            <w:hideMark/>
          </w:tcPr>
          <w:p w14:paraId="50D79338" w14:textId="50393A7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7937A3FB" w14:textId="769F410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669ACFD0" w14:textId="44DD576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C1B7287"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121770F3"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2854D76C" w14:textId="6262FAA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59D9061A" w14:textId="49CB61D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75CBF24D" w14:textId="5F016F5C"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34E4B039"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50B0C37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28482DE9" w14:textId="75A92EF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74161085" w14:textId="5A27512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0D84A618" w14:textId="15ABB8D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613D6489"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4D5423FC"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How important is it to you that a local energy market ensures permanent security of supply?</w:t>
            </w:r>
          </w:p>
        </w:tc>
        <w:tc>
          <w:tcPr>
            <w:tcW w:w="2126" w:type="dxa"/>
            <w:tcBorders>
              <w:top w:val="single" w:sz="4" w:space="0" w:color="auto"/>
            </w:tcBorders>
            <w:hideMark/>
          </w:tcPr>
          <w:p w14:paraId="2FF56A31" w14:textId="279878F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74F7A600" w14:textId="3AA51C3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5BA843C9" w14:textId="676DE24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7B5DBF5B"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37FBD66F"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535E22DC" w14:textId="7FD5491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5D6C3726" w14:textId="2147618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1B8C95DB" w14:textId="44A75F8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B7F171D"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7C9F5DF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08E56651" w14:textId="347BA8F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6392D5EA" w14:textId="4686592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13255D75" w14:textId="029E11B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06976A58"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1011DE7E" w14:textId="7443C9A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If yes - How important is it to you that your smart device is compatible with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w:t>
            </w:r>
            <w:r w:rsidR="007C1FA4">
              <w:rPr>
                <w:rFonts w:asciiTheme="majorHAnsi" w:eastAsia="Times New Roman" w:hAnsiTheme="majorHAnsi"/>
                <w:color w:val="000000"/>
                <w:lang w:eastAsia="de-DE"/>
              </w:rPr>
              <w:t xml:space="preserve"> </w:t>
            </w:r>
          </w:p>
        </w:tc>
        <w:tc>
          <w:tcPr>
            <w:tcW w:w="2126" w:type="dxa"/>
            <w:tcBorders>
              <w:top w:val="single" w:sz="4" w:space="0" w:color="auto"/>
              <w:bottom w:val="none" w:sz="0" w:space="0" w:color="auto"/>
            </w:tcBorders>
            <w:hideMark/>
          </w:tcPr>
          <w:p w14:paraId="18913DA6" w14:textId="3708336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16F6D3C9" w14:textId="00E8C2D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16278EA1" w14:textId="18114BB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608729F"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559B2C42"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3CFDD697" w14:textId="23232CA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711E26EF" w14:textId="2BF0A51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2CC894FD" w14:textId="3E88DF6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42DB7E4F"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0D6F3D76"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7F95892B" w14:textId="59A644B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26BC2465" w14:textId="4AA2783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1ACCEE37" w14:textId="281A42E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D69C231"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2AA95164" w14:textId="54B9AAA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the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uses as little energy as possible? </w:t>
            </w:r>
          </w:p>
        </w:tc>
        <w:tc>
          <w:tcPr>
            <w:tcW w:w="2126" w:type="dxa"/>
            <w:tcBorders>
              <w:top w:val="single" w:sz="4" w:space="0" w:color="auto"/>
            </w:tcBorders>
            <w:hideMark/>
          </w:tcPr>
          <w:p w14:paraId="3CA436E1" w14:textId="3153CFC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02DA2F82" w14:textId="495ADC2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075D3292" w14:textId="401A78DC"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7B8E61A3"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56EAF77A"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0F24F956" w14:textId="3D2A618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187E0EF1" w14:textId="352A05C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370FFDF5" w14:textId="000B1E2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869B3B1"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05F714DD"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72E80B31" w14:textId="1E56214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4B025DBF" w14:textId="43138D7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34D34779" w14:textId="497BAFB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54966B43"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1EB6C4EE"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How important is it to you that all processes of an energy network take place exclusively in Germany?</w:t>
            </w:r>
          </w:p>
        </w:tc>
        <w:tc>
          <w:tcPr>
            <w:tcW w:w="2126" w:type="dxa"/>
            <w:tcBorders>
              <w:top w:val="single" w:sz="4" w:space="0" w:color="auto"/>
              <w:bottom w:val="none" w:sz="0" w:space="0" w:color="auto"/>
            </w:tcBorders>
            <w:hideMark/>
          </w:tcPr>
          <w:p w14:paraId="64AD9A07" w14:textId="4F47AB0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72FAE7E4" w14:textId="3E065B9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1E9EFE81" w14:textId="756ED78C"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2AA41A5D"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23C2F3F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0916A992" w14:textId="3A18B19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45740128" w14:textId="261AFE3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0E5D4170" w14:textId="009C27C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57FC59E9"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73FCEF19"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496D8CBD" w14:textId="0561157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0ABD15D7" w14:textId="1EE692D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12FB9128" w14:textId="55CC3F0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1330E4F1"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5EE97EE1" w14:textId="0711B3E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unauthorized attacks and manipulations on a decentralized,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-based energy network are prevented?</w:t>
            </w:r>
          </w:p>
        </w:tc>
        <w:tc>
          <w:tcPr>
            <w:tcW w:w="2126" w:type="dxa"/>
            <w:tcBorders>
              <w:top w:val="single" w:sz="4" w:space="0" w:color="auto"/>
            </w:tcBorders>
            <w:hideMark/>
          </w:tcPr>
          <w:p w14:paraId="3EB558DA" w14:textId="764AA95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4E1E783D" w14:textId="3962D88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01F79C39" w14:textId="58003AF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35389E85"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00F14170"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4268109F" w14:textId="11B5652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2D5280AD" w14:textId="7B3BD09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511F34C7" w14:textId="202222C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CB1B918"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49D43C94"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6E24C331" w14:textId="429D445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13612F4E" w14:textId="4C684DE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12608A99" w14:textId="266F313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40AE703E"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2304C332" w14:textId="1C44E5D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the use of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in the energy industry complies with existing regulations on the protection of personal data?</w:t>
            </w:r>
          </w:p>
        </w:tc>
        <w:tc>
          <w:tcPr>
            <w:tcW w:w="2126" w:type="dxa"/>
            <w:tcBorders>
              <w:top w:val="single" w:sz="4" w:space="0" w:color="auto"/>
              <w:bottom w:val="none" w:sz="0" w:space="0" w:color="auto"/>
            </w:tcBorders>
            <w:hideMark/>
          </w:tcPr>
          <w:p w14:paraId="08C117EE" w14:textId="1A5D18F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72BFB2DD" w14:textId="6E103A0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3F3DCB56" w14:textId="06FA4C4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0114EE19"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5DA51FA3"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22BB900D" w14:textId="487F1FB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1092026A" w14:textId="125182C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4C735F1E" w14:textId="28E4E07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3AD83F9D"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41D5F47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4810FB78" w14:textId="34335D2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none" w:sz="0" w:space="0" w:color="auto"/>
            </w:tcBorders>
            <w:hideMark/>
          </w:tcPr>
          <w:p w14:paraId="4E8C1897" w14:textId="10CFBCA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none" w:sz="0" w:space="0" w:color="auto"/>
              <w:right w:val="none" w:sz="0" w:space="0" w:color="auto"/>
            </w:tcBorders>
            <w:hideMark/>
          </w:tcPr>
          <w:p w14:paraId="6F982534" w14:textId="2D84B55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DD833AA"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3AD4A452" w14:textId="72EE9AC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do you consider the availability of transparency in a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w:t>
            </w:r>
            <w:r w:rsidRPr="00C34D0F">
              <w:rPr>
                <w:rFonts w:asciiTheme="majorHAnsi" w:eastAsia="Times New Roman" w:hAnsiTheme="majorHAnsi"/>
                <w:color w:val="000000"/>
                <w:lang w:eastAsia="de-DE"/>
              </w:rPr>
              <w:lastRenderedPageBreak/>
              <w:t>network on the local energy market to be? </w:t>
            </w:r>
          </w:p>
        </w:tc>
        <w:tc>
          <w:tcPr>
            <w:tcW w:w="2126" w:type="dxa"/>
            <w:tcBorders>
              <w:top w:val="single" w:sz="4" w:space="0" w:color="auto"/>
            </w:tcBorders>
            <w:hideMark/>
          </w:tcPr>
          <w:p w14:paraId="0AB0B562" w14:textId="1731BC3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lastRenderedPageBreak/>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382B310A" w14:textId="79F8CEC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6C052E90" w14:textId="081CAE6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62525D7"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3E48199B"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6F0B161D" w14:textId="37907CC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175C4954" w14:textId="240F85B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4A75D97B" w14:textId="0CB2267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0A0D1B7B"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254692F3"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1F8045BA" w14:textId="3E51BA5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16FFB50F" w14:textId="283F1F0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6AD1B4AC" w14:textId="52EC9D0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DC6D414"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4A290942" w14:textId="43EE2EBF"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Would you switch from the current electricity market system to the peer-to-peer system using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if this would bring financial benefits?</w:t>
            </w:r>
          </w:p>
        </w:tc>
        <w:tc>
          <w:tcPr>
            <w:tcW w:w="2126" w:type="dxa"/>
            <w:tcBorders>
              <w:top w:val="single" w:sz="4" w:space="0" w:color="auto"/>
              <w:bottom w:val="none" w:sz="0" w:space="0" w:color="auto"/>
            </w:tcBorders>
            <w:hideMark/>
          </w:tcPr>
          <w:p w14:paraId="2354F7E1" w14:textId="7F5FA82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0DB6307C" w14:textId="3605049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216EABF0" w14:textId="05415C1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39AD4652"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31DCE427"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0229881C" w14:textId="3823374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0E5748C8" w14:textId="68D6578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458FD363" w14:textId="337CC71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F78C062"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1D32CAAC"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4095F104" w14:textId="22564959"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Yes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534BF9B3" w14:textId="120C8D16"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single" w:sz="4" w:space="0" w:color="auto"/>
              <w:right w:val="none" w:sz="0" w:space="0" w:color="auto"/>
            </w:tcBorders>
            <w:hideMark/>
          </w:tcPr>
          <w:p w14:paraId="24B71A4D" w14:textId="6C4A8461"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43868D96"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hideMark/>
          </w:tcPr>
          <w:p w14:paraId="2514B075" w14:textId="23115ED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Which pricing mechanism would you prefer to determine electricity prices, if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is applied to the energy market?</w:t>
            </w:r>
          </w:p>
        </w:tc>
        <w:tc>
          <w:tcPr>
            <w:tcW w:w="2126" w:type="dxa"/>
            <w:tcBorders>
              <w:top w:val="single" w:sz="4" w:space="0" w:color="auto"/>
            </w:tcBorders>
            <w:hideMark/>
          </w:tcPr>
          <w:p w14:paraId="25C24EC0" w14:textId="73D1B364"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Fixed pricing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tcBorders>
            <w:hideMark/>
          </w:tcPr>
          <w:p w14:paraId="2A53D1DA" w14:textId="39F73A6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tcBorders>
            <w:hideMark/>
          </w:tcPr>
          <w:p w14:paraId="6CA65137" w14:textId="2970C935"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297672D4"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hideMark/>
          </w:tcPr>
          <w:p w14:paraId="435E44F7"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none" w:sz="0" w:space="0" w:color="auto"/>
            </w:tcBorders>
            <w:hideMark/>
          </w:tcPr>
          <w:p w14:paraId="12888B6E" w14:textId="688075BC"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Fixed pricing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tcBorders>
              <w:top w:val="none" w:sz="0" w:space="0" w:color="auto"/>
              <w:bottom w:val="none" w:sz="0" w:space="0" w:color="auto"/>
            </w:tcBorders>
            <w:hideMark/>
          </w:tcPr>
          <w:p w14:paraId="1B59AA51" w14:textId="357556A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tcBorders>
              <w:top w:val="none" w:sz="0" w:space="0" w:color="auto"/>
              <w:bottom w:val="none" w:sz="0" w:space="0" w:color="auto"/>
              <w:right w:val="none" w:sz="0" w:space="0" w:color="auto"/>
            </w:tcBorders>
            <w:hideMark/>
          </w:tcPr>
          <w:p w14:paraId="59E7B779" w14:textId="47A68D2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45A059B9"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4" w:space="0" w:color="auto"/>
              <w:right w:val="none" w:sz="0" w:space="0" w:color="auto"/>
            </w:tcBorders>
            <w:hideMark/>
          </w:tcPr>
          <w:p w14:paraId="232C82D8"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4" w:space="0" w:color="auto"/>
            </w:tcBorders>
            <w:hideMark/>
          </w:tcPr>
          <w:p w14:paraId="7DA452D6" w14:textId="43587EF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Fixed pricing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bottom w:val="single" w:sz="4" w:space="0" w:color="auto"/>
            </w:tcBorders>
            <w:hideMark/>
          </w:tcPr>
          <w:p w14:paraId="240AC8B1" w14:textId="7FAAE97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bottom w:val="single" w:sz="4" w:space="0" w:color="auto"/>
            </w:tcBorders>
            <w:hideMark/>
          </w:tcPr>
          <w:p w14:paraId="4CC1E5F9" w14:textId="0736A68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r w:rsidR="00AB4AFA" w:rsidRPr="00C34D0F" w14:paraId="16B85951"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left w:val="none" w:sz="0" w:space="0" w:color="auto"/>
              <w:bottom w:val="none" w:sz="0" w:space="0" w:color="auto"/>
              <w:right w:val="none" w:sz="0" w:space="0" w:color="auto"/>
            </w:tcBorders>
            <w:hideMark/>
          </w:tcPr>
          <w:p w14:paraId="7210A7D7" w14:textId="3938EBA0"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How important is it to you that a local energy market using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has a simple payment system?</w:t>
            </w:r>
          </w:p>
        </w:tc>
        <w:tc>
          <w:tcPr>
            <w:tcW w:w="2126" w:type="dxa"/>
            <w:tcBorders>
              <w:top w:val="single" w:sz="4" w:space="0" w:color="auto"/>
              <w:bottom w:val="none" w:sz="0" w:space="0" w:color="auto"/>
            </w:tcBorders>
            <w:hideMark/>
          </w:tcPr>
          <w:p w14:paraId="0403CFD5" w14:textId="41C785F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75%</w:t>
            </w:r>
          </w:p>
        </w:tc>
        <w:tc>
          <w:tcPr>
            <w:tcW w:w="1134" w:type="dxa"/>
            <w:tcBorders>
              <w:top w:val="single" w:sz="4" w:space="0" w:color="auto"/>
              <w:bottom w:val="none" w:sz="0" w:space="0" w:color="auto"/>
            </w:tcBorders>
            <w:hideMark/>
          </w:tcPr>
          <w:p w14:paraId="2148C113" w14:textId="7A8FC20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75%</w:t>
            </w:r>
          </w:p>
        </w:tc>
        <w:tc>
          <w:tcPr>
            <w:tcW w:w="1417" w:type="dxa"/>
            <w:gridSpan w:val="2"/>
            <w:tcBorders>
              <w:top w:val="single" w:sz="4" w:space="0" w:color="auto"/>
              <w:bottom w:val="none" w:sz="0" w:space="0" w:color="auto"/>
              <w:right w:val="none" w:sz="0" w:space="0" w:color="auto"/>
            </w:tcBorders>
            <w:hideMark/>
          </w:tcPr>
          <w:p w14:paraId="7F23AD32" w14:textId="26FACF83"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2D71012F" w14:textId="77777777" w:rsidTr="00343C76">
        <w:trPr>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right w:val="none" w:sz="0" w:space="0" w:color="auto"/>
            </w:tcBorders>
            <w:hideMark/>
          </w:tcPr>
          <w:p w14:paraId="7D5D2CB4"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hideMark/>
          </w:tcPr>
          <w:p w14:paraId="7A88EF98" w14:textId="20C9D1B8"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80%</w:t>
            </w:r>
          </w:p>
        </w:tc>
        <w:tc>
          <w:tcPr>
            <w:tcW w:w="1134" w:type="dxa"/>
            <w:hideMark/>
          </w:tcPr>
          <w:p w14:paraId="725CA44F" w14:textId="47531622"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80%</w:t>
            </w:r>
          </w:p>
        </w:tc>
        <w:tc>
          <w:tcPr>
            <w:tcW w:w="1417" w:type="dxa"/>
            <w:gridSpan w:val="2"/>
            <w:hideMark/>
          </w:tcPr>
          <w:p w14:paraId="671861E8" w14:textId="5DC2EBBA"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AB4AFA" w:rsidRPr="00C34D0F" w14:paraId="162CCC9C" w14:textId="77777777" w:rsidTr="00343C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single" w:sz="4" w:space="0" w:color="auto"/>
              <w:right w:val="none" w:sz="0" w:space="0" w:color="auto"/>
            </w:tcBorders>
            <w:hideMark/>
          </w:tcPr>
          <w:p w14:paraId="40119BAC" w14:textId="77777777"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top w:val="none" w:sz="0" w:space="0" w:color="auto"/>
              <w:bottom w:val="single" w:sz="4" w:space="0" w:color="auto"/>
            </w:tcBorders>
            <w:hideMark/>
          </w:tcPr>
          <w:p w14:paraId="7E8DE235" w14:textId="1FCC835E"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High Importance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85%</w:t>
            </w:r>
          </w:p>
        </w:tc>
        <w:tc>
          <w:tcPr>
            <w:tcW w:w="1134" w:type="dxa"/>
            <w:tcBorders>
              <w:top w:val="none" w:sz="0" w:space="0" w:color="auto"/>
              <w:bottom w:val="single" w:sz="4" w:space="0" w:color="auto"/>
            </w:tcBorders>
            <w:hideMark/>
          </w:tcPr>
          <w:p w14:paraId="242C0B75" w14:textId="39BBBCAB"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85%</w:t>
            </w:r>
          </w:p>
        </w:tc>
        <w:tc>
          <w:tcPr>
            <w:tcW w:w="1417" w:type="dxa"/>
            <w:gridSpan w:val="2"/>
            <w:tcBorders>
              <w:top w:val="none" w:sz="0" w:space="0" w:color="auto"/>
              <w:bottom w:val="none" w:sz="0" w:space="0" w:color="auto"/>
              <w:right w:val="none" w:sz="0" w:space="0" w:color="auto"/>
            </w:tcBorders>
            <w:hideMark/>
          </w:tcPr>
          <w:p w14:paraId="48C05940" w14:textId="41345F1D" w:rsidR="00AB4AFA" w:rsidRPr="00C34D0F" w:rsidRDefault="00AB4AFA"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not rejecting</w:t>
            </w:r>
          </w:p>
        </w:tc>
      </w:tr>
      <w:tr w:rsidR="00461D97" w:rsidRPr="00C34D0F" w14:paraId="648E925E" w14:textId="3C0535FA" w:rsidTr="00343C76">
        <w:trPr>
          <w:gridAfter w:val="1"/>
          <w:wAfter w:w="83" w:type="dxa"/>
          <w:trHeight w:val="20"/>
        </w:trPr>
        <w:tc>
          <w:tcPr>
            <w:cnfStyle w:val="001000000000" w:firstRow="0" w:lastRow="0" w:firstColumn="1" w:lastColumn="0" w:oddVBand="0" w:evenVBand="0" w:oddHBand="0" w:evenHBand="0" w:firstRowFirstColumn="0" w:firstRowLastColumn="0" w:lastRowFirstColumn="0" w:lastRowLastColumn="0"/>
            <w:tcW w:w="3686" w:type="dxa"/>
            <w:vMerge w:val="restart"/>
            <w:tcBorders>
              <w:top w:val="single" w:sz="4" w:space="0" w:color="auto"/>
              <w:right w:val="none" w:sz="0" w:space="0" w:color="auto"/>
            </w:tcBorders>
            <w:vAlign w:val="center"/>
          </w:tcPr>
          <w:p w14:paraId="52614E10" w14:textId="338D6803"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Which characteristics should </w:t>
            </w:r>
            <w:r w:rsidR="00E60ED6">
              <w:rPr>
                <w:rFonts w:asciiTheme="majorHAnsi" w:eastAsia="Times New Roman" w:hAnsiTheme="majorHAnsi"/>
                <w:color w:val="000000"/>
                <w:lang w:eastAsia="de-DE"/>
              </w:rPr>
              <w:t>BC</w:t>
            </w:r>
            <w:r w:rsidRPr="00C34D0F">
              <w:rPr>
                <w:rFonts w:asciiTheme="majorHAnsi" w:eastAsia="Times New Roman" w:hAnsiTheme="majorHAnsi"/>
                <w:color w:val="000000"/>
                <w:lang w:eastAsia="de-DE"/>
              </w:rPr>
              <w:t xml:space="preserve"> technology bring to a local energy market?</w:t>
            </w:r>
          </w:p>
        </w:tc>
        <w:tc>
          <w:tcPr>
            <w:tcW w:w="2126" w:type="dxa"/>
            <w:tcBorders>
              <w:top w:val="single" w:sz="4" w:space="0" w:color="auto"/>
            </w:tcBorders>
            <w:vAlign w:val="center"/>
          </w:tcPr>
          <w:p w14:paraId="79FC969F" w14:textId="2343FAA8"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Scalability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20%</w:t>
            </w:r>
          </w:p>
        </w:tc>
        <w:tc>
          <w:tcPr>
            <w:tcW w:w="1134" w:type="dxa"/>
            <w:tcBorders>
              <w:top w:val="single" w:sz="4" w:space="0" w:color="auto"/>
            </w:tcBorders>
          </w:tcPr>
          <w:p w14:paraId="6A2B57A8" w14:textId="02EC8C6F"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20%</w:t>
            </w:r>
          </w:p>
        </w:tc>
        <w:tc>
          <w:tcPr>
            <w:tcW w:w="1334" w:type="dxa"/>
            <w:tcBorders>
              <w:top w:val="single" w:sz="4" w:space="0" w:color="auto"/>
            </w:tcBorders>
          </w:tcPr>
          <w:p w14:paraId="2EF49E66" w14:textId="1A048E58" w:rsidR="00461D97" w:rsidRPr="00C34D0F" w:rsidRDefault="000F4149" w:rsidP="00343C76">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Pr>
                <w:rFonts w:asciiTheme="majorHAnsi" w:eastAsia="Times New Roman" w:hAnsiTheme="majorHAnsi"/>
                <w:color w:val="000000"/>
                <w:lang w:eastAsia="de-DE"/>
              </w:rPr>
              <w:t>r</w:t>
            </w:r>
            <w:r w:rsidR="00461D97" w:rsidRPr="00C34D0F">
              <w:rPr>
                <w:rFonts w:asciiTheme="majorHAnsi" w:eastAsia="Times New Roman" w:hAnsiTheme="majorHAnsi"/>
                <w:color w:val="000000"/>
                <w:lang w:eastAsia="de-DE"/>
              </w:rPr>
              <w:t>ejecting</w:t>
            </w:r>
          </w:p>
        </w:tc>
      </w:tr>
      <w:tr w:rsidR="00461D97" w:rsidRPr="00C34D0F" w14:paraId="6F5F700E" w14:textId="77777777" w:rsidTr="00343C76">
        <w:trPr>
          <w:gridAfter w:val="1"/>
          <w:cnfStyle w:val="000000100000" w:firstRow="0" w:lastRow="0" w:firstColumn="0" w:lastColumn="0" w:oddVBand="0" w:evenVBand="0" w:oddHBand="1" w:evenHBand="0" w:firstRowFirstColumn="0" w:firstRowLastColumn="0" w:lastRowFirstColumn="0" w:lastRowLastColumn="0"/>
          <w:wAfter w:w="83" w:type="dxa"/>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top w:val="none" w:sz="0" w:space="0" w:color="auto"/>
              <w:left w:val="none" w:sz="0" w:space="0" w:color="auto"/>
              <w:bottom w:val="none" w:sz="0" w:space="0" w:color="auto"/>
              <w:right w:val="none" w:sz="0" w:space="0" w:color="auto"/>
            </w:tcBorders>
          </w:tcPr>
          <w:p w14:paraId="50FAFECA" w14:textId="42D4000A"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bCs/>
                <w:i/>
                <w:lang w:eastAsia="de-DE"/>
              </w:rPr>
            </w:pPr>
          </w:p>
        </w:tc>
        <w:tc>
          <w:tcPr>
            <w:tcW w:w="2126" w:type="dxa"/>
            <w:tcBorders>
              <w:top w:val="none" w:sz="0" w:space="0" w:color="auto"/>
              <w:bottom w:val="none" w:sz="0" w:space="0" w:color="auto"/>
            </w:tcBorders>
          </w:tcPr>
          <w:p w14:paraId="480D70C3" w14:textId="7E0B2BC6"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color w:val="000000"/>
                <w:lang w:eastAsia="de-DE"/>
              </w:rPr>
              <w:t xml:space="preserve">Scalability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25%</w:t>
            </w:r>
          </w:p>
        </w:tc>
        <w:tc>
          <w:tcPr>
            <w:tcW w:w="1134" w:type="dxa"/>
            <w:tcBorders>
              <w:top w:val="none" w:sz="0" w:space="0" w:color="auto"/>
              <w:bottom w:val="none" w:sz="0" w:space="0" w:color="auto"/>
            </w:tcBorders>
          </w:tcPr>
          <w:p w14:paraId="46ABB976" w14:textId="3AB2DA0E"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color w:val="000000"/>
                <w:lang w:eastAsia="de-DE"/>
              </w:rPr>
              <w:t>P &lt; 25%</w:t>
            </w:r>
          </w:p>
        </w:tc>
        <w:tc>
          <w:tcPr>
            <w:tcW w:w="1334" w:type="dxa"/>
            <w:tcBorders>
              <w:top w:val="none" w:sz="0" w:space="0" w:color="auto"/>
              <w:bottom w:val="none" w:sz="0" w:space="0" w:color="auto"/>
              <w:right w:val="none" w:sz="0" w:space="0" w:color="auto"/>
            </w:tcBorders>
          </w:tcPr>
          <w:p w14:paraId="4B67FCF0" w14:textId="1358A519" w:rsidR="00461D97" w:rsidRPr="00C34D0F" w:rsidRDefault="00461D97" w:rsidP="00343C76">
            <w:pP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color w:val="000000"/>
                <w:lang w:eastAsia="de-DE"/>
              </w:rPr>
              <w:t>rejecting</w:t>
            </w:r>
          </w:p>
        </w:tc>
      </w:tr>
      <w:tr w:rsidR="00461D97" w:rsidRPr="00C34D0F" w14:paraId="4F008B9B" w14:textId="77777777" w:rsidTr="00343C76">
        <w:trPr>
          <w:gridAfter w:val="1"/>
          <w:wAfter w:w="83" w:type="dxa"/>
          <w:trHeight w:val="20"/>
        </w:trPr>
        <w:tc>
          <w:tcPr>
            <w:cnfStyle w:val="001000000000" w:firstRow="0" w:lastRow="0" w:firstColumn="1" w:lastColumn="0" w:oddVBand="0" w:evenVBand="0" w:oddHBand="0" w:evenHBand="0" w:firstRowFirstColumn="0" w:firstRowLastColumn="0" w:lastRowFirstColumn="0" w:lastRowLastColumn="0"/>
            <w:tcW w:w="3686" w:type="dxa"/>
            <w:vMerge/>
            <w:tcBorders>
              <w:bottom w:val="single" w:sz="12" w:space="0" w:color="auto"/>
              <w:right w:val="none" w:sz="0" w:space="0" w:color="auto"/>
            </w:tcBorders>
          </w:tcPr>
          <w:p w14:paraId="530E88F3" w14:textId="77777777"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color w:val="000000"/>
                <w:lang w:eastAsia="de-DE"/>
              </w:rPr>
            </w:pPr>
          </w:p>
        </w:tc>
        <w:tc>
          <w:tcPr>
            <w:tcW w:w="2126" w:type="dxa"/>
            <w:tcBorders>
              <w:bottom w:val="single" w:sz="12" w:space="0" w:color="auto"/>
            </w:tcBorders>
          </w:tcPr>
          <w:p w14:paraId="6FA8A5AC" w14:textId="182E5095"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 xml:space="preserve">Scalability P </w:t>
            </w:r>
            <w:r w:rsidR="00B17505">
              <w:rPr>
                <w:rFonts w:asciiTheme="majorHAnsi" w:eastAsia="Times New Roman" w:hAnsiTheme="majorHAnsi"/>
                <w:color w:val="000000"/>
                <w:lang w:eastAsia="de-DE"/>
              </w:rPr>
              <w:t>≥</w:t>
            </w:r>
            <w:r w:rsidRPr="00C34D0F">
              <w:rPr>
                <w:rFonts w:asciiTheme="majorHAnsi" w:eastAsia="Times New Roman" w:hAnsiTheme="majorHAnsi"/>
                <w:color w:val="000000"/>
                <w:lang w:eastAsia="de-DE"/>
              </w:rPr>
              <w:t xml:space="preserve"> 30%</w:t>
            </w:r>
          </w:p>
        </w:tc>
        <w:tc>
          <w:tcPr>
            <w:tcW w:w="1134" w:type="dxa"/>
            <w:tcBorders>
              <w:bottom w:val="single" w:sz="12" w:space="0" w:color="auto"/>
            </w:tcBorders>
          </w:tcPr>
          <w:p w14:paraId="33E897B2" w14:textId="5C86355D" w:rsidR="00461D97" w:rsidRPr="00C34D0F" w:rsidRDefault="00461D97"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P &lt; 30%</w:t>
            </w:r>
          </w:p>
        </w:tc>
        <w:tc>
          <w:tcPr>
            <w:tcW w:w="1334" w:type="dxa"/>
            <w:tcBorders>
              <w:bottom w:val="single" w:sz="12" w:space="0" w:color="auto"/>
            </w:tcBorders>
          </w:tcPr>
          <w:p w14:paraId="740716BF" w14:textId="5B4F80A0" w:rsidR="00461D97" w:rsidRPr="00C34D0F" w:rsidRDefault="00461D97" w:rsidP="00343C76">
            <w:pP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rejecting</w:t>
            </w:r>
          </w:p>
        </w:tc>
      </w:tr>
    </w:tbl>
    <w:p w14:paraId="07833FEA" w14:textId="77777777" w:rsidR="00FA449B" w:rsidRPr="00C34D0F" w:rsidRDefault="00FA449B" w:rsidP="00B01BD9">
      <w:pPr>
        <w:pStyle w:val="AllgemeineDaten"/>
        <w:spacing w:line="360" w:lineRule="auto"/>
        <w:jc w:val="both"/>
        <w:rPr>
          <w:rFonts w:asciiTheme="majorHAnsi" w:hAnsiTheme="majorHAnsi"/>
          <w:i/>
          <w:szCs w:val="22"/>
          <w:lang w:val="en-US"/>
        </w:rPr>
      </w:pPr>
    </w:p>
    <w:p w14:paraId="5137B4AC" w14:textId="214DA6AD" w:rsidR="00FA449B" w:rsidRPr="00C34D0F" w:rsidRDefault="00FA449B" w:rsidP="00B01BD9">
      <w:pPr>
        <w:pStyle w:val="berschrift3"/>
        <w:numPr>
          <w:ilvl w:val="2"/>
          <w:numId w:val="41"/>
        </w:numPr>
        <w:jc w:val="both"/>
      </w:pPr>
      <w:r w:rsidRPr="00C34D0F">
        <w:t>Multiple Linear Regression</w:t>
      </w:r>
    </w:p>
    <w:p w14:paraId="47145F86" w14:textId="5819F296" w:rsidR="00527AE0" w:rsidRPr="00C34D0F" w:rsidRDefault="00527AE0" w:rsidP="00B01BD9">
      <w:pPr>
        <w:pStyle w:val="Textkrper"/>
        <w:rPr>
          <w:rFonts w:asciiTheme="majorHAnsi" w:hAnsiTheme="majorHAnsi"/>
          <w:i/>
          <w:szCs w:val="22"/>
        </w:rPr>
      </w:pPr>
      <w:r w:rsidRPr="00C34D0F">
        <w:rPr>
          <w:rFonts w:asciiTheme="majorHAnsi" w:hAnsiTheme="majorHAnsi"/>
          <w:szCs w:val="22"/>
        </w:rPr>
        <w:t xml:space="preserve">Equally to the binomial hypothesis tests, that have already been carried out, Microsoft Excel was also used for the multiple linear regression. </w:t>
      </w:r>
      <w:r w:rsidR="00BE73A4" w:rsidRPr="00C34D0F">
        <w:rPr>
          <w:rFonts w:asciiTheme="majorHAnsi" w:hAnsiTheme="majorHAnsi"/>
          <w:szCs w:val="22"/>
        </w:rPr>
        <w:t>I</w:t>
      </w:r>
      <w:r w:rsidRPr="00C34D0F">
        <w:rPr>
          <w:rFonts w:asciiTheme="majorHAnsi" w:hAnsiTheme="majorHAnsi"/>
          <w:szCs w:val="22"/>
        </w:rPr>
        <w:t xml:space="preserve">n the course of this, raw data of the survey were initially adjusted. </w:t>
      </w:r>
    </w:p>
    <w:p w14:paraId="323FBBF0" w14:textId="77777777" w:rsidR="00652AEF" w:rsidRDefault="00652AEF" w:rsidP="00B01BD9">
      <w:pPr>
        <w:pStyle w:val="Textkrper"/>
        <w:rPr>
          <w:rFonts w:asciiTheme="majorHAnsi" w:hAnsiTheme="majorHAnsi"/>
          <w:szCs w:val="22"/>
        </w:rPr>
      </w:pPr>
      <w:r>
        <w:rPr>
          <w:rFonts w:asciiTheme="majorHAnsi" w:hAnsiTheme="majorHAnsi"/>
          <w:szCs w:val="22"/>
        </w:rPr>
        <w:t>T</w:t>
      </w:r>
      <w:r w:rsidR="00527AE0" w:rsidRPr="00C34D0F">
        <w:rPr>
          <w:rFonts w:asciiTheme="majorHAnsi" w:hAnsiTheme="majorHAnsi"/>
          <w:szCs w:val="22"/>
        </w:rPr>
        <w:t xml:space="preserve">he </w:t>
      </w:r>
      <w:r w:rsidR="00CB20DE" w:rsidRPr="00C34D0F">
        <w:rPr>
          <w:rFonts w:asciiTheme="majorHAnsi" w:hAnsiTheme="majorHAnsi"/>
          <w:szCs w:val="22"/>
        </w:rPr>
        <w:t>X</w:t>
      </w:r>
      <w:r w:rsidR="00527AE0" w:rsidRPr="00C34D0F">
        <w:rPr>
          <w:rFonts w:asciiTheme="majorHAnsi" w:hAnsiTheme="majorHAnsi"/>
          <w:szCs w:val="22"/>
        </w:rPr>
        <w:t xml:space="preserve"> and </w:t>
      </w:r>
      <w:r w:rsidR="00CB20DE" w:rsidRPr="00C34D0F">
        <w:rPr>
          <w:rFonts w:asciiTheme="majorHAnsi" w:hAnsiTheme="majorHAnsi"/>
          <w:szCs w:val="22"/>
        </w:rPr>
        <w:t>Y</w:t>
      </w:r>
      <w:r w:rsidR="00527AE0" w:rsidRPr="00C34D0F">
        <w:rPr>
          <w:rFonts w:asciiTheme="majorHAnsi" w:hAnsiTheme="majorHAnsi"/>
          <w:szCs w:val="22"/>
        </w:rPr>
        <w:t xml:space="preserve"> variables are defined as </w:t>
      </w:r>
      <w:r>
        <w:rPr>
          <w:rFonts w:asciiTheme="majorHAnsi" w:hAnsiTheme="majorHAnsi"/>
          <w:szCs w:val="22"/>
        </w:rPr>
        <w:t>following:</w:t>
      </w:r>
    </w:p>
    <w:p w14:paraId="507D91DA" w14:textId="7E030E7C" w:rsidR="00652AEF" w:rsidRPr="00652AEF" w:rsidRDefault="00652AEF" w:rsidP="00652AEF">
      <w:pPr>
        <w:pStyle w:val="Textkrper"/>
        <w:numPr>
          <w:ilvl w:val="0"/>
          <w:numId w:val="59"/>
        </w:numPr>
        <w:rPr>
          <w:rFonts w:asciiTheme="majorHAnsi" w:hAnsiTheme="majorHAnsi"/>
          <w:i/>
          <w:szCs w:val="22"/>
        </w:rPr>
      </w:pPr>
      <w:r>
        <w:rPr>
          <w:rFonts w:asciiTheme="majorHAnsi" w:hAnsiTheme="majorHAnsi"/>
          <w:szCs w:val="22"/>
        </w:rPr>
        <w:t>Y: If someone would switch to a peer-to-peer market using BC</w:t>
      </w:r>
    </w:p>
    <w:p w14:paraId="1E5F7349" w14:textId="6939129B" w:rsidR="00652AEF" w:rsidRPr="00652AEF" w:rsidRDefault="00652AEF" w:rsidP="00652AEF">
      <w:pPr>
        <w:pStyle w:val="Textkrper"/>
        <w:numPr>
          <w:ilvl w:val="0"/>
          <w:numId w:val="59"/>
        </w:numPr>
        <w:rPr>
          <w:rFonts w:asciiTheme="majorHAnsi" w:hAnsiTheme="majorHAnsi"/>
          <w:i/>
          <w:szCs w:val="22"/>
        </w:rPr>
      </w:pPr>
      <w:r>
        <w:rPr>
          <w:rFonts w:asciiTheme="majorHAnsi" w:hAnsiTheme="majorHAnsi"/>
          <w:szCs w:val="22"/>
        </w:rPr>
        <w:t xml:space="preserve">X: criteria that might influence the Y variable e.g. the importance of permanent security of supply </w:t>
      </w:r>
    </w:p>
    <w:p w14:paraId="3AFFED20" w14:textId="09405464" w:rsidR="00FA449B" w:rsidRPr="00C34D0F" w:rsidRDefault="00652AEF" w:rsidP="00652AEF">
      <w:pPr>
        <w:pStyle w:val="Textkrper"/>
        <w:rPr>
          <w:rFonts w:asciiTheme="majorHAnsi" w:hAnsiTheme="majorHAnsi"/>
          <w:i/>
          <w:szCs w:val="22"/>
        </w:rPr>
      </w:pPr>
      <w:r>
        <w:rPr>
          <w:rFonts w:asciiTheme="majorHAnsi" w:hAnsiTheme="majorHAnsi"/>
          <w:szCs w:val="22"/>
        </w:rPr>
        <w:t xml:space="preserve">The complete definition of X and Y variables is </w:t>
      </w:r>
      <w:r w:rsidRPr="000C13C8">
        <w:rPr>
          <w:rFonts w:asciiTheme="majorHAnsi" w:hAnsiTheme="majorHAnsi"/>
          <w:szCs w:val="22"/>
        </w:rPr>
        <w:t xml:space="preserve">shown </w:t>
      </w:r>
      <w:r w:rsidR="003810B9" w:rsidRPr="000C13C8">
        <w:rPr>
          <w:rFonts w:asciiTheme="majorHAnsi" w:hAnsiTheme="majorHAnsi"/>
          <w:szCs w:val="22"/>
        </w:rPr>
        <w:t xml:space="preserve">in </w:t>
      </w:r>
      <w:r w:rsidR="003810B9" w:rsidRPr="000C13C8">
        <w:rPr>
          <w:rFonts w:asciiTheme="majorHAnsi" w:hAnsiTheme="majorHAnsi"/>
          <w:b/>
          <w:szCs w:val="22"/>
        </w:rPr>
        <w:t xml:space="preserve">table </w:t>
      </w:r>
      <w:r w:rsidR="000C13C8" w:rsidRPr="000C13C8">
        <w:rPr>
          <w:rFonts w:asciiTheme="majorHAnsi" w:hAnsiTheme="majorHAnsi"/>
          <w:b/>
          <w:szCs w:val="22"/>
        </w:rPr>
        <w:t>A 1</w:t>
      </w:r>
      <w:r w:rsidRPr="000C13C8">
        <w:rPr>
          <w:rFonts w:asciiTheme="majorHAnsi" w:hAnsiTheme="majorHAnsi"/>
          <w:b/>
          <w:szCs w:val="22"/>
        </w:rPr>
        <w:t xml:space="preserve"> in appendix A.</w:t>
      </w:r>
      <w:r w:rsidR="000C13C8" w:rsidRPr="000C13C8">
        <w:rPr>
          <w:rFonts w:asciiTheme="majorHAnsi" w:hAnsiTheme="majorHAnsi"/>
          <w:b/>
          <w:szCs w:val="22"/>
        </w:rPr>
        <w:t>3</w:t>
      </w:r>
      <w:r w:rsidR="003810B9" w:rsidRPr="000C13C8">
        <w:rPr>
          <w:rFonts w:asciiTheme="majorHAnsi" w:hAnsiTheme="majorHAnsi"/>
          <w:szCs w:val="22"/>
        </w:rPr>
        <w:t>.</w:t>
      </w:r>
    </w:p>
    <w:p w14:paraId="4CC10D0A" w14:textId="37CFF413" w:rsidR="00E610C2" w:rsidRPr="00C34D0F" w:rsidRDefault="001B0972" w:rsidP="00B01BD9">
      <w:pPr>
        <w:pStyle w:val="Textkrper"/>
        <w:rPr>
          <w:rFonts w:asciiTheme="majorHAnsi" w:hAnsiTheme="majorHAnsi"/>
          <w:i/>
          <w:szCs w:val="22"/>
        </w:rPr>
      </w:pPr>
      <w:r w:rsidRPr="001B0972">
        <w:rPr>
          <w:rFonts w:asciiTheme="majorHAnsi" w:hAnsiTheme="majorHAnsi"/>
          <w:szCs w:val="22"/>
        </w:rPr>
        <w:t xml:space="preserve">In order to indicate the correlation between a switch from the current electricity market system to the peer-to-peer system using a BC, </w:t>
      </w:r>
      <w:r w:rsidR="00C82533">
        <w:rPr>
          <w:rFonts w:asciiTheme="majorHAnsi" w:hAnsiTheme="majorHAnsi"/>
          <w:szCs w:val="22"/>
        </w:rPr>
        <w:t>this</w:t>
      </w:r>
      <w:r w:rsidRPr="001B0972">
        <w:rPr>
          <w:rFonts w:asciiTheme="majorHAnsi" w:hAnsiTheme="majorHAnsi"/>
          <w:szCs w:val="22"/>
        </w:rPr>
        <w:t xml:space="preserve"> has been recorded as Y variable. To explain the Y variable, the X variables </w:t>
      </w:r>
      <w:r w:rsidR="005F2952" w:rsidRPr="001B0972">
        <w:rPr>
          <w:rFonts w:asciiTheme="majorHAnsi" w:hAnsiTheme="majorHAnsi"/>
          <w:szCs w:val="22"/>
        </w:rPr>
        <w:t>were selected</w:t>
      </w:r>
      <w:r w:rsidR="005F2952">
        <w:rPr>
          <w:rFonts w:asciiTheme="majorHAnsi" w:hAnsiTheme="majorHAnsi"/>
          <w:szCs w:val="22"/>
        </w:rPr>
        <w:t xml:space="preserve"> which are</w:t>
      </w:r>
      <w:r w:rsidR="00C82533">
        <w:rPr>
          <w:rFonts w:asciiTheme="majorHAnsi" w:hAnsiTheme="majorHAnsi"/>
          <w:szCs w:val="22"/>
        </w:rPr>
        <w:t xml:space="preserve"> </w:t>
      </w:r>
      <w:r w:rsidR="005F2952">
        <w:rPr>
          <w:rFonts w:asciiTheme="majorHAnsi" w:hAnsiTheme="majorHAnsi"/>
          <w:szCs w:val="22"/>
        </w:rPr>
        <w:t>relevant for</w:t>
      </w:r>
      <w:r w:rsidRPr="001B0972">
        <w:rPr>
          <w:rFonts w:asciiTheme="majorHAnsi" w:hAnsiTheme="majorHAnsi"/>
          <w:szCs w:val="22"/>
        </w:rPr>
        <w:t xml:space="preserve"> the research question.</w:t>
      </w:r>
      <w:r>
        <w:rPr>
          <w:rFonts w:asciiTheme="majorHAnsi" w:hAnsiTheme="majorHAnsi"/>
          <w:szCs w:val="22"/>
        </w:rPr>
        <w:t xml:space="preserve"> </w:t>
      </w:r>
      <w:r w:rsidR="003810B9" w:rsidRPr="00C34D0F">
        <w:rPr>
          <w:rFonts w:asciiTheme="majorHAnsi" w:hAnsiTheme="majorHAnsi"/>
          <w:szCs w:val="22"/>
        </w:rPr>
        <w:t xml:space="preserve">Since in Microsoft Excel a maximum of 16 </w:t>
      </w:r>
      <w:r w:rsidR="00BE73A4" w:rsidRPr="00C34D0F">
        <w:rPr>
          <w:rFonts w:asciiTheme="majorHAnsi" w:hAnsiTheme="majorHAnsi"/>
          <w:szCs w:val="22"/>
        </w:rPr>
        <w:t>independent</w:t>
      </w:r>
      <w:r w:rsidR="003810B9" w:rsidRPr="00C34D0F">
        <w:rPr>
          <w:rFonts w:asciiTheme="majorHAnsi" w:hAnsiTheme="majorHAnsi"/>
          <w:szCs w:val="22"/>
        </w:rPr>
        <w:t xml:space="preserve"> variables can be used, the above described were chosen to explain the relation between those and someone who would switch to a peer-to-peer system via BC technology. </w:t>
      </w:r>
      <w:r w:rsidR="00426966" w:rsidRPr="00C34D0F">
        <w:rPr>
          <w:rFonts w:asciiTheme="majorHAnsi" w:hAnsiTheme="majorHAnsi"/>
          <w:szCs w:val="22"/>
        </w:rPr>
        <w:t xml:space="preserve">For questions with only </w:t>
      </w:r>
      <w:r w:rsidR="00426966" w:rsidRPr="00C34D0F">
        <w:rPr>
          <w:rFonts w:asciiTheme="majorHAnsi" w:hAnsiTheme="majorHAnsi"/>
          <w:szCs w:val="22"/>
        </w:rPr>
        <w:lastRenderedPageBreak/>
        <w:t xml:space="preserve">two possible answers, </w:t>
      </w:r>
      <w:r w:rsidR="00C82533">
        <w:rPr>
          <w:rFonts w:asciiTheme="majorHAnsi" w:hAnsiTheme="majorHAnsi"/>
          <w:szCs w:val="22"/>
        </w:rPr>
        <w:t>‘</w:t>
      </w:r>
      <w:r w:rsidR="00426966" w:rsidRPr="00C34D0F">
        <w:rPr>
          <w:rFonts w:asciiTheme="majorHAnsi" w:hAnsiTheme="majorHAnsi"/>
          <w:szCs w:val="22"/>
        </w:rPr>
        <w:t>yes</w:t>
      </w:r>
      <w:r w:rsidR="00C82533">
        <w:rPr>
          <w:rFonts w:asciiTheme="majorHAnsi" w:hAnsiTheme="majorHAnsi"/>
          <w:szCs w:val="22"/>
        </w:rPr>
        <w:t>’</w:t>
      </w:r>
      <w:r w:rsidR="00426966" w:rsidRPr="00C34D0F">
        <w:rPr>
          <w:rFonts w:asciiTheme="majorHAnsi" w:hAnsiTheme="majorHAnsi"/>
          <w:szCs w:val="22"/>
        </w:rPr>
        <w:t xml:space="preserve"> or </w:t>
      </w:r>
      <w:r w:rsidR="00C82533">
        <w:rPr>
          <w:rFonts w:asciiTheme="majorHAnsi" w:hAnsiTheme="majorHAnsi"/>
          <w:szCs w:val="22"/>
        </w:rPr>
        <w:t>‘</w:t>
      </w:r>
      <w:r w:rsidR="00426966" w:rsidRPr="00C34D0F">
        <w:rPr>
          <w:rFonts w:asciiTheme="majorHAnsi" w:hAnsiTheme="majorHAnsi"/>
          <w:szCs w:val="22"/>
        </w:rPr>
        <w:t>no</w:t>
      </w:r>
      <w:r w:rsidR="00C82533">
        <w:rPr>
          <w:rFonts w:asciiTheme="majorHAnsi" w:hAnsiTheme="majorHAnsi"/>
          <w:szCs w:val="22"/>
        </w:rPr>
        <w:t>’</w:t>
      </w:r>
      <w:r w:rsidR="00426966" w:rsidRPr="00C34D0F">
        <w:rPr>
          <w:rFonts w:asciiTheme="majorHAnsi" w:hAnsiTheme="majorHAnsi"/>
          <w:szCs w:val="22"/>
        </w:rPr>
        <w:t>, the value 1 or -1 was assigned. Questions that asked for an assessment of importance were rated with values between -1, -0.5, 0.5 and 1.</w:t>
      </w:r>
      <w:r w:rsidR="007F2993">
        <w:rPr>
          <w:rFonts w:asciiTheme="majorHAnsi" w:hAnsiTheme="majorHAnsi"/>
          <w:szCs w:val="22"/>
        </w:rPr>
        <w:t xml:space="preserve"> (-1 for people who indicated a question with </w:t>
      </w:r>
      <w:r w:rsidR="00C82533">
        <w:rPr>
          <w:rFonts w:asciiTheme="majorHAnsi" w:hAnsiTheme="majorHAnsi"/>
          <w:szCs w:val="22"/>
        </w:rPr>
        <w:t>‘</w:t>
      </w:r>
      <w:r w:rsidR="007F2993">
        <w:rPr>
          <w:rFonts w:asciiTheme="majorHAnsi" w:hAnsiTheme="majorHAnsi"/>
          <w:szCs w:val="22"/>
        </w:rPr>
        <w:t>no importance</w:t>
      </w:r>
      <w:r w:rsidR="00C82533">
        <w:rPr>
          <w:rFonts w:asciiTheme="majorHAnsi" w:hAnsiTheme="majorHAnsi"/>
          <w:szCs w:val="22"/>
        </w:rPr>
        <w:t>’</w:t>
      </w:r>
      <w:r w:rsidR="007F2993">
        <w:rPr>
          <w:rFonts w:asciiTheme="majorHAnsi" w:hAnsiTheme="majorHAnsi"/>
          <w:szCs w:val="22"/>
        </w:rPr>
        <w:t xml:space="preserve"> up to 1 for </w:t>
      </w:r>
      <w:r w:rsidR="00C82533">
        <w:rPr>
          <w:rFonts w:asciiTheme="majorHAnsi" w:hAnsiTheme="majorHAnsi"/>
          <w:szCs w:val="22"/>
        </w:rPr>
        <w:t>‘</w:t>
      </w:r>
      <w:r w:rsidR="007F2993">
        <w:rPr>
          <w:rFonts w:asciiTheme="majorHAnsi" w:hAnsiTheme="majorHAnsi"/>
          <w:szCs w:val="22"/>
        </w:rPr>
        <w:t>very important</w:t>
      </w:r>
      <w:r w:rsidR="00C82533">
        <w:rPr>
          <w:rFonts w:asciiTheme="majorHAnsi" w:hAnsiTheme="majorHAnsi"/>
          <w:szCs w:val="22"/>
        </w:rPr>
        <w:t>’)</w:t>
      </w:r>
      <w:r w:rsidR="007F2993">
        <w:rPr>
          <w:rFonts w:asciiTheme="majorHAnsi" w:hAnsiTheme="majorHAnsi"/>
          <w:szCs w:val="22"/>
        </w:rPr>
        <w:t>.</w:t>
      </w:r>
      <w:r w:rsidR="00426966" w:rsidRPr="00C34D0F">
        <w:rPr>
          <w:rFonts w:asciiTheme="majorHAnsi" w:hAnsiTheme="majorHAnsi"/>
          <w:szCs w:val="22"/>
        </w:rPr>
        <w:t xml:space="preserve"> The same was done for the question of one's own knowledge assessment of BC technology. If participants did not give any</w:t>
      </w:r>
      <w:r w:rsidR="00E610C2" w:rsidRPr="00C34D0F">
        <w:rPr>
          <w:rFonts w:asciiTheme="majorHAnsi" w:hAnsiTheme="majorHAnsi"/>
          <w:szCs w:val="22"/>
        </w:rPr>
        <w:t xml:space="preserve"> answer</w:t>
      </w:r>
      <w:r w:rsidR="00426966" w:rsidRPr="00C34D0F">
        <w:rPr>
          <w:rFonts w:asciiTheme="majorHAnsi" w:hAnsiTheme="majorHAnsi"/>
          <w:szCs w:val="22"/>
        </w:rPr>
        <w:t>, the empty cell</w:t>
      </w:r>
      <w:r w:rsidR="00E610C2" w:rsidRPr="00C34D0F">
        <w:rPr>
          <w:rFonts w:asciiTheme="majorHAnsi" w:hAnsiTheme="majorHAnsi"/>
          <w:szCs w:val="22"/>
        </w:rPr>
        <w:t xml:space="preserve"> has always been </w:t>
      </w:r>
      <w:r w:rsidR="00426966" w:rsidRPr="00C34D0F">
        <w:rPr>
          <w:rFonts w:asciiTheme="majorHAnsi" w:hAnsiTheme="majorHAnsi"/>
          <w:szCs w:val="22"/>
        </w:rPr>
        <w:t>replaced</w:t>
      </w:r>
      <w:r w:rsidR="00E610C2" w:rsidRPr="00C34D0F">
        <w:rPr>
          <w:rFonts w:asciiTheme="majorHAnsi" w:hAnsiTheme="majorHAnsi"/>
          <w:szCs w:val="22"/>
        </w:rPr>
        <w:t xml:space="preserve"> with the value 0. </w:t>
      </w:r>
      <w:r w:rsidR="00F94234" w:rsidRPr="00C34D0F">
        <w:rPr>
          <w:rFonts w:asciiTheme="majorHAnsi" w:hAnsiTheme="majorHAnsi"/>
          <w:szCs w:val="22"/>
        </w:rPr>
        <w:t xml:space="preserve">Afterwards a regression </w:t>
      </w:r>
      <w:r w:rsidR="003810B9" w:rsidRPr="00C34D0F">
        <w:rPr>
          <w:rFonts w:asciiTheme="majorHAnsi" w:hAnsiTheme="majorHAnsi"/>
          <w:szCs w:val="22"/>
        </w:rPr>
        <w:t>using</w:t>
      </w:r>
      <w:r w:rsidR="00F94234" w:rsidRPr="00C34D0F">
        <w:rPr>
          <w:rFonts w:asciiTheme="majorHAnsi" w:hAnsiTheme="majorHAnsi"/>
          <w:szCs w:val="22"/>
        </w:rPr>
        <w:t xml:space="preserve"> data analysis in Microsoft Excel was carried out. The raw data from the conducted survey were used for the variables described </w:t>
      </w:r>
      <w:r w:rsidR="00F304CB" w:rsidRPr="00C34D0F">
        <w:rPr>
          <w:rFonts w:asciiTheme="majorHAnsi" w:hAnsiTheme="majorHAnsi"/>
          <w:szCs w:val="22"/>
        </w:rPr>
        <w:t xml:space="preserve">in </w:t>
      </w:r>
      <w:r w:rsidR="00F304CB" w:rsidRPr="001D286A">
        <w:rPr>
          <w:rFonts w:asciiTheme="majorHAnsi" w:hAnsiTheme="majorHAnsi"/>
          <w:szCs w:val="22"/>
        </w:rPr>
        <w:t xml:space="preserve">table </w:t>
      </w:r>
      <w:r w:rsidR="00D17E51">
        <w:rPr>
          <w:rFonts w:asciiTheme="majorHAnsi" w:hAnsiTheme="majorHAnsi"/>
          <w:szCs w:val="22"/>
        </w:rPr>
        <w:t>A 1</w:t>
      </w:r>
      <w:r w:rsidR="00F94234" w:rsidRPr="001D286A">
        <w:rPr>
          <w:rFonts w:asciiTheme="majorHAnsi" w:hAnsiTheme="majorHAnsi"/>
          <w:szCs w:val="22"/>
        </w:rPr>
        <w:t xml:space="preserve"> a</w:t>
      </w:r>
      <w:r w:rsidR="00F94234" w:rsidRPr="00C34D0F">
        <w:rPr>
          <w:rFonts w:asciiTheme="majorHAnsi" w:hAnsiTheme="majorHAnsi"/>
          <w:szCs w:val="22"/>
        </w:rPr>
        <w:t>s Y and X variables.</w:t>
      </w:r>
    </w:p>
    <w:p w14:paraId="78D8D938" w14:textId="7BF74124" w:rsidR="00F50490" w:rsidRPr="00C34D0F" w:rsidRDefault="00F50490" w:rsidP="00B01BD9">
      <w:pPr>
        <w:pStyle w:val="Beschriftung"/>
        <w:keepNext/>
        <w:spacing w:line="360" w:lineRule="auto"/>
        <w:jc w:val="both"/>
        <w:rPr>
          <w:rFonts w:asciiTheme="majorHAnsi" w:hAnsiTheme="majorHAnsi"/>
          <w:i/>
          <w:sz w:val="22"/>
          <w:szCs w:val="22"/>
        </w:rPr>
      </w:pPr>
      <w:bookmarkStart w:id="82" w:name="_Toc7461071"/>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8</w:t>
      </w:r>
      <w:r w:rsidR="00396FA7">
        <w:rPr>
          <w:rFonts w:asciiTheme="majorHAnsi" w:hAnsiTheme="majorHAnsi"/>
          <w:i/>
          <w:sz w:val="22"/>
          <w:szCs w:val="22"/>
        </w:rPr>
        <w:fldChar w:fldCharType="end"/>
      </w:r>
      <w:r w:rsidRPr="00C34D0F">
        <w:rPr>
          <w:rFonts w:asciiTheme="majorHAnsi" w:hAnsiTheme="majorHAnsi"/>
          <w:sz w:val="22"/>
          <w:szCs w:val="22"/>
        </w:rPr>
        <w:t xml:space="preserve">: Regression </w:t>
      </w:r>
      <w:r w:rsidR="00784B6B">
        <w:rPr>
          <w:rFonts w:asciiTheme="majorHAnsi" w:hAnsiTheme="majorHAnsi"/>
          <w:sz w:val="22"/>
          <w:szCs w:val="22"/>
        </w:rPr>
        <w:t>s</w:t>
      </w:r>
      <w:r w:rsidRPr="00C34D0F">
        <w:rPr>
          <w:rFonts w:asciiTheme="majorHAnsi" w:hAnsiTheme="majorHAnsi"/>
          <w:sz w:val="22"/>
          <w:szCs w:val="22"/>
        </w:rPr>
        <w:t xml:space="preserve">tatistics from </w:t>
      </w:r>
      <w:r w:rsidR="00784B6B">
        <w:rPr>
          <w:rFonts w:asciiTheme="majorHAnsi" w:hAnsiTheme="majorHAnsi"/>
          <w:sz w:val="22"/>
          <w:szCs w:val="22"/>
        </w:rPr>
        <w:t>m</w:t>
      </w:r>
      <w:r w:rsidRPr="00C34D0F">
        <w:rPr>
          <w:rFonts w:asciiTheme="majorHAnsi" w:hAnsiTheme="majorHAnsi"/>
          <w:sz w:val="22"/>
          <w:szCs w:val="22"/>
        </w:rPr>
        <w:t xml:space="preserve">ultiple </w:t>
      </w:r>
      <w:r w:rsidR="00784B6B">
        <w:rPr>
          <w:rFonts w:asciiTheme="majorHAnsi" w:hAnsiTheme="majorHAnsi"/>
          <w:sz w:val="22"/>
          <w:szCs w:val="22"/>
        </w:rPr>
        <w:t>l</w:t>
      </w:r>
      <w:r w:rsidRPr="00C34D0F">
        <w:rPr>
          <w:rFonts w:asciiTheme="majorHAnsi" w:hAnsiTheme="majorHAnsi"/>
          <w:sz w:val="22"/>
          <w:szCs w:val="22"/>
        </w:rPr>
        <w:t xml:space="preserve">inear </w:t>
      </w:r>
      <w:r w:rsidR="00784B6B">
        <w:rPr>
          <w:rFonts w:asciiTheme="majorHAnsi" w:hAnsiTheme="majorHAnsi"/>
          <w:sz w:val="22"/>
          <w:szCs w:val="22"/>
        </w:rPr>
        <w:t>r</w:t>
      </w:r>
      <w:r w:rsidRPr="00C34D0F">
        <w:rPr>
          <w:rFonts w:asciiTheme="majorHAnsi" w:hAnsiTheme="majorHAnsi"/>
          <w:sz w:val="22"/>
          <w:szCs w:val="22"/>
        </w:rPr>
        <w:t>egression</w:t>
      </w:r>
      <w:bookmarkEnd w:id="82"/>
    </w:p>
    <w:tbl>
      <w:tblPr>
        <w:tblW w:w="4680" w:type="dxa"/>
        <w:tblCellMar>
          <w:left w:w="70" w:type="dxa"/>
          <w:right w:w="70" w:type="dxa"/>
        </w:tblCellMar>
        <w:tblLook w:val="04A0" w:firstRow="1" w:lastRow="0" w:firstColumn="1" w:lastColumn="0" w:noHBand="0" w:noVBand="1"/>
      </w:tblPr>
      <w:tblGrid>
        <w:gridCol w:w="2723"/>
        <w:gridCol w:w="1957"/>
      </w:tblGrid>
      <w:tr w:rsidR="003810B9" w:rsidRPr="00C34D0F" w14:paraId="15756227" w14:textId="77777777" w:rsidTr="002C0D70">
        <w:trPr>
          <w:trHeight w:val="340"/>
        </w:trPr>
        <w:tc>
          <w:tcPr>
            <w:tcW w:w="4680" w:type="dxa"/>
            <w:gridSpan w:val="2"/>
            <w:tcBorders>
              <w:top w:val="single" w:sz="12" w:space="0" w:color="auto"/>
              <w:left w:val="nil"/>
              <w:bottom w:val="single" w:sz="4" w:space="0" w:color="auto"/>
              <w:right w:val="nil"/>
            </w:tcBorders>
            <w:shd w:val="clear" w:color="auto" w:fill="auto"/>
            <w:noWrap/>
            <w:vAlign w:val="center"/>
            <w:hideMark/>
          </w:tcPr>
          <w:p w14:paraId="0E8167BC" w14:textId="77777777"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i/>
                <w:iCs/>
                <w:color w:val="000000"/>
                <w:lang w:eastAsia="de-DE"/>
              </w:rPr>
            </w:pPr>
            <w:r w:rsidRPr="00C34D0F">
              <w:rPr>
                <w:rFonts w:asciiTheme="majorHAnsi" w:eastAsia="Times New Roman" w:hAnsiTheme="majorHAnsi"/>
                <w:b/>
                <w:iCs/>
                <w:color w:val="000000"/>
                <w:lang w:eastAsia="de-DE"/>
              </w:rPr>
              <w:t>Regression Statistics</w:t>
            </w:r>
          </w:p>
        </w:tc>
      </w:tr>
      <w:tr w:rsidR="003810B9" w:rsidRPr="00C34D0F" w14:paraId="333065C6" w14:textId="77777777" w:rsidTr="002C0D70">
        <w:trPr>
          <w:trHeight w:val="340"/>
        </w:trPr>
        <w:tc>
          <w:tcPr>
            <w:tcW w:w="2723" w:type="dxa"/>
            <w:tcBorders>
              <w:top w:val="nil"/>
              <w:left w:val="nil"/>
              <w:bottom w:val="nil"/>
              <w:right w:val="nil"/>
            </w:tcBorders>
            <w:shd w:val="clear" w:color="auto" w:fill="auto"/>
            <w:noWrap/>
            <w:vAlign w:val="bottom"/>
            <w:hideMark/>
          </w:tcPr>
          <w:p w14:paraId="35F27F79" w14:textId="77777777"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R Square</w:t>
            </w:r>
          </w:p>
        </w:tc>
        <w:tc>
          <w:tcPr>
            <w:tcW w:w="1957" w:type="dxa"/>
            <w:tcBorders>
              <w:top w:val="nil"/>
              <w:left w:val="nil"/>
              <w:bottom w:val="nil"/>
              <w:right w:val="nil"/>
            </w:tcBorders>
            <w:shd w:val="clear" w:color="auto" w:fill="auto"/>
            <w:noWrap/>
            <w:vAlign w:val="bottom"/>
            <w:hideMark/>
          </w:tcPr>
          <w:p w14:paraId="3311211F" w14:textId="4B792790"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0,292</w:t>
            </w:r>
            <w:r w:rsidR="00A24FD2" w:rsidRPr="00C34D0F">
              <w:rPr>
                <w:rFonts w:asciiTheme="majorHAnsi" w:eastAsia="Times New Roman" w:hAnsiTheme="majorHAnsi"/>
                <w:color w:val="000000"/>
                <w:lang w:eastAsia="de-DE"/>
              </w:rPr>
              <w:t>9</w:t>
            </w:r>
          </w:p>
        </w:tc>
      </w:tr>
      <w:tr w:rsidR="003810B9" w:rsidRPr="00C34D0F" w14:paraId="61AC9BAF" w14:textId="77777777" w:rsidTr="002C0D70">
        <w:trPr>
          <w:trHeight w:val="340"/>
        </w:trPr>
        <w:tc>
          <w:tcPr>
            <w:tcW w:w="2723" w:type="dxa"/>
            <w:tcBorders>
              <w:top w:val="nil"/>
              <w:left w:val="nil"/>
              <w:bottom w:val="nil"/>
              <w:right w:val="nil"/>
            </w:tcBorders>
            <w:shd w:val="clear" w:color="auto" w:fill="auto"/>
            <w:noWrap/>
            <w:vAlign w:val="bottom"/>
            <w:hideMark/>
          </w:tcPr>
          <w:p w14:paraId="62BD29A8" w14:textId="77777777"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Adjusted R Square</w:t>
            </w:r>
          </w:p>
        </w:tc>
        <w:tc>
          <w:tcPr>
            <w:tcW w:w="1957" w:type="dxa"/>
            <w:tcBorders>
              <w:top w:val="nil"/>
              <w:left w:val="nil"/>
              <w:bottom w:val="nil"/>
              <w:right w:val="nil"/>
            </w:tcBorders>
            <w:shd w:val="clear" w:color="auto" w:fill="auto"/>
            <w:noWrap/>
            <w:vAlign w:val="bottom"/>
            <w:hideMark/>
          </w:tcPr>
          <w:p w14:paraId="0DF3EBE0" w14:textId="2D09C2B6"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0,1440</w:t>
            </w:r>
          </w:p>
        </w:tc>
      </w:tr>
      <w:tr w:rsidR="003810B9" w:rsidRPr="00C34D0F" w14:paraId="6B421770" w14:textId="77777777" w:rsidTr="002C0D70">
        <w:trPr>
          <w:trHeight w:val="340"/>
        </w:trPr>
        <w:tc>
          <w:tcPr>
            <w:tcW w:w="2723" w:type="dxa"/>
            <w:tcBorders>
              <w:top w:val="nil"/>
              <w:left w:val="nil"/>
              <w:bottom w:val="single" w:sz="12" w:space="0" w:color="auto"/>
              <w:right w:val="nil"/>
            </w:tcBorders>
            <w:shd w:val="clear" w:color="auto" w:fill="auto"/>
            <w:noWrap/>
            <w:vAlign w:val="bottom"/>
            <w:hideMark/>
          </w:tcPr>
          <w:p w14:paraId="59F71674" w14:textId="77777777"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Observations</w:t>
            </w:r>
          </w:p>
        </w:tc>
        <w:tc>
          <w:tcPr>
            <w:tcW w:w="1957" w:type="dxa"/>
            <w:tcBorders>
              <w:top w:val="nil"/>
              <w:left w:val="nil"/>
              <w:bottom w:val="single" w:sz="12" w:space="0" w:color="auto"/>
              <w:right w:val="nil"/>
            </w:tcBorders>
            <w:shd w:val="clear" w:color="auto" w:fill="auto"/>
            <w:noWrap/>
            <w:vAlign w:val="bottom"/>
            <w:hideMark/>
          </w:tcPr>
          <w:p w14:paraId="7725412B" w14:textId="77777777" w:rsidR="003810B9" w:rsidRPr="00C34D0F" w:rsidRDefault="003810B9"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93</w:t>
            </w:r>
          </w:p>
        </w:tc>
      </w:tr>
    </w:tbl>
    <w:p w14:paraId="61790546" w14:textId="77777777" w:rsidR="007F2993" w:rsidRDefault="007F2993" w:rsidP="00B01BD9">
      <w:pPr>
        <w:pStyle w:val="Textkrper"/>
        <w:rPr>
          <w:rFonts w:asciiTheme="majorHAnsi" w:hAnsiTheme="majorHAnsi"/>
          <w:i/>
          <w:szCs w:val="22"/>
        </w:rPr>
      </w:pPr>
    </w:p>
    <w:p w14:paraId="2EA3DB8C" w14:textId="41A52F7D" w:rsidR="00F50490" w:rsidRPr="00C34D0F" w:rsidRDefault="00F50490" w:rsidP="00B01BD9">
      <w:pPr>
        <w:pStyle w:val="Textkrper"/>
        <w:rPr>
          <w:rFonts w:asciiTheme="majorHAnsi" w:hAnsiTheme="majorHAnsi"/>
          <w:i/>
          <w:szCs w:val="22"/>
        </w:rPr>
      </w:pPr>
      <w:r w:rsidRPr="00C34D0F">
        <w:rPr>
          <w:rFonts w:asciiTheme="majorHAnsi" w:hAnsiTheme="majorHAnsi"/>
          <w:szCs w:val="22"/>
        </w:rPr>
        <w:t xml:space="preserve">As can be seen in </w:t>
      </w:r>
      <w:r w:rsidRPr="001D286A">
        <w:rPr>
          <w:rFonts w:asciiTheme="majorHAnsi" w:hAnsiTheme="majorHAnsi"/>
          <w:b/>
          <w:szCs w:val="22"/>
        </w:rPr>
        <w:t xml:space="preserve">table </w:t>
      </w:r>
      <w:r w:rsidR="001D286A" w:rsidRPr="001D286A">
        <w:rPr>
          <w:rFonts w:asciiTheme="majorHAnsi" w:hAnsiTheme="majorHAnsi"/>
          <w:b/>
          <w:szCs w:val="22"/>
        </w:rPr>
        <w:t>4-</w:t>
      </w:r>
      <w:r w:rsidR="00B220AF">
        <w:rPr>
          <w:rFonts w:asciiTheme="majorHAnsi" w:hAnsiTheme="majorHAnsi"/>
          <w:b/>
          <w:szCs w:val="22"/>
        </w:rPr>
        <w:t>8</w:t>
      </w:r>
      <w:r w:rsidRPr="00C34D0F">
        <w:rPr>
          <w:rFonts w:asciiTheme="majorHAnsi" w:hAnsiTheme="majorHAnsi"/>
          <w:szCs w:val="22"/>
        </w:rPr>
        <w:t>, the regressions statistics for 93 observation show a coefficient of determination of 29,29</w:t>
      </w:r>
      <w:r w:rsidR="002C0CA5" w:rsidRPr="00C34D0F">
        <w:rPr>
          <w:rFonts w:asciiTheme="majorHAnsi" w:hAnsiTheme="majorHAnsi"/>
          <w:szCs w:val="22"/>
        </w:rPr>
        <w:t>%</w:t>
      </w:r>
      <w:r w:rsidRPr="00C34D0F">
        <w:rPr>
          <w:rFonts w:asciiTheme="majorHAnsi" w:hAnsiTheme="majorHAnsi"/>
          <w:szCs w:val="22"/>
        </w:rPr>
        <w:t>. But when considering the adjusted coefficient of determination, it indicates only a half as large coefficient of determination with 14,40</w:t>
      </w:r>
      <w:r w:rsidR="002C0CA5" w:rsidRPr="00C34D0F">
        <w:rPr>
          <w:rFonts w:asciiTheme="majorHAnsi" w:hAnsiTheme="majorHAnsi"/>
          <w:szCs w:val="22"/>
        </w:rPr>
        <w:t>%</w:t>
      </w:r>
      <w:r w:rsidRPr="00C34D0F">
        <w:rPr>
          <w:rFonts w:asciiTheme="majorHAnsi" w:hAnsiTheme="majorHAnsi"/>
          <w:szCs w:val="22"/>
        </w:rPr>
        <w:t xml:space="preserve">. </w:t>
      </w:r>
    </w:p>
    <w:p w14:paraId="4228F20C" w14:textId="063F312E" w:rsidR="00144C69" w:rsidRPr="00C34D0F" w:rsidRDefault="00144C69" w:rsidP="00B01BD9">
      <w:pPr>
        <w:pStyle w:val="Textkrper"/>
        <w:rPr>
          <w:rFonts w:asciiTheme="majorHAnsi" w:hAnsiTheme="majorHAnsi"/>
          <w:i/>
          <w:szCs w:val="22"/>
        </w:rPr>
      </w:pPr>
      <w:r w:rsidRPr="00C34D0F">
        <w:rPr>
          <w:rFonts w:asciiTheme="majorHAnsi" w:hAnsiTheme="majorHAnsi"/>
          <w:szCs w:val="22"/>
        </w:rPr>
        <w:t xml:space="preserve">If a significance level of </w:t>
      </w:r>
      <w:r w:rsidR="007F2993">
        <w:rPr>
          <w:rFonts w:asciiTheme="majorHAnsi" w:hAnsiTheme="majorHAnsi"/>
          <w:szCs w:val="22"/>
        </w:rPr>
        <w:t>5</w:t>
      </w:r>
      <w:r w:rsidR="002C0CA5" w:rsidRPr="00C34D0F">
        <w:rPr>
          <w:rFonts w:asciiTheme="majorHAnsi" w:hAnsiTheme="majorHAnsi"/>
          <w:szCs w:val="22"/>
        </w:rPr>
        <w:t>%</w:t>
      </w:r>
      <w:r w:rsidRPr="00C34D0F">
        <w:rPr>
          <w:rFonts w:asciiTheme="majorHAnsi" w:hAnsiTheme="majorHAnsi"/>
          <w:szCs w:val="22"/>
        </w:rPr>
        <w:t xml:space="preserve"> is determined, equally to the binomial hypothesis testing, the null hypothesis can be rejected. Since the ANOVA f statistics reach a value of 0,0264 and thus is below the claimed alpha, the regression carried out indicates a certain explanatory content.</w:t>
      </w:r>
    </w:p>
    <w:p w14:paraId="58B24A86" w14:textId="3F957A1C" w:rsidR="00144C69" w:rsidRPr="00C34D0F" w:rsidRDefault="00144C69" w:rsidP="00B01BD9">
      <w:pPr>
        <w:pStyle w:val="Beschriftung"/>
        <w:keepNext/>
        <w:spacing w:line="360" w:lineRule="auto"/>
        <w:jc w:val="both"/>
        <w:rPr>
          <w:rFonts w:asciiTheme="majorHAnsi" w:hAnsiTheme="majorHAnsi"/>
          <w:i/>
          <w:sz w:val="22"/>
          <w:szCs w:val="22"/>
        </w:rPr>
      </w:pPr>
      <w:bookmarkStart w:id="83" w:name="_Toc7461072"/>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9</w:t>
      </w:r>
      <w:r w:rsidR="00396FA7">
        <w:rPr>
          <w:rFonts w:asciiTheme="majorHAnsi" w:hAnsiTheme="majorHAnsi"/>
          <w:i/>
          <w:sz w:val="22"/>
          <w:szCs w:val="22"/>
        </w:rPr>
        <w:fldChar w:fldCharType="end"/>
      </w:r>
      <w:r w:rsidRPr="00C34D0F">
        <w:rPr>
          <w:rFonts w:asciiTheme="majorHAnsi" w:hAnsiTheme="majorHAnsi"/>
          <w:sz w:val="22"/>
          <w:szCs w:val="22"/>
        </w:rPr>
        <w:t>:</w:t>
      </w:r>
      <w:r w:rsidR="00C649BA" w:rsidRPr="00C34D0F">
        <w:rPr>
          <w:rFonts w:asciiTheme="majorHAnsi" w:hAnsiTheme="majorHAnsi"/>
          <w:sz w:val="22"/>
          <w:szCs w:val="22"/>
        </w:rPr>
        <w:t xml:space="preserve"> Results from </w:t>
      </w:r>
      <w:r w:rsidR="00784B6B">
        <w:rPr>
          <w:rFonts w:asciiTheme="majorHAnsi" w:hAnsiTheme="majorHAnsi"/>
          <w:sz w:val="22"/>
          <w:szCs w:val="22"/>
        </w:rPr>
        <w:t>m</w:t>
      </w:r>
      <w:r w:rsidRPr="00C34D0F">
        <w:rPr>
          <w:rFonts w:asciiTheme="majorHAnsi" w:hAnsiTheme="majorHAnsi"/>
          <w:sz w:val="22"/>
          <w:szCs w:val="22"/>
        </w:rPr>
        <w:t xml:space="preserve">ultiple </w:t>
      </w:r>
      <w:r w:rsidR="00784B6B">
        <w:rPr>
          <w:rFonts w:asciiTheme="majorHAnsi" w:hAnsiTheme="majorHAnsi"/>
          <w:sz w:val="22"/>
          <w:szCs w:val="22"/>
        </w:rPr>
        <w:t>l</w:t>
      </w:r>
      <w:r w:rsidRPr="00C34D0F">
        <w:rPr>
          <w:rFonts w:asciiTheme="majorHAnsi" w:hAnsiTheme="majorHAnsi"/>
          <w:sz w:val="22"/>
          <w:szCs w:val="22"/>
        </w:rPr>
        <w:t xml:space="preserve">inear </w:t>
      </w:r>
      <w:r w:rsidR="00784B6B">
        <w:rPr>
          <w:rFonts w:asciiTheme="majorHAnsi" w:hAnsiTheme="majorHAnsi"/>
          <w:sz w:val="22"/>
          <w:szCs w:val="22"/>
        </w:rPr>
        <w:t>r</w:t>
      </w:r>
      <w:r w:rsidRPr="00C34D0F">
        <w:rPr>
          <w:rFonts w:asciiTheme="majorHAnsi" w:hAnsiTheme="majorHAnsi"/>
          <w:sz w:val="22"/>
          <w:szCs w:val="22"/>
        </w:rPr>
        <w:t>egression</w:t>
      </w:r>
      <w:bookmarkEnd w:id="83"/>
    </w:p>
    <w:tbl>
      <w:tblPr>
        <w:tblW w:w="6513" w:type="dxa"/>
        <w:tblCellMar>
          <w:left w:w="70" w:type="dxa"/>
          <w:right w:w="70" w:type="dxa"/>
        </w:tblCellMar>
        <w:tblLook w:val="04A0" w:firstRow="1" w:lastRow="0" w:firstColumn="1" w:lastColumn="0" w:noHBand="0" w:noVBand="1"/>
      </w:tblPr>
      <w:tblGrid>
        <w:gridCol w:w="1200"/>
        <w:gridCol w:w="1777"/>
        <w:gridCol w:w="1843"/>
        <w:gridCol w:w="1693"/>
      </w:tblGrid>
      <w:tr w:rsidR="00087F88" w:rsidRPr="00C34D0F" w14:paraId="0868C630" w14:textId="77777777" w:rsidTr="002C0D70">
        <w:trPr>
          <w:trHeight w:val="340"/>
        </w:trPr>
        <w:tc>
          <w:tcPr>
            <w:tcW w:w="1200" w:type="dxa"/>
            <w:tcBorders>
              <w:top w:val="single" w:sz="12" w:space="0" w:color="auto"/>
              <w:left w:val="nil"/>
              <w:bottom w:val="single" w:sz="4" w:space="0" w:color="auto"/>
              <w:right w:val="single" w:sz="4" w:space="0" w:color="auto"/>
            </w:tcBorders>
            <w:shd w:val="clear" w:color="auto" w:fill="auto"/>
            <w:noWrap/>
            <w:vAlign w:val="center"/>
            <w:hideMark/>
          </w:tcPr>
          <w:p w14:paraId="6AF5DE0B"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Variables </w:t>
            </w:r>
          </w:p>
        </w:tc>
        <w:tc>
          <w:tcPr>
            <w:tcW w:w="1777" w:type="dxa"/>
            <w:tcBorders>
              <w:top w:val="single" w:sz="12" w:space="0" w:color="auto"/>
              <w:left w:val="single" w:sz="4" w:space="0" w:color="auto"/>
              <w:bottom w:val="single" w:sz="4" w:space="0" w:color="auto"/>
              <w:right w:val="nil"/>
            </w:tcBorders>
            <w:shd w:val="clear" w:color="auto" w:fill="auto"/>
            <w:noWrap/>
            <w:vAlign w:val="center"/>
            <w:hideMark/>
          </w:tcPr>
          <w:p w14:paraId="7554332B"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Coefficients</w:t>
            </w:r>
          </w:p>
        </w:tc>
        <w:tc>
          <w:tcPr>
            <w:tcW w:w="1843" w:type="dxa"/>
            <w:tcBorders>
              <w:top w:val="single" w:sz="12" w:space="0" w:color="auto"/>
              <w:left w:val="nil"/>
              <w:bottom w:val="single" w:sz="4" w:space="0" w:color="auto"/>
              <w:right w:val="nil"/>
            </w:tcBorders>
            <w:shd w:val="clear" w:color="auto" w:fill="auto"/>
            <w:noWrap/>
            <w:vAlign w:val="center"/>
            <w:hideMark/>
          </w:tcPr>
          <w:p w14:paraId="3A3BFD78"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Standard Error</w:t>
            </w:r>
          </w:p>
        </w:tc>
        <w:tc>
          <w:tcPr>
            <w:tcW w:w="1693" w:type="dxa"/>
            <w:tcBorders>
              <w:top w:val="single" w:sz="12" w:space="0" w:color="auto"/>
              <w:left w:val="nil"/>
              <w:bottom w:val="single" w:sz="4" w:space="0" w:color="auto"/>
              <w:right w:val="nil"/>
            </w:tcBorders>
            <w:shd w:val="clear" w:color="auto" w:fill="auto"/>
            <w:noWrap/>
            <w:vAlign w:val="center"/>
            <w:hideMark/>
          </w:tcPr>
          <w:p w14:paraId="4F1C36A2" w14:textId="2FFF3A3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P-</w:t>
            </w:r>
            <w:r w:rsidR="008D1A56" w:rsidRPr="00C34D0F">
              <w:rPr>
                <w:rFonts w:asciiTheme="majorHAnsi" w:eastAsia="Times New Roman" w:hAnsiTheme="majorHAnsi"/>
                <w:b/>
                <w:bCs/>
                <w:color w:val="000000"/>
                <w:lang w:eastAsia="de-DE"/>
              </w:rPr>
              <w:t>Va</w:t>
            </w:r>
            <w:r w:rsidRPr="00C34D0F">
              <w:rPr>
                <w:rFonts w:asciiTheme="majorHAnsi" w:eastAsia="Times New Roman" w:hAnsiTheme="majorHAnsi"/>
                <w:b/>
                <w:bCs/>
                <w:color w:val="000000"/>
                <w:lang w:eastAsia="de-DE"/>
              </w:rPr>
              <w:t>lue</w:t>
            </w:r>
          </w:p>
        </w:tc>
      </w:tr>
      <w:tr w:rsidR="00087F88" w:rsidRPr="00C34D0F" w14:paraId="4B0D86FA" w14:textId="77777777" w:rsidTr="002C0D70">
        <w:trPr>
          <w:trHeight w:val="340"/>
        </w:trPr>
        <w:tc>
          <w:tcPr>
            <w:tcW w:w="1200" w:type="dxa"/>
            <w:tcBorders>
              <w:top w:val="single" w:sz="4" w:space="0" w:color="auto"/>
              <w:left w:val="nil"/>
              <w:bottom w:val="nil"/>
              <w:right w:val="single" w:sz="4" w:space="0" w:color="auto"/>
            </w:tcBorders>
            <w:shd w:val="clear" w:color="auto" w:fill="auto"/>
            <w:noWrap/>
            <w:vAlign w:val="center"/>
            <w:hideMark/>
          </w:tcPr>
          <w:p w14:paraId="3687D10A"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Intercept</w:t>
            </w:r>
          </w:p>
        </w:tc>
        <w:tc>
          <w:tcPr>
            <w:tcW w:w="1777" w:type="dxa"/>
            <w:tcBorders>
              <w:top w:val="single" w:sz="4" w:space="0" w:color="auto"/>
              <w:left w:val="single" w:sz="4" w:space="0" w:color="auto"/>
              <w:bottom w:val="nil"/>
              <w:right w:val="nil"/>
            </w:tcBorders>
            <w:shd w:val="clear" w:color="auto" w:fill="auto"/>
            <w:noWrap/>
            <w:vAlign w:val="center"/>
            <w:hideMark/>
          </w:tcPr>
          <w:p w14:paraId="136B4FEA" w14:textId="69F8B62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-0,046</w:t>
            </w:r>
            <w:r w:rsidR="00A24FD2" w:rsidRPr="00C34D0F">
              <w:rPr>
                <w:rFonts w:asciiTheme="majorHAnsi" w:eastAsia="Times New Roman" w:hAnsiTheme="majorHAnsi"/>
                <w:color w:val="000000"/>
                <w:lang w:eastAsia="de-DE"/>
              </w:rPr>
              <w:t>7</w:t>
            </w:r>
          </w:p>
        </w:tc>
        <w:tc>
          <w:tcPr>
            <w:tcW w:w="1843" w:type="dxa"/>
            <w:tcBorders>
              <w:top w:val="single" w:sz="4" w:space="0" w:color="auto"/>
              <w:left w:val="nil"/>
              <w:bottom w:val="nil"/>
              <w:right w:val="nil"/>
            </w:tcBorders>
            <w:shd w:val="clear" w:color="auto" w:fill="auto"/>
            <w:noWrap/>
            <w:vAlign w:val="center"/>
            <w:hideMark/>
          </w:tcPr>
          <w:p w14:paraId="16E59156" w14:textId="0A6DEA4D"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0,3298</w:t>
            </w:r>
          </w:p>
        </w:tc>
        <w:tc>
          <w:tcPr>
            <w:tcW w:w="1693" w:type="dxa"/>
            <w:tcBorders>
              <w:top w:val="single" w:sz="4" w:space="0" w:color="auto"/>
              <w:left w:val="nil"/>
              <w:bottom w:val="nil"/>
              <w:right w:val="nil"/>
            </w:tcBorders>
            <w:shd w:val="clear" w:color="auto" w:fill="auto"/>
            <w:noWrap/>
            <w:vAlign w:val="center"/>
            <w:hideMark/>
          </w:tcPr>
          <w:p w14:paraId="679E9D83" w14:textId="3F0B97F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0,887</w:t>
            </w:r>
            <w:r w:rsidR="00A24FD2" w:rsidRPr="00C34D0F">
              <w:rPr>
                <w:rFonts w:asciiTheme="majorHAnsi" w:eastAsia="Times New Roman" w:hAnsiTheme="majorHAnsi"/>
                <w:color w:val="000000"/>
                <w:lang w:eastAsia="de-DE"/>
              </w:rPr>
              <w:t>9</w:t>
            </w:r>
          </w:p>
        </w:tc>
      </w:tr>
      <w:tr w:rsidR="00087F88" w:rsidRPr="00C34D0F" w14:paraId="1B8C35EF"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61000B19"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w:t>
            </w:r>
          </w:p>
        </w:tc>
        <w:tc>
          <w:tcPr>
            <w:tcW w:w="1777" w:type="dxa"/>
            <w:tcBorders>
              <w:top w:val="nil"/>
              <w:left w:val="single" w:sz="4" w:space="0" w:color="auto"/>
              <w:bottom w:val="nil"/>
              <w:right w:val="nil"/>
            </w:tcBorders>
            <w:shd w:val="clear" w:color="auto" w:fill="auto"/>
            <w:noWrap/>
            <w:vAlign w:val="center"/>
            <w:hideMark/>
          </w:tcPr>
          <w:p w14:paraId="59B69599" w14:textId="7A1CC01B"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-0,383</w:t>
            </w:r>
            <w:r w:rsidR="00A24FD2" w:rsidRPr="00C34D0F">
              <w:rPr>
                <w:rFonts w:asciiTheme="majorHAnsi" w:eastAsia="Times New Roman" w:hAnsiTheme="majorHAnsi"/>
                <w:color w:val="000000"/>
                <w:lang w:eastAsia="de-DE"/>
              </w:rPr>
              <w:t>5</w:t>
            </w:r>
          </w:p>
        </w:tc>
        <w:tc>
          <w:tcPr>
            <w:tcW w:w="1843" w:type="dxa"/>
            <w:tcBorders>
              <w:top w:val="nil"/>
              <w:left w:val="nil"/>
              <w:bottom w:val="nil"/>
              <w:right w:val="nil"/>
            </w:tcBorders>
            <w:shd w:val="clear" w:color="auto" w:fill="auto"/>
            <w:noWrap/>
            <w:vAlign w:val="center"/>
            <w:hideMark/>
          </w:tcPr>
          <w:p w14:paraId="4C95EE6A" w14:textId="5573F93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0,137</w:t>
            </w:r>
            <w:r w:rsidR="00A24FD2" w:rsidRPr="00C34D0F">
              <w:rPr>
                <w:rFonts w:asciiTheme="majorHAnsi" w:eastAsia="Times New Roman" w:hAnsiTheme="majorHAnsi"/>
                <w:color w:val="000000"/>
                <w:lang w:eastAsia="de-DE"/>
              </w:rPr>
              <w:t>7</w:t>
            </w:r>
          </w:p>
        </w:tc>
        <w:tc>
          <w:tcPr>
            <w:tcW w:w="1693" w:type="dxa"/>
            <w:tcBorders>
              <w:top w:val="nil"/>
              <w:left w:val="nil"/>
              <w:bottom w:val="nil"/>
              <w:right w:val="nil"/>
            </w:tcBorders>
            <w:shd w:val="clear" w:color="auto" w:fill="auto"/>
            <w:noWrap/>
            <w:vAlign w:val="center"/>
            <w:hideMark/>
          </w:tcPr>
          <w:p w14:paraId="1EB4DCED" w14:textId="13CCD2BE" w:rsidR="00087F88" w:rsidRPr="00396FA7"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Cs/>
                <w:i/>
                <w:color w:val="000000"/>
                <w:lang w:eastAsia="de-DE"/>
              </w:rPr>
            </w:pPr>
            <w:r w:rsidRPr="00396FA7">
              <w:rPr>
                <w:rFonts w:asciiTheme="majorHAnsi" w:eastAsia="Times New Roman" w:hAnsiTheme="majorHAnsi"/>
                <w:bCs/>
                <w:color w:val="000000"/>
                <w:lang w:eastAsia="de-DE"/>
              </w:rPr>
              <w:t>0,006</w:t>
            </w:r>
            <w:r w:rsidR="00A24FD2" w:rsidRPr="00396FA7">
              <w:rPr>
                <w:rFonts w:asciiTheme="majorHAnsi" w:eastAsia="Times New Roman" w:hAnsiTheme="majorHAnsi"/>
                <w:bCs/>
                <w:color w:val="000000"/>
                <w:lang w:eastAsia="de-DE"/>
              </w:rPr>
              <w:t>8</w:t>
            </w:r>
          </w:p>
        </w:tc>
      </w:tr>
      <w:tr w:rsidR="00087F88" w:rsidRPr="00C34D0F" w14:paraId="2A3D77DA"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6CFDD063"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X2</w:t>
            </w:r>
          </w:p>
        </w:tc>
        <w:tc>
          <w:tcPr>
            <w:tcW w:w="1777" w:type="dxa"/>
            <w:tcBorders>
              <w:top w:val="nil"/>
              <w:left w:val="single" w:sz="4" w:space="0" w:color="auto"/>
              <w:bottom w:val="nil"/>
              <w:right w:val="nil"/>
            </w:tcBorders>
            <w:shd w:val="clear" w:color="auto" w:fill="auto"/>
            <w:noWrap/>
            <w:vAlign w:val="center"/>
            <w:hideMark/>
          </w:tcPr>
          <w:p w14:paraId="60305981" w14:textId="6D1E07A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-0,17</w:t>
            </w:r>
            <w:r w:rsidR="00A24FD2" w:rsidRPr="00C34D0F">
              <w:rPr>
                <w:rFonts w:asciiTheme="majorHAnsi" w:eastAsia="Times New Roman" w:hAnsiTheme="majorHAnsi"/>
                <w:color w:val="000000"/>
                <w:lang w:eastAsia="de-DE"/>
              </w:rPr>
              <w:t>70</w:t>
            </w:r>
          </w:p>
        </w:tc>
        <w:tc>
          <w:tcPr>
            <w:tcW w:w="1843" w:type="dxa"/>
            <w:tcBorders>
              <w:top w:val="nil"/>
              <w:left w:val="nil"/>
              <w:bottom w:val="nil"/>
              <w:right w:val="nil"/>
            </w:tcBorders>
            <w:shd w:val="clear" w:color="auto" w:fill="auto"/>
            <w:noWrap/>
            <w:vAlign w:val="center"/>
            <w:hideMark/>
          </w:tcPr>
          <w:p w14:paraId="39E6874D" w14:textId="36A09925"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0,131</w:t>
            </w:r>
            <w:r w:rsidR="00A24FD2" w:rsidRPr="00C34D0F">
              <w:rPr>
                <w:rFonts w:asciiTheme="majorHAnsi" w:eastAsia="Times New Roman" w:hAnsiTheme="majorHAnsi"/>
                <w:color w:val="000000"/>
                <w:lang w:eastAsia="de-DE"/>
              </w:rPr>
              <w:t>4</w:t>
            </w:r>
          </w:p>
        </w:tc>
        <w:tc>
          <w:tcPr>
            <w:tcW w:w="1693" w:type="dxa"/>
            <w:tcBorders>
              <w:top w:val="nil"/>
              <w:left w:val="nil"/>
              <w:bottom w:val="nil"/>
              <w:right w:val="nil"/>
            </w:tcBorders>
            <w:shd w:val="clear" w:color="auto" w:fill="auto"/>
            <w:noWrap/>
            <w:vAlign w:val="center"/>
            <w:hideMark/>
          </w:tcPr>
          <w:p w14:paraId="6F8DB3F4" w14:textId="5897C03F"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0,18</w:t>
            </w:r>
            <w:r w:rsidR="00A24FD2" w:rsidRPr="00C34D0F">
              <w:rPr>
                <w:rFonts w:asciiTheme="majorHAnsi" w:eastAsia="Times New Roman" w:hAnsiTheme="majorHAnsi"/>
                <w:color w:val="000000"/>
                <w:lang w:eastAsia="de-DE"/>
              </w:rPr>
              <w:t>20</w:t>
            </w:r>
          </w:p>
        </w:tc>
      </w:tr>
      <w:tr w:rsidR="00087F88" w:rsidRPr="00C34D0F" w14:paraId="0ED1DA77"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132BA25E"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X3</w:t>
            </w:r>
          </w:p>
        </w:tc>
        <w:tc>
          <w:tcPr>
            <w:tcW w:w="1777" w:type="dxa"/>
            <w:tcBorders>
              <w:top w:val="nil"/>
              <w:left w:val="single" w:sz="4" w:space="0" w:color="auto"/>
              <w:bottom w:val="nil"/>
              <w:right w:val="nil"/>
            </w:tcBorders>
            <w:shd w:val="clear" w:color="auto" w:fill="auto"/>
            <w:noWrap/>
            <w:vAlign w:val="center"/>
            <w:hideMark/>
          </w:tcPr>
          <w:p w14:paraId="0C009E28" w14:textId="6792420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0,23</w:t>
            </w:r>
            <w:r w:rsidR="00A24FD2" w:rsidRPr="00C34D0F">
              <w:rPr>
                <w:rFonts w:asciiTheme="majorHAnsi" w:eastAsia="Times New Roman" w:hAnsiTheme="majorHAnsi"/>
                <w:color w:val="000000"/>
                <w:lang w:eastAsia="de-DE"/>
              </w:rPr>
              <w:t>70</w:t>
            </w:r>
          </w:p>
        </w:tc>
        <w:tc>
          <w:tcPr>
            <w:tcW w:w="1843" w:type="dxa"/>
            <w:tcBorders>
              <w:top w:val="nil"/>
              <w:left w:val="nil"/>
              <w:bottom w:val="nil"/>
              <w:right w:val="nil"/>
            </w:tcBorders>
            <w:shd w:val="clear" w:color="auto" w:fill="auto"/>
            <w:noWrap/>
            <w:vAlign w:val="center"/>
            <w:hideMark/>
          </w:tcPr>
          <w:p w14:paraId="0EC02C3E" w14:textId="4FFC764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0,122</w:t>
            </w:r>
            <w:r w:rsidR="00A24FD2" w:rsidRPr="00C34D0F">
              <w:rPr>
                <w:rFonts w:asciiTheme="majorHAnsi" w:eastAsia="Times New Roman" w:hAnsiTheme="majorHAnsi"/>
                <w:color w:val="000000"/>
                <w:lang w:eastAsia="de-DE"/>
              </w:rPr>
              <w:t>6</w:t>
            </w:r>
          </w:p>
        </w:tc>
        <w:tc>
          <w:tcPr>
            <w:tcW w:w="1693" w:type="dxa"/>
            <w:tcBorders>
              <w:top w:val="nil"/>
              <w:left w:val="nil"/>
              <w:bottom w:val="nil"/>
              <w:right w:val="nil"/>
            </w:tcBorders>
            <w:shd w:val="clear" w:color="auto" w:fill="auto"/>
            <w:noWrap/>
            <w:vAlign w:val="center"/>
            <w:hideMark/>
          </w:tcPr>
          <w:p w14:paraId="7E228EEB" w14:textId="17BECAF8"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0,0570</w:t>
            </w:r>
          </w:p>
        </w:tc>
      </w:tr>
      <w:tr w:rsidR="00087F88" w:rsidRPr="00C34D0F" w14:paraId="010E0015"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23B6BBE8"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X4</w:t>
            </w:r>
          </w:p>
        </w:tc>
        <w:tc>
          <w:tcPr>
            <w:tcW w:w="1777" w:type="dxa"/>
            <w:tcBorders>
              <w:top w:val="nil"/>
              <w:left w:val="single" w:sz="4" w:space="0" w:color="auto"/>
              <w:bottom w:val="nil"/>
              <w:right w:val="nil"/>
            </w:tcBorders>
            <w:shd w:val="clear" w:color="auto" w:fill="auto"/>
            <w:noWrap/>
            <w:vAlign w:val="center"/>
            <w:hideMark/>
          </w:tcPr>
          <w:p w14:paraId="3453815C" w14:textId="06803F66"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0,2417</w:t>
            </w:r>
          </w:p>
        </w:tc>
        <w:tc>
          <w:tcPr>
            <w:tcW w:w="1843" w:type="dxa"/>
            <w:tcBorders>
              <w:top w:val="nil"/>
              <w:left w:val="nil"/>
              <w:bottom w:val="nil"/>
              <w:right w:val="nil"/>
            </w:tcBorders>
            <w:shd w:val="clear" w:color="auto" w:fill="auto"/>
            <w:noWrap/>
            <w:vAlign w:val="center"/>
            <w:hideMark/>
          </w:tcPr>
          <w:p w14:paraId="0296643E" w14:textId="4BF5FF08"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0,1477</w:t>
            </w:r>
          </w:p>
        </w:tc>
        <w:tc>
          <w:tcPr>
            <w:tcW w:w="1693" w:type="dxa"/>
            <w:tcBorders>
              <w:top w:val="nil"/>
              <w:left w:val="nil"/>
              <w:bottom w:val="nil"/>
              <w:right w:val="nil"/>
            </w:tcBorders>
            <w:shd w:val="clear" w:color="auto" w:fill="auto"/>
            <w:noWrap/>
            <w:vAlign w:val="center"/>
            <w:hideMark/>
          </w:tcPr>
          <w:p w14:paraId="60CF055F" w14:textId="2F33E0F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0,1059</w:t>
            </w:r>
          </w:p>
        </w:tc>
      </w:tr>
      <w:tr w:rsidR="00087F88" w:rsidRPr="00C34D0F" w14:paraId="160EBF14"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1125CEB1"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X5</w:t>
            </w:r>
          </w:p>
        </w:tc>
        <w:tc>
          <w:tcPr>
            <w:tcW w:w="1777" w:type="dxa"/>
            <w:tcBorders>
              <w:top w:val="nil"/>
              <w:left w:val="single" w:sz="4" w:space="0" w:color="auto"/>
              <w:bottom w:val="nil"/>
              <w:right w:val="nil"/>
            </w:tcBorders>
            <w:shd w:val="clear" w:color="auto" w:fill="auto"/>
            <w:noWrap/>
            <w:vAlign w:val="center"/>
            <w:hideMark/>
          </w:tcPr>
          <w:p w14:paraId="72772475" w14:textId="5CE809FE"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0,0064</w:t>
            </w:r>
          </w:p>
        </w:tc>
        <w:tc>
          <w:tcPr>
            <w:tcW w:w="1843" w:type="dxa"/>
            <w:tcBorders>
              <w:top w:val="nil"/>
              <w:left w:val="nil"/>
              <w:bottom w:val="nil"/>
              <w:right w:val="nil"/>
            </w:tcBorders>
            <w:shd w:val="clear" w:color="auto" w:fill="auto"/>
            <w:noWrap/>
            <w:vAlign w:val="center"/>
            <w:hideMark/>
          </w:tcPr>
          <w:p w14:paraId="5FBE7EC5" w14:textId="000D7E9D"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0,176</w:t>
            </w:r>
            <w:r w:rsidR="00A24FD2" w:rsidRPr="00C34D0F">
              <w:rPr>
                <w:rFonts w:asciiTheme="majorHAnsi" w:eastAsia="Times New Roman" w:hAnsiTheme="majorHAnsi"/>
                <w:color w:val="000000"/>
                <w:lang w:eastAsia="de-DE"/>
              </w:rPr>
              <w:t>2</w:t>
            </w:r>
          </w:p>
        </w:tc>
        <w:tc>
          <w:tcPr>
            <w:tcW w:w="1693" w:type="dxa"/>
            <w:tcBorders>
              <w:top w:val="nil"/>
              <w:left w:val="nil"/>
              <w:bottom w:val="nil"/>
              <w:right w:val="nil"/>
            </w:tcBorders>
            <w:shd w:val="clear" w:color="auto" w:fill="auto"/>
            <w:noWrap/>
            <w:vAlign w:val="center"/>
            <w:hideMark/>
          </w:tcPr>
          <w:p w14:paraId="1959689B" w14:textId="6F0A1811"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0,97</w:t>
            </w:r>
            <w:r w:rsidR="00A24FD2" w:rsidRPr="00C34D0F">
              <w:rPr>
                <w:rFonts w:asciiTheme="majorHAnsi" w:eastAsia="Times New Roman" w:hAnsiTheme="majorHAnsi"/>
                <w:color w:val="000000"/>
                <w:lang w:eastAsia="de-DE"/>
              </w:rPr>
              <w:t>10</w:t>
            </w:r>
          </w:p>
        </w:tc>
      </w:tr>
      <w:tr w:rsidR="00087F88" w:rsidRPr="00C34D0F" w14:paraId="02702C08"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4EC521A8"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X6</w:t>
            </w:r>
          </w:p>
        </w:tc>
        <w:tc>
          <w:tcPr>
            <w:tcW w:w="1777" w:type="dxa"/>
            <w:tcBorders>
              <w:top w:val="nil"/>
              <w:left w:val="single" w:sz="4" w:space="0" w:color="auto"/>
              <w:bottom w:val="nil"/>
              <w:right w:val="nil"/>
            </w:tcBorders>
            <w:shd w:val="clear" w:color="auto" w:fill="auto"/>
            <w:noWrap/>
            <w:vAlign w:val="center"/>
            <w:hideMark/>
          </w:tcPr>
          <w:p w14:paraId="7BA8F721" w14:textId="678BD352"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w:t>
            </w:r>
            <w:r w:rsidR="00A24FD2" w:rsidRPr="00C34D0F">
              <w:rPr>
                <w:rFonts w:asciiTheme="majorHAnsi" w:eastAsia="Times New Roman" w:hAnsiTheme="majorHAnsi"/>
                <w:color w:val="000000"/>
                <w:lang w:eastAsia="de-DE"/>
              </w:rPr>
              <w:t>90</w:t>
            </w:r>
          </w:p>
        </w:tc>
        <w:tc>
          <w:tcPr>
            <w:tcW w:w="1843" w:type="dxa"/>
            <w:tcBorders>
              <w:top w:val="nil"/>
              <w:left w:val="nil"/>
              <w:bottom w:val="nil"/>
              <w:right w:val="nil"/>
            </w:tcBorders>
            <w:shd w:val="clear" w:color="auto" w:fill="auto"/>
            <w:noWrap/>
            <w:vAlign w:val="center"/>
            <w:hideMark/>
          </w:tcPr>
          <w:p w14:paraId="1C1DA9AC" w14:textId="0B00FB5D"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0,2798</w:t>
            </w:r>
          </w:p>
        </w:tc>
        <w:tc>
          <w:tcPr>
            <w:tcW w:w="1693" w:type="dxa"/>
            <w:tcBorders>
              <w:top w:val="nil"/>
              <w:left w:val="nil"/>
              <w:bottom w:val="nil"/>
              <w:right w:val="nil"/>
            </w:tcBorders>
            <w:shd w:val="clear" w:color="auto" w:fill="auto"/>
            <w:noWrap/>
            <w:vAlign w:val="center"/>
            <w:hideMark/>
          </w:tcPr>
          <w:p w14:paraId="3FA0447C" w14:textId="125515B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0,596</w:t>
            </w:r>
            <w:r w:rsidR="00A24FD2" w:rsidRPr="00C34D0F">
              <w:rPr>
                <w:rFonts w:asciiTheme="majorHAnsi" w:eastAsia="Times New Roman" w:hAnsiTheme="majorHAnsi"/>
                <w:color w:val="000000"/>
                <w:lang w:eastAsia="de-DE"/>
              </w:rPr>
              <w:t>1</w:t>
            </w:r>
          </w:p>
        </w:tc>
      </w:tr>
      <w:tr w:rsidR="00087F88" w:rsidRPr="00C34D0F" w14:paraId="2575A195"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2455E05C"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X7</w:t>
            </w:r>
          </w:p>
        </w:tc>
        <w:tc>
          <w:tcPr>
            <w:tcW w:w="1777" w:type="dxa"/>
            <w:tcBorders>
              <w:top w:val="nil"/>
              <w:left w:val="single" w:sz="4" w:space="0" w:color="auto"/>
              <w:bottom w:val="nil"/>
              <w:right w:val="nil"/>
            </w:tcBorders>
            <w:shd w:val="clear" w:color="auto" w:fill="auto"/>
            <w:noWrap/>
            <w:vAlign w:val="center"/>
            <w:hideMark/>
          </w:tcPr>
          <w:p w14:paraId="0D8CFEC5" w14:textId="2593DFD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0,108</w:t>
            </w:r>
            <w:r w:rsidR="00A24FD2" w:rsidRPr="00C34D0F">
              <w:rPr>
                <w:rFonts w:asciiTheme="majorHAnsi" w:eastAsia="Times New Roman" w:hAnsiTheme="majorHAnsi"/>
                <w:color w:val="000000"/>
                <w:lang w:eastAsia="de-DE"/>
              </w:rPr>
              <w:t>9</w:t>
            </w:r>
          </w:p>
        </w:tc>
        <w:tc>
          <w:tcPr>
            <w:tcW w:w="1843" w:type="dxa"/>
            <w:tcBorders>
              <w:top w:val="nil"/>
              <w:left w:val="nil"/>
              <w:bottom w:val="nil"/>
              <w:right w:val="nil"/>
            </w:tcBorders>
            <w:shd w:val="clear" w:color="auto" w:fill="auto"/>
            <w:noWrap/>
            <w:vAlign w:val="center"/>
            <w:hideMark/>
          </w:tcPr>
          <w:p w14:paraId="751691C5" w14:textId="55260A6E"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0,1655</w:t>
            </w:r>
          </w:p>
        </w:tc>
        <w:tc>
          <w:tcPr>
            <w:tcW w:w="1693" w:type="dxa"/>
            <w:tcBorders>
              <w:top w:val="nil"/>
              <w:left w:val="nil"/>
              <w:bottom w:val="nil"/>
              <w:right w:val="nil"/>
            </w:tcBorders>
            <w:shd w:val="clear" w:color="auto" w:fill="auto"/>
            <w:noWrap/>
            <w:vAlign w:val="center"/>
            <w:hideMark/>
          </w:tcPr>
          <w:p w14:paraId="1141D42E" w14:textId="43ED5A38"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0,512</w:t>
            </w:r>
            <w:r w:rsidR="00A24FD2" w:rsidRPr="00C34D0F">
              <w:rPr>
                <w:rFonts w:asciiTheme="majorHAnsi" w:eastAsia="Times New Roman" w:hAnsiTheme="majorHAnsi"/>
                <w:color w:val="000000"/>
                <w:lang w:eastAsia="de-DE"/>
              </w:rPr>
              <w:t>8</w:t>
            </w:r>
          </w:p>
        </w:tc>
      </w:tr>
      <w:tr w:rsidR="00087F88" w:rsidRPr="00C34D0F" w14:paraId="65FC540E"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2CC4A5CD"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X8</w:t>
            </w:r>
          </w:p>
        </w:tc>
        <w:tc>
          <w:tcPr>
            <w:tcW w:w="1777" w:type="dxa"/>
            <w:tcBorders>
              <w:top w:val="nil"/>
              <w:left w:val="single" w:sz="4" w:space="0" w:color="auto"/>
              <w:bottom w:val="nil"/>
              <w:right w:val="nil"/>
            </w:tcBorders>
            <w:shd w:val="clear" w:color="auto" w:fill="auto"/>
            <w:noWrap/>
            <w:vAlign w:val="center"/>
            <w:hideMark/>
          </w:tcPr>
          <w:p w14:paraId="0F1966B1" w14:textId="54432564"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-0,214</w:t>
            </w:r>
            <w:r w:rsidR="00A24FD2" w:rsidRPr="00C34D0F">
              <w:rPr>
                <w:rFonts w:asciiTheme="majorHAnsi" w:eastAsia="Times New Roman" w:hAnsiTheme="majorHAnsi"/>
                <w:color w:val="000000"/>
                <w:lang w:eastAsia="de-DE"/>
              </w:rPr>
              <w:t>5</w:t>
            </w:r>
          </w:p>
        </w:tc>
        <w:tc>
          <w:tcPr>
            <w:tcW w:w="1843" w:type="dxa"/>
            <w:tcBorders>
              <w:top w:val="nil"/>
              <w:left w:val="nil"/>
              <w:bottom w:val="nil"/>
              <w:right w:val="nil"/>
            </w:tcBorders>
            <w:shd w:val="clear" w:color="auto" w:fill="auto"/>
            <w:noWrap/>
            <w:vAlign w:val="center"/>
            <w:hideMark/>
          </w:tcPr>
          <w:p w14:paraId="5C855723" w14:textId="0D37E0AC"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0,4884</w:t>
            </w:r>
          </w:p>
        </w:tc>
        <w:tc>
          <w:tcPr>
            <w:tcW w:w="1693" w:type="dxa"/>
            <w:tcBorders>
              <w:top w:val="nil"/>
              <w:left w:val="nil"/>
              <w:bottom w:val="nil"/>
              <w:right w:val="nil"/>
            </w:tcBorders>
            <w:shd w:val="clear" w:color="auto" w:fill="auto"/>
            <w:noWrap/>
            <w:vAlign w:val="center"/>
            <w:hideMark/>
          </w:tcPr>
          <w:p w14:paraId="1F539EB5" w14:textId="02E166A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0,661</w:t>
            </w:r>
            <w:r w:rsidR="00A24FD2" w:rsidRPr="00C34D0F">
              <w:rPr>
                <w:rFonts w:asciiTheme="majorHAnsi" w:eastAsia="Times New Roman" w:hAnsiTheme="majorHAnsi"/>
                <w:color w:val="000000"/>
                <w:lang w:eastAsia="de-DE"/>
              </w:rPr>
              <w:t>8</w:t>
            </w:r>
          </w:p>
        </w:tc>
      </w:tr>
      <w:tr w:rsidR="00087F88" w:rsidRPr="00C34D0F" w14:paraId="41428295"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1C3186D0"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X9</w:t>
            </w:r>
          </w:p>
        </w:tc>
        <w:tc>
          <w:tcPr>
            <w:tcW w:w="1777" w:type="dxa"/>
            <w:tcBorders>
              <w:top w:val="nil"/>
              <w:left w:val="single" w:sz="4" w:space="0" w:color="auto"/>
              <w:bottom w:val="nil"/>
              <w:right w:val="nil"/>
            </w:tcBorders>
            <w:shd w:val="clear" w:color="auto" w:fill="auto"/>
            <w:noWrap/>
            <w:vAlign w:val="center"/>
            <w:hideMark/>
          </w:tcPr>
          <w:p w14:paraId="330D985B" w14:textId="17ECEB34"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-0,043</w:t>
            </w:r>
            <w:r w:rsidR="00A24FD2" w:rsidRPr="00C34D0F">
              <w:rPr>
                <w:rFonts w:asciiTheme="majorHAnsi" w:eastAsia="Times New Roman" w:hAnsiTheme="majorHAnsi"/>
                <w:color w:val="000000"/>
                <w:lang w:eastAsia="de-DE"/>
              </w:rPr>
              <w:t>7</w:t>
            </w:r>
          </w:p>
        </w:tc>
        <w:tc>
          <w:tcPr>
            <w:tcW w:w="1843" w:type="dxa"/>
            <w:tcBorders>
              <w:top w:val="nil"/>
              <w:left w:val="nil"/>
              <w:bottom w:val="nil"/>
              <w:right w:val="nil"/>
            </w:tcBorders>
            <w:shd w:val="clear" w:color="auto" w:fill="auto"/>
            <w:noWrap/>
            <w:vAlign w:val="center"/>
            <w:hideMark/>
          </w:tcPr>
          <w:p w14:paraId="2B9A96C7" w14:textId="1FF7E87B"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0,210</w:t>
            </w:r>
            <w:r w:rsidR="00A24FD2" w:rsidRPr="00C34D0F">
              <w:rPr>
                <w:rFonts w:asciiTheme="majorHAnsi" w:eastAsia="Times New Roman" w:hAnsiTheme="majorHAnsi"/>
                <w:color w:val="000000"/>
                <w:lang w:eastAsia="de-DE"/>
              </w:rPr>
              <w:t>1</w:t>
            </w:r>
          </w:p>
        </w:tc>
        <w:tc>
          <w:tcPr>
            <w:tcW w:w="1693" w:type="dxa"/>
            <w:tcBorders>
              <w:top w:val="nil"/>
              <w:left w:val="nil"/>
              <w:bottom w:val="nil"/>
              <w:right w:val="nil"/>
            </w:tcBorders>
            <w:shd w:val="clear" w:color="auto" w:fill="auto"/>
            <w:noWrap/>
            <w:vAlign w:val="center"/>
            <w:hideMark/>
          </w:tcPr>
          <w:p w14:paraId="14E21B6B" w14:textId="4364E944"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0,8359</w:t>
            </w:r>
          </w:p>
        </w:tc>
      </w:tr>
      <w:tr w:rsidR="00087F88" w:rsidRPr="00C34D0F" w14:paraId="30BE9A2A"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2F985623"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X10</w:t>
            </w:r>
          </w:p>
        </w:tc>
        <w:tc>
          <w:tcPr>
            <w:tcW w:w="1777" w:type="dxa"/>
            <w:tcBorders>
              <w:top w:val="nil"/>
              <w:left w:val="single" w:sz="4" w:space="0" w:color="auto"/>
              <w:bottom w:val="nil"/>
              <w:right w:val="nil"/>
            </w:tcBorders>
            <w:shd w:val="clear" w:color="auto" w:fill="auto"/>
            <w:noWrap/>
            <w:vAlign w:val="center"/>
            <w:hideMark/>
          </w:tcPr>
          <w:p w14:paraId="022D458D" w14:textId="47300C3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-0,0978</w:t>
            </w:r>
          </w:p>
        </w:tc>
        <w:tc>
          <w:tcPr>
            <w:tcW w:w="1843" w:type="dxa"/>
            <w:tcBorders>
              <w:top w:val="nil"/>
              <w:left w:val="nil"/>
              <w:bottom w:val="nil"/>
              <w:right w:val="nil"/>
            </w:tcBorders>
            <w:shd w:val="clear" w:color="auto" w:fill="auto"/>
            <w:noWrap/>
            <w:vAlign w:val="center"/>
            <w:hideMark/>
          </w:tcPr>
          <w:p w14:paraId="1DD1D49E" w14:textId="6FEB3E2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0,108</w:t>
            </w:r>
            <w:r w:rsidR="00A24FD2" w:rsidRPr="00C34D0F">
              <w:rPr>
                <w:rFonts w:asciiTheme="majorHAnsi" w:eastAsia="Times New Roman" w:hAnsiTheme="majorHAnsi"/>
                <w:color w:val="000000"/>
                <w:lang w:eastAsia="de-DE"/>
              </w:rPr>
              <w:t>4</w:t>
            </w:r>
          </w:p>
        </w:tc>
        <w:tc>
          <w:tcPr>
            <w:tcW w:w="1693" w:type="dxa"/>
            <w:tcBorders>
              <w:top w:val="nil"/>
              <w:left w:val="nil"/>
              <w:bottom w:val="nil"/>
              <w:right w:val="nil"/>
            </w:tcBorders>
            <w:shd w:val="clear" w:color="auto" w:fill="auto"/>
            <w:noWrap/>
            <w:vAlign w:val="center"/>
            <w:hideMark/>
          </w:tcPr>
          <w:p w14:paraId="5F0DD559" w14:textId="1425BD48"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0,3695</w:t>
            </w:r>
          </w:p>
        </w:tc>
      </w:tr>
      <w:tr w:rsidR="00087F88" w:rsidRPr="00C34D0F" w14:paraId="71FBE7F2"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1B2D0724"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X11</w:t>
            </w:r>
          </w:p>
        </w:tc>
        <w:tc>
          <w:tcPr>
            <w:tcW w:w="1777" w:type="dxa"/>
            <w:tcBorders>
              <w:top w:val="nil"/>
              <w:left w:val="single" w:sz="4" w:space="0" w:color="auto"/>
              <w:bottom w:val="nil"/>
              <w:right w:val="nil"/>
            </w:tcBorders>
            <w:shd w:val="clear" w:color="auto" w:fill="auto"/>
            <w:noWrap/>
            <w:vAlign w:val="center"/>
            <w:hideMark/>
          </w:tcPr>
          <w:p w14:paraId="2977A74D" w14:textId="6F10B398"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0,436</w:t>
            </w:r>
            <w:r w:rsidR="00A24FD2" w:rsidRPr="00C34D0F">
              <w:rPr>
                <w:rFonts w:asciiTheme="majorHAnsi" w:eastAsia="Times New Roman" w:hAnsiTheme="majorHAnsi"/>
                <w:color w:val="000000"/>
                <w:lang w:eastAsia="de-DE"/>
              </w:rPr>
              <w:t>9</w:t>
            </w:r>
          </w:p>
        </w:tc>
        <w:tc>
          <w:tcPr>
            <w:tcW w:w="1843" w:type="dxa"/>
            <w:tcBorders>
              <w:top w:val="nil"/>
              <w:left w:val="nil"/>
              <w:bottom w:val="nil"/>
              <w:right w:val="nil"/>
            </w:tcBorders>
            <w:shd w:val="clear" w:color="auto" w:fill="auto"/>
            <w:noWrap/>
            <w:vAlign w:val="center"/>
            <w:hideMark/>
          </w:tcPr>
          <w:p w14:paraId="6E5A09CA" w14:textId="472B0584"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0,260</w:t>
            </w:r>
            <w:r w:rsidR="00A24FD2" w:rsidRPr="00C34D0F">
              <w:rPr>
                <w:rFonts w:asciiTheme="majorHAnsi" w:eastAsia="Times New Roman" w:hAnsiTheme="majorHAnsi"/>
                <w:color w:val="000000"/>
                <w:lang w:eastAsia="de-DE"/>
              </w:rPr>
              <w:t>2</w:t>
            </w:r>
          </w:p>
        </w:tc>
        <w:tc>
          <w:tcPr>
            <w:tcW w:w="1693" w:type="dxa"/>
            <w:tcBorders>
              <w:top w:val="nil"/>
              <w:left w:val="nil"/>
              <w:bottom w:val="nil"/>
              <w:right w:val="nil"/>
            </w:tcBorders>
            <w:shd w:val="clear" w:color="auto" w:fill="auto"/>
            <w:noWrap/>
            <w:vAlign w:val="center"/>
            <w:hideMark/>
          </w:tcPr>
          <w:p w14:paraId="383C0796" w14:textId="7170DBD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0,0972</w:t>
            </w:r>
          </w:p>
        </w:tc>
      </w:tr>
      <w:tr w:rsidR="00087F88" w:rsidRPr="00C34D0F" w14:paraId="06FD10D5"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67FE22AD"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lastRenderedPageBreak/>
              <w:t>X12</w:t>
            </w:r>
          </w:p>
        </w:tc>
        <w:tc>
          <w:tcPr>
            <w:tcW w:w="1777" w:type="dxa"/>
            <w:tcBorders>
              <w:top w:val="nil"/>
              <w:left w:val="single" w:sz="4" w:space="0" w:color="auto"/>
              <w:bottom w:val="nil"/>
              <w:right w:val="nil"/>
            </w:tcBorders>
            <w:shd w:val="clear" w:color="auto" w:fill="auto"/>
            <w:noWrap/>
            <w:vAlign w:val="center"/>
            <w:hideMark/>
          </w:tcPr>
          <w:p w14:paraId="1B85391E" w14:textId="431063F1"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-0,1698</w:t>
            </w:r>
          </w:p>
        </w:tc>
        <w:tc>
          <w:tcPr>
            <w:tcW w:w="1843" w:type="dxa"/>
            <w:tcBorders>
              <w:top w:val="nil"/>
              <w:left w:val="nil"/>
              <w:bottom w:val="nil"/>
              <w:right w:val="nil"/>
            </w:tcBorders>
            <w:shd w:val="clear" w:color="auto" w:fill="auto"/>
            <w:noWrap/>
            <w:vAlign w:val="center"/>
            <w:hideMark/>
          </w:tcPr>
          <w:p w14:paraId="60ECE773" w14:textId="322A1A46"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0,185</w:t>
            </w:r>
            <w:r w:rsidR="00A24FD2" w:rsidRPr="00C34D0F">
              <w:rPr>
                <w:rFonts w:asciiTheme="majorHAnsi" w:eastAsia="Times New Roman" w:hAnsiTheme="majorHAnsi"/>
                <w:color w:val="000000"/>
                <w:lang w:eastAsia="de-DE"/>
              </w:rPr>
              <w:t>5</w:t>
            </w:r>
          </w:p>
        </w:tc>
        <w:tc>
          <w:tcPr>
            <w:tcW w:w="1693" w:type="dxa"/>
            <w:tcBorders>
              <w:top w:val="nil"/>
              <w:left w:val="nil"/>
              <w:bottom w:val="nil"/>
              <w:right w:val="nil"/>
            </w:tcBorders>
            <w:shd w:val="clear" w:color="auto" w:fill="auto"/>
            <w:noWrap/>
            <w:vAlign w:val="center"/>
            <w:hideMark/>
          </w:tcPr>
          <w:p w14:paraId="458E8124" w14:textId="4FCCECE0"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0,362</w:t>
            </w:r>
            <w:r w:rsidR="00A24FD2" w:rsidRPr="00C34D0F">
              <w:rPr>
                <w:rFonts w:asciiTheme="majorHAnsi" w:eastAsia="Times New Roman" w:hAnsiTheme="majorHAnsi"/>
                <w:color w:val="000000"/>
                <w:lang w:eastAsia="de-DE"/>
              </w:rPr>
              <w:t>8</w:t>
            </w:r>
          </w:p>
        </w:tc>
      </w:tr>
      <w:tr w:rsidR="00087F88" w:rsidRPr="00C34D0F" w14:paraId="1E519B56"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357B6B2F"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X13</w:t>
            </w:r>
          </w:p>
        </w:tc>
        <w:tc>
          <w:tcPr>
            <w:tcW w:w="1777" w:type="dxa"/>
            <w:tcBorders>
              <w:top w:val="nil"/>
              <w:left w:val="single" w:sz="4" w:space="0" w:color="auto"/>
              <w:bottom w:val="nil"/>
              <w:right w:val="nil"/>
            </w:tcBorders>
            <w:shd w:val="clear" w:color="auto" w:fill="auto"/>
            <w:noWrap/>
            <w:vAlign w:val="center"/>
            <w:hideMark/>
          </w:tcPr>
          <w:p w14:paraId="5ACBBF91" w14:textId="403D68CF"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0,0043</w:t>
            </w:r>
          </w:p>
        </w:tc>
        <w:tc>
          <w:tcPr>
            <w:tcW w:w="1843" w:type="dxa"/>
            <w:tcBorders>
              <w:top w:val="nil"/>
              <w:left w:val="nil"/>
              <w:bottom w:val="nil"/>
              <w:right w:val="nil"/>
            </w:tcBorders>
            <w:shd w:val="clear" w:color="auto" w:fill="auto"/>
            <w:noWrap/>
            <w:vAlign w:val="center"/>
            <w:hideMark/>
          </w:tcPr>
          <w:p w14:paraId="5581012E" w14:textId="5D45B3CC"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0,206</w:t>
            </w:r>
            <w:r w:rsidR="00A24FD2" w:rsidRPr="00C34D0F">
              <w:rPr>
                <w:rFonts w:asciiTheme="majorHAnsi" w:eastAsia="Times New Roman" w:hAnsiTheme="majorHAnsi"/>
                <w:color w:val="000000"/>
                <w:lang w:eastAsia="de-DE"/>
              </w:rPr>
              <w:t>2</w:t>
            </w:r>
          </w:p>
        </w:tc>
        <w:tc>
          <w:tcPr>
            <w:tcW w:w="1693" w:type="dxa"/>
            <w:tcBorders>
              <w:top w:val="nil"/>
              <w:left w:val="nil"/>
              <w:bottom w:val="nil"/>
              <w:right w:val="nil"/>
            </w:tcBorders>
            <w:shd w:val="clear" w:color="auto" w:fill="auto"/>
            <w:noWrap/>
            <w:vAlign w:val="center"/>
            <w:hideMark/>
          </w:tcPr>
          <w:p w14:paraId="7FCAB368" w14:textId="08FB4CC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0,9834</w:t>
            </w:r>
          </w:p>
        </w:tc>
      </w:tr>
      <w:tr w:rsidR="00087F88" w:rsidRPr="00C34D0F" w14:paraId="73284640" w14:textId="77777777" w:rsidTr="002C0D70">
        <w:trPr>
          <w:trHeight w:val="340"/>
        </w:trPr>
        <w:tc>
          <w:tcPr>
            <w:tcW w:w="1200" w:type="dxa"/>
            <w:tcBorders>
              <w:top w:val="nil"/>
              <w:left w:val="nil"/>
              <w:bottom w:val="nil"/>
              <w:right w:val="single" w:sz="4" w:space="0" w:color="auto"/>
            </w:tcBorders>
            <w:shd w:val="clear" w:color="auto" w:fill="auto"/>
            <w:noWrap/>
            <w:vAlign w:val="center"/>
            <w:hideMark/>
          </w:tcPr>
          <w:p w14:paraId="3BC10424"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X14</w:t>
            </w:r>
          </w:p>
        </w:tc>
        <w:tc>
          <w:tcPr>
            <w:tcW w:w="1777" w:type="dxa"/>
            <w:tcBorders>
              <w:top w:val="nil"/>
              <w:left w:val="single" w:sz="4" w:space="0" w:color="auto"/>
              <w:bottom w:val="nil"/>
              <w:right w:val="nil"/>
            </w:tcBorders>
            <w:shd w:val="clear" w:color="auto" w:fill="auto"/>
            <w:noWrap/>
            <w:vAlign w:val="center"/>
            <w:hideMark/>
          </w:tcPr>
          <w:p w14:paraId="76C8A102" w14:textId="48E3CAAF"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0,1730</w:t>
            </w:r>
          </w:p>
        </w:tc>
        <w:tc>
          <w:tcPr>
            <w:tcW w:w="1843" w:type="dxa"/>
            <w:tcBorders>
              <w:top w:val="nil"/>
              <w:left w:val="nil"/>
              <w:bottom w:val="nil"/>
              <w:right w:val="nil"/>
            </w:tcBorders>
            <w:shd w:val="clear" w:color="auto" w:fill="auto"/>
            <w:noWrap/>
            <w:vAlign w:val="center"/>
            <w:hideMark/>
          </w:tcPr>
          <w:p w14:paraId="09D5B1F5" w14:textId="7DBBD659"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0,147</w:t>
            </w:r>
            <w:r w:rsidR="00A24FD2" w:rsidRPr="00C34D0F">
              <w:rPr>
                <w:rFonts w:asciiTheme="majorHAnsi" w:eastAsia="Times New Roman" w:hAnsiTheme="majorHAnsi"/>
                <w:color w:val="000000"/>
                <w:lang w:eastAsia="de-DE"/>
              </w:rPr>
              <w:t>3</w:t>
            </w:r>
          </w:p>
        </w:tc>
        <w:tc>
          <w:tcPr>
            <w:tcW w:w="1693" w:type="dxa"/>
            <w:tcBorders>
              <w:top w:val="nil"/>
              <w:left w:val="nil"/>
              <w:bottom w:val="nil"/>
              <w:right w:val="nil"/>
            </w:tcBorders>
            <w:shd w:val="clear" w:color="auto" w:fill="auto"/>
            <w:noWrap/>
            <w:vAlign w:val="center"/>
            <w:hideMark/>
          </w:tcPr>
          <w:p w14:paraId="5B555199" w14:textId="4E32860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0,2437</w:t>
            </w:r>
          </w:p>
        </w:tc>
      </w:tr>
      <w:tr w:rsidR="00087F88" w:rsidRPr="00C34D0F" w14:paraId="520ADBC1" w14:textId="77777777" w:rsidTr="002C0D70">
        <w:trPr>
          <w:trHeight w:val="340"/>
        </w:trPr>
        <w:tc>
          <w:tcPr>
            <w:tcW w:w="1200" w:type="dxa"/>
            <w:tcBorders>
              <w:top w:val="nil"/>
              <w:left w:val="nil"/>
              <w:right w:val="single" w:sz="4" w:space="0" w:color="auto"/>
            </w:tcBorders>
            <w:shd w:val="clear" w:color="auto" w:fill="auto"/>
            <w:noWrap/>
            <w:vAlign w:val="center"/>
            <w:hideMark/>
          </w:tcPr>
          <w:p w14:paraId="6B1C0620"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X15</w:t>
            </w:r>
          </w:p>
        </w:tc>
        <w:tc>
          <w:tcPr>
            <w:tcW w:w="1777" w:type="dxa"/>
            <w:tcBorders>
              <w:top w:val="nil"/>
              <w:left w:val="single" w:sz="4" w:space="0" w:color="auto"/>
              <w:bottom w:val="nil"/>
              <w:right w:val="nil"/>
            </w:tcBorders>
            <w:shd w:val="clear" w:color="auto" w:fill="auto"/>
            <w:noWrap/>
            <w:vAlign w:val="center"/>
            <w:hideMark/>
          </w:tcPr>
          <w:p w14:paraId="2D23E3A6" w14:textId="79286E3F"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0,133</w:t>
            </w:r>
            <w:r w:rsidR="00A24FD2" w:rsidRPr="00C34D0F">
              <w:rPr>
                <w:rFonts w:asciiTheme="majorHAnsi" w:eastAsia="Times New Roman" w:hAnsiTheme="majorHAnsi"/>
                <w:color w:val="000000"/>
                <w:lang w:eastAsia="de-DE"/>
              </w:rPr>
              <w:t>1</w:t>
            </w:r>
          </w:p>
        </w:tc>
        <w:tc>
          <w:tcPr>
            <w:tcW w:w="1843" w:type="dxa"/>
            <w:tcBorders>
              <w:top w:val="nil"/>
              <w:left w:val="nil"/>
              <w:bottom w:val="nil"/>
              <w:right w:val="nil"/>
            </w:tcBorders>
            <w:shd w:val="clear" w:color="auto" w:fill="auto"/>
            <w:noWrap/>
            <w:vAlign w:val="center"/>
            <w:hideMark/>
          </w:tcPr>
          <w:p w14:paraId="54E1320B" w14:textId="0176B01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0,0897</w:t>
            </w:r>
          </w:p>
        </w:tc>
        <w:tc>
          <w:tcPr>
            <w:tcW w:w="1693" w:type="dxa"/>
            <w:tcBorders>
              <w:top w:val="nil"/>
              <w:left w:val="nil"/>
              <w:bottom w:val="nil"/>
              <w:right w:val="nil"/>
            </w:tcBorders>
            <w:shd w:val="clear" w:color="auto" w:fill="auto"/>
            <w:noWrap/>
            <w:vAlign w:val="center"/>
            <w:hideMark/>
          </w:tcPr>
          <w:p w14:paraId="4AD46A9D" w14:textId="7154D6FC"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0,142</w:t>
            </w:r>
            <w:r w:rsidR="00A24FD2" w:rsidRPr="00C34D0F">
              <w:rPr>
                <w:rFonts w:asciiTheme="majorHAnsi" w:eastAsia="Times New Roman" w:hAnsiTheme="majorHAnsi"/>
                <w:color w:val="000000"/>
                <w:lang w:eastAsia="de-DE"/>
              </w:rPr>
              <w:t>2</w:t>
            </w:r>
          </w:p>
        </w:tc>
      </w:tr>
      <w:tr w:rsidR="00087F88" w:rsidRPr="00C34D0F" w14:paraId="3C5859BF" w14:textId="77777777" w:rsidTr="002C0D70">
        <w:trPr>
          <w:trHeight w:val="340"/>
        </w:trPr>
        <w:tc>
          <w:tcPr>
            <w:tcW w:w="1200" w:type="dxa"/>
            <w:tcBorders>
              <w:top w:val="nil"/>
              <w:left w:val="nil"/>
              <w:bottom w:val="single" w:sz="18" w:space="0" w:color="auto"/>
              <w:right w:val="single" w:sz="4" w:space="0" w:color="auto"/>
            </w:tcBorders>
            <w:shd w:val="clear" w:color="auto" w:fill="auto"/>
            <w:noWrap/>
            <w:vAlign w:val="center"/>
            <w:hideMark/>
          </w:tcPr>
          <w:p w14:paraId="059D6956" w14:textId="77777777"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X16</w:t>
            </w:r>
          </w:p>
        </w:tc>
        <w:tc>
          <w:tcPr>
            <w:tcW w:w="1777" w:type="dxa"/>
            <w:tcBorders>
              <w:top w:val="nil"/>
              <w:left w:val="single" w:sz="4" w:space="0" w:color="auto"/>
              <w:bottom w:val="single" w:sz="18" w:space="0" w:color="auto"/>
              <w:right w:val="nil"/>
            </w:tcBorders>
            <w:shd w:val="clear" w:color="auto" w:fill="auto"/>
            <w:noWrap/>
            <w:vAlign w:val="center"/>
            <w:hideMark/>
          </w:tcPr>
          <w:p w14:paraId="02DEC324" w14:textId="26C41D61"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-0,045</w:t>
            </w:r>
            <w:r w:rsidR="00A24FD2" w:rsidRPr="00C34D0F">
              <w:rPr>
                <w:rFonts w:asciiTheme="majorHAnsi" w:eastAsia="Times New Roman" w:hAnsiTheme="majorHAnsi"/>
                <w:color w:val="000000"/>
                <w:lang w:eastAsia="de-DE"/>
              </w:rPr>
              <w:t>5</w:t>
            </w:r>
          </w:p>
        </w:tc>
        <w:tc>
          <w:tcPr>
            <w:tcW w:w="1843" w:type="dxa"/>
            <w:tcBorders>
              <w:top w:val="nil"/>
              <w:left w:val="nil"/>
              <w:bottom w:val="single" w:sz="18" w:space="0" w:color="auto"/>
              <w:right w:val="nil"/>
            </w:tcBorders>
            <w:shd w:val="clear" w:color="auto" w:fill="auto"/>
            <w:noWrap/>
            <w:vAlign w:val="center"/>
            <w:hideMark/>
          </w:tcPr>
          <w:p w14:paraId="36F0E6B7" w14:textId="652766BB"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0,179</w:t>
            </w:r>
            <w:r w:rsidR="00A24FD2" w:rsidRPr="00C34D0F">
              <w:rPr>
                <w:rFonts w:asciiTheme="majorHAnsi" w:eastAsia="Times New Roman" w:hAnsiTheme="majorHAnsi"/>
                <w:color w:val="000000"/>
                <w:lang w:eastAsia="de-DE"/>
              </w:rPr>
              <w:t>9</w:t>
            </w:r>
          </w:p>
        </w:tc>
        <w:tc>
          <w:tcPr>
            <w:tcW w:w="1693" w:type="dxa"/>
            <w:tcBorders>
              <w:top w:val="nil"/>
              <w:left w:val="nil"/>
              <w:bottom w:val="single" w:sz="18" w:space="0" w:color="auto"/>
              <w:right w:val="nil"/>
            </w:tcBorders>
            <w:shd w:val="clear" w:color="auto" w:fill="auto"/>
            <w:noWrap/>
            <w:vAlign w:val="center"/>
            <w:hideMark/>
          </w:tcPr>
          <w:p w14:paraId="0659C146" w14:textId="1154F3EC" w:rsidR="00087F88" w:rsidRPr="00C34D0F" w:rsidRDefault="00087F88" w:rsidP="00343C76">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0,8011</w:t>
            </w:r>
          </w:p>
        </w:tc>
      </w:tr>
    </w:tbl>
    <w:p w14:paraId="452F5A12" w14:textId="2A0B4615" w:rsidR="00144C69" w:rsidRPr="00C34D0F" w:rsidRDefault="00144C69" w:rsidP="00B01BD9">
      <w:pPr>
        <w:pStyle w:val="Textkrper"/>
        <w:rPr>
          <w:rFonts w:asciiTheme="majorHAnsi" w:hAnsiTheme="majorHAnsi"/>
          <w:i/>
          <w:szCs w:val="22"/>
        </w:rPr>
      </w:pPr>
    </w:p>
    <w:p w14:paraId="529A56F6" w14:textId="1D9C0336" w:rsidR="00A458A0" w:rsidRPr="00C34D0F" w:rsidRDefault="00FA2DC5" w:rsidP="00B01BD9">
      <w:pPr>
        <w:pStyle w:val="Textkrper"/>
        <w:rPr>
          <w:rFonts w:asciiTheme="majorHAnsi" w:hAnsiTheme="majorHAnsi"/>
          <w:i/>
          <w:szCs w:val="22"/>
        </w:rPr>
      </w:pPr>
      <w:r w:rsidRPr="00C34D0F">
        <w:rPr>
          <w:rFonts w:asciiTheme="majorHAnsi" w:hAnsiTheme="majorHAnsi"/>
          <w:szCs w:val="22"/>
        </w:rPr>
        <w:t>T</w:t>
      </w:r>
      <w:r w:rsidR="00C45CDC" w:rsidRPr="00C34D0F">
        <w:rPr>
          <w:rFonts w:asciiTheme="majorHAnsi" w:hAnsiTheme="majorHAnsi"/>
          <w:szCs w:val="22"/>
        </w:rPr>
        <w:t>he coefficients</w:t>
      </w:r>
      <w:r w:rsidRPr="00C34D0F">
        <w:rPr>
          <w:rFonts w:asciiTheme="majorHAnsi" w:hAnsiTheme="majorHAnsi"/>
          <w:szCs w:val="22"/>
        </w:rPr>
        <w:t xml:space="preserve"> in </w:t>
      </w:r>
      <w:r w:rsidRPr="00925D87">
        <w:rPr>
          <w:rFonts w:asciiTheme="majorHAnsi" w:hAnsiTheme="majorHAnsi"/>
          <w:b/>
          <w:szCs w:val="22"/>
        </w:rPr>
        <w:t xml:space="preserve">table </w:t>
      </w:r>
      <w:r w:rsidR="00925D87" w:rsidRPr="00925D87">
        <w:rPr>
          <w:rFonts w:asciiTheme="majorHAnsi" w:hAnsiTheme="majorHAnsi"/>
          <w:b/>
          <w:szCs w:val="22"/>
        </w:rPr>
        <w:t>4-</w:t>
      </w:r>
      <w:r w:rsidR="00B220AF">
        <w:rPr>
          <w:rFonts w:asciiTheme="majorHAnsi" w:hAnsiTheme="majorHAnsi"/>
          <w:b/>
          <w:szCs w:val="22"/>
        </w:rPr>
        <w:t>9</w:t>
      </w:r>
      <w:r w:rsidR="00C45CDC" w:rsidRPr="00C34D0F">
        <w:rPr>
          <w:rFonts w:asciiTheme="majorHAnsi" w:hAnsiTheme="majorHAnsi"/>
          <w:szCs w:val="22"/>
        </w:rPr>
        <w:t xml:space="preserve"> show that there are negative as well as positive </w:t>
      </w:r>
      <w:r w:rsidRPr="00C34D0F">
        <w:rPr>
          <w:rFonts w:asciiTheme="majorHAnsi" w:hAnsiTheme="majorHAnsi"/>
          <w:szCs w:val="22"/>
        </w:rPr>
        <w:t>correlations</w:t>
      </w:r>
      <w:r w:rsidR="00C45CDC" w:rsidRPr="00C34D0F">
        <w:rPr>
          <w:rFonts w:asciiTheme="majorHAnsi" w:hAnsiTheme="majorHAnsi"/>
          <w:szCs w:val="22"/>
        </w:rPr>
        <w:t xml:space="preserve"> between the variable </w:t>
      </w:r>
      <w:r w:rsidR="0037329F" w:rsidRPr="00C34D0F">
        <w:rPr>
          <w:rFonts w:asciiTheme="majorHAnsi" w:hAnsiTheme="majorHAnsi"/>
          <w:szCs w:val="22"/>
        </w:rPr>
        <w:t>Y</w:t>
      </w:r>
      <w:r w:rsidR="00C45CDC" w:rsidRPr="00C34D0F">
        <w:rPr>
          <w:rFonts w:asciiTheme="majorHAnsi" w:hAnsiTheme="majorHAnsi"/>
          <w:szCs w:val="22"/>
        </w:rPr>
        <w:t xml:space="preserve">, i.e. whether one would change to a peer-to-peer system </w:t>
      </w:r>
      <w:r w:rsidRPr="00C34D0F">
        <w:rPr>
          <w:rFonts w:asciiTheme="majorHAnsi" w:hAnsiTheme="majorHAnsi"/>
          <w:szCs w:val="22"/>
        </w:rPr>
        <w:t>using</w:t>
      </w:r>
      <w:r w:rsidR="00C45CDC" w:rsidRPr="00C34D0F">
        <w:rPr>
          <w:rFonts w:asciiTheme="majorHAnsi" w:hAnsiTheme="majorHAnsi"/>
          <w:szCs w:val="22"/>
        </w:rPr>
        <w:t xml:space="preserve"> </w:t>
      </w:r>
      <w:r w:rsidR="0037329F" w:rsidRPr="00C34D0F">
        <w:rPr>
          <w:rFonts w:asciiTheme="majorHAnsi" w:hAnsiTheme="majorHAnsi"/>
          <w:szCs w:val="22"/>
        </w:rPr>
        <w:t>BC</w:t>
      </w:r>
      <w:r w:rsidR="00C45CDC" w:rsidRPr="00C34D0F">
        <w:rPr>
          <w:rFonts w:asciiTheme="majorHAnsi" w:hAnsiTheme="majorHAnsi"/>
          <w:szCs w:val="22"/>
        </w:rPr>
        <w:t xml:space="preserve">, and the </w:t>
      </w:r>
      <w:r w:rsidR="0037329F" w:rsidRPr="00C34D0F">
        <w:rPr>
          <w:rFonts w:asciiTheme="majorHAnsi" w:hAnsiTheme="majorHAnsi"/>
          <w:szCs w:val="22"/>
        </w:rPr>
        <w:t>X</w:t>
      </w:r>
      <w:r w:rsidR="00C45CDC" w:rsidRPr="00C34D0F">
        <w:rPr>
          <w:rFonts w:asciiTheme="majorHAnsi" w:hAnsiTheme="majorHAnsi"/>
          <w:szCs w:val="22"/>
        </w:rPr>
        <w:t xml:space="preserve"> variable</w:t>
      </w:r>
      <w:r w:rsidR="0037329F" w:rsidRPr="00C34D0F">
        <w:rPr>
          <w:rFonts w:asciiTheme="majorHAnsi" w:hAnsiTheme="majorHAnsi"/>
          <w:szCs w:val="22"/>
        </w:rPr>
        <w:t>s</w:t>
      </w:r>
      <w:r w:rsidR="00C45CDC" w:rsidRPr="00C34D0F">
        <w:rPr>
          <w:rFonts w:asciiTheme="majorHAnsi" w:hAnsiTheme="majorHAnsi"/>
          <w:szCs w:val="22"/>
        </w:rPr>
        <w:t xml:space="preserve">. </w:t>
      </w:r>
      <w:r w:rsidR="0037329F" w:rsidRPr="00C34D0F">
        <w:rPr>
          <w:rFonts w:asciiTheme="majorHAnsi" w:hAnsiTheme="majorHAnsi"/>
          <w:szCs w:val="22"/>
        </w:rPr>
        <w:t>T</w:t>
      </w:r>
      <w:r w:rsidR="00C45CDC" w:rsidRPr="00C34D0F">
        <w:rPr>
          <w:rFonts w:asciiTheme="majorHAnsi" w:hAnsiTheme="majorHAnsi"/>
          <w:szCs w:val="22"/>
        </w:rPr>
        <w:t xml:space="preserve">he </w:t>
      </w:r>
      <w:r w:rsidR="00396FA7">
        <w:rPr>
          <w:rFonts w:asciiTheme="majorHAnsi" w:hAnsiTheme="majorHAnsi"/>
          <w:szCs w:val="22"/>
        </w:rPr>
        <w:t>Y</w:t>
      </w:r>
      <w:r w:rsidR="00C45CDC" w:rsidRPr="00C34D0F">
        <w:rPr>
          <w:rFonts w:asciiTheme="majorHAnsi" w:hAnsiTheme="majorHAnsi"/>
          <w:szCs w:val="22"/>
        </w:rPr>
        <w:t>-</w:t>
      </w:r>
      <w:r w:rsidR="0037329F" w:rsidRPr="00C34D0F">
        <w:rPr>
          <w:rFonts w:asciiTheme="majorHAnsi" w:hAnsiTheme="majorHAnsi"/>
          <w:szCs w:val="22"/>
        </w:rPr>
        <w:t>intercept</w:t>
      </w:r>
      <w:r w:rsidR="00C45CDC" w:rsidRPr="00C34D0F">
        <w:rPr>
          <w:rFonts w:asciiTheme="majorHAnsi" w:hAnsiTheme="majorHAnsi"/>
          <w:szCs w:val="22"/>
        </w:rPr>
        <w:t xml:space="preserve"> is located at</w:t>
      </w:r>
      <w:r w:rsidR="0037329F" w:rsidRPr="00C34D0F">
        <w:rPr>
          <w:rFonts w:asciiTheme="majorHAnsi" w:hAnsiTheme="majorHAnsi"/>
          <w:szCs w:val="22"/>
        </w:rPr>
        <w:t xml:space="preserve"> -0,047. The X1 coefficient shows that a change to peer-to-peer with BC would rather happen with less knowledge concerning BC technology. This is recognizable by the negative sign to the factor 0,383</w:t>
      </w:r>
      <w:r w:rsidR="00A24FD2" w:rsidRPr="00C34D0F">
        <w:rPr>
          <w:rFonts w:asciiTheme="majorHAnsi" w:hAnsiTheme="majorHAnsi"/>
          <w:szCs w:val="22"/>
        </w:rPr>
        <w:t>5</w:t>
      </w:r>
      <w:r w:rsidR="0037329F" w:rsidRPr="00C34D0F">
        <w:rPr>
          <w:rFonts w:asciiTheme="majorHAnsi" w:hAnsiTheme="majorHAnsi"/>
          <w:szCs w:val="22"/>
        </w:rPr>
        <w:t>.</w:t>
      </w:r>
      <w:r w:rsidR="00A458A0" w:rsidRPr="00C34D0F">
        <w:rPr>
          <w:rFonts w:asciiTheme="majorHAnsi" w:hAnsiTheme="majorHAnsi"/>
          <w:szCs w:val="22"/>
        </w:rPr>
        <w:t xml:space="preserve"> A strong positive correlation </w:t>
      </w:r>
      <w:r w:rsidR="00B60F92" w:rsidRPr="00C34D0F">
        <w:rPr>
          <w:rFonts w:asciiTheme="majorHAnsi" w:hAnsiTheme="majorHAnsi"/>
          <w:szCs w:val="22"/>
        </w:rPr>
        <w:t xml:space="preserve">can be denoted </w:t>
      </w:r>
      <w:r w:rsidR="00A458A0" w:rsidRPr="00C34D0F">
        <w:rPr>
          <w:rFonts w:asciiTheme="majorHAnsi" w:hAnsiTheme="majorHAnsi"/>
          <w:szCs w:val="22"/>
        </w:rPr>
        <w:t xml:space="preserve">with the </w:t>
      </w:r>
      <w:r w:rsidR="00B60F92" w:rsidRPr="00C34D0F">
        <w:rPr>
          <w:rFonts w:asciiTheme="majorHAnsi" w:hAnsiTheme="majorHAnsi"/>
          <w:szCs w:val="22"/>
        </w:rPr>
        <w:t>X11</w:t>
      </w:r>
      <w:r w:rsidR="00A458A0" w:rsidRPr="00C34D0F">
        <w:rPr>
          <w:rFonts w:asciiTheme="majorHAnsi" w:hAnsiTheme="majorHAnsi"/>
          <w:szCs w:val="22"/>
        </w:rPr>
        <w:t xml:space="preserve"> variable. </w:t>
      </w:r>
      <w:r w:rsidR="00B60F92" w:rsidRPr="00C34D0F">
        <w:rPr>
          <w:rFonts w:asciiTheme="majorHAnsi" w:hAnsiTheme="majorHAnsi"/>
          <w:szCs w:val="22"/>
        </w:rPr>
        <w:t>I</w:t>
      </w:r>
      <w:r w:rsidR="00A458A0" w:rsidRPr="00C34D0F">
        <w:rPr>
          <w:rFonts w:asciiTheme="majorHAnsi" w:hAnsiTheme="majorHAnsi"/>
          <w:szCs w:val="22"/>
        </w:rPr>
        <w:t xml:space="preserve">t can be assumed that the more important </w:t>
      </w:r>
      <w:r w:rsidR="00B60F92" w:rsidRPr="00C34D0F">
        <w:rPr>
          <w:rFonts w:asciiTheme="majorHAnsi" w:hAnsiTheme="majorHAnsi"/>
          <w:szCs w:val="22"/>
        </w:rPr>
        <w:t xml:space="preserve">the prevention of unauthorized attacks and manipulations on a decentralized, </w:t>
      </w:r>
      <w:r w:rsidR="00E60ED6">
        <w:rPr>
          <w:rFonts w:asciiTheme="majorHAnsi" w:hAnsiTheme="majorHAnsi"/>
          <w:szCs w:val="22"/>
        </w:rPr>
        <w:t>BC</w:t>
      </w:r>
      <w:r w:rsidR="00B60F92" w:rsidRPr="00C34D0F">
        <w:rPr>
          <w:rFonts w:asciiTheme="majorHAnsi" w:hAnsiTheme="majorHAnsi"/>
          <w:szCs w:val="22"/>
        </w:rPr>
        <w:t>-based energy network</w:t>
      </w:r>
      <w:r w:rsidR="00A458A0" w:rsidRPr="00C34D0F">
        <w:rPr>
          <w:rFonts w:asciiTheme="majorHAnsi" w:hAnsiTheme="majorHAnsi"/>
          <w:szCs w:val="22"/>
        </w:rPr>
        <w:t xml:space="preserve"> is</w:t>
      </w:r>
      <w:r w:rsidR="00B60F92" w:rsidRPr="00C34D0F">
        <w:rPr>
          <w:rFonts w:asciiTheme="majorHAnsi" w:hAnsiTheme="majorHAnsi"/>
          <w:szCs w:val="22"/>
        </w:rPr>
        <w:t xml:space="preserve">, </w:t>
      </w:r>
      <w:r w:rsidR="00A458A0" w:rsidRPr="00C34D0F">
        <w:rPr>
          <w:rFonts w:asciiTheme="majorHAnsi" w:hAnsiTheme="majorHAnsi"/>
          <w:szCs w:val="22"/>
        </w:rPr>
        <w:t xml:space="preserve">the more likely one would agree to a change from </w:t>
      </w:r>
      <w:r w:rsidR="00B60F92" w:rsidRPr="00C34D0F">
        <w:rPr>
          <w:rFonts w:asciiTheme="majorHAnsi" w:hAnsiTheme="majorHAnsi"/>
          <w:szCs w:val="22"/>
        </w:rPr>
        <w:t>the</w:t>
      </w:r>
      <w:r w:rsidR="00A458A0" w:rsidRPr="00C34D0F">
        <w:rPr>
          <w:rFonts w:asciiTheme="majorHAnsi" w:hAnsiTheme="majorHAnsi"/>
          <w:szCs w:val="22"/>
        </w:rPr>
        <w:t xml:space="preserve"> current energy system to a peer-to-peer system</w:t>
      </w:r>
      <w:r w:rsidR="00B60F92" w:rsidRPr="00C34D0F">
        <w:rPr>
          <w:rFonts w:asciiTheme="majorHAnsi" w:hAnsiTheme="majorHAnsi"/>
          <w:szCs w:val="22"/>
        </w:rPr>
        <w:t xml:space="preserve"> using BC</w:t>
      </w:r>
      <w:r w:rsidR="00A458A0" w:rsidRPr="00C34D0F">
        <w:rPr>
          <w:rFonts w:asciiTheme="majorHAnsi" w:hAnsiTheme="majorHAnsi"/>
          <w:szCs w:val="22"/>
        </w:rPr>
        <w:t>.</w:t>
      </w:r>
      <w:r w:rsidR="00B60F92" w:rsidRPr="00C34D0F">
        <w:rPr>
          <w:rFonts w:asciiTheme="majorHAnsi" w:hAnsiTheme="majorHAnsi"/>
          <w:szCs w:val="22"/>
        </w:rPr>
        <w:t xml:space="preserve"> The standard error in this case is 0,260</w:t>
      </w:r>
      <w:r w:rsidR="00293091" w:rsidRPr="00C34D0F">
        <w:rPr>
          <w:rFonts w:asciiTheme="majorHAnsi" w:hAnsiTheme="majorHAnsi"/>
          <w:szCs w:val="22"/>
        </w:rPr>
        <w:t>2</w:t>
      </w:r>
      <w:r w:rsidR="00B60F92" w:rsidRPr="00C34D0F">
        <w:rPr>
          <w:rFonts w:asciiTheme="majorHAnsi" w:hAnsiTheme="majorHAnsi"/>
          <w:szCs w:val="22"/>
        </w:rPr>
        <w:t xml:space="preserve"> and can be added to or subtracted from the coefficient. By this one will find the interval in which the true coefficient value lies, because the regression is only an estimation. The P-value shows that almost all variables are random. If the P-value is not below the alpha of 5</w:t>
      </w:r>
      <w:r w:rsidR="002C0CA5" w:rsidRPr="00C34D0F">
        <w:rPr>
          <w:rFonts w:asciiTheme="majorHAnsi" w:hAnsiTheme="majorHAnsi"/>
          <w:szCs w:val="22"/>
        </w:rPr>
        <w:t>%</w:t>
      </w:r>
      <w:r w:rsidR="00B60F92" w:rsidRPr="00C34D0F">
        <w:rPr>
          <w:rFonts w:asciiTheme="majorHAnsi" w:hAnsiTheme="majorHAnsi"/>
          <w:szCs w:val="22"/>
        </w:rPr>
        <w:t xml:space="preserve">, the null hypothesis, which states that the value has no influence on the Y variable, cannot be rejected. Thus, </w:t>
      </w:r>
      <w:r w:rsidR="002046B7" w:rsidRPr="00C34D0F">
        <w:rPr>
          <w:rFonts w:asciiTheme="majorHAnsi" w:hAnsiTheme="majorHAnsi"/>
          <w:szCs w:val="22"/>
        </w:rPr>
        <w:t>all</w:t>
      </w:r>
      <w:r w:rsidR="00B60F92" w:rsidRPr="00C34D0F">
        <w:rPr>
          <w:rFonts w:asciiTheme="majorHAnsi" w:hAnsiTheme="majorHAnsi"/>
          <w:szCs w:val="22"/>
        </w:rPr>
        <w:t xml:space="preserve"> values except X1 have no statistical significance.</w:t>
      </w:r>
      <w:r w:rsidR="004403D7" w:rsidRPr="00C34D0F">
        <w:rPr>
          <w:rFonts w:asciiTheme="majorHAnsi" w:hAnsiTheme="majorHAnsi"/>
          <w:szCs w:val="22"/>
        </w:rPr>
        <w:t xml:space="preserve"> Only the coefficient </w:t>
      </w:r>
      <w:r w:rsidR="005B209B" w:rsidRPr="00C34D0F">
        <w:rPr>
          <w:rFonts w:asciiTheme="majorHAnsi" w:hAnsiTheme="majorHAnsi"/>
          <w:szCs w:val="22"/>
        </w:rPr>
        <w:t>for v</w:t>
      </w:r>
      <w:r w:rsidR="004403D7" w:rsidRPr="00C34D0F">
        <w:rPr>
          <w:rFonts w:asciiTheme="majorHAnsi" w:hAnsiTheme="majorHAnsi"/>
          <w:szCs w:val="22"/>
        </w:rPr>
        <w:t xml:space="preserve">ariable </w:t>
      </w:r>
      <w:r w:rsidR="005B209B" w:rsidRPr="00C34D0F">
        <w:rPr>
          <w:rFonts w:asciiTheme="majorHAnsi" w:hAnsiTheme="majorHAnsi"/>
          <w:szCs w:val="22"/>
        </w:rPr>
        <w:t>X</w:t>
      </w:r>
      <w:r w:rsidR="004403D7" w:rsidRPr="00C34D0F">
        <w:rPr>
          <w:rFonts w:asciiTheme="majorHAnsi" w:hAnsiTheme="majorHAnsi"/>
          <w:szCs w:val="22"/>
        </w:rPr>
        <w:t>3 is</w:t>
      </w:r>
      <w:r w:rsidR="005B209B" w:rsidRPr="00C34D0F">
        <w:rPr>
          <w:rFonts w:asciiTheme="majorHAnsi" w:hAnsiTheme="majorHAnsi"/>
          <w:szCs w:val="22"/>
        </w:rPr>
        <w:t xml:space="preserve"> close to </w:t>
      </w:r>
      <w:r w:rsidR="00F55A64" w:rsidRPr="00C34D0F">
        <w:rPr>
          <w:rFonts w:asciiTheme="majorHAnsi" w:hAnsiTheme="majorHAnsi"/>
          <w:szCs w:val="22"/>
        </w:rPr>
        <w:t>being</w:t>
      </w:r>
      <w:r w:rsidR="004403D7" w:rsidRPr="00C34D0F">
        <w:rPr>
          <w:rFonts w:asciiTheme="majorHAnsi" w:hAnsiTheme="majorHAnsi"/>
          <w:szCs w:val="22"/>
        </w:rPr>
        <w:t xml:space="preserve"> significant with a p-value of 0, </w:t>
      </w:r>
      <w:r w:rsidR="005B209B" w:rsidRPr="00C34D0F">
        <w:rPr>
          <w:rFonts w:asciiTheme="majorHAnsi" w:hAnsiTheme="majorHAnsi"/>
          <w:szCs w:val="22"/>
        </w:rPr>
        <w:t xml:space="preserve">057. It expresses that the more important it is for prosumers and consumers to </w:t>
      </w:r>
      <w:r w:rsidR="00F55A64" w:rsidRPr="00C34D0F">
        <w:rPr>
          <w:rFonts w:asciiTheme="majorHAnsi" w:hAnsiTheme="majorHAnsi"/>
          <w:szCs w:val="22"/>
        </w:rPr>
        <w:t xml:space="preserve">receive training courses with introducing </w:t>
      </w:r>
      <w:r w:rsidR="00E60ED6">
        <w:rPr>
          <w:rFonts w:asciiTheme="majorHAnsi" w:hAnsiTheme="majorHAnsi"/>
          <w:szCs w:val="22"/>
        </w:rPr>
        <w:t>BC</w:t>
      </w:r>
      <w:r w:rsidR="00F55A64" w:rsidRPr="00C34D0F">
        <w:rPr>
          <w:rFonts w:asciiTheme="majorHAnsi" w:hAnsiTheme="majorHAnsi"/>
          <w:szCs w:val="22"/>
        </w:rPr>
        <w:t xml:space="preserve"> technology</w:t>
      </w:r>
      <w:r w:rsidR="005B209B" w:rsidRPr="00C34D0F">
        <w:rPr>
          <w:rFonts w:asciiTheme="majorHAnsi" w:hAnsiTheme="majorHAnsi"/>
          <w:szCs w:val="22"/>
        </w:rPr>
        <w:t xml:space="preserve">, the more likely they would switch to a peer-to-peer system using </w:t>
      </w:r>
      <w:r w:rsidR="00F55A64" w:rsidRPr="00C34D0F">
        <w:rPr>
          <w:rFonts w:asciiTheme="majorHAnsi" w:hAnsiTheme="majorHAnsi"/>
          <w:szCs w:val="22"/>
        </w:rPr>
        <w:t>BC</w:t>
      </w:r>
      <w:r w:rsidR="005B209B" w:rsidRPr="00C34D0F">
        <w:rPr>
          <w:rFonts w:asciiTheme="majorHAnsi" w:hAnsiTheme="majorHAnsi"/>
          <w:szCs w:val="22"/>
        </w:rPr>
        <w:t xml:space="preserve"> technology.</w:t>
      </w:r>
    </w:p>
    <w:p w14:paraId="11B7F178" w14:textId="193C249F" w:rsidR="00612F2D" w:rsidRPr="00C34D0F" w:rsidRDefault="00FA449B" w:rsidP="00B01BD9">
      <w:pPr>
        <w:pStyle w:val="berschrift3"/>
        <w:numPr>
          <w:ilvl w:val="2"/>
          <w:numId w:val="41"/>
        </w:numPr>
        <w:jc w:val="both"/>
      </w:pPr>
      <w:r w:rsidRPr="00C34D0F">
        <w:t>Ordinary Linear Regression for Selected Examples</w:t>
      </w:r>
    </w:p>
    <w:p w14:paraId="3355A9B3" w14:textId="3688F572" w:rsidR="00612F2D" w:rsidRPr="00C34D0F" w:rsidRDefault="00612F2D" w:rsidP="00B01BD9">
      <w:pPr>
        <w:pStyle w:val="Textkrper"/>
        <w:rPr>
          <w:rFonts w:asciiTheme="majorHAnsi" w:hAnsiTheme="majorHAnsi"/>
          <w:i/>
          <w:szCs w:val="22"/>
        </w:rPr>
      </w:pPr>
      <w:r w:rsidRPr="00C34D0F">
        <w:rPr>
          <w:rFonts w:asciiTheme="majorHAnsi" w:hAnsiTheme="majorHAnsi"/>
          <w:szCs w:val="22"/>
        </w:rPr>
        <w:t xml:space="preserve">In addition to </w:t>
      </w:r>
      <w:r w:rsidR="00633325" w:rsidRPr="00C34D0F">
        <w:rPr>
          <w:rFonts w:asciiTheme="majorHAnsi" w:hAnsiTheme="majorHAnsi"/>
          <w:szCs w:val="22"/>
        </w:rPr>
        <w:t xml:space="preserve">the </w:t>
      </w:r>
      <w:r w:rsidRPr="00C34D0F">
        <w:rPr>
          <w:rFonts w:asciiTheme="majorHAnsi" w:hAnsiTheme="majorHAnsi"/>
          <w:szCs w:val="22"/>
        </w:rPr>
        <w:t>multiple linear regression, an ordinary linear regression was performed using X variables</w:t>
      </w:r>
      <w:r w:rsidR="00347C93" w:rsidRPr="00C34D0F">
        <w:rPr>
          <w:rFonts w:asciiTheme="majorHAnsi" w:hAnsiTheme="majorHAnsi"/>
          <w:szCs w:val="22"/>
        </w:rPr>
        <w:t xml:space="preserve"> from </w:t>
      </w:r>
      <w:r w:rsidR="00347C93" w:rsidRPr="00925D87">
        <w:rPr>
          <w:rFonts w:asciiTheme="majorHAnsi" w:hAnsiTheme="majorHAnsi"/>
          <w:b/>
          <w:szCs w:val="22"/>
        </w:rPr>
        <w:t xml:space="preserve">table </w:t>
      </w:r>
      <w:r w:rsidR="00925D87" w:rsidRPr="00925D87">
        <w:rPr>
          <w:rFonts w:asciiTheme="majorHAnsi" w:hAnsiTheme="majorHAnsi"/>
          <w:b/>
          <w:szCs w:val="22"/>
        </w:rPr>
        <w:t>4-1</w:t>
      </w:r>
      <w:r w:rsidR="00B220AF">
        <w:rPr>
          <w:rFonts w:asciiTheme="majorHAnsi" w:hAnsiTheme="majorHAnsi"/>
          <w:b/>
          <w:szCs w:val="22"/>
        </w:rPr>
        <w:t>0</w:t>
      </w:r>
      <w:r w:rsidRPr="00C34D0F">
        <w:rPr>
          <w:rFonts w:asciiTheme="majorHAnsi" w:hAnsiTheme="majorHAnsi"/>
          <w:szCs w:val="22"/>
        </w:rPr>
        <w:t>.</w:t>
      </w:r>
    </w:p>
    <w:p w14:paraId="30DDCECC" w14:textId="2138F547" w:rsidR="00207F02" w:rsidRPr="00C34D0F" w:rsidRDefault="00207F02" w:rsidP="00B01BD9">
      <w:pPr>
        <w:pStyle w:val="Beschriftung"/>
        <w:keepNext/>
        <w:spacing w:line="360" w:lineRule="auto"/>
        <w:jc w:val="both"/>
        <w:rPr>
          <w:rFonts w:asciiTheme="majorHAnsi" w:hAnsiTheme="majorHAnsi"/>
          <w:i/>
          <w:sz w:val="22"/>
          <w:szCs w:val="22"/>
        </w:rPr>
      </w:pPr>
      <w:bookmarkStart w:id="84" w:name="_Toc7461073"/>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10</w:t>
      </w:r>
      <w:r w:rsidR="00396FA7">
        <w:rPr>
          <w:rFonts w:asciiTheme="majorHAnsi" w:hAnsiTheme="majorHAnsi"/>
          <w:i/>
          <w:sz w:val="22"/>
          <w:szCs w:val="22"/>
        </w:rPr>
        <w:fldChar w:fldCharType="end"/>
      </w:r>
      <w:r w:rsidRPr="00C34D0F">
        <w:rPr>
          <w:rFonts w:asciiTheme="majorHAnsi" w:hAnsiTheme="majorHAnsi"/>
          <w:sz w:val="22"/>
          <w:szCs w:val="22"/>
        </w:rPr>
        <w:t xml:space="preserve">: </w:t>
      </w:r>
      <w:r w:rsidR="00C649BA" w:rsidRPr="00C34D0F">
        <w:rPr>
          <w:rFonts w:asciiTheme="majorHAnsi" w:hAnsiTheme="majorHAnsi"/>
          <w:sz w:val="22"/>
          <w:szCs w:val="22"/>
        </w:rPr>
        <w:t xml:space="preserve">Results from </w:t>
      </w:r>
      <w:r w:rsidR="00784B6B">
        <w:rPr>
          <w:rFonts w:asciiTheme="majorHAnsi" w:hAnsiTheme="majorHAnsi"/>
          <w:sz w:val="22"/>
          <w:szCs w:val="22"/>
        </w:rPr>
        <w:t>o</w:t>
      </w:r>
      <w:r w:rsidRPr="00C34D0F">
        <w:rPr>
          <w:rFonts w:asciiTheme="majorHAnsi" w:hAnsiTheme="majorHAnsi"/>
          <w:sz w:val="22"/>
          <w:szCs w:val="22"/>
        </w:rPr>
        <w:t xml:space="preserve">rdinary </w:t>
      </w:r>
      <w:r w:rsidR="00784B6B">
        <w:rPr>
          <w:rFonts w:asciiTheme="majorHAnsi" w:hAnsiTheme="majorHAnsi"/>
          <w:sz w:val="22"/>
          <w:szCs w:val="22"/>
        </w:rPr>
        <w:t>l</w:t>
      </w:r>
      <w:r w:rsidR="00C649BA" w:rsidRPr="00C34D0F">
        <w:rPr>
          <w:rFonts w:asciiTheme="majorHAnsi" w:hAnsiTheme="majorHAnsi"/>
          <w:sz w:val="22"/>
          <w:szCs w:val="22"/>
        </w:rPr>
        <w:t>i</w:t>
      </w:r>
      <w:r w:rsidRPr="00C34D0F">
        <w:rPr>
          <w:rFonts w:asciiTheme="majorHAnsi" w:hAnsiTheme="majorHAnsi"/>
          <w:sz w:val="22"/>
          <w:szCs w:val="22"/>
        </w:rPr>
        <w:t xml:space="preserve">near </w:t>
      </w:r>
      <w:r w:rsidR="00784B6B">
        <w:rPr>
          <w:rFonts w:asciiTheme="majorHAnsi" w:hAnsiTheme="majorHAnsi"/>
          <w:sz w:val="22"/>
          <w:szCs w:val="22"/>
        </w:rPr>
        <w:t>r</w:t>
      </w:r>
      <w:r w:rsidRPr="00C34D0F">
        <w:rPr>
          <w:rFonts w:asciiTheme="majorHAnsi" w:hAnsiTheme="majorHAnsi"/>
          <w:sz w:val="22"/>
          <w:szCs w:val="22"/>
        </w:rPr>
        <w:t>egression</w:t>
      </w:r>
      <w:bookmarkEnd w:id="84"/>
    </w:p>
    <w:tbl>
      <w:tblPr>
        <w:tblW w:w="6513" w:type="dxa"/>
        <w:tblCellMar>
          <w:left w:w="70" w:type="dxa"/>
          <w:right w:w="70" w:type="dxa"/>
        </w:tblCellMar>
        <w:tblLook w:val="04A0" w:firstRow="1" w:lastRow="0" w:firstColumn="1" w:lastColumn="0" w:noHBand="0" w:noVBand="1"/>
      </w:tblPr>
      <w:tblGrid>
        <w:gridCol w:w="1200"/>
        <w:gridCol w:w="1777"/>
        <w:gridCol w:w="1843"/>
        <w:gridCol w:w="1693"/>
      </w:tblGrid>
      <w:tr w:rsidR="003E7F2F" w:rsidRPr="00C34D0F" w14:paraId="71099762" w14:textId="77777777" w:rsidTr="00F4523F">
        <w:trPr>
          <w:trHeight w:val="340"/>
        </w:trPr>
        <w:tc>
          <w:tcPr>
            <w:tcW w:w="1200" w:type="dxa"/>
            <w:tcBorders>
              <w:top w:val="single" w:sz="12" w:space="0" w:color="auto"/>
              <w:bottom w:val="single" w:sz="4" w:space="0" w:color="auto"/>
              <w:right w:val="single" w:sz="4" w:space="0" w:color="auto"/>
            </w:tcBorders>
            <w:shd w:val="clear" w:color="auto" w:fill="auto"/>
            <w:noWrap/>
            <w:vAlign w:val="center"/>
            <w:hideMark/>
          </w:tcPr>
          <w:p w14:paraId="750868C9"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Variables </w:t>
            </w:r>
          </w:p>
        </w:tc>
        <w:tc>
          <w:tcPr>
            <w:tcW w:w="1777" w:type="dxa"/>
            <w:tcBorders>
              <w:top w:val="single" w:sz="12" w:space="0" w:color="auto"/>
              <w:left w:val="single" w:sz="4" w:space="0" w:color="auto"/>
              <w:bottom w:val="single" w:sz="4" w:space="0" w:color="auto"/>
            </w:tcBorders>
            <w:shd w:val="clear" w:color="auto" w:fill="auto"/>
            <w:noWrap/>
            <w:vAlign w:val="center"/>
            <w:hideMark/>
          </w:tcPr>
          <w:p w14:paraId="5EA8D3F7"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Coefficients</w:t>
            </w:r>
          </w:p>
        </w:tc>
        <w:tc>
          <w:tcPr>
            <w:tcW w:w="1843" w:type="dxa"/>
            <w:tcBorders>
              <w:top w:val="single" w:sz="12" w:space="0" w:color="auto"/>
              <w:bottom w:val="single" w:sz="4" w:space="0" w:color="auto"/>
            </w:tcBorders>
            <w:shd w:val="clear" w:color="auto" w:fill="auto"/>
            <w:noWrap/>
            <w:vAlign w:val="center"/>
            <w:hideMark/>
          </w:tcPr>
          <w:p w14:paraId="0DD888C5"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Standard Error</w:t>
            </w:r>
          </w:p>
        </w:tc>
        <w:tc>
          <w:tcPr>
            <w:tcW w:w="1693" w:type="dxa"/>
            <w:tcBorders>
              <w:top w:val="single" w:sz="12" w:space="0" w:color="auto"/>
              <w:bottom w:val="single" w:sz="4" w:space="0" w:color="auto"/>
            </w:tcBorders>
            <w:shd w:val="clear" w:color="auto" w:fill="auto"/>
            <w:noWrap/>
            <w:vAlign w:val="center"/>
            <w:hideMark/>
          </w:tcPr>
          <w:p w14:paraId="47039F78" w14:textId="4D0592F2"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P-</w:t>
            </w:r>
            <w:r w:rsidR="008D1A56" w:rsidRPr="00C34D0F">
              <w:rPr>
                <w:rFonts w:asciiTheme="majorHAnsi" w:eastAsia="Times New Roman" w:hAnsiTheme="majorHAnsi"/>
                <w:b/>
                <w:bCs/>
                <w:color w:val="000000"/>
                <w:lang w:eastAsia="de-DE"/>
              </w:rPr>
              <w:t>V</w:t>
            </w:r>
            <w:r w:rsidRPr="00C34D0F">
              <w:rPr>
                <w:rFonts w:asciiTheme="majorHAnsi" w:eastAsia="Times New Roman" w:hAnsiTheme="majorHAnsi"/>
                <w:b/>
                <w:bCs/>
                <w:color w:val="000000"/>
                <w:lang w:eastAsia="de-DE"/>
              </w:rPr>
              <w:t>alue</w:t>
            </w:r>
          </w:p>
        </w:tc>
      </w:tr>
      <w:tr w:rsidR="003E7F2F" w:rsidRPr="00C34D0F" w14:paraId="67ED02EE" w14:textId="77777777" w:rsidTr="00F4523F">
        <w:trPr>
          <w:trHeight w:val="340"/>
        </w:trPr>
        <w:tc>
          <w:tcPr>
            <w:tcW w:w="1200" w:type="dxa"/>
            <w:tcBorders>
              <w:top w:val="single" w:sz="4" w:space="0" w:color="auto"/>
              <w:right w:val="single" w:sz="4" w:space="0" w:color="auto"/>
            </w:tcBorders>
            <w:shd w:val="clear" w:color="auto" w:fill="auto"/>
            <w:noWrap/>
            <w:vAlign w:val="center"/>
            <w:hideMark/>
          </w:tcPr>
          <w:p w14:paraId="6C2598EC"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w:t>
            </w:r>
          </w:p>
        </w:tc>
        <w:tc>
          <w:tcPr>
            <w:tcW w:w="1777" w:type="dxa"/>
            <w:tcBorders>
              <w:top w:val="single" w:sz="4" w:space="0" w:color="auto"/>
              <w:left w:val="single" w:sz="4" w:space="0" w:color="auto"/>
            </w:tcBorders>
            <w:shd w:val="clear" w:color="auto" w:fill="auto"/>
            <w:noWrap/>
            <w:vAlign w:val="center"/>
          </w:tcPr>
          <w:p w14:paraId="79687A96" w14:textId="1C39A6C4" w:rsidR="003E7F2F" w:rsidRPr="00C34D0F" w:rsidRDefault="002F2DD1" w:rsidP="007E592F">
            <w:pP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-0,2771</w:t>
            </w:r>
          </w:p>
        </w:tc>
        <w:tc>
          <w:tcPr>
            <w:tcW w:w="1843" w:type="dxa"/>
            <w:tcBorders>
              <w:top w:val="single" w:sz="4" w:space="0" w:color="auto"/>
            </w:tcBorders>
            <w:shd w:val="clear" w:color="auto" w:fill="auto"/>
            <w:noWrap/>
            <w:vAlign w:val="center"/>
          </w:tcPr>
          <w:p w14:paraId="3833B937" w14:textId="3218BCCD" w:rsidR="003E7F2F" w:rsidRPr="00C34D0F" w:rsidRDefault="002F2DD1" w:rsidP="007E592F">
            <w:pP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0,134</w:t>
            </w:r>
            <w:r w:rsidR="0017758F" w:rsidRPr="00C34D0F">
              <w:rPr>
                <w:rFonts w:asciiTheme="majorHAnsi" w:eastAsia="Times New Roman" w:hAnsiTheme="majorHAnsi"/>
                <w:color w:val="000000"/>
                <w:lang w:eastAsia="de-DE"/>
              </w:rPr>
              <w:t>4</w:t>
            </w:r>
          </w:p>
        </w:tc>
        <w:tc>
          <w:tcPr>
            <w:tcW w:w="1693" w:type="dxa"/>
            <w:tcBorders>
              <w:top w:val="single" w:sz="4" w:space="0" w:color="auto"/>
            </w:tcBorders>
            <w:shd w:val="clear" w:color="auto" w:fill="auto"/>
            <w:noWrap/>
            <w:vAlign w:val="center"/>
          </w:tcPr>
          <w:p w14:paraId="33553C09" w14:textId="589177F6" w:rsidR="003E7F2F" w:rsidRPr="00396FA7" w:rsidRDefault="002F2DD1" w:rsidP="007E592F">
            <w:pP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0,0420</w:t>
            </w:r>
          </w:p>
        </w:tc>
      </w:tr>
      <w:tr w:rsidR="003E7F2F" w:rsidRPr="00C34D0F" w14:paraId="0C840629" w14:textId="77777777" w:rsidTr="00F4523F">
        <w:trPr>
          <w:trHeight w:val="340"/>
        </w:trPr>
        <w:tc>
          <w:tcPr>
            <w:tcW w:w="1200" w:type="dxa"/>
            <w:tcBorders>
              <w:right w:val="single" w:sz="4" w:space="0" w:color="auto"/>
            </w:tcBorders>
            <w:shd w:val="clear" w:color="auto" w:fill="auto"/>
            <w:noWrap/>
            <w:vAlign w:val="center"/>
            <w:hideMark/>
          </w:tcPr>
          <w:p w14:paraId="0A964040"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X2</w:t>
            </w:r>
          </w:p>
        </w:tc>
        <w:tc>
          <w:tcPr>
            <w:tcW w:w="1777" w:type="dxa"/>
            <w:tcBorders>
              <w:left w:val="single" w:sz="4" w:space="0" w:color="auto"/>
            </w:tcBorders>
            <w:shd w:val="clear" w:color="auto" w:fill="auto"/>
            <w:noWrap/>
            <w:vAlign w:val="center"/>
          </w:tcPr>
          <w:p w14:paraId="412B9E48" w14:textId="67399DB5"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0,0185</w:t>
            </w:r>
          </w:p>
        </w:tc>
        <w:tc>
          <w:tcPr>
            <w:tcW w:w="1843" w:type="dxa"/>
            <w:shd w:val="clear" w:color="auto" w:fill="auto"/>
            <w:noWrap/>
            <w:vAlign w:val="center"/>
          </w:tcPr>
          <w:p w14:paraId="4164117D" w14:textId="5011FA2D"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0,1118</w:t>
            </w:r>
          </w:p>
        </w:tc>
        <w:tc>
          <w:tcPr>
            <w:tcW w:w="1693" w:type="dxa"/>
            <w:shd w:val="clear" w:color="auto" w:fill="auto"/>
            <w:noWrap/>
            <w:vAlign w:val="center"/>
          </w:tcPr>
          <w:p w14:paraId="36FFC060" w14:textId="3168B2EA" w:rsidR="003E7F2F" w:rsidRPr="00396FA7" w:rsidRDefault="002F2DD1" w:rsidP="007E592F">
            <w:pP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0,8688</w:t>
            </w:r>
          </w:p>
        </w:tc>
      </w:tr>
      <w:tr w:rsidR="003E7F2F" w:rsidRPr="00C34D0F" w14:paraId="3EDA4823" w14:textId="77777777" w:rsidTr="00F4523F">
        <w:trPr>
          <w:trHeight w:val="340"/>
        </w:trPr>
        <w:tc>
          <w:tcPr>
            <w:tcW w:w="1200" w:type="dxa"/>
            <w:tcBorders>
              <w:right w:val="single" w:sz="4" w:space="0" w:color="auto"/>
            </w:tcBorders>
            <w:shd w:val="clear" w:color="auto" w:fill="auto"/>
            <w:noWrap/>
            <w:vAlign w:val="center"/>
            <w:hideMark/>
          </w:tcPr>
          <w:p w14:paraId="3FECF9DC"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X3</w:t>
            </w:r>
          </w:p>
        </w:tc>
        <w:tc>
          <w:tcPr>
            <w:tcW w:w="1777" w:type="dxa"/>
            <w:tcBorders>
              <w:left w:val="single" w:sz="4" w:space="0" w:color="auto"/>
            </w:tcBorders>
            <w:shd w:val="clear" w:color="auto" w:fill="auto"/>
            <w:noWrap/>
            <w:vAlign w:val="center"/>
          </w:tcPr>
          <w:p w14:paraId="013A31C9" w14:textId="58ECF73E"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0,2434</w:t>
            </w:r>
          </w:p>
        </w:tc>
        <w:tc>
          <w:tcPr>
            <w:tcW w:w="1843" w:type="dxa"/>
            <w:shd w:val="clear" w:color="auto" w:fill="auto"/>
            <w:noWrap/>
            <w:vAlign w:val="center"/>
          </w:tcPr>
          <w:p w14:paraId="30949CB9" w14:textId="6C799D28"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0,1162</w:t>
            </w:r>
          </w:p>
        </w:tc>
        <w:tc>
          <w:tcPr>
            <w:tcW w:w="1693" w:type="dxa"/>
            <w:shd w:val="clear" w:color="auto" w:fill="auto"/>
            <w:noWrap/>
            <w:vAlign w:val="center"/>
          </w:tcPr>
          <w:p w14:paraId="504D4198" w14:textId="745F647C" w:rsidR="003E7F2F" w:rsidRPr="00396FA7"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0,03</w:t>
            </w:r>
            <w:r w:rsidR="0017758F" w:rsidRPr="00396FA7">
              <w:rPr>
                <w:rFonts w:asciiTheme="majorHAnsi" w:eastAsia="Times New Roman" w:hAnsiTheme="majorHAnsi"/>
                <w:color w:val="000000"/>
                <w:lang w:eastAsia="de-DE"/>
              </w:rPr>
              <w:t>90</w:t>
            </w:r>
          </w:p>
        </w:tc>
      </w:tr>
      <w:tr w:rsidR="003E7F2F" w:rsidRPr="00C34D0F" w14:paraId="5696281F" w14:textId="77777777" w:rsidTr="00F4523F">
        <w:trPr>
          <w:trHeight w:val="340"/>
        </w:trPr>
        <w:tc>
          <w:tcPr>
            <w:tcW w:w="1200" w:type="dxa"/>
            <w:tcBorders>
              <w:right w:val="single" w:sz="4" w:space="0" w:color="auto"/>
            </w:tcBorders>
            <w:shd w:val="clear" w:color="auto" w:fill="auto"/>
            <w:noWrap/>
            <w:vAlign w:val="center"/>
            <w:hideMark/>
          </w:tcPr>
          <w:p w14:paraId="570E35B0"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X4</w:t>
            </w:r>
          </w:p>
        </w:tc>
        <w:tc>
          <w:tcPr>
            <w:tcW w:w="1777" w:type="dxa"/>
            <w:tcBorders>
              <w:left w:val="single" w:sz="4" w:space="0" w:color="auto"/>
            </w:tcBorders>
            <w:shd w:val="clear" w:color="auto" w:fill="auto"/>
            <w:noWrap/>
            <w:vAlign w:val="center"/>
          </w:tcPr>
          <w:p w14:paraId="572E8C02" w14:textId="58C68383"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0,351</w:t>
            </w:r>
            <w:r w:rsidR="00293091" w:rsidRPr="00C34D0F">
              <w:rPr>
                <w:rFonts w:asciiTheme="majorHAnsi" w:eastAsia="Times New Roman" w:hAnsiTheme="majorHAnsi"/>
                <w:color w:val="000000"/>
                <w:lang w:eastAsia="de-DE"/>
              </w:rPr>
              <w:t>6</w:t>
            </w:r>
          </w:p>
        </w:tc>
        <w:tc>
          <w:tcPr>
            <w:tcW w:w="1843" w:type="dxa"/>
            <w:shd w:val="clear" w:color="auto" w:fill="auto"/>
            <w:noWrap/>
            <w:vAlign w:val="center"/>
          </w:tcPr>
          <w:p w14:paraId="2FBE1839" w14:textId="23AE9266" w:rsidR="003E7F2F" w:rsidRPr="00C34D0F"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0,1165</w:t>
            </w:r>
          </w:p>
        </w:tc>
        <w:tc>
          <w:tcPr>
            <w:tcW w:w="1693" w:type="dxa"/>
            <w:shd w:val="clear" w:color="auto" w:fill="auto"/>
            <w:noWrap/>
            <w:vAlign w:val="center"/>
          </w:tcPr>
          <w:p w14:paraId="2AB400F9" w14:textId="34AC39FA" w:rsidR="003E7F2F" w:rsidRPr="00396FA7" w:rsidRDefault="002F2DD1"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0,0033</w:t>
            </w:r>
          </w:p>
        </w:tc>
      </w:tr>
      <w:tr w:rsidR="003E7F2F" w:rsidRPr="00C34D0F" w14:paraId="25835914" w14:textId="77777777" w:rsidTr="00F4523F">
        <w:trPr>
          <w:trHeight w:val="340"/>
        </w:trPr>
        <w:tc>
          <w:tcPr>
            <w:tcW w:w="1200" w:type="dxa"/>
            <w:tcBorders>
              <w:right w:val="single" w:sz="4" w:space="0" w:color="auto"/>
            </w:tcBorders>
            <w:shd w:val="clear" w:color="auto" w:fill="auto"/>
            <w:noWrap/>
            <w:vAlign w:val="center"/>
            <w:hideMark/>
          </w:tcPr>
          <w:p w14:paraId="598E1B08"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X5</w:t>
            </w:r>
          </w:p>
        </w:tc>
        <w:tc>
          <w:tcPr>
            <w:tcW w:w="1777" w:type="dxa"/>
            <w:tcBorders>
              <w:left w:val="single" w:sz="4" w:space="0" w:color="auto"/>
            </w:tcBorders>
            <w:shd w:val="clear" w:color="auto" w:fill="auto"/>
            <w:noWrap/>
            <w:vAlign w:val="center"/>
          </w:tcPr>
          <w:p w14:paraId="3BAFDFB8" w14:textId="3F76FB52" w:rsidR="003E7F2F" w:rsidRPr="00C34D0F" w:rsidRDefault="003D005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0,041</w:t>
            </w:r>
            <w:r w:rsidR="00293091" w:rsidRPr="00C34D0F">
              <w:rPr>
                <w:rFonts w:asciiTheme="majorHAnsi" w:eastAsia="Times New Roman" w:hAnsiTheme="majorHAnsi"/>
                <w:color w:val="000000"/>
                <w:lang w:eastAsia="de-DE"/>
              </w:rPr>
              <w:t>2</w:t>
            </w:r>
          </w:p>
        </w:tc>
        <w:tc>
          <w:tcPr>
            <w:tcW w:w="1843" w:type="dxa"/>
            <w:shd w:val="clear" w:color="auto" w:fill="auto"/>
            <w:noWrap/>
            <w:vAlign w:val="center"/>
          </w:tcPr>
          <w:p w14:paraId="65265934" w14:textId="279C7185" w:rsidR="003E7F2F" w:rsidRPr="00C34D0F" w:rsidRDefault="003D005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0,166</w:t>
            </w:r>
            <w:r w:rsidR="0017758F" w:rsidRPr="00C34D0F">
              <w:rPr>
                <w:rFonts w:asciiTheme="majorHAnsi" w:eastAsia="Times New Roman" w:hAnsiTheme="majorHAnsi"/>
                <w:color w:val="000000"/>
                <w:lang w:eastAsia="de-DE"/>
              </w:rPr>
              <w:t>7</w:t>
            </w:r>
          </w:p>
        </w:tc>
        <w:tc>
          <w:tcPr>
            <w:tcW w:w="1693" w:type="dxa"/>
            <w:shd w:val="clear" w:color="auto" w:fill="auto"/>
            <w:noWrap/>
            <w:vAlign w:val="center"/>
          </w:tcPr>
          <w:p w14:paraId="0B39050C" w14:textId="7DB64C7C" w:rsidR="003E7F2F" w:rsidRPr="00396FA7" w:rsidRDefault="003D005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0,805</w:t>
            </w:r>
            <w:r w:rsidR="0017758F" w:rsidRPr="00396FA7">
              <w:rPr>
                <w:rFonts w:asciiTheme="majorHAnsi" w:eastAsia="Times New Roman" w:hAnsiTheme="majorHAnsi"/>
                <w:color w:val="000000"/>
                <w:lang w:eastAsia="de-DE"/>
              </w:rPr>
              <w:t>5</w:t>
            </w:r>
          </w:p>
        </w:tc>
      </w:tr>
      <w:tr w:rsidR="003E7F2F" w:rsidRPr="00C34D0F" w14:paraId="6AAFB2D4" w14:textId="77777777" w:rsidTr="00F4523F">
        <w:trPr>
          <w:trHeight w:val="340"/>
        </w:trPr>
        <w:tc>
          <w:tcPr>
            <w:tcW w:w="1200" w:type="dxa"/>
            <w:tcBorders>
              <w:right w:val="single" w:sz="4" w:space="0" w:color="auto"/>
            </w:tcBorders>
            <w:shd w:val="clear" w:color="auto" w:fill="auto"/>
            <w:noWrap/>
            <w:vAlign w:val="center"/>
            <w:hideMark/>
          </w:tcPr>
          <w:p w14:paraId="3AFD2530"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X6</w:t>
            </w:r>
          </w:p>
        </w:tc>
        <w:tc>
          <w:tcPr>
            <w:tcW w:w="1777" w:type="dxa"/>
            <w:tcBorders>
              <w:left w:val="single" w:sz="4" w:space="0" w:color="auto"/>
            </w:tcBorders>
            <w:shd w:val="clear" w:color="auto" w:fill="auto"/>
            <w:noWrap/>
            <w:vAlign w:val="center"/>
          </w:tcPr>
          <w:p w14:paraId="1C8882DF" w14:textId="6B402DC7" w:rsidR="003E7F2F" w:rsidRPr="00C34D0F" w:rsidRDefault="002A3F0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0,023</w:t>
            </w:r>
            <w:r w:rsidR="001C03C3" w:rsidRPr="00C34D0F">
              <w:rPr>
                <w:rFonts w:asciiTheme="majorHAnsi" w:eastAsia="Times New Roman" w:hAnsiTheme="majorHAnsi"/>
                <w:color w:val="000000"/>
                <w:lang w:eastAsia="de-DE"/>
              </w:rPr>
              <w:t>6</w:t>
            </w:r>
          </w:p>
        </w:tc>
        <w:tc>
          <w:tcPr>
            <w:tcW w:w="1843" w:type="dxa"/>
            <w:shd w:val="clear" w:color="auto" w:fill="auto"/>
            <w:noWrap/>
            <w:vAlign w:val="center"/>
          </w:tcPr>
          <w:p w14:paraId="3C117616" w14:textId="33F591A4" w:rsidR="003E7F2F" w:rsidRPr="00C34D0F" w:rsidRDefault="002A3F0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0,2597</w:t>
            </w:r>
          </w:p>
        </w:tc>
        <w:tc>
          <w:tcPr>
            <w:tcW w:w="1693" w:type="dxa"/>
            <w:shd w:val="clear" w:color="auto" w:fill="auto"/>
            <w:noWrap/>
            <w:vAlign w:val="center"/>
          </w:tcPr>
          <w:p w14:paraId="04EBF201" w14:textId="737B6E31" w:rsidR="003E7F2F" w:rsidRPr="00396FA7" w:rsidRDefault="002A3F08"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0,9278</w:t>
            </w:r>
          </w:p>
        </w:tc>
      </w:tr>
      <w:tr w:rsidR="003E7F2F" w:rsidRPr="00C34D0F" w14:paraId="12E7A712" w14:textId="77777777" w:rsidTr="00F4523F">
        <w:trPr>
          <w:trHeight w:val="340"/>
        </w:trPr>
        <w:tc>
          <w:tcPr>
            <w:tcW w:w="1200" w:type="dxa"/>
            <w:tcBorders>
              <w:right w:val="single" w:sz="4" w:space="0" w:color="auto"/>
            </w:tcBorders>
            <w:shd w:val="clear" w:color="auto" w:fill="auto"/>
            <w:noWrap/>
            <w:vAlign w:val="center"/>
            <w:hideMark/>
          </w:tcPr>
          <w:p w14:paraId="716C5E22"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lastRenderedPageBreak/>
              <w:t>X7</w:t>
            </w:r>
          </w:p>
        </w:tc>
        <w:tc>
          <w:tcPr>
            <w:tcW w:w="1777" w:type="dxa"/>
            <w:tcBorders>
              <w:left w:val="single" w:sz="4" w:space="0" w:color="auto"/>
            </w:tcBorders>
            <w:shd w:val="clear" w:color="auto" w:fill="auto"/>
            <w:noWrap/>
            <w:vAlign w:val="center"/>
          </w:tcPr>
          <w:p w14:paraId="65642680" w14:textId="7F55DABA"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0,0914</w:t>
            </w:r>
          </w:p>
        </w:tc>
        <w:tc>
          <w:tcPr>
            <w:tcW w:w="1843" w:type="dxa"/>
            <w:shd w:val="clear" w:color="auto" w:fill="auto"/>
            <w:noWrap/>
            <w:vAlign w:val="center"/>
          </w:tcPr>
          <w:p w14:paraId="4E25E8EC" w14:textId="1CB4DEAB"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0,107</w:t>
            </w:r>
            <w:r w:rsidR="001C03C3" w:rsidRPr="00C34D0F">
              <w:rPr>
                <w:rFonts w:asciiTheme="majorHAnsi" w:eastAsia="Times New Roman" w:hAnsiTheme="majorHAnsi"/>
                <w:color w:val="000000"/>
                <w:lang w:eastAsia="de-DE"/>
              </w:rPr>
              <w:t>2</w:t>
            </w:r>
          </w:p>
        </w:tc>
        <w:tc>
          <w:tcPr>
            <w:tcW w:w="1693" w:type="dxa"/>
            <w:shd w:val="clear" w:color="auto" w:fill="auto"/>
            <w:noWrap/>
            <w:vAlign w:val="center"/>
          </w:tcPr>
          <w:p w14:paraId="1F657935" w14:textId="14C68DE5"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0,395</w:t>
            </w:r>
            <w:r w:rsidR="001C03C3" w:rsidRPr="00396FA7">
              <w:rPr>
                <w:rFonts w:asciiTheme="majorHAnsi" w:eastAsia="Times New Roman" w:hAnsiTheme="majorHAnsi"/>
                <w:color w:val="000000"/>
                <w:lang w:eastAsia="de-DE"/>
              </w:rPr>
              <w:t>8</w:t>
            </w:r>
          </w:p>
        </w:tc>
      </w:tr>
      <w:tr w:rsidR="003E7F2F" w:rsidRPr="00C34D0F" w14:paraId="41DF2079" w14:textId="77777777" w:rsidTr="00F4523F">
        <w:trPr>
          <w:trHeight w:val="340"/>
        </w:trPr>
        <w:tc>
          <w:tcPr>
            <w:tcW w:w="1200" w:type="dxa"/>
            <w:tcBorders>
              <w:right w:val="single" w:sz="4" w:space="0" w:color="auto"/>
            </w:tcBorders>
            <w:shd w:val="clear" w:color="auto" w:fill="auto"/>
            <w:noWrap/>
            <w:vAlign w:val="center"/>
            <w:hideMark/>
          </w:tcPr>
          <w:p w14:paraId="5C011596"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X8</w:t>
            </w:r>
          </w:p>
        </w:tc>
        <w:tc>
          <w:tcPr>
            <w:tcW w:w="1777" w:type="dxa"/>
            <w:tcBorders>
              <w:left w:val="single" w:sz="4" w:space="0" w:color="auto"/>
            </w:tcBorders>
            <w:shd w:val="clear" w:color="auto" w:fill="auto"/>
            <w:noWrap/>
            <w:vAlign w:val="center"/>
          </w:tcPr>
          <w:p w14:paraId="30A5F03D" w14:textId="249D84D6"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0,202</w:t>
            </w:r>
            <w:r w:rsidR="001C03C3" w:rsidRPr="00C34D0F">
              <w:rPr>
                <w:rFonts w:asciiTheme="majorHAnsi" w:eastAsia="Times New Roman" w:hAnsiTheme="majorHAnsi"/>
                <w:color w:val="000000"/>
                <w:lang w:eastAsia="de-DE"/>
              </w:rPr>
              <w:t>4</w:t>
            </w:r>
          </w:p>
        </w:tc>
        <w:tc>
          <w:tcPr>
            <w:tcW w:w="1843" w:type="dxa"/>
            <w:shd w:val="clear" w:color="auto" w:fill="auto"/>
            <w:noWrap/>
            <w:vAlign w:val="center"/>
          </w:tcPr>
          <w:p w14:paraId="68FE1858" w14:textId="0FCDBD46"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0,3083</w:t>
            </w:r>
          </w:p>
        </w:tc>
        <w:tc>
          <w:tcPr>
            <w:tcW w:w="1693" w:type="dxa"/>
            <w:shd w:val="clear" w:color="auto" w:fill="auto"/>
            <w:noWrap/>
            <w:vAlign w:val="center"/>
          </w:tcPr>
          <w:p w14:paraId="76F8CD0B" w14:textId="546340E1"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0,513</w:t>
            </w:r>
            <w:r w:rsidR="001C03C3" w:rsidRPr="00396FA7">
              <w:rPr>
                <w:rFonts w:asciiTheme="majorHAnsi" w:eastAsia="Times New Roman" w:hAnsiTheme="majorHAnsi"/>
                <w:color w:val="000000"/>
                <w:lang w:eastAsia="de-DE"/>
              </w:rPr>
              <w:t>3</w:t>
            </w:r>
          </w:p>
        </w:tc>
      </w:tr>
      <w:tr w:rsidR="003E7F2F" w:rsidRPr="00C34D0F" w14:paraId="2A49BCA1" w14:textId="77777777" w:rsidTr="00F4523F">
        <w:trPr>
          <w:trHeight w:val="340"/>
        </w:trPr>
        <w:tc>
          <w:tcPr>
            <w:tcW w:w="1200" w:type="dxa"/>
            <w:tcBorders>
              <w:right w:val="single" w:sz="4" w:space="0" w:color="auto"/>
            </w:tcBorders>
            <w:shd w:val="clear" w:color="auto" w:fill="auto"/>
            <w:noWrap/>
            <w:vAlign w:val="center"/>
            <w:hideMark/>
          </w:tcPr>
          <w:p w14:paraId="27ED9701"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X9</w:t>
            </w:r>
          </w:p>
        </w:tc>
        <w:tc>
          <w:tcPr>
            <w:tcW w:w="1777" w:type="dxa"/>
            <w:tcBorders>
              <w:left w:val="single" w:sz="4" w:space="0" w:color="auto"/>
            </w:tcBorders>
            <w:shd w:val="clear" w:color="auto" w:fill="auto"/>
            <w:noWrap/>
            <w:vAlign w:val="center"/>
          </w:tcPr>
          <w:p w14:paraId="60C6BB0E" w14:textId="732CEA41"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0,1705</w:t>
            </w:r>
          </w:p>
        </w:tc>
        <w:tc>
          <w:tcPr>
            <w:tcW w:w="1843" w:type="dxa"/>
            <w:shd w:val="clear" w:color="auto" w:fill="auto"/>
            <w:noWrap/>
            <w:vAlign w:val="center"/>
          </w:tcPr>
          <w:p w14:paraId="4303030B" w14:textId="4A9ABFA1"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0,152</w:t>
            </w:r>
            <w:r w:rsidR="001C03C3" w:rsidRPr="00C34D0F">
              <w:rPr>
                <w:rFonts w:asciiTheme="majorHAnsi" w:eastAsia="Times New Roman" w:hAnsiTheme="majorHAnsi"/>
                <w:color w:val="000000"/>
                <w:lang w:eastAsia="de-DE"/>
              </w:rPr>
              <w:t>9</w:t>
            </w:r>
          </w:p>
        </w:tc>
        <w:tc>
          <w:tcPr>
            <w:tcW w:w="1693" w:type="dxa"/>
            <w:shd w:val="clear" w:color="auto" w:fill="auto"/>
            <w:noWrap/>
            <w:vAlign w:val="center"/>
          </w:tcPr>
          <w:p w14:paraId="6598999B" w14:textId="738A596D"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0,267</w:t>
            </w:r>
            <w:r w:rsidR="001C03C3" w:rsidRPr="00396FA7">
              <w:rPr>
                <w:rFonts w:asciiTheme="majorHAnsi" w:eastAsia="Times New Roman" w:hAnsiTheme="majorHAnsi"/>
                <w:color w:val="000000"/>
                <w:lang w:eastAsia="de-DE"/>
              </w:rPr>
              <w:t>6</w:t>
            </w:r>
          </w:p>
        </w:tc>
      </w:tr>
      <w:tr w:rsidR="003E7F2F" w:rsidRPr="00C34D0F" w14:paraId="417568DC" w14:textId="77777777" w:rsidTr="00F4523F">
        <w:trPr>
          <w:trHeight w:val="340"/>
        </w:trPr>
        <w:tc>
          <w:tcPr>
            <w:tcW w:w="1200" w:type="dxa"/>
            <w:tcBorders>
              <w:right w:val="single" w:sz="4" w:space="0" w:color="auto"/>
            </w:tcBorders>
            <w:shd w:val="clear" w:color="auto" w:fill="auto"/>
            <w:noWrap/>
            <w:vAlign w:val="center"/>
            <w:hideMark/>
          </w:tcPr>
          <w:p w14:paraId="69D646D9"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X10</w:t>
            </w:r>
          </w:p>
        </w:tc>
        <w:tc>
          <w:tcPr>
            <w:tcW w:w="1777" w:type="dxa"/>
            <w:tcBorders>
              <w:left w:val="single" w:sz="4" w:space="0" w:color="auto"/>
            </w:tcBorders>
            <w:shd w:val="clear" w:color="auto" w:fill="auto"/>
            <w:noWrap/>
            <w:vAlign w:val="center"/>
          </w:tcPr>
          <w:p w14:paraId="5C68F548" w14:textId="24EFFDDF"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-0,036</w:t>
            </w:r>
            <w:r w:rsidR="001C03C3" w:rsidRPr="00C34D0F">
              <w:rPr>
                <w:rFonts w:asciiTheme="majorHAnsi" w:eastAsia="Times New Roman" w:hAnsiTheme="majorHAnsi"/>
                <w:color w:val="000000"/>
                <w:lang w:eastAsia="de-DE"/>
              </w:rPr>
              <w:t>8</w:t>
            </w:r>
          </w:p>
        </w:tc>
        <w:tc>
          <w:tcPr>
            <w:tcW w:w="1843" w:type="dxa"/>
            <w:shd w:val="clear" w:color="auto" w:fill="auto"/>
            <w:noWrap/>
            <w:vAlign w:val="center"/>
          </w:tcPr>
          <w:p w14:paraId="4196AE10" w14:textId="7D9270EA"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0,1007</w:t>
            </w:r>
          </w:p>
        </w:tc>
        <w:tc>
          <w:tcPr>
            <w:tcW w:w="1693" w:type="dxa"/>
            <w:shd w:val="clear" w:color="auto" w:fill="auto"/>
            <w:noWrap/>
            <w:vAlign w:val="center"/>
          </w:tcPr>
          <w:p w14:paraId="4CA06CA9" w14:textId="27E16C23"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0,715</w:t>
            </w:r>
            <w:r w:rsidR="001C03C3" w:rsidRPr="00396FA7">
              <w:rPr>
                <w:rFonts w:asciiTheme="majorHAnsi" w:eastAsia="Times New Roman" w:hAnsiTheme="majorHAnsi"/>
                <w:color w:val="000000"/>
                <w:lang w:eastAsia="de-DE"/>
              </w:rPr>
              <w:t>9</w:t>
            </w:r>
          </w:p>
        </w:tc>
      </w:tr>
      <w:tr w:rsidR="003E7F2F" w:rsidRPr="00C34D0F" w14:paraId="092202E5" w14:textId="77777777" w:rsidTr="00F4523F">
        <w:trPr>
          <w:trHeight w:val="340"/>
        </w:trPr>
        <w:tc>
          <w:tcPr>
            <w:tcW w:w="1200" w:type="dxa"/>
            <w:tcBorders>
              <w:right w:val="single" w:sz="4" w:space="0" w:color="auto"/>
            </w:tcBorders>
            <w:shd w:val="clear" w:color="auto" w:fill="auto"/>
            <w:noWrap/>
            <w:vAlign w:val="center"/>
            <w:hideMark/>
          </w:tcPr>
          <w:p w14:paraId="5044951D"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X11</w:t>
            </w:r>
          </w:p>
        </w:tc>
        <w:tc>
          <w:tcPr>
            <w:tcW w:w="1777" w:type="dxa"/>
            <w:tcBorders>
              <w:left w:val="single" w:sz="4" w:space="0" w:color="auto"/>
            </w:tcBorders>
            <w:shd w:val="clear" w:color="auto" w:fill="auto"/>
            <w:noWrap/>
            <w:vAlign w:val="center"/>
          </w:tcPr>
          <w:p w14:paraId="72196787" w14:textId="3928D461"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0,419</w:t>
            </w:r>
            <w:r w:rsidR="001C03C3" w:rsidRPr="00C34D0F">
              <w:rPr>
                <w:rFonts w:asciiTheme="majorHAnsi" w:eastAsia="Times New Roman" w:hAnsiTheme="majorHAnsi"/>
                <w:color w:val="000000"/>
                <w:lang w:eastAsia="de-DE"/>
              </w:rPr>
              <w:t>1</w:t>
            </w:r>
          </w:p>
        </w:tc>
        <w:tc>
          <w:tcPr>
            <w:tcW w:w="1843" w:type="dxa"/>
            <w:shd w:val="clear" w:color="auto" w:fill="auto"/>
            <w:noWrap/>
            <w:vAlign w:val="center"/>
          </w:tcPr>
          <w:p w14:paraId="53A598C2" w14:textId="70EA9123"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0,215</w:t>
            </w:r>
            <w:r w:rsidR="001C03C3" w:rsidRPr="00C34D0F">
              <w:rPr>
                <w:rFonts w:asciiTheme="majorHAnsi" w:eastAsia="Times New Roman" w:hAnsiTheme="majorHAnsi"/>
                <w:color w:val="000000"/>
                <w:lang w:eastAsia="de-DE"/>
              </w:rPr>
              <w:t>3</w:t>
            </w:r>
          </w:p>
        </w:tc>
        <w:tc>
          <w:tcPr>
            <w:tcW w:w="1693" w:type="dxa"/>
            <w:shd w:val="clear" w:color="auto" w:fill="auto"/>
            <w:noWrap/>
            <w:vAlign w:val="center"/>
          </w:tcPr>
          <w:p w14:paraId="12E227EA" w14:textId="28333B11"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0,054</w:t>
            </w:r>
            <w:r w:rsidR="001C03C3" w:rsidRPr="00396FA7">
              <w:rPr>
                <w:rFonts w:asciiTheme="majorHAnsi" w:eastAsia="Times New Roman" w:hAnsiTheme="majorHAnsi"/>
                <w:color w:val="000000"/>
                <w:lang w:eastAsia="de-DE"/>
              </w:rPr>
              <w:t>7</w:t>
            </w:r>
          </w:p>
        </w:tc>
      </w:tr>
      <w:tr w:rsidR="003E7F2F" w:rsidRPr="00C34D0F" w14:paraId="3F636B92" w14:textId="77777777" w:rsidTr="00F4523F">
        <w:trPr>
          <w:trHeight w:val="340"/>
        </w:trPr>
        <w:tc>
          <w:tcPr>
            <w:tcW w:w="1200" w:type="dxa"/>
            <w:tcBorders>
              <w:right w:val="single" w:sz="4" w:space="0" w:color="auto"/>
            </w:tcBorders>
            <w:shd w:val="clear" w:color="auto" w:fill="auto"/>
            <w:noWrap/>
            <w:vAlign w:val="center"/>
            <w:hideMark/>
          </w:tcPr>
          <w:p w14:paraId="78D5B838"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X12</w:t>
            </w:r>
          </w:p>
        </w:tc>
        <w:tc>
          <w:tcPr>
            <w:tcW w:w="1777" w:type="dxa"/>
            <w:tcBorders>
              <w:left w:val="single" w:sz="4" w:space="0" w:color="auto"/>
            </w:tcBorders>
            <w:shd w:val="clear" w:color="auto" w:fill="auto"/>
            <w:noWrap/>
            <w:vAlign w:val="center"/>
          </w:tcPr>
          <w:p w14:paraId="3A0942EA" w14:textId="6EF6E2DD"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-0,029</w:t>
            </w:r>
            <w:r w:rsidR="001C03C3" w:rsidRPr="00C34D0F">
              <w:rPr>
                <w:rFonts w:asciiTheme="majorHAnsi" w:eastAsia="Times New Roman" w:hAnsiTheme="majorHAnsi"/>
                <w:color w:val="000000"/>
                <w:lang w:eastAsia="de-DE"/>
              </w:rPr>
              <w:t>8</w:t>
            </w:r>
          </w:p>
        </w:tc>
        <w:tc>
          <w:tcPr>
            <w:tcW w:w="1843" w:type="dxa"/>
            <w:shd w:val="clear" w:color="auto" w:fill="auto"/>
            <w:noWrap/>
            <w:vAlign w:val="center"/>
          </w:tcPr>
          <w:p w14:paraId="1058ED8B" w14:textId="4B75D7BA"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0,1515</w:t>
            </w:r>
          </w:p>
        </w:tc>
        <w:tc>
          <w:tcPr>
            <w:tcW w:w="1693" w:type="dxa"/>
            <w:shd w:val="clear" w:color="auto" w:fill="auto"/>
            <w:noWrap/>
            <w:vAlign w:val="center"/>
          </w:tcPr>
          <w:p w14:paraId="3E9D9B81" w14:textId="21CB9137"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0,844</w:t>
            </w:r>
            <w:r w:rsidR="001C03C3" w:rsidRPr="00396FA7">
              <w:rPr>
                <w:rFonts w:asciiTheme="majorHAnsi" w:eastAsia="Times New Roman" w:hAnsiTheme="majorHAnsi"/>
                <w:color w:val="000000"/>
                <w:lang w:eastAsia="de-DE"/>
              </w:rPr>
              <w:t>7</w:t>
            </w:r>
          </w:p>
        </w:tc>
      </w:tr>
      <w:tr w:rsidR="003E7F2F" w:rsidRPr="00C34D0F" w14:paraId="50744549" w14:textId="77777777" w:rsidTr="00F4523F">
        <w:trPr>
          <w:trHeight w:val="340"/>
        </w:trPr>
        <w:tc>
          <w:tcPr>
            <w:tcW w:w="1200" w:type="dxa"/>
            <w:tcBorders>
              <w:right w:val="single" w:sz="4" w:space="0" w:color="auto"/>
            </w:tcBorders>
            <w:shd w:val="clear" w:color="auto" w:fill="auto"/>
            <w:noWrap/>
            <w:vAlign w:val="center"/>
            <w:hideMark/>
          </w:tcPr>
          <w:p w14:paraId="6422935C"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X13</w:t>
            </w:r>
          </w:p>
        </w:tc>
        <w:tc>
          <w:tcPr>
            <w:tcW w:w="1777" w:type="dxa"/>
            <w:tcBorders>
              <w:left w:val="single" w:sz="4" w:space="0" w:color="auto"/>
            </w:tcBorders>
            <w:shd w:val="clear" w:color="auto" w:fill="auto"/>
            <w:noWrap/>
            <w:vAlign w:val="center"/>
          </w:tcPr>
          <w:p w14:paraId="1D7C09AA" w14:textId="1046F275"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0,2175</w:t>
            </w:r>
          </w:p>
        </w:tc>
        <w:tc>
          <w:tcPr>
            <w:tcW w:w="1843" w:type="dxa"/>
            <w:shd w:val="clear" w:color="auto" w:fill="auto"/>
            <w:noWrap/>
            <w:vAlign w:val="center"/>
          </w:tcPr>
          <w:p w14:paraId="3A8B7F0C" w14:textId="5C3BF122"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0,162</w:t>
            </w:r>
            <w:r w:rsidR="001C03C3" w:rsidRPr="00C34D0F">
              <w:rPr>
                <w:rFonts w:asciiTheme="majorHAnsi" w:eastAsia="Times New Roman" w:hAnsiTheme="majorHAnsi"/>
                <w:color w:val="000000"/>
                <w:lang w:eastAsia="de-DE"/>
              </w:rPr>
              <w:t>9</w:t>
            </w:r>
          </w:p>
        </w:tc>
        <w:tc>
          <w:tcPr>
            <w:tcW w:w="1693" w:type="dxa"/>
            <w:shd w:val="clear" w:color="auto" w:fill="auto"/>
            <w:noWrap/>
            <w:vAlign w:val="center"/>
          </w:tcPr>
          <w:p w14:paraId="1495C35B" w14:textId="2200102A"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0,1850</w:t>
            </w:r>
          </w:p>
        </w:tc>
      </w:tr>
      <w:tr w:rsidR="003E7F2F" w:rsidRPr="00C34D0F" w14:paraId="0D1C720D" w14:textId="77777777" w:rsidTr="00F4523F">
        <w:trPr>
          <w:trHeight w:val="340"/>
        </w:trPr>
        <w:tc>
          <w:tcPr>
            <w:tcW w:w="1200" w:type="dxa"/>
            <w:tcBorders>
              <w:right w:val="single" w:sz="4" w:space="0" w:color="auto"/>
            </w:tcBorders>
            <w:shd w:val="clear" w:color="auto" w:fill="auto"/>
            <w:noWrap/>
            <w:vAlign w:val="center"/>
            <w:hideMark/>
          </w:tcPr>
          <w:p w14:paraId="1792E973"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X14</w:t>
            </w:r>
          </w:p>
        </w:tc>
        <w:tc>
          <w:tcPr>
            <w:tcW w:w="1777" w:type="dxa"/>
            <w:tcBorders>
              <w:left w:val="single" w:sz="4" w:space="0" w:color="auto"/>
            </w:tcBorders>
            <w:shd w:val="clear" w:color="auto" w:fill="auto"/>
            <w:noWrap/>
            <w:vAlign w:val="center"/>
          </w:tcPr>
          <w:p w14:paraId="7A1291C7" w14:textId="7BB89019"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0,266</w:t>
            </w:r>
            <w:r w:rsidR="001C03C3" w:rsidRPr="00C34D0F">
              <w:rPr>
                <w:rFonts w:asciiTheme="majorHAnsi" w:eastAsia="Times New Roman" w:hAnsiTheme="majorHAnsi"/>
                <w:color w:val="000000"/>
                <w:lang w:eastAsia="de-DE"/>
              </w:rPr>
              <w:t>1</w:t>
            </w:r>
          </w:p>
        </w:tc>
        <w:tc>
          <w:tcPr>
            <w:tcW w:w="1843" w:type="dxa"/>
            <w:shd w:val="clear" w:color="auto" w:fill="auto"/>
            <w:noWrap/>
            <w:vAlign w:val="center"/>
          </w:tcPr>
          <w:p w14:paraId="356F778E" w14:textId="1440C235" w:rsidR="003E7F2F" w:rsidRPr="00C34D0F"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0,126</w:t>
            </w:r>
            <w:r w:rsidR="001C03C3" w:rsidRPr="00C34D0F">
              <w:rPr>
                <w:rFonts w:asciiTheme="majorHAnsi" w:eastAsia="Times New Roman" w:hAnsiTheme="majorHAnsi"/>
                <w:color w:val="000000"/>
                <w:lang w:eastAsia="de-DE"/>
              </w:rPr>
              <w:t>6</w:t>
            </w:r>
          </w:p>
        </w:tc>
        <w:tc>
          <w:tcPr>
            <w:tcW w:w="1693" w:type="dxa"/>
            <w:shd w:val="clear" w:color="auto" w:fill="auto"/>
            <w:noWrap/>
            <w:vAlign w:val="center"/>
          </w:tcPr>
          <w:p w14:paraId="104A4A98" w14:textId="78F59B70" w:rsidR="003E7F2F" w:rsidRPr="00396FA7" w:rsidRDefault="00E57936"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0,0383</w:t>
            </w:r>
          </w:p>
        </w:tc>
      </w:tr>
      <w:tr w:rsidR="003E7F2F" w:rsidRPr="00C34D0F" w14:paraId="2187DA01" w14:textId="77777777" w:rsidTr="00F4523F">
        <w:trPr>
          <w:trHeight w:val="340"/>
        </w:trPr>
        <w:tc>
          <w:tcPr>
            <w:tcW w:w="1200" w:type="dxa"/>
            <w:tcBorders>
              <w:right w:val="single" w:sz="4" w:space="0" w:color="auto"/>
            </w:tcBorders>
            <w:shd w:val="clear" w:color="auto" w:fill="auto"/>
            <w:noWrap/>
            <w:vAlign w:val="center"/>
            <w:hideMark/>
          </w:tcPr>
          <w:p w14:paraId="1750257B"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X15</w:t>
            </w:r>
          </w:p>
        </w:tc>
        <w:tc>
          <w:tcPr>
            <w:tcW w:w="1777" w:type="dxa"/>
            <w:tcBorders>
              <w:left w:val="single" w:sz="4" w:space="0" w:color="auto"/>
            </w:tcBorders>
            <w:shd w:val="clear" w:color="auto" w:fill="auto"/>
            <w:noWrap/>
            <w:vAlign w:val="center"/>
          </w:tcPr>
          <w:p w14:paraId="78BAA178" w14:textId="6F08D0F3" w:rsidR="003E7F2F" w:rsidRPr="00C34D0F" w:rsidRDefault="00367BB2"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0,2055</w:t>
            </w:r>
          </w:p>
        </w:tc>
        <w:tc>
          <w:tcPr>
            <w:tcW w:w="1843" w:type="dxa"/>
            <w:shd w:val="clear" w:color="auto" w:fill="auto"/>
            <w:noWrap/>
            <w:vAlign w:val="center"/>
          </w:tcPr>
          <w:p w14:paraId="2AD164DE" w14:textId="0B179B6F" w:rsidR="003E7F2F" w:rsidRPr="00C34D0F" w:rsidRDefault="00367BB2"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0,07</w:t>
            </w:r>
            <w:r w:rsidR="001C03C3" w:rsidRPr="00C34D0F">
              <w:rPr>
                <w:rFonts w:asciiTheme="majorHAnsi" w:eastAsia="Times New Roman" w:hAnsiTheme="majorHAnsi"/>
                <w:color w:val="000000"/>
                <w:lang w:eastAsia="de-DE"/>
              </w:rPr>
              <w:t>60</w:t>
            </w:r>
          </w:p>
        </w:tc>
        <w:tc>
          <w:tcPr>
            <w:tcW w:w="1693" w:type="dxa"/>
            <w:shd w:val="clear" w:color="auto" w:fill="auto"/>
            <w:noWrap/>
            <w:vAlign w:val="center"/>
          </w:tcPr>
          <w:p w14:paraId="3E175E42" w14:textId="1EF74ACF" w:rsidR="003E7F2F" w:rsidRPr="00396FA7" w:rsidRDefault="00367BB2"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0,008</w:t>
            </w:r>
            <w:r w:rsidR="001C03C3" w:rsidRPr="00396FA7">
              <w:rPr>
                <w:rFonts w:asciiTheme="majorHAnsi" w:eastAsia="Times New Roman" w:hAnsiTheme="majorHAnsi"/>
                <w:color w:val="000000"/>
                <w:lang w:eastAsia="de-DE"/>
              </w:rPr>
              <w:t>2</w:t>
            </w:r>
          </w:p>
        </w:tc>
      </w:tr>
      <w:tr w:rsidR="003E7F2F" w:rsidRPr="00C34D0F" w14:paraId="6CBDF087" w14:textId="77777777" w:rsidTr="00F4523F">
        <w:trPr>
          <w:trHeight w:val="340"/>
        </w:trPr>
        <w:tc>
          <w:tcPr>
            <w:tcW w:w="1200" w:type="dxa"/>
            <w:tcBorders>
              <w:bottom w:val="single" w:sz="12" w:space="0" w:color="auto"/>
              <w:right w:val="single" w:sz="4" w:space="0" w:color="auto"/>
            </w:tcBorders>
            <w:shd w:val="clear" w:color="auto" w:fill="auto"/>
            <w:noWrap/>
            <w:vAlign w:val="center"/>
            <w:hideMark/>
          </w:tcPr>
          <w:p w14:paraId="73C30B89" w14:textId="77777777" w:rsidR="003E7F2F" w:rsidRPr="00C34D0F" w:rsidRDefault="003E7F2F"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X16</w:t>
            </w:r>
          </w:p>
        </w:tc>
        <w:tc>
          <w:tcPr>
            <w:tcW w:w="1777" w:type="dxa"/>
            <w:tcBorders>
              <w:left w:val="single" w:sz="4" w:space="0" w:color="auto"/>
              <w:bottom w:val="single" w:sz="12" w:space="0" w:color="auto"/>
            </w:tcBorders>
            <w:shd w:val="clear" w:color="auto" w:fill="auto"/>
            <w:noWrap/>
            <w:vAlign w:val="center"/>
          </w:tcPr>
          <w:p w14:paraId="1C9E894C" w14:textId="7ECD1830" w:rsidR="003E7F2F" w:rsidRPr="00C34D0F" w:rsidRDefault="00A33B5E"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0,06</w:t>
            </w:r>
            <w:r w:rsidR="001C03C3" w:rsidRPr="00C34D0F">
              <w:rPr>
                <w:rFonts w:asciiTheme="majorHAnsi" w:eastAsia="Times New Roman" w:hAnsiTheme="majorHAnsi"/>
                <w:color w:val="000000"/>
                <w:lang w:eastAsia="de-DE"/>
              </w:rPr>
              <w:t>90</w:t>
            </w:r>
          </w:p>
        </w:tc>
        <w:tc>
          <w:tcPr>
            <w:tcW w:w="1843" w:type="dxa"/>
            <w:tcBorders>
              <w:bottom w:val="single" w:sz="12" w:space="0" w:color="auto"/>
            </w:tcBorders>
            <w:shd w:val="clear" w:color="auto" w:fill="auto"/>
            <w:noWrap/>
            <w:vAlign w:val="center"/>
          </w:tcPr>
          <w:p w14:paraId="0905EC46" w14:textId="6F6476CD" w:rsidR="003E7F2F" w:rsidRPr="00C34D0F" w:rsidRDefault="00A33B5E"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C34D0F">
              <w:rPr>
                <w:rFonts w:asciiTheme="majorHAnsi" w:eastAsia="Times New Roman" w:hAnsiTheme="majorHAnsi"/>
                <w:color w:val="000000"/>
                <w:lang w:eastAsia="de-DE"/>
              </w:rPr>
              <w:t>0,142</w:t>
            </w:r>
            <w:r w:rsidR="001C03C3" w:rsidRPr="00C34D0F">
              <w:rPr>
                <w:rFonts w:asciiTheme="majorHAnsi" w:eastAsia="Times New Roman" w:hAnsiTheme="majorHAnsi"/>
                <w:color w:val="000000"/>
                <w:lang w:eastAsia="de-DE"/>
              </w:rPr>
              <w:t>8</w:t>
            </w:r>
          </w:p>
        </w:tc>
        <w:tc>
          <w:tcPr>
            <w:tcW w:w="1693" w:type="dxa"/>
            <w:tcBorders>
              <w:bottom w:val="single" w:sz="12" w:space="0" w:color="auto"/>
            </w:tcBorders>
            <w:shd w:val="clear" w:color="auto" w:fill="auto"/>
            <w:noWrap/>
            <w:vAlign w:val="center"/>
          </w:tcPr>
          <w:p w14:paraId="4345EDBB" w14:textId="427CA557" w:rsidR="003E7F2F" w:rsidRPr="00396FA7" w:rsidRDefault="00A33B5E" w:rsidP="007E592F">
            <w:pPr>
              <w:pBdr>
                <w:top w:val="none" w:sz="0" w:space="0" w:color="auto"/>
                <w:left w:val="none" w:sz="0" w:space="0" w:color="auto"/>
                <w:bottom w:val="none" w:sz="0" w:space="0" w:color="auto"/>
                <w:right w:val="none" w:sz="0" w:space="0" w:color="auto"/>
                <w:between w:val="none" w:sz="0" w:space="0" w:color="auto"/>
              </w:pBdr>
              <w:spacing w:after="0"/>
              <w:jc w:val="both"/>
              <w:rPr>
                <w:rFonts w:asciiTheme="majorHAnsi" w:eastAsia="Times New Roman" w:hAnsiTheme="majorHAnsi"/>
                <w:i/>
                <w:color w:val="000000"/>
                <w:lang w:eastAsia="de-DE"/>
              </w:rPr>
            </w:pPr>
            <w:r w:rsidRPr="00396FA7">
              <w:rPr>
                <w:rFonts w:asciiTheme="majorHAnsi" w:eastAsia="Times New Roman" w:hAnsiTheme="majorHAnsi"/>
                <w:color w:val="000000"/>
                <w:lang w:eastAsia="de-DE"/>
              </w:rPr>
              <w:t>0,630</w:t>
            </w:r>
            <w:r w:rsidR="001C03C3" w:rsidRPr="00396FA7">
              <w:rPr>
                <w:rFonts w:asciiTheme="majorHAnsi" w:eastAsia="Times New Roman" w:hAnsiTheme="majorHAnsi"/>
                <w:color w:val="000000"/>
                <w:lang w:eastAsia="de-DE"/>
              </w:rPr>
              <w:t>3</w:t>
            </w:r>
          </w:p>
        </w:tc>
      </w:tr>
    </w:tbl>
    <w:p w14:paraId="12584C7E" w14:textId="74A064D6" w:rsidR="003E7F2F" w:rsidRPr="00C34D0F" w:rsidRDefault="003E7F2F" w:rsidP="00B01BD9">
      <w:pPr>
        <w:pStyle w:val="Textkrper"/>
        <w:rPr>
          <w:rFonts w:asciiTheme="majorHAnsi" w:hAnsiTheme="majorHAnsi"/>
          <w:i/>
          <w:szCs w:val="22"/>
        </w:rPr>
      </w:pPr>
    </w:p>
    <w:p w14:paraId="067875D4" w14:textId="1FD11FAD" w:rsidR="008C7637" w:rsidRPr="00C34D0F" w:rsidRDefault="008C7637" w:rsidP="00B01BD9">
      <w:pPr>
        <w:pStyle w:val="Textkrper"/>
        <w:rPr>
          <w:rFonts w:asciiTheme="majorHAnsi" w:hAnsiTheme="majorHAnsi"/>
          <w:i/>
          <w:szCs w:val="22"/>
        </w:rPr>
      </w:pPr>
      <w:r w:rsidRPr="00C34D0F">
        <w:rPr>
          <w:rFonts w:asciiTheme="majorHAnsi" w:hAnsiTheme="majorHAnsi"/>
          <w:szCs w:val="22"/>
        </w:rPr>
        <w:t xml:space="preserve">As can be seen from table </w:t>
      </w:r>
      <w:r w:rsidR="00925D87">
        <w:rPr>
          <w:rFonts w:asciiTheme="majorHAnsi" w:hAnsiTheme="majorHAnsi"/>
          <w:szCs w:val="22"/>
        </w:rPr>
        <w:t>4-1</w:t>
      </w:r>
      <w:r w:rsidR="00B220AF">
        <w:rPr>
          <w:rFonts w:asciiTheme="majorHAnsi" w:hAnsiTheme="majorHAnsi"/>
          <w:szCs w:val="22"/>
        </w:rPr>
        <w:t>0</w:t>
      </w:r>
      <w:r w:rsidRPr="00C34D0F">
        <w:rPr>
          <w:rFonts w:asciiTheme="majorHAnsi" w:hAnsiTheme="majorHAnsi"/>
          <w:szCs w:val="22"/>
        </w:rPr>
        <w:t xml:space="preserve">, the variable X1, X3, X4, X14 and X15 are statistically significant as all p-values are below the assumed significant level of </w:t>
      </w:r>
      <w:r w:rsidR="00396FA7">
        <w:rPr>
          <w:rFonts w:asciiTheme="majorHAnsi" w:hAnsiTheme="majorHAnsi"/>
          <w:szCs w:val="22"/>
        </w:rPr>
        <w:t>5</w:t>
      </w:r>
      <w:r w:rsidR="002C0CA5" w:rsidRPr="00C34D0F">
        <w:rPr>
          <w:rFonts w:asciiTheme="majorHAnsi" w:hAnsiTheme="majorHAnsi"/>
          <w:szCs w:val="22"/>
        </w:rPr>
        <w:t>%</w:t>
      </w:r>
      <w:r w:rsidRPr="00C34D0F">
        <w:rPr>
          <w:rFonts w:asciiTheme="majorHAnsi" w:hAnsiTheme="majorHAnsi"/>
          <w:szCs w:val="22"/>
        </w:rPr>
        <w:t xml:space="preserve">. Thus, it can be stated that with a lower level of knowledge, a higher importance of training with the introduction of BC technology and user-friendly applications, a change for prosumers and consumers to the peer-to-peer system via BC takes place. In addition, there is a positive correlation between the switch to the peer-to-peer system and a higher willingness to pay for the electricity, if one knows the electricity producer or if it comes from the local environment. The coefficient of variable X14 also shows that a prosumer or consumer would rather switch to the peer-to-peer system by means of a </w:t>
      </w:r>
      <w:r w:rsidR="00E60ED6">
        <w:rPr>
          <w:rFonts w:asciiTheme="majorHAnsi" w:hAnsiTheme="majorHAnsi"/>
          <w:szCs w:val="22"/>
        </w:rPr>
        <w:t>BC</w:t>
      </w:r>
      <w:r w:rsidRPr="00C34D0F">
        <w:rPr>
          <w:rFonts w:asciiTheme="majorHAnsi" w:hAnsiTheme="majorHAnsi"/>
          <w:szCs w:val="22"/>
        </w:rPr>
        <w:t xml:space="preserve"> if financial advantages were to be gained. </w:t>
      </w:r>
    </w:p>
    <w:p w14:paraId="4A689358" w14:textId="66324E61" w:rsidR="001E68E0" w:rsidRPr="00C34D0F" w:rsidRDefault="001E68E0" w:rsidP="00B01BD9">
      <w:pPr>
        <w:pStyle w:val="berschrift2"/>
        <w:numPr>
          <w:ilvl w:val="1"/>
          <w:numId w:val="41"/>
        </w:numPr>
        <w:jc w:val="both"/>
      </w:pPr>
      <w:bookmarkStart w:id="85" w:name="_Toc7462528"/>
      <w:r w:rsidRPr="00C34D0F">
        <w:t>Descriptive Statistics for Experts</w:t>
      </w:r>
      <w:bookmarkEnd w:id="85"/>
    </w:p>
    <w:p w14:paraId="28E97BAD" w14:textId="35BEC443" w:rsidR="001E68E0" w:rsidRPr="00C34D0F" w:rsidRDefault="001E68E0" w:rsidP="00B01BD9">
      <w:pPr>
        <w:pStyle w:val="Textkrper"/>
        <w:rPr>
          <w:rFonts w:asciiTheme="majorHAnsi" w:hAnsiTheme="majorHAnsi"/>
          <w:i/>
          <w:szCs w:val="22"/>
        </w:rPr>
      </w:pPr>
      <w:r w:rsidRPr="00C34D0F">
        <w:rPr>
          <w:rFonts w:asciiTheme="majorHAnsi" w:hAnsiTheme="majorHAnsi"/>
          <w:szCs w:val="22"/>
        </w:rPr>
        <w:t xml:space="preserve">The survey for stakeholder group </w:t>
      </w:r>
      <w:r w:rsidR="00AB0087" w:rsidRPr="00C34D0F">
        <w:rPr>
          <w:rFonts w:asciiTheme="majorHAnsi" w:hAnsiTheme="majorHAnsi"/>
          <w:szCs w:val="22"/>
        </w:rPr>
        <w:t>2</w:t>
      </w:r>
      <w:r w:rsidRPr="00C34D0F">
        <w:rPr>
          <w:rFonts w:asciiTheme="majorHAnsi" w:hAnsiTheme="majorHAnsi"/>
          <w:szCs w:val="22"/>
        </w:rPr>
        <w:t xml:space="preserve">, consisting </w:t>
      </w:r>
      <w:r w:rsidR="00AB0087" w:rsidRPr="00C34D0F">
        <w:rPr>
          <w:rFonts w:asciiTheme="majorHAnsi" w:hAnsiTheme="majorHAnsi"/>
          <w:szCs w:val="22"/>
        </w:rPr>
        <w:t>various experts</w:t>
      </w:r>
      <w:r w:rsidRPr="00C34D0F">
        <w:rPr>
          <w:rFonts w:asciiTheme="majorHAnsi" w:hAnsiTheme="majorHAnsi"/>
          <w:szCs w:val="22"/>
        </w:rPr>
        <w:t xml:space="preserve">, was online for </w:t>
      </w:r>
      <w:r w:rsidR="00AB0087" w:rsidRPr="00C34D0F">
        <w:rPr>
          <w:rFonts w:asciiTheme="majorHAnsi" w:hAnsiTheme="majorHAnsi"/>
          <w:szCs w:val="22"/>
        </w:rPr>
        <w:t>5</w:t>
      </w:r>
      <w:r w:rsidRPr="00C34D0F">
        <w:rPr>
          <w:rFonts w:asciiTheme="majorHAnsi" w:hAnsiTheme="majorHAnsi"/>
          <w:szCs w:val="22"/>
        </w:rPr>
        <w:t xml:space="preserve"> weeks </w:t>
      </w:r>
      <w:r w:rsidR="00AB0087" w:rsidRPr="00C34D0F">
        <w:rPr>
          <w:rFonts w:asciiTheme="majorHAnsi" w:hAnsiTheme="majorHAnsi"/>
          <w:szCs w:val="22"/>
        </w:rPr>
        <w:t xml:space="preserve">and almost 3 days </w:t>
      </w:r>
      <w:r w:rsidRPr="00C34D0F">
        <w:rPr>
          <w:rFonts w:asciiTheme="majorHAnsi" w:hAnsiTheme="majorHAnsi"/>
          <w:szCs w:val="22"/>
        </w:rPr>
        <w:t>from 21</w:t>
      </w:r>
      <w:r w:rsidRPr="00C34D0F">
        <w:rPr>
          <w:rFonts w:asciiTheme="majorHAnsi" w:hAnsiTheme="majorHAnsi"/>
          <w:szCs w:val="22"/>
          <w:vertAlign w:val="superscript"/>
        </w:rPr>
        <w:t>st</w:t>
      </w:r>
      <w:r w:rsidRPr="00C34D0F">
        <w:rPr>
          <w:rFonts w:asciiTheme="majorHAnsi" w:hAnsiTheme="majorHAnsi"/>
          <w:szCs w:val="22"/>
        </w:rPr>
        <w:t xml:space="preserve"> of January 2019 until the </w:t>
      </w:r>
      <w:r w:rsidR="007F70DE" w:rsidRPr="00C34D0F">
        <w:rPr>
          <w:rFonts w:asciiTheme="majorHAnsi" w:hAnsiTheme="majorHAnsi"/>
          <w:szCs w:val="22"/>
        </w:rPr>
        <w:t>28</w:t>
      </w:r>
      <w:r w:rsidRPr="00C34D0F">
        <w:rPr>
          <w:rFonts w:asciiTheme="majorHAnsi" w:hAnsiTheme="majorHAnsi"/>
          <w:szCs w:val="22"/>
          <w:vertAlign w:val="superscript"/>
        </w:rPr>
        <w:t>th</w:t>
      </w:r>
      <w:r w:rsidRPr="00C34D0F">
        <w:rPr>
          <w:rFonts w:asciiTheme="majorHAnsi" w:hAnsiTheme="majorHAnsi"/>
          <w:szCs w:val="22"/>
        </w:rPr>
        <w:t xml:space="preserve"> of February 2019 via the </w:t>
      </w:r>
      <w:r w:rsidR="007F70DE" w:rsidRPr="00C34D0F">
        <w:rPr>
          <w:rFonts w:asciiTheme="majorHAnsi" w:hAnsiTheme="majorHAnsi"/>
          <w:szCs w:val="22"/>
        </w:rPr>
        <w:t>online survey tool</w:t>
      </w:r>
      <w:r w:rsidRPr="00C34D0F">
        <w:rPr>
          <w:rFonts w:asciiTheme="majorHAnsi" w:hAnsiTheme="majorHAnsi"/>
          <w:szCs w:val="22"/>
        </w:rPr>
        <w:t xml:space="preserve"> LamaPoll.</w:t>
      </w:r>
      <w:r w:rsidR="00353C9C">
        <w:rPr>
          <w:rFonts w:asciiTheme="majorHAnsi" w:hAnsiTheme="majorHAnsi"/>
          <w:szCs w:val="22"/>
        </w:rPr>
        <w:t xml:space="preserve"> T</w:t>
      </w:r>
      <w:r w:rsidR="00353C9C" w:rsidRPr="00353C9C">
        <w:rPr>
          <w:rFonts w:asciiTheme="majorHAnsi" w:hAnsiTheme="majorHAnsi"/>
          <w:szCs w:val="22"/>
        </w:rPr>
        <w:t>he expert</w:t>
      </w:r>
      <w:r w:rsidR="00353C9C">
        <w:rPr>
          <w:rFonts w:asciiTheme="majorHAnsi" w:hAnsiTheme="majorHAnsi"/>
          <w:szCs w:val="22"/>
        </w:rPr>
        <w:t>s’</w:t>
      </w:r>
      <w:r w:rsidR="00353C9C" w:rsidRPr="00353C9C">
        <w:rPr>
          <w:rFonts w:asciiTheme="majorHAnsi" w:hAnsiTheme="majorHAnsi"/>
          <w:szCs w:val="22"/>
        </w:rPr>
        <w:t xml:space="preserve"> survey was put online </w:t>
      </w:r>
      <w:r w:rsidR="00353C9C">
        <w:rPr>
          <w:rFonts w:asciiTheme="majorHAnsi" w:hAnsiTheme="majorHAnsi"/>
          <w:szCs w:val="22"/>
        </w:rPr>
        <w:t>1,5 weeks</w:t>
      </w:r>
      <w:r w:rsidR="00353C9C" w:rsidRPr="00353C9C">
        <w:rPr>
          <w:rFonts w:asciiTheme="majorHAnsi" w:hAnsiTheme="majorHAnsi"/>
          <w:szCs w:val="22"/>
        </w:rPr>
        <w:t xml:space="preserve"> longer than the prosumer and consumer survey, as little feedback could be obtained initially. Through a longer survey period additional participant had the chance to contribute.</w:t>
      </w:r>
      <w:r w:rsidRPr="00C34D0F">
        <w:rPr>
          <w:rFonts w:asciiTheme="majorHAnsi" w:hAnsiTheme="majorHAnsi"/>
          <w:szCs w:val="22"/>
        </w:rPr>
        <w:t xml:space="preserve"> During this time </w:t>
      </w:r>
      <w:r w:rsidR="007F70DE" w:rsidRPr="00C34D0F">
        <w:rPr>
          <w:rFonts w:asciiTheme="majorHAnsi" w:hAnsiTheme="majorHAnsi"/>
          <w:szCs w:val="22"/>
        </w:rPr>
        <w:t>117</w:t>
      </w:r>
      <w:r w:rsidRPr="00C34D0F">
        <w:rPr>
          <w:rFonts w:asciiTheme="majorHAnsi" w:hAnsiTheme="majorHAnsi"/>
          <w:szCs w:val="22"/>
        </w:rPr>
        <w:t xml:space="preserve"> </w:t>
      </w:r>
      <w:r w:rsidR="007F70DE" w:rsidRPr="00C34D0F">
        <w:rPr>
          <w:rFonts w:asciiTheme="majorHAnsi" w:hAnsiTheme="majorHAnsi"/>
          <w:szCs w:val="22"/>
        </w:rPr>
        <w:t>people</w:t>
      </w:r>
      <w:r w:rsidRPr="00C34D0F">
        <w:rPr>
          <w:rFonts w:asciiTheme="majorHAnsi" w:hAnsiTheme="majorHAnsi"/>
          <w:szCs w:val="22"/>
        </w:rPr>
        <w:t xml:space="preserve"> visited the survey, </w:t>
      </w:r>
      <w:r w:rsidR="007F70DE" w:rsidRPr="00C34D0F">
        <w:rPr>
          <w:rFonts w:asciiTheme="majorHAnsi" w:hAnsiTheme="majorHAnsi"/>
          <w:szCs w:val="22"/>
        </w:rPr>
        <w:t>66</w:t>
      </w:r>
      <w:r w:rsidRPr="00C34D0F">
        <w:rPr>
          <w:rFonts w:asciiTheme="majorHAnsi" w:hAnsiTheme="majorHAnsi"/>
          <w:szCs w:val="22"/>
        </w:rPr>
        <w:t xml:space="preserve"> people took part at the survey (completed and not completed) and </w:t>
      </w:r>
      <w:r w:rsidR="007F70DE" w:rsidRPr="00C34D0F">
        <w:rPr>
          <w:rFonts w:asciiTheme="majorHAnsi" w:hAnsiTheme="majorHAnsi"/>
          <w:szCs w:val="22"/>
        </w:rPr>
        <w:t>23</w:t>
      </w:r>
      <w:r w:rsidRPr="00C34D0F">
        <w:rPr>
          <w:rFonts w:asciiTheme="majorHAnsi" w:hAnsiTheme="majorHAnsi"/>
          <w:szCs w:val="22"/>
        </w:rPr>
        <w:t xml:space="preserve"> of them fully completed</w:t>
      </w:r>
      <w:r w:rsidR="007F70DE" w:rsidRPr="00C34D0F">
        <w:rPr>
          <w:rFonts w:asciiTheme="majorHAnsi" w:hAnsiTheme="majorHAnsi"/>
          <w:szCs w:val="22"/>
        </w:rPr>
        <w:t xml:space="preserve"> it while 43 terminated the survey answering not every question</w:t>
      </w:r>
      <w:r w:rsidRPr="00C34D0F">
        <w:rPr>
          <w:rFonts w:asciiTheme="majorHAnsi" w:hAnsiTheme="majorHAnsi"/>
          <w:szCs w:val="22"/>
        </w:rPr>
        <w:t xml:space="preserve">. This can also be seen in </w:t>
      </w:r>
      <w:r w:rsidRPr="00925D87">
        <w:rPr>
          <w:rFonts w:asciiTheme="majorHAnsi" w:hAnsiTheme="majorHAnsi"/>
          <w:b/>
          <w:szCs w:val="22"/>
        </w:rPr>
        <w:t xml:space="preserve">table </w:t>
      </w:r>
      <w:r w:rsidR="00925D87" w:rsidRPr="00925D87">
        <w:rPr>
          <w:rFonts w:asciiTheme="majorHAnsi" w:hAnsiTheme="majorHAnsi"/>
          <w:b/>
          <w:szCs w:val="22"/>
        </w:rPr>
        <w:t>4-1</w:t>
      </w:r>
      <w:r w:rsidR="00B220AF">
        <w:rPr>
          <w:rFonts w:asciiTheme="majorHAnsi" w:hAnsiTheme="majorHAnsi"/>
          <w:b/>
          <w:szCs w:val="22"/>
        </w:rPr>
        <w:t>1</w:t>
      </w:r>
      <w:r w:rsidRPr="00C34D0F">
        <w:rPr>
          <w:rFonts w:asciiTheme="majorHAnsi" w:hAnsiTheme="majorHAnsi"/>
          <w:szCs w:val="22"/>
        </w:rPr>
        <w:t>.</w:t>
      </w:r>
    </w:p>
    <w:p w14:paraId="39ECF18E" w14:textId="6CA4734A" w:rsidR="007F70DE" w:rsidRPr="00C34D0F" w:rsidRDefault="007F70DE" w:rsidP="00B01BD9">
      <w:pPr>
        <w:pStyle w:val="Beschriftung"/>
        <w:keepNext/>
        <w:spacing w:line="360" w:lineRule="auto"/>
        <w:jc w:val="both"/>
        <w:rPr>
          <w:rFonts w:asciiTheme="majorHAnsi" w:hAnsiTheme="majorHAnsi"/>
          <w:i/>
          <w:sz w:val="22"/>
          <w:szCs w:val="22"/>
        </w:rPr>
      </w:pPr>
      <w:bookmarkStart w:id="86" w:name="_Toc7461074"/>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11</w:t>
      </w:r>
      <w:r w:rsidR="00396FA7">
        <w:rPr>
          <w:rFonts w:asciiTheme="majorHAnsi" w:hAnsiTheme="majorHAnsi"/>
          <w:i/>
          <w:sz w:val="22"/>
          <w:szCs w:val="22"/>
        </w:rPr>
        <w:fldChar w:fldCharType="end"/>
      </w:r>
      <w:r w:rsidRPr="00C34D0F">
        <w:rPr>
          <w:rFonts w:asciiTheme="majorHAnsi" w:hAnsiTheme="majorHAnsi"/>
          <w:sz w:val="22"/>
          <w:szCs w:val="22"/>
        </w:rPr>
        <w:t xml:space="preserve">: Participants </w:t>
      </w:r>
      <w:r w:rsidR="00784B6B">
        <w:rPr>
          <w:rFonts w:asciiTheme="majorHAnsi" w:hAnsiTheme="majorHAnsi"/>
          <w:sz w:val="22"/>
          <w:szCs w:val="22"/>
        </w:rPr>
        <w:t>o</w:t>
      </w:r>
      <w:r w:rsidRPr="00C34D0F">
        <w:rPr>
          <w:rFonts w:asciiTheme="majorHAnsi" w:hAnsiTheme="majorHAnsi"/>
          <w:sz w:val="22"/>
          <w:szCs w:val="22"/>
        </w:rPr>
        <w:t xml:space="preserve">verview for </w:t>
      </w:r>
      <w:r w:rsidR="00784B6B">
        <w:rPr>
          <w:rFonts w:asciiTheme="majorHAnsi" w:hAnsiTheme="majorHAnsi"/>
          <w:sz w:val="22"/>
          <w:szCs w:val="22"/>
        </w:rPr>
        <w:t>the e</w:t>
      </w:r>
      <w:r w:rsidRPr="00C34D0F">
        <w:rPr>
          <w:rFonts w:asciiTheme="majorHAnsi" w:hAnsiTheme="majorHAnsi"/>
          <w:sz w:val="22"/>
          <w:szCs w:val="22"/>
        </w:rPr>
        <w:t xml:space="preserve">xperts’ </w:t>
      </w:r>
      <w:r w:rsidR="00784B6B">
        <w:rPr>
          <w:rFonts w:asciiTheme="majorHAnsi" w:hAnsiTheme="majorHAnsi"/>
          <w:sz w:val="22"/>
          <w:szCs w:val="22"/>
        </w:rPr>
        <w:t>s</w:t>
      </w:r>
      <w:r w:rsidRPr="00C34D0F">
        <w:rPr>
          <w:rFonts w:asciiTheme="majorHAnsi" w:hAnsiTheme="majorHAnsi"/>
          <w:sz w:val="22"/>
          <w:szCs w:val="22"/>
        </w:rPr>
        <w:t>urvey</w:t>
      </w:r>
      <w:bookmarkEnd w:id="86"/>
    </w:p>
    <w:tbl>
      <w:tblPr>
        <w:tblStyle w:val="Gitternetztabelle1hellAkzent6"/>
        <w:tblW w:w="8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118"/>
      </w:tblGrid>
      <w:tr w:rsidR="001E68E0" w:rsidRPr="00C34D0F" w14:paraId="69F22DF2" w14:textId="77777777" w:rsidTr="00AB008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bottom w:val="single" w:sz="4" w:space="0" w:color="auto"/>
            </w:tcBorders>
            <w:noWrap/>
            <w:vAlign w:val="center"/>
            <w:hideMark/>
          </w:tcPr>
          <w:p w14:paraId="78B9EC8B" w14:textId="77777777" w:rsidR="001E68E0" w:rsidRPr="00C34D0F" w:rsidRDefault="001E68E0" w:rsidP="007E592F">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i/>
                <w:lang w:eastAsia="de-DE"/>
              </w:rPr>
            </w:pPr>
          </w:p>
        </w:tc>
        <w:tc>
          <w:tcPr>
            <w:tcW w:w="2977" w:type="dxa"/>
            <w:tcBorders>
              <w:top w:val="single" w:sz="4" w:space="0" w:color="auto"/>
              <w:bottom w:val="single" w:sz="4" w:space="0" w:color="auto"/>
            </w:tcBorders>
            <w:noWrap/>
            <w:vAlign w:val="center"/>
            <w:hideMark/>
          </w:tcPr>
          <w:p w14:paraId="0FB4950C" w14:textId="77777777" w:rsidR="001E68E0" w:rsidRPr="00C34D0F" w:rsidRDefault="001E68E0" w:rsidP="007E592F">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Absolute frequency</w:t>
            </w:r>
          </w:p>
        </w:tc>
        <w:tc>
          <w:tcPr>
            <w:tcW w:w="3118" w:type="dxa"/>
            <w:tcBorders>
              <w:top w:val="single" w:sz="4" w:space="0" w:color="auto"/>
              <w:bottom w:val="single" w:sz="4" w:space="0" w:color="auto"/>
            </w:tcBorders>
            <w:noWrap/>
            <w:vAlign w:val="center"/>
            <w:hideMark/>
          </w:tcPr>
          <w:p w14:paraId="1DC6AD47" w14:textId="22162BED" w:rsidR="001E68E0" w:rsidRPr="00C34D0F" w:rsidRDefault="00C649BA" w:rsidP="007E592F">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P</w:t>
            </w:r>
            <w:r w:rsidR="00291648" w:rsidRPr="00C34D0F">
              <w:rPr>
                <w:rFonts w:asciiTheme="majorHAnsi" w:eastAsia="Times New Roman" w:hAnsiTheme="majorHAnsi"/>
                <w:lang w:eastAsia="de-DE"/>
              </w:rPr>
              <w:t>ercentage</w:t>
            </w:r>
          </w:p>
        </w:tc>
      </w:tr>
      <w:tr w:rsidR="007F70DE" w:rsidRPr="00C34D0F" w14:paraId="661F6597" w14:textId="77777777" w:rsidTr="00AB0087">
        <w:trPr>
          <w:trHeight w:val="315"/>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tcBorders>
            <w:noWrap/>
            <w:hideMark/>
          </w:tcPr>
          <w:p w14:paraId="0AD97CC0" w14:textId="77777777"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Visitors</w:t>
            </w:r>
          </w:p>
        </w:tc>
        <w:tc>
          <w:tcPr>
            <w:tcW w:w="2977" w:type="dxa"/>
            <w:tcBorders>
              <w:top w:val="single" w:sz="4" w:space="0" w:color="auto"/>
            </w:tcBorders>
            <w:noWrap/>
            <w:hideMark/>
          </w:tcPr>
          <w:p w14:paraId="54939170" w14:textId="5A84FDC0"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117</w:t>
            </w:r>
          </w:p>
        </w:tc>
        <w:tc>
          <w:tcPr>
            <w:tcW w:w="3118" w:type="dxa"/>
            <w:tcBorders>
              <w:top w:val="single" w:sz="4" w:space="0" w:color="auto"/>
            </w:tcBorders>
            <w:noWrap/>
            <w:hideMark/>
          </w:tcPr>
          <w:p w14:paraId="3C3F5EAA" w14:textId="2DD5DA96"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w:t>
            </w:r>
          </w:p>
        </w:tc>
      </w:tr>
      <w:tr w:rsidR="007F70DE" w:rsidRPr="00C34D0F" w14:paraId="17D2842A" w14:textId="77777777" w:rsidTr="00AB0087">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D8936C8" w14:textId="77777777"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Participants</w:t>
            </w:r>
          </w:p>
        </w:tc>
        <w:tc>
          <w:tcPr>
            <w:tcW w:w="2977" w:type="dxa"/>
            <w:noWrap/>
            <w:hideMark/>
          </w:tcPr>
          <w:p w14:paraId="74078A31" w14:textId="371F40A2"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66</w:t>
            </w:r>
          </w:p>
        </w:tc>
        <w:tc>
          <w:tcPr>
            <w:tcW w:w="3118" w:type="dxa"/>
            <w:noWrap/>
            <w:hideMark/>
          </w:tcPr>
          <w:p w14:paraId="604D7D73" w14:textId="13F0E914"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56,41%</w:t>
            </w:r>
          </w:p>
        </w:tc>
      </w:tr>
      <w:tr w:rsidR="007F70DE" w:rsidRPr="00C34D0F" w14:paraId="215D9800" w14:textId="77777777" w:rsidTr="00AB0087">
        <w:trPr>
          <w:trHeight w:val="315"/>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224FB81" w14:textId="77777777"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t>Fully completed</w:t>
            </w:r>
          </w:p>
        </w:tc>
        <w:tc>
          <w:tcPr>
            <w:tcW w:w="2977" w:type="dxa"/>
            <w:noWrap/>
            <w:hideMark/>
          </w:tcPr>
          <w:p w14:paraId="5FD138D6" w14:textId="20243DCF"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23</w:t>
            </w:r>
          </w:p>
        </w:tc>
        <w:tc>
          <w:tcPr>
            <w:tcW w:w="3118" w:type="dxa"/>
            <w:noWrap/>
            <w:hideMark/>
          </w:tcPr>
          <w:p w14:paraId="787E53B1" w14:textId="7A567EAD"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34,85%</w:t>
            </w:r>
          </w:p>
        </w:tc>
      </w:tr>
      <w:tr w:rsidR="007F70DE" w:rsidRPr="00C34D0F" w14:paraId="28EC691D" w14:textId="77777777" w:rsidTr="00AB0087">
        <w:trPr>
          <w:trHeight w:val="315"/>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auto"/>
            </w:tcBorders>
            <w:noWrap/>
            <w:hideMark/>
          </w:tcPr>
          <w:p w14:paraId="1E9D04A7" w14:textId="77777777"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rPr>
                <w:rFonts w:asciiTheme="majorHAnsi" w:eastAsia="Times New Roman" w:hAnsiTheme="majorHAnsi"/>
                <w:b w:val="0"/>
                <w:i/>
                <w:lang w:eastAsia="de-DE"/>
              </w:rPr>
            </w:pPr>
            <w:r w:rsidRPr="00C34D0F">
              <w:rPr>
                <w:rFonts w:asciiTheme="majorHAnsi" w:eastAsia="Times New Roman" w:hAnsiTheme="majorHAnsi"/>
                <w:b w:val="0"/>
                <w:lang w:eastAsia="de-DE"/>
              </w:rPr>
              <w:lastRenderedPageBreak/>
              <w:t>Not fully completed</w:t>
            </w:r>
          </w:p>
        </w:tc>
        <w:tc>
          <w:tcPr>
            <w:tcW w:w="2977" w:type="dxa"/>
            <w:tcBorders>
              <w:bottom w:val="single" w:sz="4" w:space="0" w:color="auto"/>
            </w:tcBorders>
            <w:noWrap/>
            <w:hideMark/>
          </w:tcPr>
          <w:p w14:paraId="08C84D8B" w14:textId="2A80A933"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43</w:t>
            </w:r>
          </w:p>
        </w:tc>
        <w:tc>
          <w:tcPr>
            <w:tcW w:w="3118" w:type="dxa"/>
            <w:tcBorders>
              <w:bottom w:val="single" w:sz="4" w:space="0" w:color="auto"/>
            </w:tcBorders>
            <w:noWrap/>
            <w:hideMark/>
          </w:tcPr>
          <w:p w14:paraId="07537CEE" w14:textId="6A39364C" w:rsidR="007F70DE" w:rsidRPr="00C34D0F" w:rsidRDefault="007F70DE" w:rsidP="007E592F">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65,15%</w:t>
            </w:r>
          </w:p>
        </w:tc>
      </w:tr>
    </w:tbl>
    <w:p w14:paraId="10894F49" w14:textId="77777777" w:rsidR="001E68E0" w:rsidRPr="00C34D0F" w:rsidRDefault="001E68E0" w:rsidP="00B01BD9">
      <w:pPr>
        <w:pStyle w:val="Textkrper"/>
        <w:rPr>
          <w:rFonts w:asciiTheme="majorHAnsi" w:hAnsiTheme="majorHAnsi"/>
          <w:i/>
          <w:szCs w:val="22"/>
        </w:rPr>
      </w:pPr>
    </w:p>
    <w:p w14:paraId="32785E16" w14:textId="2B6CD9C9" w:rsidR="007F70DE" w:rsidRPr="00C34D0F" w:rsidRDefault="001E68E0" w:rsidP="00B01BD9">
      <w:pPr>
        <w:pStyle w:val="Textkrper"/>
        <w:rPr>
          <w:rFonts w:asciiTheme="majorHAnsi" w:hAnsiTheme="majorHAnsi"/>
          <w:i/>
          <w:szCs w:val="22"/>
        </w:rPr>
      </w:pPr>
      <w:r w:rsidRPr="00C34D0F">
        <w:rPr>
          <w:rFonts w:asciiTheme="majorHAnsi" w:hAnsiTheme="majorHAnsi"/>
          <w:szCs w:val="22"/>
        </w:rPr>
        <w:t xml:space="preserve">The highest </w:t>
      </w:r>
      <w:r w:rsidR="00075295" w:rsidRPr="00C34D0F">
        <w:rPr>
          <w:rFonts w:asciiTheme="majorHAnsi" w:hAnsiTheme="majorHAnsi"/>
          <w:szCs w:val="22"/>
        </w:rPr>
        <w:t>activity</w:t>
      </w:r>
      <w:r w:rsidRPr="00C34D0F">
        <w:rPr>
          <w:rFonts w:asciiTheme="majorHAnsi" w:hAnsiTheme="majorHAnsi"/>
          <w:szCs w:val="22"/>
        </w:rPr>
        <w:t xml:space="preserve"> was </w:t>
      </w:r>
      <w:r w:rsidR="007F70DE" w:rsidRPr="00C34D0F">
        <w:rPr>
          <w:rFonts w:asciiTheme="majorHAnsi" w:hAnsiTheme="majorHAnsi"/>
          <w:szCs w:val="22"/>
        </w:rPr>
        <w:t>on two consecutive Wednesdays, February 6th and February 13</w:t>
      </w:r>
      <w:r w:rsidR="007F70DE" w:rsidRPr="00C34D0F">
        <w:rPr>
          <w:rFonts w:asciiTheme="majorHAnsi" w:hAnsiTheme="majorHAnsi"/>
          <w:szCs w:val="22"/>
          <w:vertAlign w:val="superscript"/>
        </w:rPr>
        <w:t>th</w:t>
      </w:r>
      <w:r w:rsidR="007F70DE" w:rsidRPr="00C34D0F">
        <w:rPr>
          <w:rFonts w:asciiTheme="majorHAnsi" w:hAnsiTheme="majorHAnsi"/>
          <w:szCs w:val="22"/>
        </w:rPr>
        <w:t>, 2019</w:t>
      </w:r>
      <w:r w:rsidR="00075295" w:rsidRPr="00C34D0F">
        <w:rPr>
          <w:rFonts w:asciiTheme="majorHAnsi" w:hAnsiTheme="majorHAnsi"/>
          <w:szCs w:val="22"/>
        </w:rPr>
        <w:t xml:space="preserve"> with 13 visitors</w:t>
      </w:r>
      <w:r w:rsidRPr="00C34D0F">
        <w:rPr>
          <w:rFonts w:asciiTheme="majorHAnsi" w:hAnsiTheme="majorHAnsi"/>
          <w:szCs w:val="22"/>
        </w:rPr>
        <w:t>.</w:t>
      </w:r>
      <w:r w:rsidR="00075295" w:rsidRPr="00C34D0F">
        <w:rPr>
          <w:rFonts w:asciiTheme="majorHAnsi" w:hAnsiTheme="majorHAnsi"/>
          <w:szCs w:val="22"/>
        </w:rPr>
        <w:t xml:space="preserve"> On February 6</w:t>
      </w:r>
      <w:r w:rsidR="00075295" w:rsidRPr="00C34D0F">
        <w:rPr>
          <w:rFonts w:asciiTheme="majorHAnsi" w:hAnsiTheme="majorHAnsi"/>
          <w:szCs w:val="22"/>
          <w:vertAlign w:val="superscript"/>
        </w:rPr>
        <w:t>th</w:t>
      </w:r>
      <w:r w:rsidR="00396FA7" w:rsidRPr="00396FA7">
        <w:rPr>
          <w:rFonts w:asciiTheme="majorHAnsi" w:hAnsiTheme="majorHAnsi"/>
          <w:szCs w:val="22"/>
        </w:rPr>
        <w:t>,</w:t>
      </w:r>
      <w:r w:rsidR="00396FA7">
        <w:rPr>
          <w:rFonts w:asciiTheme="majorHAnsi" w:hAnsiTheme="majorHAnsi"/>
          <w:szCs w:val="22"/>
          <w:vertAlign w:val="superscript"/>
        </w:rPr>
        <w:t xml:space="preserve"> </w:t>
      </w:r>
      <w:r w:rsidR="00075295" w:rsidRPr="00C34D0F">
        <w:rPr>
          <w:rFonts w:asciiTheme="majorHAnsi" w:hAnsiTheme="majorHAnsi"/>
          <w:szCs w:val="22"/>
        </w:rPr>
        <w:t>11 of them participated at the survey and 4 of them finished the survey.</w:t>
      </w:r>
      <w:r w:rsidR="00617960" w:rsidRPr="00C34D0F">
        <w:rPr>
          <w:rFonts w:asciiTheme="majorHAnsi" w:hAnsiTheme="majorHAnsi"/>
          <w:szCs w:val="22"/>
        </w:rPr>
        <w:t xml:space="preserve"> </w:t>
      </w:r>
      <w:r w:rsidR="007F70DE" w:rsidRPr="00C34D0F">
        <w:rPr>
          <w:rFonts w:asciiTheme="majorHAnsi" w:hAnsiTheme="majorHAnsi"/>
          <w:szCs w:val="22"/>
        </w:rPr>
        <w:t>Since not all questions correspond to the closed question character, only some results of the survey are presented in frequency tables in the following. Remaining questions are presented in the second part of the data analysis for the experts.</w:t>
      </w:r>
    </w:p>
    <w:p w14:paraId="150D1AA7" w14:textId="6AEA439D" w:rsidR="001E68E0" w:rsidRPr="00C34D0F" w:rsidRDefault="001E68E0" w:rsidP="00B01BD9">
      <w:pPr>
        <w:pStyle w:val="berschrift3"/>
        <w:numPr>
          <w:ilvl w:val="2"/>
          <w:numId w:val="41"/>
        </w:numPr>
        <w:jc w:val="both"/>
      </w:pPr>
      <w:r w:rsidRPr="00C34D0F">
        <w:t xml:space="preserve">Survey Part: Background </w:t>
      </w:r>
      <w:r w:rsidR="00521721" w:rsidRPr="00C34D0F">
        <w:t>I</w:t>
      </w:r>
      <w:r w:rsidRPr="00C34D0F">
        <w:t>nformation</w:t>
      </w:r>
      <w:r w:rsidR="00521721" w:rsidRPr="00C34D0F">
        <w:t xml:space="preserve"> -</w:t>
      </w:r>
      <w:r w:rsidR="00A344F1" w:rsidRPr="00C34D0F">
        <w:t xml:space="preserve"> Experts</w:t>
      </w:r>
    </w:p>
    <w:p w14:paraId="7A9015CB" w14:textId="17EF1C2A" w:rsidR="00916643" w:rsidRPr="00C34D0F" w:rsidRDefault="001E68E0" w:rsidP="00B01BD9">
      <w:pPr>
        <w:pStyle w:val="Textkrper"/>
        <w:rPr>
          <w:rFonts w:asciiTheme="majorHAnsi" w:hAnsiTheme="majorHAnsi"/>
          <w:i/>
          <w:szCs w:val="22"/>
        </w:rPr>
      </w:pPr>
      <w:r w:rsidRPr="00C34D0F">
        <w:rPr>
          <w:rFonts w:asciiTheme="majorHAnsi" w:hAnsiTheme="majorHAnsi"/>
          <w:szCs w:val="22"/>
        </w:rPr>
        <w:t xml:space="preserve">As shown in </w:t>
      </w:r>
      <w:r w:rsidRPr="00953AB1">
        <w:rPr>
          <w:rFonts w:asciiTheme="majorHAnsi" w:hAnsiTheme="majorHAnsi"/>
          <w:b/>
          <w:szCs w:val="22"/>
        </w:rPr>
        <w:t xml:space="preserve">figure </w:t>
      </w:r>
      <w:r w:rsidR="00953AB1" w:rsidRPr="00953AB1">
        <w:rPr>
          <w:rFonts w:asciiTheme="majorHAnsi" w:hAnsiTheme="majorHAnsi"/>
          <w:b/>
          <w:szCs w:val="22"/>
        </w:rPr>
        <w:t>4-4</w:t>
      </w:r>
      <w:r w:rsidR="00916643" w:rsidRPr="00C34D0F">
        <w:rPr>
          <w:rFonts w:asciiTheme="majorHAnsi" w:hAnsiTheme="majorHAnsi"/>
          <w:szCs w:val="22"/>
        </w:rPr>
        <w:t xml:space="preserve">, most of the participants who answered the first multiple choice question asking about their expert background, claimed to be </w:t>
      </w:r>
      <w:r w:rsidR="00E60ED6">
        <w:rPr>
          <w:rFonts w:asciiTheme="majorHAnsi" w:hAnsiTheme="majorHAnsi"/>
          <w:szCs w:val="22"/>
        </w:rPr>
        <w:t>BC</w:t>
      </w:r>
      <w:r w:rsidR="00916643" w:rsidRPr="00C34D0F">
        <w:rPr>
          <w:rFonts w:asciiTheme="majorHAnsi" w:hAnsiTheme="majorHAnsi"/>
          <w:szCs w:val="22"/>
        </w:rPr>
        <w:t xml:space="preserve"> Technology Experts with 45,9</w:t>
      </w:r>
      <w:r w:rsidR="002C0CA5" w:rsidRPr="00C34D0F">
        <w:rPr>
          <w:rFonts w:asciiTheme="majorHAnsi" w:hAnsiTheme="majorHAnsi"/>
          <w:szCs w:val="22"/>
        </w:rPr>
        <w:t>%</w:t>
      </w:r>
      <w:r w:rsidR="00916643" w:rsidRPr="00C34D0F">
        <w:rPr>
          <w:rFonts w:asciiTheme="majorHAnsi" w:hAnsiTheme="majorHAnsi"/>
          <w:szCs w:val="22"/>
        </w:rPr>
        <w:t>. Right after that scientists followed with about 41</w:t>
      </w:r>
      <w:r w:rsidR="002C0CA5" w:rsidRPr="00C34D0F">
        <w:rPr>
          <w:rFonts w:asciiTheme="majorHAnsi" w:hAnsiTheme="majorHAnsi"/>
          <w:szCs w:val="22"/>
        </w:rPr>
        <w:t>%</w:t>
      </w:r>
      <w:r w:rsidR="00916643" w:rsidRPr="00C34D0F">
        <w:rPr>
          <w:rFonts w:asciiTheme="majorHAnsi" w:hAnsiTheme="majorHAnsi"/>
          <w:szCs w:val="22"/>
        </w:rPr>
        <w:t>. 29,5</w:t>
      </w:r>
      <w:r w:rsidR="002C0CA5" w:rsidRPr="00C34D0F">
        <w:rPr>
          <w:rFonts w:asciiTheme="majorHAnsi" w:hAnsiTheme="majorHAnsi"/>
          <w:szCs w:val="22"/>
        </w:rPr>
        <w:t>%</w:t>
      </w:r>
      <w:r w:rsidR="00916643" w:rsidRPr="00C34D0F">
        <w:rPr>
          <w:rFonts w:asciiTheme="majorHAnsi" w:hAnsiTheme="majorHAnsi"/>
          <w:szCs w:val="22"/>
        </w:rPr>
        <w:t xml:space="preserve"> said they were electricity suppliers, and 13</w:t>
      </w:r>
      <w:r w:rsidR="002C0CA5" w:rsidRPr="00C34D0F">
        <w:rPr>
          <w:rFonts w:asciiTheme="majorHAnsi" w:hAnsiTheme="majorHAnsi"/>
          <w:szCs w:val="22"/>
        </w:rPr>
        <w:t>%</w:t>
      </w:r>
      <w:r w:rsidR="00916643" w:rsidRPr="00C34D0F">
        <w:rPr>
          <w:rFonts w:asciiTheme="majorHAnsi" w:hAnsiTheme="majorHAnsi"/>
          <w:szCs w:val="22"/>
        </w:rPr>
        <w:t xml:space="preserve"> DSOs. Meter operators, plant manufacturers and regulators amounted to less than 10</w:t>
      </w:r>
      <w:r w:rsidR="002C0CA5" w:rsidRPr="00C34D0F">
        <w:rPr>
          <w:rFonts w:asciiTheme="majorHAnsi" w:hAnsiTheme="majorHAnsi"/>
          <w:szCs w:val="22"/>
        </w:rPr>
        <w:t>%</w:t>
      </w:r>
      <w:r w:rsidR="00916643" w:rsidRPr="00C34D0F">
        <w:rPr>
          <w:rFonts w:asciiTheme="majorHAnsi" w:hAnsiTheme="majorHAnsi"/>
          <w:szCs w:val="22"/>
        </w:rPr>
        <w:t xml:space="preserve"> in each case.</w:t>
      </w:r>
    </w:p>
    <w:p w14:paraId="7A8E7CBC" w14:textId="42718D14" w:rsidR="00916643" w:rsidRDefault="00916643" w:rsidP="00B01BD9">
      <w:pPr>
        <w:pStyle w:val="Textkrper"/>
        <w:keepNext/>
        <w:rPr>
          <w:rFonts w:asciiTheme="majorHAnsi" w:hAnsiTheme="majorHAnsi"/>
          <w:i/>
          <w:szCs w:val="22"/>
        </w:rPr>
      </w:pPr>
    </w:p>
    <w:p w14:paraId="269821E7" w14:textId="77777777" w:rsidR="00343C76" w:rsidRDefault="003F08F9" w:rsidP="00343C76">
      <w:pPr>
        <w:pStyle w:val="Textkrper"/>
        <w:keepNext/>
      </w:pPr>
      <w:r>
        <w:rPr>
          <w:rFonts w:asciiTheme="majorHAnsi" w:hAnsiTheme="majorHAnsi"/>
          <w:i/>
          <w:noProof/>
          <w:szCs w:val="22"/>
          <w:lang w:val="de-DE" w:eastAsia="zh-TW"/>
        </w:rPr>
        <w:drawing>
          <wp:inline distT="0" distB="0" distL="0" distR="0" wp14:anchorId="0C497A14" wp14:editId="7ACE240F">
            <wp:extent cx="5400675" cy="3150235"/>
            <wp:effectExtent l="0" t="0" r="0" b="0"/>
            <wp:docPr id="15" name="Diagramm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720A0D3" w14:textId="0F5EC9D4" w:rsidR="003F08F9" w:rsidRPr="00343C76" w:rsidRDefault="00343C76" w:rsidP="00343C76">
      <w:pPr>
        <w:pStyle w:val="Beschriftung"/>
        <w:jc w:val="both"/>
        <w:rPr>
          <w:rFonts w:asciiTheme="majorHAnsi" w:hAnsiTheme="majorHAnsi"/>
          <w:i/>
          <w:sz w:val="22"/>
          <w:szCs w:val="22"/>
        </w:rPr>
      </w:pPr>
      <w:bookmarkStart w:id="87" w:name="_Toc7293282"/>
      <w:r w:rsidRPr="00343C76">
        <w:rPr>
          <w:sz w:val="22"/>
        </w:rPr>
        <w:t xml:space="preserve">Figure </w:t>
      </w:r>
      <w:r w:rsidRPr="00343C76">
        <w:rPr>
          <w:i/>
          <w:sz w:val="22"/>
        </w:rPr>
        <w:fldChar w:fldCharType="begin"/>
      </w:r>
      <w:r w:rsidRPr="00343C76">
        <w:rPr>
          <w:sz w:val="22"/>
        </w:rPr>
        <w:instrText xml:space="preserve"> STYLEREF 1 \s </w:instrText>
      </w:r>
      <w:r w:rsidRPr="00343C76">
        <w:rPr>
          <w:i/>
          <w:sz w:val="22"/>
        </w:rPr>
        <w:fldChar w:fldCharType="separate"/>
      </w:r>
      <w:r w:rsidRPr="00343C76">
        <w:rPr>
          <w:noProof/>
          <w:sz w:val="22"/>
        </w:rPr>
        <w:t>4</w:t>
      </w:r>
      <w:r w:rsidRPr="00343C76">
        <w:rPr>
          <w:i/>
          <w:sz w:val="22"/>
        </w:rPr>
        <w:fldChar w:fldCharType="end"/>
      </w:r>
      <w:r w:rsidRPr="00343C76">
        <w:rPr>
          <w:sz w:val="22"/>
        </w:rPr>
        <w:noBreakHyphen/>
      </w:r>
      <w:r w:rsidRPr="00343C76">
        <w:rPr>
          <w:i/>
          <w:sz w:val="22"/>
        </w:rPr>
        <w:fldChar w:fldCharType="begin"/>
      </w:r>
      <w:r w:rsidRPr="00343C76">
        <w:rPr>
          <w:sz w:val="22"/>
        </w:rPr>
        <w:instrText xml:space="preserve"> SEQ Figure \* ARABIC \s 1 </w:instrText>
      </w:r>
      <w:r w:rsidRPr="00343C76">
        <w:rPr>
          <w:i/>
          <w:sz w:val="22"/>
        </w:rPr>
        <w:fldChar w:fldCharType="separate"/>
      </w:r>
      <w:r w:rsidRPr="00343C76">
        <w:rPr>
          <w:noProof/>
          <w:sz w:val="22"/>
        </w:rPr>
        <w:t>4</w:t>
      </w:r>
      <w:r w:rsidRPr="00343C76">
        <w:rPr>
          <w:i/>
          <w:sz w:val="22"/>
        </w:rPr>
        <w:fldChar w:fldCharType="end"/>
      </w:r>
      <w:r w:rsidRPr="00343C76">
        <w:rPr>
          <w:sz w:val="22"/>
        </w:rPr>
        <w:t>: Participation proportion per expert group in the survey</w:t>
      </w:r>
      <w:bookmarkEnd w:id="87"/>
    </w:p>
    <w:p w14:paraId="4C0680ED" w14:textId="7A37F1E7" w:rsidR="00521721" w:rsidRPr="00C34D0F" w:rsidRDefault="00521721" w:rsidP="00B01BD9">
      <w:pPr>
        <w:pStyle w:val="berschrift3"/>
        <w:numPr>
          <w:ilvl w:val="2"/>
          <w:numId w:val="41"/>
        </w:numPr>
        <w:jc w:val="both"/>
      </w:pPr>
      <w:r w:rsidRPr="00C34D0F">
        <w:t>Survey Part: Technology</w:t>
      </w:r>
      <w:r w:rsidR="00C649BA" w:rsidRPr="00C34D0F">
        <w:t xml:space="preserve"> - Experts</w:t>
      </w:r>
    </w:p>
    <w:p w14:paraId="57C8B803" w14:textId="1D315477" w:rsidR="00117939" w:rsidRPr="00C34D0F" w:rsidRDefault="00DD4871" w:rsidP="00B01BD9">
      <w:pPr>
        <w:pStyle w:val="Textkrper"/>
        <w:rPr>
          <w:rFonts w:asciiTheme="majorHAnsi" w:hAnsiTheme="majorHAnsi"/>
          <w:i/>
          <w:szCs w:val="22"/>
        </w:rPr>
      </w:pPr>
      <w:r w:rsidRPr="00C34D0F">
        <w:rPr>
          <w:rFonts w:asciiTheme="majorHAnsi" w:hAnsiTheme="majorHAnsi"/>
          <w:szCs w:val="22"/>
        </w:rPr>
        <w:t xml:space="preserve">In the technology part of the survey, experts were asked both, open and closed questions. In addition to opportunities and challenges for the BC in a peer-to-peer market, the survey also dealt with questions such as the suitable consensus mechanism </w:t>
      </w:r>
      <w:r w:rsidRPr="00C34D0F">
        <w:rPr>
          <w:rFonts w:asciiTheme="majorHAnsi" w:hAnsiTheme="majorHAnsi"/>
          <w:szCs w:val="22"/>
        </w:rPr>
        <w:lastRenderedPageBreak/>
        <w:t xml:space="preserve">or private and public BC. </w:t>
      </w:r>
      <w:r w:rsidRPr="00870558">
        <w:rPr>
          <w:rFonts w:asciiTheme="majorHAnsi" w:hAnsiTheme="majorHAnsi"/>
          <w:b/>
          <w:szCs w:val="22"/>
        </w:rPr>
        <w:t xml:space="preserve">Table </w:t>
      </w:r>
      <w:r w:rsidR="00870558" w:rsidRPr="00870558">
        <w:rPr>
          <w:rFonts w:asciiTheme="majorHAnsi" w:hAnsiTheme="majorHAnsi"/>
          <w:b/>
          <w:szCs w:val="22"/>
        </w:rPr>
        <w:t>4-1</w:t>
      </w:r>
      <w:r w:rsidR="00B220AF">
        <w:rPr>
          <w:rFonts w:asciiTheme="majorHAnsi" w:hAnsiTheme="majorHAnsi"/>
          <w:b/>
          <w:szCs w:val="22"/>
        </w:rPr>
        <w:t>2</w:t>
      </w:r>
      <w:r w:rsidRPr="00C34D0F">
        <w:rPr>
          <w:rFonts w:asciiTheme="majorHAnsi" w:hAnsiTheme="majorHAnsi"/>
          <w:szCs w:val="22"/>
        </w:rPr>
        <w:t xml:space="preserve"> shows the result of the second question. Among the 23 participants fifteen decided to use a private </w:t>
      </w:r>
      <w:r w:rsidR="00E60ED6">
        <w:rPr>
          <w:rFonts w:asciiTheme="majorHAnsi" w:hAnsiTheme="majorHAnsi"/>
          <w:szCs w:val="22"/>
        </w:rPr>
        <w:t>BC</w:t>
      </w:r>
      <w:r w:rsidRPr="00C34D0F">
        <w:rPr>
          <w:rFonts w:asciiTheme="majorHAnsi" w:hAnsiTheme="majorHAnsi"/>
          <w:szCs w:val="22"/>
        </w:rPr>
        <w:t xml:space="preserve"> while eight they rather trust in the use of a public BC</w:t>
      </w:r>
      <w:r w:rsidR="003D121C" w:rsidRPr="00C34D0F">
        <w:rPr>
          <w:rFonts w:asciiTheme="majorHAnsi" w:hAnsiTheme="majorHAnsi"/>
          <w:szCs w:val="22"/>
        </w:rPr>
        <w:t xml:space="preserve">. </w:t>
      </w:r>
      <w:r w:rsidR="00AB5110" w:rsidRPr="00C34D0F">
        <w:rPr>
          <w:rFonts w:asciiTheme="majorHAnsi" w:hAnsiTheme="majorHAnsi"/>
          <w:szCs w:val="22"/>
        </w:rPr>
        <w:t xml:space="preserve">The question about the consensus mechanism was also answered by 23 participants, whereby it became clear that the majority would prefer a </w:t>
      </w:r>
      <w:r w:rsidR="00F95896" w:rsidRPr="00C34D0F">
        <w:rPr>
          <w:rFonts w:asciiTheme="majorHAnsi" w:hAnsiTheme="majorHAnsi"/>
          <w:szCs w:val="22"/>
        </w:rPr>
        <w:t>PoA</w:t>
      </w:r>
      <w:r w:rsidR="00AB5110" w:rsidRPr="00C34D0F">
        <w:rPr>
          <w:rFonts w:asciiTheme="majorHAnsi" w:hAnsiTheme="majorHAnsi"/>
          <w:szCs w:val="22"/>
        </w:rPr>
        <w:t xml:space="preserve"> </w:t>
      </w:r>
      <w:r w:rsidR="00F95896" w:rsidRPr="00C34D0F">
        <w:rPr>
          <w:rFonts w:asciiTheme="majorHAnsi" w:hAnsiTheme="majorHAnsi"/>
          <w:szCs w:val="22"/>
        </w:rPr>
        <w:t xml:space="preserve">mechanism </w:t>
      </w:r>
      <w:r w:rsidR="00AB5110" w:rsidRPr="00C34D0F">
        <w:rPr>
          <w:rFonts w:asciiTheme="majorHAnsi" w:hAnsiTheme="majorHAnsi"/>
          <w:szCs w:val="22"/>
        </w:rPr>
        <w:t xml:space="preserve">with </w:t>
      </w:r>
      <w:r w:rsidR="00F95896" w:rsidRPr="00C34D0F">
        <w:rPr>
          <w:rFonts w:asciiTheme="majorHAnsi" w:hAnsiTheme="majorHAnsi"/>
          <w:szCs w:val="22"/>
        </w:rPr>
        <w:t>73,91</w:t>
      </w:r>
      <w:r w:rsidR="002C0CA5" w:rsidRPr="00C34D0F">
        <w:rPr>
          <w:rFonts w:asciiTheme="majorHAnsi" w:hAnsiTheme="majorHAnsi"/>
          <w:szCs w:val="22"/>
        </w:rPr>
        <w:t>%</w:t>
      </w:r>
      <w:r w:rsidR="00AB5110" w:rsidRPr="00C34D0F">
        <w:rPr>
          <w:rFonts w:asciiTheme="majorHAnsi" w:hAnsiTheme="majorHAnsi"/>
          <w:szCs w:val="22"/>
        </w:rPr>
        <w:t xml:space="preserve">. </w:t>
      </w:r>
      <w:r w:rsidR="00F95896" w:rsidRPr="00C34D0F">
        <w:rPr>
          <w:rFonts w:asciiTheme="majorHAnsi" w:hAnsiTheme="majorHAnsi"/>
          <w:szCs w:val="22"/>
        </w:rPr>
        <w:t>Around 17,39</w:t>
      </w:r>
      <w:r w:rsidR="002C0CA5" w:rsidRPr="00C34D0F">
        <w:rPr>
          <w:rFonts w:asciiTheme="majorHAnsi" w:hAnsiTheme="majorHAnsi"/>
          <w:szCs w:val="22"/>
        </w:rPr>
        <w:t>%</w:t>
      </w:r>
      <w:r w:rsidR="00AB5110" w:rsidRPr="00C34D0F">
        <w:rPr>
          <w:rFonts w:asciiTheme="majorHAnsi" w:hAnsiTheme="majorHAnsi"/>
          <w:szCs w:val="22"/>
        </w:rPr>
        <w:t xml:space="preserve"> decided for the </w:t>
      </w:r>
      <w:r w:rsidR="00F95896" w:rsidRPr="00C34D0F">
        <w:rPr>
          <w:rFonts w:asciiTheme="majorHAnsi" w:hAnsiTheme="majorHAnsi"/>
          <w:szCs w:val="22"/>
        </w:rPr>
        <w:t xml:space="preserve">Pow </w:t>
      </w:r>
      <w:r w:rsidR="00AB5110" w:rsidRPr="00C34D0F">
        <w:rPr>
          <w:rFonts w:asciiTheme="majorHAnsi" w:hAnsiTheme="majorHAnsi"/>
          <w:szCs w:val="22"/>
        </w:rPr>
        <w:t>mechanism and only</w:t>
      </w:r>
      <w:r w:rsidR="00F95896" w:rsidRPr="00C34D0F">
        <w:rPr>
          <w:rFonts w:asciiTheme="majorHAnsi" w:hAnsiTheme="majorHAnsi"/>
          <w:szCs w:val="22"/>
        </w:rPr>
        <w:t xml:space="preserve"> 8,70</w:t>
      </w:r>
      <w:r w:rsidR="002C0CA5" w:rsidRPr="00C34D0F">
        <w:rPr>
          <w:rFonts w:asciiTheme="majorHAnsi" w:hAnsiTheme="majorHAnsi"/>
          <w:szCs w:val="22"/>
        </w:rPr>
        <w:t>%</w:t>
      </w:r>
      <w:r w:rsidR="00AB5110" w:rsidRPr="00C34D0F">
        <w:rPr>
          <w:rFonts w:asciiTheme="majorHAnsi" w:hAnsiTheme="majorHAnsi"/>
          <w:szCs w:val="22"/>
        </w:rPr>
        <w:t xml:space="preserve"> for </w:t>
      </w:r>
      <w:r w:rsidR="00F95896" w:rsidRPr="00C34D0F">
        <w:rPr>
          <w:rFonts w:asciiTheme="majorHAnsi" w:hAnsiTheme="majorHAnsi"/>
          <w:szCs w:val="22"/>
        </w:rPr>
        <w:t>PoS</w:t>
      </w:r>
      <w:r w:rsidR="00AB5110" w:rsidRPr="00C34D0F">
        <w:rPr>
          <w:rFonts w:asciiTheme="majorHAnsi" w:hAnsiTheme="majorHAnsi"/>
          <w:szCs w:val="22"/>
        </w:rPr>
        <w:t xml:space="preserve"> mechanism. The results can also be viewed in table.</w:t>
      </w:r>
      <w:r w:rsidR="003D121C" w:rsidRPr="00C34D0F">
        <w:rPr>
          <w:rFonts w:asciiTheme="majorHAnsi" w:hAnsiTheme="majorHAnsi"/>
          <w:szCs w:val="22"/>
        </w:rPr>
        <w:t xml:space="preserve"> </w:t>
      </w:r>
      <w:r w:rsidR="00117939" w:rsidRPr="00C34D0F">
        <w:rPr>
          <w:rFonts w:asciiTheme="majorHAnsi" w:hAnsiTheme="majorHAnsi"/>
          <w:szCs w:val="22"/>
        </w:rPr>
        <w:t>When asked whether experts perceive data manipulation in a local energy market by means of BC as critical, a tendency is visible. More than 60</w:t>
      </w:r>
      <w:r w:rsidR="002C0CA5" w:rsidRPr="00C34D0F">
        <w:rPr>
          <w:rFonts w:asciiTheme="majorHAnsi" w:hAnsiTheme="majorHAnsi"/>
          <w:szCs w:val="22"/>
        </w:rPr>
        <w:t>%</w:t>
      </w:r>
      <w:r w:rsidR="00117939" w:rsidRPr="00C34D0F">
        <w:rPr>
          <w:rFonts w:asciiTheme="majorHAnsi" w:hAnsiTheme="majorHAnsi"/>
          <w:szCs w:val="22"/>
        </w:rPr>
        <w:t xml:space="preserve"> argue that they do not regard data manipulation as critical, while around 40</w:t>
      </w:r>
      <w:r w:rsidR="002C0CA5" w:rsidRPr="00C34D0F">
        <w:rPr>
          <w:rFonts w:asciiTheme="majorHAnsi" w:hAnsiTheme="majorHAnsi"/>
          <w:szCs w:val="22"/>
        </w:rPr>
        <w:t>%</w:t>
      </w:r>
      <w:r w:rsidR="00117939" w:rsidRPr="00C34D0F">
        <w:rPr>
          <w:rFonts w:asciiTheme="majorHAnsi" w:hAnsiTheme="majorHAnsi"/>
          <w:szCs w:val="22"/>
        </w:rPr>
        <w:t xml:space="preserve"> consider it critical.</w:t>
      </w:r>
    </w:p>
    <w:p w14:paraId="2B7CACB4" w14:textId="2B795C04" w:rsidR="003D121C" w:rsidRPr="00C34D0F" w:rsidRDefault="003D121C" w:rsidP="00B01BD9">
      <w:pPr>
        <w:pStyle w:val="Beschriftung"/>
        <w:keepNext/>
        <w:spacing w:line="360" w:lineRule="auto"/>
        <w:jc w:val="both"/>
        <w:rPr>
          <w:rFonts w:asciiTheme="majorHAnsi" w:hAnsiTheme="majorHAnsi"/>
          <w:i/>
          <w:sz w:val="22"/>
          <w:szCs w:val="22"/>
        </w:rPr>
      </w:pPr>
      <w:bookmarkStart w:id="88" w:name="_Toc7461075"/>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12</w:t>
      </w:r>
      <w:r w:rsidR="00396FA7">
        <w:rPr>
          <w:rFonts w:asciiTheme="majorHAnsi" w:hAnsiTheme="majorHAnsi"/>
          <w:i/>
          <w:sz w:val="22"/>
          <w:szCs w:val="22"/>
        </w:rPr>
        <w:fldChar w:fldCharType="end"/>
      </w:r>
      <w:r w:rsidRPr="00C34D0F">
        <w:rPr>
          <w:rFonts w:asciiTheme="majorHAnsi" w:hAnsiTheme="majorHAnsi"/>
          <w:sz w:val="22"/>
          <w:szCs w:val="22"/>
        </w:rPr>
        <w:t xml:space="preserve">: Survey </w:t>
      </w:r>
      <w:r w:rsidR="00784B6B">
        <w:rPr>
          <w:rFonts w:asciiTheme="majorHAnsi" w:hAnsiTheme="majorHAnsi"/>
          <w:sz w:val="22"/>
          <w:szCs w:val="22"/>
        </w:rPr>
        <w:t>r</w:t>
      </w:r>
      <w:r w:rsidRPr="00C34D0F">
        <w:rPr>
          <w:rFonts w:asciiTheme="majorHAnsi" w:hAnsiTheme="majorHAnsi"/>
          <w:sz w:val="22"/>
          <w:szCs w:val="22"/>
        </w:rPr>
        <w:t>esults</w:t>
      </w:r>
      <w:r w:rsidR="00465D5C" w:rsidRPr="00C34D0F">
        <w:rPr>
          <w:rFonts w:asciiTheme="majorHAnsi" w:hAnsiTheme="majorHAnsi"/>
          <w:sz w:val="22"/>
          <w:szCs w:val="22"/>
        </w:rPr>
        <w:t xml:space="preserve"> for </w:t>
      </w:r>
      <w:r w:rsidR="00784B6B">
        <w:rPr>
          <w:rFonts w:asciiTheme="majorHAnsi" w:hAnsiTheme="majorHAnsi"/>
          <w:sz w:val="22"/>
          <w:szCs w:val="22"/>
        </w:rPr>
        <w:t>e</w:t>
      </w:r>
      <w:r w:rsidR="00465D5C" w:rsidRPr="00C34D0F">
        <w:rPr>
          <w:rFonts w:asciiTheme="majorHAnsi" w:hAnsiTheme="majorHAnsi"/>
          <w:sz w:val="22"/>
          <w:szCs w:val="22"/>
        </w:rPr>
        <w:t>xperts</w:t>
      </w:r>
      <w:r w:rsidRPr="00C34D0F">
        <w:rPr>
          <w:rFonts w:asciiTheme="majorHAnsi" w:hAnsiTheme="majorHAnsi"/>
          <w:sz w:val="22"/>
          <w:szCs w:val="22"/>
        </w:rPr>
        <w:t xml:space="preserve"> - </w:t>
      </w:r>
      <w:r w:rsidR="00465D5C" w:rsidRPr="00C34D0F">
        <w:rPr>
          <w:rFonts w:asciiTheme="majorHAnsi" w:hAnsiTheme="majorHAnsi"/>
          <w:sz w:val="22"/>
          <w:szCs w:val="22"/>
        </w:rPr>
        <w:t>T</w:t>
      </w:r>
      <w:r w:rsidRPr="00C34D0F">
        <w:rPr>
          <w:rFonts w:asciiTheme="majorHAnsi" w:hAnsiTheme="majorHAnsi"/>
          <w:sz w:val="22"/>
          <w:szCs w:val="22"/>
        </w:rPr>
        <w:t>echnology</w:t>
      </w:r>
      <w:bookmarkEnd w:id="88"/>
    </w:p>
    <w:tbl>
      <w:tblPr>
        <w:tblStyle w:val="Bordered"/>
        <w:tblW w:w="84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5387"/>
        <w:gridCol w:w="1559"/>
        <w:gridCol w:w="1527"/>
      </w:tblGrid>
      <w:tr w:rsidR="003D121C" w:rsidRPr="00C34D0F" w14:paraId="7FF2EB84" w14:textId="77777777" w:rsidTr="00343C7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single" w:sz="12" w:space="0" w:color="auto"/>
              <w:bottom w:val="single" w:sz="12" w:space="0" w:color="auto"/>
              <w:right w:val="none" w:sz="0" w:space="0" w:color="auto"/>
            </w:tcBorders>
            <w:noWrap/>
          </w:tcPr>
          <w:p w14:paraId="042F1BE6" w14:textId="66655BEF"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hAnsiTheme="majorHAnsi"/>
                <w:b/>
              </w:rPr>
              <w:t xml:space="preserve">In your opinion, which form of </w:t>
            </w:r>
            <w:r w:rsidR="00E60ED6">
              <w:rPr>
                <w:rFonts w:asciiTheme="majorHAnsi" w:hAnsiTheme="majorHAnsi"/>
                <w:b/>
              </w:rPr>
              <w:t>BC</w:t>
            </w:r>
            <w:r w:rsidRPr="00C34D0F">
              <w:rPr>
                <w:rFonts w:asciiTheme="majorHAnsi" w:hAnsiTheme="majorHAnsi"/>
                <w:b/>
              </w:rPr>
              <w:t xml:space="preserve"> (private or public) makes more sense for the regional distribution of renewable energies?</w:t>
            </w:r>
          </w:p>
        </w:tc>
        <w:tc>
          <w:tcPr>
            <w:tcW w:w="1559" w:type="dxa"/>
            <w:tcBorders>
              <w:top w:val="single" w:sz="12" w:space="0" w:color="auto"/>
              <w:bottom w:val="single" w:sz="12" w:space="0" w:color="auto"/>
            </w:tcBorders>
            <w:noWrap/>
          </w:tcPr>
          <w:p w14:paraId="1E4E04BF" w14:textId="2E3DFC5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b/>
              </w:rPr>
              <w:t>Absolute frequency</w:t>
            </w:r>
          </w:p>
        </w:tc>
        <w:tc>
          <w:tcPr>
            <w:tcW w:w="1527" w:type="dxa"/>
            <w:tcBorders>
              <w:top w:val="single" w:sz="12" w:space="0" w:color="auto"/>
              <w:bottom w:val="single" w:sz="12" w:space="0" w:color="auto"/>
            </w:tcBorders>
            <w:noWrap/>
          </w:tcPr>
          <w:p w14:paraId="3218E416" w14:textId="71AEDAE0" w:rsidR="003D121C" w:rsidRPr="00C34D0F" w:rsidRDefault="00054BC5" w:rsidP="00343C76">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b/>
              </w:rPr>
              <w:t>P</w:t>
            </w:r>
            <w:r w:rsidR="00291648" w:rsidRPr="00C34D0F">
              <w:rPr>
                <w:rFonts w:asciiTheme="majorHAnsi" w:hAnsiTheme="majorHAnsi"/>
                <w:b/>
              </w:rPr>
              <w:t>ercentage</w:t>
            </w:r>
          </w:p>
        </w:tc>
      </w:tr>
      <w:tr w:rsidR="003D121C" w:rsidRPr="00C34D0F" w14:paraId="46948FDA" w14:textId="77777777" w:rsidTr="00343C7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single" w:sz="12" w:space="0" w:color="auto"/>
              <w:left w:val="none" w:sz="0" w:space="0" w:color="auto"/>
              <w:bottom w:val="none" w:sz="0" w:space="0" w:color="auto"/>
              <w:right w:val="none" w:sz="0" w:space="0" w:color="auto"/>
            </w:tcBorders>
            <w:noWrap/>
          </w:tcPr>
          <w:p w14:paraId="6C18AEAB" w14:textId="57DE51DF"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Cs/>
                <w:i/>
                <w:lang w:eastAsia="de-DE"/>
              </w:rPr>
            </w:pPr>
            <w:r w:rsidRPr="00C34D0F">
              <w:rPr>
                <w:rFonts w:asciiTheme="majorHAnsi" w:hAnsiTheme="majorHAnsi"/>
              </w:rPr>
              <w:t xml:space="preserve">Public </w:t>
            </w:r>
            <w:r w:rsidR="00E60ED6">
              <w:rPr>
                <w:rFonts w:asciiTheme="majorHAnsi" w:hAnsiTheme="majorHAnsi"/>
              </w:rPr>
              <w:t>BC</w:t>
            </w:r>
          </w:p>
        </w:tc>
        <w:tc>
          <w:tcPr>
            <w:tcW w:w="1559" w:type="dxa"/>
            <w:tcBorders>
              <w:top w:val="single" w:sz="12" w:space="0" w:color="auto"/>
              <w:bottom w:val="none" w:sz="0" w:space="0" w:color="auto"/>
            </w:tcBorders>
            <w:noWrap/>
          </w:tcPr>
          <w:p w14:paraId="09F1D86D" w14:textId="2C072B76"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8</w:t>
            </w:r>
          </w:p>
        </w:tc>
        <w:tc>
          <w:tcPr>
            <w:tcW w:w="1527" w:type="dxa"/>
            <w:tcBorders>
              <w:top w:val="single" w:sz="12" w:space="0" w:color="auto"/>
              <w:bottom w:val="none" w:sz="0" w:space="0" w:color="auto"/>
              <w:right w:val="none" w:sz="0" w:space="0" w:color="auto"/>
            </w:tcBorders>
            <w:noWrap/>
          </w:tcPr>
          <w:p w14:paraId="1E087C48" w14:textId="2A1B0624"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34,78%</w:t>
            </w:r>
          </w:p>
        </w:tc>
      </w:tr>
      <w:tr w:rsidR="003D121C" w:rsidRPr="00C34D0F" w14:paraId="5E5EAD95" w14:textId="77777777" w:rsidTr="00343C76">
        <w:trPr>
          <w:trHeight w:val="260"/>
        </w:trPr>
        <w:tc>
          <w:tcPr>
            <w:cnfStyle w:val="001000000000" w:firstRow="0" w:lastRow="0" w:firstColumn="1" w:lastColumn="0" w:oddVBand="0" w:evenVBand="0" w:oddHBand="0" w:evenHBand="0" w:firstRowFirstColumn="0" w:firstRowLastColumn="0" w:lastRowFirstColumn="0" w:lastRowLastColumn="0"/>
            <w:tcW w:w="5387" w:type="dxa"/>
            <w:tcBorders>
              <w:right w:val="none" w:sz="0" w:space="0" w:color="auto"/>
            </w:tcBorders>
            <w:noWrap/>
          </w:tcPr>
          <w:p w14:paraId="4C5F72CA" w14:textId="694074E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Cs/>
                <w:i/>
                <w:lang w:eastAsia="de-DE"/>
              </w:rPr>
            </w:pPr>
            <w:r w:rsidRPr="00C34D0F">
              <w:rPr>
                <w:rFonts w:asciiTheme="majorHAnsi" w:hAnsiTheme="majorHAnsi"/>
              </w:rPr>
              <w:t xml:space="preserve">Private </w:t>
            </w:r>
            <w:r w:rsidR="00E60ED6">
              <w:rPr>
                <w:rFonts w:asciiTheme="majorHAnsi" w:hAnsiTheme="majorHAnsi"/>
              </w:rPr>
              <w:t>BC</w:t>
            </w:r>
          </w:p>
        </w:tc>
        <w:tc>
          <w:tcPr>
            <w:tcW w:w="1559" w:type="dxa"/>
            <w:noWrap/>
          </w:tcPr>
          <w:p w14:paraId="04C38C00" w14:textId="1F490BF9"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15</w:t>
            </w:r>
          </w:p>
        </w:tc>
        <w:tc>
          <w:tcPr>
            <w:tcW w:w="1527" w:type="dxa"/>
            <w:noWrap/>
          </w:tcPr>
          <w:p w14:paraId="5CDE7C98" w14:textId="505D0F4C"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65,22%</w:t>
            </w:r>
          </w:p>
        </w:tc>
      </w:tr>
      <w:tr w:rsidR="003D121C" w:rsidRPr="00C34D0F" w14:paraId="4B09D21A" w14:textId="77777777" w:rsidTr="000F449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left w:val="none" w:sz="0" w:space="0" w:color="auto"/>
              <w:bottom w:val="single" w:sz="4" w:space="0" w:color="auto"/>
              <w:right w:val="none" w:sz="0" w:space="0" w:color="auto"/>
            </w:tcBorders>
            <w:noWrap/>
          </w:tcPr>
          <w:p w14:paraId="03068488" w14:textId="47FB9B8B"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eastAsia="Times New Roman" w:hAnsiTheme="majorHAnsi"/>
                <w:b/>
                <w:bCs/>
                <w:lang w:eastAsia="de-DE"/>
              </w:rPr>
              <w:t xml:space="preserve">Which consensus mechanism should be used to validate all blocks </w:t>
            </w:r>
            <w:r w:rsidR="007A162C">
              <w:rPr>
                <w:rFonts w:asciiTheme="majorHAnsi" w:eastAsia="Times New Roman" w:hAnsiTheme="majorHAnsi"/>
                <w:b/>
                <w:bCs/>
                <w:lang w:eastAsia="de-DE"/>
              </w:rPr>
              <w:t xml:space="preserve">in a network </w:t>
            </w:r>
            <w:r w:rsidRPr="00C34D0F">
              <w:rPr>
                <w:rFonts w:asciiTheme="majorHAnsi" w:eastAsia="Times New Roman" w:hAnsiTheme="majorHAnsi"/>
                <w:b/>
                <w:bCs/>
                <w:lang w:eastAsia="de-DE"/>
              </w:rPr>
              <w:t xml:space="preserve">of a local energy </w:t>
            </w:r>
            <w:r w:rsidRPr="007A162C">
              <w:rPr>
                <w:rFonts w:asciiTheme="majorHAnsi" w:eastAsia="Times New Roman" w:hAnsiTheme="majorHAnsi"/>
                <w:b/>
                <w:bCs/>
                <w:lang w:eastAsia="de-DE"/>
              </w:rPr>
              <w:t>market?</w:t>
            </w:r>
          </w:p>
        </w:tc>
        <w:tc>
          <w:tcPr>
            <w:tcW w:w="1559" w:type="dxa"/>
            <w:tcBorders>
              <w:top w:val="single" w:sz="4" w:space="0" w:color="auto"/>
              <w:bottom w:val="single" w:sz="4" w:space="0" w:color="auto"/>
            </w:tcBorders>
            <w:noWrap/>
          </w:tcPr>
          <w:p w14:paraId="2C17043D" w14:textId="1B9BD832"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b/>
                <w:bCs/>
                <w:lang w:eastAsia="de-DE"/>
              </w:rPr>
              <w:t>Absolute frequency</w:t>
            </w:r>
          </w:p>
        </w:tc>
        <w:tc>
          <w:tcPr>
            <w:tcW w:w="1527" w:type="dxa"/>
            <w:tcBorders>
              <w:top w:val="single" w:sz="4" w:space="0" w:color="auto"/>
              <w:bottom w:val="single" w:sz="4" w:space="0" w:color="auto"/>
              <w:right w:val="none" w:sz="0" w:space="0" w:color="auto"/>
            </w:tcBorders>
            <w:noWrap/>
          </w:tcPr>
          <w:p w14:paraId="0A0A5FCC" w14:textId="62D7A1A2" w:rsidR="003D121C" w:rsidRPr="00C34D0F" w:rsidRDefault="00054BC5"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b/>
                <w:bCs/>
                <w:lang w:eastAsia="de-DE"/>
              </w:rPr>
              <w:t>P</w:t>
            </w:r>
            <w:r w:rsidR="00291648" w:rsidRPr="00C34D0F">
              <w:rPr>
                <w:rFonts w:asciiTheme="majorHAnsi" w:eastAsia="Times New Roman" w:hAnsiTheme="majorHAnsi"/>
                <w:b/>
                <w:bCs/>
                <w:lang w:eastAsia="de-DE"/>
              </w:rPr>
              <w:t>ercentage</w:t>
            </w:r>
          </w:p>
        </w:tc>
      </w:tr>
      <w:tr w:rsidR="003D121C" w:rsidRPr="00C34D0F" w14:paraId="0A904306" w14:textId="77777777" w:rsidTr="000F4492">
        <w:trPr>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right w:val="none" w:sz="0" w:space="0" w:color="auto"/>
            </w:tcBorders>
            <w:noWrap/>
          </w:tcPr>
          <w:p w14:paraId="52CE03BD" w14:textId="56A99253"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hAnsiTheme="majorHAnsi"/>
              </w:rPr>
              <w:t>Proof of Work</w:t>
            </w:r>
          </w:p>
        </w:tc>
        <w:tc>
          <w:tcPr>
            <w:tcW w:w="1559" w:type="dxa"/>
            <w:tcBorders>
              <w:top w:val="single" w:sz="4" w:space="0" w:color="auto"/>
            </w:tcBorders>
            <w:noWrap/>
          </w:tcPr>
          <w:p w14:paraId="447250C3" w14:textId="425F586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4</w:t>
            </w:r>
          </w:p>
        </w:tc>
        <w:tc>
          <w:tcPr>
            <w:tcW w:w="1527" w:type="dxa"/>
            <w:tcBorders>
              <w:top w:val="single" w:sz="4" w:space="0" w:color="auto"/>
            </w:tcBorders>
            <w:noWrap/>
          </w:tcPr>
          <w:p w14:paraId="70912047" w14:textId="5ECFA150"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17,39%</w:t>
            </w:r>
          </w:p>
        </w:tc>
      </w:tr>
      <w:tr w:rsidR="003D121C" w:rsidRPr="00C34D0F" w14:paraId="63451B7D" w14:textId="77777777" w:rsidTr="00343C7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none" w:sz="0" w:space="0" w:color="auto"/>
              <w:left w:val="none" w:sz="0" w:space="0" w:color="auto"/>
              <w:bottom w:val="none" w:sz="0" w:space="0" w:color="auto"/>
              <w:right w:val="none" w:sz="0" w:space="0" w:color="auto"/>
            </w:tcBorders>
            <w:noWrap/>
          </w:tcPr>
          <w:p w14:paraId="5B680123" w14:textId="5E6C6CD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hAnsiTheme="majorHAnsi"/>
              </w:rPr>
              <w:t>Proof of Stake</w:t>
            </w:r>
          </w:p>
        </w:tc>
        <w:tc>
          <w:tcPr>
            <w:tcW w:w="1559" w:type="dxa"/>
            <w:tcBorders>
              <w:top w:val="none" w:sz="0" w:space="0" w:color="auto"/>
              <w:bottom w:val="none" w:sz="0" w:space="0" w:color="auto"/>
            </w:tcBorders>
            <w:noWrap/>
          </w:tcPr>
          <w:p w14:paraId="40009240" w14:textId="0098CB87"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2</w:t>
            </w:r>
          </w:p>
        </w:tc>
        <w:tc>
          <w:tcPr>
            <w:tcW w:w="1527" w:type="dxa"/>
            <w:tcBorders>
              <w:top w:val="none" w:sz="0" w:space="0" w:color="auto"/>
              <w:bottom w:val="none" w:sz="0" w:space="0" w:color="auto"/>
              <w:right w:val="none" w:sz="0" w:space="0" w:color="auto"/>
            </w:tcBorders>
            <w:noWrap/>
          </w:tcPr>
          <w:p w14:paraId="70F788B9" w14:textId="00C4B5D7"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8,70%</w:t>
            </w:r>
          </w:p>
        </w:tc>
      </w:tr>
      <w:tr w:rsidR="003D121C" w:rsidRPr="00C34D0F" w14:paraId="2A391E03" w14:textId="77777777" w:rsidTr="000F4492">
        <w:trPr>
          <w:trHeight w:val="260"/>
        </w:trPr>
        <w:tc>
          <w:tcPr>
            <w:cnfStyle w:val="001000000000" w:firstRow="0" w:lastRow="0" w:firstColumn="1" w:lastColumn="0" w:oddVBand="0" w:evenVBand="0" w:oddHBand="0" w:evenHBand="0" w:firstRowFirstColumn="0" w:firstRowLastColumn="0" w:lastRowFirstColumn="0" w:lastRowLastColumn="0"/>
            <w:tcW w:w="5387" w:type="dxa"/>
            <w:tcBorders>
              <w:bottom w:val="single" w:sz="4" w:space="0" w:color="auto"/>
              <w:right w:val="none" w:sz="0" w:space="0" w:color="auto"/>
            </w:tcBorders>
            <w:noWrap/>
          </w:tcPr>
          <w:p w14:paraId="6D3C7508" w14:textId="1580AAA3"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hAnsiTheme="majorHAnsi"/>
              </w:rPr>
              <w:t>Proof of Authority</w:t>
            </w:r>
          </w:p>
        </w:tc>
        <w:tc>
          <w:tcPr>
            <w:tcW w:w="1559" w:type="dxa"/>
            <w:tcBorders>
              <w:bottom w:val="single" w:sz="4" w:space="0" w:color="auto"/>
            </w:tcBorders>
            <w:noWrap/>
          </w:tcPr>
          <w:p w14:paraId="43629FF4" w14:textId="041EF0AB"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17</w:t>
            </w:r>
          </w:p>
        </w:tc>
        <w:tc>
          <w:tcPr>
            <w:tcW w:w="1527" w:type="dxa"/>
            <w:tcBorders>
              <w:bottom w:val="single" w:sz="4" w:space="0" w:color="auto"/>
            </w:tcBorders>
            <w:noWrap/>
          </w:tcPr>
          <w:p w14:paraId="399F2AC8" w14:textId="320372D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b/>
                <w:bCs/>
                <w:i/>
                <w:lang w:eastAsia="de-DE"/>
              </w:rPr>
            </w:pPr>
            <w:r w:rsidRPr="00C34D0F">
              <w:rPr>
                <w:rFonts w:asciiTheme="majorHAnsi" w:hAnsiTheme="majorHAnsi"/>
              </w:rPr>
              <w:t>73,91%</w:t>
            </w:r>
          </w:p>
        </w:tc>
      </w:tr>
      <w:tr w:rsidR="009536DE" w:rsidRPr="00C34D0F" w14:paraId="03A11AD7" w14:textId="77777777" w:rsidTr="000F449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left w:val="none" w:sz="0" w:space="0" w:color="auto"/>
              <w:bottom w:val="single" w:sz="4" w:space="0" w:color="auto"/>
              <w:right w:val="none" w:sz="0" w:space="0" w:color="auto"/>
            </w:tcBorders>
            <w:noWrap/>
            <w:hideMark/>
          </w:tcPr>
          <w:p w14:paraId="10C05C0E" w14:textId="60EEC5B4"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bCs/>
                <w:i/>
                <w:lang w:eastAsia="de-DE"/>
              </w:rPr>
            </w:pPr>
            <w:r w:rsidRPr="00C34D0F">
              <w:rPr>
                <w:rFonts w:asciiTheme="majorHAnsi" w:eastAsia="Times New Roman" w:hAnsiTheme="majorHAnsi"/>
                <w:b/>
                <w:bCs/>
                <w:lang w:eastAsia="de-DE"/>
              </w:rPr>
              <w:t xml:space="preserve">Do you consider data manipulation by using a </w:t>
            </w:r>
            <w:r w:rsidR="00E60ED6">
              <w:rPr>
                <w:rFonts w:asciiTheme="majorHAnsi" w:eastAsia="Times New Roman" w:hAnsiTheme="majorHAnsi"/>
                <w:b/>
                <w:bCs/>
                <w:lang w:eastAsia="de-DE"/>
              </w:rPr>
              <w:t>BC</w:t>
            </w:r>
            <w:r w:rsidRPr="00C34D0F">
              <w:rPr>
                <w:rFonts w:asciiTheme="majorHAnsi" w:eastAsia="Times New Roman" w:hAnsiTheme="majorHAnsi"/>
                <w:b/>
                <w:bCs/>
                <w:lang w:eastAsia="de-DE"/>
              </w:rPr>
              <w:t xml:space="preserve"> in a local energy market critical?</w:t>
            </w:r>
          </w:p>
        </w:tc>
        <w:tc>
          <w:tcPr>
            <w:tcW w:w="1559" w:type="dxa"/>
            <w:tcBorders>
              <w:top w:val="single" w:sz="4" w:space="0" w:color="auto"/>
              <w:bottom w:val="single" w:sz="4" w:space="0" w:color="auto"/>
            </w:tcBorders>
            <w:noWrap/>
            <w:hideMark/>
          </w:tcPr>
          <w:p w14:paraId="3E984706" w14:textId="77777777"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b/>
                <w:bCs/>
                <w:lang w:eastAsia="de-DE"/>
              </w:rPr>
              <w:t>Absolute frequency</w:t>
            </w:r>
          </w:p>
        </w:tc>
        <w:tc>
          <w:tcPr>
            <w:tcW w:w="1527" w:type="dxa"/>
            <w:tcBorders>
              <w:top w:val="single" w:sz="4" w:space="0" w:color="auto"/>
              <w:bottom w:val="single" w:sz="4" w:space="0" w:color="auto"/>
              <w:right w:val="none" w:sz="0" w:space="0" w:color="auto"/>
            </w:tcBorders>
            <w:noWrap/>
            <w:hideMark/>
          </w:tcPr>
          <w:p w14:paraId="72E98506" w14:textId="68E725F1" w:rsidR="009536DE" w:rsidRPr="00C34D0F" w:rsidRDefault="00054BC5"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b/>
                <w:bCs/>
                <w:i/>
                <w:lang w:eastAsia="de-DE"/>
              </w:rPr>
            </w:pPr>
            <w:r w:rsidRPr="00C34D0F">
              <w:rPr>
                <w:rFonts w:asciiTheme="majorHAnsi" w:eastAsia="Times New Roman" w:hAnsiTheme="majorHAnsi"/>
                <w:b/>
                <w:bCs/>
                <w:lang w:eastAsia="de-DE"/>
              </w:rPr>
              <w:t>P</w:t>
            </w:r>
            <w:r w:rsidR="00291648" w:rsidRPr="00C34D0F">
              <w:rPr>
                <w:rFonts w:asciiTheme="majorHAnsi" w:eastAsia="Times New Roman" w:hAnsiTheme="majorHAnsi"/>
                <w:b/>
                <w:bCs/>
                <w:lang w:eastAsia="de-DE"/>
              </w:rPr>
              <w:t>ercentage</w:t>
            </w:r>
          </w:p>
        </w:tc>
      </w:tr>
      <w:tr w:rsidR="009536DE" w:rsidRPr="00C34D0F" w14:paraId="6AB30C86" w14:textId="77777777" w:rsidTr="000F4492">
        <w:trPr>
          <w:trHeight w:val="250"/>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right w:val="none" w:sz="0" w:space="0" w:color="auto"/>
            </w:tcBorders>
            <w:noWrap/>
            <w:hideMark/>
          </w:tcPr>
          <w:p w14:paraId="568F4DB2" w14:textId="578DB072"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rPr>
                <w:rFonts w:asciiTheme="majorHAnsi" w:hAnsiTheme="majorHAnsi"/>
                <w:i/>
              </w:rPr>
            </w:pPr>
            <w:r w:rsidRPr="00C34D0F">
              <w:rPr>
                <w:rFonts w:asciiTheme="majorHAnsi" w:hAnsiTheme="majorHAnsi"/>
              </w:rPr>
              <w:t>Yes</w:t>
            </w:r>
          </w:p>
        </w:tc>
        <w:tc>
          <w:tcPr>
            <w:tcW w:w="1559" w:type="dxa"/>
            <w:tcBorders>
              <w:top w:val="single" w:sz="4" w:space="0" w:color="auto"/>
            </w:tcBorders>
            <w:noWrap/>
            <w:hideMark/>
          </w:tcPr>
          <w:p w14:paraId="52A48A38" w14:textId="6CFAE393"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9</w:t>
            </w:r>
          </w:p>
        </w:tc>
        <w:tc>
          <w:tcPr>
            <w:tcW w:w="1527" w:type="dxa"/>
            <w:tcBorders>
              <w:top w:val="single" w:sz="4" w:space="0" w:color="auto"/>
            </w:tcBorders>
            <w:noWrap/>
            <w:hideMark/>
          </w:tcPr>
          <w:p w14:paraId="0D57570C" w14:textId="51E52D32"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39,13%</w:t>
            </w:r>
          </w:p>
        </w:tc>
      </w:tr>
      <w:tr w:rsidR="009536DE" w:rsidRPr="00C34D0F" w14:paraId="301E61AC" w14:textId="77777777" w:rsidTr="000F4492">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5387" w:type="dxa"/>
            <w:tcBorders>
              <w:top w:val="none" w:sz="0" w:space="0" w:color="auto"/>
              <w:left w:val="none" w:sz="0" w:space="0" w:color="auto"/>
              <w:bottom w:val="single" w:sz="4" w:space="0" w:color="auto"/>
              <w:right w:val="none" w:sz="0" w:space="0" w:color="auto"/>
            </w:tcBorders>
            <w:noWrap/>
            <w:hideMark/>
          </w:tcPr>
          <w:p w14:paraId="71F44E1D" w14:textId="30FF394B"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rPr>
                <w:rFonts w:asciiTheme="majorHAnsi" w:hAnsiTheme="majorHAnsi"/>
                <w:i/>
              </w:rPr>
            </w:pPr>
            <w:r w:rsidRPr="00C34D0F">
              <w:rPr>
                <w:rFonts w:asciiTheme="majorHAnsi" w:hAnsiTheme="majorHAnsi"/>
              </w:rPr>
              <w:t>No</w:t>
            </w:r>
          </w:p>
        </w:tc>
        <w:tc>
          <w:tcPr>
            <w:tcW w:w="1559" w:type="dxa"/>
            <w:tcBorders>
              <w:top w:val="none" w:sz="0" w:space="0" w:color="auto"/>
              <w:bottom w:val="single" w:sz="4" w:space="0" w:color="auto"/>
            </w:tcBorders>
            <w:noWrap/>
            <w:hideMark/>
          </w:tcPr>
          <w:p w14:paraId="44659BC8" w14:textId="08C14401"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14</w:t>
            </w:r>
          </w:p>
        </w:tc>
        <w:tc>
          <w:tcPr>
            <w:tcW w:w="1527" w:type="dxa"/>
            <w:tcBorders>
              <w:top w:val="none" w:sz="0" w:space="0" w:color="auto"/>
              <w:bottom w:val="single" w:sz="4" w:space="0" w:color="auto"/>
              <w:right w:val="none" w:sz="0" w:space="0" w:color="auto"/>
            </w:tcBorders>
            <w:noWrap/>
            <w:hideMark/>
          </w:tcPr>
          <w:p w14:paraId="09161B34" w14:textId="22BDFA3E" w:rsidR="009536DE" w:rsidRPr="00C34D0F" w:rsidRDefault="009536DE"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60,87%</w:t>
            </w:r>
          </w:p>
        </w:tc>
      </w:tr>
      <w:tr w:rsidR="003D121C" w:rsidRPr="00C34D0F" w14:paraId="24FD52F6" w14:textId="77777777" w:rsidTr="000F4492">
        <w:trPr>
          <w:trHeight w:val="142"/>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bottom w:val="single" w:sz="4" w:space="0" w:color="auto"/>
              <w:right w:val="none" w:sz="0" w:space="0" w:color="auto"/>
            </w:tcBorders>
            <w:noWrap/>
          </w:tcPr>
          <w:p w14:paraId="6B292EC1" w14:textId="442A0AAB" w:rsidR="003D121C" w:rsidRPr="00C34D0F" w:rsidRDefault="00212B0F" w:rsidP="00343C76">
            <w:pPr>
              <w:pBdr>
                <w:top w:val="none" w:sz="0" w:space="0" w:color="auto"/>
                <w:left w:val="none" w:sz="0" w:space="0" w:color="auto"/>
                <w:bottom w:val="none" w:sz="0" w:space="0" w:color="auto"/>
                <w:right w:val="none" w:sz="0" w:space="0" w:color="auto"/>
                <w:between w:val="none" w:sz="0" w:space="0" w:color="auto"/>
              </w:pBdr>
              <w:rPr>
                <w:rFonts w:asciiTheme="majorHAnsi" w:hAnsiTheme="majorHAnsi"/>
                <w:i/>
              </w:rPr>
            </w:pPr>
            <w:r w:rsidRPr="00C34D0F">
              <w:rPr>
                <w:rFonts w:asciiTheme="majorHAnsi" w:eastAsia="Times New Roman" w:hAnsiTheme="majorHAnsi"/>
                <w:b/>
                <w:bCs/>
                <w:lang w:eastAsia="de-DE"/>
              </w:rPr>
              <w:t xml:space="preserve">Can there be mobile applications for the use of </w:t>
            </w:r>
            <w:r w:rsidR="00E60ED6">
              <w:rPr>
                <w:rFonts w:asciiTheme="majorHAnsi" w:eastAsia="Times New Roman" w:hAnsiTheme="majorHAnsi"/>
                <w:b/>
                <w:bCs/>
                <w:lang w:eastAsia="de-DE"/>
              </w:rPr>
              <w:t>BC</w:t>
            </w:r>
            <w:r w:rsidRPr="00C34D0F">
              <w:rPr>
                <w:rFonts w:asciiTheme="majorHAnsi" w:eastAsia="Times New Roman" w:hAnsiTheme="majorHAnsi"/>
                <w:b/>
                <w:bCs/>
                <w:lang w:eastAsia="de-DE"/>
              </w:rPr>
              <w:t xml:space="preserve"> technology?</w:t>
            </w:r>
          </w:p>
        </w:tc>
        <w:tc>
          <w:tcPr>
            <w:tcW w:w="1559" w:type="dxa"/>
            <w:tcBorders>
              <w:top w:val="single" w:sz="4" w:space="0" w:color="auto"/>
              <w:bottom w:val="single" w:sz="4" w:space="0" w:color="auto"/>
            </w:tcBorders>
            <w:noWrap/>
          </w:tcPr>
          <w:p w14:paraId="25F39222" w14:textId="23369E92"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eastAsia="Times New Roman" w:hAnsiTheme="majorHAnsi"/>
                <w:b/>
                <w:bCs/>
                <w:lang w:eastAsia="de-DE"/>
              </w:rPr>
              <w:t>Absolute frequency</w:t>
            </w:r>
          </w:p>
        </w:tc>
        <w:tc>
          <w:tcPr>
            <w:tcW w:w="1527" w:type="dxa"/>
            <w:tcBorders>
              <w:top w:val="single" w:sz="4" w:space="0" w:color="auto"/>
              <w:bottom w:val="single" w:sz="4" w:space="0" w:color="auto"/>
            </w:tcBorders>
            <w:noWrap/>
          </w:tcPr>
          <w:p w14:paraId="0C39EB1C" w14:textId="6273126F" w:rsidR="003D121C" w:rsidRPr="00C34D0F" w:rsidRDefault="00054BC5"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eastAsia="Times New Roman" w:hAnsiTheme="majorHAnsi"/>
                <w:b/>
                <w:bCs/>
                <w:lang w:eastAsia="de-DE"/>
              </w:rPr>
              <w:t>P</w:t>
            </w:r>
            <w:r w:rsidR="00291648" w:rsidRPr="00C34D0F">
              <w:rPr>
                <w:rFonts w:asciiTheme="majorHAnsi" w:eastAsia="Times New Roman" w:hAnsiTheme="majorHAnsi"/>
                <w:b/>
                <w:bCs/>
                <w:lang w:eastAsia="de-DE"/>
              </w:rPr>
              <w:t>ercentage</w:t>
            </w:r>
          </w:p>
        </w:tc>
      </w:tr>
      <w:tr w:rsidR="003D121C" w:rsidRPr="00C34D0F" w14:paraId="74980D55" w14:textId="77777777" w:rsidTr="000F4492">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5387" w:type="dxa"/>
            <w:tcBorders>
              <w:top w:val="single" w:sz="4" w:space="0" w:color="auto"/>
              <w:left w:val="none" w:sz="0" w:space="0" w:color="auto"/>
              <w:bottom w:val="none" w:sz="0" w:space="0" w:color="auto"/>
              <w:right w:val="none" w:sz="0" w:space="0" w:color="auto"/>
            </w:tcBorders>
            <w:noWrap/>
            <w:vAlign w:val="center"/>
          </w:tcPr>
          <w:p w14:paraId="2378D3B4" w14:textId="77499C6B"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hAnsiTheme="majorHAnsi"/>
                <w:i/>
              </w:rPr>
            </w:pPr>
            <w:r w:rsidRPr="00C34D0F">
              <w:rPr>
                <w:rFonts w:asciiTheme="majorHAnsi" w:hAnsiTheme="majorHAnsi"/>
              </w:rPr>
              <w:t>Yes</w:t>
            </w:r>
          </w:p>
        </w:tc>
        <w:tc>
          <w:tcPr>
            <w:tcW w:w="1559" w:type="dxa"/>
            <w:tcBorders>
              <w:top w:val="single" w:sz="4" w:space="0" w:color="auto"/>
              <w:bottom w:val="none" w:sz="0" w:space="0" w:color="auto"/>
            </w:tcBorders>
            <w:noWrap/>
          </w:tcPr>
          <w:p w14:paraId="6D5E55D0" w14:textId="5E02AC9B"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hAnsiTheme="majorHAnsi"/>
                <w:i/>
              </w:rPr>
            </w:pPr>
            <w:r w:rsidRPr="00C34D0F">
              <w:rPr>
                <w:rFonts w:asciiTheme="majorHAnsi" w:hAnsiTheme="majorHAnsi"/>
              </w:rPr>
              <w:t>22</w:t>
            </w:r>
          </w:p>
        </w:tc>
        <w:tc>
          <w:tcPr>
            <w:tcW w:w="1527" w:type="dxa"/>
            <w:tcBorders>
              <w:top w:val="single" w:sz="4" w:space="0" w:color="auto"/>
              <w:bottom w:val="none" w:sz="0" w:space="0" w:color="auto"/>
              <w:right w:val="none" w:sz="0" w:space="0" w:color="auto"/>
            </w:tcBorders>
            <w:noWrap/>
          </w:tcPr>
          <w:p w14:paraId="570EF9F5" w14:textId="27A4A5BB"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100000" w:firstRow="0" w:lastRow="0" w:firstColumn="0" w:lastColumn="0" w:oddVBand="0" w:evenVBand="0" w:oddHBand="1" w:evenHBand="0" w:firstRowFirstColumn="0" w:firstRowLastColumn="0" w:lastRowFirstColumn="0" w:lastRowLastColumn="0"/>
              <w:rPr>
                <w:rFonts w:asciiTheme="majorHAnsi" w:hAnsiTheme="majorHAnsi"/>
                <w:i/>
              </w:rPr>
            </w:pPr>
            <w:r w:rsidRPr="00C34D0F">
              <w:rPr>
                <w:rFonts w:asciiTheme="majorHAnsi" w:hAnsiTheme="majorHAnsi"/>
              </w:rPr>
              <w:t>95,65%</w:t>
            </w:r>
          </w:p>
        </w:tc>
      </w:tr>
      <w:tr w:rsidR="003D121C" w:rsidRPr="00C34D0F" w14:paraId="3B226240" w14:textId="77777777" w:rsidTr="00D056C3">
        <w:trPr>
          <w:trHeight w:val="142"/>
        </w:trPr>
        <w:tc>
          <w:tcPr>
            <w:cnfStyle w:val="001000000000" w:firstRow="0" w:lastRow="0" w:firstColumn="1" w:lastColumn="0" w:oddVBand="0" w:evenVBand="0" w:oddHBand="0" w:evenHBand="0" w:firstRowFirstColumn="0" w:firstRowLastColumn="0" w:lastRowFirstColumn="0" w:lastRowLastColumn="0"/>
            <w:tcW w:w="5387" w:type="dxa"/>
            <w:tcBorders>
              <w:bottom w:val="single" w:sz="12" w:space="0" w:color="auto"/>
              <w:right w:val="none" w:sz="0" w:space="0" w:color="auto"/>
            </w:tcBorders>
            <w:noWrap/>
          </w:tcPr>
          <w:p w14:paraId="552BF0B9" w14:textId="7276AE3A"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rPr>
                <w:rFonts w:asciiTheme="majorHAnsi" w:hAnsiTheme="majorHAnsi"/>
                <w:i/>
              </w:rPr>
            </w:pPr>
            <w:r w:rsidRPr="00C34D0F">
              <w:rPr>
                <w:rFonts w:asciiTheme="majorHAnsi" w:hAnsiTheme="majorHAnsi"/>
              </w:rPr>
              <w:t>No</w:t>
            </w:r>
          </w:p>
        </w:tc>
        <w:tc>
          <w:tcPr>
            <w:tcW w:w="1559" w:type="dxa"/>
            <w:tcBorders>
              <w:bottom w:val="single" w:sz="12" w:space="0" w:color="auto"/>
            </w:tcBorders>
            <w:noWrap/>
          </w:tcPr>
          <w:p w14:paraId="11BEC107" w14:textId="4E06E938"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1</w:t>
            </w:r>
          </w:p>
        </w:tc>
        <w:tc>
          <w:tcPr>
            <w:tcW w:w="1527" w:type="dxa"/>
            <w:tcBorders>
              <w:bottom w:val="single" w:sz="12" w:space="0" w:color="auto"/>
            </w:tcBorders>
            <w:noWrap/>
          </w:tcPr>
          <w:p w14:paraId="5DFFD886" w14:textId="7A2DF6D0" w:rsidR="003D121C" w:rsidRPr="00C34D0F" w:rsidRDefault="003D121C" w:rsidP="00343C76">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4,35%</w:t>
            </w:r>
          </w:p>
        </w:tc>
      </w:tr>
    </w:tbl>
    <w:p w14:paraId="0B24759A" w14:textId="697AF196" w:rsidR="009536DE" w:rsidRPr="00C34D0F" w:rsidRDefault="009536DE" w:rsidP="00B01BD9">
      <w:pPr>
        <w:pStyle w:val="Textkrper"/>
        <w:rPr>
          <w:rFonts w:asciiTheme="majorHAnsi" w:hAnsiTheme="majorHAnsi"/>
          <w:i/>
          <w:szCs w:val="22"/>
        </w:rPr>
      </w:pPr>
    </w:p>
    <w:p w14:paraId="2C930872" w14:textId="0067CAD8" w:rsidR="003D121C" w:rsidRPr="00C34D0F" w:rsidRDefault="003D121C" w:rsidP="00B01BD9">
      <w:pPr>
        <w:pStyle w:val="Textkrper"/>
        <w:rPr>
          <w:rFonts w:asciiTheme="majorHAnsi" w:hAnsiTheme="majorHAnsi"/>
          <w:i/>
          <w:szCs w:val="22"/>
        </w:rPr>
      </w:pPr>
      <w:r w:rsidRPr="00C34D0F">
        <w:rPr>
          <w:rFonts w:asciiTheme="majorHAnsi" w:hAnsiTheme="majorHAnsi"/>
          <w:szCs w:val="22"/>
        </w:rPr>
        <w:t xml:space="preserve">As table </w:t>
      </w:r>
      <w:r w:rsidR="003422C7">
        <w:rPr>
          <w:rFonts w:asciiTheme="majorHAnsi" w:hAnsiTheme="majorHAnsi"/>
          <w:szCs w:val="22"/>
        </w:rPr>
        <w:t>4-1</w:t>
      </w:r>
      <w:r w:rsidR="00B220AF">
        <w:rPr>
          <w:rFonts w:asciiTheme="majorHAnsi" w:hAnsiTheme="majorHAnsi"/>
          <w:szCs w:val="22"/>
        </w:rPr>
        <w:t>2</w:t>
      </w:r>
      <w:r w:rsidR="003422C7">
        <w:rPr>
          <w:rFonts w:asciiTheme="majorHAnsi" w:hAnsiTheme="majorHAnsi"/>
          <w:szCs w:val="22"/>
        </w:rPr>
        <w:t xml:space="preserve"> </w:t>
      </w:r>
      <w:r w:rsidRPr="00C34D0F">
        <w:rPr>
          <w:rFonts w:asciiTheme="majorHAnsi" w:hAnsiTheme="majorHAnsi"/>
          <w:szCs w:val="22"/>
        </w:rPr>
        <w:t>also shows, it is clear to 22 of the 23 participants that there is a possibility to provide mobile applications</w:t>
      </w:r>
      <w:r w:rsidR="00212B0F" w:rsidRPr="00C34D0F">
        <w:rPr>
          <w:rFonts w:asciiTheme="majorHAnsi" w:hAnsiTheme="majorHAnsi"/>
          <w:szCs w:val="22"/>
        </w:rPr>
        <w:t xml:space="preserve"> when using BC</w:t>
      </w:r>
      <w:r w:rsidRPr="00C34D0F">
        <w:rPr>
          <w:rFonts w:asciiTheme="majorHAnsi" w:hAnsiTheme="majorHAnsi"/>
          <w:szCs w:val="22"/>
        </w:rPr>
        <w:t>.</w:t>
      </w:r>
    </w:p>
    <w:p w14:paraId="41754BC9" w14:textId="1CD96AF6" w:rsidR="002878E7" w:rsidRPr="00C34D0F" w:rsidRDefault="008264E8" w:rsidP="00B01BD9">
      <w:pPr>
        <w:pStyle w:val="berschrift3"/>
        <w:numPr>
          <w:ilvl w:val="2"/>
          <w:numId w:val="41"/>
        </w:numPr>
        <w:jc w:val="both"/>
      </w:pPr>
      <w:r w:rsidRPr="00C34D0F">
        <w:t>Survey Part: Regulation</w:t>
      </w:r>
      <w:r w:rsidR="00C649BA" w:rsidRPr="00C34D0F">
        <w:t xml:space="preserve"> - Experts</w:t>
      </w:r>
    </w:p>
    <w:p w14:paraId="4F1BF885" w14:textId="51CA2731" w:rsidR="002878E7" w:rsidRPr="00C34D0F" w:rsidRDefault="000B1FB3" w:rsidP="00B01BD9">
      <w:pPr>
        <w:pStyle w:val="Textkrper"/>
        <w:rPr>
          <w:rFonts w:asciiTheme="majorHAnsi" w:hAnsiTheme="majorHAnsi"/>
          <w:i/>
          <w:szCs w:val="22"/>
        </w:rPr>
      </w:pPr>
      <w:r w:rsidRPr="00C34D0F">
        <w:rPr>
          <w:rFonts w:asciiTheme="majorHAnsi" w:hAnsiTheme="majorHAnsi"/>
          <w:szCs w:val="22"/>
        </w:rPr>
        <w:t xml:space="preserve">In the survey section, which deals mainly with regulatory issues, there is only one closed question. Its’ results are presented in </w:t>
      </w:r>
      <w:r w:rsidRPr="003422C7">
        <w:rPr>
          <w:rFonts w:asciiTheme="majorHAnsi" w:hAnsiTheme="majorHAnsi"/>
          <w:b/>
          <w:szCs w:val="22"/>
        </w:rPr>
        <w:t xml:space="preserve">table </w:t>
      </w:r>
      <w:r w:rsidR="003422C7" w:rsidRPr="003422C7">
        <w:rPr>
          <w:rFonts w:asciiTheme="majorHAnsi" w:hAnsiTheme="majorHAnsi"/>
          <w:b/>
          <w:szCs w:val="22"/>
        </w:rPr>
        <w:t>4-1</w:t>
      </w:r>
      <w:r w:rsidR="00B220AF">
        <w:rPr>
          <w:rFonts w:asciiTheme="majorHAnsi" w:hAnsiTheme="majorHAnsi"/>
          <w:b/>
          <w:szCs w:val="22"/>
        </w:rPr>
        <w:t>3</w:t>
      </w:r>
      <w:r w:rsidRPr="00C34D0F">
        <w:rPr>
          <w:rFonts w:asciiTheme="majorHAnsi" w:hAnsiTheme="majorHAnsi"/>
          <w:szCs w:val="22"/>
        </w:rPr>
        <w:t>. The question is whether it necessary for prosumers to obtain a pre-qualification / license to operate as a provider in a peer-to-peer market or not.</w:t>
      </w:r>
      <w:r w:rsidR="007C1FA4">
        <w:rPr>
          <w:rFonts w:asciiTheme="majorHAnsi" w:hAnsiTheme="majorHAnsi"/>
          <w:szCs w:val="22"/>
        </w:rPr>
        <w:t xml:space="preserve"> </w:t>
      </w:r>
    </w:p>
    <w:p w14:paraId="3BF6C9EE" w14:textId="097EF7DA" w:rsidR="00DA55F9" w:rsidRPr="00C34D0F" w:rsidRDefault="00DA55F9" w:rsidP="00B01BD9">
      <w:pPr>
        <w:pStyle w:val="Beschriftung"/>
        <w:keepNext/>
        <w:spacing w:line="360" w:lineRule="auto"/>
        <w:jc w:val="both"/>
        <w:rPr>
          <w:rFonts w:asciiTheme="majorHAnsi" w:hAnsiTheme="majorHAnsi"/>
          <w:i/>
          <w:sz w:val="22"/>
          <w:szCs w:val="22"/>
        </w:rPr>
      </w:pPr>
      <w:bookmarkStart w:id="89" w:name="_Toc7461076"/>
      <w:r w:rsidRPr="00C34D0F">
        <w:rPr>
          <w:rFonts w:asciiTheme="majorHAnsi" w:hAnsiTheme="majorHAnsi"/>
          <w:sz w:val="22"/>
          <w:szCs w:val="22"/>
        </w:rPr>
        <w:lastRenderedPageBreak/>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13</w:t>
      </w:r>
      <w:r w:rsidR="00396FA7">
        <w:rPr>
          <w:rFonts w:asciiTheme="majorHAnsi" w:hAnsiTheme="majorHAnsi"/>
          <w:i/>
          <w:sz w:val="22"/>
          <w:szCs w:val="22"/>
        </w:rPr>
        <w:fldChar w:fldCharType="end"/>
      </w:r>
      <w:r w:rsidRPr="00C34D0F">
        <w:rPr>
          <w:rFonts w:asciiTheme="majorHAnsi" w:hAnsiTheme="majorHAnsi"/>
          <w:sz w:val="22"/>
          <w:szCs w:val="22"/>
        </w:rPr>
        <w:t xml:space="preserve">: Necessity of </w:t>
      </w:r>
      <w:r w:rsidR="00784B6B">
        <w:rPr>
          <w:rFonts w:asciiTheme="majorHAnsi" w:hAnsiTheme="majorHAnsi"/>
          <w:sz w:val="22"/>
          <w:szCs w:val="22"/>
        </w:rPr>
        <w:t>p</w:t>
      </w:r>
      <w:r w:rsidRPr="00C34D0F">
        <w:rPr>
          <w:rFonts w:asciiTheme="majorHAnsi" w:hAnsiTheme="majorHAnsi"/>
          <w:sz w:val="22"/>
          <w:szCs w:val="22"/>
        </w:rPr>
        <w:t>re-</w:t>
      </w:r>
      <w:r w:rsidR="00784B6B">
        <w:rPr>
          <w:rFonts w:asciiTheme="majorHAnsi" w:hAnsiTheme="majorHAnsi"/>
          <w:sz w:val="22"/>
          <w:szCs w:val="22"/>
        </w:rPr>
        <w:t>q</w:t>
      </w:r>
      <w:r w:rsidRPr="00C34D0F">
        <w:rPr>
          <w:rFonts w:asciiTheme="majorHAnsi" w:hAnsiTheme="majorHAnsi"/>
          <w:sz w:val="22"/>
          <w:szCs w:val="22"/>
        </w:rPr>
        <w:t xml:space="preserve">ualification / </w:t>
      </w:r>
      <w:r w:rsidR="00784B6B">
        <w:rPr>
          <w:rFonts w:asciiTheme="majorHAnsi" w:hAnsiTheme="majorHAnsi"/>
          <w:sz w:val="22"/>
          <w:szCs w:val="22"/>
        </w:rPr>
        <w:t>l</w:t>
      </w:r>
      <w:r w:rsidRPr="00C34D0F">
        <w:rPr>
          <w:rFonts w:asciiTheme="majorHAnsi" w:hAnsiTheme="majorHAnsi"/>
          <w:sz w:val="22"/>
          <w:szCs w:val="22"/>
        </w:rPr>
        <w:t xml:space="preserve">icense for </w:t>
      </w:r>
      <w:r w:rsidR="00784B6B">
        <w:rPr>
          <w:rFonts w:asciiTheme="majorHAnsi" w:hAnsiTheme="majorHAnsi"/>
          <w:sz w:val="22"/>
          <w:szCs w:val="22"/>
        </w:rPr>
        <w:t>p</w:t>
      </w:r>
      <w:r w:rsidRPr="00C34D0F">
        <w:rPr>
          <w:rFonts w:asciiTheme="majorHAnsi" w:hAnsiTheme="majorHAnsi"/>
          <w:sz w:val="22"/>
          <w:szCs w:val="22"/>
        </w:rPr>
        <w:t>rosumers</w:t>
      </w:r>
      <w:bookmarkEnd w:id="89"/>
    </w:p>
    <w:tbl>
      <w:tblPr>
        <w:tblStyle w:val="Gitternetztabelle1hellAkzent6"/>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2"/>
        <w:gridCol w:w="2564"/>
        <w:gridCol w:w="1559"/>
      </w:tblGrid>
      <w:tr w:rsidR="000B1FB3" w:rsidRPr="00C34D0F" w14:paraId="71B9E78C" w14:textId="77777777" w:rsidTr="000F4492">
        <w:trPr>
          <w:cnfStyle w:val="100000000000" w:firstRow="1" w:lastRow="0" w:firstColumn="0" w:lastColumn="0" w:oddVBand="0" w:evenVBand="0" w:oddHBand="0"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bottom w:val="single" w:sz="12" w:space="0" w:color="auto"/>
            </w:tcBorders>
            <w:noWrap/>
            <w:vAlign w:val="center"/>
            <w:hideMark/>
          </w:tcPr>
          <w:p w14:paraId="60C8A645" w14:textId="1A45739C" w:rsidR="000B1FB3" w:rsidRPr="00C34D0F" w:rsidRDefault="000B1FB3" w:rsidP="000F4492">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i/>
                <w:lang w:eastAsia="de-DE"/>
              </w:rPr>
            </w:pPr>
            <w:r w:rsidRPr="00C34D0F">
              <w:rPr>
                <w:rFonts w:asciiTheme="majorHAnsi" w:eastAsia="Times New Roman" w:hAnsiTheme="majorHAnsi"/>
                <w:lang w:eastAsia="de-DE"/>
              </w:rPr>
              <w:t>Is it necessary for prosumers to obtain a pre-qualification / license to operate as a provider in a peer-to-peer market?</w:t>
            </w:r>
          </w:p>
        </w:tc>
        <w:tc>
          <w:tcPr>
            <w:tcW w:w="2564" w:type="dxa"/>
            <w:tcBorders>
              <w:top w:val="single" w:sz="12" w:space="0" w:color="auto"/>
              <w:bottom w:val="single" w:sz="12" w:space="0" w:color="auto"/>
            </w:tcBorders>
            <w:noWrap/>
            <w:vAlign w:val="center"/>
            <w:hideMark/>
          </w:tcPr>
          <w:p w14:paraId="0C9F86C7" w14:textId="77777777" w:rsidR="000B1FB3" w:rsidRPr="00C34D0F" w:rsidRDefault="000B1FB3" w:rsidP="000F4492">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Absolute frequency</w:t>
            </w:r>
          </w:p>
        </w:tc>
        <w:tc>
          <w:tcPr>
            <w:tcW w:w="1559" w:type="dxa"/>
            <w:tcBorders>
              <w:top w:val="single" w:sz="12" w:space="0" w:color="auto"/>
              <w:bottom w:val="single" w:sz="12" w:space="0" w:color="auto"/>
            </w:tcBorders>
            <w:noWrap/>
            <w:vAlign w:val="center"/>
            <w:hideMark/>
          </w:tcPr>
          <w:p w14:paraId="5F022E5F" w14:textId="06668D51" w:rsidR="000B1FB3" w:rsidRPr="00C34D0F" w:rsidRDefault="00054BC5" w:rsidP="000F4492">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P</w:t>
            </w:r>
            <w:r w:rsidR="00291648" w:rsidRPr="00C34D0F">
              <w:rPr>
                <w:rFonts w:asciiTheme="majorHAnsi" w:eastAsia="Times New Roman" w:hAnsiTheme="majorHAnsi"/>
                <w:lang w:eastAsia="de-DE"/>
              </w:rPr>
              <w:t>ercentage</w:t>
            </w:r>
          </w:p>
        </w:tc>
      </w:tr>
      <w:tr w:rsidR="00DA55F9" w:rsidRPr="00C34D0F" w14:paraId="36D42703" w14:textId="77777777" w:rsidTr="000F4492">
        <w:trPr>
          <w:trHeight w:val="563"/>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tcBorders>
            <w:noWrap/>
            <w:vAlign w:val="center"/>
            <w:hideMark/>
          </w:tcPr>
          <w:p w14:paraId="03F4DB6D" w14:textId="03A29FA6"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val="0"/>
                <w:i/>
                <w:lang w:eastAsia="de-DE"/>
              </w:rPr>
            </w:pPr>
            <w:r w:rsidRPr="00C34D0F">
              <w:rPr>
                <w:rFonts w:asciiTheme="majorHAnsi" w:hAnsiTheme="majorHAnsi"/>
                <w:b w:val="0"/>
              </w:rPr>
              <w:t>Yes</w:t>
            </w:r>
          </w:p>
        </w:tc>
        <w:tc>
          <w:tcPr>
            <w:tcW w:w="2564" w:type="dxa"/>
            <w:tcBorders>
              <w:top w:val="single" w:sz="12" w:space="0" w:color="auto"/>
            </w:tcBorders>
            <w:noWrap/>
            <w:vAlign w:val="center"/>
            <w:hideMark/>
          </w:tcPr>
          <w:p w14:paraId="639297EC" w14:textId="704D08E3"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10</w:t>
            </w:r>
          </w:p>
        </w:tc>
        <w:tc>
          <w:tcPr>
            <w:tcW w:w="1559" w:type="dxa"/>
            <w:tcBorders>
              <w:top w:val="single" w:sz="12" w:space="0" w:color="auto"/>
            </w:tcBorders>
            <w:noWrap/>
            <w:vAlign w:val="center"/>
            <w:hideMark/>
          </w:tcPr>
          <w:p w14:paraId="09DB22D6" w14:textId="761CD18F"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66,67%</w:t>
            </w:r>
          </w:p>
        </w:tc>
      </w:tr>
      <w:tr w:rsidR="00DA55F9" w:rsidRPr="00C34D0F" w14:paraId="3068D1CB" w14:textId="77777777" w:rsidTr="000F4492">
        <w:trPr>
          <w:trHeight w:val="315"/>
        </w:trPr>
        <w:tc>
          <w:tcPr>
            <w:cnfStyle w:val="001000000000" w:firstRow="0" w:lastRow="0" w:firstColumn="1" w:lastColumn="0" w:oddVBand="0" w:evenVBand="0" w:oddHBand="0" w:evenHBand="0" w:firstRowFirstColumn="0" w:firstRowLastColumn="0" w:lastRowFirstColumn="0" w:lastRowLastColumn="0"/>
            <w:tcW w:w="4382" w:type="dxa"/>
            <w:tcBorders>
              <w:bottom w:val="single" w:sz="12" w:space="0" w:color="auto"/>
            </w:tcBorders>
            <w:noWrap/>
            <w:vAlign w:val="center"/>
            <w:hideMark/>
          </w:tcPr>
          <w:p w14:paraId="03E96B92" w14:textId="17EB7A5D"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val="0"/>
                <w:i/>
                <w:lang w:eastAsia="de-DE"/>
              </w:rPr>
            </w:pPr>
            <w:r w:rsidRPr="00C34D0F">
              <w:rPr>
                <w:rFonts w:asciiTheme="majorHAnsi" w:hAnsiTheme="majorHAnsi"/>
                <w:b w:val="0"/>
              </w:rPr>
              <w:t>No</w:t>
            </w:r>
          </w:p>
        </w:tc>
        <w:tc>
          <w:tcPr>
            <w:tcW w:w="2564" w:type="dxa"/>
            <w:tcBorders>
              <w:bottom w:val="single" w:sz="12" w:space="0" w:color="auto"/>
            </w:tcBorders>
            <w:noWrap/>
            <w:vAlign w:val="center"/>
            <w:hideMark/>
          </w:tcPr>
          <w:p w14:paraId="2CD06C79" w14:textId="03CA6505"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5</w:t>
            </w:r>
          </w:p>
        </w:tc>
        <w:tc>
          <w:tcPr>
            <w:tcW w:w="1559" w:type="dxa"/>
            <w:tcBorders>
              <w:bottom w:val="single" w:sz="12" w:space="0" w:color="auto"/>
            </w:tcBorders>
            <w:noWrap/>
            <w:vAlign w:val="center"/>
            <w:hideMark/>
          </w:tcPr>
          <w:p w14:paraId="52DE2CC8" w14:textId="317E2C4A" w:rsidR="00DA55F9" w:rsidRPr="00C34D0F" w:rsidRDefault="00DA55F9"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33,33%</w:t>
            </w:r>
          </w:p>
        </w:tc>
      </w:tr>
    </w:tbl>
    <w:p w14:paraId="17F3030C" w14:textId="4FBBDE99" w:rsidR="000B1FB3" w:rsidRPr="00C34D0F" w:rsidRDefault="000B1FB3" w:rsidP="00B01BD9">
      <w:pPr>
        <w:pStyle w:val="Textkrper"/>
        <w:rPr>
          <w:rFonts w:asciiTheme="majorHAnsi" w:hAnsiTheme="majorHAnsi"/>
          <w:i/>
          <w:szCs w:val="22"/>
        </w:rPr>
      </w:pPr>
    </w:p>
    <w:p w14:paraId="75578219" w14:textId="3BCCFE02" w:rsidR="00DA55F9" w:rsidRPr="00C34D0F" w:rsidRDefault="00DA55F9" w:rsidP="00B01BD9">
      <w:pPr>
        <w:pStyle w:val="Textkrper"/>
        <w:rPr>
          <w:rFonts w:asciiTheme="majorHAnsi" w:hAnsiTheme="majorHAnsi"/>
          <w:i/>
          <w:szCs w:val="22"/>
        </w:rPr>
      </w:pPr>
      <w:r w:rsidRPr="00C34D0F">
        <w:rPr>
          <w:rFonts w:asciiTheme="majorHAnsi" w:hAnsiTheme="majorHAnsi"/>
          <w:szCs w:val="22"/>
        </w:rPr>
        <w:t xml:space="preserve">This question was only answered by 15 persons, of whom </w:t>
      </w:r>
      <w:r w:rsidR="00A24C43" w:rsidRPr="00C34D0F">
        <w:rPr>
          <w:rFonts w:asciiTheme="majorHAnsi" w:hAnsiTheme="majorHAnsi"/>
          <w:szCs w:val="22"/>
        </w:rPr>
        <w:t>two-thirds</w:t>
      </w:r>
      <w:r w:rsidRPr="00C34D0F">
        <w:rPr>
          <w:rFonts w:asciiTheme="majorHAnsi" w:hAnsiTheme="majorHAnsi"/>
          <w:szCs w:val="22"/>
        </w:rPr>
        <w:t xml:space="preserve"> consider it necessary to have a prequalification or </w:t>
      </w:r>
      <w:r w:rsidR="00652DF8" w:rsidRPr="00C34D0F">
        <w:rPr>
          <w:rFonts w:asciiTheme="majorHAnsi" w:hAnsiTheme="majorHAnsi"/>
          <w:szCs w:val="22"/>
        </w:rPr>
        <w:t>license</w:t>
      </w:r>
      <w:r w:rsidRPr="00C34D0F">
        <w:rPr>
          <w:rFonts w:asciiTheme="majorHAnsi" w:hAnsiTheme="majorHAnsi"/>
          <w:szCs w:val="22"/>
        </w:rPr>
        <w:t xml:space="preserve"> as a prosumer if one wants to be provider in a peer-to-peer market. </w:t>
      </w:r>
    </w:p>
    <w:p w14:paraId="61E921C8" w14:textId="1ACEF440" w:rsidR="00A24C43" w:rsidRPr="00C34D0F" w:rsidRDefault="00A24C43" w:rsidP="00B01BD9">
      <w:pPr>
        <w:pStyle w:val="berschrift3"/>
        <w:numPr>
          <w:ilvl w:val="2"/>
          <w:numId w:val="41"/>
        </w:numPr>
        <w:jc w:val="both"/>
      </w:pPr>
      <w:r w:rsidRPr="00C34D0F">
        <w:t>Survey Part: Social Issues</w:t>
      </w:r>
      <w:r w:rsidR="00C649BA" w:rsidRPr="00C34D0F">
        <w:t xml:space="preserve"> - Experts</w:t>
      </w:r>
    </w:p>
    <w:p w14:paraId="5A28A546" w14:textId="2074062A" w:rsidR="00E21043" w:rsidRPr="00C34D0F" w:rsidRDefault="00E21043" w:rsidP="00B01BD9">
      <w:pPr>
        <w:pStyle w:val="Textkrper"/>
        <w:rPr>
          <w:rFonts w:asciiTheme="majorHAnsi" w:hAnsiTheme="majorHAnsi"/>
          <w:i/>
          <w:szCs w:val="22"/>
        </w:rPr>
      </w:pPr>
      <w:r w:rsidRPr="00C34D0F">
        <w:rPr>
          <w:rFonts w:asciiTheme="majorHAnsi" w:hAnsiTheme="majorHAnsi"/>
          <w:szCs w:val="22"/>
        </w:rPr>
        <w:t xml:space="preserve">The question category social issues predominantly deals with the topic of how prosumers and consumers can be introduced to </w:t>
      </w:r>
      <w:r w:rsidR="004E132C" w:rsidRPr="00C34D0F">
        <w:rPr>
          <w:rFonts w:asciiTheme="majorHAnsi" w:hAnsiTheme="majorHAnsi"/>
          <w:szCs w:val="22"/>
        </w:rPr>
        <w:t>BC</w:t>
      </w:r>
      <w:r w:rsidRPr="00C34D0F">
        <w:rPr>
          <w:rFonts w:asciiTheme="majorHAnsi" w:hAnsiTheme="majorHAnsi"/>
          <w:szCs w:val="22"/>
        </w:rPr>
        <w:t xml:space="preserve"> technology and its use. </w:t>
      </w:r>
      <w:r w:rsidR="004E132C" w:rsidRPr="00C34D0F">
        <w:rPr>
          <w:rFonts w:asciiTheme="majorHAnsi" w:hAnsiTheme="majorHAnsi"/>
          <w:szCs w:val="22"/>
        </w:rPr>
        <w:t>I</w:t>
      </w:r>
      <w:r w:rsidRPr="00C34D0F">
        <w:rPr>
          <w:rFonts w:asciiTheme="majorHAnsi" w:hAnsiTheme="majorHAnsi"/>
          <w:szCs w:val="22"/>
        </w:rPr>
        <w:t>n addition, the question arises</w:t>
      </w:r>
      <w:r w:rsidR="004E132C" w:rsidRPr="00C34D0F">
        <w:rPr>
          <w:rFonts w:asciiTheme="majorHAnsi" w:hAnsiTheme="majorHAnsi"/>
          <w:szCs w:val="22"/>
        </w:rPr>
        <w:t xml:space="preserve"> </w:t>
      </w:r>
      <w:r w:rsidRPr="00C34D0F">
        <w:rPr>
          <w:rFonts w:asciiTheme="majorHAnsi" w:hAnsiTheme="majorHAnsi"/>
          <w:szCs w:val="22"/>
        </w:rPr>
        <w:t>how important it is to experts that secure data processing is guaranteed.</w:t>
      </w:r>
    </w:p>
    <w:p w14:paraId="26531050" w14:textId="3D95E3BF" w:rsidR="003618B9" w:rsidRPr="00C34D0F" w:rsidRDefault="003618B9" w:rsidP="00B01BD9">
      <w:pPr>
        <w:pStyle w:val="Beschriftung"/>
        <w:keepNext/>
        <w:spacing w:line="360" w:lineRule="auto"/>
        <w:jc w:val="both"/>
        <w:rPr>
          <w:rFonts w:asciiTheme="majorHAnsi" w:hAnsiTheme="majorHAnsi"/>
          <w:i/>
          <w:sz w:val="22"/>
          <w:szCs w:val="22"/>
        </w:rPr>
      </w:pPr>
      <w:bookmarkStart w:id="90" w:name="_Toc7461077"/>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14</w:t>
      </w:r>
      <w:r w:rsidR="00396FA7">
        <w:rPr>
          <w:rFonts w:asciiTheme="majorHAnsi" w:hAnsiTheme="majorHAnsi"/>
          <w:i/>
          <w:sz w:val="22"/>
          <w:szCs w:val="22"/>
        </w:rPr>
        <w:fldChar w:fldCharType="end"/>
      </w:r>
      <w:r w:rsidRPr="00C34D0F">
        <w:rPr>
          <w:rFonts w:asciiTheme="majorHAnsi" w:hAnsiTheme="majorHAnsi"/>
          <w:sz w:val="22"/>
          <w:szCs w:val="22"/>
        </w:rPr>
        <w:t xml:space="preserve">: Importance of </w:t>
      </w:r>
      <w:r w:rsidR="00784B6B">
        <w:rPr>
          <w:rFonts w:asciiTheme="majorHAnsi" w:hAnsiTheme="majorHAnsi"/>
          <w:sz w:val="22"/>
          <w:szCs w:val="22"/>
        </w:rPr>
        <w:t>s</w:t>
      </w:r>
      <w:r w:rsidRPr="00C34D0F">
        <w:rPr>
          <w:rFonts w:asciiTheme="majorHAnsi" w:hAnsiTheme="majorHAnsi"/>
          <w:sz w:val="22"/>
          <w:szCs w:val="22"/>
        </w:rPr>
        <w:t xml:space="preserve">ecure </w:t>
      </w:r>
      <w:r w:rsidR="00784B6B">
        <w:rPr>
          <w:rFonts w:asciiTheme="majorHAnsi" w:hAnsiTheme="majorHAnsi"/>
          <w:sz w:val="22"/>
          <w:szCs w:val="22"/>
        </w:rPr>
        <w:t>d</w:t>
      </w:r>
      <w:r w:rsidRPr="00C34D0F">
        <w:rPr>
          <w:rFonts w:asciiTheme="majorHAnsi" w:hAnsiTheme="majorHAnsi"/>
          <w:sz w:val="22"/>
          <w:szCs w:val="22"/>
        </w:rPr>
        <w:t xml:space="preserve">ata </w:t>
      </w:r>
      <w:r w:rsidR="00784B6B">
        <w:rPr>
          <w:rFonts w:asciiTheme="majorHAnsi" w:hAnsiTheme="majorHAnsi"/>
          <w:sz w:val="22"/>
          <w:szCs w:val="22"/>
        </w:rPr>
        <w:t>p</w:t>
      </w:r>
      <w:r w:rsidRPr="00C34D0F">
        <w:rPr>
          <w:rFonts w:asciiTheme="majorHAnsi" w:hAnsiTheme="majorHAnsi"/>
          <w:sz w:val="22"/>
          <w:szCs w:val="22"/>
        </w:rPr>
        <w:t xml:space="preserve">rocessing using </w:t>
      </w:r>
      <w:r w:rsidR="00784B6B">
        <w:rPr>
          <w:rFonts w:asciiTheme="majorHAnsi" w:hAnsiTheme="majorHAnsi"/>
          <w:sz w:val="22"/>
          <w:szCs w:val="22"/>
        </w:rPr>
        <w:t>b</w:t>
      </w:r>
      <w:r w:rsidRPr="00C34D0F">
        <w:rPr>
          <w:rFonts w:asciiTheme="majorHAnsi" w:hAnsiTheme="majorHAnsi"/>
          <w:sz w:val="22"/>
          <w:szCs w:val="22"/>
        </w:rPr>
        <w:t>lockchain</w:t>
      </w:r>
      <w:r w:rsidR="00784B6B">
        <w:rPr>
          <w:rFonts w:asciiTheme="majorHAnsi" w:hAnsiTheme="majorHAnsi"/>
          <w:sz w:val="22"/>
          <w:szCs w:val="22"/>
        </w:rPr>
        <w:t xml:space="preserve"> for e</w:t>
      </w:r>
      <w:r w:rsidR="00465D5C" w:rsidRPr="00C34D0F">
        <w:rPr>
          <w:rFonts w:asciiTheme="majorHAnsi" w:hAnsiTheme="majorHAnsi"/>
          <w:sz w:val="22"/>
          <w:szCs w:val="22"/>
        </w:rPr>
        <w:t>xperts</w:t>
      </w:r>
      <w:bookmarkEnd w:id="90"/>
    </w:p>
    <w:tbl>
      <w:tblPr>
        <w:tblStyle w:val="Gitternetztabelle1hellAkzent6"/>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2"/>
        <w:gridCol w:w="2564"/>
        <w:gridCol w:w="1559"/>
      </w:tblGrid>
      <w:tr w:rsidR="004E132C" w:rsidRPr="00C34D0F" w14:paraId="3D1704D3" w14:textId="77777777" w:rsidTr="000F4492">
        <w:trPr>
          <w:cnfStyle w:val="100000000000" w:firstRow="1" w:lastRow="0" w:firstColumn="0" w:lastColumn="0" w:oddVBand="0" w:evenVBand="0" w:oddHBand="0" w:evenHBand="0" w:firstRowFirstColumn="0" w:firstRowLastColumn="0" w:lastRowFirstColumn="0" w:lastRowLastColumn="0"/>
          <w:trHeight w:val="1016"/>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bottom w:val="single" w:sz="12" w:space="0" w:color="auto"/>
            </w:tcBorders>
            <w:noWrap/>
            <w:vAlign w:val="center"/>
            <w:hideMark/>
          </w:tcPr>
          <w:p w14:paraId="1614CC6C" w14:textId="330F77D5"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i/>
                <w:lang w:eastAsia="de-DE"/>
              </w:rPr>
            </w:pPr>
            <w:r w:rsidRPr="00C34D0F">
              <w:rPr>
                <w:rFonts w:asciiTheme="majorHAnsi" w:eastAsia="Times New Roman" w:hAnsiTheme="majorHAnsi"/>
                <w:lang w:eastAsia="de-DE"/>
              </w:rPr>
              <w:t xml:space="preserve">How important is secure processing of private data using </w:t>
            </w:r>
            <w:r w:rsidR="00E60ED6">
              <w:rPr>
                <w:rFonts w:asciiTheme="majorHAnsi" w:eastAsia="Times New Roman" w:hAnsiTheme="majorHAnsi"/>
                <w:lang w:eastAsia="de-DE"/>
              </w:rPr>
              <w:t>BC</w:t>
            </w:r>
            <w:r w:rsidRPr="00C34D0F">
              <w:rPr>
                <w:rFonts w:asciiTheme="majorHAnsi" w:eastAsia="Times New Roman" w:hAnsiTheme="majorHAnsi"/>
                <w:lang w:eastAsia="de-DE"/>
              </w:rPr>
              <w:t xml:space="preserve"> to you?</w:t>
            </w:r>
          </w:p>
        </w:tc>
        <w:tc>
          <w:tcPr>
            <w:tcW w:w="2564" w:type="dxa"/>
            <w:tcBorders>
              <w:top w:val="single" w:sz="12" w:space="0" w:color="auto"/>
              <w:bottom w:val="single" w:sz="12" w:space="0" w:color="auto"/>
            </w:tcBorders>
            <w:noWrap/>
            <w:vAlign w:val="center"/>
            <w:hideMark/>
          </w:tcPr>
          <w:p w14:paraId="36F30A53" w14:textId="77777777"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Absolute frequency</w:t>
            </w:r>
          </w:p>
        </w:tc>
        <w:tc>
          <w:tcPr>
            <w:tcW w:w="1559" w:type="dxa"/>
            <w:tcBorders>
              <w:top w:val="single" w:sz="12" w:space="0" w:color="auto"/>
              <w:bottom w:val="single" w:sz="12" w:space="0" w:color="auto"/>
            </w:tcBorders>
            <w:noWrap/>
            <w:vAlign w:val="center"/>
            <w:hideMark/>
          </w:tcPr>
          <w:p w14:paraId="24DFE9BF" w14:textId="14D5C8BA" w:rsidR="004E132C" w:rsidRPr="00C34D0F" w:rsidRDefault="00054BC5" w:rsidP="000F4492">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P</w:t>
            </w:r>
            <w:r w:rsidR="00291648" w:rsidRPr="00C34D0F">
              <w:rPr>
                <w:rFonts w:asciiTheme="majorHAnsi" w:eastAsia="Times New Roman" w:hAnsiTheme="majorHAnsi"/>
                <w:lang w:eastAsia="de-DE"/>
              </w:rPr>
              <w:t>ercentage</w:t>
            </w:r>
          </w:p>
        </w:tc>
      </w:tr>
      <w:tr w:rsidR="004E132C" w:rsidRPr="00C34D0F" w14:paraId="5AA01FF5" w14:textId="77777777" w:rsidTr="000F4492">
        <w:trPr>
          <w:trHeight w:val="388"/>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tcBorders>
            <w:noWrap/>
            <w:vAlign w:val="center"/>
            <w:hideMark/>
          </w:tcPr>
          <w:p w14:paraId="3720F496" w14:textId="4031F030" w:rsidR="004E132C" w:rsidRPr="00C34D0F" w:rsidRDefault="004E132C" w:rsidP="000F4492">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ind w:left="454" w:hanging="454"/>
              <w:jc w:val="left"/>
              <w:rPr>
                <w:rFonts w:asciiTheme="majorHAnsi" w:eastAsia="Times New Roman" w:hAnsiTheme="majorHAnsi"/>
                <w:b w:val="0"/>
                <w:i/>
                <w:szCs w:val="22"/>
                <w:lang w:eastAsia="de-DE"/>
              </w:rPr>
            </w:pPr>
            <w:r w:rsidRPr="00C34D0F">
              <w:rPr>
                <w:rFonts w:asciiTheme="majorHAnsi" w:hAnsiTheme="majorHAnsi"/>
                <w:b w:val="0"/>
                <w:szCs w:val="22"/>
              </w:rPr>
              <w:t>Not important</w:t>
            </w:r>
          </w:p>
        </w:tc>
        <w:tc>
          <w:tcPr>
            <w:tcW w:w="2564" w:type="dxa"/>
            <w:tcBorders>
              <w:top w:val="single" w:sz="12" w:space="0" w:color="auto"/>
            </w:tcBorders>
            <w:noWrap/>
            <w:vAlign w:val="center"/>
            <w:hideMark/>
          </w:tcPr>
          <w:p w14:paraId="0653E17B" w14:textId="16F52A07"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2</w:t>
            </w:r>
          </w:p>
        </w:tc>
        <w:tc>
          <w:tcPr>
            <w:tcW w:w="1559" w:type="dxa"/>
            <w:tcBorders>
              <w:top w:val="single" w:sz="12" w:space="0" w:color="auto"/>
            </w:tcBorders>
            <w:noWrap/>
            <w:vAlign w:val="center"/>
            <w:hideMark/>
          </w:tcPr>
          <w:p w14:paraId="5AFDEDFE" w14:textId="55A7C704"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16,67%</w:t>
            </w:r>
          </w:p>
        </w:tc>
      </w:tr>
      <w:tr w:rsidR="004E132C" w:rsidRPr="00C34D0F" w14:paraId="203B6970" w14:textId="77777777" w:rsidTr="004E132C">
        <w:trPr>
          <w:trHeight w:val="388"/>
        </w:trPr>
        <w:tc>
          <w:tcPr>
            <w:cnfStyle w:val="001000000000" w:firstRow="0" w:lastRow="0" w:firstColumn="1" w:lastColumn="0" w:oddVBand="0" w:evenVBand="0" w:oddHBand="0" w:evenHBand="0" w:firstRowFirstColumn="0" w:firstRowLastColumn="0" w:lastRowFirstColumn="0" w:lastRowLastColumn="0"/>
            <w:tcW w:w="4382" w:type="dxa"/>
            <w:noWrap/>
            <w:vAlign w:val="center"/>
            <w:hideMark/>
          </w:tcPr>
          <w:p w14:paraId="4BF6EF6B" w14:textId="3F3BF1EA" w:rsidR="004E132C" w:rsidRPr="00C34D0F" w:rsidRDefault="004E132C" w:rsidP="000F4492">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ind w:left="454" w:hanging="454"/>
              <w:jc w:val="left"/>
              <w:rPr>
                <w:rFonts w:asciiTheme="majorHAnsi" w:eastAsia="Times New Roman" w:hAnsiTheme="majorHAnsi"/>
                <w:b w:val="0"/>
                <w:i/>
                <w:szCs w:val="22"/>
                <w:lang w:eastAsia="de-DE"/>
              </w:rPr>
            </w:pPr>
            <w:r w:rsidRPr="00C34D0F">
              <w:rPr>
                <w:rFonts w:asciiTheme="majorHAnsi" w:hAnsiTheme="majorHAnsi"/>
                <w:b w:val="0"/>
                <w:szCs w:val="22"/>
              </w:rPr>
              <w:t>Less important</w:t>
            </w:r>
          </w:p>
        </w:tc>
        <w:tc>
          <w:tcPr>
            <w:tcW w:w="2564" w:type="dxa"/>
            <w:noWrap/>
            <w:vAlign w:val="center"/>
            <w:hideMark/>
          </w:tcPr>
          <w:p w14:paraId="5B4BA78C" w14:textId="08A4330A"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2</w:t>
            </w:r>
          </w:p>
        </w:tc>
        <w:tc>
          <w:tcPr>
            <w:tcW w:w="1559" w:type="dxa"/>
            <w:noWrap/>
            <w:vAlign w:val="center"/>
            <w:hideMark/>
          </w:tcPr>
          <w:p w14:paraId="0067913C" w14:textId="1978A031"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16,67%</w:t>
            </w:r>
          </w:p>
        </w:tc>
      </w:tr>
      <w:tr w:rsidR="004E132C" w:rsidRPr="00C34D0F" w14:paraId="480DBDFF" w14:textId="77777777" w:rsidTr="004E132C">
        <w:trPr>
          <w:trHeight w:val="388"/>
        </w:trPr>
        <w:tc>
          <w:tcPr>
            <w:cnfStyle w:val="001000000000" w:firstRow="0" w:lastRow="0" w:firstColumn="1" w:lastColumn="0" w:oddVBand="0" w:evenVBand="0" w:oddHBand="0" w:evenHBand="0" w:firstRowFirstColumn="0" w:firstRowLastColumn="0" w:lastRowFirstColumn="0" w:lastRowLastColumn="0"/>
            <w:tcW w:w="4382" w:type="dxa"/>
            <w:noWrap/>
            <w:vAlign w:val="center"/>
          </w:tcPr>
          <w:p w14:paraId="484993EC" w14:textId="4F3A46E6" w:rsidR="004E132C" w:rsidRPr="00C34D0F" w:rsidRDefault="004E132C" w:rsidP="000F4492">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ind w:left="454" w:hanging="454"/>
              <w:jc w:val="left"/>
              <w:rPr>
                <w:rFonts w:asciiTheme="majorHAnsi" w:hAnsiTheme="majorHAnsi"/>
                <w:b w:val="0"/>
                <w:i/>
                <w:szCs w:val="22"/>
              </w:rPr>
            </w:pPr>
            <w:r w:rsidRPr="00C34D0F">
              <w:rPr>
                <w:rFonts w:asciiTheme="majorHAnsi" w:hAnsiTheme="majorHAnsi"/>
                <w:b w:val="0"/>
                <w:szCs w:val="22"/>
              </w:rPr>
              <w:t>More important</w:t>
            </w:r>
          </w:p>
        </w:tc>
        <w:tc>
          <w:tcPr>
            <w:tcW w:w="2564" w:type="dxa"/>
            <w:noWrap/>
            <w:vAlign w:val="center"/>
          </w:tcPr>
          <w:p w14:paraId="49BCA4F1" w14:textId="43A6419B"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1</w:t>
            </w:r>
          </w:p>
        </w:tc>
        <w:tc>
          <w:tcPr>
            <w:tcW w:w="1559" w:type="dxa"/>
            <w:noWrap/>
            <w:vAlign w:val="center"/>
          </w:tcPr>
          <w:p w14:paraId="65109414" w14:textId="5C2FADED"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8,33%</w:t>
            </w:r>
          </w:p>
        </w:tc>
      </w:tr>
      <w:tr w:rsidR="004E132C" w:rsidRPr="00C34D0F" w14:paraId="0EEAEEDE" w14:textId="77777777" w:rsidTr="000F4492">
        <w:trPr>
          <w:trHeight w:val="388"/>
        </w:trPr>
        <w:tc>
          <w:tcPr>
            <w:cnfStyle w:val="001000000000" w:firstRow="0" w:lastRow="0" w:firstColumn="1" w:lastColumn="0" w:oddVBand="0" w:evenVBand="0" w:oddHBand="0" w:evenHBand="0" w:firstRowFirstColumn="0" w:firstRowLastColumn="0" w:lastRowFirstColumn="0" w:lastRowLastColumn="0"/>
            <w:tcW w:w="4382" w:type="dxa"/>
            <w:tcBorders>
              <w:bottom w:val="single" w:sz="12" w:space="0" w:color="auto"/>
            </w:tcBorders>
            <w:noWrap/>
            <w:vAlign w:val="center"/>
          </w:tcPr>
          <w:p w14:paraId="0458C1BC" w14:textId="368F721E" w:rsidR="004E132C" w:rsidRPr="00C34D0F" w:rsidRDefault="004E132C" w:rsidP="000F4492">
            <w:pPr>
              <w:pStyle w:val="Listenabsatz"/>
              <w:numPr>
                <w:ilvl w:val="0"/>
                <w:numId w:val="28"/>
              </w:numPr>
              <w:pBdr>
                <w:top w:val="none" w:sz="0" w:space="0" w:color="auto"/>
                <w:left w:val="none" w:sz="0" w:space="0" w:color="auto"/>
                <w:bottom w:val="none" w:sz="0" w:space="0" w:color="auto"/>
                <w:right w:val="none" w:sz="0" w:space="0" w:color="auto"/>
                <w:between w:val="none" w:sz="0" w:space="0" w:color="auto"/>
              </w:pBdr>
              <w:spacing w:after="0" w:line="240" w:lineRule="auto"/>
              <w:ind w:left="454" w:hanging="454"/>
              <w:jc w:val="left"/>
              <w:rPr>
                <w:rFonts w:asciiTheme="majorHAnsi" w:hAnsiTheme="majorHAnsi"/>
                <w:b w:val="0"/>
                <w:i/>
                <w:szCs w:val="22"/>
              </w:rPr>
            </w:pPr>
            <w:r w:rsidRPr="00C34D0F">
              <w:rPr>
                <w:rFonts w:asciiTheme="majorHAnsi" w:hAnsiTheme="majorHAnsi"/>
                <w:b w:val="0"/>
                <w:szCs w:val="22"/>
              </w:rPr>
              <w:t>Very important</w:t>
            </w:r>
          </w:p>
        </w:tc>
        <w:tc>
          <w:tcPr>
            <w:tcW w:w="2564" w:type="dxa"/>
            <w:tcBorders>
              <w:bottom w:val="single" w:sz="12" w:space="0" w:color="auto"/>
            </w:tcBorders>
            <w:noWrap/>
            <w:vAlign w:val="center"/>
          </w:tcPr>
          <w:p w14:paraId="5C0CF6ED" w14:textId="2C30360A"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7</w:t>
            </w:r>
          </w:p>
        </w:tc>
        <w:tc>
          <w:tcPr>
            <w:tcW w:w="1559" w:type="dxa"/>
            <w:tcBorders>
              <w:bottom w:val="single" w:sz="12" w:space="0" w:color="auto"/>
            </w:tcBorders>
            <w:noWrap/>
            <w:vAlign w:val="center"/>
          </w:tcPr>
          <w:p w14:paraId="7869D3B0" w14:textId="5095E869" w:rsidR="004E132C" w:rsidRPr="00C34D0F" w:rsidRDefault="004E132C" w:rsidP="000F4492">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58,33%</w:t>
            </w:r>
          </w:p>
        </w:tc>
      </w:tr>
    </w:tbl>
    <w:p w14:paraId="6142576A" w14:textId="77777777" w:rsidR="00B065FA" w:rsidRPr="00C34D0F" w:rsidRDefault="00B065FA" w:rsidP="00B01BD9">
      <w:pPr>
        <w:pStyle w:val="Textkrper"/>
        <w:rPr>
          <w:rFonts w:asciiTheme="majorHAnsi" w:hAnsiTheme="majorHAnsi"/>
          <w:i/>
          <w:szCs w:val="22"/>
        </w:rPr>
      </w:pPr>
    </w:p>
    <w:p w14:paraId="055D2410" w14:textId="0141C5E0" w:rsidR="00B065FA" w:rsidRPr="00C34D0F" w:rsidRDefault="00B065FA" w:rsidP="00B01BD9">
      <w:pPr>
        <w:pStyle w:val="Textkrper"/>
        <w:rPr>
          <w:rFonts w:asciiTheme="majorHAnsi" w:hAnsiTheme="majorHAnsi"/>
          <w:i/>
          <w:szCs w:val="22"/>
        </w:rPr>
      </w:pPr>
      <w:r w:rsidRPr="00C34D0F">
        <w:rPr>
          <w:rFonts w:asciiTheme="majorHAnsi" w:hAnsiTheme="majorHAnsi"/>
          <w:szCs w:val="22"/>
        </w:rPr>
        <w:t xml:space="preserve">As </w:t>
      </w:r>
      <w:r w:rsidRPr="003422C7">
        <w:rPr>
          <w:rFonts w:asciiTheme="majorHAnsi" w:hAnsiTheme="majorHAnsi"/>
          <w:b/>
          <w:szCs w:val="22"/>
        </w:rPr>
        <w:t xml:space="preserve">table </w:t>
      </w:r>
      <w:r w:rsidR="003422C7" w:rsidRPr="003422C7">
        <w:rPr>
          <w:rFonts w:asciiTheme="majorHAnsi" w:hAnsiTheme="majorHAnsi"/>
          <w:b/>
          <w:szCs w:val="22"/>
        </w:rPr>
        <w:t>4-1</w:t>
      </w:r>
      <w:r w:rsidR="00B220AF">
        <w:rPr>
          <w:rFonts w:asciiTheme="majorHAnsi" w:hAnsiTheme="majorHAnsi"/>
          <w:b/>
          <w:szCs w:val="22"/>
        </w:rPr>
        <w:t>4</w:t>
      </w:r>
      <w:r w:rsidRPr="00C34D0F">
        <w:rPr>
          <w:rFonts w:asciiTheme="majorHAnsi" w:hAnsiTheme="majorHAnsi"/>
          <w:szCs w:val="22"/>
        </w:rPr>
        <w:t xml:space="preserve"> shows, almost 60</w:t>
      </w:r>
      <w:r w:rsidR="002C0CA5" w:rsidRPr="00C34D0F">
        <w:rPr>
          <w:rFonts w:asciiTheme="majorHAnsi" w:hAnsiTheme="majorHAnsi"/>
          <w:szCs w:val="22"/>
        </w:rPr>
        <w:t>%</w:t>
      </w:r>
      <w:r w:rsidRPr="00C34D0F">
        <w:rPr>
          <w:rFonts w:asciiTheme="majorHAnsi" w:hAnsiTheme="majorHAnsi"/>
          <w:szCs w:val="22"/>
        </w:rPr>
        <w:t xml:space="preserve"> of respondents agree that it is very important that secure data processing is ensured when using BC. 33,34</w:t>
      </w:r>
      <w:r w:rsidR="002C0CA5" w:rsidRPr="00C34D0F">
        <w:rPr>
          <w:rFonts w:asciiTheme="majorHAnsi" w:hAnsiTheme="majorHAnsi"/>
          <w:szCs w:val="22"/>
        </w:rPr>
        <w:t>%</w:t>
      </w:r>
      <w:r w:rsidRPr="00C34D0F">
        <w:rPr>
          <w:rFonts w:asciiTheme="majorHAnsi" w:hAnsiTheme="majorHAnsi"/>
          <w:szCs w:val="22"/>
        </w:rPr>
        <w:t xml:space="preserve"> equally agree that this is not or less important.</w:t>
      </w:r>
    </w:p>
    <w:p w14:paraId="3B9D6226" w14:textId="26D3253B" w:rsidR="00126F08" w:rsidRPr="00C34D0F" w:rsidRDefault="00126F08" w:rsidP="00B01BD9">
      <w:pPr>
        <w:pStyle w:val="berschrift3"/>
        <w:numPr>
          <w:ilvl w:val="2"/>
          <w:numId w:val="41"/>
        </w:numPr>
        <w:jc w:val="both"/>
      </w:pPr>
      <w:r w:rsidRPr="00C34D0F">
        <w:t>Survey Part: Ecology</w:t>
      </w:r>
      <w:r w:rsidR="00C649BA" w:rsidRPr="00C34D0F">
        <w:t xml:space="preserve"> - Experts</w:t>
      </w:r>
    </w:p>
    <w:p w14:paraId="4FF71689" w14:textId="5C7CBCA5" w:rsidR="00126F08" w:rsidRPr="00C34D0F" w:rsidRDefault="00126F08" w:rsidP="00B01BD9">
      <w:pPr>
        <w:pStyle w:val="Textkrper"/>
        <w:rPr>
          <w:rFonts w:asciiTheme="majorHAnsi" w:hAnsiTheme="majorHAnsi"/>
          <w:i/>
          <w:szCs w:val="22"/>
        </w:rPr>
      </w:pPr>
      <w:r w:rsidRPr="00C34D0F">
        <w:rPr>
          <w:rFonts w:asciiTheme="majorHAnsi" w:hAnsiTheme="majorHAnsi"/>
          <w:szCs w:val="22"/>
        </w:rPr>
        <w:t xml:space="preserve">The last part of the survey focused on ecology. The results of two questions are presented in </w:t>
      </w:r>
      <w:r w:rsidRPr="003422C7">
        <w:rPr>
          <w:rFonts w:asciiTheme="majorHAnsi" w:hAnsiTheme="majorHAnsi"/>
          <w:b/>
          <w:szCs w:val="22"/>
        </w:rPr>
        <w:t xml:space="preserve">table </w:t>
      </w:r>
      <w:r w:rsidR="003422C7" w:rsidRPr="003422C7">
        <w:rPr>
          <w:rFonts w:asciiTheme="majorHAnsi" w:hAnsiTheme="majorHAnsi"/>
          <w:b/>
          <w:szCs w:val="22"/>
        </w:rPr>
        <w:t>4-1</w:t>
      </w:r>
      <w:r w:rsidR="00B220AF">
        <w:rPr>
          <w:rFonts w:asciiTheme="majorHAnsi" w:hAnsiTheme="majorHAnsi"/>
          <w:b/>
          <w:szCs w:val="22"/>
        </w:rPr>
        <w:t>5</w:t>
      </w:r>
      <w:r w:rsidRPr="00C34D0F">
        <w:rPr>
          <w:rFonts w:asciiTheme="majorHAnsi" w:hAnsiTheme="majorHAnsi"/>
          <w:szCs w:val="22"/>
        </w:rPr>
        <w:t>.</w:t>
      </w:r>
    </w:p>
    <w:p w14:paraId="1A3FA9F8" w14:textId="6603DB4C" w:rsidR="00640884" w:rsidRPr="00C34D0F" w:rsidRDefault="00640884" w:rsidP="00B01BD9">
      <w:pPr>
        <w:pStyle w:val="Beschriftung"/>
        <w:keepNext/>
        <w:spacing w:line="360" w:lineRule="auto"/>
        <w:jc w:val="both"/>
        <w:rPr>
          <w:rFonts w:asciiTheme="majorHAnsi" w:hAnsiTheme="majorHAnsi"/>
          <w:i/>
          <w:sz w:val="22"/>
          <w:szCs w:val="22"/>
        </w:rPr>
      </w:pPr>
      <w:bookmarkStart w:id="91" w:name="_Toc7461078"/>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15</w:t>
      </w:r>
      <w:r w:rsidR="00396FA7">
        <w:rPr>
          <w:rFonts w:asciiTheme="majorHAnsi" w:hAnsiTheme="majorHAnsi"/>
          <w:i/>
          <w:sz w:val="22"/>
          <w:szCs w:val="22"/>
        </w:rPr>
        <w:fldChar w:fldCharType="end"/>
      </w:r>
      <w:r w:rsidRPr="00C34D0F">
        <w:rPr>
          <w:rFonts w:asciiTheme="majorHAnsi" w:hAnsiTheme="majorHAnsi"/>
          <w:sz w:val="22"/>
          <w:szCs w:val="22"/>
        </w:rPr>
        <w:t xml:space="preserve">: Results </w:t>
      </w:r>
      <w:r w:rsidR="00465D5C" w:rsidRPr="00C34D0F">
        <w:rPr>
          <w:rFonts w:asciiTheme="majorHAnsi" w:hAnsiTheme="majorHAnsi"/>
          <w:sz w:val="22"/>
          <w:szCs w:val="22"/>
        </w:rPr>
        <w:t>c</w:t>
      </w:r>
      <w:r w:rsidRPr="00C34D0F">
        <w:rPr>
          <w:rFonts w:asciiTheme="majorHAnsi" w:hAnsiTheme="majorHAnsi"/>
          <w:sz w:val="22"/>
          <w:szCs w:val="22"/>
        </w:rPr>
        <w:t xml:space="preserve">oncerning </w:t>
      </w:r>
      <w:r w:rsidR="00784B6B">
        <w:rPr>
          <w:rFonts w:asciiTheme="majorHAnsi" w:hAnsiTheme="majorHAnsi"/>
          <w:sz w:val="22"/>
          <w:szCs w:val="22"/>
        </w:rPr>
        <w:t>e</w:t>
      </w:r>
      <w:r w:rsidRPr="00C34D0F">
        <w:rPr>
          <w:rFonts w:asciiTheme="majorHAnsi" w:hAnsiTheme="majorHAnsi"/>
          <w:sz w:val="22"/>
          <w:szCs w:val="22"/>
        </w:rPr>
        <w:t xml:space="preserve">cology </w:t>
      </w:r>
      <w:r w:rsidR="00784B6B">
        <w:rPr>
          <w:rFonts w:asciiTheme="majorHAnsi" w:hAnsiTheme="majorHAnsi"/>
          <w:sz w:val="22"/>
          <w:szCs w:val="22"/>
        </w:rPr>
        <w:t>q</w:t>
      </w:r>
      <w:r w:rsidRPr="00C34D0F">
        <w:rPr>
          <w:rFonts w:asciiTheme="majorHAnsi" w:hAnsiTheme="majorHAnsi"/>
          <w:sz w:val="22"/>
          <w:szCs w:val="22"/>
        </w:rPr>
        <w:t xml:space="preserve">uestions for </w:t>
      </w:r>
      <w:r w:rsidR="00784B6B">
        <w:rPr>
          <w:rFonts w:asciiTheme="majorHAnsi" w:hAnsiTheme="majorHAnsi"/>
          <w:sz w:val="22"/>
          <w:szCs w:val="22"/>
        </w:rPr>
        <w:t>e</w:t>
      </w:r>
      <w:r w:rsidRPr="00C34D0F">
        <w:rPr>
          <w:rFonts w:asciiTheme="majorHAnsi" w:hAnsiTheme="majorHAnsi"/>
          <w:sz w:val="22"/>
          <w:szCs w:val="22"/>
        </w:rPr>
        <w:t>xperts</w:t>
      </w:r>
      <w:bookmarkEnd w:id="91"/>
    </w:p>
    <w:tbl>
      <w:tblPr>
        <w:tblStyle w:val="Gitternetztabelle1hellAkzent6"/>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2"/>
        <w:gridCol w:w="2564"/>
        <w:gridCol w:w="1559"/>
      </w:tblGrid>
      <w:tr w:rsidR="00C75873" w:rsidRPr="00C34D0F" w14:paraId="7305DEF6" w14:textId="77777777" w:rsidTr="00FB787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bottom w:val="single" w:sz="4" w:space="0" w:color="auto"/>
            </w:tcBorders>
            <w:noWrap/>
            <w:vAlign w:val="center"/>
            <w:hideMark/>
          </w:tcPr>
          <w:p w14:paraId="7F1091CB" w14:textId="699F0123" w:rsidR="00C75873" w:rsidRPr="00C34D0F" w:rsidRDefault="00C75873" w:rsidP="00FB7877">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i/>
                <w:lang w:eastAsia="de-DE"/>
              </w:rPr>
            </w:pPr>
            <w:r w:rsidRPr="00C34D0F">
              <w:rPr>
                <w:rFonts w:asciiTheme="majorHAnsi" w:eastAsia="Times New Roman" w:hAnsiTheme="majorHAnsi"/>
                <w:lang w:eastAsia="de-DE"/>
              </w:rPr>
              <w:t xml:space="preserve">Do you classify the energy consumption of </w:t>
            </w:r>
            <w:r w:rsidR="00E60ED6">
              <w:rPr>
                <w:rFonts w:asciiTheme="majorHAnsi" w:eastAsia="Times New Roman" w:hAnsiTheme="majorHAnsi"/>
                <w:lang w:eastAsia="de-DE"/>
              </w:rPr>
              <w:t>BC</w:t>
            </w:r>
            <w:r w:rsidRPr="00C34D0F">
              <w:rPr>
                <w:rFonts w:asciiTheme="majorHAnsi" w:eastAsia="Times New Roman" w:hAnsiTheme="majorHAnsi"/>
                <w:lang w:eastAsia="de-DE"/>
              </w:rPr>
              <w:t xml:space="preserve"> technology in the </w:t>
            </w:r>
            <w:r w:rsidRPr="00C34D0F">
              <w:rPr>
                <w:rFonts w:asciiTheme="majorHAnsi" w:eastAsia="Times New Roman" w:hAnsiTheme="majorHAnsi"/>
                <w:lang w:eastAsia="de-DE"/>
              </w:rPr>
              <w:lastRenderedPageBreak/>
              <w:t>form of a local energy market as critical?</w:t>
            </w:r>
          </w:p>
        </w:tc>
        <w:tc>
          <w:tcPr>
            <w:tcW w:w="2564" w:type="dxa"/>
            <w:tcBorders>
              <w:top w:val="single" w:sz="12" w:space="0" w:color="auto"/>
              <w:bottom w:val="single" w:sz="4" w:space="0" w:color="auto"/>
            </w:tcBorders>
            <w:noWrap/>
            <w:vAlign w:val="center"/>
            <w:hideMark/>
          </w:tcPr>
          <w:p w14:paraId="39B60578" w14:textId="77777777" w:rsidR="00C75873" w:rsidRPr="00C34D0F" w:rsidRDefault="00C75873" w:rsidP="00FB7877">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lastRenderedPageBreak/>
              <w:t>Absolute frequency</w:t>
            </w:r>
          </w:p>
        </w:tc>
        <w:tc>
          <w:tcPr>
            <w:tcW w:w="1559" w:type="dxa"/>
            <w:tcBorders>
              <w:top w:val="single" w:sz="12" w:space="0" w:color="auto"/>
              <w:bottom w:val="single" w:sz="4" w:space="0" w:color="auto"/>
            </w:tcBorders>
            <w:noWrap/>
            <w:vAlign w:val="center"/>
            <w:hideMark/>
          </w:tcPr>
          <w:p w14:paraId="16FC95A7" w14:textId="6A05ABAA" w:rsidR="00C75873" w:rsidRPr="00C34D0F" w:rsidRDefault="00054BC5" w:rsidP="00FB7877">
            <w:pPr>
              <w:pBdr>
                <w:top w:val="none" w:sz="0" w:space="0" w:color="auto"/>
                <w:left w:val="none" w:sz="0" w:space="0" w:color="auto"/>
                <w:bottom w:val="none" w:sz="0" w:space="0" w:color="auto"/>
                <w:right w:val="none" w:sz="0" w:space="0" w:color="auto"/>
                <w:between w:val="none" w:sz="0" w:space="0" w:color="auto"/>
              </w:pBdr>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eastAsia="Times New Roman" w:hAnsiTheme="majorHAnsi"/>
                <w:lang w:eastAsia="de-DE"/>
              </w:rPr>
              <w:t>P</w:t>
            </w:r>
            <w:r w:rsidR="00291648" w:rsidRPr="00C34D0F">
              <w:rPr>
                <w:rFonts w:asciiTheme="majorHAnsi" w:eastAsia="Times New Roman" w:hAnsiTheme="majorHAnsi"/>
                <w:lang w:eastAsia="de-DE"/>
              </w:rPr>
              <w:t>ercentage</w:t>
            </w:r>
          </w:p>
        </w:tc>
      </w:tr>
      <w:tr w:rsidR="00DB0F20" w:rsidRPr="00C34D0F" w14:paraId="12B96C9E" w14:textId="77777777" w:rsidTr="00FB7877">
        <w:trPr>
          <w:trHeight w:val="454"/>
        </w:trPr>
        <w:tc>
          <w:tcPr>
            <w:cnfStyle w:val="001000000000" w:firstRow="0" w:lastRow="0" w:firstColumn="1" w:lastColumn="0" w:oddVBand="0" w:evenVBand="0" w:oddHBand="0" w:evenHBand="0" w:firstRowFirstColumn="0" w:firstRowLastColumn="0" w:lastRowFirstColumn="0" w:lastRowLastColumn="0"/>
            <w:tcW w:w="4382" w:type="dxa"/>
            <w:tcBorders>
              <w:top w:val="single" w:sz="4" w:space="0" w:color="auto"/>
            </w:tcBorders>
            <w:noWrap/>
            <w:vAlign w:val="center"/>
            <w:hideMark/>
          </w:tcPr>
          <w:p w14:paraId="43478585" w14:textId="77777777"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val="0"/>
                <w:i/>
                <w:lang w:eastAsia="de-DE"/>
              </w:rPr>
            </w:pPr>
            <w:r w:rsidRPr="00C34D0F">
              <w:rPr>
                <w:rFonts w:asciiTheme="majorHAnsi" w:hAnsiTheme="majorHAnsi"/>
                <w:b w:val="0"/>
              </w:rPr>
              <w:t>Yes</w:t>
            </w:r>
          </w:p>
        </w:tc>
        <w:tc>
          <w:tcPr>
            <w:tcW w:w="2564" w:type="dxa"/>
            <w:tcBorders>
              <w:top w:val="single" w:sz="4" w:space="0" w:color="auto"/>
            </w:tcBorders>
            <w:noWrap/>
            <w:vAlign w:val="center"/>
          </w:tcPr>
          <w:p w14:paraId="29DA066D" w14:textId="498A6074"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7</w:t>
            </w:r>
          </w:p>
        </w:tc>
        <w:tc>
          <w:tcPr>
            <w:tcW w:w="1559" w:type="dxa"/>
            <w:tcBorders>
              <w:top w:val="single" w:sz="4" w:space="0" w:color="auto"/>
            </w:tcBorders>
            <w:noWrap/>
            <w:vAlign w:val="center"/>
          </w:tcPr>
          <w:p w14:paraId="2C354589" w14:textId="5CA32EDC"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46,67%</w:t>
            </w:r>
          </w:p>
        </w:tc>
      </w:tr>
      <w:tr w:rsidR="00DB0F20" w:rsidRPr="00C34D0F" w14:paraId="36173669" w14:textId="77777777" w:rsidTr="00FB7877">
        <w:trPr>
          <w:trHeight w:val="454"/>
        </w:trPr>
        <w:tc>
          <w:tcPr>
            <w:cnfStyle w:val="001000000000" w:firstRow="0" w:lastRow="0" w:firstColumn="1" w:lastColumn="0" w:oddVBand="0" w:evenVBand="0" w:oddHBand="0" w:evenHBand="0" w:firstRowFirstColumn="0" w:firstRowLastColumn="0" w:lastRowFirstColumn="0" w:lastRowLastColumn="0"/>
            <w:tcW w:w="4382" w:type="dxa"/>
            <w:tcBorders>
              <w:bottom w:val="single" w:sz="12" w:space="0" w:color="auto"/>
            </w:tcBorders>
            <w:noWrap/>
            <w:vAlign w:val="center"/>
            <w:hideMark/>
          </w:tcPr>
          <w:p w14:paraId="6E88A6B0" w14:textId="77777777"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b w:val="0"/>
                <w:i/>
                <w:lang w:eastAsia="de-DE"/>
              </w:rPr>
            </w:pPr>
            <w:r w:rsidRPr="00C34D0F">
              <w:rPr>
                <w:rFonts w:asciiTheme="majorHAnsi" w:hAnsiTheme="majorHAnsi"/>
                <w:b w:val="0"/>
              </w:rPr>
              <w:t>No</w:t>
            </w:r>
          </w:p>
        </w:tc>
        <w:tc>
          <w:tcPr>
            <w:tcW w:w="2564" w:type="dxa"/>
            <w:tcBorders>
              <w:bottom w:val="single" w:sz="12" w:space="0" w:color="auto"/>
            </w:tcBorders>
            <w:noWrap/>
            <w:vAlign w:val="center"/>
          </w:tcPr>
          <w:p w14:paraId="0B6F9E1C" w14:textId="7B499D43"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8</w:t>
            </w:r>
          </w:p>
        </w:tc>
        <w:tc>
          <w:tcPr>
            <w:tcW w:w="1559" w:type="dxa"/>
            <w:tcBorders>
              <w:bottom w:val="single" w:sz="12" w:space="0" w:color="auto"/>
            </w:tcBorders>
            <w:noWrap/>
            <w:vAlign w:val="center"/>
          </w:tcPr>
          <w:p w14:paraId="54114880" w14:textId="52231065"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i/>
                <w:lang w:eastAsia="de-DE"/>
              </w:rPr>
            </w:pPr>
            <w:r w:rsidRPr="00C34D0F">
              <w:rPr>
                <w:rFonts w:asciiTheme="majorHAnsi" w:hAnsiTheme="majorHAnsi"/>
              </w:rPr>
              <w:t>53,33%</w:t>
            </w:r>
          </w:p>
        </w:tc>
      </w:tr>
      <w:tr w:rsidR="00C75873" w:rsidRPr="00C34D0F" w14:paraId="4C37B450" w14:textId="77777777" w:rsidTr="00FB7877">
        <w:trPr>
          <w:trHeight w:val="454"/>
        </w:trPr>
        <w:tc>
          <w:tcPr>
            <w:cnfStyle w:val="001000000000" w:firstRow="0" w:lastRow="0" w:firstColumn="1" w:lastColumn="0" w:oddVBand="0" w:evenVBand="0" w:oddHBand="0" w:evenHBand="0" w:firstRowFirstColumn="0" w:firstRowLastColumn="0" w:lastRowFirstColumn="0" w:lastRowLastColumn="0"/>
            <w:tcW w:w="4382" w:type="dxa"/>
            <w:tcBorders>
              <w:top w:val="single" w:sz="12" w:space="0" w:color="auto"/>
              <w:bottom w:val="single" w:sz="4" w:space="0" w:color="auto"/>
            </w:tcBorders>
            <w:noWrap/>
            <w:vAlign w:val="center"/>
          </w:tcPr>
          <w:p w14:paraId="14F9EB9E" w14:textId="32270B42" w:rsidR="00C75873" w:rsidRPr="00C34D0F" w:rsidRDefault="00C75873" w:rsidP="00FB7877">
            <w:pPr>
              <w:pBdr>
                <w:top w:val="none" w:sz="0" w:space="0" w:color="auto"/>
                <w:left w:val="none" w:sz="0" w:space="0" w:color="auto"/>
                <w:bottom w:val="none" w:sz="0" w:space="0" w:color="auto"/>
                <w:right w:val="none" w:sz="0" w:space="0" w:color="auto"/>
                <w:between w:val="none" w:sz="0" w:space="0" w:color="auto"/>
              </w:pBdr>
              <w:rPr>
                <w:rFonts w:asciiTheme="majorHAnsi" w:hAnsiTheme="majorHAnsi"/>
                <w:b w:val="0"/>
                <w:i/>
              </w:rPr>
            </w:pPr>
            <w:r w:rsidRPr="00C34D0F">
              <w:rPr>
                <w:rFonts w:asciiTheme="majorHAnsi" w:eastAsia="Times New Roman" w:hAnsiTheme="majorHAnsi"/>
                <w:lang w:eastAsia="de-DE"/>
              </w:rPr>
              <w:t xml:space="preserve">Can the use of </w:t>
            </w:r>
            <w:r w:rsidR="00E60ED6">
              <w:rPr>
                <w:rFonts w:asciiTheme="majorHAnsi" w:eastAsia="Times New Roman" w:hAnsiTheme="majorHAnsi"/>
                <w:lang w:eastAsia="de-DE"/>
              </w:rPr>
              <w:t>BC</w:t>
            </w:r>
            <w:r w:rsidRPr="00C34D0F">
              <w:rPr>
                <w:rFonts w:asciiTheme="majorHAnsi" w:eastAsia="Times New Roman" w:hAnsiTheme="majorHAnsi"/>
                <w:lang w:eastAsia="de-DE"/>
              </w:rPr>
              <w:t xml:space="preserve"> technology in the local energy market contribute to the energy transition?</w:t>
            </w:r>
          </w:p>
        </w:tc>
        <w:tc>
          <w:tcPr>
            <w:tcW w:w="2564" w:type="dxa"/>
            <w:tcBorders>
              <w:top w:val="single" w:sz="12" w:space="0" w:color="auto"/>
              <w:bottom w:val="single" w:sz="4" w:space="0" w:color="auto"/>
            </w:tcBorders>
            <w:noWrap/>
            <w:vAlign w:val="center"/>
          </w:tcPr>
          <w:p w14:paraId="52D0C4F8" w14:textId="13D8C3A3" w:rsidR="00C75873" w:rsidRPr="00C34D0F" w:rsidRDefault="00C75873"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b/>
                <w:i/>
              </w:rPr>
            </w:pPr>
            <w:r w:rsidRPr="00C34D0F">
              <w:rPr>
                <w:rFonts w:asciiTheme="majorHAnsi" w:eastAsia="Times New Roman" w:hAnsiTheme="majorHAnsi"/>
                <w:b/>
                <w:lang w:eastAsia="de-DE"/>
              </w:rPr>
              <w:t>Absolute frequency</w:t>
            </w:r>
          </w:p>
        </w:tc>
        <w:tc>
          <w:tcPr>
            <w:tcW w:w="1559" w:type="dxa"/>
            <w:tcBorders>
              <w:top w:val="single" w:sz="12" w:space="0" w:color="auto"/>
              <w:bottom w:val="single" w:sz="4" w:space="0" w:color="auto"/>
            </w:tcBorders>
            <w:noWrap/>
            <w:vAlign w:val="center"/>
          </w:tcPr>
          <w:p w14:paraId="2E213D41" w14:textId="2CA69726" w:rsidR="00C75873" w:rsidRPr="00C34D0F" w:rsidRDefault="00054BC5"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b/>
                <w:i/>
              </w:rPr>
            </w:pPr>
            <w:r w:rsidRPr="00C34D0F">
              <w:rPr>
                <w:rFonts w:asciiTheme="majorHAnsi" w:eastAsia="Times New Roman" w:hAnsiTheme="majorHAnsi"/>
                <w:b/>
                <w:lang w:eastAsia="de-DE"/>
              </w:rPr>
              <w:t>P</w:t>
            </w:r>
            <w:r w:rsidR="00291648" w:rsidRPr="00C34D0F">
              <w:rPr>
                <w:rFonts w:asciiTheme="majorHAnsi" w:eastAsia="Times New Roman" w:hAnsiTheme="majorHAnsi"/>
                <w:b/>
                <w:lang w:eastAsia="de-DE"/>
              </w:rPr>
              <w:t>ercentage</w:t>
            </w:r>
          </w:p>
        </w:tc>
      </w:tr>
      <w:tr w:rsidR="00DB0F20" w:rsidRPr="00C34D0F" w14:paraId="1CFB5562" w14:textId="77777777" w:rsidTr="00FB7877">
        <w:trPr>
          <w:trHeight w:val="454"/>
        </w:trPr>
        <w:tc>
          <w:tcPr>
            <w:cnfStyle w:val="001000000000" w:firstRow="0" w:lastRow="0" w:firstColumn="1" w:lastColumn="0" w:oddVBand="0" w:evenVBand="0" w:oddHBand="0" w:evenHBand="0" w:firstRowFirstColumn="0" w:firstRowLastColumn="0" w:lastRowFirstColumn="0" w:lastRowLastColumn="0"/>
            <w:tcW w:w="4382" w:type="dxa"/>
            <w:tcBorders>
              <w:top w:val="single" w:sz="4" w:space="0" w:color="auto"/>
            </w:tcBorders>
            <w:noWrap/>
            <w:vAlign w:val="center"/>
          </w:tcPr>
          <w:p w14:paraId="3EFECFA0" w14:textId="147AD3C0"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rPr>
                <w:rFonts w:asciiTheme="majorHAnsi" w:hAnsiTheme="majorHAnsi"/>
                <w:b w:val="0"/>
                <w:i/>
              </w:rPr>
            </w:pPr>
            <w:r w:rsidRPr="00C34D0F">
              <w:rPr>
                <w:rFonts w:asciiTheme="majorHAnsi" w:hAnsiTheme="majorHAnsi"/>
                <w:b w:val="0"/>
              </w:rPr>
              <w:t>Yes</w:t>
            </w:r>
          </w:p>
        </w:tc>
        <w:tc>
          <w:tcPr>
            <w:tcW w:w="2564" w:type="dxa"/>
            <w:tcBorders>
              <w:top w:val="single" w:sz="4" w:space="0" w:color="auto"/>
            </w:tcBorders>
            <w:noWrap/>
            <w:vAlign w:val="center"/>
          </w:tcPr>
          <w:p w14:paraId="506FF98D" w14:textId="7E522C94"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14</w:t>
            </w:r>
          </w:p>
        </w:tc>
        <w:tc>
          <w:tcPr>
            <w:tcW w:w="1559" w:type="dxa"/>
            <w:tcBorders>
              <w:top w:val="single" w:sz="4" w:space="0" w:color="auto"/>
            </w:tcBorders>
            <w:noWrap/>
            <w:vAlign w:val="center"/>
          </w:tcPr>
          <w:p w14:paraId="72C57A8D" w14:textId="31851B95"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93,33%</w:t>
            </w:r>
          </w:p>
        </w:tc>
      </w:tr>
      <w:tr w:rsidR="00DB0F20" w:rsidRPr="00C34D0F" w14:paraId="6E8F792C" w14:textId="77777777" w:rsidTr="00FB7877">
        <w:trPr>
          <w:trHeight w:val="454"/>
        </w:trPr>
        <w:tc>
          <w:tcPr>
            <w:cnfStyle w:val="001000000000" w:firstRow="0" w:lastRow="0" w:firstColumn="1" w:lastColumn="0" w:oddVBand="0" w:evenVBand="0" w:oddHBand="0" w:evenHBand="0" w:firstRowFirstColumn="0" w:firstRowLastColumn="0" w:lastRowFirstColumn="0" w:lastRowLastColumn="0"/>
            <w:tcW w:w="4382" w:type="dxa"/>
            <w:tcBorders>
              <w:bottom w:val="single" w:sz="12" w:space="0" w:color="auto"/>
            </w:tcBorders>
            <w:noWrap/>
            <w:vAlign w:val="center"/>
          </w:tcPr>
          <w:p w14:paraId="75DB6ADD" w14:textId="3186B0FD"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rPr>
                <w:rFonts w:asciiTheme="majorHAnsi" w:hAnsiTheme="majorHAnsi"/>
                <w:b w:val="0"/>
                <w:i/>
              </w:rPr>
            </w:pPr>
            <w:r w:rsidRPr="00C34D0F">
              <w:rPr>
                <w:rFonts w:asciiTheme="majorHAnsi" w:hAnsiTheme="majorHAnsi"/>
                <w:b w:val="0"/>
              </w:rPr>
              <w:t>No</w:t>
            </w:r>
          </w:p>
        </w:tc>
        <w:tc>
          <w:tcPr>
            <w:tcW w:w="2564" w:type="dxa"/>
            <w:tcBorders>
              <w:bottom w:val="single" w:sz="12" w:space="0" w:color="auto"/>
            </w:tcBorders>
            <w:noWrap/>
            <w:vAlign w:val="center"/>
          </w:tcPr>
          <w:p w14:paraId="7D9F91F3" w14:textId="5A7FF9AB"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1</w:t>
            </w:r>
          </w:p>
        </w:tc>
        <w:tc>
          <w:tcPr>
            <w:tcW w:w="1559" w:type="dxa"/>
            <w:tcBorders>
              <w:bottom w:val="single" w:sz="12" w:space="0" w:color="auto"/>
            </w:tcBorders>
            <w:noWrap/>
            <w:vAlign w:val="center"/>
          </w:tcPr>
          <w:p w14:paraId="6DAF063E" w14:textId="7A9A0D74" w:rsidR="00DB0F20" w:rsidRPr="00C34D0F" w:rsidRDefault="00DB0F20" w:rsidP="00FB7877">
            <w:pPr>
              <w:pBdr>
                <w:top w:val="none" w:sz="0" w:space="0" w:color="auto"/>
                <w:left w:val="none" w:sz="0" w:space="0" w:color="auto"/>
                <w:bottom w:val="none" w:sz="0" w:space="0" w:color="auto"/>
                <w:right w:val="none" w:sz="0" w:space="0" w:color="auto"/>
                <w:between w:val="none" w:sz="0" w:space="0" w:color="auto"/>
              </w:pBdr>
              <w:jc w:val="both"/>
              <w:cnfStyle w:val="000000000000" w:firstRow="0" w:lastRow="0" w:firstColumn="0" w:lastColumn="0" w:oddVBand="0" w:evenVBand="0" w:oddHBand="0" w:evenHBand="0" w:firstRowFirstColumn="0" w:firstRowLastColumn="0" w:lastRowFirstColumn="0" w:lastRowLastColumn="0"/>
              <w:rPr>
                <w:rFonts w:asciiTheme="majorHAnsi" w:hAnsiTheme="majorHAnsi"/>
                <w:i/>
              </w:rPr>
            </w:pPr>
            <w:r w:rsidRPr="00C34D0F">
              <w:rPr>
                <w:rFonts w:asciiTheme="majorHAnsi" w:hAnsiTheme="majorHAnsi"/>
              </w:rPr>
              <w:t>6,67%</w:t>
            </w:r>
          </w:p>
        </w:tc>
      </w:tr>
    </w:tbl>
    <w:p w14:paraId="4CF57183" w14:textId="0D47847A" w:rsidR="00C75873" w:rsidRPr="00C34D0F" w:rsidRDefault="00C75873" w:rsidP="00B01BD9">
      <w:pPr>
        <w:pStyle w:val="Textkrper"/>
        <w:rPr>
          <w:rFonts w:asciiTheme="majorHAnsi" w:hAnsiTheme="majorHAnsi"/>
          <w:i/>
          <w:szCs w:val="22"/>
        </w:rPr>
      </w:pPr>
    </w:p>
    <w:p w14:paraId="79ECF900" w14:textId="29E8496B" w:rsidR="004B15EB" w:rsidRPr="00C34D0F" w:rsidRDefault="004B15EB" w:rsidP="00B01BD9">
      <w:pPr>
        <w:pStyle w:val="Textkrper"/>
        <w:rPr>
          <w:rFonts w:asciiTheme="majorHAnsi" w:hAnsiTheme="majorHAnsi"/>
          <w:i/>
          <w:szCs w:val="22"/>
        </w:rPr>
      </w:pPr>
      <w:r w:rsidRPr="00C34D0F">
        <w:rPr>
          <w:rFonts w:asciiTheme="majorHAnsi" w:hAnsiTheme="majorHAnsi"/>
          <w:szCs w:val="22"/>
        </w:rPr>
        <w:t>When asked whether BC technology includes critical energy consumption, the result is only slightly different. 47</w:t>
      </w:r>
      <w:r w:rsidR="002C0CA5" w:rsidRPr="00C34D0F">
        <w:rPr>
          <w:rFonts w:asciiTheme="majorHAnsi" w:hAnsiTheme="majorHAnsi"/>
          <w:szCs w:val="22"/>
        </w:rPr>
        <w:t>%</w:t>
      </w:r>
      <w:r w:rsidRPr="00C34D0F">
        <w:rPr>
          <w:rFonts w:asciiTheme="majorHAnsi" w:hAnsiTheme="majorHAnsi"/>
          <w:szCs w:val="22"/>
        </w:rPr>
        <w:t xml:space="preserve"> think </w:t>
      </w:r>
      <w:r w:rsidR="000F75BF">
        <w:rPr>
          <w:rFonts w:asciiTheme="majorHAnsi" w:hAnsiTheme="majorHAnsi"/>
          <w:szCs w:val="22"/>
        </w:rPr>
        <w:t>‘</w:t>
      </w:r>
      <w:r w:rsidRPr="00C34D0F">
        <w:rPr>
          <w:rFonts w:asciiTheme="majorHAnsi" w:hAnsiTheme="majorHAnsi"/>
          <w:szCs w:val="22"/>
        </w:rPr>
        <w:t>yes</w:t>
      </w:r>
      <w:r w:rsidR="000F75BF">
        <w:rPr>
          <w:rFonts w:asciiTheme="majorHAnsi" w:hAnsiTheme="majorHAnsi"/>
          <w:szCs w:val="22"/>
        </w:rPr>
        <w:t>’</w:t>
      </w:r>
      <w:r w:rsidRPr="00C34D0F">
        <w:rPr>
          <w:rFonts w:asciiTheme="majorHAnsi" w:hAnsiTheme="majorHAnsi"/>
          <w:szCs w:val="22"/>
        </w:rPr>
        <w:t>, while 53</w:t>
      </w:r>
      <w:r w:rsidR="002C0CA5" w:rsidRPr="00C34D0F">
        <w:rPr>
          <w:rFonts w:asciiTheme="majorHAnsi" w:hAnsiTheme="majorHAnsi"/>
          <w:szCs w:val="22"/>
        </w:rPr>
        <w:t>%</w:t>
      </w:r>
      <w:r w:rsidRPr="00C34D0F">
        <w:rPr>
          <w:rFonts w:asciiTheme="majorHAnsi" w:hAnsiTheme="majorHAnsi"/>
          <w:szCs w:val="22"/>
        </w:rPr>
        <w:t xml:space="preserve"> would say </w:t>
      </w:r>
      <w:r w:rsidR="000F75BF">
        <w:rPr>
          <w:rFonts w:asciiTheme="majorHAnsi" w:hAnsiTheme="majorHAnsi"/>
          <w:szCs w:val="22"/>
        </w:rPr>
        <w:t>‘</w:t>
      </w:r>
      <w:r w:rsidRPr="00C34D0F">
        <w:rPr>
          <w:rFonts w:asciiTheme="majorHAnsi" w:hAnsiTheme="majorHAnsi"/>
          <w:szCs w:val="22"/>
        </w:rPr>
        <w:t>no</w:t>
      </w:r>
      <w:r w:rsidR="000F75BF">
        <w:rPr>
          <w:rFonts w:asciiTheme="majorHAnsi" w:hAnsiTheme="majorHAnsi"/>
          <w:szCs w:val="22"/>
        </w:rPr>
        <w:t>’</w:t>
      </w:r>
      <w:r w:rsidRPr="00C34D0F">
        <w:rPr>
          <w:rFonts w:asciiTheme="majorHAnsi" w:hAnsiTheme="majorHAnsi"/>
          <w:szCs w:val="22"/>
        </w:rPr>
        <w:t>. The result is clearer when looking at the following question. 14 out of 15 respondents believe that the use of the BC can contribute to the energy transition.</w:t>
      </w:r>
    </w:p>
    <w:p w14:paraId="69177F28" w14:textId="719D8457" w:rsidR="00C723E6" w:rsidRPr="00C34D0F" w:rsidRDefault="00C723E6" w:rsidP="00B01BD9">
      <w:pPr>
        <w:pStyle w:val="berschrift2"/>
        <w:numPr>
          <w:ilvl w:val="1"/>
          <w:numId w:val="41"/>
        </w:numPr>
        <w:jc w:val="both"/>
      </w:pPr>
      <w:bookmarkStart w:id="92" w:name="_Toc7462529"/>
      <w:r w:rsidRPr="00C34D0F">
        <w:t>Inductive Category Formation</w:t>
      </w:r>
      <w:bookmarkEnd w:id="92"/>
    </w:p>
    <w:p w14:paraId="1A462CA8" w14:textId="6B50499B" w:rsidR="00254C53" w:rsidRPr="00C34D0F" w:rsidRDefault="00254C53" w:rsidP="00B01BD9">
      <w:pPr>
        <w:spacing w:after="0" w:line="360" w:lineRule="auto"/>
        <w:jc w:val="both"/>
        <w:rPr>
          <w:rFonts w:asciiTheme="majorHAnsi" w:hAnsiTheme="majorHAnsi"/>
          <w:i/>
        </w:rPr>
      </w:pPr>
      <w:r w:rsidRPr="00C34D0F">
        <w:rPr>
          <w:rFonts w:asciiTheme="majorHAnsi" w:hAnsiTheme="majorHAnsi"/>
        </w:rPr>
        <w:t xml:space="preserve">For the expert survey, a qualitative content analysis was used </w:t>
      </w:r>
      <w:r w:rsidR="00EE2B4A" w:rsidRPr="00C34D0F">
        <w:rPr>
          <w:rFonts w:asciiTheme="majorHAnsi" w:hAnsiTheme="majorHAnsi"/>
        </w:rPr>
        <w:t xml:space="preserve">since many </w:t>
      </w:r>
      <w:r w:rsidR="00E436CA" w:rsidRPr="00C34D0F">
        <w:rPr>
          <w:rFonts w:asciiTheme="majorHAnsi" w:hAnsiTheme="majorHAnsi"/>
        </w:rPr>
        <w:t>questions with an</w:t>
      </w:r>
      <w:r w:rsidRPr="00C34D0F">
        <w:rPr>
          <w:rFonts w:asciiTheme="majorHAnsi" w:hAnsiTheme="majorHAnsi"/>
        </w:rPr>
        <w:t xml:space="preserve"> open question character</w:t>
      </w:r>
      <w:r w:rsidR="00EE2B4A" w:rsidRPr="00C34D0F">
        <w:rPr>
          <w:rFonts w:asciiTheme="majorHAnsi" w:hAnsiTheme="majorHAnsi"/>
        </w:rPr>
        <w:t xml:space="preserve"> have been queried. The data obtained cannot be evaluated using statistical methods in the first place, which is why text analytical methods are used. Thereby new topics and content, that cannot be derived theoretically, can be opened. </w:t>
      </w:r>
    </w:p>
    <w:p w14:paraId="714CE6F0" w14:textId="790D4444" w:rsidR="00172DB1" w:rsidRPr="00C34D0F" w:rsidRDefault="00172DB1"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 complete structuring content analysis based on an online survey is not possible, as the subject of </w:t>
      </w:r>
      <w:r w:rsidR="000F1776" w:rsidRPr="00C34D0F">
        <w:rPr>
          <w:rFonts w:asciiTheme="majorHAnsi" w:hAnsiTheme="majorHAnsi"/>
          <w:szCs w:val="22"/>
          <w:lang w:val="en-US"/>
        </w:rPr>
        <w:t>requirements on BC</w:t>
      </w:r>
      <w:r w:rsidRPr="00C34D0F">
        <w:rPr>
          <w:rFonts w:asciiTheme="majorHAnsi" w:hAnsiTheme="majorHAnsi"/>
          <w:szCs w:val="22"/>
          <w:lang w:val="en-US"/>
        </w:rPr>
        <w:t xml:space="preserve"> technology in a local energy market has so far only been little researched. Therefore, it is difficult to derive a category system in advance based on theoretical background. </w:t>
      </w:r>
      <w:r w:rsidR="000F1776" w:rsidRPr="00C34D0F">
        <w:rPr>
          <w:rFonts w:asciiTheme="majorHAnsi" w:hAnsiTheme="majorHAnsi"/>
          <w:szCs w:val="22"/>
          <w:lang w:val="en-US"/>
        </w:rPr>
        <w:t xml:space="preserve">Otherwise this would also be in contradiction with this Master’s thesis itself, as the answer (requirements on a BC) to the research question would already exist. </w:t>
      </w:r>
      <w:r w:rsidRPr="00C34D0F">
        <w:rPr>
          <w:rFonts w:asciiTheme="majorHAnsi" w:hAnsiTheme="majorHAnsi"/>
          <w:szCs w:val="22"/>
          <w:lang w:val="en-US"/>
        </w:rPr>
        <w:t xml:space="preserve">Furthermore, the text material due to the nature of an online survey is kept short and an explication of unclear passages is not relevant. </w:t>
      </w:r>
      <w:r w:rsidR="000F1776" w:rsidRPr="00C34D0F">
        <w:rPr>
          <w:rFonts w:asciiTheme="majorHAnsi" w:hAnsiTheme="majorHAnsi"/>
          <w:szCs w:val="22"/>
          <w:lang w:val="en-US"/>
        </w:rPr>
        <w:t xml:space="preserve">Answers to concrete questions are given and unnecessary possibly unclear text passages are not present. In addition, it is not necessary to collect further background information, as for example the backgrounds of the individual stakeholders have already been described in </w:t>
      </w:r>
      <w:r w:rsidR="000F1776" w:rsidRPr="001D0997">
        <w:rPr>
          <w:rFonts w:asciiTheme="majorHAnsi" w:hAnsiTheme="majorHAnsi"/>
          <w:szCs w:val="22"/>
          <w:lang w:val="en-US"/>
        </w:rPr>
        <w:t xml:space="preserve">section </w:t>
      </w:r>
      <w:r w:rsidR="001D0997" w:rsidRPr="001D0997">
        <w:rPr>
          <w:rFonts w:asciiTheme="majorHAnsi" w:hAnsiTheme="majorHAnsi"/>
          <w:szCs w:val="22"/>
          <w:lang w:val="en-US"/>
        </w:rPr>
        <w:t>3.2.2</w:t>
      </w:r>
      <w:r w:rsidR="000F1776" w:rsidRPr="001D0997">
        <w:rPr>
          <w:rFonts w:asciiTheme="majorHAnsi" w:hAnsiTheme="majorHAnsi"/>
          <w:szCs w:val="22"/>
          <w:lang w:val="en-US"/>
        </w:rPr>
        <w:t>.</w:t>
      </w:r>
      <w:r w:rsidR="000F1776" w:rsidRPr="00C34D0F">
        <w:rPr>
          <w:rFonts w:asciiTheme="majorHAnsi" w:hAnsiTheme="majorHAnsi"/>
          <w:szCs w:val="22"/>
          <w:lang w:val="en-US"/>
        </w:rPr>
        <w:t xml:space="preserve"> </w:t>
      </w:r>
      <w:r w:rsidRPr="00C34D0F">
        <w:rPr>
          <w:rFonts w:asciiTheme="majorHAnsi" w:hAnsiTheme="majorHAnsi"/>
          <w:szCs w:val="22"/>
          <w:lang w:val="en-US"/>
        </w:rPr>
        <w:t xml:space="preserve">Also, this method is based on differentiating text parts even more, instead of shortening the text like with summary or structuring. </w:t>
      </w:r>
      <w:r w:rsidR="009F1A8D" w:rsidRPr="00C34D0F">
        <w:rPr>
          <w:rFonts w:asciiTheme="majorHAnsi" w:hAnsiTheme="majorHAnsi"/>
          <w:szCs w:val="22"/>
          <w:lang w:val="en-US"/>
        </w:rPr>
        <w:t>In addition, the time-consuming summary process is avoided</w:t>
      </w:r>
      <w:r w:rsidR="00865747">
        <w:rPr>
          <w:rFonts w:asciiTheme="majorHAnsi" w:hAnsiTheme="majorHAnsi"/>
          <w:szCs w:val="22"/>
          <w:lang w:val="en-US"/>
        </w:rPr>
        <w:t xml:space="preserve"> as described in section</w:t>
      </w:r>
      <w:r w:rsidR="005818CA">
        <w:rPr>
          <w:rFonts w:asciiTheme="majorHAnsi" w:hAnsiTheme="majorHAnsi"/>
          <w:szCs w:val="22"/>
          <w:lang w:val="en-US"/>
        </w:rPr>
        <w:t xml:space="preserve"> 4.4</w:t>
      </w:r>
      <w:r w:rsidR="009F1A8D" w:rsidRPr="00C34D0F">
        <w:rPr>
          <w:rFonts w:asciiTheme="majorHAnsi" w:hAnsiTheme="majorHAnsi"/>
          <w:szCs w:val="22"/>
          <w:lang w:val="en-US"/>
        </w:rPr>
        <w:t xml:space="preserve">. </w:t>
      </w:r>
      <w:r w:rsidRPr="00C34D0F">
        <w:rPr>
          <w:rFonts w:asciiTheme="majorHAnsi" w:hAnsiTheme="majorHAnsi"/>
          <w:szCs w:val="22"/>
          <w:lang w:val="en-US"/>
        </w:rPr>
        <w:t xml:space="preserve">Consequently, the inductive category formation was used to evaluate the online survey on </w:t>
      </w:r>
      <w:r w:rsidR="0037133E" w:rsidRPr="00C34D0F">
        <w:rPr>
          <w:rFonts w:asciiTheme="majorHAnsi" w:hAnsiTheme="majorHAnsi"/>
          <w:szCs w:val="22"/>
          <w:lang w:val="en-US"/>
        </w:rPr>
        <w:t>BC</w:t>
      </w:r>
      <w:r w:rsidRPr="00C34D0F">
        <w:rPr>
          <w:rFonts w:asciiTheme="majorHAnsi" w:hAnsiTheme="majorHAnsi"/>
          <w:szCs w:val="22"/>
          <w:lang w:val="en-US"/>
        </w:rPr>
        <w:t xml:space="preserve"> technology in a local energy market. Categories were inductively derived from the answers given by various experts.</w:t>
      </w:r>
    </w:p>
    <w:p w14:paraId="1B02371C" w14:textId="60149EB5" w:rsidR="0037133E" w:rsidRPr="00C34D0F" w:rsidRDefault="0037133E"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lastRenderedPageBreak/>
        <w:t>Since in</w:t>
      </w:r>
      <w:r w:rsidR="003017A2">
        <w:rPr>
          <w:rFonts w:asciiTheme="majorHAnsi" w:hAnsiTheme="majorHAnsi"/>
          <w:szCs w:val="22"/>
          <w:lang w:val="en-US"/>
        </w:rPr>
        <w:t xml:space="preserve"> section 1 and 2</w:t>
      </w:r>
      <w:r w:rsidRPr="00C34D0F">
        <w:rPr>
          <w:rFonts w:asciiTheme="majorHAnsi" w:hAnsiTheme="majorHAnsi"/>
          <w:szCs w:val="22"/>
          <w:lang w:val="en-US"/>
        </w:rPr>
        <w:t xml:space="preserve"> the theoretical background as well as the tasks of this Master’s thesis were described in detail, it will not be dealt with further here.</w:t>
      </w:r>
      <w:r w:rsidR="00E05EC0" w:rsidRPr="00C34D0F">
        <w:rPr>
          <w:rFonts w:asciiTheme="majorHAnsi" w:hAnsiTheme="majorHAnsi"/>
          <w:szCs w:val="22"/>
          <w:lang w:val="en-US"/>
        </w:rPr>
        <w:t xml:space="preserve"> Content analytical parts are determined in advance as follows: </w:t>
      </w:r>
    </w:p>
    <w:p w14:paraId="30BCDBE5" w14:textId="46A81F1D" w:rsidR="00E05EC0" w:rsidRPr="00C34D0F" w:rsidRDefault="00E05EC0" w:rsidP="00A14B14">
      <w:pPr>
        <w:pStyle w:val="AllgemeineDaten"/>
        <w:numPr>
          <w:ilvl w:val="0"/>
          <w:numId w:val="55"/>
        </w:numPr>
        <w:tabs>
          <w:tab w:val="left" w:pos="3"/>
        </w:tabs>
        <w:spacing w:line="360" w:lineRule="auto"/>
        <w:ind w:left="426" w:hanging="426"/>
        <w:jc w:val="both"/>
        <w:rPr>
          <w:rFonts w:asciiTheme="majorHAnsi" w:hAnsiTheme="majorHAnsi"/>
          <w:i/>
          <w:szCs w:val="22"/>
          <w:lang w:val="en-US"/>
        </w:rPr>
      </w:pPr>
      <w:r w:rsidRPr="00C34D0F">
        <w:rPr>
          <w:rFonts w:asciiTheme="majorHAnsi" w:hAnsiTheme="majorHAnsi"/>
          <w:szCs w:val="22"/>
          <w:lang w:val="en-US"/>
        </w:rPr>
        <w:t>Coding unit: Words or phrases per answer</w:t>
      </w:r>
    </w:p>
    <w:p w14:paraId="584CAA5F" w14:textId="2AB0C1BC" w:rsidR="00E05EC0" w:rsidRPr="00C34D0F" w:rsidRDefault="00E05EC0" w:rsidP="00A14B14">
      <w:pPr>
        <w:pStyle w:val="AllgemeineDaten"/>
        <w:numPr>
          <w:ilvl w:val="0"/>
          <w:numId w:val="55"/>
        </w:numPr>
        <w:tabs>
          <w:tab w:val="left" w:pos="3"/>
        </w:tabs>
        <w:spacing w:line="360" w:lineRule="auto"/>
        <w:ind w:left="426" w:hanging="426"/>
        <w:jc w:val="both"/>
        <w:rPr>
          <w:rFonts w:asciiTheme="majorHAnsi" w:hAnsiTheme="majorHAnsi"/>
          <w:i/>
          <w:szCs w:val="22"/>
          <w:lang w:val="en-US"/>
        </w:rPr>
      </w:pPr>
      <w:r w:rsidRPr="00C34D0F">
        <w:rPr>
          <w:rFonts w:asciiTheme="majorHAnsi" w:hAnsiTheme="majorHAnsi"/>
          <w:szCs w:val="22"/>
          <w:lang w:val="en-US"/>
        </w:rPr>
        <w:t>Context unit: The whole expert survey</w:t>
      </w:r>
    </w:p>
    <w:p w14:paraId="4AE3E989" w14:textId="4DFA5B76" w:rsidR="00E05EC0" w:rsidRPr="00C34D0F" w:rsidRDefault="00E05EC0" w:rsidP="00A14B14">
      <w:pPr>
        <w:pStyle w:val="AllgemeineDaten"/>
        <w:numPr>
          <w:ilvl w:val="0"/>
          <w:numId w:val="55"/>
        </w:numPr>
        <w:tabs>
          <w:tab w:val="clear" w:pos="2268"/>
          <w:tab w:val="left" w:pos="3"/>
        </w:tabs>
        <w:spacing w:line="360" w:lineRule="auto"/>
        <w:ind w:left="426" w:hanging="426"/>
        <w:jc w:val="both"/>
        <w:rPr>
          <w:rFonts w:asciiTheme="majorHAnsi" w:hAnsiTheme="majorHAnsi"/>
          <w:i/>
          <w:szCs w:val="22"/>
          <w:lang w:val="en-US"/>
        </w:rPr>
      </w:pPr>
      <w:r w:rsidRPr="00C34D0F">
        <w:rPr>
          <w:rFonts w:asciiTheme="majorHAnsi" w:hAnsiTheme="majorHAnsi"/>
          <w:szCs w:val="22"/>
          <w:lang w:val="en-US"/>
        </w:rPr>
        <w:t xml:space="preserve">Recording unit: Answers of all 66 </w:t>
      </w:r>
      <w:r w:rsidR="009B05B6" w:rsidRPr="00C34D0F">
        <w:rPr>
          <w:rFonts w:asciiTheme="majorHAnsi" w:hAnsiTheme="majorHAnsi"/>
          <w:szCs w:val="22"/>
          <w:lang w:val="en-US"/>
        </w:rPr>
        <w:t>participants</w:t>
      </w:r>
    </w:p>
    <w:p w14:paraId="1A3FD98C" w14:textId="590FA4CA" w:rsidR="000A44EC" w:rsidRPr="009A7A18" w:rsidRDefault="000A44EC"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The surveys responses were then fully </w:t>
      </w:r>
      <w:r w:rsidR="005B4C2B" w:rsidRPr="00C34D0F">
        <w:rPr>
          <w:rFonts w:asciiTheme="majorHAnsi" w:hAnsiTheme="majorHAnsi"/>
          <w:szCs w:val="22"/>
          <w:lang w:val="en-US"/>
        </w:rPr>
        <w:t>investigated,</w:t>
      </w:r>
      <w:r w:rsidRPr="00C34D0F">
        <w:rPr>
          <w:rFonts w:asciiTheme="majorHAnsi" w:hAnsiTheme="majorHAnsi"/>
          <w:szCs w:val="22"/>
          <w:lang w:val="en-US"/>
        </w:rPr>
        <w:t xml:space="preserve"> and categories formed.</w:t>
      </w:r>
      <w:r w:rsidR="000A0AE1" w:rsidRPr="00C34D0F">
        <w:rPr>
          <w:rFonts w:asciiTheme="majorHAnsi" w:hAnsiTheme="majorHAnsi"/>
          <w:szCs w:val="22"/>
          <w:lang w:val="en-US"/>
        </w:rPr>
        <w:t xml:space="preserve"> The categories were given an abbreviation from ‘A’ to ‘U1’ </w:t>
      </w:r>
      <w:r w:rsidR="00652DF8" w:rsidRPr="00C34D0F">
        <w:rPr>
          <w:rFonts w:asciiTheme="majorHAnsi" w:hAnsiTheme="majorHAnsi"/>
          <w:szCs w:val="22"/>
          <w:lang w:val="en-US"/>
        </w:rPr>
        <w:t>to</w:t>
      </w:r>
      <w:r w:rsidR="000A0AE1" w:rsidRPr="00C34D0F">
        <w:rPr>
          <w:rFonts w:asciiTheme="majorHAnsi" w:hAnsiTheme="majorHAnsi"/>
          <w:szCs w:val="22"/>
          <w:lang w:val="en-US"/>
        </w:rPr>
        <w:t xml:space="preserve"> enable a simplified presentation in the frequen</w:t>
      </w:r>
      <w:r w:rsidR="003422C7">
        <w:rPr>
          <w:rFonts w:asciiTheme="majorHAnsi" w:hAnsiTheme="majorHAnsi"/>
          <w:szCs w:val="22"/>
          <w:lang w:val="en-US"/>
        </w:rPr>
        <w:t>c</w:t>
      </w:r>
      <w:r w:rsidR="000A0AE1" w:rsidRPr="00C34D0F">
        <w:rPr>
          <w:rFonts w:asciiTheme="majorHAnsi" w:hAnsiTheme="majorHAnsi"/>
          <w:szCs w:val="22"/>
          <w:lang w:val="en-US"/>
        </w:rPr>
        <w:t xml:space="preserve">y </w:t>
      </w:r>
      <w:r w:rsidR="000A0AE1" w:rsidRPr="009A7A18">
        <w:rPr>
          <w:rFonts w:asciiTheme="majorHAnsi" w:hAnsiTheme="majorHAnsi"/>
          <w:szCs w:val="22"/>
          <w:lang w:val="en-US"/>
        </w:rPr>
        <w:t xml:space="preserve">table </w:t>
      </w:r>
      <w:r w:rsidR="009A7A18" w:rsidRPr="009A7A18">
        <w:rPr>
          <w:rFonts w:asciiTheme="majorHAnsi" w:hAnsiTheme="majorHAnsi"/>
          <w:szCs w:val="22"/>
          <w:lang w:val="en-US"/>
        </w:rPr>
        <w:t xml:space="preserve">A </w:t>
      </w:r>
      <w:r w:rsidR="00742FC8">
        <w:rPr>
          <w:rFonts w:asciiTheme="majorHAnsi" w:hAnsiTheme="majorHAnsi"/>
          <w:szCs w:val="22"/>
          <w:lang w:val="en-US"/>
        </w:rPr>
        <w:t>3</w:t>
      </w:r>
      <w:r w:rsidR="003422C7" w:rsidRPr="009A7A18">
        <w:rPr>
          <w:rFonts w:asciiTheme="majorHAnsi" w:hAnsiTheme="majorHAnsi"/>
          <w:szCs w:val="22"/>
          <w:lang w:val="en-US"/>
        </w:rPr>
        <w:t xml:space="preserve"> in appendix A.</w:t>
      </w:r>
      <w:r w:rsidR="00742FC8">
        <w:rPr>
          <w:rFonts w:asciiTheme="majorHAnsi" w:hAnsiTheme="majorHAnsi"/>
          <w:szCs w:val="22"/>
          <w:lang w:val="en-US"/>
        </w:rPr>
        <w:t>5</w:t>
      </w:r>
      <w:r w:rsidR="000A0AE1" w:rsidRPr="009A7A18">
        <w:rPr>
          <w:rFonts w:asciiTheme="majorHAnsi" w:hAnsiTheme="majorHAnsi"/>
          <w:szCs w:val="22"/>
          <w:lang w:val="en-US"/>
        </w:rPr>
        <w:t>.</w:t>
      </w:r>
      <w:r w:rsidR="000A0AE1" w:rsidRPr="00C34D0F">
        <w:rPr>
          <w:rFonts w:asciiTheme="majorHAnsi" w:hAnsiTheme="majorHAnsi"/>
          <w:szCs w:val="22"/>
          <w:lang w:val="en-US"/>
        </w:rPr>
        <w:t xml:space="preserve"> It was forgone to consult another analyst for category formation, as recommended </w:t>
      </w:r>
      <w:r w:rsidR="000A0AE1" w:rsidRPr="00B0770E">
        <w:rPr>
          <w:rFonts w:asciiTheme="majorHAnsi" w:hAnsiTheme="majorHAnsi"/>
          <w:szCs w:val="22"/>
          <w:lang w:val="en-US"/>
        </w:rPr>
        <w:t xml:space="preserve">by </w:t>
      </w:r>
      <w:r w:rsidR="00B17EFE" w:rsidRPr="00B0770E">
        <w:rPr>
          <w:rFonts w:asciiTheme="majorHAnsi" w:hAnsiTheme="majorHAnsi"/>
          <w:szCs w:val="22"/>
          <w:lang w:val="en-US"/>
        </w:rPr>
        <w:t>M</w:t>
      </w:r>
      <w:r w:rsidR="000A0AE1" w:rsidRPr="00B0770E">
        <w:rPr>
          <w:rFonts w:asciiTheme="majorHAnsi" w:hAnsiTheme="majorHAnsi"/>
          <w:szCs w:val="22"/>
          <w:lang w:val="en-US"/>
        </w:rPr>
        <w:t>ayring (20</w:t>
      </w:r>
      <w:r w:rsidR="00B0770E" w:rsidRPr="00B0770E">
        <w:rPr>
          <w:rFonts w:asciiTheme="majorHAnsi" w:hAnsiTheme="majorHAnsi"/>
          <w:szCs w:val="22"/>
          <w:lang w:val="en-US"/>
        </w:rPr>
        <w:t>14</w:t>
      </w:r>
      <w:r w:rsidR="000A0AE1" w:rsidRPr="00B0770E">
        <w:rPr>
          <w:rFonts w:asciiTheme="majorHAnsi" w:hAnsiTheme="majorHAnsi"/>
          <w:szCs w:val="22"/>
          <w:lang w:val="en-US"/>
        </w:rPr>
        <w:t>).</w:t>
      </w:r>
      <w:r w:rsidR="000A0AE1" w:rsidRPr="00C34D0F">
        <w:rPr>
          <w:rFonts w:asciiTheme="majorHAnsi" w:hAnsiTheme="majorHAnsi"/>
          <w:szCs w:val="22"/>
          <w:lang w:val="en-US"/>
        </w:rPr>
        <w:t xml:space="preserve"> For time reasons, this could not be </w:t>
      </w:r>
      <w:r w:rsidR="000A0AE1" w:rsidRPr="009A7A18">
        <w:rPr>
          <w:rFonts w:asciiTheme="majorHAnsi" w:hAnsiTheme="majorHAnsi"/>
          <w:szCs w:val="22"/>
          <w:lang w:val="en-US"/>
        </w:rPr>
        <w:t xml:space="preserve">implemented. Nevertheless, the categories were revised several times and </w:t>
      </w:r>
      <w:r w:rsidR="00652DF8" w:rsidRPr="009A7A18">
        <w:rPr>
          <w:rFonts w:asciiTheme="majorHAnsi" w:hAnsiTheme="majorHAnsi"/>
          <w:szCs w:val="22"/>
          <w:lang w:val="en-US"/>
        </w:rPr>
        <w:t>summarized</w:t>
      </w:r>
      <w:r w:rsidR="000A0AE1" w:rsidRPr="009A7A18">
        <w:rPr>
          <w:rFonts w:asciiTheme="majorHAnsi" w:hAnsiTheme="majorHAnsi"/>
          <w:szCs w:val="22"/>
          <w:lang w:val="en-US"/>
        </w:rPr>
        <w:t xml:space="preserve"> in table </w:t>
      </w:r>
      <w:r w:rsidR="009A7A18" w:rsidRPr="009A7A18">
        <w:rPr>
          <w:rFonts w:asciiTheme="majorHAnsi" w:hAnsiTheme="majorHAnsi"/>
          <w:szCs w:val="22"/>
          <w:lang w:val="en-US"/>
        </w:rPr>
        <w:t xml:space="preserve">A </w:t>
      </w:r>
      <w:r w:rsidR="00742FC8">
        <w:rPr>
          <w:rFonts w:asciiTheme="majorHAnsi" w:hAnsiTheme="majorHAnsi"/>
          <w:szCs w:val="22"/>
          <w:lang w:val="en-US"/>
        </w:rPr>
        <w:t>2</w:t>
      </w:r>
      <w:r w:rsidR="006B1971" w:rsidRPr="009A7A18">
        <w:rPr>
          <w:rFonts w:asciiTheme="majorHAnsi" w:hAnsiTheme="majorHAnsi"/>
          <w:szCs w:val="22"/>
          <w:lang w:val="en-US"/>
        </w:rPr>
        <w:t xml:space="preserve"> in </w:t>
      </w:r>
      <w:r w:rsidR="00516483" w:rsidRPr="009A7A18">
        <w:rPr>
          <w:rFonts w:asciiTheme="majorHAnsi" w:hAnsiTheme="majorHAnsi"/>
          <w:szCs w:val="22"/>
          <w:lang w:val="en-US"/>
        </w:rPr>
        <w:t>a</w:t>
      </w:r>
      <w:r w:rsidR="006B1971" w:rsidRPr="009A7A18">
        <w:rPr>
          <w:rFonts w:asciiTheme="majorHAnsi" w:hAnsiTheme="majorHAnsi"/>
          <w:szCs w:val="22"/>
          <w:lang w:val="en-US"/>
        </w:rPr>
        <w:t>ppendix A.</w:t>
      </w:r>
      <w:r w:rsidR="00742FC8">
        <w:rPr>
          <w:rFonts w:asciiTheme="majorHAnsi" w:hAnsiTheme="majorHAnsi"/>
          <w:szCs w:val="22"/>
          <w:lang w:val="en-US"/>
        </w:rPr>
        <w:t>4</w:t>
      </w:r>
      <w:r w:rsidR="000A0AE1" w:rsidRPr="009A7A18">
        <w:rPr>
          <w:rFonts w:asciiTheme="majorHAnsi" w:hAnsiTheme="majorHAnsi"/>
          <w:szCs w:val="22"/>
          <w:lang w:val="en-US"/>
        </w:rPr>
        <w:t>.</w:t>
      </w:r>
    </w:p>
    <w:p w14:paraId="21C5BA48" w14:textId="73237327" w:rsidR="00A02924" w:rsidRDefault="006B1971"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An excerpt of </w:t>
      </w:r>
      <w:r w:rsidRPr="009A7A18">
        <w:rPr>
          <w:rFonts w:asciiTheme="majorHAnsi" w:hAnsiTheme="majorHAnsi"/>
          <w:szCs w:val="22"/>
          <w:lang w:val="en-US"/>
        </w:rPr>
        <w:t xml:space="preserve">this can be found in </w:t>
      </w:r>
      <w:r w:rsidRPr="009A7A18">
        <w:rPr>
          <w:rFonts w:asciiTheme="majorHAnsi" w:hAnsiTheme="majorHAnsi"/>
          <w:b/>
          <w:szCs w:val="22"/>
          <w:lang w:val="en-US"/>
        </w:rPr>
        <w:t xml:space="preserve">table </w:t>
      </w:r>
      <w:r w:rsidR="003422C7" w:rsidRPr="009A7A18">
        <w:rPr>
          <w:rFonts w:asciiTheme="majorHAnsi" w:hAnsiTheme="majorHAnsi"/>
          <w:b/>
          <w:szCs w:val="22"/>
          <w:lang w:val="en-US"/>
        </w:rPr>
        <w:t>4-1</w:t>
      </w:r>
      <w:r w:rsidR="003665A8">
        <w:rPr>
          <w:rFonts w:asciiTheme="majorHAnsi" w:hAnsiTheme="majorHAnsi"/>
          <w:b/>
          <w:szCs w:val="22"/>
          <w:lang w:val="en-US"/>
        </w:rPr>
        <w:t>6</w:t>
      </w:r>
      <w:r w:rsidRPr="009A7A18">
        <w:rPr>
          <w:rFonts w:asciiTheme="majorHAnsi" w:hAnsiTheme="majorHAnsi"/>
          <w:szCs w:val="22"/>
          <w:lang w:val="en-US"/>
        </w:rPr>
        <w:t xml:space="preserve">, which shows </w:t>
      </w:r>
      <w:r w:rsidR="003665A8">
        <w:rPr>
          <w:rFonts w:asciiTheme="majorHAnsi" w:hAnsiTheme="majorHAnsi"/>
          <w:szCs w:val="22"/>
          <w:lang w:val="en-US"/>
        </w:rPr>
        <w:t>9</w:t>
      </w:r>
      <w:r w:rsidRPr="009A7A18">
        <w:rPr>
          <w:rFonts w:asciiTheme="majorHAnsi" w:hAnsiTheme="majorHAnsi"/>
          <w:szCs w:val="22"/>
          <w:lang w:val="en-US"/>
        </w:rPr>
        <w:t xml:space="preserve"> different categories. </w:t>
      </w:r>
      <w:r w:rsidR="007C2FC1" w:rsidRPr="009A7A18">
        <w:rPr>
          <w:rFonts w:asciiTheme="majorHAnsi" w:hAnsiTheme="majorHAnsi"/>
          <w:szCs w:val="22"/>
          <w:lang w:val="en-US"/>
        </w:rPr>
        <w:t>In t</w:t>
      </w:r>
      <w:r w:rsidR="00516483" w:rsidRPr="009A7A18">
        <w:rPr>
          <w:rFonts w:asciiTheme="majorHAnsi" w:hAnsiTheme="majorHAnsi"/>
          <w:szCs w:val="22"/>
          <w:lang w:val="en-US"/>
        </w:rPr>
        <w:t xml:space="preserve">he same way as for table </w:t>
      </w:r>
      <w:r w:rsidR="009A7A18" w:rsidRPr="009A7A18">
        <w:rPr>
          <w:rFonts w:asciiTheme="majorHAnsi" w:hAnsiTheme="majorHAnsi"/>
          <w:szCs w:val="22"/>
          <w:lang w:val="en-US"/>
        </w:rPr>
        <w:t xml:space="preserve">A </w:t>
      </w:r>
      <w:r w:rsidR="00742FC8">
        <w:rPr>
          <w:rFonts w:asciiTheme="majorHAnsi" w:hAnsiTheme="majorHAnsi"/>
          <w:szCs w:val="22"/>
          <w:lang w:val="en-US"/>
        </w:rPr>
        <w:t>2</w:t>
      </w:r>
      <w:r w:rsidR="009A7A18" w:rsidRPr="009A7A18">
        <w:rPr>
          <w:rFonts w:asciiTheme="majorHAnsi" w:hAnsiTheme="majorHAnsi"/>
          <w:szCs w:val="22"/>
          <w:lang w:val="en-US"/>
        </w:rPr>
        <w:t xml:space="preserve"> in appendix A.</w:t>
      </w:r>
      <w:r w:rsidR="00742FC8">
        <w:rPr>
          <w:rFonts w:asciiTheme="majorHAnsi" w:hAnsiTheme="majorHAnsi"/>
          <w:szCs w:val="22"/>
          <w:lang w:val="en-US"/>
        </w:rPr>
        <w:t>4</w:t>
      </w:r>
      <w:r w:rsidR="00516483" w:rsidRPr="009A7A18">
        <w:rPr>
          <w:rFonts w:asciiTheme="majorHAnsi" w:hAnsiTheme="majorHAnsi"/>
          <w:szCs w:val="22"/>
          <w:lang w:val="en-US"/>
        </w:rPr>
        <w:t>,</w:t>
      </w:r>
      <w:r w:rsidRPr="009A7A18">
        <w:rPr>
          <w:rFonts w:asciiTheme="majorHAnsi" w:hAnsiTheme="majorHAnsi"/>
          <w:szCs w:val="22"/>
          <w:lang w:val="en-US"/>
        </w:rPr>
        <w:t xml:space="preserve"> </w:t>
      </w:r>
      <w:r w:rsidR="007C2FC1" w:rsidRPr="009A7A18">
        <w:rPr>
          <w:rFonts w:asciiTheme="majorHAnsi" w:hAnsiTheme="majorHAnsi"/>
          <w:szCs w:val="22"/>
          <w:lang w:val="en-US"/>
        </w:rPr>
        <w:t>in table</w:t>
      </w:r>
      <w:r w:rsidR="003422C7" w:rsidRPr="009A7A18">
        <w:rPr>
          <w:rFonts w:asciiTheme="majorHAnsi" w:hAnsiTheme="majorHAnsi"/>
          <w:szCs w:val="22"/>
          <w:lang w:val="en-US"/>
        </w:rPr>
        <w:t xml:space="preserve"> 4-1</w:t>
      </w:r>
      <w:r w:rsidR="003665A8">
        <w:rPr>
          <w:rFonts w:asciiTheme="majorHAnsi" w:hAnsiTheme="majorHAnsi"/>
          <w:szCs w:val="22"/>
          <w:lang w:val="en-US"/>
        </w:rPr>
        <w:t>6</w:t>
      </w:r>
      <w:r w:rsidR="007C2FC1" w:rsidRPr="009A7A18">
        <w:rPr>
          <w:rFonts w:asciiTheme="majorHAnsi" w:hAnsiTheme="majorHAnsi"/>
          <w:szCs w:val="22"/>
          <w:lang w:val="en-US"/>
        </w:rPr>
        <w:t xml:space="preserve"> </w:t>
      </w:r>
      <w:r w:rsidRPr="009A7A18">
        <w:rPr>
          <w:rFonts w:asciiTheme="majorHAnsi" w:hAnsiTheme="majorHAnsi"/>
          <w:szCs w:val="22"/>
          <w:lang w:val="en-US"/>
        </w:rPr>
        <w:t xml:space="preserve">the category name can </w:t>
      </w:r>
      <w:r w:rsidR="00516483" w:rsidRPr="009A7A18">
        <w:rPr>
          <w:rFonts w:asciiTheme="majorHAnsi" w:hAnsiTheme="majorHAnsi"/>
          <w:szCs w:val="22"/>
          <w:lang w:val="en-US"/>
        </w:rPr>
        <w:t>be f</w:t>
      </w:r>
      <w:r w:rsidRPr="009A7A18">
        <w:rPr>
          <w:rFonts w:asciiTheme="majorHAnsi" w:hAnsiTheme="majorHAnsi"/>
          <w:szCs w:val="22"/>
          <w:lang w:val="en-US"/>
        </w:rPr>
        <w:t xml:space="preserve">ound </w:t>
      </w:r>
      <w:r w:rsidR="00516483" w:rsidRPr="009A7A18">
        <w:rPr>
          <w:rFonts w:asciiTheme="majorHAnsi" w:hAnsiTheme="majorHAnsi"/>
          <w:szCs w:val="22"/>
          <w:lang w:val="en-US"/>
        </w:rPr>
        <w:t>in the first column. I</w:t>
      </w:r>
      <w:r w:rsidRPr="009A7A18">
        <w:rPr>
          <w:rFonts w:asciiTheme="majorHAnsi" w:hAnsiTheme="majorHAnsi"/>
          <w:szCs w:val="22"/>
          <w:lang w:val="en-US"/>
        </w:rPr>
        <w:t>n the second column</w:t>
      </w:r>
      <w:r w:rsidRPr="00C34D0F">
        <w:rPr>
          <w:rFonts w:asciiTheme="majorHAnsi" w:hAnsiTheme="majorHAnsi"/>
          <w:szCs w:val="22"/>
          <w:lang w:val="en-US"/>
        </w:rPr>
        <w:t xml:space="preserve"> the corresponding description</w:t>
      </w:r>
      <w:r w:rsidR="00516483" w:rsidRPr="00C34D0F">
        <w:rPr>
          <w:rFonts w:asciiTheme="majorHAnsi" w:hAnsiTheme="majorHAnsi"/>
          <w:szCs w:val="22"/>
          <w:lang w:val="en-US"/>
        </w:rPr>
        <w:t xml:space="preserve"> is </w:t>
      </w:r>
      <w:r w:rsidR="00C741D0" w:rsidRPr="00C34D0F">
        <w:rPr>
          <w:rFonts w:asciiTheme="majorHAnsi" w:hAnsiTheme="majorHAnsi"/>
          <w:szCs w:val="22"/>
          <w:lang w:val="en-US"/>
        </w:rPr>
        <w:t>outlined</w:t>
      </w:r>
      <w:r w:rsidRPr="00C34D0F">
        <w:rPr>
          <w:rFonts w:asciiTheme="majorHAnsi" w:hAnsiTheme="majorHAnsi"/>
          <w:szCs w:val="22"/>
          <w:lang w:val="en-US"/>
        </w:rPr>
        <w:t>.</w:t>
      </w:r>
      <w:r w:rsidR="00A668FD" w:rsidRPr="00C34D0F">
        <w:rPr>
          <w:rFonts w:asciiTheme="majorHAnsi" w:hAnsiTheme="majorHAnsi"/>
          <w:szCs w:val="22"/>
          <w:lang w:val="en-US"/>
        </w:rPr>
        <w:t xml:space="preserve"> </w:t>
      </w:r>
    </w:p>
    <w:p w14:paraId="64035844" w14:textId="48E3A029" w:rsidR="00396FA7" w:rsidRPr="00396FA7" w:rsidRDefault="00396FA7" w:rsidP="00396FA7">
      <w:pPr>
        <w:pStyle w:val="Beschriftung"/>
        <w:keepNext/>
        <w:rPr>
          <w:i/>
          <w:sz w:val="22"/>
        </w:rPr>
      </w:pPr>
      <w:bookmarkStart w:id="93" w:name="_Toc7461079"/>
      <w:r w:rsidRPr="00396FA7">
        <w:rPr>
          <w:sz w:val="22"/>
        </w:rPr>
        <w:t xml:space="preserve">Table </w:t>
      </w:r>
      <w:r w:rsidRPr="00396FA7">
        <w:rPr>
          <w:i/>
          <w:sz w:val="22"/>
        </w:rPr>
        <w:fldChar w:fldCharType="begin"/>
      </w:r>
      <w:r w:rsidRPr="00396FA7">
        <w:rPr>
          <w:sz w:val="22"/>
        </w:rPr>
        <w:instrText xml:space="preserve"> STYLEREF 1 \s </w:instrText>
      </w:r>
      <w:r w:rsidRPr="00396FA7">
        <w:rPr>
          <w:i/>
          <w:sz w:val="22"/>
        </w:rPr>
        <w:fldChar w:fldCharType="separate"/>
      </w:r>
      <w:r w:rsidRPr="00396FA7">
        <w:rPr>
          <w:noProof/>
          <w:sz w:val="22"/>
        </w:rPr>
        <w:t>4</w:t>
      </w:r>
      <w:r w:rsidRPr="00396FA7">
        <w:rPr>
          <w:i/>
          <w:sz w:val="22"/>
        </w:rPr>
        <w:fldChar w:fldCharType="end"/>
      </w:r>
      <w:r w:rsidRPr="00396FA7">
        <w:rPr>
          <w:sz w:val="22"/>
        </w:rPr>
        <w:noBreakHyphen/>
      </w:r>
      <w:r w:rsidRPr="00396FA7">
        <w:rPr>
          <w:i/>
          <w:sz w:val="22"/>
        </w:rPr>
        <w:fldChar w:fldCharType="begin"/>
      </w:r>
      <w:r w:rsidRPr="00396FA7">
        <w:rPr>
          <w:sz w:val="22"/>
        </w:rPr>
        <w:instrText xml:space="preserve"> SEQ Table \* ARABIC \s 1 </w:instrText>
      </w:r>
      <w:r w:rsidRPr="00396FA7">
        <w:rPr>
          <w:i/>
          <w:sz w:val="22"/>
        </w:rPr>
        <w:fldChar w:fldCharType="separate"/>
      </w:r>
      <w:r w:rsidR="00B220AF">
        <w:rPr>
          <w:noProof/>
          <w:sz w:val="22"/>
        </w:rPr>
        <w:t>16</w:t>
      </w:r>
      <w:r w:rsidRPr="00396FA7">
        <w:rPr>
          <w:i/>
          <w:sz w:val="22"/>
        </w:rPr>
        <w:fldChar w:fldCharType="end"/>
      </w:r>
      <w:r w:rsidRPr="00396FA7">
        <w:rPr>
          <w:sz w:val="22"/>
        </w:rPr>
        <w:t>: Excerpt from category description for Inductive Category Formation</w:t>
      </w:r>
      <w:bookmarkEnd w:id="93"/>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ayout w:type="fixed"/>
        <w:tblCellMar>
          <w:top w:w="28" w:type="dxa"/>
          <w:bottom w:w="28" w:type="dxa"/>
        </w:tblCellMar>
        <w:tblLook w:val="04A0" w:firstRow="1" w:lastRow="0" w:firstColumn="1" w:lastColumn="0" w:noHBand="0" w:noVBand="1"/>
      </w:tblPr>
      <w:tblGrid>
        <w:gridCol w:w="1696"/>
        <w:gridCol w:w="6799"/>
      </w:tblGrid>
      <w:tr w:rsidR="00396FA7" w:rsidRPr="00C34D0F" w14:paraId="1ABBC15A" w14:textId="77777777" w:rsidTr="008C11CE">
        <w:trPr>
          <w:cnfStyle w:val="100000000000" w:firstRow="1" w:lastRow="0" w:firstColumn="0" w:lastColumn="0" w:oddVBand="0" w:evenVBand="0" w:oddHBand="0" w:evenHBand="0" w:firstRowFirstColumn="0" w:firstRowLastColumn="0" w:lastRowFirstColumn="0" w:lastRowLastColumn="0"/>
        </w:trPr>
        <w:tc>
          <w:tcPr>
            <w:tcW w:w="1696" w:type="dxa"/>
            <w:tcBorders>
              <w:top w:val="single" w:sz="12" w:space="0" w:color="auto"/>
              <w:bottom w:val="single" w:sz="12" w:space="0" w:color="auto"/>
            </w:tcBorders>
            <w:vAlign w:val="center"/>
          </w:tcPr>
          <w:p w14:paraId="467E7D4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w:t>
            </w:r>
          </w:p>
        </w:tc>
        <w:tc>
          <w:tcPr>
            <w:tcW w:w="6799" w:type="dxa"/>
            <w:tcBorders>
              <w:top w:val="single" w:sz="12" w:space="0" w:color="auto"/>
              <w:bottom w:val="single" w:sz="12" w:space="0" w:color="auto"/>
            </w:tcBorders>
            <w:vAlign w:val="center"/>
          </w:tcPr>
          <w:p w14:paraId="7D9A1244"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Description</w:t>
            </w:r>
          </w:p>
        </w:tc>
      </w:tr>
      <w:tr w:rsidR="00396FA7" w:rsidRPr="00C34D0F" w14:paraId="7CFE7D75" w14:textId="77777777" w:rsidTr="008C11CE">
        <w:tc>
          <w:tcPr>
            <w:tcW w:w="1696" w:type="dxa"/>
            <w:tcBorders>
              <w:top w:val="single" w:sz="12" w:space="0" w:color="auto"/>
            </w:tcBorders>
            <w:vAlign w:val="center"/>
          </w:tcPr>
          <w:p w14:paraId="2FF55CE8"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A</w:t>
            </w:r>
            <w:r w:rsidRPr="00C34D0F">
              <w:rPr>
                <w:rFonts w:asciiTheme="majorHAnsi" w:hAnsiTheme="majorHAnsi"/>
                <w:szCs w:val="22"/>
                <w:lang w:val="en-US"/>
              </w:rPr>
              <w:tab/>
            </w:r>
          </w:p>
        </w:tc>
        <w:tc>
          <w:tcPr>
            <w:tcW w:w="6799" w:type="dxa"/>
            <w:tcBorders>
              <w:top w:val="single" w:sz="12" w:space="0" w:color="auto"/>
            </w:tcBorders>
            <w:vAlign w:val="center"/>
          </w:tcPr>
          <w:p w14:paraId="72FA077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offers transparency regarding price composition and energy origin</w:t>
            </w:r>
          </w:p>
        </w:tc>
      </w:tr>
      <w:tr w:rsidR="00396FA7" w:rsidRPr="00C34D0F" w14:paraId="5A34E2DA" w14:textId="77777777" w:rsidTr="008C11CE">
        <w:tc>
          <w:tcPr>
            <w:tcW w:w="1696" w:type="dxa"/>
            <w:vAlign w:val="center"/>
          </w:tcPr>
          <w:p w14:paraId="4A1FE81D"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C</w:t>
            </w:r>
          </w:p>
        </w:tc>
        <w:tc>
          <w:tcPr>
            <w:tcW w:w="6799" w:type="dxa"/>
            <w:vAlign w:val="center"/>
          </w:tcPr>
          <w:p w14:paraId="45188F0E"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offers flexible, (monopoly-)independent, regional and decentralized peer-to-peer trade</w:t>
            </w:r>
          </w:p>
        </w:tc>
      </w:tr>
      <w:tr w:rsidR="00396FA7" w:rsidRPr="00C34D0F" w14:paraId="7C32920E" w14:textId="77777777" w:rsidTr="008C11CE">
        <w:tc>
          <w:tcPr>
            <w:tcW w:w="1696" w:type="dxa"/>
            <w:vAlign w:val="center"/>
          </w:tcPr>
          <w:p w14:paraId="79387AF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G</w:t>
            </w:r>
          </w:p>
        </w:tc>
        <w:tc>
          <w:tcPr>
            <w:tcW w:w="6799" w:type="dxa"/>
            <w:vAlign w:val="center"/>
          </w:tcPr>
          <w:p w14:paraId="06D388C5"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is complex and must be designed user-friendly for acceptance and trust</w:t>
            </w:r>
          </w:p>
        </w:tc>
      </w:tr>
      <w:tr w:rsidR="00E02399" w:rsidRPr="00C34D0F" w14:paraId="5A31BE3E" w14:textId="77777777" w:rsidTr="008C11CE">
        <w:tc>
          <w:tcPr>
            <w:tcW w:w="1696" w:type="dxa"/>
            <w:vAlign w:val="center"/>
          </w:tcPr>
          <w:p w14:paraId="4E7DA238" w14:textId="2FB6FD1A" w:rsidR="00E02399" w:rsidRPr="00C34D0F" w:rsidRDefault="00E02399" w:rsidP="00E02399">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H</w:t>
            </w:r>
          </w:p>
        </w:tc>
        <w:tc>
          <w:tcPr>
            <w:tcW w:w="6799" w:type="dxa"/>
            <w:vAlign w:val="center"/>
          </w:tcPr>
          <w:p w14:paraId="44C52538" w14:textId="1A189F38" w:rsidR="00E02399" w:rsidRPr="00C34D0F" w:rsidRDefault="00E02399" w:rsidP="00E02399">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must be integrated into or compatible with existing processes and systems</w:t>
            </w:r>
          </w:p>
        </w:tc>
      </w:tr>
      <w:tr w:rsidR="00E02399" w:rsidRPr="00C34D0F" w14:paraId="4FCBA4AB" w14:textId="77777777" w:rsidTr="008C11CE">
        <w:tc>
          <w:tcPr>
            <w:tcW w:w="1696" w:type="dxa"/>
            <w:vAlign w:val="center"/>
          </w:tcPr>
          <w:p w14:paraId="2D903A57" w14:textId="3DA0F9D7" w:rsidR="00E02399" w:rsidRPr="00C34D0F" w:rsidRDefault="00E02399" w:rsidP="00E02399">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I</w:t>
            </w:r>
          </w:p>
        </w:tc>
        <w:tc>
          <w:tcPr>
            <w:tcW w:w="6799" w:type="dxa"/>
            <w:vAlign w:val="center"/>
          </w:tcPr>
          <w:p w14:paraId="111AE4E3" w14:textId="639D866B" w:rsidR="00E02399" w:rsidRPr="00C34D0F" w:rsidRDefault="00E02399" w:rsidP="00E02399">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provide low energy consumption</w:t>
            </w:r>
          </w:p>
        </w:tc>
      </w:tr>
      <w:tr w:rsidR="00396FA7" w:rsidRPr="00C34D0F" w14:paraId="7D731000" w14:textId="77777777" w:rsidTr="008C11CE">
        <w:tc>
          <w:tcPr>
            <w:tcW w:w="1696" w:type="dxa"/>
            <w:vAlign w:val="center"/>
          </w:tcPr>
          <w:p w14:paraId="3B1A0E89"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N</w:t>
            </w:r>
          </w:p>
        </w:tc>
        <w:tc>
          <w:tcPr>
            <w:tcW w:w="6799" w:type="dxa"/>
            <w:vAlign w:val="center"/>
          </w:tcPr>
          <w:p w14:paraId="71AC6386"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may not exceed previous costs or must offer cost advantage</w:t>
            </w:r>
          </w:p>
        </w:tc>
      </w:tr>
      <w:tr w:rsidR="00396FA7" w:rsidRPr="00C34D0F" w14:paraId="1FEFF5D2" w14:textId="77777777" w:rsidTr="008C11CE">
        <w:tc>
          <w:tcPr>
            <w:tcW w:w="1696" w:type="dxa"/>
            <w:vAlign w:val="center"/>
          </w:tcPr>
          <w:p w14:paraId="4239C7C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R</w:t>
            </w:r>
          </w:p>
        </w:tc>
        <w:tc>
          <w:tcPr>
            <w:tcW w:w="6799" w:type="dxa"/>
            <w:vAlign w:val="center"/>
          </w:tcPr>
          <w:p w14:paraId="3DB33B1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have differently accessible user interfaces for different stakeholders depending on complexity and purposes of use</w:t>
            </w:r>
          </w:p>
        </w:tc>
      </w:tr>
      <w:tr w:rsidR="00396FA7" w:rsidRPr="00C34D0F" w14:paraId="330376FE" w14:textId="77777777" w:rsidTr="008C11CE">
        <w:tc>
          <w:tcPr>
            <w:tcW w:w="1696" w:type="dxa"/>
            <w:vAlign w:val="center"/>
          </w:tcPr>
          <w:p w14:paraId="53B63FCC"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Q1</w:t>
            </w:r>
          </w:p>
        </w:tc>
        <w:tc>
          <w:tcPr>
            <w:tcW w:w="6799" w:type="dxa"/>
            <w:vAlign w:val="center"/>
          </w:tcPr>
          <w:p w14:paraId="11BA4C08"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has to offer transparency regarding price composition and energy origin</w:t>
            </w:r>
          </w:p>
        </w:tc>
      </w:tr>
      <w:tr w:rsidR="00396FA7" w:rsidRPr="00C34D0F" w14:paraId="2C91B8B2" w14:textId="77777777" w:rsidTr="008C11CE">
        <w:tc>
          <w:tcPr>
            <w:tcW w:w="1696" w:type="dxa"/>
            <w:tcBorders>
              <w:bottom w:val="single" w:sz="12" w:space="0" w:color="auto"/>
            </w:tcBorders>
            <w:vAlign w:val="center"/>
          </w:tcPr>
          <w:p w14:paraId="26F8CEEF"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R1</w:t>
            </w:r>
          </w:p>
        </w:tc>
        <w:tc>
          <w:tcPr>
            <w:tcW w:w="6799" w:type="dxa"/>
            <w:tcBorders>
              <w:bottom w:val="single" w:sz="12" w:space="0" w:color="auto"/>
            </w:tcBorders>
            <w:vAlign w:val="center"/>
          </w:tcPr>
          <w:p w14:paraId="32276671" w14:textId="77777777" w:rsidR="00396FA7" w:rsidRPr="00C34D0F" w:rsidRDefault="00396FA7" w:rsidP="008C11CE">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Central stakeholders should create awareness for the BC technology and its general functionality only</w:t>
            </w:r>
          </w:p>
        </w:tc>
      </w:tr>
    </w:tbl>
    <w:p w14:paraId="117BD897" w14:textId="77777777" w:rsidR="00396FA7" w:rsidRPr="00C34D0F" w:rsidRDefault="00396FA7" w:rsidP="00B01BD9">
      <w:pPr>
        <w:pStyle w:val="AllgemeineDaten"/>
        <w:tabs>
          <w:tab w:val="clear" w:pos="2268"/>
          <w:tab w:val="left" w:pos="3"/>
        </w:tabs>
        <w:spacing w:line="360" w:lineRule="auto"/>
        <w:ind w:left="0" w:firstLine="0"/>
        <w:jc w:val="both"/>
        <w:rPr>
          <w:rFonts w:asciiTheme="majorHAnsi" w:hAnsiTheme="majorHAnsi"/>
          <w:i/>
          <w:szCs w:val="22"/>
          <w:lang w:val="en-US"/>
        </w:rPr>
      </w:pPr>
    </w:p>
    <w:p w14:paraId="59A75060" w14:textId="49CBC35E" w:rsidR="00A02924" w:rsidRPr="00C34D0F" w:rsidRDefault="00A02924" w:rsidP="00B01BD9">
      <w:pPr>
        <w:pStyle w:val="AllgemeineDaten"/>
        <w:tabs>
          <w:tab w:val="clear" w:pos="2268"/>
          <w:tab w:val="left" w:pos="3"/>
        </w:tabs>
        <w:spacing w:line="360" w:lineRule="auto"/>
        <w:ind w:left="0" w:firstLine="0"/>
        <w:jc w:val="both"/>
        <w:rPr>
          <w:rFonts w:asciiTheme="majorHAnsi" w:hAnsiTheme="majorHAnsi"/>
          <w:i/>
          <w:szCs w:val="22"/>
          <w:highlight w:val="yellow"/>
          <w:lang w:val="en-US"/>
        </w:rPr>
      </w:pPr>
      <w:r w:rsidRPr="00C34D0F">
        <w:rPr>
          <w:rFonts w:asciiTheme="majorHAnsi" w:hAnsiTheme="majorHAnsi"/>
          <w:szCs w:val="22"/>
          <w:lang w:val="en-US"/>
        </w:rPr>
        <w:t xml:space="preserve">Category A, for example, denotes a characteristic of BC which has repeatedly been mentioned by experts. The category refers to transparency in terms of energy origin and price composition. Similarly, Category C represents BC as a flexible, regional and decentralized method for peer-to-peer trade, which simultaneously creates independence from intermediaries or 'monopolies' such as large energy suppliers. Category H describes the demand on the system to be compatible with other systems such as intelligent measuring systems for example. Another request is represented by </w:t>
      </w:r>
      <w:r w:rsidRPr="00C34D0F">
        <w:rPr>
          <w:rFonts w:asciiTheme="majorHAnsi" w:hAnsiTheme="majorHAnsi"/>
          <w:szCs w:val="22"/>
          <w:lang w:val="en-US"/>
        </w:rPr>
        <w:lastRenderedPageBreak/>
        <w:t xml:space="preserve">category I, which claims low energy consumption, when using BC. Categories G and R describe further expectations for a BC. In addition to providing user friendliness, the BC should also have different user interfaces. For example, applications for mobile devices are conceivable for end customers, whereas service providers should be able to work at the back end. Further features that BC should provide for end customers are transparency such as </w:t>
      </w:r>
      <w:r w:rsidR="00A14B14" w:rsidRPr="00C34D0F">
        <w:rPr>
          <w:rFonts w:asciiTheme="majorHAnsi" w:hAnsiTheme="majorHAnsi"/>
          <w:szCs w:val="22"/>
          <w:lang w:val="en-US"/>
        </w:rPr>
        <w:t>described</w:t>
      </w:r>
      <w:r w:rsidRPr="00C34D0F">
        <w:rPr>
          <w:rFonts w:asciiTheme="majorHAnsi" w:hAnsiTheme="majorHAnsi"/>
          <w:szCs w:val="22"/>
          <w:lang w:val="en-US"/>
        </w:rPr>
        <w:t xml:space="preserve"> in category Q1 or cost advantages such as denoted in category N. Furthermore, it should not be forgotten that central stakeholders should </w:t>
      </w:r>
      <w:r w:rsidR="00A14B14" w:rsidRPr="00C34D0F">
        <w:rPr>
          <w:rFonts w:asciiTheme="majorHAnsi" w:hAnsiTheme="majorHAnsi"/>
          <w:szCs w:val="22"/>
          <w:lang w:val="en-US"/>
        </w:rPr>
        <w:t>inform</w:t>
      </w:r>
      <w:r w:rsidRPr="00C34D0F">
        <w:rPr>
          <w:rFonts w:asciiTheme="majorHAnsi" w:hAnsiTheme="majorHAnsi"/>
          <w:szCs w:val="22"/>
          <w:lang w:val="en-US"/>
        </w:rPr>
        <w:t xml:space="preserve"> about BC and its functionality, Whereby</w:t>
      </w:r>
      <w:r w:rsidR="00A14B14">
        <w:rPr>
          <w:rFonts w:asciiTheme="majorHAnsi" w:hAnsiTheme="majorHAnsi"/>
          <w:szCs w:val="22"/>
          <w:lang w:val="en-US"/>
        </w:rPr>
        <w:t xml:space="preserve">, </w:t>
      </w:r>
      <w:r w:rsidRPr="00C34D0F">
        <w:rPr>
          <w:rFonts w:asciiTheme="majorHAnsi" w:hAnsiTheme="majorHAnsi"/>
          <w:szCs w:val="22"/>
          <w:lang w:val="en-US"/>
        </w:rPr>
        <w:t>no in-depth technical information but the basic functionality of BC should be conveyed. Category R1 was set up for this purpose.</w:t>
      </w:r>
    </w:p>
    <w:p w14:paraId="567A60A8" w14:textId="77777777" w:rsidR="00A02924" w:rsidRPr="00C34D0F" w:rsidRDefault="00A02924"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The evaluation took place per respective expert group in order to show which requirements were most important for which expert group or where differences might lie.</w:t>
      </w:r>
    </w:p>
    <w:p w14:paraId="2FDB01EC" w14:textId="55A97F1E" w:rsidR="00A02924" w:rsidRPr="00C34D0F" w:rsidRDefault="00A02924"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This all was then recorded using a frequency table, which is available in its complete version in </w:t>
      </w:r>
      <w:r w:rsidR="000F7D38">
        <w:rPr>
          <w:rFonts w:asciiTheme="majorHAnsi" w:hAnsiTheme="majorHAnsi"/>
          <w:szCs w:val="22"/>
          <w:lang w:val="en-US"/>
        </w:rPr>
        <w:t>appendix</w:t>
      </w:r>
      <w:r w:rsidR="009C692A">
        <w:rPr>
          <w:rFonts w:asciiTheme="majorHAnsi" w:hAnsiTheme="majorHAnsi"/>
          <w:szCs w:val="22"/>
          <w:lang w:val="en-US"/>
        </w:rPr>
        <w:t xml:space="preserve"> A.</w:t>
      </w:r>
      <w:r w:rsidR="000F7D38">
        <w:rPr>
          <w:rFonts w:asciiTheme="majorHAnsi" w:hAnsiTheme="majorHAnsi"/>
          <w:szCs w:val="22"/>
          <w:lang w:val="en-US"/>
        </w:rPr>
        <w:t>5</w:t>
      </w:r>
      <w:r w:rsidRPr="00C34D0F">
        <w:rPr>
          <w:rFonts w:asciiTheme="majorHAnsi" w:hAnsiTheme="majorHAnsi"/>
          <w:szCs w:val="22"/>
          <w:lang w:val="en-US"/>
        </w:rPr>
        <w:t>. In addit</w:t>
      </w:r>
      <w:r w:rsidR="00A67A77">
        <w:rPr>
          <w:rFonts w:asciiTheme="majorHAnsi" w:hAnsiTheme="majorHAnsi"/>
          <w:szCs w:val="22"/>
          <w:lang w:val="en-US"/>
        </w:rPr>
        <w:t xml:space="preserve">ion, the table </w:t>
      </w:r>
      <w:r w:rsidR="00D17E51">
        <w:rPr>
          <w:rFonts w:asciiTheme="majorHAnsi" w:hAnsiTheme="majorHAnsi"/>
          <w:szCs w:val="22"/>
          <w:lang w:val="en-US"/>
        </w:rPr>
        <w:t xml:space="preserve">A 3 </w:t>
      </w:r>
      <w:r w:rsidR="00A67A77">
        <w:rPr>
          <w:rFonts w:asciiTheme="majorHAnsi" w:hAnsiTheme="majorHAnsi"/>
          <w:szCs w:val="22"/>
          <w:lang w:val="en-US"/>
        </w:rPr>
        <w:t>show</w:t>
      </w:r>
      <w:r w:rsidR="00D17E51">
        <w:rPr>
          <w:rFonts w:asciiTheme="majorHAnsi" w:hAnsiTheme="majorHAnsi"/>
          <w:szCs w:val="22"/>
          <w:lang w:val="en-US"/>
        </w:rPr>
        <w:t>s</w:t>
      </w:r>
      <w:r w:rsidR="00A67A77">
        <w:rPr>
          <w:rFonts w:asciiTheme="majorHAnsi" w:hAnsiTheme="majorHAnsi"/>
          <w:szCs w:val="22"/>
          <w:lang w:val="en-US"/>
        </w:rPr>
        <w:t xml:space="preserve"> the</w:t>
      </w:r>
      <w:r w:rsidRPr="00C34D0F">
        <w:rPr>
          <w:rFonts w:asciiTheme="majorHAnsi" w:hAnsiTheme="majorHAnsi"/>
          <w:szCs w:val="22"/>
          <w:lang w:val="en-US"/>
        </w:rPr>
        <w:t xml:space="preserve"> question involved, </w:t>
      </w:r>
      <w:r w:rsidR="00A67A77">
        <w:rPr>
          <w:rFonts w:asciiTheme="majorHAnsi" w:hAnsiTheme="majorHAnsi"/>
          <w:szCs w:val="22"/>
          <w:lang w:val="en-US"/>
        </w:rPr>
        <w:t>the</w:t>
      </w:r>
      <w:r w:rsidRPr="00C34D0F">
        <w:rPr>
          <w:rFonts w:asciiTheme="majorHAnsi" w:hAnsiTheme="majorHAnsi"/>
          <w:szCs w:val="22"/>
          <w:lang w:val="en-US"/>
        </w:rPr>
        <w:t xml:space="preserve"> percentage of a specific expert group </w:t>
      </w:r>
      <w:r w:rsidR="00A67A77">
        <w:rPr>
          <w:rFonts w:asciiTheme="majorHAnsi" w:hAnsiTheme="majorHAnsi"/>
          <w:szCs w:val="22"/>
          <w:lang w:val="en-US"/>
        </w:rPr>
        <w:t>that</w:t>
      </w:r>
      <w:r w:rsidRPr="00C34D0F">
        <w:rPr>
          <w:rFonts w:asciiTheme="majorHAnsi" w:hAnsiTheme="majorHAnsi"/>
          <w:szCs w:val="22"/>
          <w:lang w:val="en-US"/>
        </w:rPr>
        <w:t xml:space="preserve"> named a specific category, how often the category was chosen for a question in absolute numbers, and how often a category was chosen in relative numbers with respect to all answers to the respective question. Five different abbreviations were used for better presentation of experts. The participants were</w:t>
      </w:r>
      <w:r w:rsidR="00DC7780">
        <w:rPr>
          <w:rFonts w:asciiTheme="majorHAnsi" w:hAnsiTheme="majorHAnsi"/>
          <w:szCs w:val="22"/>
          <w:lang w:val="en-US"/>
        </w:rPr>
        <w:t xml:space="preserve"> following:</w:t>
      </w:r>
      <w:r w:rsidRPr="00C34D0F">
        <w:rPr>
          <w:rFonts w:asciiTheme="majorHAnsi" w:hAnsiTheme="majorHAnsi"/>
          <w:szCs w:val="22"/>
          <w:lang w:val="en-US"/>
        </w:rPr>
        <w:t xml:space="preserve"> Distribution System Operator (DSO), </w:t>
      </w:r>
      <w:r w:rsidR="00E60ED6">
        <w:rPr>
          <w:rFonts w:asciiTheme="majorHAnsi" w:hAnsiTheme="majorHAnsi"/>
          <w:szCs w:val="22"/>
          <w:lang w:val="en-US"/>
        </w:rPr>
        <w:t>BC</w:t>
      </w:r>
      <w:r w:rsidRPr="00C34D0F">
        <w:rPr>
          <w:rFonts w:asciiTheme="majorHAnsi" w:hAnsiTheme="majorHAnsi"/>
          <w:szCs w:val="22"/>
          <w:lang w:val="en-US"/>
        </w:rPr>
        <w:t xml:space="preserve"> Technology Expert (</w:t>
      </w:r>
      <w:r w:rsidR="00DC2D62">
        <w:rPr>
          <w:rFonts w:asciiTheme="majorHAnsi" w:hAnsiTheme="majorHAnsi"/>
          <w:szCs w:val="22"/>
          <w:lang w:val="en-US"/>
        </w:rPr>
        <w:t>BCT</w:t>
      </w:r>
      <w:r w:rsidRPr="00C34D0F">
        <w:rPr>
          <w:rFonts w:asciiTheme="majorHAnsi" w:hAnsiTheme="majorHAnsi"/>
          <w:szCs w:val="22"/>
          <w:lang w:val="en-US"/>
        </w:rPr>
        <w:t>), Energy Supplier (ES), Meter Operator (MO) and Scientist (SC). Furthermore, one person described oneself as 'Other', but did not provide any further explanation in this regard. There have been no responses from regulators or plant manufacturers for evaluation of the inductive category formation, which is why they do not appear in the table</w:t>
      </w:r>
      <w:r w:rsidR="009C692A">
        <w:rPr>
          <w:rFonts w:asciiTheme="majorHAnsi" w:hAnsiTheme="majorHAnsi"/>
          <w:szCs w:val="22"/>
          <w:lang w:val="en-US"/>
        </w:rPr>
        <w:t>.</w:t>
      </w:r>
    </w:p>
    <w:p w14:paraId="7FE57BFE" w14:textId="77777777" w:rsidR="00A02924" w:rsidRPr="00C34D0F" w:rsidRDefault="00A02924"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In the square brackets below the respective expert groups, one can find how many experts from this group participated in the respective question. Since individuals could also select several expert groups when asked about their background, the total sum does not correspond to what one gets if one counts all experts together. individual persons have made a multiple selection and the absolute frequency, does not indicate the number of experts per question, but the total sum of persons per question.</w:t>
      </w:r>
    </w:p>
    <w:p w14:paraId="21D2C77F" w14:textId="29FB4E8D" w:rsidR="00A02924" w:rsidRPr="00C34D0F" w:rsidRDefault="00A02924"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 few examples of the complete </w:t>
      </w:r>
      <w:r w:rsidRPr="00966264">
        <w:rPr>
          <w:rFonts w:asciiTheme="majorHAnsi" w:hAnsiTheme="majorHAnsi"/>
          <w:szCs w:val="22"/>
          <w:lang w:val="en-US"/>
        </w:rPr>
        <w:t>frequency table</w:t>
      </w:r>
      <w:r w:rsidR="00966264" w:rsidRPr="00966264">
        <w:rPr>
          <w:rFonts w:asciiTheme="majorHAnsi" w:hAnsiTheme="majorHAnsi"/>
          <w:szCs w:val="22"/>
          <w:lang w:val="en-US"/>
        </w:rPr>
        <w:t xml:space="preserve"> A</w:t>
      </w:r>
      <w:r w:rsidRPr="00966264">
        <w:rPr>
          <w:rFonts w:asciiTheme="majorHAnsi" w:hAnsiTheme="majorHAnsi"/>
          <w:szCs w:val="22"/>
          <w:lang w:val="en-US"/>
        </w:rPr>
        <w:t xml:space="preserve"> </w:t>
      </w:r>
      <w:r w:rsidR="000F7D38">
        <w:rPr>
          <w:rFonts w:asciiTheme="majorHAnsi" w:hAnsiTheme="majorHAnsi"/>
          <w:szCs w:val="22"/>
          <w:lang w:val="en-US"/>
        </w:rPr>
        <w:t>3</w:t>
      </w:r>
      <w:r w:rsidR="00966264" w:rsidRPr="00966264">
        <w:rPr>
          <w:rFonts w:asciiTheme="majorHAnsi" w:hAnsiTheme="majorHAnsi"/>
          <w:szCs w:val="22"/>
          <w:lang w:val="en-US"/>
        </w:rPr>
        <w:t xml:space="preserve"> </w:t>
      </w:r>
      <w:r w:rsidRPr="00966264">
        <w:rPr>
          <w:rFonts w:asciiTheme="majorHAnsi" w:hAnsiTheme="majorHAnsi"/>
          <w:szCs w:val="22"/>
          <w:lang w:val="en-US"/>
        </w:rPr>
        <w:t xml:space="preserve">in appendix </w:t>
      </w:r>
      <w:r w:rsidR="009C692A" w:rsidRPr="00966264">
        <w:rPr>
          <w:rFonts w:asciiTheme="majorHAnsi" w:hAnsiTheme="majorHAnsi"/>
          <w:szCs w:val="22"/>
          <w:lang w:val="en-US"/>
        </w:rPr>
        <w:t>A.</w:t>
      </w:r>
      <w:r w:rsidR="000F7D38">
        <w:rPr>
          <w:rFonts w:asciiTheme="majorHAnsi" w:hAnsiTheme="majorHAnsi"/>
          <w:szCs w:val="22"/>
          <w:lang w:val="en-US"/>
        </w:rPr>
        <w:t>5</w:t>
      </w:r>
      <w:r w:rsidRPr="00C34D0F">
        <w:rPr>
          <w:rFonts w:asciiTheme="majorHAnsi" w:hAnsiTheme="majorHAnsi"/>
          <w:szCs w:val="22"/>
          <w:lang w:val="en-US"/>
        </w:rPr>
        <w:t xml:space="preserve"> are shown in </w:t>
      </w:r>
      <w:r w:rsidRPr="009C692A">
        <w:rPr>
          <w:rFonts w:asciiTheme="majorHAnsi" w:hAnsiTheme="majorHAnsi"/>
          <w:b/>
          <w:szCs w:val="22"/>
          <w:lang w:val="en-US"/>
        </w:rPr>
        <w:t xml:space="preserve">table </w:t>
      </w:r>
      <w:r w:rsidR="009C692A" w:rsidRPr="009C692A">
        <w:rPr>
          <w:rFonts w:asciiTheme="majorHAnsi" w:hAnsiTheme="majorHAnsi"/>
          <w:b/>
          <w:szCs w:val="22"/>
          <w:lang w:val="en-US"/>
        </w:rPr>
        <w:t>4-1</w:t>
      </w:r>
      <w:r w:rsidR="003665A8">
        <w:rPr>
          <w:rFonts w:asciiTheme="majorHAnsi" w:hAnsiTheme="majorHAnsi"/>
          <w:b/>
          <w:szCs w:val="22"/>
          <w:lang w:val="en-US"/>
        </w:rPr>
        <w:t>7</w:t>
      </w:r>
      <w:r w:rsidRPr="00C34D0F">
        <w:rPr>
          <w:rFonts w:asciiTheme="majorHAnsi" w:hAnsiTheme="majorHAnsi"/>
          <w:szCs w:val="22"/>
          <w:lang w:val="en-US"/>
        </w:rPr>
        <w:t xml:space="preserve"> below.</w:t>
      </w:r>
    </w:p>
    <w:p w14:paraId="638CB234" w14:textId="77777777" w:rsidR="008A2479" w:rsidRPr="00C34D0F" w:rsidRDefault="008A2479" w:rsidP="00B01BD9">
      <w:pPr>
        <w:pStyle w:val="AllgemeineDaten"/>
        <w:tabs>
          <w:tab w:val="clear" w:pos="2268"/>
          <w:tab w:val="left" w:pos="3"/>
        </w:tabs>
        <w:spacing w:line="360" w:lineRule="auto"/>
        <w:ind w:left="0" w:firstLine="0"/>
        <w:jc w:val="both"/>
        <w:rPr>
          <w:rFonts w:asciiTheme="majorHAnsi" w:hAnsiTheme="majorHAnsi"/>
          <w:i/>
          <w:szCs w:val="22"/>
          <w:lang w:val="en-US"/>
        </w:rPr>
      </w:pPr>
    </w:p>
    <w:p w14:paraId="66707666" w14:textId="338BC919" w:rsidR="008A2479" w:rsidRPr="00C34D0F" w:rsidRDefault="008A2479" w:rsidP="00B01BD9">
      <w:pPr>
        <w:pStyle w:val="Beschriftung"/>
        <w:keepNext/>
        <w:spacing w:line="360" w:lineRule="auto"/>
        <w:jc w:val="both"/>
        <w:rPr>
          <w:rFonts w:asciiTheme="majorHAnsi" w:hAnsiTheme="majorHAnsi"/>
          <w:i/>
          <w:sz w:val="22"/>
          <w:szCs w:val="22"/>
        </w:rPr>
      </w:pPr>
      <w:bookmarkStart w:id="94" w:name="_Toc7461080"/>
      <w:r w:rsidRPr="00C34D0F">
        <w:rPr>
          <w:rFonts w:asciiTheme="majorHAnsi" w:hAnsiTheme="majorHAnsi"/>
          <w:sz w:val="22"/>
          <w:szCs w:val="22"/>
        </w:rPr>
        <w:t xml:space="preserve">Table </w:t>
      </w:r>
      <w:r w:rsidR="00396FA7">
        <w:rPr>
          <w:rFonts w:asciiTheme="majorHAnsi" w:hAnsiTheme="majorHAnsi"/>
          <w:i/>
          <w:sz w:val="22"/>
          <w:szCs w:val="22"/>
        </w:rPr>
        <w:fldChar w:fldCharType="begin"/>
      </w:r>
      <w:r w:rsidR="00396FA7">
        <w:rPr>
          <w:rFonts w:asciiTheme="majorHAnsi" w:hAnsiTheme="majorHAnsi"/>
          <w:sz w:val="22"/>
          <w:szCs w:val="22"/>
        </w:rPr>
        <w:instrText xml:space="preserve"> STYLEREF 1 \s </w:instrText>
      </w:r>
      <w:r w:rsidR="00396FA7">
        <w:rPr>
          <w:rFonts w:asciiTheme="majorHAnsi" w:hAnsiTheme="majorHAnsi"/>
          <w:i/>
          <w:sz w:val="22"/>
          <w:szCs w:val="22"/>
        </w:rPr>
        <w:fldChar w:fldCharType="separate"/>
      </w:r>
      <w:r w:rsidR="00396FA7">
        <w:rPr>
          <w:rFonts w:asciiTheme="majorHAnsi" w:hAnsiTheme="majorHAnsi"/>
          <w:noProof/>
          <w:sz w:val="22"/>
          <w:szCs w:val="22"/>
        </w:rPr>
        <w:t>4</w:t>
      </w:r>
      <w:r w:rsidR="00396FA7">
        <w:rPr>
          <w:rFonts w:asciiTheme="majorHAnsi" w:hAnsiTheme="majorHAnsi"/>
          <w:i/>
          <w:sz w:val="22"/>
          <w:szCs w:val="22"/>
        </w:rPr>
        <w:fldChar w:fldCharType="end"/>
      </w:r>
      <w:r w:rsidR="00396FA7">
        <w:rPr>
          <w:rFonts w:asciiTheme="majorHAnsi" w:hAnsiTheme="majorHAnsi"/>
          <w:sz w:val="22"/>
          <w:szCs w:val="22"/>
        </w:rPr>
        <w:noBreakHyphen/>
      </w:r>
      <w:r w:rsidR="00396FA7">
        <w:rPr>
          <w:rFonts w:asciiTheme="majorHAnsi" w:hAnsiTheme="majorHAnsi"/>
          <w:i/>
          <w:sz w:val="22"/>
          <w:szCs w:val="22"/>
        </w:rPr>
        <w:fldChar w:fldCharType="begin"/>
      </w:r>
      <w:r w:rsidR="00396FA7">
        <w:rPr>
          <w:rFonts w:asciiTheme="majorHAnsi" w:hAnsiTheme="majorHAnsi"/>
          <w:sz w:val="22"/>
          <w:szCs w:val="22"/>
        </w:rPr>
        <w:instrText xml:space="preserve"> SEQ Table \* ARABIC \s 1 </w:instrText>
      </w:r>
      <w:r w:rsidR="00396FA7">
        <w:rPr>
          <w:rFonts w:asciiTheme="majorHAnsi" w:hAnsiTheme="majorHAnsi"/>
          <w:i/>
          <w:sz w:val="22"/>
          <w:szCs w:val="22"/>
        </w:rPr>
        <w:fldChar w:fldCharType="separate"/>
      </w:r>
      <w:r w:rsidR="00B220AF">
        <w:rPr>
          <w:rFonts w:asciiTheme="majorHAnsi" w:hAnsiTheme="majorHAnsi"/>
          <w:noProof/>
          <w:sz w:val="22"/>
          <w:szCs w:val="22"/>
        </w:rPr>
        <w:t>17</w:t>
      </w:r>
      <w:r w:rsidR="00396FA7">
        <w:rPr>
          <w:rFonts w:asciiTheme="majorHAnsi" w:hAnsiTheme="majorHAnsi"/>
          <w:i/>
          <w:sz w:val="22"/>
          <w:szCs w:val="22"/>
        </w:rPr>
        <w:fldChar w:fldCharType="end"/>
      </w:r>
      <w:r w:rsidR="00784B6B">
        <w:rPr>
          <w:rFonts w:asciiTheme="majorHAnsi" w:hAnsiTheme="majorHAnsi"/>
          <w:sz w:val="22"/>
          <w:szCs w:val="22"/>
        </w:rPr>
        <w:t xml:space="preserve">: </w:t>
      </w:r>
      <w:commentRangeStart w:id="95"/>
      <w:r w:rsidR="00784B6B">
        <w:rPr>
          <w:rFonts w:asciiTheme="majorHAnsi" w:hAnsiTheme="majorHAnsi"/>
          <w:sz w:val="22"/>
          <w:szCs w:val="22"/>
        </w:rPr>
        <w:t>Excerpt of frequency t</w:t>
      </w:r>
      <w:r w:rsidRPr="00C34D0F">
        <w:rPr>
          <w:rFonts w:asciiTheme="majorHAnsi" w:hAnsiTheme="majorHAnsi"/>
          <w:sz w:val="22"/>
          <w:szCs w:val="22"/>
        </w:rPr>
        <w:t>able for I</w:t>
      </w:r>
      <w:r w:rsidR="00784B6B">
        <w:rPr>
          <w:rFonts w:asciiTheme="majorHAnsi" w:hAnsiTheme="majorHAnsi"/>
          <w:sz w:val="22"/>
          <w:szCs w:val="22"/>
        </w:rPr>
        <w:t>nductive Category Formation by experts' r</w:t>
      </w:r>
      <w:r w:rsidRPr="00C34D0F">
        <w:rPr>
          <w:rFonts w:asciiTheme="majorHAnsi" w:hAnsiTheme="majorHAnsi"/>
          <w:sz w:val="22"/>
          <w:szCs w:val="22"/>
        </w:rPr>
        <w:t>esults</w:t>
      </w:r>
      <w:commentRangeEnd w:id="95"/>
      <w:r w:rsidR="008D607A">
        <w:rPr>
          <w:rStyle w:val="Kommentarzeichen"/>
          <w:b w:val="0"/>
          <w:bCs w:val="0"/>
        </w:rPr>
        <w:commentReference w:id="95"/>
      </w:r>
      <w:bookmarkEnd w:id="94"/>
    </w:p>
    <w:tbl>
      <w:tblPr>
        <w:tblStyle w:val="Tabellenraster"/>
        <w:tblW w:w="8557"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ayout w:type="fixed"/>
        <w:tblCellMar>
          <w:top w:w="28" w:type="dxa"/>
          <w:bottom w:w="28" w:type="dxa"/>
        </w:tblCellMar>
        <w:tblLook w:val="04A0" w:firstRow="1" w:lastRow="0" w:firstColumn="1" w:lastColumn="0" w:noHBand="0" w:noVBand="1"/>
      </w:tblPr>
      <w:tblGrid>
        <w:gridCol w:w="1696"/>
        <w:gridCol w:w="732"/>
        <w:gridCol w:w="733"/>
        <w:gridCol w:w="732"/>
        <w:gridCol w:w="733"/>
        <w:gridCol w:w="732"/>
        <w:gridCol w:w="733"/>
        <w:gridCol w:w="1275"/>
        <w:gridCol w:w="1191"/>
      </w:tblGrid>
      <w:tr w:rsidR="00A02924" w:rsidRPr="00C34D0F" w14:paraId="18E03801" w14:textId="77777777" w:rsidTr="000F4492">
        <w:trPr>
          <w:cnfStyle w:val="100000000000" w:firstRow="1" w:lastRow="0" w:firstColumn="0" w:lastColumn="0" w:oddVBand="0" w:evenVBand="0" w:oddHBand="0" w:evenHBand="0" w:firstRowFirstColumn="0" w:firstRowLastColumn="0" w:lastRowFirstColumn="0" w:lastRowLastColumn="0"/>
        </w:trPr>
        <w:tc>
          <w:tcPr>
            <w:tcW w:w="1696" w:type="dxa"/>
            <w:tcBorders>
              <w:top w:val="single" w:sz="18" w:space="0" w:color="auto"/>
            </w:tcBorders>
            <w:vAlign w:val="center"/>
          </w:tcPr>
          <w:p w14:paraId="5123F7B4" w14:textId="4A56629D"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val="0"/>
                <w:bCs/>
                <w:i/>
                <w:color w:val="000000"/>
                <w:lang w:eastAsia="de-DE"/>
              </w:rPr>
            </w:pPr>
            <w:r w:rsidRPr="00C34D0F">
              <w:rPr>
                <w:rFonts w:asciiTheme="majorHAnsi" w:eastAsia="Times New Roman" w:hAnsiTheme="majorHAnsi"/>
                <w:bCs/>
                <w:color w:val="000000"/>
                <w:lang w:eastAsia="de-DE"/>
              </w:rPr>
              <w:t xml:space="preserve">1. Where do you see technological opportunities </w:t>
            </w:r>
            <w:r w:rsidRPr="00C34D0F">
              <w:rPr>
                <w:rFonts w:asciiTheme="majorHAnsi" w:eastAsia="Times New Roman" w:hAnsiTheme="majorHAnsi"/>
                <w:bCs/>
                <w:color w:val="000000"/>
                <w:lang w:eastAsia="de-DE"/>
              </w:rPr>
              <w:lastRenderedPageBreak/>
              <w:t xml:space="preserve">regarding the application of </w:t>
            </w:r>
            <w:r w:rsidR="00E60ED6">
              <w:rPr>
                <w:rFonts w:asciiTheme="majorHAnsi" w:eastAsia="Times New Roman" w:hAnsiTheme="majorHAnsi"/>
                <w:bCs/>
                <w:color w:val="000000"/>
                <w:lang w:eastAsia="de-DE"/>
              </w:rPr>
              <w:t>BC</w:t>
            </w:r>
            <w:r w:rsidRPr="00C34D0F">
              <w:rPr>
                <w:rFonts w:asciiTheme="majorHAnsi" w:eastAsia="Times New Roman" w:hAnsiTheme="majorHAnsi"/>
                <w:bCs/>
                <w:color w:val="000000"/>
                <w:lang w:eastAsia="de-DE"/>
              </w:rPr>
              <w:t xml:space="preserve"> technology in the form of a local energy market?</w:t>
            </w:r>
          </w:p>
        </w:tc>
        <w:tc>
          <w:tcPr>
            <w:tcW w:w="732" w:type="dxa"/>
            <w:tcBorders>
              <w:top w:val="single" w:sz="18" w:space="0" w:color="auto"/>
            </w:tcBorders>
            <w:vAlign w:val="center"/>
          </w:tcPr>
          <w:p w14:paraId="6BE2A275"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lastRenderedPageBreak/>
              <w:t>DSO</w:t>
            </w:r>
          </w:p>
          <w:p w14:paraId="707F5C2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[1]</w:t>
            </w:r>
          </w:p>
        </w:tc>
        <w:tc>
          <w:tcPr>
            <w:tcW w:w="733" w:type="dxa"/>
            <w:tcBorders>
              <w:top w:val="single" w:sz="18" w:space="0" w:color="auto"/>
            </w:tcBorders>
            <w:vAlign w:val="center"/>
          </w:tcPr>
          <w:p w14:paraId="610076AD" w14:textId="53810766" w:rsidR="00A02924" w:rsidRPr="00C34D0F" w:rsidRDefault="00DC2D62"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Pr>
                <w:rFonts w:asciiTheme="majorHAnsi" w:hAnsiTheme="majorHAnsi"/>
                <w:szCs w:val="22"/>
                <w:lang w:val="en-US"/>
              </w:rPr>
              <w:t>BCT</w:t>
            </w:r>
            <w:r w:rsidR="00A02924" w:rsidRPr="00C34D0F">
              <w:rPr>
                <w:rFonts w:asciiTheme="majorHAnsi" w:hAnsiTheme="majorHAnsi"/>
                <w:szCs w:val="22"/>
                <w:lang w:val="en-US"/>
              </w:rPr>
              <w:t xml:space="preserve"> [12]</w:t>
            </w:r>
          </w:p>
        </w:tc>
        <w:tc>
          <w:tcPr>
            <w:tcW w:w="732" w:type="dxa"/>
            <w:tcBorders>
              <w:top w:val="single" w:sz="18" w:space="0" w:color="auto"/>
            </w:tcBorders>
            <w:vAlign w:val="center"/>
          </w:tcPr>
          <w:p w14:paraId="69D5B19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ES [4]</w:t>
            </w:r>
          </w:p>
        </w:tc>
        <w:tc>
          <w:tcPr>
            <w:tcW w:w="733" w:type="dxa"/>
            <w:tcBorders>
              <w:top w:val="single" w:sz="18" w:space="0" w:color="auto"/>
            </w:tcBorders>
            <w:vAlign w:val="center"/>
          </w:tcPr>
          <w:p w14:paraId="460A2F5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MO [1]</w:t>
            </w:r>
          </w:p>
        </w:tc>
        <w:tc>
          <w:tcPr>
            <w:tcW w:w="732" w:type="dxa"/>
            <w:tcBorders>
              <w:top w:val="single" w:sz="18" w:space="0" w:color="auto"/>
            </w:tcBorders>
            <w:vAlign w:val="center"/>
          </w:tcPr>
          <w:p w14:paraId="0FC7F04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SC</w:t>
            </w:r>
            <w:r w:rsidRPr="00C34D0F">
              <w:rPr>
                <w:rFonts w:asciiTheme="majorHAnsi" w:hAnsiTheme="majorHAnsi"/>
                <w:szCs w:val="22"/>
                <w:lang w:val="en-US"/>
              </w:rPr>
              <w:br/>
              <w:t>[9]</w:t>
            </w:r>
          </w:p>
        </w:tc>
        <w:tc>
          <w:tcPr>
            <w:tcW w:w="733" w:type="dxa"/>
            <w:tcBorders>
              <w:top w:val="single" w:sz="18" w:space="0" w:color="auto"/>
            </w:tcBorders>
            <w:vAlign w:val="center"/>
          </w:tcPr>
          <w:p w14:paraId="0458D5E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Other [0]</w:t>
            </w:r>
          </w:p>
        </w:tc>
        <w:tc>
          <w:tcPr>
            <w:tcW w:w="1275" w:type="dxa"/>
            <w:tcBorders>
              <w:top w:val="single" w:sz="18" w:space="0" w:color="auto"/>
            </w:tcBorders>
            <w:vAlign w:val="center"/>
          </w:tcPr>
          <w:p w14:paraId="5F1345D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Absolute frequency</w:t>
            </w:r>
          </w:p>
        </w:tc>
        <w:tc>
          <w:tcPr>
            <w:tcW w:w="1191" w:type="dxa"/>
            <w:tcBorders>
              <w:top w:val="single" w:sz="18" w:space="0" w:color="auto"/>
            </w:tcBorders>
            <w:vAlign w:val="center"/>
          </w:tcPr>
          <w:p w14:paraId="016B9FD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Relative frequency (n=19)</w:t>
            </w:r>
          </w:p>
        </w:tc>
      </w:tr>
      <w:tr w:rsidR="00A02924" w:rsidRPr="00C34D0F" w14:paraId="30B84791" w14:textId="77777777" w:rsidTr="000F4492">
        <w:tc>
          <w:tcPr>
            <w:tcW w:w="1696" w:type="dxa"/>
            <w:vAlign w:val="center"/>
          </w:tcPr>
          <w:p w14:paraId="6CD12E9E"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2FF647D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162EDCA6"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67%</w:t>
            </w:r>
          </w:p>
        </w:tc>
        <w:tc>
          <w:tcPr>
            <w:tcW w:w="732" w:type="dxa"/>
            <w:vAlign w:val="center"/>
          </w:tcPr>
          <w:p w14:paraId="1ED3821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vAlign w:val="center"/>
          </w:tcPr>
          <w:p w14:paraId="3333095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47F95B8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44%</w:t>
            </w:r>
          </w:p>
        </w:tc>
        <w:tc>
          <w:tcPr>
            <w:tcW w:w="733" w:type="dxa"/>
            <w:vAlign w:val="center"/>
          </w:tcPr>
          <w:p w14:paraId="4438B0C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4DE32D6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11</w:t>
            </w:r>
          </w:p>
        </w:tc>
        <w:tc>
          <w:tcPr>
            <w:tcW w:w="1191" w:type="dxa"/>
            <w:vAlign w:val="center"/>
          </w:tcPr>
          <w:p w14:paraId="1F523B4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58%</w:t>
            </w:r>
          </w:p>
        </w:tc>
      </w:tr>
      <w:tr w:rsidR="00A02924" w:rsidRPr="00C34D0F" w14:paraId="4B4D7508" w14:textId="77777777" w:rsidTr="000F4492">
        <w:tc>
          <w:tcPr>
            <w:tcW w:w="1696" w:type="dxa"/>
            <w:tcBorders>
              <w:bottom w:val="single" w:sz="18" w:space="0" w:color="auto"/>
            </w:tcBorders>
            <w:vAlign w:val="center"/>
          </w:tcPr>
          <w:p w14:paraId="289E516E"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A</w:t>
            </w:r>
          </w:p>
        </w:tc>
        <w:tc>
          <w:tcPr>
            <w:tcW w:w="732" w:type="dxa"/>
            <w:tcBorders>
              <w:bottom w:val="single" w:sz="18" w:space="0" w:color="auto"/>
            </w:tcBorders>
            <w:vAlign w:val="center"/>
          </w:tcPr>
          <w:p w14:paraId="5CA6B4F0"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02783C1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25%</w:t>
            </w:r>
          </w:p>
        </w:tc>
        <w:tc>
          <w:tcPr>
            <w:tcW w:w="732" w:type="dxa"/>
            <w:tcBorders>
              <w:bottom w:val="single" w:sz="18" w:space="0" w:color="auto"/>
            </w:tcBorders>
            <w:vAlign w:val="center"/>
          </w:tcPr>
          <w:p w14:paraId="59A5530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tcBorders>
              <w:bottom w:val="single" w:sz="18" w:space="0" w:color="auto"/>
            </w:tcBorders>
            <w:vAlign w:val="center"/>
          </w:tcPr>
          <w:p w14:paraId="36703C1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tcBorders>
              <w:bottom w:val="single" w:sz="18" w:space="0" w:color="auto"/>
            </w:tcBorders>
            <w:vAlign w:val="center"/>
          </w:tcPr>
          <w:p w14:paraId="0ABE46C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44%</w:t>
            </w:r>
          </w:p>
        </w:tc>
        <w:tc>
          <w:tcPr>
            <w:tcW w:w="733" w:type="dxa"/>
            <w:tcBorders>
              <w:bottom w:val="single" w:sz="18" w:space="0" w:color="auto"/>
            </w:tcBorders>
            <w:vAlign w:val="center"/>
          </w:tcPr>
          <w:p w14:paraId="40AEF765"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tcBorders>
              <w:bottom w:val="single" w:sz="18" w:space="0" w:color="auto"/>
            </w:tcBorders>
            <w:vAlign w:val="center"/>
          </w:tcPr>
          <w:p w14:paraId="1355BE2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7</w:t>
            </w:r>
          </w:p>
        </w:tc>
        <w:tc>
          <w:tcPr>
            <w:tcW w:w="1191" w:type="dxa"/>
            <w:tcBorders>
              <w:bottom w:val="single" w:sz="18" w:space="0" w:color="auto"/>
            </w:tcBorders>
            <w:vAlign w:val="center"/>
          </w:tcPr>
          <w:p w14:paraId="5B6BA2B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37%</w:t>
            </w:r>
          </w:p>
        </w:tc>
      </w:tr>
      <w:tr w:rsidR="00A02924" w:rsidRPr="00C34D0F" w14:paraId="7597435A" w14:textId="77777777" w:rsidTr="000F4492">
        <w:tc>
          <w:tcPr>
            <w:tcW w:w="1696" w:type="dxa"/>
            <w:tcBorders>
              <w:top w:val="single" w:sz="18" w:space="0" w:color="auto"/>
              <w:bottom w:val="single" w:sz="18" w:space="0" w:color="auto"/>
            </w:tcBorders>
            <w:vAlign w:val="center"/>
          </w:tcPr>
          <w:p w14:paraId="758FA319" w14:textId="1EF1FF23"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highlight w:val="yellow"/>
                <w:lang w:eastAsia="de-DE"/>
              </w:rPr>
              <w:t xml:space="preserve">2. Where do you see technological challenges regarding the application of </w:t>
            </w:r>
            <w:r w:rsidR="00E60ED6">
              <w:rPr>
                <w:rFonts w:asciiTheme="majorHAnsi" w:eastAsia="Times New Roman" w:hAnsiTheme="majorHAnsi"/>
                <w:b/>
                <w:bCs/>
                <w:color w:val="000000"/>
                <w:highlight w:val="yellow"/>
                <w:lang w:eastAsia="de-DE"/>
              </w:rPr>
              <w:t>BC</w:t>
            </w:r>
            <w:r w:rsidRPr="00C34D0F">
              <w:rPr>
                <w:rFonts w:asciiTheme="majorHAnsi" w:eastAsia="Times New Roman" w:hAnsiTheme="majorHAnsi"/>
                <w:b/>
                <w:bCs/>
                <w:color w:val="000000"/>
                <w:highlight w:val="yellow"/>
                <w:lang w:eastAsia="de-DE"/>
              </w:rPr>
              <w:t xml:space="preserve"> technology in the form of a local energy </w:t>
            </w:r>
            <w:commentRangeStart w:id="96"/>
            <w:r w:rsidRPr="00C34D0F">
              <w:rPr>
                <w:rFonts w:asciiTheme="majorHAnsi" w:eastAsia="Times New Roman" w:hAnsiTheme="majorHAnsi"/>
                <w:b/>
                <w:bCs/>
                <w:color w:val="000000"/>
                <w:highlight w:val="yellow"/>
                <w:lang w:eastAsia="de-DE"/>
              </w:rPr>
              <w:t>market</w:t>
            </w:r>
            <w:commentRangeEnd w:id="96"/>
            <w:r w:rsidRPr="00C34D0F">
              <w:rPr>
                <w:rStyle w:val="Kommentarzeichen"/>
                <w:rFonts w:asciiTheme="majorHAnsi" w:hAnsiTheme="majorHAnsi"/>
                <w:sz w:val="22"/>
                <w:szCs w:val="22"/>
              </w:rPr>
              <w:commentReference w:id="96"/>
            </w:r>
            <w:r w:rsidRPr="00C34D0F">
              <w:rPr>
                <w:rFonts w:asciiTheme="majorHAnsi" w:eastAsia="Times New Roman" w:hAnsiTheme="majorHAnsi"/>
                <w:b/>
                <w:bCs/>
                <w:color w:val="000000"/>
                <w:highlight w:val="yellow"/>
                <w:lang w:eastAsia="de-DE"/>
              </w:rPr>
              <w:t>?</w:t>
            </w:r>
          </w:p>
        </w:tc>
        <w:tc>
          <w:tcPr>
            <w:tcW w:w="732" w:type="dxa"/>
            <w:tcBorders>
              <w:top w:val="single" w:sz="18" w:space="0" w:color="auto"/>
              <w:bottom w:val="single" w:sz="18" w:space="0" w:color="auto"/>
            </w:tcBorders>
            <w:vAlign w:val="center"/>
          </w:tcPr>
          <w:p w14:paraId="2270E53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DSO [2]</w:t>
            </w:r>
          </w:p>
        </w:tc>
        <w:tc>
          <w:tcPr>
            <w:tcW w:w="733" w:type="dxa"/>
            <w:tcBorders>
              <w:top w:val="single" w:sz="18" w:space="0" w:color="auto"/>
              <w:bottom w:val="single" w:sz="18" w:space="0" w:color="auto"/>
            </w:tcBorders>
            <w:vAlign w:val="center"/>
          </w:tcPr>
          <w:p w14:paraId="6015BDC0" w14:textId="7A15140F" w:rsidR="00A02924" w:rsidRPr="00C34D0F" w:rsidRDefault="00DC2D62"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Pr>
                <w:rFonts w:asciiTheme="majorHAnsi" w:hAnsiTheme="majorHAnsi"/>
                <w:b/>
                <w:szCs w:val="22"/>
                <w:lang w:val="en-US"/>
              </w:rPr>
              <w:t>BCT</w:t>
            </w:r>
            <w:r w:rsidR="00A02924" w:rsidRPr="00C34D0F">
              <w:rPr>
                <w:rFonts w:asciiTheme="majorHAnsi" w:hAnsiTheme="majorHAnsi"/>
                <w:b/>
                <w:szCs w:val="22"/>
                <w:lang w:val="en-US"/>
              </w:rPr>
              <w:br/>
              <w:t>[13]</w:t>
            </w:r>
          </w:p>
        </w:tc>
        <w:tc>
          <w:tcPr>
            <w:tcW w:w="732" w:type="dxa"/>
            <w:tcBorders>
              <w:top w:val="single" w:sz="18" w:space="0" w:color="auto"/>
              <w:bottom w:val="single" w:sz="18" w:space="0" w:color="auto"/>
            </w:tcBorders>
            <w:vAlign w:val="center"/>
          </w:tcPr>
          <w:p w14:paraId="3D1D61F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tcBorders>
              <w:top w:val="single" w:sz="18" w:space="0" w:color="auto"/>
              <w:bottom w:val="single" w:sz="18" w:space="0" w:color="auto"/>
            </w:tcBorders>
            <w:vAlign w:val="center"/>
          </w:tcPr>
          <w:p w14:paraId="2B450EB0"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tcBorders>
              <w:top w:val="single" w:sz="18" w:space="0" w:color="auto"/>
              <w:bottom w:val="single" w:sz="18" w:space="0" w:color="auto"/>
            </w:tcBorders>
            <w:vAlign w:val="center"/>
          </w:tcPr>
          <w:p w14:paraId="13513F5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[9]</w:t>
            </w:r>
          </w:p>
        </w:tc>
        <w:tc>
          <w:tcPr>
            <w:tcW w:w="733" w:type="dxa"/>
            <w:tcBorders>
              <w:top w:val="single" w:sz="18" w:space="0" w:color="auto"/>
              <w:bottom w:val="single" w:sz="18" w:space="0" w:color="auto"/>
            </w:tcBorders>
            <w:vAlign w:val="center"/>
          </w:tcPr>
          <w:p w14:paraId="2EF8D34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tcBorders>
              <w:top w:val="single" w:sz="18" w:space="0" w:color="auto"/>
              <w:bottom w:val="single" w:sz="18" w:space="0" w:color="auto"/>
            </w:tcBorders>
            <w:vAlign w:val="center"/>
          </w:tcPr>
          <w:p w14:paraId="1ACE851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tcBorders>
              <w:top w:val="single" w:sz="18" w:space="0" w:color="auto"/>
              <w:bottom w:val="single" w:sz="18" w:space="0" w:color="auto"/>
            </w:tcBorders>
            <w:vAlign w:val="center"/>
          </w:tcPr>
          <w:p w14:paraId="7FD3A61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Relative frequency (n=20)</w:t>
            </w:r>
          </w:p>
        </w:tc>
      </w:tr>
      <w:tr w:rsidR="00A02924" w:rsidRPr="00C34D0F" w14:paraId="69C3EF06" w14:textId="77777777" w:rsidTr="000F4492">
        <w:tc>
          <w:tcPr>
            <w:tcW w:w="1696" w:type="dxa"/>
            <w:tcBorders>
              <w:top w:val="single" w:sz="18" w:space="0" w:color="auto"/>
            </w:tcBorders>
            <w:vAlign w:val="center"/>
          </w:tcPr>
          <w:p w14:paraId="46FFB7B9"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G</w:t>
            </w:r>
          </w:p>
        </w:tc>
        <w:tc>
          <w:tcPr>
            <w:tcW w:w="732" w:type="dxa"/>
            <w:tcBorders>
              <w:top w:val="single" w:sz="18" w:space="0" w:color="auto"/>
            </w:tcBorders>
            <w:vAlign w:val="center"/>
          </w:tcPr>
          <w:p w14:paraId="5B3820E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tcBorders>
              <w:top w:val="single" w:sz="18" w:space="0" w:color="auto"/>
            </w:tcBorders>
            <w:vAlign w:val="center"/>
          </w:tcPr>
          <w:p w14:paraId="1354137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38%</w:t>
            </w:r>
          </w:p>
        </w:tc>
        <w:tc>
          <w:tcPr>
            <w:tcW w:w="732" w:type="dxa"/>
            <w:tcBorders>
              <w:top w:val="single" w:sz="18" w:space="0" w:color="auto"/>
            </w:tcBorders>
            <w:vAlign w:val="center"/>
          </w:tcPr>
          <w:p w14:paraId="1B7AACB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tcBorders>
              <w:top w:val="single" w:sz="18" w:space="0" w:color="auto"/>
            </w:tcBorders>
            <w:vAlign w:val="center"/>
          </w:tcPr>
          <w:p w14:paraId="4C41D4E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tcBorders>
              <w:top w:val="single" w:sz="18" w:space="0" w:color="auto"/>
            </w:tcBorders>
            <w:vAlign w:val="center"/>
          </w:tcPr>
          <w:p w14:paraId="14929B7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56%</w:t>
            </w:r>
          </w:p>
        </w:tc>
        <w:tc>
          <w:tcPr>
            <w:tcW w:w="733" w:type="dxa"/>
            <w:tcBorders>
              <w:top w:val="single" w:sz="18" w:space="0" w:color="auto"/>
            </w:tcBorders>
            <w:vAlign w:val="center"/>
          </w:tcPr>
          <w:p w14:paraId="5763A28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tcBorders>
              <w:top w:val="single" w:sz="18" w:space="0" w:color="auto"/>
            </w:tcBorders>
            <w:vAlign w:val="center"/>
          </w:tcPr>
          <w:p w14:paraId="245F4E5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7</w:t>
            </w:r>
          </w:p>
        </w:tc>
        <w:tc>
          <w:tcPr>
            <w:tcW w:w="1191" w:type="dxa"/>
            <w:tcBorders>
              <w:top w:val="single" w:sz="18" w:space="0" w:color="auto"/>
            </w:tcBorders>
            <w:vAlign w:val="center"/>
          </w:tcPr>
          <w:p w14:paraId="774D410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35%</w:t>
            </w:r>
          </w:p>
        </w:tc>
      </w:tr>
      <w:tr w:rsidR="00A02924" w:rsidRPr="00C34D0F" w14:paraId="44F2385F" w14:textId="77777777" w:rsidTr="000F4492">
        <w:tc>
          <w:tcPr>
            <w:tcW w:w="1696" w:type="dxa"/>
            <w:vAlign w:val="center"/>
          </w:tcPr>
          <w:p w14:paraId="1CB5986B"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H</w:t>
            </w:r>
          </w:p>
        </w:tc>
        <w:tc>
          <w:tcPr>
            <w:tcW w:w="732" w:type="dxa"/>
            <w:vAlign w:val="center"/>
          </w:tcPr>
          <w:p w14:paraId="7DA4EF2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3B7874E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w:t>
            </w:r>
          </w:p>
        </w:tc>
        <w:tc>
          <w:tcPr>
            <w:tcW w:w="732" w:type="dxa"/>
            <w:vAlign w:val="center"/>
          </w:tcPr>
          <w:p w14:paraId="172A9160"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25%</w:t>
            </w:r>
          </w:p>
        </w:tc>
        <w:tc>
          <w:tcPr>
            <w:tcW w:w="733" w:type="dxa"/>
            <w:vAlign w:val="center"/>
          </w:tcPr>
          <w:p w14:paraId="5717CB3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46DBF7C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7FBDCF0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2FBD41A6"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w:t>
            </w:r>
          </w:p>
        </w:tc>
        <w:tc>
          <w:tcPr>
            <w:tcW w:w="1191" w:type="dxa"/>
            <w:vAlign w:val="center"/>
          </w:tcPr>
          <w:p w14:paraId="0A8C56F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w:t>
            </w:r>
          </w:p>
        </w:tc>
      </w:tr>
      <w:tr w:rsidR="00A02924" w:rsidRPr="00C34D0F" w14:paraId="350E21F5" w14:textId="77777777" w:rsidTr="000F4492">
        <w:tc>
          <w:tcPr>
            <w:tcW w:w="1696" w:type="dxa"/>
            <w:vAlign w:val="center"/>
          </w:tcPr>
          <w:p w14:paraId="1B697625"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I</w:t>
            </w:r>
          </w:p>
        </w:tc>
        <w:tc>
          <w:tcPr>
            <w:tcW w:w="732" w:type="dxa"/>
            <w:vAlign w:val="center"/>
          </w:tcPr>
          <w:p w14:paraId="37E636E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15D5A82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40A1487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06651A8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6FB8649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11%</w:t>
            </w:r>
          </w:p>
        </w:tc>
        <w:tc>
          <w:tcPr>
            <w:tcW w:w="733" w:type="dxa"/>
            <w:vAlign w:val="center"/>
          </w:tcPr>
          <w:p w14:paraId="0FF7FF1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380240D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w:t>
            </w:r>
          </w:p>
        </w:tc>
        <w:tc>
          <w:tcPr>
            <w:tcW w:w="1191" w:type="dxa"/>
            <w:vAlign w:val="center"/>
          </w:tcPr>
          <w:p w14:paraId="497F55D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w:t>
            </w:r>
          </w:p>
        </w:tc>
      </w:tr>
      <w:tr w:rsidR="00A02924" w:rsidRPr="00C34D0F" w14:paraId="317057DB" w14:textId="77777777" w:rsidTr="000F4492">
        <w:tc>
          <w:tcPr>
            <w:tcW w:w="1696" w:type="dxa"/>
            <w:tcBorders>
              <w:bottom w:val="single" w:sz="18" w:space="0" w:color="auto"/>
            </w:tcBorders>
            <w:vAlign w:val="center"/>
          </w:tcPr>
          <w:p w14:paraId="7A397497"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N</w:t>
            </w:r>
          </w:p>
        </w:tc>
        <w:tc>
          <w:tcPr>
            <w:tcW w:w="732" w:type="dxa"/>
            <w:tcBorders>
              <w:bottom w:val="single" w:sz="18" w:space="0" w:color="auto"/>
            </w:tcBorders>
            <w:vAlign w:val="center"/>
          </w:tcPr>
          <w:p w14:paraId="093AB4B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2C33FE6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w:t>
            </w:r>
          </w:p>
        </w:tc>
        <w:tc>
          <w:tcPr>
            <w:tcW w:w="732" w:type="dxa"/>
            <w:tcBorders>
              <w:bottom w:val="single" w:sz="18" w:space="0" w:color="auto"/>
            </w:tcBorders>
            <w:vAlign w:val="center"/>
          </w:tcPr>
          <w:p w14:paraId="61B30C5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2CEDEA95"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tcBorders>
              <w:bottom w:val="single" w:sz="18" w:space="0" w:color="auto"/>
            </w:tcBorders>
            <w:vAlign w:val="center"/>
          </w:tcPr>
          <w:p w14:paraId="3E4D22B5"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303945A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tcBorders>
              <w:bottom w:val="single" w:sz="18" w:space="0" w:color="auto"/>
            </w:tcBorders>
            <w:vAlign w:val="center"/>
          </w:tcPr>
          <w:p w14:paraId="203217F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w:t>
            </w:r>
          </w:p>
        </w:tc>
        <w:tc>
          <w:tcPr>
            <w:tcW w:w="1191" w:type="dxa"/>
            <w:tcBorders>
              <w:bottom w:val="single" w:sz="18" w:space="0" w:color="auto"/>
            </w:tcBorders>
            <w:vAlign w:val="center"/>
          </w:tcPr>
          <w:p w14:paraId="3CCD778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w:t>
            </w:r>
          </w:p>
        </w:tc>
      </w:tr>
      <w:tr w:rsidR="00A02924" w:rsidRPr="00C34D0F" w14:paraId="3B053553" w14:textId="77777777" w:rsidTr="000F4492">
        <w:tc>
          <w:tcPr>
            <w:tcW w:w="1696" w:type="dxa"/>
            <w:tcBorders>
              <w:top w:val="single" w:sz="18" w:space="0" w:color="auto"/>
              <w:bottom w:val="single" w:sz="18" w:space="0" w:color="auto"/>
            </w:tcBorders>
            <w:vAlign w:val="center"/>
          </w:tcPr>
          <w:p w14:paraId="3DE73B29" w14:textId="52E5B229"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5. How is it possible to make it sufficiently attractive for end-users (consumers) to switch from already established systems (electricity supply by electricity suppliers) to the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w:t>
            </w:r>
          </w:p>
        </w:tc>
        <w:tc>
          <w:tcPr>
            <w:tcW w:w="732" w:type="dxa"/>
            <w:tcBorders>
              <w:top w:val="single" w:sz="18" w:space="0" w:color="auto"/>
              <w:bottom w:val="single" w:sz="18" w:space="0" w:color="auto"/>
            </w:tcBorders>
            <w:vAlign w:val="center"/>
          </w:tcPr>
          <w:p w14:paraId="6AD55C20"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tcBorders>
              <w:top w:val="single" w:sz="18" w:space="0" w:color="auto"/>
              <w:bottom w:val="single" w:sz="18" w:space="0" w:color="auto"/>
            </w:tcBorders>
            <w:vAlign w:val="center"/>
          </w:tcPr>
          <w:p w14:paraId="163C155D" w14:textId="05F9366C" w:rsidR="00A02924" w:rsidRPr="00C34D0F" w:rsidRDefault="00DC2D62"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A02924" w:rsidRPr="00C34D0F">
              <w:rPr>
                <w:rFonts w:asciiTheme="majorHAnsi" w:hAnsiTheme="majorHAnsi"/>
                <w:b/>
                <w:szCs w:val="22"/>
                <w:lang w:val="en-US"/>
              </w:rPr>
              <w:br/>
              <w:t>[13]</w:t>
            </w:r>
          </w:p>
        </w:tc>
        <w:tc>
          <w:tcPr>
            <w:tcW w:w="732" w:type="dxa"/>
            <w:tcBorders>
              <w:top w:val="single" w:sz="18" w:space="0" w:color="auto"/>
              <w:bottom w:val="single" w:sz="18" w:space="0" w:color="auto"/>
            </w:tcBorders>
            <w:vAlign w:val="center"/>
          </w:tcPr>
          <w:p w14:paraId="1A0C4D4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tcBorders>
              <w:top w:val="single" w:sz="18" w:space="0" w:color="auto"/>
              <w:bottom w:val="single" w:sz="18" w:space="0" w:color="auto"/>
            </w:tcBorders>
            <w:vAlign w:val="center"/>
          </w:tcPr>
          <w:p w14:paraId="64FC807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tcBorders>
              <w:top w:val="single" w:sz="18" w:space="0" w:color="auto"/>
              <w:bottom w:val="single" w:sz="18" w:space="0" w:color="auto"/>
            </w:tcBorders>
            <w:vAlign w:val="center"/>
          </w:tcPr>
          <w:p w14:paraId="45DA3F5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[9]</w:t>
            </w:r>
          </w:p>
        </w:tc>
        <w:tc>
          <w:tcPr>
            <w:tcW w:w="733" w:type="dxa"/>
            <w:tcBorders>
              <w:top w:val="single" w:sz="18" w:space="0" w:color="auto"/>
              <w:bottom w:val="single" w:sz="18" w:space="0" w:color="auto"/>
            </w:tcBorders>
            <w:vAlign w:val="center"/>
          </w:tcPr>
          <w:p w14:paraId="60BD813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tcBorders>
              <w:top w:val="single" w:sz="18" w:space="0" w:color="auto"/>
              <w:bottom w:val="single" w:sz="18" w:space="0" w:color="auto"/>
            </w:tcBorders>
            <w:vAlign w:val="center"/>
          </w:tcPr>
          <w:p w14:paraId="6113F2A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tcBorders>
              <w:top w:val="single" w:sz="18" w:space="0" w:color="auto"/>
              <w:bottom w:val="single" w:sz="18" w:space="0" w:color="auto"/>
            </w:tcBorders>
            <w:vAlign w:val="center"/>
          </w:tcPr>
          <w:p w14:paraId="5551B7CE" w14:textId="68F5638D"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w:t>
            </w:r>
            <w:r w:rsidR="0085085E" w:rsidRPr="00C34D0F">
              <w:rPr>
                <w:rFonts w:asciiTheme="majorHAnsi" w:hAnsiTheme="majorHAnsi"/>
                <w:b/>
                <w:szCs w:val="22"/>
                <w:lang w:val="en-US"/>
              </w:rPr>
              <w:t>frequency (</w:t>
            </w:r>
            <w:r w:rsidRPr="00C34D0F">
              <w:rPr>
                <w:rFonts w:asciiTheme="majorHAnsi" w:hAnsiTheme="majorHAnsi"/>
                <w:b/>
                <w:szCs w:val="22"/>
                <w:lang w:val="en-US"/>
              </w:rPr>
              <w:t>n=20)</w:t>
            </w:r>
          </w:p>
        </w:tc>
      </w:tr>
      <w:tr w:rsidR="00A02924" w:rsidRPr="00C34D0F" w14:paraId="3D5F88FA" w14:textId="77777777" w:rsidTr="000F4492">
        <w:tc>
          <w:tcPr>
            <w:tcW w:w="1696" w:type="dxa"/>
            <w:tcBorders>
              <w:top w:val="single" w:sz="18" w:space="0" w:color="auto"/>
            </w:tcBorders>
            <w:vAlign w:val="center"/>
          </w:tcPr>
          <w:p w14:paraId="51DB82AC"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tcBorders>
              <w:top w:val="single" w:sz="18" w:space="0" w:color="auto"/>
            </w:tcBorders>
            <w:vAlign w:val="center"/>
          </w:tcPr>
          <w:p w14:paraId="6D30F24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tcBorders>
              <w:top w:val="single" w:sz="18" w:space="0" w:color="auto"/>
            </w:tcBorders>
            <w:vAlign w:val="center"/>
          </w:tcPr>
          <w:p w14:paraId="09CC4A7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92%</w:t>
            </w:r>
          </w:p>
        </w:tc>
        <w:tc>
          <w:tcPr>
            <w:tcW w:w="732" w:type="dxa"/>
            <w:tcBorders>
              <w:top w:val="single" w:sz="18" w:space="0" w:color="auto"/>
            </w:tcBorders>
            <w:vAlign w:val="center"/>
          </w:tcPr>
          <w:p w14:paraId="7D509C3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tcBorders>
              <w:top w:val="single" w:sz="18" w:space="0" w:color="auto"/>
            </w:tcBorders>
            <w:vAlign w:val="center"/>
          </w:tcPr>
          <w:p w14:paraId="188557D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tcBorders>
              <w:top w:val="single" w:sz="18" w:space="0" w:color="auto"/>
            </w:tcBorders>
            <w:vAlign w:val="center"/>
          </w:tcPr>
          <w:p w14:paraId="4E87FB78"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tcBorders>
              <w:top w:val="single" w:sz="18" w:space="0" w:color="auto"/>
            </w:tcBorders>
            <w:vAlign w:val="center"/>
          </w:tcPr>
          <w:p w14:paraId="51C70A0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tcBorders>
              <w:top w:val="single" w:sz="18" w:space="0" w:color="auto"/>
            </w:tcBorders>
            <w:vAlign w:val="center"/>
          </w:tcPr>
          <w:p w14:paraId="5BD97E4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16</w:t>
            </w:r>
          </w:p>
        </w:tc>
        <w:tc>
          <w:tcPr>
            <w:tcW w:w="1191" w:type="dxa"/>
            <w:tcBorders>
              <w:top w:val="single" w:sz="18" w:space="0" w:color="auto"/>
            </w:tcBorders>
            <w:vAlign w:val="center"/>
          </w:tcPr>
          <w:p w14:paraId="41CF00D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r>
      <w:tr w:rsidR="00A02924" w:rsidRPr="00C34D0F" w14:paraId="025D7C9C" w14:textId="77777777" w:rsidTr="000F4492">
        <w:tc>
          <w:tcPr>
            <w:tcW w:w="1696" w:type="dxa"/>
            <w:vAlign w:val="center"/>
          </w:tcPr>
          <w:p w14:paraId="1516AEFF"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Q1</w:t>
            </w:r>
          </w:p>
        </w:tc>
        <w:tc>
          <w:tcPr>
            <w:tcW w:w="732" w:type="dxa"/>
            <w:vAlign w:val="center"/>
          </w:tcPr>
          <w:p w14:paraId="22442DC0"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C9BF2A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vAlign w:val="center"/>
          </w:tcPr>
          <w:p w14:paraId="75B974B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66C0891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3574EA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c>
          <w:tcPr>
            <w:tcW w:w="733" w:type="dxa"/>
            <w:vAlign w:val="center"/>
          </w:tcPr>
          <w:p w14:paraId="47724C9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6F02AF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46AD533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35%</w:t>
            </w:r>
          </w:p>
        </w:tc>
      </w:tr>
      <w:tr w:rsidR="00A02924" w:rsidRPr="00C34D0F" w14:paraId="51839471" w14:textId="77777777" w:rsidTr="000F4492">
        <w:tc>
          <w:tcPr>
            <w:tcW w:w="1696" w:type="dxa"/>
            <w:tcBorders>
              <w:bottom w:val="single" w:sz="18" w:space="0" w:color="auto"/>
            </w:tcBorders>
            <w:vAlign w:val="center"/>
          </w:tcPr>
          <w:p w14:paraId="57821F2C"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tcBorders>
              <w:bottom w:val="single" w:sz="18" w:space="0" w:color="auto"/>
            </w:tcBorders>
            <w:vAlign w:val="center"/>
          </w:tcPr>
          <w:p w14:paraId="35F2C52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3D828F2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tcBorders>
              <w:bottom w:val="single" w:sz="18" w:space="0" w:color="auto"/>
            </w:tcBorders>
            <w:vAlign w:val="center"/>
          </w:tcPr>
          <w:p w14:paraId="54B9F20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tcBorders>
              <w:bottom w:val="single" w:sz="18" w:space="0" w:color="auto"/>
            </w:tcBorders>
            <w:vAlign w:val="center"/>
          </w:tcPr>
          <w:p w14:paraId="7C85E45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tcBorders>
              <w:bottom w:val="single" w:sz="18" w:space="0" w:color="auto"/>
            </w:tcBorders>
            <w:vAlign w:val="center"/>
          </w:tcPr>
          <w:p w14:paraId="379668A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tcBorders>
              <w:bottom w:val="single" w:sz="18" w:space="0" w:color="auto"/>
            </w:tcBorders>
            <w:vAlign w:val="center"/>
          </w:tcPr>
          <w:p w14:paraId="2039903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tcBorders>
              <w:bottom w:val="single" w:sz="18" w:space="0" w:color="auto"/>
            </w:tcBorders>
            <w:vAlign w:val="center"/>
          </w:tcPr>
          <w:p w14:paraId="5B5EFEC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tcBorders>
              <w:bottom w:val="single" w:sz="18" w:space="0" w:color="auto"/>
            </w:tcBorders>
            <w:vAlign w:val="center"/>
          </w:tcPr>
          <w:p w14:paraId="6661D05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A02924" w:rsidRPr="00C34D0F" w14:paraId="401E9B70" w14:textId="77777777" w:rsidTr="000F4492">
        <w:tc>
          <w:tcPr>
            <w:tcW w:w="1696" w:type="dxa"/>
            <w:tcBorders>
              <w:top w:val="single" w:sz="18" w:space="0" w:color="auto"/>
              <w:bottom w:val="single" w:sz="18" w:space="0" w:color="auto"/>
            </w:tcBorders>
            <w:vAlign w:val="center"/>
          </w:tcPr>
          <w:p w14:paraId="3FE29B47" w14:textId="3A5553AE"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
                <w:bCs/>
                <w:color w:val="000000"/>
                <w:lang w:eastAsia="de-DE"/>
              </w:rPr>
              <w:t xml:space="preserve">6. How can the use of the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system be differentiated for different stakeholder groups?</w:t>
            </w:r>
          </w:p>
        </w:tc>
        <w:tc>
          <w:tcPr>
            <w:tcW w:w="732" w:type="dxa"/>
            <w:tcBorders>
              <w:top w:val="single" w:sz="18" w:space="0" w:color="auto"/>
              <w:bottom w:val="single" w:sz="18" w:space="0" w:color="auto"/>
            </w:tcBorders>
            <w:vAlign w:val="center"/>
          </w:tcPr>
          <w:p w14:paraId="736BBFA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tcBorders>
              <w:top w:val="single" w:sz="18" w:space="0" w:color="auto"/>
              <w:bottom w:val="single" w:sz="18" w:space="0" w:color="auto"/>
            </w:tcBorders>
            <w:vAlign w:val="center"/>
          </w:tcPr>
          <w:p w14:paraId="07A4EAE7" w14:textId="33ECCC9D" w:rsidR="00A02924" w:rsidRPr="00C34D0F" w:rsidRDefault="00DC2D62"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A02924" w:rsidRPr="00C34D0F">
              <w:rPr>
                <w:rFonts w:asciiTheme="majorHAnsi" w:hAnsiTheme="majorHAnsi"/>
                <w:b/>
                <w:szCs w:val="22"/>
                <w:lang w:val="en-US"/>
              </w:rPr>
              <w:br/>
              <w:t>[10]</w:t>
            </w:r>
          </w:p>
        </w:tc>
        <w:tc>
          <w:tcPr>
            <w:tcW w:w="732" w:type="dxa"/>
            <w:tcBorders>
              <w:top w:val="single" w:sz="18" w:space="0" w:color="auto"/>
              <w:bottom w:val="single" w:sz="18" w:space="0" w:color="auto"/>
            </w:tcBorders>
            <w:vAlign w:val="center"/>
          </w:tcPr>
          <w:p w14:paraId="5CD4430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tcBorders>
              <w:top w:val="single" w:sz="18" w:space="0" w:color="auto"/>
              <w:bottom w:val="single" w:sz="18" w:space="0" w:color="auto"/>
            </w:tcBorders>
            <w:vAlign w:val="center"/>
          </w:tcPr>
          <w:p w14:paraId="561D778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tcBorders>
              <w:top w:val="single" w:sz="18" w:space="0" w:color="auto"/>
              <w:bottom w:val="single" w:sz="18" w:space="0" w:color="auto"/>
            </w:tcBorders>
            <w:vAlign w:val="center"/>
          </w:tcPr>
          <w:p w14:paraId="43806C0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tcBorders>
              <w:top w:val="single" w:sz="18" w:space="0" w:color="auto"/>
              <w:bottom w:val="single" w:sz="18" w:space="0" w:color="auto"/>
            </w:tcBorders>
            <w:vAlign w:val="center"/>
          </w:tcPr>
          <w:p w14:paraId="30BC785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Other [0]</w:t>
            </w:r>
          </w:p>
        </w:tc>
        <w:tc>
          <w:tcPr>
            <w:tcW w:w="1275" w:type="dxa"/>
            <w:tcBorders>
              <w:top w:val="single" w:sz="18" w:space="0" w:color="auto"/>
              <w:bottom w:val="single" w:sz="18" w:space="0" w:color="auto"/>
            </w:tcBorders>
            <w:vAlign w:val="center"/>
          </w:tcPr>
          <w:p w14:paraId="4962A0B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Absolute frequency</w:t>
            </w:r>
          </w:p>
        </w:tc>
        <w:tc>
          <w:tcPr>
            <w:tcW w:w="1191" w:type="dxa"/>
            <w:tcBorders>
              <w:top w:val="single" w:sz="18" w:space="0" w:color="auto"/>
              <w:bottom w:val="single" w:sz="18" w:space="0" w:color="auto"/>
            </w:tcBorders>
            <w:vAlign w:val="center"/>
          </w:tcPr>
          <w:p w14:paraId="67BC5BE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(n=14) </w:t>
            </w:r>
          </w:p>
        </w:tc>
      </w:tr>
      <w:tr w:rsidR="00A02924" w:rsidRPr="00C34D0F" w14:paraId="4F58B338" w14:textId="77777777" w:rsidTr="000F4492">
        <w:tc>
          <w:tcPr>
            <w:tcW w:w="1696" w:type="dxa"/>
            <w:tcBorders>
              <w:top w:val="single" w:sz="18" w:space="0" w:color="auto"/>
            </w:tcBorders>
            <w:vAlign w:val="center"/>
          </w:tcPr>
          <w:p w14:paraId="713DEE74"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R</w:t>
            </w:r>
          </w:p>
        </w:tc>
        <w:tc>
          <w:tcPr>
            <w:tcW w:w="732" w:type="dxa"/>
            <w:tcBorders>
              <w:top w:val="single" w:sz="18" w:space="0" w:color="auto"/>
            </w:tcBorders>
            <w:vAlign w:val="center"/>
          </w:tcPr>
          <w:p w14:paraId="6FF1BF0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tcBorders>
              <w:top w:val="single" w:sz="18" w:space="0" w:color="auto"/>
            </w:tcBorders>
            <w:vAlign w:val="center"/>
          </w:tcPr>
          <w:p w14:paraId="2839E56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tcBorders>
              <w:top w:val="single" w:sz="18" w:space="0" w:color="auto"/>
            </w:tcBorders>
            <w:vAlign w:val="center"/>
          </w:tcPr>
          <w:p w14:paraId="502372D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tcBorders>
              <w:top w:val="single" w:sz="18" w:space="0" w:color="auto"/>
            </w:tcBorders>
            <w:vAlign w:val="center"/>
          </w:tcPr>
          <w:p w14:paraId="7AFA9A8B"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tcBorders>
              <w:top w:val="single" w:sz="18" w:space="0" w:color="auto"/>
            </w:tcBorders>
            <w:vAlign w:val="center"/>
          </w:tcPr>
          <w:p w14:paraId="7B07B5E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tcBorders>
              <w:top w:val="single" w:sz="18" w:space="0" w:color="auto"/>
            </w:tcBorders>
            <w:vAlign w:val="center"/>
          </w:tcPr>
          <w:p w14:paraId="71DAAFB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tcBorders>
              <w:top w:val="single" w:sz="18" w:space="0" w:color="auto"/>
            </w:tcBorders>
            <w:vAlign w:val="center"/>
          </w:tcPr>
          <w:p w14:paraId="6D94EEDA"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14</w:t>
            </w:r>
          </w:p>
        </w:tc>
        <w:tc>
          <w:tcPr>
            <w:tcW w:w="1191" w:type="dxa"/>
            <w:tcBorders>
              <w:top w:val="single" w:sz="18" w:space="0" w:color="auto"/>
            </w:tcBorders>
            <w:vAlign w:val="center"/>
          </w:tcPr>
          <w:p w14:paraId="059C1184"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r>
      <w:tr w:rsidR="00A02924" w:rsidRPr="00C34D0F" w14:paraId="08791DC0" w14:textId="77777777" w:rsidTr="000F4492">
        <w:tc>
          <w:tcPr>
            <w:tcW w:w="1696" w:type="dxa"/>
            <w:vAlign w:val="center"/>
          </w:tcPr>
          <w:p w14:paraId="18E04303"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6E77917E"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C1592F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2B337A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06A4D7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929D11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34479F3F"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AB514B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4FE7BE3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r w:rsidR="00A02924" w:rsidRPr="00C34D0F" w14:paraId="791B82F6" w14:textId="77777777" w:rsidTr="000F4492">
        <w:tc>
          <w:tcPr>
            <w:tcW w:w="1696" w:type="dxa"/>
            <w:tcBorders>
              <w:bottom w:val="single" w:sz="18" w:space="0" w:color="auto"/>
            </w:tcBorders>
            <w:vAlign w:val="center"/>
          </w:tcPr>
          <w:p w14:paraId="2976F318" w14:textId="77777777" w:rsidR="00A02924" w:rsidRPr="00C34D0F" w:rsidRDefault="00A02924"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lastRenderedPageBreak/>
              <w:t>Category Q1</w:t>
            </w:r>
          </w:p>
        </w:tc>
        <w:tc>
          <w:tcPr>
            <w:tcW w:w="732" w:type="dxa"/>
            <w:tcBorders>
              <w:bottom w:val="single" w:sz="18" w:space="0" w:color="auto"/>
            </w:tcBorders>
            <w:vAlign w:val="center"/>
          </w:tcPr>
          <w:p w14:paraId="535896DD"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08A09081"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c>
          <w:tcPr>
            <w:tcW w:w="732" w:type="dxa"/>
            <w:tcBorders>
              <w:bottom w:val="single" w:sz="18" w:space="0" w:color="auto"/>
            </w:tcBorders>
            <w:vAlign w:val="center"/>
          </w:tcPr>
          <w:p w14:paraId="12D44DC7"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75B88582"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tcBorders>
              <w:bottom w:val="single" w:sz="18" w:space="0" w:color="auto"/>
            </w:tcBorders>
            <w:vAlign w:val="center"/>
          </w:tcPr>
          <w:p w14:paraId="42E6D199"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tcBorders>
              <w:bottom w:val="single" w:sz="18" w:space="0" w:color="auto"/>
            </w:tcBorders>
            <w:vAlign w:val="center"/>
          </w:tcPr>
          <w:p w14:paraId="2C03C0B6"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tcBorders>
              <w:bottom w:val="single" w:sz="18" w:space="0" w:color="auto"/>
            </w:tcBorders>
            <w:vAlign w:val="center"/>
          </w:tcPr>
          <w:p w14:paraId="2704CFB3"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tcBorders>
              <w:bottom w:val="single" w:sz="18" w:space="0" w:color="auto"/>
            </w:tcBorders>
            <w:vAlign w:val="center"/>
          </w:tcPr>
          <w:p w14:paraId="7EA0C7BC" w14:textId="77777777" w:rsidR="00A02924" w:rsidRPr="00C34D0F" w:rsidRDefault="00A02924"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bl>
    <w:p w14:paraId="58A06893" w14:textId="1D5C0003" w:rsidR="00631ED8" w:rsidRPr="00C34D0F" w:rsidRDefault="00631ED8" w:rsidP="00B01BD9">
      <w:pPr>
        <w:pStyle w:val="AllgemeineDaten"/>
        <w:tabs>
          <w:tab w:val="clear" w:pos="2268"/>
          <w:tab w:val="left" w:pos="3"/>
        </w:tabs>
        <w:spacing w:line="360" w:lineRule="auto"/>
        <w:ind w:left="0" w:firstLine="0"/>
        <w:jc w:val="both"/>
        <w:rPr>
          <w:rFonts w:asciiTheme="majorHAnsi" w:hAnsiTheme="majorHAnsi"/>
          <w:i/>
          <w:szCs w:val="22"/>
          <w:lang w:val="en-US"/>
        </w:rPr>
      </w:pPr>
    </w:p>
    <w:p w14:paraId="78E90027" w14:textId="6061153B" w:rsidR="0074461A" w:rsidRDefault="00D95AF1"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Among other characteristics mentioned by categories for question 1 in </w:t>
      </w:r>
      <w:r w:rsidRPr="009A7A18">
        <w:rPr>
          <w:rFonts w:asciiTheme="majorHAnsi" w:hAnsiTheme="majorHAnsi"/>
          <w:szCs w:val="22"/>
          <w:lang w:val="en-US"/>
        </w:rPr>
        <w:t>table</w:t>
      </w:r>
      <w:r w:rsidR="002770D1" w:rsidRPr="009A7A18">
        <w:rPr>
          <w:rFonts w:asciiTheme="majorHAnsi" w:hAnsiTheme="majorHAnsi"/>
          <w:szCs w:val="22"/>
          <w:lang w:val="en-US"/>
        </w:rPr>
        <w:t xml:space="preserve"> </w:t>
      </w:r>
      <w:r w:rsidR="00C53369">
        <w:rPr>
          <w:rFonts w:asciiTheme="majorHAnsi" w:hAnsiTheme="majorHAnsi"/>
          <w:szCs w:val="22"/>
          <w:lang w:val="en-US"/>
        </w:rPr>
        <w:t>4-17</w:t>
      </w:r>
      <w:r w:rsidRPr="00C34D0F">
        <w:rPr>
          <w:rFonts w:asciiTheme="majorHAnsi" w:hAnsiTheme="majorHAnsi"/>
          <w:szCs w:val="22"/>
          <w:lang w:val="en-US"/>
        </w:rPr>
        <w:t xml:space="preserve">, i.a. categories C and A appeared. Category C, which is characterized by the flexibility, (monopoly-) independence, regionality and decentralized nature of BC, was most frequently used by 11 out of 19 respondents, resulting in a frequency of 58%. BC technology experts in particularly ensured the frequency of this category. Category A received slightly less encouragement from around 37%. </w:t>
      </w:r>
      <w:r w:rsidR="00D43CF5">
        <w:rPr>
          <w:rFonts w:asciiTheme="majorHAnsi" w:hAnsiTheme="majorHAnsi"/>
          <w:szCs w:val="22"/>
          <w:lang w:val="en-US"/>
        </w:rPr>
        <w:t>Q</w:t>
      </w:r>
      <w:r w:rsidR="00631ED8" w:rsidRPr="00C34D0F">
        <w:rPr>
          <w:rFonts w:asciiTheme="majorHAnsi" w:hAnsiTheme="majorHAnsi"/>
          <w:szCs w:val="22"/>
          <w:lang w:val="en-US"/>
        </w:rPr>
        <w:t xml:space="preserve">uestion 2 of table </w:t>
      </w:r>
      <w:r w:rsidR="003C0547">
        <w:rPr>
          <w:rFonts w:asciiTheme="majorHAnsi" w:hAnsiTheme="majorHAnsi"/>
          <w:szCs w:val="22"/>
          <w:lang w:val="en-US"/>
        </w:rPr>
        <w:t>4-1</w:t>
      </w:r>
      <w:r w:rsidR="00C53369">
        <w:rPr>
          <w:rFonts w:asciiTheme="majorHAnsi" w:hAnsiTheme="majorHAnsi"/>
          <w:szCs w:val="22"/>
          <w:lang w:val="en-US"/>
        </w:rPr>
        <w:t>7</w:t>
      </w:r>
      <w:r w:rsidR="00631ED8" w:rsidRPr="00C34D0F">
        <w:rPr>
          <w:rFonts w:asciiTheme="majorHAnsi" w:hAnsiTheme="majorHAnsi"/>
          <w:szCs w:val="22"/>
          <w:lang w:val="en-US"/>
        </w:rPr>
        <w:t xml:space="preserve"> was more focused on challenges of a local energy market via BC and received several expectations placed on the system by experts. The highest level was achieved by user-friendliness in category G with 35%. This was followed by integration and compatibility with other systems and processes described in category H, with around 10%. A low energy consumption, category I, and the creation of cost advantages or the avoidance of increased costs by the BC, category N, equally received 5% approval from the experts.</w:t>
      </w:r>
      <w:r w:rsidR="00674219" w:rsidRPr="00C34D0F">
        <w:rPr>
          <w:rFonts w:asciiTheme="majorHAnsi" w:hAnsiTheme="majorHAnsi"/>
          <w:szCs w:val="22"/>
          <w:lang w:val="en-US"/>
        </w:rPr>
        <w:t xml:space="preserve"> Question 5 of </w:t>
      </w:r>
      <w:r w:rsidR="003C0547">
        <w:rPr>
          <w:rFonts w:asciiTheme="majorHAnsi" w:hAnsiTheme="majorHAnsi"/>
          <w:szCs w:val="22"/>
          <w:lang w:val="en-US"/>
        </w:rPr>
        <w:t>t</w:t>
      </w:r>
      <w:r w:rsidR="00674219" w:rsidRPr="00C34D0F">
        <w:rPr>
          <w:rFonts w:asciiTheme="majorHAnsi" w:hAnsiTheme="majorHAnsi"/>
          <w:szCs w:val="22"/>
          <w:lang w:val="en-US"/>
        </w:rPr>
        <w:t xml:space="preserve">able </w:t>
      </w:r>
      <w:r w:rsidR="00D622DE">
        <w:rPr>
          <w:rFonts w:asciiTheme="majorHAnsi" w:hAnsiTheme="majorHAnsi"/>
          <w:szCs w:val="22"/>
          <w:lang w:val="en-US"/>
        </w:rPr>
        <w:t>4-1</w:t>
      </w:r>
      <w:r w:rsidR="00C53369">
        <w:rPr>
          <w:rFonts w:asciiTheme="majorHAnsi" w:hAnsiTheme="majorHAnsi"/>
          <w:szCs w:val="22"/>
          <w:lang w:val="en-US"/>
        </w:rPr>
        <w:t>7</w:t>
      </w:r>
      <w:r w:rsidR="00674219" w:rsidRPr="00C34D0F">
        <w:rPr>
          <w:rFonts w:asciiTheme="majorHAnsi" w:hAnsiTheme="majorHAnsi"/>
          <w:szCs w:val="22"/>
          <w:lang w:val="en-US"/>
        </w:rPr>
        <w:t xml:space="preserve"> examined which characteristics are necessary in order to bring end-users to switch to BC. As already mentioned in question 2, it is apparent that cost advantages play a major role. 80% of experts referred to category N, with scientists and BC technology experts dominating in terms of proportions. User-friendliness with 25%, as previously mentioned, also seems important, as does transparency in terms of price composition and origin of energy with 35%. The importance of different web interfaces for different user groups is clearly shown by the evaluation of question 6 in table </w:t>
      </w:r>
      <w:r w:rsidR="00D622DE">
        <w:rPr>
          <w:rFonts w:asciiTheme="majorHAnsi" w:hAnsiTheme="majorHAnsi"/>
          <w:szCs w:val="22"/>
          <w:lang w:val="en-US"/>
        </w:rPr>
        <w:t>4-1</w:t>
      </w:r>
      <w:r w:rsidR="00C53369">
        <w:rPr>
          <w:rFonts w:asciiTheme="majorHAnsi" w:hAnsiTheme="majorHAnsi"/>
          <w:szCs w:val="22"/>
          <w:lang w:val="en-US"/>
        </w:rPr>
        <w:t>7</w:t>
      </w:r>
      <w:r w:rsidR="00674219" w:rsidRPr="00C34D0F">
        <w:rPr>
          <w:rFonts w:asciiTheme="majorHAnsi" w:hAnsiTheme="majorHAnsi"/>
          <w:szCs w:val="22"/>
          <w:lang w:val="en-US"/>
        </w:rPr>
        <w:t>. All 14 experts were in favor of category R. In addition, transparency and user-friendliness were again mentioned, each with 7%.</w:t>
      </w:r>
      <w:r w:rsidR="007C1FA4">
        <w:rPr>
          <w:rFonts w:asciiTheme="majorHAnsi" w:hAnsiTheme="majorHAnsi"/>
          <w:szCs w:val="22"/>
          <w:lang w:val="en-US"/>
        </w:rPr>
        <w:t xml:space="preserve"> </w:t>
      </w:r>
    </w:p>
    <w:p w14:paraId="008031A0" w14:textId="77777777" w:rsidR="0074461A" w:rsidRDefault="0074461A">
      <w:pPr>
        <w:rPr>
          <w:rFonts w:asciiTheme="majorHAnsi" w:hAnsiTheme="majorHAnsi"/>
          <w:i/>
        </w:rPr>
      </w:pPr>
      <w:r>
        <w:rPr>
          <w:rFonts w:asciiTheme="majorHAnsi" w:hAnsiTheme="majorHAnsi"/>
        </w:rPr>
        <w:br w:type="page"/>
      </w:r>
    </w:p>
    <w:p w14:paraId="215B9455" w14:textId="504DDB64" w:rsidR="00821E22" w:rsidRPr="00C34D0F" w:rsidRDefault="001F7C43" w:rsidP="00B01BD9">
      <w:pPr>
        <w:pStyle w:val="berschrift1"/>
        <w:numPr>
          <w:ilvl w:val="0"/>
          <w:numId w:val="40"/>
        </w:numPr>
        <w:ind w:left="426" w:hanging="426"/>
      </w:pPr>
      <w:bookmarkStart w:id="97" w:name="_Toc7462530"/>
      <w:r w:rsidRPr="00C34D0F">
        <w:lastRenderedPageBreak/>
        <w:t>I</w:t>
      </w:r>
      <w:r w:rsidR="00821E22" w:rsidRPr="00C34D0F">
        <w:t>nterpretation</w:t>
      </w:r>
      <w:r w:rsidRPr="00C34D0F">
        <w:t xml:space="preserve"> and Discussion</w:t>
      </w:r>
      <w:bookmarkEnd w:id="97"/>
    </w:p>
    <w:p w14:paraId="55E66F82" w14:textId="49B54CB9" w:rsidR="00AC73C6" w:rsidRPr="00C34D0F" w:rsidRDefault="00AC73C6"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In the following, the previously established survey results will be interpreted. For this purpose, a distinction will be made between the two stakeholder groups. In addition, an evaluation of the survey approach and the overall methodology will be carried out.</w:t>
      </w:r>
    </w:p>
    <w:p w14:paraId="4A1C533C" w14:textId="77777777" w:rsidR="0022626B" w:rsidRPr="00C34D0F" w:rsidRDefault="0022626B" w:rsidP="00B01BD9">
      <w:pPr>
        <w:pStyle w:val="AllgemeineDaten"/>
        <w:spacing w:line="360" w:lineRule="auto"/>
        <w:jc w:val="both"/>
        <w:rPr>
          <w:rFonts w:asciiTheme="majorHAnsi" w:hAnsiTheme="majorHAnsi"/>
          <w:i/>
          <w:szCs w:val="22"/>
          <w:lang w:val="en-US"/>
        </w:rPr>
      </w:pPr>
    </w:p>
    <w:p w14:paraId="6A56DC61" w14:textId="64F26E0D" w:rsidR="00551797" w:rsidRPr="00C34D0F" w:rsidRDefault="0022626B" w:rsidP="00B01BD9">
      <w:pPr>
        <w:pStyle w:val="berschrift2"/>
        <w:numPr>
          <w:ilvl w:val="1"/>
          <w:numId w:val="36"/>
        </w:numPr>
        <w:ind w:left="709"/>
        <w:jc w:val="both"/>
      </w:pPr>
      <w:bookmarkStart w:id="98" w:name="_Toc7462531"/>
      <w:r w:rsidRPr="00C34D0F">
        <w:t xml:space="preserve">Prosumers’ and Consumers’ </w:t>
      </w:r>
      <w:r w:rsidR="006B12B7" w:rsidRPr="00C34D0F">
        <w:t>Individual Data Interpretation</w:t>
      </w:r>
      <w:bookmarkEnd w:id="98"/>
    </w:p>
    <w:p w14:paraId="2AEFD12F" w14:textId="180BE23C" w:rsidR="00551797" w:rsidRPr="00C34D0F" w:rsidRDefault="00551797"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Interestingly, </w:t>
      </w:r>
      <w:r w:rsidR="00652DF8" w:rsidRPr="00C34D0F">
        <w:rPr>
          <w:rFonts w:asciiTheme="majorHAnsi" w:hAnsiTheme="majorHAnsi"/>
          <w:szCs w:val="22"/>
          <w:lang w:val="en-US"/>
        </w:rPr>
        <w:t>most</w:t>
      </w:r>
      <w:r w:rsidRPr="00C34D0F">
        <w:rPr>
          <w:rFonts w:asciiTheme="majorHAnsi" w:hAnsiTheme="majorHAnsi"/>
          <w:szCs w:val="22"/>
          <w:lang w:val="en-US"/>
        </w:rPr>
        <w:t xml:space="preserve"> participants were consumers. </w:t>
      </w:r>
      <w:r w:rsidR="00833754" w:rsidRPr="00C34D0F">
        <w:rPr>
          <w:rFonts w:asciiTheme="majorHAnsi" w:hAnsiTheme="majorHAnsi"/>
          <w:szCs w:val="22"/>
          <w:lang w:val="en-US"/>
        </w:rPr>
        <w:t>This might be because the</w:t>
      </w:r>
      <w:r w:rsidRPr="00C34D0F">
        <w:rPr>
          <w:rFonts w:asciiTheme="majorHAnsi" w:hAnsiTheme="majorHAnsi"/>
          <w:szCs w:val="22"/>
          <w:lang w:val="en-US"/>
        </w:rPr>
        <w:t xml:space="preserve"> majority of participants are more likely to come from urban living space</w:t>
      </w:r>
      <w:r w:rsidR="00833754" w:rsidRPr="00C34D0F">
        <w:rPr>
          <w:rFonts w:asciiTheme="majorHAnsi" w:hAnsiTheme="majorHAnsi"/>
          <w:szCs w:val="22"/>
          <w:lang w:val="en-US"/>
        </w:rPr>
        <w:t>. A</w:t>
      </w:r>
      <w:r w:rsidRPr="00C34D0F">
        <w:rPr>
          <w:rFonts w:asciiTheme="majorHAnsi" w:hAnsiTheme="majorHAnsi"/>
          <w:szCs w:val="22"/>
          <w:lang w:val="en-US"/>
        </w:rPr>
        <w:t>s there are often apartments or flat-sharing communities</w:t>
      </w:r>
      <w:r w:rsidR="00833754" w:rsidRPr="00C34D0F">
        <w:rPr>
          <w:rFonts w:asciiTheme="majorHAnsi" w:hAnsiTheme="majorHAnsi"/>
          <w:szCs w:val="22"/>
          <w:lang w:val="en-US"/>
        </w:rPr>
        <w:t xml:space="preserve"> </w:t>
      </w:r>
      <w:r w:rsidR="002C7518">
        <w:rPr>
          <w:rFonts w:asciiTheme="majorHAnsi" w:hAnsiTheme="majorHAnsi"/>
          <w:szCs w:val="22"/>
          <w:lang w:val="en-US"/>
        </w:rPr>
        <w:t>and</w:t>
      </w:r>
      <w:r w:rsidR="00833754" w:rsidRPr="00C34D0F">
        <w:rPr>
          <w:rFonts w:asciiTheme="majorHAnsi" w:hAnsiTheme="majorHAnsi"/>
          <w:szCs w:val="22"/>
          <w:lang w:val="en-US"/>
        </w:rPr>
        <w:t xml:space="preserve"> </w:t>
      </w:r>
      <w:r w:rsidRPr="00C34D0F">
        <w:rPr>
          <w:rFonts w:asciiTheme="majorHAnsi" w:hAnsiTheme="majorHAnsi"/>
          <w:szCs w:val="22"/>
          <w:lang w:val="en-US"/>
        </w:rPr>
        <w:t>fewer people own their own property</w:t>
      </w:r>
      <w:r w:rsidR="00833754" w:rsidRPr="00C34D0F">
        <w:rPr>
          <w:rFonts w:asciiTheme="majorHAnsi" w:hAnsiTheme="majorHAnsi"/>
          <w:szCs w:val="22"/>
          <w:lang w:val="en-US"/>
        </w:rPr>
        <w:t>. Hence</w:t>
      </w:r>
      <w:r w:rsidR="00F650C7">
        <w:rPr>
          <w:rFonts w:asciiTheme="majorHAnsi" w:hAnsiTheme="majorHAnsi"/>
          <w:szCs w:val="22"/>
          <w:lang w:val="en-US"/>
        </w:rPr>
        <w:t>,</w:t>
      </w:r>
      <w:r w:rsidR="00833754" w:rsidRPr="00C34D0F">
        <w:rPr>
          <w:rFonts w:asciiTheme="majorHAnsi" w:hAnsiTheme="majorHAnsi"/>
          <w:szCs w:val="22"/>
          <w:lang w:val="en-US"/>
        </w:rPr>
        <w:t xml:space="preserve"> </w:t>
      </w:r>
      <w:r w:rsidRPr="00C34D0F">
        <w:rPr>
          <w:rFonts w:asciiTheme="majorHAnsi" w:hAnsiTheme="majorHAnsi"/>
          <w:szCs w:val="22"/>
          <w:lang w:val="en-US"/>
        </w:rPr>
        <w:t xml:space="preserve">fewer </w:t>
      </w:r>
      <w:r w:rsidR="00833754" w:rsidRPr="00C34D0F">
        <w:rPr>
          <w:rFonts w:asciiTheme="majorHAnsi" w:hAnsiTheme="majorHAnsi"/>
          <w:szCs w:val="22"/>
          <w:lang w:val="en-US"/>
        </w:rPr>
        <w:t xml:space="preserve">have </w:t>
      </w:r>
      <w:r w:rsidR="002D53BC">
        <w:rPr>
          <w:rFonts w:asciiTheme="majorHAnsi" w:hAnsiTheme="majorHAnsi"/>
          <w:szCs w:val="22"/>
          <w:lang w:val="en-US"/>
        </w:rPr>
        <w:t>the option</w:t>
      </w:r>
      <w:r w:rsidRPr="00C34D0F">
        <w:rPr>
          <w:rFonts w:asciiTheme="majorHAnsi" w:hAnsiTheme="majorHAnsi"/>
          <w:szCs w:val="22"/>
          <w:lang w:val="en-US"/>
        </w:rPr>
        <w:t xml:space="preserve"> to actively participate as prosumers</w:t>
      </w:r>
      <w:r w:rsidR="002D53BC" w:rsidRPr="002D53BC">
        <w:rPr>
          <w:rFonts w:asciiTheme="majorHAnsi" w:hAnsiTheme="majorHAnsi"/>
          <w:szCs w:val="22"/>
          <w:lang w:val="en-US"/>
        </w:rPr>
        <w:t xml:space="preserve"> </w:t>
      </w:r>
      <w:r w:rsidR="002D53BC">
        <w:rPr>
          <w:rFonts w:asciiTheme="majorHAnsi" w:hAnsiTheme="majorHAnsi"/>
          <w:szCs w:val="22"/>
          <w:lang w:val="en-US"/>
        </w:rPr>
        <w:t>o</w:t>
      </w:r>
      <w:r w:rsidR="002D53BC" w:rsidRPr="00C34D0F">
        <w:rPr>
          <w:rFonts w:asciiTheme="majorHAnsi" w:hAnsiTheme="majorHAnsi"/>
          <w:szCs w:val="22"/>
          <w:lang w:val="en-US"/>
        </w:rPr>
        <w:t>n the energy market</w:t>
      </w:r>
      <w:r w:rsidRPr="00C34D0F">
        <w:rPr>
          <w:rFonts w:asciiTheme="majorHAnsi" w:hAnsiTheme="majorHAnsi"/>
          <w:szCs w:val="22"/>
          <w:lang w:val="en-US"/>
        </w:rPr>
        <w:t>.</w:t>
      </w:r>
      <w:r w:rsidR="00037678" w:rsidRPr="00C34D0F">
        <w:rPr>
          <w:rFonts w:asciiTheme="majorHAnsi" w:hAnsiTheme="majorHAnsi"/>
          <w:szCs w:val="22"/>
          <w:lang w:val="en-US"/>
        </w:rPr>
        <w:t xml:space="preserve"> This might also be the reason why less than half of the respondents knew whether their energy came from conventional or renewable resources.</w:t>
      </w:r>
    </w:p>
    <w:p w14:paraId="3A7AFF6A" w14:textId="2D3AA47E" w:rsidR="0039680C" w:rsidRDefault="0039680C"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What surprisingly emerges from data analysis </w:t>
      </w:r>
      <w:r w:rsidR="002D53BC">
        <w:rPr>
          <w:rFonts w:asciiTheme="majorHAnsi" w:hAnsiTheme="majorHAnsi"/>
          <w:szCs w:val="22"/>
          <w:lang w:val="en-US"/>
        </w:rPr>
        <w:t xml:space="preserve">in </w:t>
      </w:r>
      <w:r w:rsidR="00593F41">
        <w:rPr>
          <w:rFonts w:asciiTheme="majorHAnsi" w:hAnsiTheme="majorHAnsi"/>
          <w:szCs w:val="22"/>
          <w:lang w:val="en-US"/>
        </w:rPr>
        <w:t>table 4-3</w:t>
      </w:r>
      <w:r w:rsidR="002D53BC">
        <w:rPr>
          <w:rFonts w:asciiTheme="majorHAnsi" w:hAnsiTheme="majorHAnsi"/>
          <w:szCs w:val="22"/>
          <w:lang w:val="en-US"/>
        </w:rPr>
        <w:t xml:space="preserve"> </w:t>
      </w:r>
      <w:r w:rsidRPr="00C34D0F">
        <w:rPr>
          <w:rFonts w:asciiTheme="majorHAnsi" w:hAnsiTheme="majorHAnsi"/>
          <w:szCs w:val="22"/>
          <w:lang w:val="en-US"/>
        </w:rPr>
        <w:t>is that more than 80</w:t>
      </w:r>
      <w:r w:rsidR="002C0CA5" w:rsidRPr="00C34D0F">
        <w:rPr>
          <w:rFonts w:asciiTheme="majorHAnsi" w:hAnsiTheme="majorHAnsi"/>
          <w:szCs w:val="22"/>
          <w:lang w:val="en-US"/>
        </w:rPr>
        <w:t>%</w:t>
      </w:r>
      <w:r w:rsidRPr="00C34D0F">
        <w:rPr>
          <w:rFonts w:asciiTheme="majorHAnsi" w:hAnsiTheme="majorHAnsi"/>
          <w:szCs w:val="22"/>
          <w:lang w:val="en-US"/>
        </w:rPr>
        <w:t xml:space="preserve"> would switch to a local energy market using BC, although most people are still unaware of BC and its functionality. Therefore, the question arises if the current hype surrounding the BC theme is responsible for this</w:t>
      </w:r>
      <w:r w:rsidR="00593F41">
        <w:rPr>
          <w:rFonts w:asciiTheme="majorHAnsi" w:hAnsiTheme="majorHAnsi"/>
          <w:szCs w:val="22"/>
          <w:lang w:val="en-US"/>
        </w:rPr>
        <w:t>.</w:t>
      </w:r>
      <w:r w:rsidR="002F0996" w:rsidRPr="00C34D0F">
        <w:rPr>
          <w:rFonts w:asciiTheme="majorHAnsi" w:hAnsiTheme="majorHAnsi"/>
          <w:szCs w:val="22"/>
          <w:lang w:val="en-US"/>
        </w:rPr>
        <w:t xml:space="preserve"> Resentment about energy suppliers and thus an independent design of the local energy market </w:t>
      </w:r>
      <w:r w:rsidR="00C43EAF" w:rsidRPr="00C34D0F">
        <w:rPr>
          <w:rFonts w:asciiTheme="majorHAnsi" w:hAnsiTheme="majorHAnsi"/>
          <w:szCs w:val="22"/>
          <w:lang w:val="en-US"/>
        </w:rPr>
        <w:t>might</w:t>
      </w:r>
      <w:r w:rsidR="002F0996" w:rsidRPr="00C34D0F">
        <w:rPr>
          <w:rFonts w:asciiTheme="majorHAnsi" w:hAnsiTheme="majorHAnsi"/>
          <w:szCs w:val="22"/>
          <w:lang w:val="en-US"/>
        </w:rPr>
        <w:t xml:space="preserve"> also play a role</w:t>
      </w:r>
      <w:r w:rsidR="00C43EAF" w:rsidRPr="00C34D0F">
        <w:rPr>
          <w:rFonts w:asciiTheme="majorHAnsi" w:hAnsiTheme="majorHAnsi"/>
          <w:szCs w:val="22"/>
          <w:lang w:val="en-US"/>
        </w:rPr>
        <w:t xml:space="preserve"> in this case</w:t>
      </w:r>
      <w:r w:rsidR="002F0996" w:rsidRPr="00C34D0F">
        <w:rPr>
          <w:rFonts w:asciiTheme="majorHAnsi" w:hAnsiTheme="majorHAnsi"/>
          <w:szCs w:val="22"/>
          <w:lang w:val="en-US"/>
        </w:rPr>
        <w:t>.</w:t>
      </w:r>
      <w:r w:rsidR="00AD28B1" w:rsidRPr="00C34D0F">
        <w:rPr>
          <w:rFonts w:asciiTheme="majorHAnsi" w:hAnsiTheme="majorHAnsi"/>
          <w:szCs w:val="22"/>
          <w:lang w:val="en-US"/>
        </w:rPr>
        <w:t xml:space="preserve"> Contrary to the assumption that </w:t>
      </w:r>
      <w:r w:rsidR="00652DF8" w:rsidRPr="00C34D0F">
        <w:rPr>
          <w:rFonts w:asciiTheme="majorHAnsi" w:hAnsiTheme="majorHAnsi"/>
          <w:szCs w:val="22"/>
          <w:lang w:val="en-US"/>
        </w:rPr>
        <w:t>most</w:t>
      </w:r>
      <w:r w:rsidR="00AD28B1" w:rsidRPr="00C34D0F">
        <w:rPr>
          <w:rFonts w:asciiTheme="majorHAnsi" w:hAnsiTheme="majorHAnsi"/>
          <w:szCs w:val="22"/>
          <w:lang w:val="en-US"/>
        </w:rPr>
        <w:t xml:space="preserve"> respondents would opt for a private BC, no clear statement could be made </w:t>
      </w:r>
      <w:r w:rsidR="00084715" w:rsidRPr="00C34D0F">
        <w:rPr>
          <w:rFonts w:asciiTheme="majorHAnsi" w:hAnsiTheme="majorHAnsi"/>
          <w:szCs w:val="22"/>
          <w:lang w:val="en-US"/>
        </w:rPr>
        <w:t>at this moment</w:t>
      </w:r>
      <w:r w:rsidR="00AD28B1" w:rsidRPr="00C34D0F">
        <w:rPr>
          <w:rFonts w:asciiTheme="majorHAnsi" w:hAnsiTheme="majorHAnsi"/>
          <w:szCs w:val="22"/>
          <w:lang w:val="en-US"/>
        </w:rPr>
        <w:t xml:space="preserve">. It is possible that prosumers and consumers have too little knowledge </w:t>
      </w:r>
      <w:r w:rsidR="00652DF8" w:rsidRPr="00C34D0F">
        <w:rPr>
          <w:rFonts w:asciiTheme="majorHAnsi" w:hAnsiTheme="majorHAnsi"/>
          <w:szCs w:val="22"/>
          <w:lang w:val="en-US"/>
        </w:rPr>
        <w:t>regarding</w:t>
      </w:r>
      <w:r w:rsidR="00AD28B1" w:rsidRPr="00C34D0F">
        <w:rPr>
          <w:rFonts w:asciiTheme="majorHAnsi" w:hAnsiTheme="majorHAnsi"/>
          <w:szCs w:val="22"/>
          <w:lang w:val="en-US"/>
        </w:rPr>
        <w:t xml:space="preserve"> this, since a concrete case of application does not yet exist and therefore </w:t>
      </w:r>
      <w:r w:rsidR="00593F41">
        <w:rPr>
          <w:rFonts w:asciiTheme="majorHAnsi" w:hAnsiTheme="majorHAnsi"/>
          <w:szCs w:val="22"/>
          <w:lang w:val="en-US"/>
        </w:rPr>
        <w:t>an</w:t>
      </w:r>
      <w:r w:rsidR="00AD28B1" w:rsidRPr="00C34D0F">
        <w:rPr>
          <w:rFonts w:asciiTheme="majorHAnsi" w:hAnsiTheme="majorHAnsi"/>
          <w:szCs w:val="22"/>
          <w:lang w:val="en-US"/>
        </w:rPr>
        <w:t xml:space="preserve"> answer was probably simply chosen by chance.</w:t>
      </w:r>
    </w:p>
    <w:p w14:paraId="3DE5B319" w14:textId="1F482B73" w:rsidR="001916B3" w:rsidRPr="00C34D0F" w:rsidRDefault="00CE7B60"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A</w:t>
      </w:r>
      <w:r w:rsidR="001916B3" w:rsidRPr="00C34D0F">
        <w:rPr>
          <w:rFonts w:asciiTheme="majorHAnsi" w:hAnsiTheme="majorHAnsi"/>
          <w:szCs w:val="22"/>
          <w:lang w:val="en-US"/>
        </w:rPr>
        <w:t xml:space="preserve">ccording to descriptive statics and the </w:t>
      </w:r>
      <w:r w:rsidR="00C12175" w:rsidRPr="00C34D0F">
        <w:rPr>
          <w:rFonts w:asciiTheme="majorHAnsi" w:hAnsiTheme="majorHAnsi"/>
          <w:szCs w:val="22"/>
          <w:lang w:val="en-US"/>
        </w:rPr>
        <w:t>binomial hypothesis</w:t>
      </w:r>
      <w:r w:rsidR="001916B3" w:rsidRPr="00C34D0F">
        <w:rPr>
          <w:rFonts w:asciiTheme="majorHAnsi" w:hAnsiTheme="majorHAnsi"/>
          <w:szCs w:val="22"/>
          <w:lang w:val="en-US"/>
        </w:rPr>
        <w:t xml:space="preserve"> test</w:t>
      </w:r>
      <w:r w:rsidRPr="00C34D0F">
        <w:rPr>
          <w:rFonts w:asciiTheme="majorHAnsi" w:hAnsiTheme="majorHAnsi"/>
          <w:szCs w:val="22"/>
          <w:lang w:val="en-US"/>
        </w:rPr>
        <w:t>ing</w:t>
      </w:r>
      <w:r w:rsidR="001916B3" w:rsidRPr="00C34D0F">
        <w:rPr>
          <w:rFonts w:asciiTheme="majorHAnsi" w:hAnsiTheme="majorHAnsi"/>
          <w:szCs w:val="22"/>
          <w:lang w:val="en-US"/>
        </w:rPr>
        <w:t xml:space="preserve">, </w:t>
      </w:r>
      <w:r w:rsidR="00AF7373" w:rsidRPr="00C34D0F">
        <w:rPr>
          <w:rFonts w:asciiTheme="majorHAnsi" w:hAnsiTheme="majorHAnsi"/>
          <w:szCs w:val="22"/>
          <w:lang w:val="en-US"/>
        </w:rPr>
        <w:t>consumers</w:t>
      </w:r>
      <w:r w:rsidR="001916B3" w:rsidRPr="00C34D0F">
        <w:rPr>
          <w:rFonts w:asciiTheme="majorHAnsi" w:hAnsiTheme="majorHAnsi"/>
          <w:szCs w:val="22"/>
          <w:lang w:val="en-US"/>
        </w:rPr>
        <w:t xml:space="preserve"> and prosumers insist on the exchange of information and explanations regarding </w:t>
      </w:r>
      <w:r w:rsidR="0027757A" w:rsidRPr="00C34D0F">
        <w:rPr>
          <w:rFonts w:asciiTheme="majorHAnsi" w:hAnsiTheme="majorHAnsi"/>
          <w:szCs w:val="22"/>
          <w:lang w:val="en-US"/>
        </w:rPr>
        <w:t>BC</w:t>
      </w:r>
      <w:r w:rsidR="001916B3" w:rsidRPr="00C34D0F">
        <w:rPr>
          <w:rFonts w:asciiTheme="majorHAnsi" w:hAnsiTheme="majorHAnsi"/>
          <w:szCs w:val="22"/>
          <w:lang w:val="en-US"/>
        </w:rPr>
        <w:t xml:space="preserve"> technology </w:t>
      </w:r>
      <w:r w:rsidR="00652DF8" w:rsidRPr="00C34D0F">
        <w:rPr>
          <w:rFonts w:asciiTheme="majorHAnsi" w:hAnsiTheme="majorHAnsi"/>
          <w:szCs w:val="22"/>
          <w:lang w:val="en-US"/>
        </w:rPr>
        <w:t>to</w:t>
      </w:r>
      <w:r w:rsidR="001916B3" w:rsidRPr="00C34D0F">
        <w:rPr>
          <w:rFonts w:asciiTheme="majorHAnsi" w:hAnsiTheme="majorHAnsi"/>
          <w:szCs w:val="22"/>
          <w:lang w:val="en-US"/>
        </w:rPr>
        <w:t xml:space="preserve"> switch to </w:t>
      </w:r>
      <w:r w:rsidR="0027757A" w:rsidRPr="00C34D0F">
        <w:rPr>
          <w:rFonts w:asciiTheme="majorHAnsi" w:hAnsiTheme="majorHAnsi"/>
          <w:szCs w:val="22"/>
          <w:lang w:val="en-US"/>
        </w:rPr>
        <w:t>it</w:t>
      </w:r>
      <w:r w:rsidR="001916B3" w:rsidRPr="00C34D0F">
        <w:rPr>
          <w:rFonts w:asciiTheme="majorHAnsi" w:hAnsiTheme="majorHAnsi"/>
          <w:szCs w:val="22"/>
          <w:lang w:val="en-US"/>
        </w:rPr>
        <w:t xml:space="preserve">. </w:t>
      </w:r>
      <w:r w:rsidR="0027757A" w:rsidRPr="00C34D0F">
        <w:rPr>
          <w:rFonts w:asciiTheme="majorHAnsi" w:hAnsiTheme="majorHAnsi"/>
          <w:szCs w:val="22"/>
          <w:lang w:val="en-US"/>
        </w:rPr>
        <w:t>H</w:t>
      </w:r>
      <w:r w:rsidR="001916B3" w:rsidRPr="00C34D0F">
        <w:rPr>
          <w:rFonts w:asciiTheme="majorHAnsi" w:hAnsiTheme="majorHAnsi"/>
          <w:szCs w:val="22"/>
          <w:lang w:val="en-US"/>
        </w:rPr>
        <w:t xml:space="preserve">owever, two statements contradict each other here. </w:t>
      </w:r>
      <w:r w:rsidR="0027757A" w:rsidRPr="00C34D0F">
        <w:rPr>
          <w:rFonts w:asciiTheme="majorHAnsi" w:hAnsiTheme="majorHAnsi"/>
          <w:szCs w:val="22"/>
          <w:lang w:val="en-US"/>
        </w:rPr>
        <w:t>O</w:t>
      </w:r>
      <w:r w:rsidR="001916B3" w:rsidRPr="00C34D0F">
        <w:rPr>
          <w:rFonts w:asciiTheme="majorHAnsi" w:hAnsiTheme="majorHAnsi"/>
          <w:szCs w:val="22"/>
          <w:lang w:val="en-US"/>
        </w:rPr>
        <w:t>n the one hand, the most frequently made statement was that information and instructions in form of information brochures are desired, on the other hand, more than 70</w:t>
      </w:r>
      <w:r w:rsidR="002C0CA5" w:rsidRPr="00C34D0F">
        <w:rPr>
          <w:rFonts w:asciiTheme="majorHAnsi" w:hAnsiTheme="majorHAnsi"/>
          <w:szCs w:val="22"/>
          <w:lang w:val="en-US"/>
        </w:rPr>
        <w:t>%</w:t>
      </w:r>
      <w:r w:rsidR="001916B3" w:rsidRPr="00C34D0F">
        <w:rPr>
          <w:rFonts w:asciiTheme="majorHAnsi" w:hAnsiTheme="majorHAnsi"/>
          <w:szCs w:val="22"/>
          <w:lang w:val="en-US"/>
        </w:rPr>
        <w:t xml:space="preserve"> confirmed that when</w:t>
      </w:r>
      <w:r w:rsidR="0027757A" w:rsidRPr="00C34D0F">
        <w:rPr>
          <w:rFonts w:asciiTheme="majorHAnsi" w:hAnsiTheme="majorHAnsi"/>
          <w:szCs w:val="22"/>
          <w:lang w:val="en-US"/>
        </w:rPr>
        <w:t xml:space="preserve"> BC is</w:t>
      </w:r>
      <w:r w:rsidR="001916B3" w:rsidRPr="00C34D0F">
        <w:rPr>
          <w:rFonts w:asciiTheme="majorHAnsi" w:hAnsiTheme="majorHAnsi"/>
          <w:szCs w:val="22"/>
          <w:lang w:val="en-US"/>
        </w:rPr>
        <w:t xml:space="preserve"> </w:t>
      </w:r>
      <w:r w:rsidR="0027757A" w:rsidRPr="00C34D0F">
        <w:rPr>
          <w:rFonts w:asciiTheme="majorHAnsi" w:hAnsiTheme="majorHAnsi"/>
          <w:szCs w:val="22"/>
          <w:lang w:val="en-US"/>
        </w:rPr>
        <w:t>introduced,</w:t>
      </w:r>
      <w:r w:rsidR="001916B3" w:rsidRPr="00C34D0F">
        <w:rPr>
          <w:rFonts w:asciiTheme="majorHAnsi" w:hAnsiTheme="majorHAnsi"/>
          <w:szCs w:val="22"/>
          <w:lang w:val="en-US"/>
        </w:rPr>
        <w:t xml:space="preserve"> training course</w:t>
      </w:r>
      <w:r w:rsidR="0027757A" w:rsidRPr="00C34D0F">
        <w:rPr>
          <w:rFonts w:asciiTheme="majorHAnsi" w:hAnsiTheme="majorHAnsi"/>
          <w:szCs w:val="22"/>
          <w:lang w:val="en-US"/>
        </w:rPr>
        <w:t>s</w:t>
      </w:r>
      <w:r w:rsidR="001916B3" w:rsidRPr="00C34D0F">
        <w:rPr>
          <w:rFonts w:asciiTheme="majorHAnsi" w:hAnsiTheme="majorHAnsi"/>
          <w:szCs w:val="22"/>
          <w:lang w:val="en-US"/>
        </w:rPr>
        <w:t xml:space="preserve"> by regulators</w:t>
      </w:r>
      <w:r w:rsidR="0027757A" w:rsidRPr="00C34D0F">
        <w:rPr>
          <w:rFonts w:asciiTheme="majorHAnsi" w:hAnsiTheme="majorHAnsi"/>
          <w:szCs w:val="22"/>
          <w:lang w:val="en-US"/>
        </w:rPr>
        <w:t xml:space="preserve"> should be</w:t>
      </w:r>
      <w:r w:rsidR="001916B3" w:rsidRPr="00C34D0F">
        <w:rPr>
          <w:rFonts w:asciiTheme="majorHAnsi" w:hAnsiTheme="majorHAnsi"/>
          <w:szCs w:val="22"/>
          <w:lang w:val="en-US"/>
        </w:rPr>
        <w:t xml:space="preserve"> offered. </w:t>
      </w:r>
      <w:r w:rsidR="0027757A" w:rsidRPr="00C34D0F">
        <w:rPr>
          <w:rFonts w:asciiTheme="majorHAnsi" w:hAnsiTheme="majorHAnsi"/>
          <w:szCs w:val="22"/>
          <w:lang w:val="en-US"/>
        </w:rPr>
        <w:t>T</w:t>
      </w:r>
      <w:r w:rsidR="001916B3" w:rsidRPr="00C34D0F">
        <w:rPr>
          <w:rFonts w:asciiTheme="majorHAnsi" w:hAnsiTheme="majorHAnsi"/>
          <w:szCs w:val="22"/>
          <w:lang w:val="en-US"/>
        </w:rPr>
        <w:t xml:space="preserve">herefore, it is conceivable for prosumers and consumers to switch to BC by only being informed in paper form, but when </w:t>
      </w:r>
      <w:r w:rsidR="0027757A" w:rsidRPr="00C34D0F">
        <w:rPr>
          <w:rFonts w:asciiTheme="majorHAnsi" w:hAnsiTheme="majorHAnsi"/>
          <w:szCs w:val="22"/>
          <w:lang w:val="en-US"/>
        </w:rPr>
        <w:t xml:space="preserve">it is officially </w:t>
      </w:r>
      <w:r w:rsidR="001916B3" w:rsidRPr="00C34D0F">
        <w:rPr>
          <w:rFonts w:asciiTheme="majorHAnsi" w:hAnsiTheme="majorHAnsi"/>
          <w:szCs w:val="22"/>
          <w:lang w:val="en-US"/>
        </w:rPr>
        <w:t>introduce</w:t>
      </w:r>
      <w:r w:rsidR="0027757A" w:rsidRPr="00C34D0F">
        <w:rPr>
          <w:rFonts w:asciiTheme="majorHAnsi" w:hAnsiTheme="majorHAnsi"/>
          <w:szCs w:val="22"/>
          <w:lang w:val="en-US"/>
        </w:rPr>
        <w:t xml:space="preserve">d, </w:t>
      </w:r>
      <w:r w:rsidR="001916B3" w:rsidRPr="00C34D0F">
        <w:rPr>
          <w:rFonts w:asciiTheme="majorHAnsi" w:hAnsiTheme="majorHAnsi"/>
          <w:szCs w:val="22"/>
          <w:lang w:val="en-US"/>
        </w:rPr>
        <w:t>personal application advice</w:t>
      </w:r>
      <w:r w:rsidR="00BD41B5" w:rsidRPr="00C34D0F">
        <w:rPr>
          <w:rFonts w:asciiTheme="majorHAnsi" w:hAnsiTheme="majorHAnsi"/>
          <w:szCs w:val="22"/>
          <w:lang w:val="en-US"/>
        </w:rPr>
        <w:t xml:space="preserve"> is expected</w:t>
      </w:r>
      <w:r w:rsidR="001916B3" w:rsidRPr="00C34D0F">
        <w:rPr>
          <w:rFonts w:asciiTheme="majorHAnsi" w:hAnsiTheme="majorHAnsi"/>
          <w:szCs w:val="22"/>
          <w:lang w:val="en-US"/>
        </w:rPr>
        <w:t xml:space="preserve">. </w:t>
      </w:r>
      <w:r w:rsidR="00F97BAD" w:rsidRPr="00C34D0F">
        <w:rPr>
          <w:rFonts w:asciiTheme="majorHAnsi" w:hAnsiTheme="majorHAnsi"/>
          <w:szCs w:val="22"/>
          <w:lang w:val="en-US"/>
        </w:rPr>
        <w:t>Perhaps for reasons of time it is rather conceivable for many people to get a clear picture of the situation themselves in advance by means of written information material, instead of undergoing a time-consuming and/or possibly even cost-intensive personal consultation beforehand.</w:t>
      </w:r>
    </w:p>
    <w:p w14:paraId="3987DB9D" w14:textId="2C55EB89" w:rsidR="00387CBE" w:rsidRPr="00C34D0F" w:rsidRDefault="006C462B"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lastRenderedPageBreak/>
        <w:t xml:space="preserve">As expected, </w:t>
      </w:r>
      <w:r w:rsidR="00CB4CEA" w:rsidRPr="00C34D0F">
        <w:rPr>
          <w:rFonts w:asciiTheme="majorHAnsi" w:hAnsiTheme="majorHAnsi"/>
          <w:szCs w:val="22"/>
          <w:lang w:val="en-US"/>
        </w:rPr>
        <w:t xml:space="preserve">descriptive and inferential statistics </w:t>
      </w:r>
      <w:r w:rsidRPr="00C34D0F">
        <w:rPr>
          <w:rFonts w:asciiTheme="majorHAnsi" w:hAnsiTheme="majorHAnsi"/>
          <w:szCs w:val="22"/>
          <w:lang w:val="en-US"/>
        </w:rPr>
        <w:t>confirmed that characteristics like usability, a high degree of automatization, simple payment systems</w:t>
      </w:r>
      <w:r w:rsidR="002F3857" w:rsidRPr="00C34D0F">
        <w:rPr>
          <w:rFonts w:asciiTheme="majorHAnsi" w:hAnsiTheme="majorHAnsi"/>
          <w:szCs w:val="22"/>
          <w:lang w:val="en-US"/>
        </w:rPr>
        <w:t xml:space="preserve">, permanent security of supply </w:t>
      </w:r>
      <w:r w:rsidRPr="00C34D0F">
        <w:rPr>
          <w:rFonts w:asciiTheme="majorHAnsi" w:hAnsiTheme="majorHAnsi"/>
          <w:szCs w:val="22"/>
          <w:lang w:val="en-US"/>
        </w:rPr>
        <w:t>and a low energy consumption are desired by consumers</w:t>
      </w:r>
      <w:r w:rsidR="004A74AD" w:rsidRPr="00C34D0F">
        <w:rPr>
          <w:rFonts w:asciiTheme="majorHAnsi" w:hAnsiTheme="majorHAnsi"/>
          <w:szCs w:val="22"/>
          <w:lang w:val="en-US"/>
        </w:rPr>
        <w:t xml:space="preserve"> and prosumers</w:t>
      </w:r>
      <w:r w:rsidRPr="00C34D0F">
        <w:rPr>
          <w:rFonts w:asciiTheme="majorHAnsi" w:hAnsiTheme="majorHAnsi"/>
          <w:szCs w:val="22"/>
          <w:lang w:val="en-US"/>
        </w:rPr>
        <w:t xml:space="preserve"> when</w:t>
      </w:r>
      <w:r w:rsidR="004A74AD" w:rsidRPr="00C34D0F">
        <w:rPr>
          <w:rFonts w:asciiTheme="majorHAnsi" w:hAnsiTheme="majorHAnsi"/>
          <w:szCs w:val="22"/>
          <w:lang w:val="en-US"/>
        </w:rPr>
        <w:t xml:space="preserve"> BC is</w:t>
      </w:r>
      <w:r w:rsidRPr="00C34D0F">
        <w:rPr>
          <w:rFonts w:asciiTheme="majorHAnsi" w:hAnsiTheme="majorHAnsi"/>
          <w:szCs w:val="22"/>
          <w:lang w:val="en-US"/>
        </w:rPr>
        <w:t xml:space="preserve"> applied to the local energy market.</w:t>
      </w:r>
      <w:r w:rsidR="004A74AD" w:rsidRPr="00C34D0F">
        <w:rPr>
          <w:rFonts w:asciiTheme="majorHAnsi" w:hAnsiTheme="majorHAnsi"/>
          <w:szCs w:val="22"/>
          <w:lang w:val="en-US"/>
        </w:rPr>
        <w:t xml:space="preserve"> </w:t>
      </w:r>
      <w:r w:rsidR="008C4326" w:rsidRPr="00C34D0F">
        <w:rPr>
          <w:rFonts w:asciiTheme="majorHAnsi" w:hAnsiTheme="majorHAnsi"/>
          <w:szCs w:val="22"/>
          <w:lang w:val="en-US"/>
        </w:rPr>
        <w:t>The</w:t>
      </w:r>
      <w:r w:rsidR="0042521E" w:rsidRPr="00C34D0F">
        <w:rPr>
          <w:rFonts w:asciiTheme="majorHAnsi" w:hAnsiTheme="majorHAnsi"/>
          <w:szCs w:val="22"/>
          <w:lang w:val="en-US"/>
        </w:rPr>
        <w:t xml:space="preserve"> payment</w:t>
      </w:r>
      <w:r w:rsidR="008C4326" w:rsidRPr="00C34D0F">
        <w:rPr>
          <w:rFonts w:asciiTheme="majorHAnsi" w:hAnsiTheme="majorHAnsi"/>
          <w:szCs w:val="22"/>
          <w:lang w:val="en-US"/>
        </w:rPr>
        <w:t xml:space="preserve"> procedure to be used remains open. </w:t>
      </w:r>
      <w:r w:rsidR="0042521E" w:rsidRPr="00C34D0F">
        <w:rPr>
          <w:rFonts w:asciiTheme="majorHAnsi" w:hAnsiTheme="majorHAnsi"/>
          <w:szCs w:val="22"/>
          <w:lang w:val="en-US"/>
        </w:rPr>
        <w:t>It seems that t</w:t>
      </w:r>
      <w:r w:rsidR="008C4326" w:rsidRPr="00C34D0F">
        <w:rPr>
          <w:rFonts w:asciiTheme="majorHAnsi" w:hAnsiTheme="majorHAnsi"/>
          <w:szCs w:val="22"/>
          <w:lang w:val="en-US"/>
        </w:rPr>
        <w:t>he solution</w:t>
      </w:r>
      <w:r w:rsidR="0042521E" w:rsidRPr="00C34D0F">
        <w:rPr>
          <w:rFonts w:asciiTheme="majorHAnsi" w:hAnsiTheme="majorHAnsi"/>
          <w:szCs w:val="22"/>
          <w:lang w:val="en-US"/>
        </w:rPr>
        <w:t xml:space="preserve"> itself</w:t>
      </w:r>
      <w:r w:rsidR="008C4326" w:rsidRPr="00C34D0F">
        <w:rPr>
          <w:rFonts w:asciiTheme="majorHAnsi" w:hAnsiTheme="majorHAnsi"/>
          <w:szCs w:val="22"/>
          <w:lang w:val="en-US"/>
        </w:rPr>
        <w:t xml:space="preserve"> is irrelevant to the end customer, </w:t>
      </w:r>
      <w:r w:rsidR="00652DF8" w:rsidRPr="00C34D0F">
        <w:rPr>
          <w:rFonts w:asciiTheme="majorHAnsi" w:hAnsiTheme="majorHAnsi"/>
          <w:szCs w:val="22"/>
          <w:lang w:val="en-US"/>
        </w:rPr>
        <w:t>if</w:t>
      </w:r>
      <w:r w:rsidR="008C4326" w:rsidRPr="00C34D0F">
        <w:rPr>
          <w:rFonts w:asciiTheme="majorHAnsi" w:hAnsiTheme="majorHAnsi"/>
          <w:szCs w:val="22"/>
          <w:lang w:val="en-US"/>
        </w:rPr>
        <w:t xml:space="preserve"> it is easy to use.</w:t>
      </w:r>
      <w:r w:rsidR="0042521E" w:rsidRPr="00C34D0F">
        <w:rPr>
          <w:rFonts w:asciiTheme="majorHAnsi" w:hAnsiTheme="majorHAnsi"/>
          <w:szCs w:val="22"/>
          <w:lang w:val="en-US"/>
        </w:rPr>
        <w:t xml:space="preserve"> </w:t>
      </w:r>
      <w:r w:rsidR="004A74AD" w:rsidRPr="00C34D0F">
        <w:rPr>
          <w:rFonts w:asciiTheme="majorHAnsi" w:hAnsiTheme="majorHAnsi"/>
          <w:szCs w:val="22"/>
          <w:lang w:val="en-US"/>
        </w:rPr>
        <w:t xml:space="preserve">Consumers and prosumers therefore hardly want to deviate from their usual environment and the comfort zone provided by it. This is understandable, as otherwise </w:t>
      </w:r>
      <w:r w:rsidR="00593F41">
        <w:rPr>
          <w:rFonts w:asciiTheme="majorHAnsi" w:hAnsiTheme="majorHAnsi"/>
          <w:szCs w:val="22"/>
          <w:lang w:val="en-US"/>
        </w:rPr>
        <w:t>this</w:t>
      </w:r>
      <w:r w:rsidR="004A74AD" w:rsidRPr="00C34D0F">
        <w:rPr>
          <w:rFonts w:asciiTheme="majorHAnsi" w:hAnsiTheme="majorHAnsi"/>
          <w:szCs w:val="22"/>
          <w:lang w:val="en-US"/>
        </w:rPr>
        <w:t xml:space="preserve"> would </w:t>
      </w:r>
      <w:r w:rsidR="00593F41">
        <w:rPr>
          <w:rFonts w:asciiTheme="majorHAnsi" w:hAnsiTheme="majorHAnsi"/>
          <w:szCs w:val="22"/>
          <w:lang w:val="en-US"/>
        </w:rPr>
        <w:t>cause</w:t>
      </w:r>
      <w:r w:rsidR="004A74AD" w:rsidRPr="00C34D0F">
        <w:rPr>
          <w:rFonts w:asciiTheme="majorHAnsi" w:hAnsiTheme="majorHAnsi"/>
          <w:szCs w:val="22"/>
          <w:lang w:val="en-US"/>
        </w:rPr>
        <w:t xml:space="preserve"> additional effort. On the other hand, a certain amount of extra work can hardly be avoided, as a complete </w:t>
      </w:r>
      <w:r w:rsidR="00652DF8" w:rsidRPr="00C34D0F">
        <w:rPr>
          <w:rFonts w:asciiTheme="majorHAnsi" w:hAnsiTheme="majorHAnsi"/>
          <w:szCs w:val="22"/>
          <w:lang w:val="en-US"/>
        </w:rPr>
        <w:t>reorganization</w:t>
      </w:r>
      <w:r w:rsidR="004A74AD" w:rsidRPr="00C34D0F">
        <w:rPr>
          <w:rFonts w:asciiTheme="majorHAnsi" w:hAnsiTheme="majorHAnsi"/>
          <w:szCs w:val="22"/>
          <w:lang w:val="en-US"/>
        </w:rPr>
        <w:t xml:space="preserve"> of the energy market will lead to a change of certain habits for individual consumers or prosumers.</w:t>
      </w:r>
      <w:r w:rsidR="002944DD" w:rsidRPr="00C34D0F">
        <w:rPr>
          <w:rFonts w:asciiTheme="majorHAnsi" w:hAnsiTheme="majorHAnsi"/>
          <w:szCs w:val="22"/>
          <w:lang w:val="en-US"/>
        </w:rPr>
        <w:t xml:space="preserve"> The fact that more than 60</w:t>
      </w:r>
      <w:r w:rsidR="002C0CA5" w:rsidRPr="00C34D0F">
        <w:rPr>
          <w:rFonts w:asciiTheme="majorHAnsi" w:hAnsiTheme="majorHAnsi"/>
          <w:szCs w:val="22"/>
          <w:lang w:val="en-US"/>
        </w:rPr>
        <w:t>%</w:t>
      </w:r>
      <w:r w:rsidR="002944DD" w:rsidRPr="00C34D0F">
        <w:rPr>
          <w:rFonts w:asciiTheme="majorHAnsi" w:hAnsiTheme="majorHAnsi"/>
          <w:szCs w:val="22"/>
          <w:lang w:val="en-US"/>
        </w:rPr>
        <w:t xml:space="preserve"> of respondents have opted for a fixed price mechanism with predetermined flat rate prices also suggests that a high degree of convenience is expected.</w:t>
      </w:r>
      <w:r w:rsidR="00057CB5" w:rsidRPr="00C34D0F">
        <w:rPr>
          <w:rFonts w:asciiTheme="majorHAnsi" w:hAnsiTheme="majorHAnsi"/>
          <w:szCs w:val="22"/>
          <w:lang w:val="en-US"/>
        </w:rPr>
        <w:t xml:space="preserve"> </w:t>
      </w:r>
      <w:r w:rsidR="00387CBE" w:rsidRPr="00C34D0F">
        <w:rPr>
          <w:rFonts w:asciiTheme="majorHAnsi" w:hAnsiTheme="majorHAnsi"/>
          <w:szCs w:val="22"/>
          <w:lang w:val="en-US"/>
        </w:rPr>
        <w:t xml:space="preserve">Scalability seems to be a rather less significant feature. According to </w:t>
      </w:r>
      <w:r w:rsidR="00961D11" w:rsidRPr="00C34D0F">
        <w:rPr>
          <w:rFonts w:asciiTheme="majorHAnsi" w:hAnsiTheme="majorHAnsi"/>
          <w:szCs w:val="22"/>
          <w:lang w:val="en-US"/>
        </w:rPr>
        <w:t>above presented</w:t>
      </w:r>
      <w:r w:rsidR="00387CBE" w:rsidRPr="00C34D0F">
        <w:rPr>
          <w:rFonts w:asciiTheme="majorHAnsi" w:hAnsiTheme="majorHAnsi"/>
          <w:szCs w:val="22"/>
          <w:lang w:val="en-US"/>
        </w:rPr>
        <w:t xml:space="preserve"> results, scalability achieves a comparatively low result with slightly more than 6</w:t>
      </w:r>
      <w:r w:rsidR="002C0CA5" w:rsidRPr="00C34D0F">
        <w:rPr>
          <w:rFonts w:asciiTheme="majorHAnsi" w:hAnsiTheme="majorHAnsi"/>
          <w:szCs w:val="22"/>
          <w:lang w:val="en-US"/>
        </w:rPr>
        <w:t>%</w:t>
      </w:r>
      <w:r w:rsidR="00387CBE" w:rsidRPr="00C34D0F">
        <w:rPr>
          <w:rFonts w:asciiTheme="majorHAnsi" w:hAnsiTheme="majorHAnsi"/>
          <w:szCs w:val="22"/>
          <w:lang w:val="en-US"/>
        </w:rPr>
        <w:t xml:space="preserve">. The rejection of the hypothesis in the inferential statistics of prosumers and consumers also </w:t>
      </w:r>
      <w:r w:rsidR="00B67403" w:rsidRPr="00C34D0F">
        <w:rPr>
          <w:rFonts w:asciiTheme="majorHAnsi" w:hAnsiTheme="majorHAnsi"/>
          <w:szCs w:val="22"/>
          <w:lang w:val="en-US"/>
        </w:rPr>
        <w:t>advocates</w:t>
      </w:r>
      <w:r w:rsidR="00387CBE" w:rsidRPr="00C34D0F">
        <w:rPr>
          <w:rFonts w:asciiTheme="majorHAnsi" w:hAnsiTheme="majorHAnsi"/>
          <w:szCs w:val="22"/>
          <w:lang w:val="en-US"/>
        </w:rPr>
        <w:t xml:space="preserve"> this. This can be </w:t>
      </w:r>
      <w:r w:rsidR="00B67403" w:rsidRPr="00C34D0F">
        <w:rPr>
          <w:rFonts w:asciiTheme="majorHAnsi" w:hAnsiTheme="majorHAnsi"/>
          <w:szCs w:val="22"/>
          <w:lang w:val="en-US"/>
        </w:rPr>
        <w:t>because</w:t>
      </w:r>
      <w:r w:rsidR="00387CBE" w:rsidRPr="00C34D0F">
        <w:rPr>
          <w:rFonts w:asciiTheme="majorHAnsi" w:hAnsiTheme="majorHAnsi"/>
          <w:szCs w:val="22"/>
          <w:lang w:val="en-US"/>
        </w:rPr>
        <w:t xml:space="preserve"> the terminology is not plausible enough for many despite explanation in the survey. For a lot of people, the relatively abstract term cannot be determined from practical experience, in contrast to how much power an application requires or how easy </w:t>
      </w:r>
      <w:r w:rsidR="00593F41" w:rsidRPr="00C34D0F">
        <w:rPr>
          <w:rFonts w:asciiTheme="majorHAnsi" w:hAnsiTheme="majorHAnsi"/>
          <w:szCs w:val="22"/>
          <w:lang w:val="en-US"/>
        </w:rPr>
        <w:t xml:space="preserve">to use </w:t>
      </w:r>
      <w:r w:rsidR="00387CBE" w:rsidRPr="00C34D0F">
        <w:rPr>
          <w:rFonts w:asciiTheme="majorHAnsi" w:hAnsiTheme="majorHAnsi"/>
          <w:szCs w:val="22"/>
          <w:lang w:val="en-US"/>
        </w:rPr>
        <w:t>something is.</w:t>
      </w:r>
    </w:p>
    <w:p w14:paraId="55B97C2A" w14:textId="260B0E62" w:rsidR="00A669C0" w:rsidRPr="00C34D0F" w:rsidRDefault="00B67403"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Though</w:t>
      </w:r>
      <w:r w:rsidR="00A669C0" w:rsidRPr="00C34D0F">
        <w:rPr>
          <w:rFonts w:asciiTheme="majorHAnsi" w:hAnsiTheme="majorHAnsi"/>
          <w:szCs w:val="22"/>
          <w:lang w:val="en-US"/>
        </w:rPr>
        <w:t>, i</w:t>
      </w:r>
      <w:r w:rsidR="00E5751A" w:rsidRPr="00C34D0F">
        <w:rPr>
          <w:rFonts w:asciiTheme="majorHAnsi" w:hAnsiTheme="majorHAnsi"/>
          <w:szCs w:val="22"/>
          <w:lang w:val="en-US"/>
        </w:rPr>
        <w:t>t was surprising, that no clear statement could be made about how important it was whether processes of an energy network take place exclusively in Germany</w:t>
      </w:r>
      <w:r w:rsidR="00A669C0" w:rsidRPr="00C34D0F">
        <w:rPr>
          <w:rFonts w:asciiTheme="majorHAnsi" w:hAnsiTheme="majorHAnsi"/>
          <w:szCs w:val="22"/>
          <w:lang w:val="en-US"/>
        </w:rPr>
        <w:t>.</w:t>
      </w:r>
      <w:r w:rsidR="00961D11" w:rsidRPr="00C34D0F">
        <w:rPr>
          <w:rFonts w:asciiTheme="majorHAnsi" w:hAnsiTheme="majorHAnsi"/>
          <w:szCs w:val="22"/>
          <w:lang w:val="en-US"/>
        </w:rPr>
        <w:t xml:space="preserve"> Neither in descriptive nor in inferential statistics.</w:t>
      </w:r>
      <w:r w:rsidR="00A669C0" w:rsidRPr="00C34D0F">
        <w:rPr>
          <w:rFonts w:asciiTheme="majorHAnsi" w:hAnsiTheme="majorHAnsi"/>
          <w:szCs w:val="22"/>
          <w:lang w:val="en-US"/>
        </w:rPr>
        <w:t xml:space="preserve"> Data processing therefore does not seem to play such a big role, which is probably also connected with the increasing interconnected globe through social media for example.</w:t>
      </w:r>
      <w:r w:rsidR="009B7C30" w:rsidRPr="00C34D0F">
        <w:rPr>
          <w:rFonts w:asciiTheme="majorHAnsi" w:hAnsiTheme="majorHAnsi"/>
          <w:szCs w:val="22"/>
          <w:lang w:val="en-US"/>
        </w:rPr>
        <w:t xml:space="preserve"> </w:t>
      </w:r>
      <w:r w:rsidR="00C9195A" w:rsidRPr="00C34D0F">
        <w:rPr>
          <w:rFonts w:asciiTheme="majorHAnsi" w:hAnsiTheme="majorHAnsi"/>
          <w:szCs w:val="22"/>
          <w:lang w:val="en-US"/>
        </w:rPr>
        <w:t xml:space="preserve">Furthermore, this can also be related to the previously made assumption that a larger proportion of respondents come from urban areas. The rather less conservative approach and the openness in contrast to consumers or prosumers from rural areas might also play a role in data processing. </w:t>
      </w:r>
      <w:r w:rsidR="009B7C30" w:rsidRPr="00C34D0F">
        <w:rPr>
          <w:rFonts w:asciiTheme="majorHAnsi" w:hAnsiTheme="majorHAnsi"/>
          <w:szCs w:val="22"/>
          <w:lang w:val="en-US"/>
        </w:rPr>
        <w:t>But</w:t>
      </w:r>
      <w:r w:rsidR="00A669C0" w:rsidRPr="00C34D0F">
        <w:rPr>
          <w:rFonts w:asciiTheme="majorHAnsi" w:hAnsiTheme="majorHAnsi"/>
          <w:szCs w:val="22"/>
          <w:lang w:val="en-US"/>
        </w:rPr>
        <w:t xml:space="preserve"> it is still important that data is protected against hacking attacks and that valid regulations are complied with.</w:t>
      </w:r>
    </w:p>
    <w:p w14:paraId="60B3AAEF" w14:textId="6F6E46F4" w:rsidR="005D54DA" w:rsidRPr="00C34D0F" w:rsidRDefault="005D54DA"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The question if prosumers or consumers would switch to the BC, once cost advantages arise, is almost irrelevant </w:t>
      </w:r>
      <w:r w:rsidR="00652DF8" w:rsidRPr="00C34D0F">
        <w:rPr>
          <w:rFonts w:asciiTheme="majorHAnsi" w:hAnsiTheme="majorHAnsi"/>
          <w:szCs w:val="22"/>
          <w:lang w:val="en-US"/>
        </w:rPr>
        <w:t>since</w:t>
      </w:r>
      <w:r w:rsidRPr="00C34D0F">
        <w:rPr>
          <w:rFonts w:asciiTheme="majorHAnsi" w:hAnsiTheme="majorHAnsi"/>
          <w:szCs w:val="22"/>
          <w:lang w:val="en-US"/>
        </w:rPr>
        <w:t xml:space="preserve"> the majority confirmed that they would switch to BC technology. However, it is evident that now, instead of 85</w:t>
      </w:r>
      <w:r w:rsidR="002C0CA5" w:rsidRPr="00C34D0F">
        <w:rPr>
          <w:rFonts w:asciiTheme="majorHAnsi" w:hAnsiTheme="majorHAnsi"/>
          <w:szCs w:val="22"/>
          <w:lang w:val="en-US"/>
        </w:rPr>
        <w:t>%</w:t>
      </w:r>
      <w:r w:rsidRPr="00C34D0F">
        <w:rPr>
          <w:rFonts w:asciiTheme="majorHAnsi" w:hAnsiTheme="majorHAnsi"/>
          <w:szCs w:val="22"/>
          <w:lang w:val="en-US"/>
        </w:rPr>
        <w:t>, around 91</w:t>
      </w:r>
      <w:r w:rsidR="002C0CA5" w:rsidRPr="00C34D0F">
        <w:rPr>
          <w:rFonts w:asciiTheme="majorHAnsi" w:hAnsiTheme="majorHAnsi"/>
          <w:szCs w:val="22"/>
          <w:lang w:val="en-US"/>
        </w:rPr>
        <w:t>%</w:t>
      </w:r>
      <w:r w:rsidRPr="00C34D0F">
        <w:rPr>
          <w:rFonts w:asciiTheme="majorHAnsi" w:hAnsiTheme="majorHAnsi"/>
          <w:szCs w:val="22"/>
          <w:lang w:val="en-US"/>
        </w:rPr>
        <w:t xml:space="preserve"> would take this step. Consequently, about 6</w:t>
      </w:r>
      <w:r w:rsidR="002C0CA5" w:rsidRPr="00C34D0F">
        <w:rPr>
          <w:rFonts w:asciiTheme="majorHAnsi" w:hAnsiTheme="majorHAnsi"/>
          <w:szCs w:val="22"/>
          <w:lang w:val="en-US"/>
        </w:rPr>
        <w:t>%</w:t>
      </w:r>
      <w:r w:rsidRPr="00C34D0F">
        <w:rPr>
          <w:rFonts w:asciiTheme="majorHAnsi" w:hAnsiTheme="majorHAnsi"/>
          <w:szCs w:val="22"/>
          <w:lang w:val="en-US"/>
        </w:rPr>
        <w:t xml:space="preserve"> more are willing to switch as soon as cost advantages arise</w:t>
      </w:r>
      <w:r w:rsidR="005B0BC8">
        <w:rPr>
          <w:rFonts w:asciiTheme="majorHAnsi" w:hAnsiTheme="majorHAnsi"/>
          <w:szCs w:val="22"/>
          <w:lang w:val="en-US"/>
        </w:rPr>
        <w:t xml:space="preserve"> as can be seen from section 4.1.</w:t>
      </w:r>
      <w:r w:rsidRPr="00C34D0F">
        <w:rPr>
          <w:rFonts w:asciiTheme="majorHAnsi" w:hAnsiTheme="majorHAnsi"/>
          <w:szCs w:val="22"/>
          <w:lang w:val="en-US"/>
        </w:rPr>
        <w:t xml:space="preserve">. Though, </w:t>
      </w:r>
      <w:r w:rsidR="00652DF8" w:rsidRPr="00C34D0F">
        <w:rPr>
          <w:rFonts w:asciiTheme="majorHAnsi" w:hAnsiTheme="majorHAnsi"/>
          <w:szCs w:val="22"/>
          <w:lang w:val="en-US"/>
        </w:rPr>
        <w:t>regarding</w:t>
      </w:r>
      <w:r w:rsidRPr="00C34D0F">
        <w:rPr>
          <w:rFonts w:asciiTheme="majorHAnsi" w:hAnsiTheme="majorHAnsi"/>
          <w:szCs w:val="22"/>
          <w:lang w:val="en-US"/>
        </w:rPr>
        <w:t xml:space="preserve"> costs, it can also be seen that the majority would pay even more if information on the origin of </w:t>
      </w:r>
      <w:r w:rsidR="00797D60" w:rsidRPr="00C34D0F">
        <w:rPr>
          <w:rFonts w:asciiTheme="majorHAnsi" w:hAnsiTheme="majorHAnsi"/>
          <w:szCs w:val="22"/>
          <w:lang w:val="en-US"/>
        </w:rPr>
        <w:t>energy</w:t>
      </w:r>
      <w:r w:rsidRPr="00C34D0F">
        <w:rPr>
          <w:rFonts w:asciiTheme="majorHAnsi" w:hAnsiTheme="majorHAnsi"/>
          <w:szCs w:val="22"/>
          <w:lang w:val="en-US"/>
        </w:rPr>
        <w:t xml:space="preserve"> existed</w:t>
      </w:r>
      <w:r w:rsidR="00797D60" w:rsidRPr="00C34D0F">
        <w:rPr>
          <w:rFonts w:asciiTheme="majorHAnsi" w:hAnsiTheme="majorHAnsi"/>
          <w:szCs w:val="22"/>
          <w:lang w:val="en-US"/>
        </w:rPr>
        <w:t xml:space="preserve"> and the vendor is known</w:t>
      </w:r>
      <w:r w:rsidRPr="00C34D0F">
        <w:rPr>
          <w:rFonts w:asciiTheme="majorHAnsi" w:hAnsiTheme="majorHAnsi"/>
          <w:szCs w:val="22"/>
          <w:lang w:val="en-US"/>
        </w:rPr>
        <w:t>.</w:t>
      </w:r>
      <w:r w:rsidR="00961D11" w:rsidRPr="00C34D0F">
        <w:rPr>
          <w:rFonts w:asciiTheme="majorHAnsi" w:hAnsiTheme="majorHAnsi"/>
          <w:szCs w:val="22"/>
          <w:lang w:val="en-US"/>
        </w:rPr>
        <w:t xml:space="preserve"> This can also be stated from the ordinary linear regression.</w:t>
      </w:r>
      <w:r w:rsidRPr="00C34D0F">
        <w:rPr>
          <w:rFonts w:asciiTheme="majorHAnsi" w:hAnsiTheme="majorHAnsi"/>
          <w:szCs w:val="22"/>
          <w:lang w:val="en-US"/>
        </w:rPr>
        <w:t xml:space="preserve"> </w:t>
      </w:r>
      <w:r w:rsidR="00797D60" w:rsidRPr="00C34D0F">
        <w:rPr>
          <w:rFonts w:asciiTheme="majorHAnsi" w:hAnsiTheme="majorHAnsi"/>
          <w:szCs w:val="22"/>
          <w:lang w:val="en-US"/>
        </w:rPr>
        <w:t>This</w:t>
      </w:r>
      <w:r w:rsidRPr="00C34D0F">
        <w:rPr>
          <w:rFonts w:asciiTheme="majorHAnsi" w:hAnsiTheme="majorHAnsi"/>
          <w:szCs w:val="22"/>
          <w:lang w:val="en-US"/>
        </w:rPr>
        <w:t xml:space="preserve"> approach suggests a trend towards regional products</w:t>
      </w:r>
      <w:r w:rsidR="00797D60" w:rsidRPr="00C34D0F">
        <w:rPr>
          <w:rFonts w:asciiTheme="majorHAnsi" w:hAnsiTheme="majorHAnsi"/>
          <w:szCs w:val="22"/>
          <w:lang w:val="en-US"/>
        </w:rPr>
        <w:t xml:space="preserve">, as these often stand for quality </w:t>
      </w:r>
      <w:r w:rsidR="00797D60" w:rsidRPr="00C34D0F">
        <w:rPr>
          <w:rFonts w:asciiTheme="majorHAnsi" w:hAnsiTheme="majorHAnsi"/>
          <w:szCs w:val="22"/>
          <w:lang w:val="en-US"/>
        </w:rPr>
        <w:lastRenderedPageBreak/>
        <w:t>and have intrinsic added value for the local region and the environment. Nevertheless, consumers do not</w:t>
      </w:r>
      <w:r w:rsidR="00ED3B94" w:rsidRPr="00C34D0F">
        <w:rPr>
          <w:rFonts w:asciiTheme="majorHAnsi" w:hAnsiTheme="majorHAnsi"/>
          <w:szCs w:val="22"/>
          <w:lang w:val="en-US"/>
        </w:rPr>
        <w:t xml:space="preserve"> seem to </w:t>
      </w:r>
      <w:r w:rsidR="00797D60" w:rsidRPr="00C34D0F">
        <w:rPr>
          <w:rFonts w:asciiTheme="majorHAnsi" w:hAnsiTheme="majorHAnsi"/>
          <w:szCs w:val="22"/>
          <w:lang w:val="en-US"/>
        </w:rPr>
        <w:t>have full confidence in a BC product, as more than 50</w:t>
      </w:r>
      <w:r w:rsidR="002C0CA5" w:rsidRPr="00C34D0F">
        <w:rPr>
          <w:rFonts w:asciiTheme="majorHAnsi" w:hAnsiTheme="majorHAnsi"/>
          <w:szCs w:val="22"/>
          <w:lang w:val="en-US"/>
        </w:rPr>
        <w:t>%</w:t>
      </w:r>
      <w:r w:rsidR="00797D60" w:rsidRPr="00C34D0F">
        <w:rPr>
          <w:rFonts w:asciiTheme="majorHAnsi" w:hAnsiTheme="majorHAnsi"/>
          <w:szCs w:val="22"/>
          <w:lang w:val="en-US"/>
        </w:rPr>
        <w:t xml:space="preserve"> of them would want to receive a certificate for green electricity, information about the electricity price composition, as well as the energy source and its producer.</w:t>
      </w:r>
    </w:p>
    <w:p w14:paraId="6D2A239E" w14:textId="77777777" w:rsidR="00BA3976" w:rsidRPr="00C34D0F" w:rsidRDefault="00BA3976" w:rsidP="00B01BD9">
      <w:pPr>
        <w:pStyle w:val="AllgemeineDaten"/>
        <w:tabs>
          <w:tab w:val="clear" w:pos="2268"/>
          <w:tab w:val="left" w:pos="3"/>
        </w:tabs>
        <w:spacing w:line="360" w:lineRule="auto"/>
        <w:ind w:left="0" w:firstLine="0"/>
        <w:jc w:val="both"/>
        <w:rPr>
          <w:rFonts w:asciiTheme="majorHAnsi" w:hAnsiTheme="majorHAnsi"/>
          <w:i/>
          <w:szCs w:val="22"/>
          <w:lang w:val="en-US"/>
        </w:rPr>
      </w:pPr>
    </w:p>
    <w:p w14:paraId="3EBF2BA2" w14:textId="3A7987C8" w:rsidR="00551797" w:rsidRPr="00C34D0F" w:rsidRDefault="0022626B" w:rsidP="00B01BD9">
      <w:pPr>
        <w:pStyle w:val="berschrift2"/>
        <w:numPr>
          <w:ilvl w:val="1"/>
          <w:numId w:val="36"/>
        </w:numPr>
        <w:ind w:left="709"/>
        <w:jc w:val="both"/>
      </w:pPr>
      <w:bookmarkStart w:id="99" w:name="_Toc7462532"/>
      <w:r w:rsidRPr="00C34D0F">
        <w:t xml:space="preserve">Experts’ </w:t>
      </w:r>
      <w:r w:rsidR="006B12B7" w:rsidRPr="00C34D0F">
        <w:t>Individual Data Interpretation</w:t>
      </w:r>
      <w:bookmarkEnd w:id="99"/>
    </w:p>
    <w:p w14:paraId="44D45F11" w14:textId="5BC6E708" w:rsidR="00E96427" w:rsidRPr="00C34D0F" w:rsidRDefault="00E96427"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As shown in </w:t>
      </w:r>
      <w:r w:rsidR="00D622DE">
        <w:rPr>
          <w:rFonts w:asciiTheme="majorHAnsi" w:hAnsiTheme="majorHAnsi"/>
          <w:szCs w:val="22"/>
          <w:lang w:val="en-US"/>
        </w:rPr>
        <w:t>figure</w:t>
      </w:r>
      <w:r w:rsidRPr="00C34D0F">
        <w:rPr>
          <w:rFonts w:asciiTheme="majorHAnsi" w:hAnsiTheme="majorHAnsi"/>
          <w:szCs w:val="22"/>
          <w:lang w:val="en-US"/>
        </w:rPr>
        <w:t xml:space="preserve"> </w:t>
      </w:r>
      <w:r w:rsidR="00D622DE">
        <w:rPr>
          <w:rFonts w:asciiTheme="majorHAnsi" w:hAnsiTheme="majorHAnsi"/>
          <w:szCs w:val="22"/>
          <w:lang w:val="en-US"/>
        </w:rPr>
        <w:t>4-4</w:t>
      </w:r>
      <w:r w:rsidRPr="00C34D0F">
        <w:rPr>
          <w:rFonts w:asciiTheme="majorHAnsi" w:hAnsiTheme="majorHAnsi"/>
          <w:szCs w:val="22"/>
          <w:lang w:val="en-US"/>
        </w:rPr>
        <w:t xml:space="preserve">, the majority of participants indicated that they were BC </w:t>
      </w:r>
      <w:commentRangeStart w:id="100"/>
      <w:r w:rsidRPr="00C34D0F">
        <w:rPr>
          <w:rFonts w:asciiTheme="majorHAnsi" w:hAnsiTheme="majorHAnsi"/>
          <w:szCs w:val="22"/>
          <w:lang w:val="en-US"/>
        </w:rPr>
        <w:t>technology experts or scientists</w:t>
      </w:r>
      <w:commentRangeEnd w:id="100"/>
      <w:r w:rsidR="00BB054B">
        <w:rPr>
          <w:rStyle w:val="Kommentarzeichen"/>
          <w:lang w:val="en-US"/>
        </w:rPr>
        <w:commentReference w:id="100"/>
      </w:r>
      <w:r w:rsidRPr="00C34D0F">
        <w:rPr>
          <w:rFonts w:asciiTheme="majorHAnsi" w:hAnsiTheme="majorHAnsi"/>
          <w:szCs w:val="22"/>
          <w:lang w:val="en-US"/>
        </w:rPr>
        <w:t>, suggesting a tendency for most participants to come from the university environment.</w:t>
      </w:r>
    </w:p>
    <w:p w14:paraId="4832C279" w14:textId="408C1C74" w:rsidR="00E96427" w:rsidRPr="00C34D0F" w:rsidRDefault="00E96427"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 contrast to consumers and prosumers, experts mentioned a tendency towards private BC according to descriptive data. This could be due to </w:t>
      </w:r>
      <w:r w:rsidR="009B14E5" w:rsidRPr="00C34D0F">
        <w:rPr>
          <w:rFonts w:asciiTheme="majorHAnsi" w:hAnsiTheme="majorHAnsi"/>
          <w:szCs w:val="22"/>
          <w:lang w:val="en-US"/>
        </w:rPr>
        <w:t xml:space="preserve">more </w:t>
      </w:r>
      <w:r w:rsidRPr="00C34D0F">
        <w:rPr>
          <w:rFonts w:asciiTheme="majorHAnsi" w:hAnsiTheme="majorHAnsi"/>
          <w:szCs w:val="22"/>
          <w:lang w:val="en-US"/>
        </w:rPr>
        <w:t xml:space="preserve">specific knowledge about the use of the </w:t>
      </w:r>
      <w:r w:rsidR="009B14E5" w:rsidRPr="00C34D0F">
        <w:rPr>
          <w:rFonts w:asciiTheme="majorHAnsi" w:hAnsiTheme="majorHAnsi"/>
          <w:szCs w:val="22"/>
          <w:lang w:val="en-US"/>
        </w:rPr>
        <w:t>BC</w:t>
      </w:r>
      <w:r w:rsidRPr="00C34D0F">
        <w:rPr>
          <w:rFonts w:asciiTheme="majorHAnsi" w:hAnsiTheme="majorHAnsi"/>
          <w:szCs w:val="22"/>
          <w:lang w:val="en-US"/>
        </w:rPr>
        <w:t xml:space="preserve"> in a local peer-to-peer market, as well as already gained </w:t>
      </w:r>
      <w:r w:rsidR="009B14E5" w:rsidRPr="00C34D0F">
        <w:rPr>
          <w:rFonts w:asciiTheme="majorHAnsi" w:hAnsiTheme="majorHAnsi"/>
          <w:szCs w:val="22"/>
          <w:lang w:val="en-US"/>
        </w:rPr>
        <w:t xml:space="preserve">experience </w:t>
      </w:r>
      <w:r w:rsidRPr="00C34D0F">
        <w:rPr>
          <w:rFonts w:asciiTheme="majorHAnsi" w:hAnsiTheme="majorHAnsi"/>
          <w:szCs w:val="22"/>
          <w:lang w:val="en-US"/>
        </w:rPr>
        <w:t xml:space="preserve">through the actual implementation of a </w:t>
      </w:r>
      <w:r w:rsidR="009B14E5" w:rsidRPr="00C34D0F">
        <w:rPr>
          <w:rFonts w:asciiTheme="majorHAnsi" w:hAnsiTheme="majorHAnsi"/>
          <w:szCs w:val="22"/>
          <w:lang w:val="en-US"/>
        </w:rPr>
        <w:t>BC</w:t>
      </w:r>
      <w:r w:rsidRPr="00C34D0F">
        <w:rPr>
          <w:rFonts w:asciiTheme="majorHAnsi" w:hAnsiTheme="majorHAnsi"/>
          <w:szCs w:val="22"/>
          <w:lang w:val="en-US"/>
        </w:rPr>
        <w:t xml:space="preserve">. </w:t>
      </w:r>
      <w:r w:rsidR="009B14E5" w:rsidRPr="00C34D0F">
        <w:rPr>
          <w:rFonts w:asciiTheme="majorHAnsi" w:hAnsiTheme="majorHAnsi"/>
          <w:szCs w:val="22"/>
          <w:lang w:val="en-US"/>
        </w:rPr>
        <w:t>H</w:t>
      </w:r>
      <w:r w:rsidRPr="00C34D0F">
        <w:rPr>
          <w:rFonts w:asciiTheme="majorHAnsi" w:hAnsiTheme="majorHAnsi"/>
          <w:szCs w:val="22"/>
          <w:lang w:val="en-US"/>
        </w:rPr>
        <w:t>owever, there are also more than 30</w:t>
      </w:r>
      <w:r w:rsidR="002C0CA5" w:rsidRPr="00C34D0F">
        <w:rPr>
          <w:rFonts w:asciiTheme="majorHAnsi" w:hAnsiTheme="majorHAnsi"/>
          <w:szCs w:val="22"/>
          <w:lang w:val="en-US"/>
        </w:rPr>
        <w:t>%</w:t>
      </w:r>
      <w:r w:rsidRPr="00C34D0F">
        <w:rPr>
          <w:rFonts w:asciiTheme="majorHAnsi" w:hAnsiTheme="majorHAnsi"/>
          <w:szCs w:val="22"/>
          <w:lang w:val="en-US"/>
        </w:rPr>
        <w:t xml:space="preserve"> who prefer the use of a public BC</w:t>
      </w:r>
      <w:r w:rsidR="00AC0AC4" w:rsidRPr="00C34D0F">
        <w:rPr>
          <w:rFonts w:asciiTheme="majorHAnsi" w:hAnsiTheme="majorHAnsi"/>
          <w:szCs w:val="22"/>
          <w:lang w:val="en-US"/>
        </w:rPr>
        <w:t xml:space="preserve">. They </w:t>
      </w:r>
      <w:r w:rsidR="00745CC3" w:rsidRPr="00C34D0F">
        <w:rPr>
          <w:rFonts w:asciiTheme="majorHAnsi" w:hAnsiTheme="majorHAnsi"/>
          <w:szCs w:val="22"/>
          <w:lang w:val="en-US"/>
        </w:rPr>
        <w:t xml:space="preserve">probably see the character of a classic BC without restriction on access and participation in contrast to the private BC, that might lose </w:t>
      </w:r>
      <w:r w:rsidR="00652DF8" w:rsidRPr="00C34D0F">
        <w:rPr>
          <w:rFonts w:asciiTheme="majorHAnsi" w:hAnsiTheme="majorHAnsi"/>
          <w:szCs w:val="22"/>
          <w:lang w:val="en-US"/>
        </w:rPr>
        <w:t>decentralization</w:t>
      </w:r>
      <w:r w:rsidR="00745CC3" w:rsidRPr="00C34D0F">
        <w:rPr>
          <w:rFonts w:asciiTheme="majorHAnsi" w:hAnsiTheme="majorHAnsi"/>
          <w:szCs w:val="22"/>
          <w:lang w:val="en-US"/>
        </w:rPr>
        <w:t>.</w:t>
      </w:r>
      <w:r w:rsidR="00084715" w:rsidRPr="00C34D0F">
        <w:rPr>
          <w:rFonts w:asciiTheme="majorHAnsi" w:hAnsiTheme="majorHAnsi"/>
          <w:szCs w:val="22"/>
          <w:lang w:val="en-US"/>
        </w:rPr>
        <w:t xml:space="preserve"> This might also be seen by the results from the inductive category formation.</w:t>
      </w:r>
      <w:r w:rsidR="007C1FA4">
        <w:rPr>
          <w:rFonts w:asciiTheme="majorHAnsi" w:hAnsiTheme="majorHAnsi"/>
          <w:szCs w:val="22"/>
          <w:lang w:val="en-US"/>
        </w:rPr>
        <w:t xml:space="preserve"> </w:t>
      </w:r>
      <w:r w:rsidR="00A74487" w:rsidRPr="00C34D0F">
        <w:rPr>
          <w:rFonts w:asciiTheme="majorHAnsi" w:hAnsiTheme="majorHAnsi"/>
          <w:szCs w:val="22"/>
          <w:lang w:val="en-US"/>
        </w:rPr>
        <w:t>Regarding</w:t>
      </w:r>
      <w:r w:rsidR="00350DA1" w:rsidRPr="00C34D0F">
        <w:rPr>
          <w:rFonts w:asciiTheme="majorHAnsi" w:hAnsiTheme="majorHAnsi"/>
          <w:szCs w:val="22"/>
          <w:lang w:val="en-US"/>
        </w:rPr>
        <w:t xml:space="preserve"> this fact, 4 participants </w:t>
      </w:r>
      <w:r w:rsidR="00BA03F9" w:rsidRPr="00C34D0F">
        <w:rPr>
          <w:rFonts w:asciiTheme="majorHAnsi" w:hAnsiTheme="majorHAnsi"/>
          <w:szCs w:val="22"/>
          <w:lang w:val="en-US"/>
        </w:rPr>
        <w:t>prefer</w:t>
      </w:r>
      <w:r w:rsidR="00350DA1" w:rsidRPr="00C34D0F">
        <w:rPr>
          <w:rFonts w:asciiTheme="majorHAnsi" w:hAnsiTheme="majorHAnsi"/>
          <w:szCs w:val="22"/>
          <w:lang w:val="en-US"/>
        </w:rPr>
        <w:t xml:space="preserve"> to use a </w:t>
      </w:r>
      <w:r w:rsidR="00A74487" w:rsidRPr="00C34D0F">
        <w:rPr>
          <w:rFonts w:asciiTheme="majorHAnsi" w:hAnsiTheme="majorHAnsi"/>
          <w:szCs w:val="22"/>
          <w:lang w:val="en-US"/>
        </w:rPr>
        <w:t>PoW</w:t>
      </w:r>
      <w:r w:rsidR="00350DA1" w:rsidRPr="00C34D0F">
        <w:rPr>
          <w:rFonts w:asciiTheme="majorHAnsi" w:hAnsiTheme="majorHAnsi"/>
          <w:szCs w:val="22"/>
          <w:lang w:val="en-US"/>
        </w:rPr>
        <w:t xml:space="preserve"> mechanism. </w:t>
      </w:r>
      <w:r w:rsidR="00A74487" w:rsidRPr="00C34D0F">
        <w:rPr>
          <w:rFonts w:asciiTheme="majorHAnsi" w:hAnsiTheme="majorHAnsi"/>
          <w:szCs w:val="22"/>
          <w:lang w:val="en-US"/>
        </w:rPr>
        <w:t>T</w:t>
      </w:r>
      <w:r w:rsidR="00350DA1" w:rsidRPr="00C34D0F">
        <w:rPr>
          <w:rFonts w:asciiTheme="majorHAnsi" w:hAnsiTheme="majorHAnsi"/>
          <w:szCs w:val="22"/>
          <w:lang w:val="en-US"/>
        </w:rPr>
        <w:t xml:space="preserve">he tendency that this is too energy-intensive does not seem relevant </w:t>
      </w:r>
      <w:r w:rsidR="00962A4A" w:rsidRPr="00C34D0F">
        <w:rPr>
          <w:rFonts w:asciiTheme="majorHAnsi" w:hAnsiTheme="majorHAnsi"/>
          <w:szCs w:val="22"/>
          <w:lang w:val="en-US"/>
        </w:rPr>
        <w:t>at this point</w:t>
      </w:r>
      <w:r w:rsidR="00350DA1" w:rsidRPr="00C34D0F">
        <w:rPr>
          <w:rFonts w:asciiTheme="majorHAnsi" w:hAnsiTheme="majorHAnsi"/>
          <w:szCs w:val="22"/>
          <w:lang w:val="en-US"/>
        </w:rPr>
        <w:t>.</w:t>
      </w:r>
      <w:r w:rsidR="00A74487" w:rsidRPr="00C34D0F">
        <w:rPr>
          <w:rFonts w:asciiTheme="majorHAnsi" w:hAnsiTheme="majorHAnsi"/>
          <w:szCs w:val="22"/>
          <w:lang w:val="en-US"/>
        </w:rPr>
        <w:t xml:space="preserve"> It seems as if with the PoW mechanism the possibility of pure decentralization is seen, which is not lost </w:t>
      </w:r>
      <w:r w:rsidR="00682514">
        <w:rPr>
          <w:rFonts w:asciiTheme="majorHAnsi" w:hAnsiTheme="majorHAnsi"/>
          <w:szCs w:val="22"/>
          <w:lang w:val="en-US"/>
        </w:rPr>
        <w:t xml:space="preserve">that with inclusion </w:t>
      </w:r>
      <w:r w:rsidR="00A74487" w:rsidRPr="00C34D0F">
        <w:rPr>
          <w:rFonts w:asciiTheme="majorHAnsi" w:hAnsiTheme="majorHAnsi"/>
          <w:szCs w:val="22"/>
          <w:lang w:val="en-US"/>
        </w:rPr>
        <w:t>of authorit</w:t>
      </w:r>
      <w:r w:rsidR="00C9194F" w:rsidRPr="00C34D0F">
        <w:rPr>
          <w:rFonts w:asciiTheme="majorHAnsi" w:hAnsiTheme="majorHAnsi"/>
          <w:szCs w:val="22"/>
          <w:lang w:val="en-US"/>
        </w:rPr>
        <w:t>ies</w:t>
      </w:r>
      <w:r w:rsidR="00A74487" w:rsidRPr="00C34D0F">
        <w:rPr>
          <w:rFonts w:asciiTheme="majorHAnsi" w:hAnsiTheme="majorHAnsi"/>
          <w:szCs w:val="22"/>
          <w:lang w:val="en-US"/>
        </w:rPr>
        <w:t xml:space="preserve"> or stakeholder</w:t>
      </w:r>
      <w:r w:rsidR="00C9194F" w:rsidRPr="00C34D0F">
        <w:rPr>
          <w:rFonts w:asciiTheme="majorHAnsi" w:hAnsiTheme="majorHAnsi"/>
          <w:szCs w:val="22"/>
          <w:lang w:val="en-US"/>
        </w:rPr>
        <w:t>s</w:t>
      </w:r>
      <w:r w:rsidR="00A74487" w:rsidRPr="00C34D0F">
        <w:rPr>
          <w:rFonts w:asciiTheme="majorHAnsi" w:hAnsiTheme="majorHAnsi"/>
          <w:szCs w:val="22"/>
          <w:lang w:val="en-US"/>
        </w:rPr>
        <w:t>.</w:t>
      </w:r>
    </w:p>
    <w:p w14:paraId="63D00322" w14:textId="5A2C52C6" w:rsidR="00C259F5" w:rsidRPr="00C34D0F" w:rsidRDefault="00C259F5"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It was also not to be expected that only a little more than 66</w:t>
      </w:r>
      <w:r w:rsidR="002C0CA5" w:rsidRPr="00C34D0F">
        <w:rPr>
          <w:rFonts w:asciiTheme="majorHAnsi" w:hAnsiTheme="majorHAnsi"/>
          <w:szCs w:val="22"/>
          <w:lang w:val="en-US"/>
        </w:rPr>
        <w:t>%</w:t>
      </w:r>
      <w:r w:rsidRPr="00C34D0F">
        <w:rPr>
          <w:rFonts w:asciiTheme="majorHAnsi" w:hAnsiTheme="majorHAnsi"/>
          <w:szCs w:val="22"/>
          <w:lang w:val="en-US"/>
        </w:rPr>
        <w:t xml:space="preserve"> of experts consider secure data processing to be important or very important. Almost a third consider secure data processing to be unimportant, possibly because experts perceive this as a given characteristic by the BC and therefore see no necessity.</w:t>
      </w:r>
    </w:p>
    <w:p w14:paraId="7944E04E" w14:textId="09395F60" w:rsidR="00A74E29" w:rsidRPr="00C34D0F" w:rsidRDefault="00D33A39" w:rsidP="00B01BD9">
      <w:pPr>
        <w:pStyle w:val="AllgemeineDaten"/>
        <w:tabs>
          <w:tab w:val="clear" w:pos="2268"/>
        </w:tabs>
        <w:spacing w:line="360" w:lineRule="auto"/>
        <w:ind w:left="0" w:firstLine="0"/>
        <w:jc w:val="both"/>
        <w:rPr>
          <w:rFonts w:asciiTheme="majorHAnsi" w:hAnsiTheme="majorHAnsi"/>
          <w:i/>
          <w:szCs w:val="22"/>
          <w:lang w:val="en-US"/>
        </w:rPr>
      </w:pPr>
      <w:r>
        <w:rPr>
          <w:rFonts w:asciiTheme="majorHAnsi" w:hAnsiTheme="majorHAnsi"/>
          <w:szCs w:val="22"/>
          <w:lang w:val="en-US"/>
        </w:rPr>
        <w:t>Surprisingly</w:t>
      </w:r>
      <w:r w:rsidR="00A74E29" w:rsidRPr="00C34D0F">
        <w:rPr>
          <w:rFonts w:asciiTheme="majorHAnsi" w:hAnsiTheme="majorHAnsi"/>
          <w:szCs w:val="22"/>
          <w:lang w:val="en-US"/>
        </w:rPr>
        <w:t xml:space="preserve">, the assessment </w:t>
      </w:r>
      <w:r w:rsidR="00D63F2C" w:rsidRPr="00C34D0F">
        <w:rPr>
          <w:rFonts w:asciiTheme="majorHAnsi" w:hAnsiTheme="majorHAnsi"/>
          <w:szCs w:val="22"/>
          <w:lang w:val="en-US"/>
        </w:rPr>
        <w:t xml:space="preserve">regarding criticality </w:t>
      </w:r>
      <w:r w:rsidR="00652DF8" w:rsidRPr="00C34D0F">
        <w:rPr>
          <w:rFonts w:asciiTheme="majorHAnsi" w:hAnsiTheme="majorHAnsi"/>
          <w:szCs w:val="22"/>
          <w:lang w:val="en-US"/>
        </w:rPr>
        <w:t xml:space="preserve">of </w:t>
      </w:r>
      <w:r w:rsidR="00652DF8" w:rsidRPr="006B450F">
        <w:rPr>
          <w:rFonts w:asciiTheme="majorHAnsi" w:hAnsiTheme="majorHAnsi"/>
          <w:szCs w:val="22"/>
          <w:lang w:val="en-US"/>
        </w:rPr>
        <w:t>BC’s</w:t>
      </w:r>
      <w:r w:rsidR="00A74E29" w:rsidRPr="006B450F">
        <w:rPr>
          <w:rFonts w:asciiTheme="majorHAnsi" w:hAnsiTheme="majorHAnsi"/>
          <w:szCs w:val="22"/>
          <w:lang w:val="en-US"/>
        </w:rPr>
        <w:t xml:space="preserve"> energy demand was </w:t>
      </w:r>
      <w:r w:rsidR="00DA7A83" w:rsidRPr="006B450F">
        <w:rPr>
          <w:rFonts w:asciiTheme="majorHAnsi" w:hAnsiTheme="majorHAnsi"/>
          <w:szCs w:val="22"/>
          <w:lang w:val="en-US"/>
        </w:rPr>
        <w:t>evaluated</w:t>
      </w:r>
      <w:r w:rsidR="00A74E29" w:rsidRPr="006B450F">
        <w:rPr>
          <w:rFonts w:asciiTheme="majorHAnsi" w:hAnsiTheme="majorHAnsi"/>
          <w:szCs w:val="22"/>
          <w:lang w:val="en-US"/>
        </w:rPr>
        <w:t xml:space="preserve">. </w:t>
      </w:r>
      <w:r w:rsidR="00FC5404" w:rsidRPr="006B450F">
        <w:rPr>
          <w:rFonts w:asciiTheme="majorHAnsi" w:hAnsiTheme="majorHAnsi"/>
          <w:szCs w:val="22"/>
          <w:lang w:val="en-US"/>
        </w:rPr>
        <w:t>N</w:t>
      </w:r>
      <w:r w:rsidR="00A74E29" w:rsidRPr="006B450F">
        <w:rPr>
          <w:rFonts w:asciiTheme="majorHAnsi" w:hAnsiTheme="majorHAnsi"/>
          <w:szCs w:val="22"/>
          <w:lang w:val="en-US"/>
        </w:rPr>
        <w:t>o clear trend coul</w:t>
      </w:r>
      <w:r w:rsidR="00A74E29" w:rsidRPr="00C34D0F">
        <w:rPr>
          <w:rFonts w:asciiTheme="majorHAnsi" w:hAnsiTheme="majorHAnsi"/>
          <w:szCs w:val="22"/>
          <w:lang w:val="en-US"/>
        </w:rPr>
        <w:t xml:space="preserve">d be drawn as to whether it would be considered critical or not. </w:t>
      </w:r>
      <w:r w:rsidR="00FC5404" w:rsidRPr="00C34D0F">
        <w:rPr>
          <w:rFonts w:asciiTheme="majorHAnsi" w:hAnsiTheme="majorHAnsi"/>
          <w:szCs w:val="22"/>
          <w:lang w:val="en-US"/>
        </w:rPr>
        <w:t>T</w:t>
      </w:r>
      <w:r w:rsidR="00A74E29" w:rsidRPr="00C34D0F">
        <w:rPr>
          <w:rFonts w:asciiTheme="majorHAnsi" w:hAnsiTheme="majorHAnsi"/>
          <w:szCs w:val="22"/>
          <w:lang w:val="en-US"/>
        </w:rPr>
        <w:t>his may be due to many factors influencing energy demand, starting with network size</w:t>
      </w:r>
      <w:r w:rsidR="0088036B">
        <w:rPr>
          <w:rFonts w:asciiTheme="majorHAnsi" w:hAnsiTheme="majorHAnsi"/>
          <w:szCs w:val="22"/>
          <w:lang w:val="en-US"/>
        </w:rPr>
        <w:t xml:space="preserve"> or</w:t>
      </w:r>
      <w:r w:rsidR="00A74E29" w:rsidRPr="00C34D0F">
        <w:rPr>
          <w:rFonts w:asciiTheme="majorHAnsi" w:hAnsiTheme="majorHAnsi"/>
          <w:szCs w:val="22"/>
          <w:lang w:val="en-US"/>
        </w:rPr>
        <w:t xml:space="preserve"> consensus mechanism.</w:t>
      </w:r>
      <w:r w:rsidR="00D95A96" w:rsidRPr="00C34D0F">
        <w:rPr>
          <w:rFonts w:asciiTheme="majorHAnsi" w:hAnsiTheme="majorHAnsi"/>
          <w:szCs w:val="22"/>
          <w:lang w:val="en-US"/>
        </w:rPr>
        <w:t xml:space="preserve"> </w:t>
      </w:r>
    </w:p>
    <w:p w14:paraId="46253AF2" w14:textId="5CD6BFF1" w:rsidR="00D95A96" w:rsidRPr="00C34D0F" w:rsidRDefault="00D95A96"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When looking at the inductive category formation categories concerning questions about opportunities and challenges of BC technology </w:t>
      </w:r>
      <w:r w:rsidR="00652DF8" w:rsidRPr="00C34D0F">
        <w:rPr>
          <w:rFonts w:asciiTheme="majorHAnsi" w:hAnsiTheme="majorHAnsi"/>
          <w:szCs w:val="22"/>
          <w:lang w:val="en-US"/>
        </w:rPr>
        <w:t>make</w:t>
      </w:r>
      <w:r w:rsidRPr="00C34D0F">
        <w:rPr>
          <w:rFonts w:asciiTheme="majorHAnsi" w:hAnsiTheme="majorHAnsi"/>
          <w:szCs w:val="22"/>
          <w:lang w:val="en-US"/>
        </w:rPr>
        <w:t xml:space="preserve"> clear that </w:t>
      </w:r>
      <w:r w:rsidR="00D04419" w:rsidRPr="00C34D0F">
        <w:rPr>
          <w:rFonts w:asciiTheme="majorHAnsi" w:hAnsiTheme="majorHAnsi"/>
          <w:szCs w:val="22"/>
          <w:lang w:val="en-US"/>
        </w:rPr>
        <w:t>BC</w:t>
      </w:r>
      <w:r w:rsidRPr="00C34D0F">
        <w:rPr>
          <w:rFonts w:asciiTheme="majorHAnsi" w:hAnsiTheme="majorHAnsi"/>
          <w:szCs w:val="22"/>
          <w:lang w:val="en-US"/>
        </w:rPr>
        <w:t xml:space="preserve"> experts and scientists in particular bring a lot of </w:t>
      </w:r>
      <w:r w:rsidR="00D04419" w:rsidRPr="00C34D0F">
        <w:rPr>
          <w:rFonts w:asciiTheme="majorHAnsi" w:hAnsiTheme="majorHAnsi"/>
          <w:szCs w:val="22"/>
          <w:lang w:val="en-US"/>
        </w:rPr>
        <w:t>knowledge</w:t>
      </w:r>
      <w:r w:rsidRPr="00C34D0F">
        <w:rPr>
          <w:rFonts w:asciiTheme="majorHAnsi" w:hAnsiTheme="majorHAnsi"/>
          <w:szCs w:val="22"/>
          <w:lang w:val="en-US"/>
        </w:rPr>
        <w:t xml:space="preserve"> with them. </w:t>
      </w:r>
      <w:commentRangeStart w:id="101"/>
      <w:r w:rsidR="00D04419" w:rsidRPr="00C34D0F">
        <w:rPr>
          <w:rFonts w:asciiTheme="majorHAnsi" w:hAnsiTheme="majorHAnsi"/>
          <w:szCs w:val="22"/>
          <w:lang w:val="en-US"/>
        </w:rPr>
        <w:t>M</w:t>
      </w:r>
      <w:r w:rsidRPr="00C34D0F">
        <w:rPr>
          <w:rFonts w:asciiTheme="majorHAnsi" w:hAnsiTheme="majorHAnsi"/>
          <w:szCs w:val="22"/>
          <w:lang w:val="en-US"/>
        </w:rPr>
        <w:t xml:space="preserve">ost categories </w:t>
      </w:r>
      <w:commentRangeEnd w:id="101"/>
      <w:r w:rsidR="0088036B">
        <w:rPr>
          <w:rStyle w:val="Kommentarzeichen"/>
          <w:lang w:val="en-US"/>
        </w:rPr>
        <w:commentReference w:id="101"/>
      </w:r>
      <w:r w:rsidRPr="00C34D0F">
        <w:rPr>
          <w:rFonts w:asciiTheme="majorHAnsi" w:hAnsiTheme="majorHAnsi"/>
          <w:szCs w:val="22"/>
          <w:lang w:val="en-US"/>
        </w:rPr>
        <w:t xml:space="preserve">were </w:t>
      </w:r>
      <w:r w:rsidR="0088036B">
        <w:rPr>
          <w:rFonts w:asciiTheme="majorHAnsi" w:hAnsiTheme="majorHAnsi"/>
          <w:szCs w:val="22"/>
          <w:lang w:val="en-US"/>
        </w:rPr>
        <w:t>mentioned</w:t>
      </w:r>
      <w:r w:rsidRPr="00C34D0F">
        <w:rPr>
          <w:rFonts w:asciiTheme="majorHAnsi" w:hAnsiTheme="majorHAnsi"/>
          <w:szCs w:val="22"/>
          <w:lang w:val="en-US"/>
        </w:rPr>
        <w:t xml:space="preserve"> by them and show that they combine positive as well as challenging characteristics with </w:t>
      </w:r>
      <w:r w:rsidR="00D04419" w:rsidRPr="00C34D0F">
        <w:rPr>
          <w:rFonts w:asciiTheme="majorHAnsi" w:hAnsiTheme="majorHAnsi"/>
          <w:szCs w:val="22"/>
          <w:lang w:val="en-US"/>
        </w:rPr>
        <w:t>BC</w:t>
      </w:r>
      <w:r w:rsidRPr="00C34D0F">
        <w:rPr>
          <w:rFonts w:asciiTheme="majorHAnsi" w:hAnsiTheme="majorHAnsi"/>
          <w:szCs w:val="22"/>
          <w:lang w:val="en-US"/>
        </w:rPr>
        <w:t xml:space="preserve">. </w:t>
      </w:r>
      <w:r w:rsidR="00D04419" w:rsidRPr="00C34D0F">
        <w:rPr>
          <w:rFonts w:asciiTheme="majorHAnsi" w:hAnsiTheme="majorHAnsi"/>
          <w:szCs w:val="22"/>
          <w:lang w:val="en-US"/>
        </w:rPr>
        <w:t>I</w:t>
      </w:r>
      <w:r w:rsidRPr="00C34D0F">
        <w:rPr>
          <w:rFonts w:asciiTheme="majorHAnsi" w:hAnsiTheme="majorHAnsi"/>
          <w:szCs w:val="22"/>
          <w:lang w:val="en-US"/>
        </w:rPr>
        <w:t xml:space="preserve">t </w:t>
      </w:r>
      <w:r w:rsidR="00D04419" w:rsidRPr="00C34D0F">
        <w:rPr>
          <w:rFonts w:asciiTheme="majorHAnsi" w:hAnsiTheme="majorHAnsi"/>
          <w:szCs w:val="22"/>
          <w:lang w:val="en-US"/>
        </w:rPr>
        <w:t>can</w:t>
      </w:r>
      <w:r w:rsidRPr="00C34D0F">
        <w:rPr>
          <w:rFonts w:asciiTheme="majorHAnsi" w:hAnsiTheme="majorHAnsi"/>
          <w:szCs w:val="22"/>
          <w:lang w:val="en-US"/>
        </w:rPr>
        <w:t xml:space="preserve"> be assumed that peer-to-peer networks may have already been set up</w:t>
      </w:r>
      <w:r w:rsidR="00D04419" w:rsidRPr="00C34D0F">
        <w:rPr>
          <w:rFonts w:asciiTheme="majorHAnsi" w:hAnsiTheme="majorHAnsi"/>
          <w:szCs w:val="22"/>
          <w:lang w:val="en-US"/>
        </w:rPr>
        <w:t xml:space="preserve"> by them</w:t>
      </w:r>
      <w:r w:rsidRPr="00C34D0F">
        <w:rPr>
          <w:rFonts w:asciiTheme="majorHAnsi" w:hAnsiTheme="majorHAnsi"/>
          <w:szCs w:val="22"/>
          <w:lang w:val="en-US"/>
        </w:rPr>
        <w:t xml:space="preserve"> and </w:t>
      </w:r>
      <w:r w:rsidR="00D04419" w:rsidRPr="00C34D0F">
        <w:rPr>
          <w:rFonts w:asciiTheme="majorHAnsi" w:hAnsiTheme="majorHAnsi"/>
          <w:szCs w:val="22"/>
          <w:lang w:val="en-US"/>
        </w:rPr>
        <w:t>could have been</w:t>
      </w:r>
      <w:r w:rsidRPr="00C34D0F">
        <w:rPr>
          <w:rFonts w:asciiTheme="majorHAnsi" w:hAnsiTheme="majorHAnsi"/>
          <w:szCs w:val="22"/>
          <w:lang w:val="en-US"/>
        </w:rPr>
        <w:t xml:space="preserve"> observed </w:t>
      </w:r>
      <w:r w:rsidR="00652DF8" w:rsidRPr="00C34D0F">
        <w:rPr>
          <w:rFonts w:asciiTheme="majorHAnsi" w:hAnsiTheme="majorHAnsi"/>
          <w:szCs w:val="22"/>
          <w:lang w:val="en-US"/>
        </w:rPr>
        <w:t>based on</w:t>
      </w:r>
      <w:r w:rsidRPr="00C34D0F">
        <w:rPr>
          <w:rFonts w:asciiTheme="majorHAnsi" w:hAnsiTheme="majorHAnsi"/>
          <w:szCs w:val="22"/>
          <w:lang w:val="en-US"/>
        </w:rPr>
        <w:t xml:space="preserve"> these characteristics. </w:t>
      </w:r>
      <w:r w:rsidR="00D04419" w:rsidRPr="00C34D0F">
        <w:rPr>
          <w:rFonts w:asciiTheme="majorHAnsi" w:hAnsiTheme="majorHAnsi"/>
          <w:szCs w:val="22"/>
          <w:lang w:val="en-US"/>
        </w:rPr>
        <w:t>I</w:t>
      </w:r>
      <w:r w:rsidRPr="00C34D0F">
        <w:rPr>
          <w:rFonts w:asciiTheme="majorHAnsi" w:hAnsiTheme="majorHAnsi"/>
          <w:szCs w:val="22"/>
          <w:lang w:val="en-US"/>
        </w:rPr>
        <w:t>nterestingly,</w:t>
      </w:r>
      <w:r w:rsidR="00D04419" w:rsidRPr="00C34D0F">
        <w:rPr>
          <w:rFonts w:asciiTheme="majorHAnsi" w:hAnsiTheme="majorHAnsi"/>
          <w:szCs w:val="22"/>
          <w:lang w:val="en-US"/>
        </w:rPr>
        <w:t xml:space="preserve"> also</w:t>
      </w:r>
      <w:r w:rsidRPr="00C34D0F">
        <w:rPr>
          <w:rFonts w:asciiTheme="majorHAnsi" w:hAnsiTheme="majorHAnsi"/>
          <w:szCs w:val="22"/>
          <w:lang w:val="en-US"/>
        </w:rPr>
        <w:t xml:space="preserve"> energy suppliers have </w:t>
      </w:r>
      <w:r w:rsidR="00652DF8" w:rsidRPr="00C34D0F">
        <w:rPr>
          <w:rFonts w:asciiTheme="majorHAnsi" w:hAnsiTheme="majorHAnsi"/>
          <w:szCs w:val="22"/>
          <w:lang w:val="en-US"/>
        </w:rPr>
        <w:t>recognized</w:t>
      </w:r>
      <w:r w:rsidRPr="00C34D0F">
        <w:rPr>
          <w:rFonts w:asciiTheme="majorHAnsi" w:hAnsiTheme="majorHAnsi"/>
          <w:szCs w:val="22"/>
          <w:lang w:val="en-US"/>
        </w:rPr>
        <w:t xml:space="preserve"> positive characteristics such as transparency </w:t>
      </w:r>
      <w:r w:rsidR="0088036B">
        <w:rPr>
          <w:rFonts w:asciiTheme="majorHAnsi" w:hAnsiTheme="majorHAnsi"/>
          <w:szCs w:val="22"/>
          <w:lang w:val="en-US"/>
        </w:rPr>
        <w:t xml:space="preserve">offered by </w:t>
      </w:r>
      <w:r w:rsidR="00D04419" w:rsidRPr="00C34D0F">
        <w:rPr>
          <w:rFonts w:asciiTheme="majorHAnsi" w:hAnsiTheme="majorHAnsi"/>
          <w:szCs w:val="22"/>
          <w:lang w:val="en-US"/>
        </w:rPr>
        <w:t xml:space="preserve">BC </w:t>
      </w:r>
      <w:r w:rsidRPr="00C34D0F">
        <w:rPr>
          <w:rFonts w:asciiTheme="majorHAnsi" w:hAnsiTheme="majorHAnsi"/>
          <w:szCs w:val="22"/>
          <w:lang w:val="en-US"/>
        </w:rPr>
        <w:t xml:space="preserve">or the possibility of a flexible, </w:t>
      </w:r>
      <w:r w:rsidR="00652DF8" w:rsidRPr="00C34D0F">
        <w:rPr>
          <w:rFonts w:asciiTheme="majorHAnsi" w:hAnsiTheme="majorHAnsi"/>
          <w:szCs w:val="22"/>
          <w:lang w:val="en-US"/>
        </w:rPr>
        <w:t>decentralized</w:t>
      </w:r>
      <w:r w:rsidRPr="00C34D0F">
        <w:rPr>
          <w:rFonts w:asciiTheme="majorHAnsi" w:hAnsiTheme="majorHAnsi"/>
          <w:szCs w:val="22"/>
          <w:lang w:val="en-US"/>
        </w:rPr>
        <w:t xml:space="preserve"> energy market</w:t>
      </w:r>
      <w:r w:rsidR="00D04419" w:rsidRPr="00C34D0F">
        <w:rPr>
          <w:rFonts w:asciiTheme="majorHAnsi" w:hAnsiTheme="majorHAnsi"/>
          <w:szCs w:val="22"/>
          <w:lang w:val="en-US"/>
        </w:rPr>
        <w:t>,</w:t>
      </w:r>
      <w:r w:rsidRPr="00C34D0F">
        <w:rPr>
          <w:rFonts w:asciiTheme="majorHAnsi" w:hAnsiTheme="majorHAnsi"/>
          <w:szCs w:val="22"/>
          <w:lang w:val="en-US"/>
        </w:rPr>
        <w:t xml:space="preserve"> although </w:t>
      </w:r>
      <w:r w:rsidR="00D04419" w:rsidRPr="00C34D0F">
        <w:rPr>
          <w:rFonts w:asciiTheme="majorHAnsi" w:hAnsiTheme="majorHAnsi"/>
          <w:szCs w:val="22"/>
          <w:lang w:val="en-US"/>
        </w:rPr>
        <w:t xml:space="preserve">that BC is </w:t>
      </w:r>
      <w:r w:rsidR="00D04419" w:rsidRPr="00C34D0F">
        <w:rPr>
          <w:rFonts w:asciiTheme="majorHAnsi" w:hAnsiTheme="majorHAnsi"/>
          <w:szCs w:val="22"/>
          <w:lang w:val="en-US"/>
        </w:rPr>
        <w:lastRenderedPageBreak/>
        <w:t xml:space="preserve">questioning their </w:t>
      </w:r>
      <w:r w:rsidRPr="00C34D0F">
        <w:rPr>
          <w:rFonts w:asciiTheme="majorHAnsi" w:hAnsiTheme="majorHAnsi"/>
          <w:szCs w:val="22"/>
          <w:lang w:val="en-US"/>
        </w:rPr>
        <w:t>role</w:t>
      </w:r>
      <w:r w:rsidR="00D04419" w:rsidRPr="00C34D0F">
        <w:rPr>
          <w:rFonts w:asciiTheme="majorHAnsi" w:hAnsiTheme="majorHAnsi"/>
          <w:szCs w:val="22"/>
          <w:lang w:val="en-US"/>
        </w:rPr>
        <w:t xml:space="preserve"> as middleman</w:t>
      </w:r>
      <w:r w:rsidRPr="00C34D0F">
        <w:rPr>
          <w:rFonts w:asciiTheme="majorHAnsi" w:hAnsiTheme="majorHAnsi"/>
          <w:szCs w:val="22"/>
          <w:lang w:val="en-US"/>
        </w:rPr>
        <w:t xml:space="preserve">. </w:t>
      </w:r>
      <w:r w:rsidR="00D04419" w:rsidRPr="00C34D0F">
        <w:rPr>
          <w:rFonts w:asciiTheme="majorHAnsi" w:hAnsiTheme="majorHAnsi"/>
          <w:szCs w:val="22"/>
          <w:lang w:val="en-US"/>
        </w:rPr>
        <w:t>Th</w:t>
      </w:r>
      <w:r w:rsidRPr="00C34D0F">
        <w:rPr>
          <w:rFonts w:asciiTheme="majorHAnsi" w:hAnsiTheme="majorHAnsi"/>
          <w:szCs w:val="22"/>
          <w:lang w:val="en-US"/>
        </w:rPr>
        <w:t xml:space="preserve">is shows that first experiences have already been made </w:t>
      </w:r>
      <w:r w:rsidR="00D04419" w:rsidRPr="00C34D0F">
        <w:rPr>
          <w:rFonts w:asciiTheme="majorHAnsi" w:hAnsiTheme="majorHAnsi"/>
          <w:szCs w:val="22"/>
          <w:lang w:val="en-US"/>
        </w:rPr>
        <w:t>at this point</w:t>
      </w:r>
      <w:r w:rsidRPr="00C34D0F">
        <w:rPr>
          <w:rFonts w:asciiTheme="majorHAnsi" w:hAnsiTheme="majorHAnsi"/>
          <w:szCs w:val="22"/>
          <w:lang w:val="en-US"/>
        </w:rPr>
        <w:t xml:space="preserve"> and that new opportunities associated with </w:t>
      </w:r>
      <w:r w:rsidR="00D04419" w:rsidRPr="00C34D0F">
        <w:rPr>
          <w:rFonts w:asciiTheme="majorHAnsi" w:hAnsiTheme="majorHAnsi"/>
          <w:szCs w:val="22"/>
          <w:lang w:val="en-US"/>
        </w:rPr>
        <w:t xml:space="preserve">BC </w:t>
      </w:r>
      <w:r w:rsidRPr="00C34D0F">
        <w:rPr>
          <w:rFonts w:asciiTheme="majorHAnsi" w:hAnsiTheme="majorHAnsi"/>
          <w:szCs w:val="22"/>
          <w:lang w:val="en-US"/>
        </w:rPr>
        <w:t xml:space="preserve">are also being </w:t>
      </w:r>
      <w:r w:rsidR="00D04419" w:rsidRPr="00C34D0F">
        <w:rPr>
          <w:rFonts w:asciiTheme="majorHAnsi" w:hAnsiTheme="majorHAnsi"/>
          <w:szCs w:val="22"/>
          <w:lang w:val="en-US"/>
        </w:rPr>
        <w:t>perceived</w:t>
      </w:r>
      <w:r w:rsidRPr="00C34D0F">
        <w:rPr>
          <w:rFonts w:asciiTheme="majorHAnsi" w:hAnsiTheme="majorHAnsi"/>
          <w:szCs w:val="22"/>
          <w:lang w:val="en-US"/>
        </w:rPr>
        <w:t xml:space="preserve">. </w:t>
      </w:r>
      <w:r w:rsidR="00D04419" w:rsidRPr="00C34D0F">
        <w:rPr>
          <w:rFonts w:asciiTheme="majorHAnsi" w:hAnsiTheme="majorHAnsi"/>
          <w:szCs w:val="22"/>
          <w:lang w:val="en-US"/>
        </w:rPr>
        <w:t>T</w:t>
      </w:r>
      <w:r w:rsidRPr="00C34D0F">
        <w:rPr>
          <w:rFonts w:asciiTheme="majorHAnsi" w:hAnsiTheme="majorHAnsi"/>
          <w:szCs w:val="22"/>
          <w:lang w:val="en-US"/>
        </w:rPr>
        <w:t xml:space="preserve">his is important </w:t>
      </w:r>
      <w:r w:rsidR="00652DF8" w:rsidRPr="00C34D0F">
        <w:rPr>
          <w:rFonts w:asciiTheme="majorHAnsi" w:hAnsiTheme="majorHAnsi"/>
          <w:szCs w:val="22"/>
          <w:lang w:val="en-US"/>
        </w:rPr>
        <w:t>to</w:t>
      </w:r>
      <w:r w:rsidRPr="00C34D0F">
        <w:rPr>
          <w:rFonts w:asciiTheme="majorHAnsi" w:hAnsiTheme="majorHAnsi"/>
          <w:szCs w:val="22"/>
          <w:lang w:val="en-US"/>
        </w:rPr>
        <w:t xml:space="preserve"> </w:t>
      </w:r>
      <w:r w:rsidR="00652DF8" w:rsidRPr="00C34D0F">
        <w:rPr>
          <w:rFonts w:asciiTheme="majorHAnsi" w:hAnsiTheme="majorHAnsi"/>
          <w:szCs w:val="22"/>
          <w:lang w:val="en-US"/>
        </w:rPr>
        <w:t>recognize</w:t>
      </w:r>
      <w:r w:rsidRPr="00C34D0F">
        <w:rPr>
          <w:rFonts w:asciiTheme="majorHAnsi" w:hAnsiTheme="majorHAnsi"/>
          <w:szCs w:val="22"/>
          <w:lang w:val="en-US"/>
        </w:rPr>
        <w:t xml:space="preserve"> and assess a possible market niche at an early stage.</w:t>
      </w:r>
    </w:p>
    <w:p w14:paraId="04641C38" w14:textId="33E6A7BC" w:rsidR="00F9155A" w:rsidRPr="009A7A18" w:rsidRDefault="00F9155A"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As can be seen from question 5 in </w:t>
      </w:r>
      <w:r w:rsidRPr="009A7A18">
        <w:rPr>
          <w:rFonts w:asciiTheme="majorHAnsi" w:hAnsiTheme="majorHAnsi"/>
          <w:szCs w:val="22"/>
          <w:lang w:val="en-US"/>
        </w:rPr>
        <w:t xml:space="preserve">table </w:t>
      </w:r>
      <w:r w:rsidR="009A7A18" w:rsidRPr="009A7A18">
        <w:rPr>
          <w:rFonts w:asciiTheme="majorHAnsi" w:hAnsiTheme="majorHAnsi"/>
          <w:szCs w:val="22"/>
          <w:lang w:val="en-US"/>
        </w:rPr>
        <w:t xml:space="preserve">A </w:t>
      </w:r>
      <w:r w:rsidR="000F7D38">
        <w:rPr>
          <w:rFonts w:asciiTheme="majorHAnsi" w:hAnsiTheme="majorHAnsi"/>
          <w:szCs w:val="22"/>
          <w:lang w:val="en-US"/>
        </w:rPr>
        <w:t>3</w:t>
      </w:r>
      <w:r w:rsidR="00CC072A" w:rsidRPr="009A7A18">
        <w:rPr>
          <w:rFonts w:asciiTheme="majorHAnsi" w:hAnsiTheme="majorHAnsi"/>
          <w:szCs w:val="22"/>
          <w:lang w:val="en-US"/>
        </w:rPr>
        <w:t xml:space="preserve"> in appendix A.</w:t>
      </w:r>
      <w:r w:rsidR="000F7D38">
        <w:rPr>
          <w:rFonts w:asciiTheme="majorHAnsi" w:hAnsiTheme="majorHAnsi"/>
          <w:szCs w:val="22"/>
          <w:lang w:val="en-US"/>
        </w:rPr>
        <w:t>5</w:t>
      </w:r>
      <w:r w:rsidRPr="009A7A18">
        <w:rPr>
          <w:rFonts w:asciiTheme="majorHAnsi" w:hAnsiTheme="majorHAnsi"/>
          <w:szCs w:val="22"/>
          <w:lang w:val="en-US"/>
        </w:rPr>
        <w:t>, transparency</w:t>
      </w:r>
      <w:r w:rsidRPr="00C34D0F">
        <w:rPr>
          <w:rFonts w:asciiTheme="majorHAnsi" w:hAnsiTheme="majorHAnsi"/>
          <w:szCs w:val="22"/>
          <w:lang w:val="en-US"/>
        </w:rPr>
        <w:t xml:space="preserve"> with regard to the composition of </w:t>
      </w:r>
      <w:r w:rsidR="0027640E" w:rsidRPr="00C34D0F">
        <w:rPr>
          <w:rFonts w:asciiTheme="majorHAnsi" w:hAnsiTheme="majorHAnsi"/>
          <w:szCs w:val="22"/>
          <w:lang w:val="en-US"/>
        </w:rPr>
        <w:t>price</w:t>
      </w:r>
      <w:r w:rsidR="0088036B">
        <w:rPr>
          <w:rFonts w:asciiTheme="majorHAnsi" w:hAnsiTheme="majorHAnsi"/>
          <w:szCs w:val="22"/>
          <w:lang w:val="en-US"/>
        </w:rPr>
        <w:t xml:space="preserve">, </w:t>
      </w:r>
      <w:r w:rsidRPr="00C34D0F">
        <w:rPr>
          <w:rFonts w:asciiTheme="majorHAnsi" w:hAnsiTheme="majorHAnsi"/>
          <w:szCs w:val="22"/>
          <w:lang w:val="en-US"/>
        </w:rPr>
        <w:t>the origin of electricity as well as cost advantages</w:t>
      </w:r>
      <w:r w:rsidR="0027640E" w:rsidRPr="00C34D0F">
        <w:rPr>
          <w:rFonts w:asciiTheme="majorHAnsi" w:hAnsiTheme="majorHAnsi"/>
          <w:szCs w:val="22"/>
          <w:lang w:val="en-US"/>
        </w:rPr>
        <w:t>,</w:t>
      </w:r>
      <w:r w:rsidRPr="00C34D0F">
        <w:rPr>
          <w:rFonts w:asciiTheme="majorHAnsi" w:hAnsiTheme="majorHAnsi"/>
          <w:szCs w:val="22"/>
          <w:lang w:val="en-US"/>
        </w:rPr>
        <w:t xml:space="preserve"> play an important role for all experts. </w:t>
      </w:r>
      <w:r w:rsidR="0027640E" w:rsidRPr="00C34D0F">
        <w:rPr>
          <w:rFonts w:asciiTheme="majorHAnsi" w:hAnsiTheme="majorHAnsi"/>
          <w:szCs w:val="22"/>
          <w:lang w:val="en-US"/>
        </w:rPr>
        <w:t>On</w:t>
      </w:r>
      <w:r w:rsidRPr="00C34D0F">
        <w:rPr>
          <w:rFonts w:asciiTheme="majorHAnsi" w:hAnsiTheme="majorHAnsi"/>
          <w:szCs w:val="22"/>
          <w:lang w:val="en-US"/>
        </w:rPr>
        <w:t xml:space="preserve">ly </w:t>
      </w:r>
      <w:r w:rsidR="0088036B">
        <w:rPr>
          <w:rFonts w:asciiTheme="majorHAnsi" w:hAnsiTheme="majorHAnsi"/>
          <w:szCs w:val="22"/>
          <w:lang w:val="en-US"/>
        </w:rPr>
        <w:t>one</w:t>
      </w:r>
      <w:r w:rsidRPr="00C34D0F">
        <w:rPr>
          <w:rFonts w:asciiTheme="majorHAnsi" w:hAnsiTheme="majorHAnsi"/>
          <w:szCs w:val="22"/>
          <w:lang w:val="en-US"/>
        </w:rPr>
        <w:t xml:space="preserve"> expert from the area of meter operating does</w:t>
      </w:r>
      <w:r w:rsidR="0027640E" w:rsidRPr="00C34D0F">
        <w:rPr>
          <w:rFonts w:asciiTheme="majorHAnsi" w:hAnsiTheme="majorHAnsi"/>
          <w:szCs w:val="22"/>
          <w:lang w:val="en-US"/>
        </w:rPr>
        <w:t xml:space="preserve"> not </w:t>
      </w:r>
      <w:r w:rsidRPr="00C34D0F">
        <w:rPr>
          <w:rFonts w:asciiTheme="majorHAnsi" w:hAnsiTheme="majorHAnsi"/>
          <w:szCs w:val="22"/>
          <w:lang w:val="en-US"/>
        </w:rPr>
        <w:t xml:space="preserve">focus on these characteristics, but rather on the importance of usability, efficiency and automatization. </w:t>
      </w:r>
      <w:r w:rsidR="0027640E" w:rsidRPr="00C34D0F">
        <w:rPr>
          <w:rFonts w:asciiTheme="majorHAnsi" w:hAnsiTheme="majorHAnsi"/>
          <w:szCs w:val="22"/>
          <w:lang w:val="en-US"/>
        </w:rPr>
        <w:t>Therefore, t</w:t>
      </w:r>
      <w:r w:rsidRPr="00C34D0F">
        <w:rPr>
          <w:rFonts w:asciiTheme="majorHAnsi" w:hAnsiTheme="majorHAnsi"/>
          <w:szCs w:val="22"/>
          <w:lang w:val="en-US"/>
        </w:rPr>
        <w:t xml:space="preserve">he assumption can be made that this expert concentrates on </w:t>
      </w:r>
      <w:r w:rsidR="0088036B">
        <w:rPr>
          <w:rFonts w:asciiTheme="majorHAnsi" w:hAnsiTheme="majorHAnsi"/>
          <w:szCs w:val="22"/>
          <w:lang w:val="en-US"/>
        </w:rPr>
        <w:t>the</w:t>
      </w:r>
      <w:r w:rsidRPr="00C34D0F">
        <w:rPr>
          <w:rFonts w:asciiTheme="majorHAnsi" w:hAnsiTheme="majorHAnsi"/>
          <w:szCs w:val="22"/>
          <w:lang w:val="en-US"/>
        </w:rPr>
        <w:t xml:space="preserve"> correct measurement point operation in order to be able to carry out </w:t>
      </w:r>
      <w:r w:rsidR="0088036B">
        <w:rPr>
          <w:rFonts w:asciiTheme="majorHAnsi" w:hAnsiTheme="majorHAnsi"/>
          <w:szCs w:val="22"/>
          <w:lang w:val="en-US"/>
        </w:rPr>
        <w:t xml:space="preserve">the </w:t>
      </w:r>
      <w:r w:rsidRPr="00C34D0F">
        <w:rPr>
          <w:rFonts w:asciiTheme="majorHAnsi" w:hAnsiTheme="majorHAnsi"/>
          <w:szCs w:val="22"/>
          <w:lang w:val="en-US"/>
        </w:rPr>
        <w:t xml:space="preserve">job according to valid regulations. </w:t>
      </w:r>
      <w:r w:rsidR="0027640E" w:rsidRPr="00C34D0F">
        <w:rPr>
          <w:rFonts w:asciiTheme="majorHAnsi" w:hAnsiTheme="majorHAnsi"/>
          <w:szCs w:val="22"/>
          <w:lang w:val="en-US"/>
        </w:rPr>
        <w:t>A BC</w:t>
      </w:r>
      <w:r w:rsidRPr="00C34D0F">
        <w:rPr>
          <w:rFonts w:asciiTheme="majorHAnsi" w:hAnsiTheme="majorHAnsi"/>
          <w:szCs w:val="22"/>
          <w:lang w:val="en-US"/>
        </w:rPr>
        <w:t xml:space="preserve"> that supplies incorrect data or is associated with expenditure would also be disadvantageous to </w:t>
      </w:r>
      <w:r w:rsidRPr="009A7A18">
        <w:rPr>
          <w:rFonts w:asciiTheme="majorHAnsi" w:hAnsiTheme="majorHAnsi"/>
          <w:szCs w:val="22"/>
          <w:lang w:val="en-US"/>
        </w:rPr>
        <w:t>operator</w:t>
      </w:r>
      <w:r w:rsidR="0088036B">
        <w:rPr>
          <w:rFonts w:asciiTheme="majorHAnsi" w:hAnsiTheme="majorHAnsi"/>
          <w:szCs w:val="22"/>
          <w:lang w:val="en-US"/>
        </w:rPr>
        <w:t>s</w:t>
      </w:r>
      <w:r w:rsidRPr="009A7A18">
        <w:rPr>
          <w:rFonts w:asciiTheme="majorHAnsi" w:hAnsiTheme="majorHAnsi"/>
          <w:szCs w:val="22"/>
          <w:lang w:val="en-US"/>
        </w:rPr>
        <w:t xml:space="preserve"> of measurement point</w:t>
      </w:r>
      <w:r w:rsidR="0088036B">
        <w:rPr>
          <w:rFonts w:asciiTheme="majorHAnsi" w:hAnsiTheme="majorHAnsi"/>
          <w:szCs w:val="22"/>
          <w:lang w:val="en-US"/>
        </w:rPr>
        <w:t>s</w:t>
      </w:r>
      <w:r w:rsidRPr="009A7A18">
        <w:rPr>
          <w:rFonts w:asciiTheme="majorHAnsi" w:hAnsiTheme="majorHAnsi"/>
          <w:szCs w:val="22"/>
          <w:lang w:val="en-US"/>
        </w:rPr>
        <w:t xml:space="preserve"> who </w:t>
      </w:r>
      <w:r w:rsidR="0088036B">
        <w:rPr>
          <w:rFonts w:asciiTheme="majorHAnsi" w:hAnsiTheme="majorHAnsi"/>
          <w:szCs w:val="22"/>
          <w:lang w:val="en-US"/>
        </w:rPr>
        <w:t>are</w:t>
      </w:r>
      <w:r w:rsidRPr="009A7A18">
        <w:rPr>
          <w:rFonts w:asciiTheme="majorHAnsi" w:hAnsiTheme="majorHAnsi"/>
          <w:szCs w:val="22"/>
          <w:lang w:val="en-US"/>
        </w:rPr>
        <w:t xml:space="preserve"> responsible for the transmission of </w:t>
      </w:r>
      <w:r w:rsidR="0088036B">
        <w:rPr>
          <w:rFonts w:asciiTheme="majorHAnsi" w:hAnsiTheme="majorHAnsi"/>
          <w:szCs w:val="22"/>
          <w:lang w:val="en-US"/>
        </w:rPr>
        <w:t>measured</w:t>
      </w:r>
      <w:r w:rsidRPr="009A7A18">
        <w:rPr>
          <w:rFonts w:asciiTheme="majorHAnsi" w:hAnsiTheme="majorHAnsi"/>
          <w:szCs w:val="22"/>
          <w:lang w:val="en-US"/>
        </w:rPr>
        <w:t xml:space="preserve"> data.</w:t>
      </w:r>
    </w:p>
    <w:p w14:paraId="4CD89D71" w14:textId="454BFB7A" w:rsidR="003E7531" w:rsidRPr="00C34D0F" w:rsidRDefault="003E7531" w:rsidP="00B01BD9">
      <w:pPr>
        <w:pStyle w:val="AllgemeineDaten"/>
        <w:tabs>
          <w:tab w:val="clear" w:pos="2268"/>
        </w:tabs>
        <w:spacing w:line="360" w:lineRule="auto"/>
        <w:ind w:left="0" w:firstLine="0"/>
        <w:jc w:val="both"/>
        <w:rPr>
          <w:rFonts w:asciiTheme="majorHAnsi" w:hAnsiTheme="majorHAnsi"/>
          <w:i/>
          <w:szCs w:val="22"/>
          <w:lang w:val="en-US"/>
        </w:rPr>
      </w:pPr>
      <w:r w:rsidRPr="009A7A18">
        <w:rPr>
          <w:rFonts w:asciiTheme="majorHAnsi" w:hAnsiTheme="majorHAnsi"/>
          <w:szCs w:val="22"/>
          <w:lang w:val="en-US"/>
        </w:rPr>
        <w:t xml:space="preserve">As expected for question 7 in table </w:t>
      </w:r>
      <w:r w:rsidR="009A7A18" w:rsidRPr="009A7A18">
        <w:rPr>
          <w:rFonts w:asciiTheme="majorHAnsi" w:hAnsiTheme="majorHAnsi"/>
          <w:szCs w:val="22"/>
          <w:lang w:val="en-US"/>
        </w:rPr>
        <w:t xml:space="preserve">A </w:t>
      </w:r>
      <w:r w:rsidR="000F7D38">
        <w:rPr>
          <w:rFonts w:asciiTheme="majorHAnsi" w:hAnsiTheme="majorHAnsi"/>
          <w:szCs w:val="22"/>
          <w:lang w:val="en-US"/>
        </w:rPr>
        <w:t>3</w:t>
      </w:r>
      <w:r w:rsidR="00CC072A" w:rsidRPr="009A7A18">
        <w:rPr>
          <w:rFonts w:asciiTheme="majorHAnsi" w:hAnsiTheme="majorHAnsi"/>
          <w:szCs w:val="22"/>
          <w:lang w:val="en-US"/>
        </w:rPr>
        <w:t xml:space="preserve"> in appendix A.</w:t>
      </w:r>
      <w:r w:rsidR="000F7D38">
        <w:rPr>
          <w:rFonts w:asciiTheme="majorHAnsi" w:hAnsiTheme="majorHAnsi"/>
          <w:szCs w:val="22"/>
          <w:lang w:val="en-US"/>
        </w:rPr>
        <w:t>5</w:t>
      </w:r>
      <w:r w:rsidRPr="009A7A18">
        <w:rPr>
          <w:rFonts w:asciiTheme="majorHAnsi" w:hAnsiTheme="majorHAnsi"/>
          <w:szCs w:val="22"/>
          <w:lang w:val="en-US"/>
        </w:rPr>
        <w:t>, all experts perceive BC as a technology that has potential, but still has to be improved</w:t>
      </w:r>
      <w:r w:rsidRPr="00C34D0F">
        <w:rPr>
          <w:rFonts w:asciiTheme="majorHAnsi" w:hAnsiTheme="majorHAnsi"/>
          <w:szCs w:val="22"/>
          <w:lang w:val="en-US"/>
        </w:rPr>
        <w:t xml:space="preserve">. So far, most experts do not seem to have had any concrete experience with the </w:t>
      </w:r>
      <w:r w:rsidR="003E2D38" w:rsidRPr="00C34D0F">
        <w:rPr>
          <w:rFonts w:asciiTheme="majorHAnsi" w:hAnsiTheme="majorHAnsi"/>
          <w:szCs w:val="22"/>
          <w:lang w:val="en-US"/>
        </w:rPr>
        <w:t>technology but</w:t>
      </w:r>
      <w:r w:rsidRPr="00C34D0F">
        <w:rPr>
          <w:rFonts w:asciiTheme="majorHAnsi" w:hAnsiTheme="majorHAnsi"/>
          <w:szCs w:val="22"/>
          <w:lang w:val="en-US"/>
        </w:rPr>
        <w:t xml:space="preserve"> feel the hype and the excitement that are spread about it</w:t>
      </w:r>
      <w:r w:rsidR="00685697">
        <w:rPr>
          <w:rFonts w:asciiTheme="majorHAnsi" w:hAnsiTheme="majorHAnsi"/>
          <w:szCs w:val="22"/>
          <w:lang w:val="en-US"/>
        </w:rPr>
        <w:t xml:space="preserve">. This is </w:t>
      </w:r>
      <w:r w:rsidRPr="00C34D0F">
        <w:rPr>
          <w:rFonts w:asciiTheme="majorHAnsi" w:hAnsiTheme="majorHAnsi"/>
          <w:szCs w:val="22"/>
          <w:lang w:val="en-US"/>
        </w:rPr>
        <w:t xml:space="preserve">probably </w:t>
      </w:r>
      <w:r w:rsidR="00685697">
        <w:rPr>
          <w:rFonts w:asciiTheme="majorHAnsi" w:hAnsiTheme="majorHAnsi"/>
          <w:szCs w:val="22"/>
          <w:lang w:val="en-US"/>
        </w:rPr>
        <w:t>the</w:t>
      </w:r>
      <w:r w:rsidRPr="00C34D0F">
        <w:rPr>
          <w:rFonts w:asciiTheme="majorHAnsi" w:hAnsiTheme="majorHAnsi"/>
          <w:szCs w:val="22"/>
          <w:lang w:val="en-US"/>
        </w:rPr>
        <w:t xml:space="preserve"> reason for the emergence of category T in this question.</w:t>
      </w:r>
    </w:p>
    <w:p w14:paraId="17BB2629" w14:textId="11D170EB" w:rsidR="003E2D38" w:rsidRPr="00C34D0F" w:rsidRDefault="003E2D38"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Astonishingly, for experts, as already with consumers and prosumers, there was no clear tendency towards problems with scalability of BC. Although scalability was predominantly described as unproblematic by answers from BC experts, who probably also bring more technical knowledge concerning BC</w:t>
      </w:r>
      <w:r w:rsidR="006D12C9" w:rsidRPr="00C34D0F">
        <w:rPr>
          <w:rFonts w:asciiTheme="majorHAnsi" w:hAnsiTheme="majorHAnsi"/>
          <w:szCs w:val="22"/>
          <w:lang w:val="en-US"/>
        </w:rPr>
        <w:t>,</w:t>
      </w:r>
      <w:r w:rsidRPr="00C34D0F">
        <w:rPr>
          <w:rFonts w:asciiTheme="majorHAnsi" w:hAnsiTheme="majorHAnsi"/>
          <w:szCs w:val="22"/>
          <w:lang w:val="en-US"/>
        </w:rPr>
        <w:t xml:space="preserve"> there were 44</w:t>
      </w:r>
      <w:r w:rsidR="002C0CA5" w:rsidRPr="00C34D0F">
        <w:rPr>
          <w:rFonts w:asciiTheme="majorHAnsi" w:hAnsiTheme="majorHAnsi"/>
          <w:szCs w:val="22"/>
          <w:lang w:val="en-US"/>
        </w:rPr>
        <w:t>%</w:t>
      </w:r>
      <w:r w:rsidRPr="00C34D0F">
        <w:rPr>
          <w:rFonts w:asciiTheme="majorHAnsi" w:hAnsiTheme="majorHAnsi"/>
          <w:szCs w:val="22"/>
          <w:lang w:val="en-US"/>
        </w:rPr>
        <w:t xml:space="preserve"> who consider scalability to be a challenge for BC. There seems to be no exact assumption about this yet, which may be due to a lack </w:t>
      </w:r>
      <w:r w:rsidR="00CE5096">
        <w:rPr>
          <w:rFonts w:asciiTheme="majorHAnsi" w:hAnsiTheme="majorHAnsi"/>
          <w:szCs w:val="22"/>
          <w:lang w:val="en-US"/>
        </w:rPr>
        <w:t>of</w:t>
      </w:r>
      <w:r w:rsidRPr="00C34D0F">
        <w:rPr>
          <w:rFonts w:asciiTheme="majorHAnsi" w:hAnsiTheme="majorHAnsi"/>
          <w:szCs w:val="22"/>
          <w:lang w:val="en-US"/>
        </w:rPr>
        <w:t xml:space="preserve"> experience in this area.</w:t>
      </w:r>
    </w:p>
    <w:p w14:paraId="1EBCE883" w14:textId="23418A9A" w:rsidR="00364BA4" w:rsidRPr="00C34D0F" w:rsidRDefault="00453084"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Answers given within the categories to question 15 </w:t>
      </w:r>
      <w:r w:rsidR="00BC168C" w:rsidRPr="00C34D0F">
        <w:rPr>
          <w:rFonts w:asciiTheme="majorHAnsi" w:hAnsiTheme="majorHAnsi"/>
          <w:szCs w:val="22"/>
          <w:lang w:val="en-US"/>
        </w:rPr>
        <w:t xml:space="preserve">and 16 </w:t>
      </w:r>
      <w:r w:rsidRPr="00C34D0F">
        <w:rPr>
          <w:rFonts w:asciiTheme="majorHAnsi" w:hAnsiTheme="majorHAnsi"/>
          <w:szCs w:val="22"/>
          <w:lang w:val="en-US"/>
        </w:rPr>
        <w:t xml:space="preserve">clearly indicate that experts consider the given regulatory framework to be inappropriate for the introduction of BC in </w:t>
      </w:r>
      <w:r w:rsidR="00D90EE0">
        <w:rPr>
          <w:rFonts w:asciiTheme="majorHAnsi" w:hAnsiTheme="majorHAnsi"/>
          <w:szCs w:val="22"/>
          <w:lang w:val="en-US"/>
        </w:rPr>
        <w:t>a</w:t>
      </w:r>
      <w:r w:rsidRPr="00C34D0F">
        <w:rPr>
          <w:rFonts w:asciiTheme="majorHAnsi" w:hAnsiTheme="majorHAnsi"/>
          <w:szCs w:val="22"/>
          <w:lang w:val="en-US"/>
        </w:rPr>
        <w:t xml:space="preserve"> local energy market. Most people consider a </w:t>
      </w:r>
      <w:r w:rsidR="00652DF8" w:rsidRPr="00C34D0F">
        <w:rPr>
          <w:rFonts w:asciiTheme="majorHAnsi" w:hAnsiTheme="majorHAnsi"/>
          <w:szCs w:val="22"/>
          <w:lang w:val="en-US"/>
        </w:rPr>
        <w:t>reorganization</w:t>
      </w:r>
      <w:r w:rsidRPr="00C34D0F">
        <w:rPr>
          <w:rFonts w:asciiTheme="majorHAnsi" w:hAnsiTheme="majorHAnsi"/>
          <w:szCs w:val="22"/>
          <w:lang w:val="en-US"/>
        </w:rPr>
        <w:t xml:space="preserve"> to be necessary for the introduction of BC</w:t>
      </w:r>
      <w:r w:rsidR="00D90EE0">
        <w:rPr>
          <w:rFonts w:asciiTheme="majorHAnsi" w:hAnsiTheme="majorHAnsi"/>
          <w:szCs w:val="22"/>
          <w:lang w:val="en-US"/>
        </w:rPr>
        <w:t>. This</w:t>
      </w:r>
      <w:r w:rsidRPr="00C34D0F">
        <w:rPr>
          <w:rFonts w:asciiTheme="majorHAnsi" w:hAnsiTheme="majorHAnsi"/>
          <w:szCs w:val="22"/>
          <w:lang w:val="en-US"/>
        </w:rPr>
        <w:t xml:space="preserve"> may also indicate that the introduction of BC is recommended as unsuitable, especially for energy suppliers or meter operators, who might like to keep processes as they are at the moment. Unfortunately, there were no answers from DSOs, which may be due to insufficient experience in the regulatory area.</w:t>
      </w:r>
    </w:p>
    <w:p w14:paraId="65B1E3F0" w14:textId="0C856DB2" w:rsidR="00532563" w:rsidRPr="00C34D0F" w:rsidRDefault="00BC168C" w:rsidP="00B01BD9">
      <w:pPr>
        <w:pStyle w:val="AllgemeineDaten"/>
        <w:tabs>
          <w:tab w:val="clear" w:pos="2268"/>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Also, rather negative tendencies with regard to BC can be observed by category E1 within question 19. The answer to the question of digital dependency and additional effort suggests that </w:t>
      </w:r>
      <w:r w:rsidR="00652DF8" w:rsidRPr="00C34D0F">
        <w:rPr>
          <w:rFonts w:asciiTheme="majorHAnsi" w:hAnsiTheme="majorHAnsi"/>
          <w:szCs w:val="22"/>
          <w:lang w:val="en-US"/>
        </w:rPr>
        <w:t>energy</w:t>
      </w:r>
      <w:r w:rsidRPr="00C34D0F">
        <w:rPr>
          <w:rFonts w:asciiTheme="majorHAnsi" w:hAnsiTheme="majorHAnsi"/>
          <w:szCs w:val="22"/>
          <w:lang w:val="en-US"/>
        </w:rPr>
        <w:t xml:space="preserve"> suppliers and DSOs consider a complete implementation of a peer-to-peer market via BC as critical.</w:t>
      </w:r>
      <w:r w:rsidR="00F82115" w:rsidRPr="00C34D0F">
        <w:rPr>
          <w:rFonts w:asciiTheme="majorHAnsi" w:hAnsiTheme="majorHAnsi"/>
          <w:szCs w:val="22"/>
          <w:lang w:val="en-US"/>
        </w:rPr>
        <w:t xml:space="preserve"> Furthermore, the currently very strong market position of energy suppliers is represented by occurrence of category F1. The fact that the majority does not see any danger of a disruption of its own business line shows that BC </w:t>
      </w:r>
      <w:r w:rsidR="00F82115" w:rsidRPr="00C34D0F">
        <w:rPr>
          <w:rFonts w:asciiTheme="majorHAnsi" w:hAnsiTheme="majorHAnsi"/>
          <w:szCs w:val="22"/>
          <w:lang w:val="en-US"/>
        </w:rPr>
        <w:lastRenderedPageBreak/>
        <w:t>is not seen as a competitor or could even then be taken over by the current energy market authorities.</w:t>
      </w:r>
    </w:p>
    <w:p w14:paraId="4A3B062B" w14:textId="3A456AB3" w:rsidR="00A01215" w:rsidRPr="00C34D0F" w:rsidRDefault="00A01215" w:rsidP="00B01BD9">
      <w:pPr>
        <w:pStyle w:val="AllgemeineDaten"/>
        <w:tabs>
          <w:tab w:val="clear" w:pos="2268"/>
        </w:tabs>
        <w:spacing w:line="360" w:lineRule="auto"/>
        <w:ind w:left="0" w:firstLine="0"/>
        <w:jc w:val="both"/>
        <w:rPr>
          <w:rFonts w:asciiTheme="majorHAnsi" w:hAnsiTheme="majorHAnsi"/>
          <w:i/>
          <w:szCs w:val="22"/>
          <w:highlight w:val="yellow"/>
          <w:lang w:val="en-US"/>
        </w:rPr>
      </w:pPr>
      <w:r w:rsidRPr="00C34D0F">
        <w:rPr>
          <w:rFonts w:asciiTheme="majorHAnsi" w:hAnsiTheme="majorHAnsi"/>
          <w:szCs w:val="22"/>
          <w:lang w:val="en-US"/>
        </w:rPr>
        <w:t xml:space="preserve">It was not to be anticipated that, when looking at the question </w:t>
      </w:r>
      <w:r w:rsidR="007843A1" w:rsidRPr="00C34D0F">
        <w:rPr>
          <w:rFonts w:asciiTheme="majorHAnsi" w:hAnsiTheme="majorHAnsi"/>
          <w:szCs w:val="22"/>
          <w:lang w:val="en-US"/>
        </w:rPr>
        <w:t xml:space="preserve">about a </w:t>
      </w:r>
      <w:r w:rsidRPr="00C34D0F">
        <w:rPr>
          <w:rFonts w:asciiTheme="majorHAnsi" w:hAnsiTheme="majorHAnsi"/>
          <w:szCs w:val="22"/>
          <w:lang w:val="en-US"/>
        </w:rPr>
        <w:t>guaranteed purchase of energy, around 80</w:t>
      </w:r>
      <w:r w:rsidR="002C0CA5" w:rsidRPr="00C34D0F">
        <w:rPr>
          <w:rFonts w:asciiTheme="majorHAnsi" w:hAnsiTheme="majorHAnsi"/>
          <w:szCs w:val="22"/>
          <w:lang w:val="en-US"/>
        </w:rPr>
        <w:t>%</w:t>
      </w:r>
      <w:r w:rsidRPr="00C34D0F">
        <w:rPr>
          <w:rFonts w:asciiTheme="majorHAnsi" w:hAnsiTheme="majorHAnsi"/>
          <w:szCs w:val="22"/>
          <w:lang w:val="en-US"/>
        </w:rPr>
        <w:t xml:space="preserve"> of the energy suppliers in particular would also argue in </w:t>
      </w:r>
      <w:r w:rsidR="00652DF8" w:rsidRPr="00C34D0F">
        <w:rPr>
          <w:rFonts w:asciiTheme="majorHAnsi" w:hAnsiTheme="majorHAnsi"/>
          <w:szCs w:val="22"/>
          <w:lang w:val="en-US"/>
        </w:rPr>
        <w:t>favor</w:t>
      </w:r>
      <w:r w:rsidRPr="00C34D0F">
        <w:rPr>
          <w:rFonts w:asciiTheme="majorHAnsi" w:hAnsiTheme="majorHAnsi"/>
          <w:szCs w:val="22"/>
          <w:lang w:val="en-US"/>
        </w:rPr>
        <w:t xml:space="preserve"> of such a mandatory purchase by the market participants. </w:t>
      </w:r>
      <w:r w:rsidR="007843A1" w:rsidRPr="00C34D0F">
        <w:rPr>
          <w:rFonts w:asciiTheme="majorHAnsi" w:hAnsiTheme="majorHAnsi"/>
          <w:szCs w:val="22"/>
          <w:lang w:val="en-US"/>
        </w:rPr>
        <w:t>H</w:t>
      </w:r>
      <w:r w:rsidRPr="00C34D0F">
        <w:rPr>
          <w:rFonts w:asciiTheme="majorHAnsi" w:hAnsiTheme="majorHAnsi"/>
          <w:szCs w:val="22"/>
          <w:lang w:val="en-US"/>
        </w:rPr>
        <w:t>owever, the assumption remains that the state or private market participants would have to pay for this or that additional storage facilities would have to be provided. Energy suppliers themselves would rather not be willing to make themselves available in this case.</w:t>
      </w:r>
      <w:r w:rsidR="007C1FA4">
        <w:rPr>
          <w:rFonts w:asciiTheme="majorHAnsi" w:hAnsiTheme="majorHAnsi"/>
          <w:szCs w:val="22"/>
          <w:lang w:val="en-US"/>
        </w:rPr>
        <w:t xml:space="preserve"> </w:t>
      </w:r>
    </w:p>
    <w:p w14:paraId="52A442DE" w14:textId="659F5F8E" w:rsidR="00A01215" w:rsidRDefault="00EA5029" w:rsidP="00B01BD9">
      <w:pPr>
        <w:pStyle w:val="AllgemeineDaten"/>
        <w:tabs>
          <w:tab w:val="clear" w:pos="2268"/>
        </w:tabs>
        <w:spacing w:line="360" w:lineRule="auto"/>
        <w:ind w:left="0" w:firstLine="0"/>
        <w:jc w:val="both"/>
        <w:rPr>
          <w:rFonts w:asciiTheme="majorHAnsi" w:hAnsiTheme="majorHAnsi"/>
          <w:i/>
          <w:szCs w:val="22"/>
          <w:lang w:val="en-US"/>
        </w:rPr>
      </w:pPr>
      <w:r>
        <w:rPr>
          <w:rFonts w:asciiTheme="majorHAnsi" w:hAnsiTheme="majorHAnsi"/>
          <w:szCs w:val="22"/>
          <w:lang w:val="en-US"/>
        </w:rPr>
        <w:t>T</w:t>
      </w:r>
      <w:r w:rsidR="00D66952" w:rsidRPr="00C34D0F">
        <w:rPr>
          <w:rFonts w:asciiTheme="majorHAnsi" w:hAnsiTheme="majorHAnsi"/>
          <w:szCs w:val="22"/>
          <w:lang w:val="en-US"/>
        </w:rPr>
        <w:t>here was even one BC technology expert who considered central systems to be more suitable in the local energy market and thus doubted BC. It is possible that the respondent has already discovered negative effects during application or that too many defects were suspected during more detailed research on the subject of BC.</w:t>
      </w:r>
    </w:p>
    <w:p w14:paraId="293C18EF" w14:textId="77777777" w:rsidR="00DB7E8D" w:rsidRPr="00C34D0F" w:rsidRDefault="00DB7E8D" w:rsidP="00B01BD9">
      <w:pPr>
        <w:pStyle w:val="AllgemeineDaten"/>
        <w:tabs>
          <w:tab w:val="clear" w:pos="2268"/>
        </w:tabs>
        <w:spacing w:line="360" w:lineRule="auto"/>
        <w:ind w:left="0" w:firstLine="0"/>
        <w:jc w:val="both"/>
        <w:rPr>
          <w:rFonts w:asciiTheme="majorHAnsi" w:hAnsiTheme="majorHAnsi"/>
          <w:i/>
          <w:szCs w:val="22"/>
          <w:highlight w:val="yellow"/>
          <w:lang w:val="en-US"/>
        </w:rPr>
      </w:pPr>
    </w:p>
    <w:p w14:paraId="66A611C5" w14:textId="4F1BB3AD" w:rsidR="006B12B7" w:rsidRPr="00C34D0F" w:rsidRDefault="006B12B7" w:rsidP="00B01BD9">
      <w:pPr>
        <w:pStyle w:val="berschrift2"/>
        <w:numPr>
          <w:ilvl w:val="1"/>
          <w:numId w:val="36"/>
        </w:numPr>
        <w:ind w:left="709"/>
        <w:jc w:val="both"/>
      </w:pPr>
      <w:bookmarkStart w:id="102" w:name="_Toc7462533"/>
      <w:r w:rsidRPr="00C34D0F">
        <w:t>Evaluation of Survey Composition</w:t>
      </w:r>
      <w:bookmarkEnd w:id="102"/>
    </w:p>
    <w:p w14:paraId="0C04AA4E" w14:textId="0A3F77E4" w:rsidR="006B12B7" w:rsidRPr="00C34D0F" w:rsidRDefault="006B12B7" w:rsidP="00B01BD9">
      <w:pPr>
        <w:pStyle w:val="AllgemeineDaten"/>
        <w:tabs>
          <w:tab w:val="clear" w:pos="2268"/>
          <w:tab w:val="left" w:pos="3"/>
        </w:tabs>
        <w:spacing w:after="120"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The following section serves to record and evaluate possible difficulties during the creation, distribution and evaluation of the two surveys. </w:t>
      </w:r>
      <w:r w:rsidR="007B17C4" w:rsidRPr="00C34D0F">
        <w:rPr>
          <w:rFonts w:asciiTheme="majorHAnsi" w:hAnsiTheme="majorHAnsi"/>
          <w:szCs w:val="22"/>
          <w:lang w:val="en-US"/>
        </w:rPr>
        <w:t>O</w:t>
      </w:r>
      <w:r w:rsidRPr="00C34D0F">
        <w:rPr>
          <w:rFonts w:asciiTheme="majorHAnsi" w:hAnsiTheme="majorHAnsi"/>
          <w:szCs w:val="22"/>
          <w:lang w:val="en-US"/>
        </w:rPr>
        <w:t xml:space="preserve">n this basis, solutions are designed to </w:t>
      </w:r>
      <w:r w:rsidR="00647807">
        <w:rPr>
          <w:rFonts w:asciiTheme="majorHAnsi" w:hAnsiTheme="majorHAnsi"/>
          <w:szCs w:val="22"/>
          <w:lang w:val="en-US"/>
        </w:rPr>
        <w:t xml:space="preserve">support </w:t>
      </w:r>
      <w:r w:rsidRPr="00C34D0F">
        <w:rPr>
          <w:rFonts w:asciiTheme="majorHAnsi" w:hAnsiTheme="majorHAnsi"/>
          <w:szCs w:val="22"/>
          <w:lang w:val="en-US"/>
        </w:rPr>
        <w:t>future work in this area.</w:t>
      </w:r>
    </w:p>
    <w:p w14:paraId="2A062FDB" w14:textId="77777777" w:rsidR="006B12B7" w:rsidRPr="00C34D0F" w:rsidRDefault="006B12B7" w:rsidP="00B01BD9">
      <w:pPr>
        <w:pStyle w:val="berschrift3"/>
        <w:numPr>
          <w:ilvl w:val="2"/>
          <w:numId w:val="40"/>
        </w:numPr>
        <w:jc w:val="both"/>
      </w:pPr>
      <w:r w:rsidRPr="00C34D0F">
        <w:t>Consumer and Prosumer Survey</w:t>
      </w:r>
    </w:p>
    <w:p w14:paraId="4A669CE8" w14:textId="6323B3BA" w:rsidR="006B12B7" w:rsidRPr="00C34D0F" w:rsidRDefault="006B12B7" w:rsidP="00B01BD9">
      <w:pPr>
        <w:pStyle w:val="AllgemeineDaten"/>
        <w:tabs>
          <w:tab w:val="clear" w:pos="2268"/>
          <w:tab w:val="left" w:pos="0"/>
        </w:tabs>
        <w:spacing w:after="120" w:line="360" w:lineRule="auto"/>
        <w:ind w:left="0" w:firstLine="0"/>
        <w:jc w:val="both"/>
        <w:rPr>
          <w:rFonts w:asciiTheme="majorHAnsi" w:hAnsiTheme="majorHAnsi"/>
          <w:i/>
          <w:szCs w:val="22"/>
          <w:lang w:val="en-US"/>
        </w:rPr>
      </w:pPr>
      <w:r w:rsidRPr="00C34D0F">
        <w:rPr>
          <w:rFonts w:asciiTheme="majorHAnsi" w:hAnsiTheme="majorHAnsi"/>
          <w:szCs w:val="22"/>
          <w:lang w:val="en-US"/>
        </w:rPr>
        <w:t>From 152 people who visited the survey for prosumers and consumers, two thirds of the</w:t>
      </w:r>
      <w:r w:rsidR="00846D89">
        <w:rPr>
          <w:rFonts w:asciiTheme="majorHAnsi" w:hAnsiTheme="majorHAnsi"/>
          <w:szCs w:val="22"/>
          <w:lang w:val="en-US"/>
        </w:rPr>
        <w:t xml:space="preserve">m </w:t>
      </w:r>
      <w:r w:rsidRPr="00C34D0F">
        <w:rPr>
          <w:rFonts w:asciiTheme="majorHAnsi" w:hAnsiTheme="majorHAnsi"/>
          <w:szCs w:val="22"/>
          <w:lang w:val="en-US"/>
        </w:rPr>
        <w:t>took part</w:t>
      </w:r>
      <w:r w:rsidR="00846D89">
        <w:rPr>
          <w:rFonts w:asciiTheme="majorHAnsi" w:hAnsiTheme="majorHAnsi"/>
          <w:szCs w:val="22"/>
          <w:lang w:val="en-US"/>
        </w:rPr>
        <w:t xml:space="preserve"> at the survey</w:t>
      </w:r>
      <w:r w:rsidRPr="00C34D0F">
        <w:rPr>
          <w:rFonts w:asciiTheme="majorHAnsi" w:hAnsiTheme="majorHAnsi"/>
          <w:szCs w:val="22"/>
          <w:lang w:val="en-US"/>
        </w:rPr>
        <w:t xml:space="preserve">, of which then about 80% answered </w:t>
      </w:r>
      <w:r w:rsidR="00846D89">
        <w:rPr>
          <w:rFonts w:asciiTheme="majorHAnsi" w:hAnsiTheme="majorHAnsi"/>
          <w:szCs w:val="22"/>
          <w:lang w:val="en-US"/>
        </w:rPr>
        <w:t>it</w:t>
      </w:r>
      <w:r w:rsidRPr="00C34D0F">
        <w:rPr>
          <w:rFonts w:asciiTheme="majorHAnsi" w:hAnsiTheme="majorHAnsi"/>
          <w:szCs w:val="22"/>
          <w:lang w:val="en-US"/>
        </w:rPr>
        <w:t xml:space="preserve"> completely. Based on this, it can be assumed that for almost a third of interviewees, the topic of BC is rather challenging or unclear. Even though the </w:t>
      </w:r>
      <w:r w:rsidR="0070401F">
        <w:rPr>
          <w:rFonts w:asciiTheme="majorHAnsi" w:hAnsiTheme="majorHAnsi"/>
          <w:szCs w:val="22"/>
          <w:lang w:val="en-US"/>
        </w:rPr>
        <w:t xml:space="preserve">general functionality </w:t>
      </w:r>
      <w:r w:rsidRPr="00C34D0F">
        <w:rPr>
          <w:rFonts w:asciiTheme="majorHAnsi" w:hAnsiTheme="majorHAnsi"/>
          <w:szCs w:val="22"/>
          <w:lang w:val="en-US"/>
        </w:rPr>
        <w:t xml:space="preserve">of </w:t>
      </w:r>
      <w:r w:rsidR="0070401F">
        <w:rPr>
          <w:rFonts w:asciiTheme="majorHAnsi" w:hAnsiTheme="majorHAnsi"/>
          <w:szCs w:val="22"/>
          <w:lang w:val="en-US"/>
        </w:rPr>
        <w:t xml:space="preserve">BC </w:t>
      </w:r>
      <w:r w:rsidRPr="00C34D0F">
        <w:rPr>
          <w:rFonts w:asciiTheme="majorHAnsi" w:hAnsiTheme="majorHAnsi"/>
          <w:szCs w:val="22"/>
          <w:lang w:val="en-US"/>
        </w:rPr>
        <w:t xml:space="preserve">in </w:t>
      </w:r>
      <w:r w:rsidR="0070401F">
        <w:rPr>
          <w:rFonts w:asciiTheme="majorHAnsi" w:hAnsiTheme="majorHAnsi"/>
          <w:szCs w:val="22"/>
          <w:lang w:val="en-US"/>
        </w:rPr>
        <w:t>a</w:t>
      </w:r>
      <w:r w:rsidRPr="00C34D0F">
        <w:rPr>
          <w:rFonts w:asciiTheme="majorHAnsi" w:hAnsiTheme="majorHAnsi"/>
          <w:szCs w:val="22"/>
          <w:lang w:val="en-US"/>
        </w:rPr>
        <w:t xml:space="preserve"> local energy market has been explained with the introductory text, the topic seems to be quite difficult and intimidating. It is possible that ‘dropouts’ did not feel up to the topic. Furthermore, it can be assumed that the scope of the survey of almost 28 questions </w:t>
      </w:r>
      <w:r w:rsidR="00846D89">
        <w:rPr>
          <w:rFonts w:asciiTheme="majorHAnsi" w:hAnsiTheme="majorHAnsi"/>
          <w:szCs w:val="22"/>
          <w:lang w:val="en-US"/>
        </w:rPr>
        <w:t xml:space="preserve">was </w:t>
      </w:r>
      <w:r w:rsidRPr="00C34D0F">
        <w:rPr>
          <w:rFonts w:asciiTheme="majorHAnsi" w:hAnsiTheme="majorHAnsi"/>
          <w:szCs w:val="22"/>
          <w:lang w:val="en-US"/>
        </w:rPr>
        <w:t xml:space="preserve">too long </w:t>
      </w:r>
      <w:r w:rsidR="0078495F">
        <w:rPr>
          <w:rFonts w:asciiTheme="majorHAnsi" w:hAnsiTheme="majorHAnsi"/>
          <w:szCs w:val="22"/>
          <w:lang w:val="en-US"/>
        </w:rPr>
        <w:t>for</w:t>
      </w:r>
      <w:r w:rsidRPr="00C34D0F">
        <w:rPr>
          <w:rFonts w:asciiTheme="majorHAnsi" w:hAnsiTheme="majorHAnsi"/>
          <w:szCs w:val="22"/>
          <w:lang w:val="en-US"/>
        </w:rPr>
        <w:t xml:space="preserve"> participants right from the start or </w:t>
      </w:r>
      <w:r w:rsidR="007B17C4" w:rsidRPr="00C34D0F">
        <w:rPr>
          <w:rFonts w:asciiTheme="majorHAnsi" w:hAnsiTheme="majorHAnsi"/>
          <w:szCs w:val="22"/>
          <w:lang w:val="en-US"/>
        </w:rPr>
        <w:t>during</w:t>
      </w:r>
      <w:r w:rsidRPr="00C34D0F">
        <w:rPr>
          <w:rFonts w:asciiTheme="majorHAnsi" w:hAnsiTheme="majorHAnsi"/>
          <w:szCs w:val="22"/>
          <w:lang w:val="en-US"/>
        </w:rPr>
        <w:t xml:space="preserve"> answering. Due to a lack of time and/or interest, the survey was not completely answered. Additionally, all questions were mandatory, which meant that if questions were not answered, it was not possible </w:t>
      </w:r>
      <w:r w:rsidR="00846D89">
        <w:rPr>
          <w:rFonts w:asciiTheme="majorHAnsi" w:hAnsiTheme="majorHAnsi"/>
          <w:szCs w:val="22"/>
          <w:lang w:val="en-US"/>
        </w:rPr>
        <w:t>to reach</w:t>
      </w:r>
      <w:r w:rsidRPr="00C34D0F">
        <w:rPr>
          <w:rFonts w:asciiTheme="majorHAnsi" w:hAnsiTheme="majorHAnsi"/>
          <w:szCs w:val="22"/>
          <w:lang w:val="en-US"/>
        </w:rPr>
        <w:t xml:space="preserve"> the next block of questions. This could have caused frustratio</w:t>
      </w:r>
      <w:r w:rsidR="0078495F">
        <w:rPr>
          <w:rFonts w:asciiTheme="majorHAnsi" w:hAnsiTheme="majorHAnsi"/>
          <w:szCs w:val="22"/>
          <w:lang w:val="en-US"/>
        </w:rPr>
        <w:t xml:space="preserve">n </w:t>
      </w:r>
      <w:r w:rsidR="00846D89">
        <w:rPr>
          <w:rFonts w:asciiTheme="majorHAnsi" w:hAnsiTheme="majorHAnsi"/>
          <w:szCs w:val="22"/>
          <w:lang w:val="en-US"/>
        </w:rPr>
        <w:t xml:space="preserve">for </w:t>
      </w:r>
      <w:r w:rsidRPr="00C34D0F">
        <w:rPr>
          <w:rFonts w:asciiTheme="majorHAnsi" w:hAnsiTheme="majorHAnsi"/>
          <w:szCs w:val="22"/>
          <w:lang w:val="en-US"/>
        </w:rPr>
        <w:t>participant</w:t>
      </w:r>
      <w:r w:rsidR="00846D89">
        <w:rPr>
          <w:rFonts w:asciiTheme="majorHAnsi" w:hAnsiTheme="majorHAnsi"/>
          <w:szCs w:val="22"/>
          <w:lang w:val="en-US"/>
        </w:rPr>
        <w:t>s</w:t>
      </w:r>
      <w:r w:rsidRPr="00C34D0F">
        <w:rPr>
          <w:rFonts w:asciiTheme="majorHAnsi" w:hAnsiTheme="majorHAnsi"/>
          <w:szCs w:val="22"/>
          <w:lang w:val="en-US"/>
        </w:rPr>
        <w:t xml:space="preserve">, </w:t>
      </w:r>
      <w:r w:rsidR="0078495F">
        <w:rPr>
          <w:rFonts w:asciiTheme="majorHAnsi" w:hAnsiTheme="majorHAnsi"/>
          <w:szCs w:val="22"/>
          <w:lang w:val="en-US"/>
        </w:rPr>
        <w:t>leading to an early termination</w:t>
      </w:r>
      <w:r w:rsidRPr="00C34D0F">
        <w:rPr>
          <w:rFonts w:asciiTheme="majorHAnsi" w:hAnsiTheme="majorHAnsi"/>
          <w:szCs w:val="22"/>
          <w:lang w:val="en-US"/>
        </w:rPr>
        <w:t xml:space="preserve">. Nevertheless, a representative number of people took part in the survey and </w:t>
      </w:r>
      <w:r w:rsidR="00846D89" w:rsidRPr="00C34D0F">
        <w:rPr>
          <w:rFonts w:asciiTheme="majorHAnsi" w:hAnsiTheme="majorHAnsi"/>
          <w:szCs w:val="22"/>
          <w:lang w:val="en-US"/>
        </w:rPr>
        <w:t xml:space="preserve">completely </w:t>
      </w:r>
      <w:r w:rsidRPr="00C34D0F">
        <w:rPr>
          <w:rFonts w:asciiTheme="majorHAnsi" w:hAnsiTheme="majorHAnsi"/>
          <w:szCs w:val="22"/>
          <w:lang w:val="en-US"/>
        </w:rPr>
        <w:t xml:space="preserve">answered it. Since the survey mainly involved closed questions with provided answering options, the duration of </w:t>
      </w:r>
      <w:r w:rsidR="00846D89">
        <w:rPr>
          <w:rFonts w:asciiTheme="majorHAnsi" w:hAnsiTheme="majorHAnsi"/>
          <w:szCs w:val="22"/>
          <w:lang w:val="en-US"/>
        </w:rPr>
        <w:t xml:space="preserve">answering </w:t>
      </w:r>
      <w:r w:rsidR="0078495F">
        <w:rPr>
          <w:rFonts w:asciiTheme="majorHAnsi" w:hAnsiTheme="majorHAnsi"/>
          <w:szCs w:val="22"/>
          <w:lang w:val="en-US"/>
        </w:rPr>
        <w:t xml:space="preserve">single questions </w:t>
      </w:r>
      <w:r w:rsidRPr="00C34D0F">
        <w:rPr>
          <w:rFonts w:asciiTheme="majorHAnsi" w:hAnsiTheme="majorHAnsi"/>
          <w:szCs w:val="22"/>
          <w:lang w:val="en-US"/>
        </w:rPr>
        <w:t xml:space="preserve">was kept to </w:t>
      </w:r>
      <w:r w:rsidR="00846D89">
        <w:rPr>
          <w:rFonts w:asciiTheme="majorHAnsi" w:hAnsiTheme="majorHAnsi"/>
          <w:szCs w:val="22"/>
          <w:lang w:val="en-US"/>
        </w:rPr>
        <w:t xml:space="preserve">a </w:t>
      </w:r>
      <w:r w:rsidRPr="00C34D0F">
        <w:rPr>
          <w:rFonts w:asciiTheme="majorHAnsi" w:hAnsiTheme="majorHAnsi"/>
          <w:szCs w:val="22"/>
          <w:lang w:val="en-US"/>
        </w:rPr>
        <w:t xml:space="preserve">minimum. </w:t>
      </w:r>
      <w:r w:rsidR="00846D89">
        <w:rPr>
          <w:rFonts w:asciiTheme="majorHAnsi" w:hAnsiTheme="majorHAnsi"/>
          <w:szCs w:val="22"/>
          <w:lang w:val="en-US"/>
        </w:rPr>
        <w:t>It</w:t>
      </w:r>
      <w:r w:rsidR="00846D89" w:rsidRPr="00846D89">
        <w:rPr>
          <w:rFonts w:asciiTheme="majorHAnsi" w:hAnsiTheme="majorHAnsi"/>
          <w:szCs w:val="22"/>
          <w:lang w:val="en-US"/>
        </w:rPr>
        <w:t xml:space="preserve"> was attempted to ensure that no prior knowledge was necessary to understand the questions</w:t>
      </w:r>
      <w:r w:rsidRPr="00C34D0F">
        <w:rPr>
          <w:rFonts w:asciiTheme="majorHAnsi" w:hAnsiTheme="majorHAnsi"/>
          <w:szCs w:val="22"/>
          <w:lang w:val="en-US"/>
        </w:rPr>
        <w:t xml:space="preserve">. As soon as technical knowledge was asked, short explanations contributed to making questions and possible answers easier to </w:t>
      </w:r>
      <w:r w:rsidR="0078495F" w:rsidRPr="00C34D0F">
        <w:rPr>
          <w:rFonts w:asciiTheme="majorHAnsi" w:hAnsiTheme="majorHAnsi"/>
          <w:szCs w:val="22"/>
          <w:lang w:val="en-US"/>
        </w:rPr>
        <w:t>comprehend</w:t>
      </w:r>
      <w:r w:rsidRPr="00C34D0F">
        <w:rPr>
          <w:rFonts w:asciiTheme="majorHAnsi" w:hAnsiTheme="majorHAnsi"/>
          <w:szCs w:val="22"/>
          <w:lang w:val="en-US"/>
        </w:rPr>
        <w:t xml:space="preserve">. </w:t>
      </w:r>
      <w:r w:rsidR="00A807DC">
        <w:rPr>
          <w:rFonts w:asciiTheme="majorHAnsi" w:hAnsiTheme="majorHAnsi"/>
          <w:szCs w:val="22"/>
          <w:lang w:val="en-US"/>
        </w:rPr>
        <w:t>N</w:t>
      </w:r>
      <w:r w:rsidR="00A807DC" w:rsidRPr="00A807DC">
        <w:rPr>
          <w:rFonts w:asciiTheme="majorHAnsi" w:hAnsiTheme="majorHAnsi"/>
          <w:szCs w:val="22"/>
          <w:lang w:val="en-US"/>
        </w:rPr>
        <w:t>evertheless</w:t>
      </w:r>
      <w:r w:rsidR="003620CD">
        <w:rPr>
          <w:rFonts w:asciiTheme="majorHAnsi" w:hAnsiTheme="majorHAnsi"/>
          <w:szCs w:val="22"/>
          <w:lang w:val="en-US"/>
        </w:rPr>
        <w:t>,</w:t>
      </w:r>
      <w:r w:rsidR="00A807DC" w:rsidRPr="00A807DC">
        <w:rPr>
          <w:rFonts w:asciiTheme="majorHAnsi" w:hAnsiTheme="majorHAnsi"/>
          <w:szCs w:val="22"/>
          <w:lang w:val="en-US"/>
        </w:rPr>
        <w:t xml:space="preserve"> it should </w:t>
      </w:r>
      <w:r w:rsidR="00A807DC" w:rsidRPr="00A807DC">
        <w:rPr>
          <w:rFonts w:asciiTheme="majorHAnsi" w:hAnsiTheme="majorHAnsi"/>
          <w:szCs w:val="22"/>
          <w:lang w:val="en-US"/>
        </w:rPr>
        <w:lastRenderedPageBreak/>
        <w:t xml:space="preserve">be mentioned that some questions </w:t>
      </w:r>
      <w:r w:rsidR="0078495F">
        <w:rPr>
          <w:rFonts w:asciiTheme="majorHAnsi" w:hAnsiTheme="majorHAnsi"/>
          <w:szCs w:val="22"/>
          <w:lang w:val="en-US"/>
        </w:rPr>
        <w:t>might have been</w:t>
      </w:r>
      <w:r w:rsidR="00A807DC" w:rsidRPr="00A807DC">
        <w:rPr>
          <w:rFonts w:asciiTheme="majorHAnsi" w:hAnsiTheme="majorHAnsi"/>
          <w:szCs w:val="22"/>
          <w:lang w:val="en-US"/>
        </w:rPr>
        <w:t xml:space="preserve"> answered randomly. Therefore</w:t>
      </w:r>
      <w:r w:rsidR="003620CD">
        <w:rPr>
          <w:rFonts w:asciiTheme="majorHAnsi" w:hAnsiTheme="majorHAnsi"/>
          <w:szCs w:val="22"/>
          <w:lang w:val="en-US"/>
        </w:rPr>
        <w:t>,</w:t>
      </w:r>
      <w:r w:rsidR="00A807DC" w:rsidRPr="00A807DC">
        <w:rPr>
          <w:rFonts w:asciiTheme="majorHAnsi" w:hAnsiTheme="majorHAnsi"/>
          <w:szCs w:val="22"/>
          <w:lang w:val="en-US"/>
        </w:rPr>
        <w:t xml:space="preserve"> it should be </w:t>
      </w:r>
      <w:r w:rsidR="0078495F">
        <w:rPr>
          <w:rFonts w:asciiTheme="majorHAnsi" w:hAnsiTheme="majorHAnsi"/>
          <w:szCs w:val="22"/>
          <w:lang w:val="en-US"/>
        </w:rPr>
        <w:t>kept in mind</w:t>
      </w:r>
      <w:r w:rsidR="00A807DC" w:rsidRPr="00A807DC">
        <w:rPr>
          <w:rFonts w:asciiTheme="majorHAnsi" w:hAnsiTheme="majorHAnsi"/>
          <w:szCs w:val="22"/>
          <w:lang w:val="en-US"/>
        </w:rPr>
        <w:t xml:space="preserve"> to ask questions more </w:t>
      </w:r>
      <w:r w:rsidR="003620CD" w:rsidRPr="00A807DC">
        <w:rPr>
          <w:rFonts w:asciiTheme="majorHAnsi" w:hAnsiTheme="majorHAnsi"/>
          <w:szCs w:val="22"/>
          <w:lang w:val="en-US"/>
        </w:rPr>
        <w:t>precisely</w:t>
      </w:r>
      <w:r w:rsidR="00A807DC" w:rsidRPr="00A807DC">
        <w:rPr>
          <w:rFonts w:asciiTheme="majorHAnsi" w:hAnsiTheme="majorHAnsi"/>
          <w:szCs w:val="22"/>
          <w:lang w:val="en-US"/>
        </w:rPr>
        <w:t xml:space="preserve"> in future</w:t>
      </w:r>
      <w:r w:rsidR="003620CD">
        <w:rPr>
          <w:rFonts w:asciiTheme="majorHAnsi" w:hAnsiTheme="majorHAnsi"/>
          <w:szCs w:val="22"/>
          <w:lang w:val="en-US"/>
        </w:rPr>
        <w:t>. Summarized i</w:t>
      </w:r>
      <w:r w:rsidRPr="00C34D0F">
        <w:rPr>
          <w:rFonts w:asciiTheme="majorHAnsi" w:hAnsiTheme="majorHAnsi"/>
          <w:szCs w:val="22"/>
          <w:lang w:val="en-US"/>
        </w:rPr>
        <w:t xml:space="preserve">t can be stated that more </w:t>
      </w:r>
      <w:r w:rsidR="0078495F">
        <w:rPr>
          <w:rFonts w:asciiTheme="majorHAnsi" w:hAnsiTheme="majorHAnsi"/>
          <w:szCs w:val="22"/>
          <w:lang w:val="en-US"/>
        </w:rPr>
        <w:t xml:space="preserve">than 50 </w:t>
      </w:r>
      <w:r w:rsidRPr="00C34D0F">
        <w:rPr>
          <w:rFonts w:asciiTheme="majorHAnsi" w:hAnsiTheme="majorHAnsi"/>
          <w:szCs w:val="22"/>
          <w:lang w:val="en-US"/>
        </w:rPr>
        <w:t>people</w:t>
      </w:r>
      <w:r w:rsidR="0078495F">
        <w:rPr>
          <w:rFonts w:asciiTheme="majorHAnsi" w:hAnsiTheme="majorHAnsi"/>
          <w:szCs w:val="22"/>
          <w:lang w:val="en-US"/>
        </w:rPr>
        <w:t>, as initially stated,</w:t>
      </w:r>
      <w:r w:rsidRPr="00C34D0F">
        <w:rPr>
          <w:rFonts w:asciiTheme="majorHAnsi" w:hAnsiTheme="majorHAnsi"/>
          <w:szCs w:val="22"/>
          <w:lang w:val="en-US"/>
        </w:rPr>
        <w:t xml:space="preserve"> took part in this survey</w:t>
      </w:r>
      <w:r w:rsidR="00846D89">
        <w:rPr>
          <w:rFonts w:asciiTheme="majorHAnsi" w:hAnsiTheme="majorHAnsi"/>
          <w:szCs w:val="22"/>
          <w:lang w:val="en-US"/>
        </w:rPr>
        <w:t>.</w:t>
      </w:r>
      <w:r w:rsidR="0078495F">
        <w:rPr>
          <w:rFonts w:asciiTheme="majorHAnsi" w:hAnsiTheme="majorHAnsi"/>
          <w:szCs w:val="22"/>
          <w:lang w:val="en-US"/>
        </w:rPr>
        <w:t xml:space="preserve"> V</w:t>
      </w:r>
      <w:r w:rsidRPr="00C34D0F">
        <w:rPr>
          <w:rFonts w:asciiTheme="majorHAnsi" w:hAnsiTheme="majorHAnsi"/>
          <w:szCs w:val="22"/>
          <w:lang w:val="en-US"/>
        </w:rPr>
        <w:t xml:space="preserve">arious </w:t>
      </w:r>
      <w:r w:rsidRPr="0078495F">
        <w:rPr>
          <w:rFonts w:asciiTheme="majorHAnsi" w:hAnsiTheme="majorHAnsi"/>
          <w:szCs w:val="22"/>
          <w:lang w:val="en-US"/>
        </w:rPr>
        <w:t>distribution channels that went beyond the network of the Technical University Munich may have contributed to this.</w:t>
      </w:r>
    </w:p>
    <w:p w14:paraId="1A3873D6" w14:textId="77777777" w:rsidR="006B12B7" w:rsidRPr="00C34D0F" w:rsidRDefault="006B12B7" w:rsidP="00B01BD9">
      <w:pPr>
        <w:pStyle w:val="berschrift3"/>
        <w:numPr>
          <w:ilvl w:val="2"/>
          <w:numId w:val="40"/>
        </w:numPr>
        <w:jc w:val="both"/>
      </w:pPr>
      <w:commentRangeStart w:id="103"/>
      <w:r w:rsidRPr="00C34D0F">
        <w:t>Experts Survey</w:t>
      </w:r>
      <w:commentRangeEnd w:id="103"/>
      <w:r w:rsidR="008C20A9" w:rsidRPr="00C34D0F">
        <w:rPr>
          <w:rStyle w:val="Kommentarzeichen"/>
          <w:rFonts w:asciiTheme="majorHAnsi" w:hAnsiTheme="majorHAnsi"/>
          <w:b w:val="0"/>
          <w:sz w:val="22"/>
          <w:szCs w:val="22"/>
        </w:rPr>
        <w:commentReference w:id="103"/>
      </w:r>
    </w:p>
    <w:p w14:paraId="02C098F6" w14:textId="07BC0F44" w:rsidR="00D33A39" w:rsidRPr="00C34D0F" w:rsidRDefault="006B12B7" w:rsidP="00D33A3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The expert</w:t>
      </w:r>
      <w:r w:rsidR="0066669F">
        <w:rPr>
          <w:rFonts w:asciiTheme="majorHAnsi" w:hAnsiTheme="majorHAnsi"/>
          <w:szCs w:val="22"/>
          <w:lang w:val="en-US"/>
        </w:rPr>
        <w:t>s’</w:t>
      </w:r>
      <w:r w:rsidRPr="00C34D0F">
        <w:rPr>
          <w:rFonts w:asciiTheme="majorHAnsi" w:hAnsiTheme="majorHAnsi"/>
          <w:szCs w:val="22"/>
          <w:lang w:val="en-US"/>
        </w:rPr>
        <w:t xml:space="preserve"> survey mainly consisted of open questions, which should serve to elicit experts' knowledge. However, since experts with different knowledge backgrounds from were questioned, not all questions could be fully answered. About seven different groups of experts were interviewed, which made it difficult to conduct a survey that could be answered equally well by all participants. </w:t>
      </w:r>
      <w:r w:rsidR="007B17C4" w:rsidRPr="00C34D0F">
        <w:rPr>
          <w:rFonts w:asciiTheme="majorHAnsi" w:hAnsiTheme="majorHAnsi"/>
          <w:szCs w:val="22"/>
          <w:lang w:val="en-US"/>
        </w:rPr>
        <w:t>To</w:t>
      </w:r>
      <w:r w:rsidRPr="00C34D0F">
        <w:rPr>
          <w:rFonts w:asciiTheme="majorHAnsi" w:hAnsiTheme="majorHAnsi"/>
          <w:szCs w:val="22"/>
          <w:lang w:val="en-US"/>
        </w:rPr>
        <w:t xml:space="preserve"> receive more specific knowledge from individuals, surveys should therefore be conducted specifically for each group of experts when interviewing them again. Although this was attempted in part by means of different question categories. In addition, it was noted that the expert survey exceeded the time frame for most of the participants. </w:t>
      </w:r>
      <w:r w:rsidR="0066669F">
        <w:rPr>
          <w:rFonts w:asciiTheme="majorHAnsi" w:hAnsiTheme="majorHAnsi"/>
          <w:szCs w:val="22"/>
          <w:lang w:val="en-US"/>
        </w:rPr>
        <w:t>W</w:t>
      </w:r>
      <w:r w:rsidRPr="00C34D0F">
        <w:rPr>
          <w:rFonts w:asciiTheme="majorHAnsi" w:hAnsiTheme="majorHAnsi"/>
          <w:szCs w:val="22"/>
          <w:lang w:val="en-US"/>
        </w:rPr>
        <w:t xml:space="preserve">ith almost 40 questions at the beginning, participants </w:t>
      </w:r>
      <w:r w:rsidR="0066669F">
        <w:rPr>
          <w:rFonts w:asciiTheme="majorHAnsi" w:hAnsiTheme="majorHAnsi"/>
          <w:szCs w:val="22"/>
          <w:lang w:val="en-US"/>
        </w:rPr>
        <w:t>shortly</w:t>
      </w:r>
      <w:r w:rsidRPr="00C34D0F">
        <w:rPr>
          <w:rFonts w:asciiTheme="majorHAnsi" w:hAnsiTheme="majorHAnsi"/>
          <w:szCs w:val="22"/>
          <w:lang w:val="en-US"/>
        </w:rPr>
        <w:t xml:space="preserve"> lost interest to devote to the rest of the survey. Therefore, they cancelled the survey, which can also be seen from the response rate of only 35%. Although an attempt was made to reduce the scope </w:t>
      </w:r>
      <w:r w:rsidR="0066669F">
        <w:rPr>
          <w:rFonts w:asciiTheme="majorHAnsi" w:hAnsiTheme="majorHAnsi"/>
          <w:szCs w:val="22"/>
          <w:lang w:val="en-US"/>
        </w:rPr>
        <w:t xml:space="preserve">of the survey </w:t>
      </w:r>
      <w:r w:rsidRPr="00C34D0F">
        <w:rPr>
          <w:rFonts w:asciiTheme="majorHAnsi" w:hAnsiTheme="majorHAnsi"/>
          <w:szCs w:val="22"/>
          <w:lang w:val="en-US"/>
        </w:rPr>
        <w:t xml:space="preserve">by only displaying parts, tailored to the </w:t>
      </w:r>
      <w:r w:rsidR="0066669F">
        <w:rPr>
          <w:rFonts w:asciiTheme="majorHAnsi" w:hAnsiTheme="majorHAnsi"/>
          <w:szCs w:val="22"/>
          <w:lang w:val="en-US"/>
        </w:rPr>
        <w:t xml:space="preserve">background of the </w:t>
      </w:r>
      <w:r w:rsidRPr="00C34D0F">
        <w:rPr>
          <w:rFonts w:asciiTheme="majorHAnsi" w:hAnsiTheme="majorHAnsi"/>
          <w:szCs w:val="22"/>
          <w:lang w:val="en-US"/>
        </w:rPr>
        <w:t>respective expert group</w:t>
      </w:r>
      <w:r w:rsidR="00A822DD">
        <w:rPr>
          <w:rFonts w:asciiTheme="majorHAnsi" w:hAnsiTheme="majorHAnsi"/>
          <w:szCs w:val="22"/>
          <w:lang w:val="en-US"/>
        </w:rPr>
        <w:t>. Still, t</w:t>
      </w:r>
      <w:r w:rsidRPr="00C34D0F">
        <w:rPr>
          <w:rFonts w:asciiTheme="majorHAnsi" w:hAnsiTheme="majorHAnsi"/>
          <w:szCs w:val="22"/>
          <w:lang w:val="en-US"/>
        </w:rPr>
        <w:t xml:space="preserve">his </w:t>
      </w:r>
      <w:r w:rsidR="00A822DD">
        <w:rPr>
          <w:rFonts w:asciiTheme="majorHAnsi" w:hAnsiTheme="majorHAnsi"/>
          <w:szCs w:val="22"/>
          <w:lang w:val="en-US"/>
        </w:rPr>
        <w:t xml:space="preserve">created only </w:t>
      </w:r>
      <w:r w:rsidRPr="00C34D0F">
        <w:rPr>
          <w:rFonts w:asciiTheme="majorHAnsi" w:hAnsiTheme="majorHAnsi"/>
          <w:szCs w:val="22"/>
          <w:lang w:val="en-US"/>
        </w:rPr>
        <w:t>a minimal improvement in the response rate</w:t>
      </w:r>
    </w:p>
    <w:p w14:paraId="5E602FFC" w14:textId="33273C6A" w:rsidR="00486C8D" w:rsidRDefault="00486C8D" w:rsidP="00B01BD9">
      <w:pPr>
        <w:pStyle w:val="AllgemeineDaten"/>
        <w:tabs>
          <w:tab w:val="clear" w:pos="2268"/>
          <w:tab w:val="left" w:pos="3"/>
        </w:tabs>
        <w:spacing w:line="360" w:lineRule="auto"/>
        <w:ind w:left="0" w:firstLine="0"/>
        <w:jc w:val="both"/>
        <w:rPr>
          <w:rFonts w:asciiTheme="majorHAnsi" w:hAnsiTheme="majorHAnsi"/>
          <w:i/>
          <w:szCs w:val="22"/>
          <w:highlight w:val="yellow"/>
          <w:lang w:val="en-US"/>
        </w:rPr>
      </w:pPr>
    </w:p>
    <w:p w14:paraId="3CCB96B6" w14:textId="73677A5D" w:rsidR="00486C8D" w:rsidRDefault="00486C8D" w:rsidP="00B01BD9">
      <w:pPr>
        <w:pStyle w:val="berschrift2"/>
        <w:numPr>
          <w:ilvl w:val="1"/>
          <w:numId w:val="36"/>
        </w:numPr>
        <w:ind w:left="709"/>
        <w:jc w:val="both"/>
      </w:pPr>
      <w:bookmarkStart w:id="104" w:name="_Toc7462534"/>
      <w:r w:rsidRPr="00C34D0F">
        <w:t>Evaluation of Methodology</w:t>
      </w:r>
      <w:bookmarkEnd w:id="104"/>
    </w:p>
    <w:p w14:paraId="7335E198" w14:textId="1FA93695" w:rsidR="00630FB7" w:rsidRPr="00C34D0F" w:rsidRDefault="00630FB7"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 general, it can be assumed that </w:t>
      </w:r>
      <w:r w:rsidR="00D955F8">
        <w:rPr>
          <w:rFonts w:asciiTheme="majorHAnsi" w:hAnsiTheme="majorHAnsi"/>
          <w:szCs w:val="22"/>
          <w:lang w:val="en-US"/>
        </w:rPr>
        <w:t>many</w:t>
      </w:r>
      <w:r w:rsidRPr="00C34D0F">
        <w:rPr>
          <w:rFonts w:asciiTheme="majorHAnsi" w:hAnsiTheme="majorHAnsi"/>
          <w:szCs w:val="22"/>
          <w:lang w:val="en-US"/>
        </w:rPr>
        <w:t xml:space="preserve"> stakeholders </w:t>
      </w:r>
      <w:r w:rsidR="00D955F8">
        <w:rPr>
          <w:rFonts w:asciiTheme="majorHAnsi" w:hAnsiTheme="majorHAnsi"/>
          <w:szCs w:val="22"/>
          <w:lang w:val="en-US"/>
        </w:rPr>
        <w:t>have</w:t>
      </w:r>
      <w:r w:rsidRPr="00C34D0F">
        <w:rPr>
          <w:rFonts w:asciiTheme="majorHAnsi" w:hAnsiTheme="majorHAnsi"/>
          <w:szCs w:val="22"/>
          <w:lang w:val="en-US"/>
        </w:rPr>
        <w:t xml:space="preserve"> b</w:t>
      </w:r>
      <w:r w:rsidR="00D955F8">
        <w:rPr>
          <w:rFonts w:asciiTheme="majorHAnsi" w:hAnsiTheme="majorHAnsi"/>
          <w:szCs w:val="22"/>
          <w:lang w:val="en-US"/>
        </w:rPr>
        <w:t>e</w:t>
      </w:r>
      <w:r w:rsidRPr="00C34D0F">
        <w:rPr>
          <w:rFonts w:asciiTheme="majorHAnsi" w:hAnsiTheme="majorHAnsi"/>
          <w:szCs w:val="22"/>
          <w:lang w:val="en-US"/>
        </w:rPr>
        <w:t>e</w:t>
      </w:r>
      <w:r w:rsidR="00D955F8">
        <w:rPr>
          <w:rFonts w:asciiTheme="majorHAnsi" w:hAnsiTheme="majorHAnsi"/>
          <w:szCs w:val="22"/>
          <w:lang w:val="en-US"/>
        </w:rPr>
        <w:t>n</w:t>
      </w:r>
      <w:r w:rsidRPr="00C34D0F">
        <w:rPr>
          <w:rFonts w:asciiTheme="majorHAnsi" w:hAnsiTheme="majorHAnsi"/>
          <w:szCs w:val="22"/>
          <w:lang w:val="en-US"/>
        </w:rPr>
        <w:t xml:space="preserve"> reached through </w:t>
      </w:r>
      <w:r w:rsidR="00D955F8">
        <w:rPr>
          <w:rFonts w:asciiTheme="majorHAnsi" w:hAnsiTheme="majorHAnsi"/>
          <w:szCs w:val="22"/>
          <w:lang w:val="en-US"/>
        </w:rPr>
        <w:t>the</w:t>
      </w:r>
      <w:r w:rsidRPr="00C34D0F">
        <w:rPr>
          <w:rFonts w:asciiTheme="majorHAnsi" w:hAnsiTheme="majorHAnsi"/>
          <w:szCs w:val="22"/>
          <w:lang w:val="en-US"/>
        </w:rPr>
        <w:t xml:space="preserve"> online survey. However, the question remains, whether it is possible to make </w:t>
      </w:r>
      <w:r w:rsidR="003166B1" w:rsidRPr="00C34D0F">
        <w:rPr>
          <w:rFonts w:asciiTheme="majorHAnsi" w:hAnsiTheme="majorHAnsi"/>
          <w:szCs w:val="22"/>
          <w:lang w:val="en-US"/>
        </w:rPr>
        <w:t>qualit</w:t>
      </w:r>
      <w:r w:rsidR="003166B1">
        <w:rPr>
          <w:rFonts w:asciiTheme="majorHAnsi" w:hAnsiTheme="majorHAnsi"/>
          <w:szCs w:val="22"/>
          <w:lang w:val="en-US"/>
        </w:rPr>
        <w:t>ative</w:t>
      </w:r>
      <w:r w:rsidRPr="00C34D0F">
        <w:rPr>
          <w:rFonts w:asciiTheme="majorHAnsi" w:hAnsiTheme="majorHAnsi"/>
          <w:szCs w:val="22"/>
          <w:lang w:val="en-US"/>
        </w:rPr>
        <w:t xml:space="preserve"> statements. </w:t>
      </w:r>
      <w:r w:rsidR="00517505">
        <w:rPr>
          <w:rFonts w:asciiTheme="majorHAnsi" w:hAnsiTheme="majorHAnsi"/>
          <w:szCs w:val="22"/>
          <w:lang w:val="en-US"/>
        </w:rPr>
        <w:t>R</w:t>
      </w:r>
      <w:r w:rsidRPr="00C34D0F">
        <w:rPr>
          <w:rFonts w:asciiTheme="majorHAnsi" w:hAnsiTheme="majorHAnsi"/>
          <w:szCs w:val="22"/>
          <w:lang w:val="en-US"/>
        </w:rPr>
        <w:t xml:space="preserve">esults show that an online survey is suitable for consumers and prosumers. Since answers are already given and little or no misunderstandings can arise, meaningful results could be achieved. </w:t>
      </w:r>
      <w:r w:rsidR="00517505">
        <w:rPr>
          <w:rFonts w:asciiTheme="majorHAnsi" w:hAnsiTheme="majorHAnsi"/>
          <w:szCs w:val="22"/>
          <w:lang w:val="en-US"/>
        </w:rPr>
        <w:t>F</w:t>
      </w:r>
      <w:r w:rsidRPr="00C34D0F">
        <w:rPr>
          <w:rFonts w:asciiTheme="majorHAnsi" w:hAnsiTheme="majorHAnsi"/>
          <w:szCs w:val="22"/>
          <w:lang w:val="en-US"/>
        </w:rPr>
        <w:t>or</w:t>
      </w:r>
      <w:r w:rsidR="00517505">
        <w:rPr>
          <w:rFonts w:asciiTheme="majorHAnsi" w:hAnsiTheme="majorHAnsi"/>
          <w:szCs w:val="22"/>
          <w:lang w:val="en-US"/>
        </w:rPr>
        <w:t xml:space="preserve"> </w:t>
      </w:r>
      <w:r w:rsidR="00517505" w:rsidRPr="00C34D0F">
        <w:rPr>
          <w:rFonts w:asciiTheme="majorHAnsi" w:hAnsiTheme="majorHAnsi"/>
          <w:szCs w:val="22"/>
          <w:lang w:val="en-US"/>
        </w:rPr>
        <w:t>experts,</w:t>
      </w:r>
      <w:r w:rsidRPr="00C34D0F">
        <w:rPr>
          <w:rFonts w:asciiTheme="majorHAnsi" w:hAnsiTheme="majorHAnsi"/>
          <w:szCs w:val="22"/>
          <w:lang w:val="en-US"/>
        </w:rPr>
        <w:t xml:space="preserve"> </w:t>
      </w:r>
      <w:r w:rsidR="00517505">
        <w:rPr>
          <w:rFonts w:asciiTheme="majorHAnsi" w:hAnsiTheme="majorHAnsi"/>
          <w:szCs w:val="22"/>
          <w:lang w:val="en-US"/>
        </w:rPr>
        <w:t xml:space="preserve">it is advisable </w:t>
      </w:r>
      <w:r w:rsidRPr="00C34D0F">
        <w:rPr>
          <w:rFonts w:asciiTheme="majorHAnsi" w:hAnsiTheme="majorHAnsi"/>
          <w:szCs w:val="22"/>
          <w:lang w:val="en-US"/>
        </w:rPr>
        <w:t>to take on a smaller number of participants</w:t>
      </w:r>
      <w:r w:rsidR="00517505">
        <w:rPr>
          <w:rFonts w:asciiTheme="majorHAnsi" w:hAnsiTheme="majorHAnsi"/>
          <w:szCs w:val="22"/>
          <w:lang w:val="en-US"/>
        </w:rPr>
        <w:t xml:space="preserve"> (</w:t>
      </w:r>
      <w:r w:rsidRPr="00C34D0F">
        <w:rPr>
          <w:rFonts w:asciiTheme="majorHAnsi" w:hAnsiTheme="majorHAnsi"/>
          <w:szCs w:val="22"/>
          <w:lang w:val="en-US"/>
        </w:rPr>
        <w:t>possibly only 10 to 20 persons</w:t>
      </w:r>
      <w:r w:rsidR="00517505">
        <w:rPr>
          <w:rFonts w:asciiTheme="majorHAnsi" w:hAnsiTheme="majorHAnsi"/>
          <w:szCs w:val="22"/>
          <w:lang w:val="en-US"/>
        </w:rPr>
        <w:t>)</w:t>
      </w:r>
      <w:r w:rsidRPr="00C34D0F">
        <w:rPr>
          <w:rFonts w:asciiTheme="majorHAnsi" w:hAnsiTheme="majorHAnsi"/>
          <w:szCs w:val="22"/>
          <w:lang w:val="en-US"/>
        </w:rPr>
        <w:t xml:space="preserve"> and to consult them in a personal interview. This will lead to more substantial results. Besides</w:t>
      </w:r>
      <w:r w:rsidR="00A7688B">
        <w:rPr>
          <w:rFonts w:asciiTheme="majorHAnsi" w:hAnsiTheme="majorHAnsi"/>
          <w:szCs w:val="22"/>
          <w:lang w:val="en-US"/>
        </w:rPr>
        <w:t xml:space="preserve">, </w:t>
      </w:r>
      <w:r w:rsidRPr="00C34D0F">
        <w:rPr>
          <w:rFonts w:asciiTheme="majorHAnsi" w:hAnsiTheme="majorHAnsi"/>
          <w:szCs w:val="22"/>
          <w:lang w:val="en-US"/>
        </w:rPr>
        <w:t>misunderstandings</w:t>
      </w:r>
      <w:r w:rsidR="00517505">
        <w:rPr>
          <w:rFonts w:asciiTheme="majorHAnsi" w:hAnsiTheme="majorHAnsi"/>
          <w:szCs w:val="22"/>
          <w:lang w:val="en-US"/>
        </w:rPr>
        <w:t xml:space="preserve"> can be prevented</w:t>
      </w:r>
      <w:r w:rsidRPr="00C34D0F">
        <w:rPr>
          <w:rFonts w:asciiTheme="majorHAnsi" w:hAnsiTheme="majorHAnsi"/>
          <w:szCs w:val="22"/>
          <w:lang w:val="en-US"/>
        </w:rPr>
        <w:t>. In this way, the inductive categor</w:t>
      </w:r>
      <w:r w:rsidR="00A7688B">
        <w:rPr>
          <w:rFonts w:asciiTheme="majorHAnsi" w:hAnsiTheme="majorHAnsi"/>
          <w:szCs w:val="22"/>
          <w:lang w:val="en-US"/>
        </w:rPr>
        <w:t>y</w:t>
      </w:r>
      <w:r w:rsidRPr="00C34D0F">
        <w:rPr>
          <w:rFonts w:asciiTheme="majorHAnsi" w:hAnsiTheme="majorHAnsi"/>
          <w:szCs w:val="22"/>
          <w:lang w:val="en-US"/>
        </w:rPr>
        <w:t xml:space="preserve"> formation can be better implemented. With the results of the online survey,</w:t>
      </w:r>
      <w:r w:rsidR="00A7688B">
        <w:rPr>
          <w:rFonts w:asciiTheme="majorHAnsi" w:hAnsiTheme="majorHAnsi"/>
          <w:szCs w:val="22"/>
          <w:lang w:val="en-US"/>
        </w:rPr>
        <w:t xml:space="preserve"> the</w:t>
      </w:r>
      <w:r w:rsidRPr="00C34D0F">
        <w:rPr>
          <w:rFonts w:asciiTheme="majorHAnsi" w:hAnsiTheme="majorHAnsi"/>
          <w:szCs w:val="22"/>
          <w:lang w:val="en-US"/>
        </w:rPr>
        <w:t xml:space="preserve"> inductive category formation was difficult, as in some cases only 1 to 2 words were used </w:t>
      </w:r>
      <w:r w:rsidR="00A7688B">
        <w:rPr>
          <w:rFonts w:asciiTheme="majorHAnsi" w:hAnsiTheme="majorHAnsi"/>
          <w:szCs w:val="22"/>
          <w:lang w:val="en-US"/>
        </w:rPr>
        <w:t>as answers</w:t>
      </w:r>
      <w:r w:rsidRPr="00C34D0F">
        <w:rPr>
          <w:rFonts w:asciiTheme="majorHAnsi" w:hAnsiTheme="majorHAnsi"/>
          <w:szCs w:val="22"/>
          <w:lang w:val="en-US"/>
        </w:rPr>
        <w:t xml:space="preserve">. This leaves room for interpretation </w:t>
      </w:r>
      <w:r w:rsidR="00517505">
        <w:rPr>
          <w:rFonts w:asciiTheme="majorHAnsi" w:hAnsiTheme="majorHAnsi"/>
          <w:szCs w:val="22"/>
          <w:lang w:val="en-US"/>
        </w:rPr>
        <w:t>and</w:t>
      </w:r>
      <w:r w:rsidRPr="00C34D0F">
        <w:rPr>
          <w:rFonts w:asciiTheme="majorHAnsi" w:hAnsiTheme="majorHAnsi"/>
          <w:szCs w:val="22"/>
          <w:lang w:val="en-US"/>
        </w:rPr>
        <w:t xml:space="preserve"> leads to </w:t>
      </w:r>
      <w:r w:rsidR="00517505" w:rsidRPr="00C34D0F">
        <w:rPr>
          <w:rFonts w:asciiTheme="majorHAnsi" w:hAnsiTheme="majorHAnsi"/>
          <w:szCs w:val="22"/>
          <w:lang w:val="en-US"/>
        </w:rPr>
        <w:t>confusion</w:t>
      </w:r>
      <w:r w:rsidRPr="00C34D0F">
        <w:rPr>
          <w:rFonts w:asciiTheme="majorHAnsi" w:hAnsiTheme="majorHAnsi"/>
          <w:szCs w:val="22"/>
          <w:lang w:val="en-US"/>
        </w:rPr>
        <w:t xml:space="preserve"> </w:t>
      </w:r>
      <w:r w:rsidR="00517505">
        <w:rPr>
          <w:rFonts w:asciiTheme="majorHAnsi" w:hAnsiTheme="majorHAnsi"/>
          <w:szCs w:val="22"/>
          <w:lang w:val="en-US"/>
        </w:rPr>
        <w:t>when evaluating</w:t>
      </w:r>
      <w:r w:rsidRPr="00C34D0F">
        <w:rPr>
          <w:rFonts w:asciiTheme="majorHAnsi" w:hAnsiTheme="majorHAnsi"/>
          <w:szCs w:val="22"/>
          <w:lang w:val="en-US"/>
        </w:rPr>
        <w:t>.</w:t>
      </w:r>
      <w:r w:rsidR="007C1FA4">
        <w:rPr>
          <w:rFonts w:asciiTheme="majorHAnsi" w:hAnsiTheme="majorHAnsi"/>
          <w:szCs w:val="22"/>
          <w:lang w:val="en-US"/>
        </w:rPr>
        <w:t xml:space="preserve"> </w:t>
      </w:r>
      <w:r w:rsidR="00517505">
        <w:rPr>
          <w:rFonts w:asciiTheme="majorHAnsi" w:hAnsiTheme="majorHAnsi"/>
          <w:szCs w:val="22"/>
          <w:lang w:val="en-US"/>
        </w:rPr>
        <w:t xml:space="preserve">For </w:t>
      </w:r>
      <w:r w:rsidR="00A7688B">
        <w:rPr>
          <w:rFonts w:asciiTheme="majorHAnsi" w:hAnsiTheme="majorHAnsi"/>
          <w:szCs w:val="22"/>
          <w:lang w:val="en-US"/>
        </w:rPr>
        <w:t xml:space="preserve">such </w:t>
      </w:r>
      <w:r w:rsidR="00517505">
        <w:rPr>
          <w:rFonts w:asciiTheme="majorHAnsi" w:hAnsiTheme="majorHAnsi"/>
          <w:szCs w:val="22"/>
          <w:lang w:val="en-US"/>
        </w:rPr>
        <w:t>short</w:t>
      </w:r>
      <w:r w:rsidRPr="00C34D0F">
        <w:rPr>
          <w:rFonts w:asciiTheme="majorHAnsi" w:hAnsiTheme="majorHAnsi"/>
          <w:szCs w:val="22"/>
          <w:lang w:val="en-US"/>
        </w:rPr>
        <w:t xml:space="preserve"> </w:t>
      </w:r>
      <w:r w:rsidR="00517505">
        <w:rPr>
          <w:rFonts w:asciiTheme="majorHAnsi" w:hAnsiTheme="majorHAnsi"/>
          <w:szCs w:val="22"/>
          <w:lang w:val="en-US"/>
        </w:rPr>
        <w:t xml:space="preserve">experts’ </w:t>
      </w:r>
      <w:r w:rsidRPr="00C34D0F">
        <w:rPr>
          <w:rFonts w:asciiTheme="majorHAnsi" w:hAnsiTheme="majorHAnsi"/>
          <w:szCs w:val="22"/>
          <w:lang w:val="en-US"/>
        </w:rPr>
        <w:t xml:space="preserve">answers, it would have been advisable to use explication in form of a narrow contextual analysis to add some more background information. </w:t>
      </w:r>
      <w:r w:rsidR="00CC072A">
        <w:rPr>
          <w:rFonts w:asciiTheme="majorHAnsi" w:hAnsiTheme="majorHAnsi"/>
          <w:szCs w:val="22"/>
          <w:lang w:val="en-US"/>
        </w:rPr>
        <w:t>A</w:t>
      </w:r>
      <w:r w:rsidR="00126670" w:rsidRPr="00C34D0F">
        <w:rPr>
          <w:rFonts w:asciiTheme="majorHAnsi" w:hAnsiTheme="majorHAnsi"/>
          <w:szCs w:val="22"/>
          <w:lang w:val="en-US"/>
        </w:rPr>
        <w:t xml:space="preserve">n example of this is the answer 'failback mechanisms' given </w:t>
      </w:r>
      <w:r w:rsidR="00126670" w:rsidRPr="00C34D0F">
        <w:rPr>
          <w:rFonts w:asciiTheme="majorHAnsi" w:hAnsiTheme="majorHAnsi"/>
          <w:szCs w:val="22"/>
          <w:lang w:val="en-US"/>
        </w:rPr>
        <w:lastRenderedPageBreak/>
        <w:t xml:space="preserve">to question 8 in table </w:t>
      </w:r>
      <w:r w:rsidR="009A7A18">
        <w:rPr>
          <w:rFonts w:asciiTheme="majorHAnsi" w:hAnsiTheme="majorHAnsi"/>
          <w:szCs w:val="22"/>
          <w:lang w:val="en-US"/>
        </w:rPr>
        <w:t xml:space="preserve">A </w:t>
      </w:r>
      <w:r w:rsidR="000F7D38">
        <w:rPr>
          <w:rFonts w:asciiTheme="majorHAnsi" w:hAnsiTheme="majorHAnsi"/>
          <w:szCs w:val="22"/>
          <w:lang w:val="en-US"/>
        </w:rPr>
        <w:t>3</w:t>
      </w:r>
      <w:r w:rsidR="00517505">
        <w:rPr>
          <w:rFonts w:asciiTheme="majorHAnsi" w:hAnsiTheme="majorHAnsi"/>
          <w:szCs w:val="22"/>
          <w:lang w:val="en-US"/>
        </w:rPr>
        <w:t xml:space="preserve">, </w:t>
      </w:r>
      <w:r w:rsidR="00CC072A">
        <w:rPr>
          <w:rFonts w:asciiTheme="majorHAnsi" w:hAnsiTheme="majorHAnsi"/>
          <w:szCs w:val="22"/>
          <w:lang w:val="en-US"/>
        </w:rPr>
        <w:t>appendix A.</w:t>
      </w:r>
      <w:r w:rsidR="000F7D38">
        <w:rPr>
          <w:rFonts w:asciiTheme="majorHAnsi" w:hAnsiTheme="majorHAnsi"/>
          <w:szCs w:val="22"/>
          <w:lang w:val="en-US"/>
        </w:rPr>
        <w:t>5</w:t>
      </w:r>
      <w:r w:rsidR="00126670" w:rsidRPr="00C34D0F">
        <w:rPr>
          <w:rFonts w:asciiTheme="majorHAnsi" w:hAnsiTheme="majorHAnsi"/>
          <w:szCs w:val="22"/>
          <w:lang w:val="en-US"/>
        </w:rPr>
        <w:t>. It would have been interesting to obtain additional information on such failback mechanisms and to concretize them.</w:t>
      </w:r>
    </w:p>
    <w:p w14:paraId="751C6878" w14:textId="4FD2A0FD" w:rsidR="00630FB7" w:rsidRDefault="00A7688B" w:rsidP="00B01BD9">
      <w:pPr>
        <w:pStyle w:val="AllgemeineDaten"/>
        <w:tabs>
          <w:tab w:val="clear" w:pos="2268"/>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Additionally, i</w:t>
      </w:r>
      <w:r w:rsidR="00630FB7" w:rsidRPr="00C34D0F">
        <w:rPr>
          <w:rFonts w:asciiTheme="majorHAnsi" w:hAnsiTheme="majorHAnsi"/>
          <w:szCs w:val="22"/>
          <w:lang w:val="en-US"/>
        </w:rPr>
        <w:t>t should be mentioned that even if there were about 20 answers per question on average, the process of the inductive categor</w:t>
      </w:r>
      <w:r w:rsidR="0046151D" w:rsidRPr="00C34D0F">
        <w:rPr>
          <w:rFonts w:asciiTheme="majorHAnsi" w:hAnsiTheme="majorHAnsi"/>
          <w:szCs w:val="22"/>
          <w:lang w:val="en-US"/>
        </w:rPr>
        <w:t>y</w:t>
      </w:r>
      <w:r w:rsidR="00630FB7" w:rsidRPr="00C34D0F">
        <w:rPr>
          <w:rFonts w:asciiTheme="majorHAnsi" w:hAnsiTheme="majorHAnsi"/>
          <w:szCs w:val="22"/>
          <w:lang w:val="en-US"/>
        </w:rPr>
        <w:t xml:space="preserve"> formation costs a lot of time. Maybe it is conceivable to use a software for category formation for future projects instead of doing it manually. The QCAmap software is proposed by Mayring (20</w:t>
      </w:r>
      <w:r w:rsidR="00B0770E">
        <w:rPr>
          <w:rFonts w:asciiTheme="majorHAnsi" w:hAnsiTheme="majorHAnsi"/>
          <w:szCs w:val="22"/>
          <w:lang w:val="en-US"/>
        </w:rPr>
        <w:t>14</w:t>
      </w:r>
      <w:r w:rsidR="00630FB7" w:rsidRPr="00C34D0F">
        <w:rPr>
          <w:rFonts w:asciiTheme="majorHAnsi" w:hAnsiTheme="majorHAnsi"/>
          <w:szCs w:val="22"/>
          <w:lang w:val="en-US"/>
        </w:rPr>
        <w:t>)</w:t>
      </w:r>
      <w:r w:rsidR="00517505">
        <w:rPr>
          <w:rFonts w:asciiTheme="majorHAnsi" w:hAnsiTheme="majorHAnsi"/>
          <w:szCs w:val="22"/>
          <w:lang w:val="en-US"/>
        </w:rPr>
        <w:t xml:space="preserve"> </w:t>
      </w:r>
      <w:sdt>
        <w:sdtPr>
          <w:rPr>
            <w:rFonts w:asciiTheme="majorHAnsi" w:hAnsiTheme="majorHAnsi"/>
            <w:szCs w:val="22"/>
            <w:lang w:val="en-US"/>
          </w:rPr>
          <w:alias w:val="Don't edit this field"/>
          <w:tag w:val="CitaviPlaceholder#762b91e6-bbe8-40f1-92a6-0f9806e9e8ca"/>
          <w:id w:val="344458069"/>
          <w:placeholder>
            <w:docPart w:val="DefaultPlaceholder_-1854013440"/>
          </w:placeholder>
        </w:sdtPr>
        <w:sdtEndPr/>
        <w:sdtContent>
          <w:r w:rsidR="003166B1">
            <w:rPr>
              <w:rFonts w:asciiTheme="majorHAnsi" w:hAnsiTheme="majorHAnsi"/>
              <w:szCs w:val="22"/>
              <w:lang w:val="en-US"/>
            </w:rPr>
            <w:fldChar w:fldCharType="begin"/>
          </w:r>
          <w:r w:rsidR="00D02192">
            <w:rPr>
              <w:rFonts w:asciiTheme="majorHAnsi" w:hAnsiTheme="majorHAnsi"/>
              <w:szCs w:val="22"/>
              <w:lang w:val="en-US"/>
            </w:rPr>
            <w:instrText>ADDIN CitaviPlaceholder{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}</w:instrText>
          </w:r>
          <w:r w:rsidR="003166B1">
            <w:rPr>
              <w:rFonts w:asciiTheme="majorHAnsi" w:hAnsiTheme="majorHAnsi"/>
              <w:szCs w:val="22"/>
              <w:lang w:val="en-US"/>
            </w:rPr>
            <w:fldChar w:fldCharType="separate"/>
          </w:r>
          <w:r w:rsidR="00DB2AFC">
            <w:rPr>
              <w:rFonts w:asciiTheme="majorHAnsi" w:hAnsiTheme="majorHAnsi"/>
              <w:szCs w:val="22"/>
              <w:lang w:val="en-US"/>
            </w:rPr>
            <w:t>(59)</w:t>
          </w:r>
          <w:r w:rsidR="003166B1">
            <w:rPr>
              <w:rFonts w:asciiTheme="majorHAnsi" w:hAnsiTheme="majorHAnsi"/>
              <w:szCs w:val="22"/>
              <w:lang w:val="en-US"/>
            </w:rPr>
            <w:fldChar w:fldCharType="end"/>
          </w:r>
        </w:sdtContent>
      </w:sdt>
      <w:r w:rsidR="00630FB7" w:rsidRPr="00C34D0F">
        <w:rPr>
          <w:rFonts w:asciiTheme="majorHAnsi" w:hAnsiTheme="majorHAnsi"/>
          <w:szCs w:val="22"/>
          <w:lang w:val="en-US"/>
        </w:rPr>
        <w:t xml:space="preserve">. </w:t>
      </w:r>
      <w:r>
        <w:rPr>
          <w:rFonts w:asciiTheme="majorHAnsi" w:hAnsiTheme="majorHAnsi"/>
          <w:szCs w:val="22"/>
          <w:lang w:val="en-US"/>
        </w:rPr>
        <w:t>B</w:t>
      </w:r>
      <w:r w:rsidRPr="00C34D0F">
        <w:rPr>
          <w:rFonts w:asciiTheme="majorHAnsi" w:hAnsiTheme="majorHAnsi"/>
          <w:szCs w:val="22"/>
          <w:lang w:val="en-US"/>
        </w:rPr>
        <w:t xml:space="preserve">ased on the research question </w:t>
      </w:r>
      <w:r>
        <w:rPr>
          <w:rFonts w:asciiTheme="majorHAnsi" w:hAnsiTheme="majorHAnsi"/>
          <w:szCs w:val="22"/>
          <w:lang w:val="en-US"/>
        </w:rPr>
        <w:t>t</w:t>
      </w:r>
      <w:r w:rsidR="00630FB7" w:rsidRPr="00C34D0F">
        <w:rPr>
          <w:rFonts w:asciiTheme="majorHAnsi" w:hAnsiTheme="majorHAnsi"/>
          <w:szCs w:val="22"/>
          <w:lang w:val="en-US"/>
        </w:rPr>
        <w:t xml:space="preserve">his software supports </w:t>
      </w:r>
      <w:r>
        <w:rPr>
          <w:rFonts w:asciiTheme="majorHAnsi" w:hAnsiTheme="majorHAnsi"/>
          <w:szCs w:val="22"/>
          <w:lang w:val="en-US"/>
        </w:rPr>
        <w:t>investigation of</w:t>
      </w:r>
      <w:r w:rsidR="00630FB7" w:rsidRPr="00C34D0F">
        <w:rPr>
          <w:rFonts w:asciiTheme="majorHAnsi" w:hAnsiTheme="majorHAnsi"/>
          <w:szCs w:val="22"/>
          <w:lang w:val="en-US"/>
        </w:rPr>
        <w:t xml:space="preserve"> the text for codes.</w:t>
      </w:r>
    </w:p>
    <w:p w14:paraId="6DB901A4" w14:textId="425B6366" w:rsidR="00D33A39" w:rsidRPr="00C34D0F" w:rsidRDefault="00D33A39" w:rsidP="00D33A39">
      <w:pPr>
        <w:pStyle w:val="AllgemeineDaten"/>
        <w:tabs>
          <w:tab w:val="clear" w:pos="2268"/>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Based on that</w:t>
      </w:r>
      <w:r w:rsidRPr="00C34D0F">
        <w:rPr>
          <w:rFonts w:asciiTheme="majorHAnsi" w:hAnsiTheme="majorHAnsi"/>
          <w:szCs w:val="22"/>
          <w:lang w:val="en-US"/>
        </w:rPr>
        <w:t>, the question arises how to proceed in future. Would one like to have only a few questions answered as detailed as possible</w:t>
      </w:r>
      <w:r>
        <w:rPr>
          <w:rFonts w:asciiTheme="majorHAnsi" w:hAnsiTheme="majorHAnsi"/>
          <w:szCs w:val="22"/>
          <w:lang w:val="en-US"/>
        </w:rPr>
        <w:t>? O</w:t>
      </w:r>
      <w:r w:rsidRPr="00C34D0F">
        <w:rPr>
          <w:rFonts w:asciiTheme="majorHAnsi" w:hAnsiTheme="majorHAnsi"/>
          <w:szCs w:val="22"/>
          <w:lang w:val="en-US"/>
        </w:rPr>
        <w:t>r would one like to issue many questions, but with reduced response quality? This is a question of where to set the focus. In this Master’s thesis it was endeavored to create an all-encompassing picture of various stakeholders to uncover requirements in as many areas as possible. Therefore, the procedure of an online survey with questions for various experts was used.</w:t>
      </w:r>
    </w:p>
    <w:p w14:paraId="722E1A6F" w14:textId="365F224D" w:rsidR="00D33A39" w:rsidRDefault="00DF2547" w:rsidP="00D33A39">
      <w:pPr>
        <w:pStyle w:val="AllgemeineDaten"/>
        <w:tabs>
          <w:tab w:val="clear" w:pos="2268"/>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I</w:t>
      </w:r>
      <w:r w:rsidR="00D33A39" w:rsidRPr="00C34D0F">
        <w:rPr>
          <w:rFonts w:asciiTheme="majorHAnsi" w:hAnsiTheme="majorHAnsi"/>
          <w:szCs w:val="22"/>
          <w:lang w:val="en-US"/>
        </w:rPr>
        <w:t xml:space="preserve">f </w:t>
      </w:r>
      <w:r>
        <w:rPr>
          <w:rFonts w:asciiTheme="majorHAnsi" w:hAnsiTheme="majorHAnsi"/>
          <w:szCs w:val="22"/>
          <w:lang w:val="en-US"/>
        </w:rPr>
        <w:t>focus is put on</w:t>
      </w:r>
      <w:r w:rsidR="00D33A39" w:rsidRPr="00C34D0F">
        <w:rPr>
          <w:rFonts w:asciiTheme="majorHAnsi" w:hAnsiTheme="majorHAnsi"/>
          <w:szCs w:val="22"/>
          <w:lang w:val="en-US"/>
        </w:rPr>
        <w:t xml:space="preserve"> receiv</w:t>
      </w:r>
      <w:r>
        <w:rPr>
          <w:rFonts w:asciiTheme="majorHAnsi" w:hAnsiTheme="majorHAnsi"/>
          <w:szCs w:val="22"/>
          <w:lang w:val="en-US"/>
        </w:rPr>
        <w:t>ing</w:t>
      </w:r>
      <w:r w:rsidR="00D33A39" w:rsidRPr="00C34D0F">
        <w:rPr>
          <w:rFonts w:asciiTheme="majorHAnsi" w:hAnsiTheme="majorHAnsi"/>
          <w:szCs w:val="22"/>
          <w:lang w:val="en-US"/>
        </w:rPr>
        <w:t xml:space="preserve"> details from individual expert groups, one should probably resort to personal interview</w:t>
      </w:r>
      <w:r w:rsidR="00D33A39">
        <w:rPr>
          <w:rFonts w:asciiTheme="majorHAnsi" w:hAnsiTheme="majorHAnsi"/>
          <w:szCs w:val="22"/>
          <w:lang w:val="en-US"/>
        </w:rPr>
        <w:t>s</w:t>
      </w:r>
      <w:r w:rsidR="00D33A39" w:rsidRPr="00C34D0F">
        <w:rPr>
          <w:rFonts w:asciiTheme="majorHAnsi" w:hAnsiTheme="majorHAnsi"/>
          <w:szCs w:val="22"/>
          <w:lang w:val="en-US"/>
        </w:rPr>
        <w:t xml:space="preserve"> in future. Depending on the time frame, a smaller sample can be interviewed, but </w:t>
      </w:r>
      <w:r w:rsidR="00D33A39">
        <w:rPr>
          <w:rFonts w:asciiTheme="majorHAnsi" w:hAnsiTheme="majorHAnsi"/>
          <w:szCs w:val="22"/>
          <w:lang w:val="en-US"/>
        </w:rPr>
        <w:t xml:space="preserve">an </w:t>
      </w:r>
      <w:r w:rsidR="00D33A39" w:rsidRPr="00C34D0F">
        <w:rPr>
          <w:rFonts w:asciiTheme="majorHAnsi" w:hAnsiTheme="majorHAnsi"/>
          <w:szCs w:val="22"/>
          <w:lang w:val="en-US"/>
        </w:rPr>
        <w:t>early termination rate can be prevented.</w:t>
      </w:r>
    </w:p>
    <w:p w14:paraId="6ECA6299" w14:textId="589F5EF1" w:rsidR="007619DB" w:rsidRDefault="0072474D" w:rsidP="0099551F">
      <w:pPr>
        <w:pStyle w:val="Textkrper"/>
        <w:rPr>
          <w:rFonts w:asciiTheme="majorHAnsi" w:hAnsiTheme="majorHAnsi"/>
          <w:i/>
          <w:szCs w:val="22"/>
        </w:rPr>
      </w:pPr>
      <w:bookmarkStart w:id="105" w:name="_Hlk6251061"/>
      <w:r>
        <w:rPr>
          <w:rFonts w:asciiTheme="majorHAnsi" w:hAnsiTheme="majorHAnsi"/>
          <w:szCs w:val="22"/>
        </w:rPr>
        <w:t>M</w:t>
      </w:r>
      <w:r w:rsidR="0099551F" w:rsidRPr="00C34D0F">
        <w:rPr>
          <w:rFonts w:asciiTheme="majorHAnsi" w:hAnsiTheme="majorHAnsi"/>
          <w:szCs w:val="22"/>
        </w:rPr>
        <w:t>ultiple linear regression and ordinary linear regressions</w:t>
      </w:r>
      <w:r>
        <w:rPr>
          <w:rFonts w:asciiTheme="majorHAnsi" w:hAnsiTheme="majorHAnsi"/>
          <w:szCs w:val="22"/>
        </w:rPr>
        <w:t xml:space="preserve"> show </w:t>
      </w:r>
      <w:r w:rsidR="0099551F" w:rsidRPr="00C34D0F">
        <w:rPr>
          <w:rFonts w:asciiTheme="majorHAnsi" w:hAnsiTheme="majorHAnsi"/>
          <w:szCs w:val="22"/>
        </w:rPr>
        <w:t xml:space="preserve">differences in the significance of individual X variables. </w:t>
      </w:r>
      <w:r w:rsidR="0099551F">
        <w:rPr>
          <w:rFonts w:asciiTheme="majorHAnsi" w:hAnsiTheme="majorHAnsi"/>
          <w:szCs w:val="22"/>
        </w:rPr>
        <w:t>W</w:t>
      </w:r>
      <w:r w:rsidR="0099551F" w:rsidRPr="00C34D0F">
        <w:rPr>
          <w:rFonts w:asciiTheme="majorHAnsi" w:hAnsiTheme="majorHAnsi"/>
          <w:szCs w:val="22"/>
        </w:rPr>
        <w:t>hereas in</w:t>
      </w:r>
      <w:r>
        <w:rPr>
          <w:rFonts w:asciiTheme="majorHAnsi" w:hAnsiTheme="majorHAnsi"/>
          <w:szCs w:val="22"/>
        </w:rPr>
        <w:t xml:space="preserve"> the</w:t>
      </w:r>
      <w:r w:rsidR="0099551F" w:rsidRPr="00C34D0F">
        <w:rPr>
          <w:rFonts w:asciiTheme="majorHAnsi" w:hAnsiTheme="majorHAnsi"/>
          <w:szCs w:val="22"/>
        </w:rPr>
        <w:t xml:space="preserve"> multiple</w:t>
      </w:r>
      <w:r>
        <w:rPr>
          <w:rFonts w:asciiTheme="majorHAnsi" w:hAnsiTheme="majorHAnsi"/>
          <w:szCs w:val="22"/>
        </w:rPr>
        <w:t xml:space="preserve"> regression</w:t>
      </w:r>
      <w:r w:rsidR="0099551F" w:rsidRPr="00C34D0F">
        <w:rPr>
          <w:rFonts w:asciiTheme="majorHAnsi" w:hAnsiTheme="majorHAnsi"/>
          <w:szCs w:val="22"/>
        </w:rPr>
        <w:t xml:space="preserve"> </w:t>
      </w:r>
      <w:r>
        <w:rPr>
          <w:rFonts w:asciiTheme="majorHAnsi" w:hAnsiTheme="majorHAnsi"/>
          <w:szCs w:val="22"/>
        </w:rPr>
        <w:t xml:space="preserve">the </w:t>
      </w:r>
      <w:r w:rsidR="0099551F" w:rsidRPr="00C34D0F">
        <w:rPr>
          <w:rFonts w:asciiTheme="majorHAnsi" w:hAnsiTheme="majorHAnsi"/>
          <w:szCs w:val="22"/>
        </w:rPr>
        <w:t xml:space="preserve">X variable of low prior knowledge is significant for a switch to BC technology, </w:t>
      </w:r>
      <w:r w:rsidR="0099551F">
        <w:rPr>
          <w:rFonts w:asciiTheme="majorHAnsi" w:hAnsiTheme="majorHAnsi"/>
          <w:szCs w:val="22"/>
        </w:rPr>
        <w:t>in</w:t>
      </w:r>
      <w:r w:rsidR="0099551F" w:rsidRPr="00C34D0F">
        <w:rPr>
          <w:rFonts w:asciiTheme="majorHAnsi" w:hAnsiTheme="majorHAnsi"/>
          <w:szCs w:val="22"/>
        </w:rPr>
        <w:t xml:space="preserve"> ordinary linear regressions, several X variables can be confirmed. This can be explained by the fact that in a multiple regression a dependency between individual X variables exists. This could influence the X variables in such way that the Y variable can no longer be explained. In case of ordinary </w:t>
      </w:r>
      <w:r w:rsidR="0099551F">
        <w:rPr>
          <w:rFonts w:asciiTheme="majorHAnsi" w:hAnsiTheme="majorHAnsi"/>
          <w:szCs w:val="22"/>
        </w:rPr>
        <w:t>regressions</w:t>
      </w:r>
      <w:r w:rsidR="0099551F" w:rsidRPr="00C34D0F">
        <w:rPr>
          <w:rFonts w:asciiTheme="majorHAnsi" w:hAnsiTheme="majorHAnsi"/>
          <w:szCs w:val="22"/>
        </w:rPr>
        <w:t>, the relationship among individual X variables does not exist and the entire influence of a single X variable on the Y variable can be considered.</w:t>
      </w:r>
    </w:p>
    <w:p w14:paraId="245BB923" w14:textId="48AD21B1" w:rsidR="00D955F8" w:rsidRPr="00D955F8" w:rsidRDefault="00D955F8" w:rsidP="00D955F8">
      <w:pPr>
        <w:pStyle w:val="AllgemeineDaten"/>
        <w:tabs>
          <w:tab w:val="clear" w:pos="2268"/>
          <w:tab w:val="left" w:pos="3"/>
        </w:tabs>
        <w:spacing w:line="360" w:lineRule="auto"/>
        <w:ind w:left="0" w:firstLine="0"/>
        <w:jc w:val="both"/>
        <w:rPr>
          <w:rFonts w:asciiTheme="majorHAnsi" w:hAnsiTheme="majorHAnsi"/>
          <w:i/>
          <w:szCs w:val="22"/>
          <w:highlight w:val="yellow"/>
          <w:lang w:val="en-US"/>
        </w:rPr>
      </w:pPr>
      <w:r>
        <w:rPr>
          <w:rFonts w:asciiTheme="majorHAnsi" w:hAnsiTheme="majorHAnsi"/>
          <w:szCs w:val="22"/>
          <w:lang w:val="en-US"/>
        </w:rPr>
        <w:t xml:space="preserve">When looking at prioritization methods, </w:t>
      </w:r>
      <w:r w:rsidR="003166B1">
        <w:rPr>
          <w:rFonts w:asciiTheme="majorHAnsi" w:hAnsiTheme="majorHAnsi"/>
          <w:szCs w:val="22"/>
          <w:lang w:val="en-US"/>
        </w:rPr>
        <w:t xml:space="preserve">one can see, that </w:t>
      </w:r>
      <w:r>
        <w:rPr>
          <w:rFonts w:asciiTheme="majorHAnsi" w:hAnsiTheme="majorHAnsi"/>
          <w:szCs w:val="22"/>
          <w:lang w:val="en-US"/>
        </w:rPr>
        <w:t>the</w:t>
      </w:r>
      <w:r w:rsidRPr="00D955F8">
        <w:rPr>
          <w:rFonts w:asciiTheme="majorHAnsi" w:hAnsiTheme="majorHAnsi"/>
          <w:szCs w:val="22"/>
          <w:lang w:val="en-US"/>
        </w:rPr>
        <w:t xml:space="preserve"> degree of stability was not included, as there are currently no changing circumstances that have an influence on the requirements</w:t>
      </w:r>
      <w:r>
        <w:rPr>
          <w:rFonts w:asciiTheme="majorHAnsi" w:hAnsiTheme="majorHAnsi"/>
          <w:szCs w:val="22"/>
          <w:lang w:val="en-US"/>
        </w:rPr>
        <w:t>.</w:t>
      </w:r>
    </w:p>
    <w:p w14:paraId="750A2D1F" w14:textId="77777777" w:rsidR="00D955F8" w:rsidRDefault="00D955F8" w:rsidP="0099551F">
      <w:pPr>
        <w:pStyle w:val="Textkrper"/>
        <w:rPr>
          <w:rFonts w:asciiTheme="majorHAnsi" w:hAnsiTheme="majorHAnsi"/>
          <w:i/>
          <w:szCs w:val="22"/>
        </w:rPr>
      </w:pPr>
    </w:p>
    <w:p w14:paraId="2546F3A0" w14:textId="77777777" w:rsidR="007619DB" w:rsidRDefault="007619DB">
      <w:pPr>
        <w:rPr>
          <w:rFonts w:asciiTheme="majorHAnsi" w:hAnsiTheme="majorHAnsi"/>
          <w:i/>
        </w:rPr>
      </w:pPr>
      <w:r>
        <w:rPr>
          <w:rFonts w:asciiTheme="majorHAnsi" w:hAnsiTheme="majorHAnsi"/>
        </w:rPr>
        <w:br w:type="page"/>
      </w:r>
    </w:p>
    <w:p w14:paraId="3A47AFA0" w14:textId="060CAED4" w:rsidR="00C061CD" w:rsidRPr="00C34D0F" w:rsidRDefault="00C061CD" w:rsidP="00B01BD9">
      <w:pPr>
        <w:pStyle w:val="berschrift1"/>
        <w:numPr>
          <w:ilvl w:val="0"/>
          <w:numId w:val="40"/>
        </w:numPr>
        <w:ind w:left="426" w:hanging="426"/>
      </w:pPr>
      <w:bookmarkStart w:id="106" w:name="_Toc7462535"/>
      <w:r w:rsidRPr="00C34D0F">
        <w:lastRenderedPageBreak/>
        <w:t>Requirements Specification</w:t>
      </w:r>
      <w:r w:rsidR="0074665E">
        <w:t xml:space="preserve"> and Evaluation</w:t>
      </w:r>
      <w:bookmarkEnd w:id="106"/>
      <w:r w:rsidRPr="00C34D0F">
        <w:t xml:space="preserve"> </w:t>
      </w:r>
    </w:p>
    <w:p w14:paraId="2DD68223" w14:textId="7A85E91E" w:rsidR="000E0578" w:rsidRPr="003D7EBD" w:rsidRDefault="001B54A4" w:rsidP="00B01BD9">
      <w:pPr>
        <w:pStyle w:val="AllgemeineDaten"/>
        <w:tabs>
          <w:tab w:val="clear" w:pos="2268"/>
        </w:tabs>
        <w:spacing w:line="360" w:lineRule="auto"/>
        <w:ind w:left="0" w:firstLine="0"/>
        <w:jc w:val="both"/>
        <w:rPr>
          <w:rFonts w:asciiTheme="majorHAnsi" w:hAnsiTheme="majorHAnsi"/>
          <w:i/>
          <w:szCs w:val="22"/>
          <w:lang w:val="en-US"/>
        </w:rPr>
      </w:pPr>
      <w:r>
        <w:rPr>
          <w:rFonts w:asciiTheme="majorHAnsi" w:hAnsiTheme="majorHAnsi"/>
          <w:szCs w:val="22"/>
          <w:lang w:val="en-US"/>
        </w:rPr>
        <w:t xml:space="preserve">This section provides an overview of requirements </w:t>
      </w:r>
      <w:r w:rsidRPr="00C34D0F">
        <w:rPr>
          <w:rFonts w:asciiTheme="majorHAnsi" w:hAnsiTheme="majorHAnsi"/>
          <w:szCs w:val="22"/>
          <w:lang w:val="en-US"/>
        </w:rPr>
        <w:t xml:space="preserve">for </w:t>
      </w:r>
      <w:r>
        <w:rPr>
          <w:rFonts w:asciiTheme="majorHAnsi" w:hAnsiTheme="majorHAnsi"/>
          <w:szCs w:val="22"/>
          <w:lang w:val="en-US"/>
        </w:rPr>
        <w:t>BC</w:t>
      </w:r>
      <w:r w:rsidRPr="00C34D0F">
        <w:rPr>
          <w:rFonts w:asciiTheme="majorHAnsi" w:hAnsiTheme="majorHAnsi"/>
          <w:szCs w:val="22"/>
          <w:lang w:val="en-US"/>
        </w:rPr>
        <w:t xml:space="preserve"> technology in a local energy market</w:t>
      </w:r>
      <w:r w:rsidR="00214F03">
        <w:rPr>
          <w:rFonts w:asciiTheme="majorHAnsi" w:hAnsiTheme="majorHAnsi"/>
          <w:szCs w:val="22"/>
          <w:lang w:val="en-US"/>
        </w:rPr>
        <w:t xml:space="preserve">. These have </w:t>
      </w:r>
      <w:r>
        <w:rPr>
          <w:rFonts w:asciiTheme="majorHAnsi" w:hAnsiTheme="majorHAnsi"/>
          <w:szCs w:val="22"/>
          <w:lang w:val="en-US"/>
        </w:rPr>
        <w:t xml:space="preserve">been gathered </w:t>
      </w:r>
      <w:r w:rsidR="00214F03">
        <w:rPr>
          <w:rFonts w:asciiTheme="majorHAnsi" w:hAnsiTheme="majorHAnsi"/>
          <w:szCs w:val="22"/>
          <w:lang w:val="en-US"/>
        </w:rPr>
        <w:t>from survey results by</w:t>
      </w:r>
      <w:r>
        <w:rPr>
          <w:rFonts w:asciiTheme="majorHAnsi" w:hAnsiTheme="majorHAnsi"/>
          <w:szCs w:val="22"/>
          <w:lang w:val="en-US"/>
        </w:rPr>
        <w:t xml:space="preserve"> stakeholders</w:t>
      </w:r>
      <w:r w:rsidR="00FD2ECC">
        <w:rPr>
          <w:rFonts w:asciiTheme="majorHAnsi" w:hAnsiTheme="majorHAnsi"/>
          <w:szCs w:val="22"/>
          <w:lang w:val="en-US"/>
        </w:rPr>
        <w:t xml:space="preserve"> from section 3.</w:t>
      </w:r>
      <w:r w:rsidR="00F01540">
        <w:rPr>
          <w:rFonts w:asciiTheme="majorHAnsi" w:hAnsiTheme="majorHAnsi"/>
          <w:szCs w:val="22"/>
          <w:lang w:val="en-US"/>
        </w:rPr>
        <w:t>2</w:t>
      </w:r>
      <w:r w:rsidR="000E0578" w:rsidRPr="00C34D0F">
        <w:rPr>
          <w:rFonts w:asciiTheme="majorHAnsi" w:hAnsiTheme="majorHAnsi"/>
          <w:szCs w:val="22"/>
          <w:lang w:val="en-US"/>
        </w:rPr>
        <w:t>.</w:t>
      </w:r>
    </w:p>
    <w:p w14:paraId="77A87168" w14:textId="77777777" w:rsidR="000E0578" w:rsidRPr="003D7EBD" w:rsidRDefault="000E0578" w:rsidP="00B01BD9">
      <w:pPr>
        <w:pStyle w:val="AllgemeineDaten"/>
        <w:spacing w:line="360" w:lineRule="auto"/>
        <w:jc w:val="both"/>
        <w:rPr>
          <w:rFonts w:asciiTheme="majorHAnsi" w:hAnsiTheme="majorHAnsi"/>
          <w:i/>
          <w:szCs w:val="22"/>
          <w:lang w:val="en-US"/>
        </w:rPr>
      </w:pPr>
    </w:p>
    <w:p w14:paraId="7B27582C" w14:textId="6CDF9443" w:rsidR="001B5A17" w:rsidRDefault="001B5A17" w:rsidP="00B01BD9">
      <w:pPr>
        <w:pStyle w:val="Textkrper"/>
        <w:rPr>
          <w:rFonts w:asciiTheme="majorHAnsi" w:hAnsiTheme="majorHAnsi"/>
          <w:i/>
          <w:szCs w:val="22"/>
        </w:rPr>
      </w:pPr>
      <w:r w:rsidRPr="00C34D0F">
        <w:rPr>
          <w:rFonts w:asciiTheme="majorHAnsi" w:hAnsiTheme="majorHAnsi"/>
          <w:szCs w:val="22"/>
        </w:rPr>
        <w:t xml:space="preserve">Requirements were established </w:t>
      </w:r>
      <w:r w:rsidR="003D6902" w:rsidRPr="00C34D0F">
        <w:rPr>
          <w:rFonts w:asciiTheme="majorHAnsi" w:hAnsiTheme="majorHAnsi"/>
          <w:szCs w:val="22"/>
        </w:rPr>
        <w:t>based on</w:t>
      </w:r>
      <w:r w:rsidR="003D6902">
        <w:rPr>
          <w:rFonts w:asciiTheme="majorHAnsi" w:hAnsiTheme="majorHAnsi"/>
          <w:szCs w:val="22"/>
        </w:rPr>
        <w:t xml:space="preserve"> survey</w:t>
      </w:r>
      <w:r w:rsidRPr="00C34D0F">
        <w:rPr>
          <w:rFonts w:asciiTheme="majorHAnsi" w:hAnsiTheme="majorHAnsi"/>
          <w:szCs w:val="22"/>
        </w:rPr>
        <w:t xml:space="preserve"> data evaluations of prosumers and consumers, as well as expert</w:t>
      </w:r>
      <w:r w:rsidR="003D6902">
        <w:rPr>
          <w:rFonts w:asciiTheme="majorHAnsi" w:hAnsiTheme="majorHAnsi"/>
          <w:szCs w:val="22"/>
        </w:rPr>
        <w:t>s</w:t>
      </w:r>
      <w:r w:rsidR="00204233">
        <w:rPr>
          <w:rFonts w:asciiTheme="majorHAnsi" w:hAnsiTheme="majorHAnsi"/>
          <w:szCs w:val="22"/>
        </w:rPr>
        <w:t xml:space="preserve"> (please see section 3.</w:t>
      </w:r>
      <w:r w:rsidR="00F01540">
        <w:rPr>
          <w:rFonts w:asciiTheme="majorHAnsi" w:hAnsiTheme="majorHAnsi"/>
          <w:szCs w:val="22"/>
        </w:rPr>
        <w:t>2</w:t>
      </w:r>
      <w:r w:rsidR="00204233">
        <w:rPr>
          <w:rFonts w:asciiTheme="majorHAnsi" w:hAnsiTheme="majorHAnsi"/>
          <w:szCs w:val="22"/>
        </w:rPr>
        <w:t>.)</w:t>
      </w:r>
      <w:r w:rsidRPr="00C34D0F">
        <w:rPr>
          <w:rFonts w:asciiTheme="majorHAnsi" w:hAnsiTheme="majorHAnsi"/>
          <w:szCs w:val="22"/>
        </w:rPr>
        <w:t xml:space="preserve">. </w:t>
      </w:r>
      <w:r w:rsidR="00035EFF" w:rsidRPr="00C34D0F">
        <w:rPr>
          <w:rFonts w:asciiTheme="majorHAnsi" w:hAnsiTheme="majorHAnsi"/>
          <w:szCs w:val="22"/>
        </w:rPr>
        <w:t>Therefore</w:t>
      </w:r>
      <w:r w:rsidRPr="00C34D0F">
        <w:rPr>
          <w:rFonts w:asciiTheme="majorHAnsi" w:hAnsiTheme="majorHAnsi"/>
          <w:szCs w:val="22"/>
        </w:rPr>
        <w:t>, consideration was given to whether a high percentage was achieved by the frequency analyses</w:t>
      </w:r>
      <w:r w:rsidR="00035EFF" w:rsidRPr="00C34D0F">
        <w:rPr>
          <w:rFonts w:asciiTheme="majorHAnsi" w:hAnsiTheme="majorHAnsi"/>
          <w:szCs w:val="22"/>
        </w:rPr>
        <w:t xml:space="preserve"> for prosumers and consumers</w:t>
      </w:r>
      <w:r w:rsidRPr="00C34D0F">
        <w:rPr>
          <w:rFonts w:asciiTheme="majorHAnsi" w:hAnsiTheme="majorHAnsi"/>
          <w:szCs w:val="22"/>
        </w:rPr>
        <w:t xml:space="preserve">, whether the null hypothesis </w:t>
      </w:r>
      <w:r w:rsidR="00E3224E">
        <w:rPr>
          <w:rFonts w:asciiTheme="majorHAnsi" w:hAnsiTheme="majorHAnsi"/>
          <w:szCs w:val="22"/>
        </w:rPr>
        <w:t>was</w:t>
      </w:r>
      <w:r w:rsidRPr="00C34D0F">
        <w:rPr>
          <w:rFonts w:asciiTheme="majorHAnsi" w:hAnsiTheme="majorHAnsi"/>
          <w:szCs w:val="22"/>
        </w:rPr>
        <w:t xml:space="preserve"> rejected by the hypothesis test and whether variables of the linear regressions achieved a significant p-value. In addition,</w:t>
      </w:r>
      <w:r w:rsidR="00035EFF" w:rsidRPr="00C34D0F">
        <w:rPr>
          <w:rFonts w:asciiTheme="majorHAnsi" w:hAnsiTheme="majorHAnsi"/>
          <w:szCs w:val="22"/>
        </w:rPr>
        <w:t xml:space="preserve"> experts’ survey results were examined. Besides descriptive data,</w:t>
      </w:r>
      <w:r w:rsidRPr="00C34D0F">
        <w:rPr>
          <w:rFonts w:asciiTheme="majorHAnsi" w:hAnsiTheme="majorHAnsi"/>
          <w:szCs w:val="22"/>
        </w:rPr>
        <w:t xml:space="preserve"> </w:t>
      </w:r>
      <w:r w:rsidR="00E3224E">
        <w:rPr>
          <w:rFonts w:asciiTheme="majorHAnsi" w:hAnsiTheme="majorHAnsi"/>
          <w:szCs w:val="22"/>
        </w:rPr>
        <w:t>results of the</w:t>
      </w:r>
      <w:r w:rsidRPr="00C34D0F">
        <w:rPr>
          <w:rFonts w:asciiTheme="majorHAnsi" w:hAnsiTheme="majorHAnsi"/>
          <w:szCs w:val="22"/>
        </w:rPr>
        <w:t xml:space="preserve"> inductive category formation </w:t>
      </w:r>
      <w:r w:rsidR="00E3224E">
        <w:rPr>
          <w:rFonts w:asciiTheme="majorHAnsi" w:hAnsiTheme="majorHAnsi"/>
          <w:szCs w:val="22"/>
        </w:rPr>
        <w:t>were considered</w:t>
      </w:r>
      <w:r w:rsidRPr="00C34D0F">
        <w:rPr>
          <w:rFonts w:asciiTheme="majorHAnsi" w:hAnsiTheme="majorHAnsi"/>
          <w:szCs w:val="22"/>
        </w:rPr>
        <w:t xml:space="preserve">. </w:t>
      </w:r>
    </w:p>
    <w:p w14:paraId="7B621A39" w14:textId="348F5BFF" w:rsidR="00810D22" w:rsidRPr="00C34D0F" w:rsidRDefault="00832E4C" w:rsidP="00B01BD9">
      <w:pPr>
        <w:pStyle w:val="Textkrper"/>
        <w:rPr>
          <w:rFonts w:asciiTheme="majorHAnsi" w:hAnsiTheme="majorHAnsi"/>
          <w:i/>
          <w:szCs w:val="22"/>
        </w:rPr>
      </w:pPr>
      <w:bookmarkStart w:id="107" w:name="_Hlk6251601"/>
      <w:r w:rsidRPr="00832E4C">
        <w:rPr>
          <w:rFonts w:asciiTheme="majorHAnsi" w:hAnsiTheme="majorHAnsi"/>
          <w:szCs w:val="22"/>
        </w:rPr>
        <w:t>2</w:t>
      </w:r>
      <w:r w:rsidR="002A435D">
        <w:rPr>
          <w:rFonts w:asciiTheme="majorHAnsi" w:hAnsiTheme="majorHAnsi"/>
          <w:szCs w:val="22"/>
        </w:rPr>
        <w:t>1</w:t>
      </w:r>
      <w:r w:rsidRPr="00832E4C">
        <w:rPr>
          <w:rFonts w:asciiTheme="majorHAnsi" w:hAnsiTheme="majorHAnsi"/>
          <w:szCs w:val="22"/>
        </w:rPr>
        <w:t xml:space="preserve"> requirements for a local energy market</w:t>
      </w:r>
      <w:r>
        <w:rPr>
          <w:rFonts w:asciiTheme="majorHAnsi" w:hAnsiTheme="majorHAnsi"/>
          <w:szCs w:val="22"/>
        </w:rPr>
        <w:t xml:space="preserve"> using BC technology</w:t>
      </w:r>
      <w:r w:rsidRPr="00832E4C">
        <w:rPr>
          <w:rFonts w:asciiTheme="majorHAnsi" w:hAnsiTheme="majorHAnsi"/>
          <w:szCs w:val="22"/>
        </w:rPr>
        <w:t xml:space="preserve"> </w:t>
      </w:r>
      <w:r w:rsidR="00A65A52">
        <w:rPr>
          <w:rFonts w:asciiTheme="majorHAnsi" w:hAnsiTheme="majorHAnsi"/>
          <w:szCs w:val="22"/>
        </w:rPr>
        <w:t>have been</w:t>
      </w:r>
      <w:r w:rsidRPr="00832E4C">
        <w:rPr>
          <w:rFonts w:asciiTheme="majorHAnsi" w:hAnsiTheme="majorHAnsi"/>
          <w:szCs w:val="22"/>
        </w:rPr>
        <w:t xml:space="preserve"> established</w:t>
      </w:r>
      <w:r>
        <w:rPr>
          <w:rFonts w:asciiTheme="majorHAnsi" w:hAnsiTheme="majorHAnsi"/>
          <w:szCs w:val="22"/>
        </w:rPr>
        <w:t>.</w:t>
      </w:r>
      <w:bookmarkEnd w:id="107"/>
      <w:r w:rsidR="00214F03">
        <w:rPr>
          <w:rFonts w:asciiTheme="majorHAnsi" w:hAnsiTheme="majorHAnsi"/>
          <w:szCs w:val="22"/>
        </w:rPr>
        <w:t xml:space="preserve"> </w:t>
      </w:r>
      <w:r w:rsidR="00D5785E" w:rsidRPr="00C34D0F">
        <w:rPr>
          <w:rFonts w:asciiTheme="majorHAnsi" w:hAnsiTheme="majorHAnsi"/>
          <w:szCs w:val="22"/>
        </w:rPr>
        <w:t>The requirements are prioritized</w:t>
      </w:r>
      <w:r w:rsidR="00810D22" w:rsidRPr="00C34D0F">
        <w:rPr>
          <w:rFonts w:asciiTheme="majorHAnsi" w:hAnsiTheme="majorHAnsi"/>
          <w:szCs w:val="22"/>
        </w:rPr>
        <w:t xml:space="preserve"> according to importance</w:t>
      </w:r>
      <w:r w:rsidR="00D5785E" w:rsidRPr="00C34D0F">
        <w:rPr>
          <w:rFonts w:asciiTheme="majorHAnsi" w:hAnsiTheme="majorHAnsi"/>
          <w:szCs w:val="22"/>
        </w:rPr>
        <w:t>.</w:t>
      </w:r>
    </w:p>
    <w:p w14:paraId="2A5E2157" w14:textId="19E44A6E" w:rsidR="00D5785E" w:rsidRDefault="00666112" w:rsidP="00B01BD9">
      <w:pPr>
        <w:pStyle w:val="Textkrper"/>
        <w:rPr>
          <w:rFonts w:asciiTheme="majorHAnsi" w:hAnsiTheme="majorHAnsi"/>
          <w:i/>
          <w:szCs w:val="22"/>
        </w:rPr>
      </w:pPr>
      <w:r>
        <w:rPr>
          <w:rFonts w:asciiTheme="majorHAnsi" w:hAnsiTheme="majorHAnsi"/>
          <w:szCs w:val="22"/>
        </w:rPr>
        <w:t>T</w:t>
      </w:r>
      <w:r w:rsidR="00D5785E" w:rsidRPr="00C34D0F">
        <w:rPr>
          <w:rFonts w:asciiTheme="majorHAnsi" w:hAnsiTheme="majorHAnsi"/>
          <w:szCs w:val="22"/>
        </w:rPr>
        <w:t xml:space="preserve">he first requirement is the most important, while </w:t>
      </w:r>
      <w:r>
        <w:rPr>
          <w:rFonts w:asciiTheme="majorHAnsi" w:hAnsiTheme="majorHAnsi"/>
          <w:szCs w:val="22"/>
        </w:rPr>
        <w:t xml:space="preserve">the last </w:t>
      </w:r>
      <w:r w:rsidR="00D5785E" w:rsidRPr="00C34D0F">
        <w:rPr>
          <w:rFonts w:asciiTheme="majorHAnsi" w:hAnsiTheme="majorHAnsi"/>
          <w:szCs w:val="22"/>
        </w:rPr>
        <w:t xml:space="preserve">requirement describes the least important. As can be seen from the sentence structure of </w:t>
      </w:r>
      <w:r w:rsidR="00D16A0F">
        <w:rPr>
          <w:rFonts w:asciiTheme="majorHAnsi" w:hAnsiTheme="majorHAnsi"/>
          <w:szCs w:val="22"/>
        </w:rPr>
        <w:t>each</w:t>
      </w:r>
      <w:r w:rsidR="00D5785E" w:rsidRPr="00C34D0F">
        <w:rPr>
          <w:rFonts w:asciiTheme="majorHAnsi" w:hAnsiTheme="majorHAnsi"/>
          <w:szCs w:val="22"/>
        </w:rPr>
        <w:t xml:space="preserve"> requirement, the scheme was followed as described in section </w:t>
      </w:r>
      <w:r w:rsidR="00D5785E" w:rsidRPr="00C34D0F">
        <w:rPr>
          <w:rFonts w:asciiTheme="majorHAnsi" w:hAnsiTheme="majorHAnsi"/>
          <w:b/>
          <w:szCs w:val="22"/>
        </w:rPr>
        <w:t>2.5.2.1.</w:t>
      </w:r>
      <w:r w:rsidR="00D5785E" w:rsidRPr="00C34D0F">
        <w:rPr>
          <w:rFonts w:asciiTheme="majorHAnsi" w:hAnsiTheme="majorHAnsi"/>
          <w:szCs w:val="22"/>
        </w:rPr>
        <w:t xml:space="preserve"> </w:t>
      </w:r>
      <w:r w:rsidR="00214F03">
        <w:rPr>
          <w:rFonts w:asciiTheme="majorHAnsi" w:hAnsiTheme="majorHAnsi"/>
          <w:szCs w:val="22"/>
        </w:rPr>
        <w:t xml:space="preserve">(see </w:t>
      </w:r>
      <w:r w:rsidR="00D5785E" w:rsidRPr="00C34D0F">
        <w:rPr>
          <w:rFonts w:asciiTheme="majorHAnsi" w:hAnsiTheme="majorHAnsi"/>
          <w:szCs w:val="22"/>
        </w:rPr>
        <w:t xml:space="preserve">figure </w:t>
      </w:r>
      <w:r w:rsidR="00953AB1">
        <w:rPr>
          <w:rFonts w:asciiTheme="majorHAnsi" w:hAnsiTheme="majorHAnsi"/>
          <w:szCs w:val="22"/>
        </w:rPr>
        <w:t>2-</w:t>
      </w:r>
      <w:r w:rsidR="00D5785E" w:rsidRPr="00C34D0F">
        <w:rPr>
          <w:rFonts w:asciiTheme="majorHAnsi" w:hAnsiTheme="majorHAnsi"/>
          <w:szCs w:val="22"/>
        </w:rPr>
        <w:t>8</w:t>
      </w:r>
      <w:r w:rsidR="00214F03">
        <w:rPr>
          <w:rFonts w:asciiTheme="majorHAnsi" w:hAnsiTheme="majorHAnsi"/>
          <w:szCs w:val="22"/>
        </w:rPr>
        <w:t>)</w:t>
      </w:r>
      <w:r w:rsidR="00D5785E" w:rsidRPr="00C34D0F">
        <w:rPr>
          <w:rFonts w:asciiTheme="majorHAnsi" w:hAnsiTheme="majorHAnsi"/>
          <w:szCs w:val="22"/>
        </w:rPr>
        <w:t>.</w:t>
      </w:r>
      <w:r w:rsidR="007C1FA4">
        <w:rPr>
          <w:rFonts w:asciiTheme="majorHAnsi" w:hAnsiTheme="majorHAnsi"/>
          <w:szCs w:val="22"/>
        </w:rPr>
        <w:t xml:space="preserve"> </w:t>
      </w:r>
      <w:r w:rsidR="00D5785E" w:rsidRPr="00C34D0F">
        <w:rPr>
          <w:rFonts w:asciiTheme="majorHAnsi" w:hAnsiTheme="majorHAnsi"/>
          <w:szCs w:val="22"/>
        </w:rPr>
        <w:t xml:space="preserve">In addition, the auxiliary words must, should and could were used to indicate the </w:t>
      </w:r>
      <w:r w:rsidR="00D16A0F">
        <w:rPr>
          <w:rFonts w:asciiTheme="majorHAnsi" w:hAnsiTheme="majorHAnsi"/>
          <w:szCs w:val="22"/>
        </w:rPr>
        <w:t>importance</w:t>
      </w:r>
      <w:r w:rsidR="00D5785E" w:rsidRPr="00C34D0F">
        <w:rPr>
          <w:rFonts w:asciiTheme="majorHAnsi" w:hAnsiTheme="majorHAnsi"/>
          <w:szCs w:val="22"/>
        </w:rPr>
        <w:t xml:space="preserve"> of the requirements.</w:t>
      </w:r>
    </w:p>
    <w:p w14:paraId="66082058" w14:textId="076D8346" w:rsidR="002944AB" w:rsidRPr="00C34D0F" w:rsidRDefault="002944AB" w:rsidP="00B01BD9">
      <w:pPr>
        <w:pStyle w:val="Textkrper"/>
        <w:rPr>
          <w:rFonts w:asciiTheme="majorHAnsi" w:hAnsiTheme="majorHAnsi"/>
          <w:i/>
          <w:szCs w:val="22"/>
        </w:rPr>
      </w:pPr>
      <w:r>
        <w:rPr>
          <w:rFonts w:asciiTheme="majorHAnsi" w:hAnsiTheme="majorHAnsi"/>
          <w:szCs w:val="22"/>
        </w:rPr>
        <w:t xml:space="preserve">With introduction </w:t>
      </w:r>
      <w:r w:rsidRPr="00C34D0F">
        <w:rPr>
          <w:rFonts w:asciiTheme="majorHAnsi" w:hAnsiTheme="majorHAnsi"/>
          <w:szCs w:val="22"/>
        </w:rPr>
        <w:t>of a peer-to-peer market using BC technology</w:t>
      </w:r>
      <w:r>
        <w:rPr>
          <w:rFonts w:asciiTheme="majorHAnsi" w:hAnsiTheme="majorHAnsi"/>
          <w:szCs w:val="22"/>
        </w:rPr>
        <w:t>:</w:t>
      </w:r>
    </w:p>
    <w:p w14:paraId="196472EA" w14:textId="4FB99D97"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T</w:t>
      </w:r>
      <w:r w:rsidR="009742E0" w:rsidRPr="00D26DC9">
        <w:rPr>
          <w:rFonts w:asciiTheme="majorHAnsi" w:hAnsiTheme="majorHAnsi"/>
          <w:szCs w:val="22"/>
        </w:rPr>
        <w:t xml:space="preserve">he system must offer an </w:t>
      </w:r>
      <w:r w:rsidR="009742E0" w:rsidRPr="00D26DC9">
        <w:rPr>
          <w:rFonts w:asciiTheme="majorHAnsi" w:hAnsiTheme="majorHAnsi"/>
          <w:b/>
          <w:szCs w:val="22"/>
        </w:rPr>
        <w:t>application that is easy for users to handle and to understand</w:t>
      </w:r>
      <w:r w:rsidR="009742E0" w:rsidRPr="00D26DC9">
        <w:rPr>
          <w:rFonts w:asciiTheme="majorHAnsi" w:hAnsiTheme="majorHAnsi"/>
          <w:szCs w:val="22"/>
        </w:rPr>
        <w:t>.</w:t>
      </w:r>
    </w:p>
    <w:p w14:paraId="12E02057" w14:textId="58DF9D61"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must </w:t>
      </w:r>
      <w:r w:rsidR="009742E0" w:rsidRPr="00D26DC9">
        <w:rPr>
          <w:rFonts w:asciiTheme="majorHAnsi" w:hAnsiTheme="majorHAnsi"/>
          <w:szCs w:val="22"/>
        </w:rPr>
        <w:t xml:space="preserve">provide </w:t>
      </w:r>
      <w:r w:rsidR="009742E0" w:rsidRPr="00D26DC9">
        <w:rPr>
          <w:rFonts w:asciiTheme="majorHAnsi" w:hAnsiTheme="majorHAnsi"/>
          <w:b/>
          <w:szCs w:val="22"/>
        </w:rPr>
        <w:t>transparency</w:t>
      </w:r>
      <w:r w:rsidR="009742E0" w:rsidRPr="00D26DC9">
        <w:rPr>
          <w:rFonts w:asciiTheme="majorHAnsi" w:hAnsiTheme="majorHAnsi"/>
          <w:szCs w:val="22"/>
        </w:rPr>
        <w:t xml:space="preserve"> regarding </w:t>
      </w:r>
      <w:r w:rsidR="009742E0" w:rsidRPr="00D26DC9">
        <w:rPr>
          <w:rFonts w:asciiTheme="majorHAnsi" w:hAnsiTheme="majorHAnsi"/>
          <w:b/>
          <w:szCs w:val="22"/>
        </w:rPr>
        <w:t>energy origin</w:t>
      </w:r>
      <w:r w:rsidR="009742E0" w:rsidRPr="00D26DC9">
        <w:rPr>
          <w:rFonts w:asciiTheme="majorHAnsi" w:hAnsiTheme="majorHAnsi"/>
          <w:szCs w:val="22"/>
        </w:rPr>
        <w:t xml:space="preserve"> and </w:t>
      </w:r>
      <w:r w:rsidR="009742E0" w:rsidRPr="00D26DC9">
        <w:rPr>
          <w:rFonts w:asciiTheme="majorHAnsi" w:hAnsiTheme="majorHAnsi"/>
          <w:b/>
          <w:szCs w:val="22"/>
        </w:rPr>
        <w:t>price composition</w:t>
      </w:r>
      <w:r w:rsidR="009742E0" w:rsidRPr="00D26DC9">
        <w:rPr>
          <w:rFonts w:asciiTheme="majorHAnsi" w:hAnsiTheme="majorHAnsi"/>
          <w:szCs w:val="22"/>
        </w:rPr>
        <w:t>.</w:t>
      </w:r>
    </w:p>
    <w:p w14:paraId="1BDF6397" w14:textId="4107429C"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offer </w:t>
      </w:r>
      <w:r w:rsidR="009742E0" w:rsidRPr="00D26DC9">
        <w:rPr>
          <w:rFonts w:asciiTheme="majorHAnsi" w:hAnsiTheme="majorHAnsi"/>
          <w:b/>
          <w:szCs w:val="22"/>
        </w:rPr>
        <w:t>financial benefits for all stakeholders</w:t>
      </w:r>
      <w:r w:rsidR="009742E0" w:rsidRPr="00D26DC9">
        <w:rPr>
          <w:rFonts w:asciiTheme="majorHAnsi" w:hAnsiTheme="majorHAnsi"/>
          <w:szCs w:val="22"/>
        </w:rPr>
        <w:t>.</w:t>
      </w:r>
    </w:p>
    <w:p w14:paraId="73C8B9CB" w14:textId="79437488"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b/>
          <w:szCs w:val="22"/>
        </w:rPr>
        <w:t>C</w:t>
      </w:r>
      <w:r w:rsidR="009742E0" w:rsidRPr="00D26DC9">
        <w:rPr>
          <w:rFonts w:asciiTheme="majorHAnsi" w:hAnsiTheme="majorHAnsi"/>
          <w:b/>
          <w:szCs w:val="22"/>
        </w:rPr>
        <w:t>entral</w:t>
      </w:r>
      <w:r w:rsidR="009742E0" w:rsidRPr="00D26DC9">
        <w:rPr>
          <w:rFonts w:asciiTheme="majorHAnsi" w:hAnsiTheme="majorHAnsi"/>
          <w:szCs w:val="22"/>
        </w:rPr>
        <w:t xml:space="preserve"> </w:t>
      </w:r>
      <w:r w:rsidR="009742E0" w:rsidRPr="00D26DC9">
        <w:rPr>
          <w:rFonts w:asciiTheme="majorHAnsi" w:hAnsiTheme="majorHAnsi"/>
          <w:b/>
          <w:szCs w:val="22"/>
        </w:rPr>
        <w:t>stakeholders</w:t>
      </w:r>
      <w:r w:rsidR="009742E0" w:rsidRPr="00D26DC9">
        <w:rPr>
          <w:rFonts w:asciiTheme="majorHAnsi" w:hAnsiTheme="majorHAnsi"/>
          <w:szCs w:val="22"/>
        </w:rPr>
        <w:t xml:space="preserve"> such as service providers or regulators must</w:t>
      </w:r>
      <w:r w:rsidRPr="00D26DC9">
        <w:rPr>
          <w:rFonts w:asciiTheme="majorHAnsi" w:hAnsiTheme="majorHAnsi"/>
          <w:szCs w:val="22"/>
        </w:rPr>
        <w:t xml:space="preserve"> </w:t>
      </w:r>
      <w:r w:rsidR="009742E0" w:rsidRPr="00D26DC9">
        <w:rPr>
          <w:rFonts w:asciiTheme="majorHAnsi" w:hAnsiTheme="majorHAnsi"/>
          <w:b/>
          <w:szCs w:val="22"/>
        </w:rPr>
        <w:t>create awareness</w:t>
      </w:r>
      <w:r w:rsidR="009742E0" w:rsidRPr="00D26DC9">
        <w:rPr>
          <w:rFonts w:asciiTheme="majorHAnsi" w:hAnsiTheme="majorHAnsi"/>
          <w:szCs w:val="22"/>
        </w:rPr>
        <w:t xml:space="preserve"> for the </w:t>
      </w:r>
      <w:r w:rsidR="00E60ED6" w:rsidRPr="00D26DC9">
        <w:rPr>
          <w:rFonts w:asciiTheme="majorHAnsi" w:hAnsiTheme="majorHAnsi"/>
          <w:szCs w:val="22"/>
        </w:rPr>
        <w:t>BC</w:t>
      </w:r>
      <w:r w:rsidR="009742E0" w:rsidRPr="00D26DC9">
        <w:rPr>
          <w:rFonts w:asciiTheme="majorHAnsi" w:hAnsiTheme="majorHAnsi"/>
          <w:szCs w:val="22"/>
        </w:rPr>
        <w:t xml:space="preserve"> technology and offer </w:t>
      </w:r>
      <w:r w:rsidR="009742E0" w:rsidRPr="00D26DC9">
        <w:rPr>
          <w:rFonts w:asciiTheme="majorHAnsi" w:hAnsiTheme="majorHAnsi"/>
          <w:b/>
          <w:szCs w:val="22"/>
        </w:rPr>
        <w:t>information material</w:t>
      </w:r>
      <w:r w:rsidR="009742E0" w:rsidRPr="00D26DC9">
        <w:rPr>
          <w:rFonts w:asciiTheme="majorHAnsi" w:hAnsiTheme="majorHAnsi"/>
          <w:szCs w:val="22"/>
        </w:rPr>
        <w:t xml:space="preserve"> on its general functionality</w:t>
      </w:r>
      <w:r w:rsidRPr="00D26DC9">
        <w:rPr>
          <w:rFonts w:asciiTheme="majorHAnsi" w:hAnsiTheme="majorHAnsi"/>
          <w:szCs w:val="22"/>
        </w:rPr>
        <w:t xml:space="preserve"> also before an </w:t>
      </w:r>
      <w:r w:rsidR="00BD7934" w:rsidRPr="00D26DC9">
        <w:rPr>
          <w:rFonts w:asciiTheme="majorHAnsi" w:hAnsiTheme="majorHAnsi"/>
          <w:szCs w:val="22"/>
        </w:rPr>
        <w:t>implementation</w:t>
      </w:r>
      <w:r w:rsidR="009742E0" w:rsidRPr="00D26DC9">
        <w:rPr>
          <w:rFonts w:asciiTheme="majorHAnsi" w:hAnsiTheme="majorHAnsi"/>
          <w:szCs w:val="22"/>
        </w:rPr>
        <w:t>.</w:t>
      </w:r>
    </w:p>
    <w:p w14:paraId="283371E0" w14:textId="0B69A84C"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provide </w:t>
      </w:r>
      <w:r w:rsidR="009742E0" w:rsidRPr="00D26DC9">
        <w:rPr>
          <w:rFonts w:asciiTheme="majorHAnsi" w:hAnsiTheme="majorHAnsi"/>
          <w:b/>
          <w:szCs w:val="22"/>
        </w:rPr>
        <w:t>secure data processing</w:t>
      </w:r>
      <w:r w:rsidR="009742E0" w:rsidRPr="00D26DC9">
        <w:rPr>
          <w:rFonts w:asciiTheme="majorHAnsi" w:hAnsiTheme="majorHAnsi"/>
          <w:szCs w:val="22"/>
        </w:rPr>
        <w:t>.</w:t>
      </w:r>
    </w:p>
    <w:p w14:paraId="7D2A1F86" w14:textId="57B583F4"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ensure </w:t>
      </w:r>
      <w:r w:rsidR="009742E0" w:rsidRPr="00D26DC9">
        <w:rPr>
          <w:rFonts w:asciiTheme="majorHAnsi" w:hAnsiTheme="majorHAnsi"/>
          <w:b/>
          <w:szCs w:val="22"/>
        </w:rPr>
        <w:t>permanent security of energy supply</w:t>
      </w:r>
      <w:r w:rsidR="009742E0" w:rsidRPr="00D26DC9">
        <w:rPr>
          <w:rFonts w:asciiTheme="majorHAnsi" w:hAnsiTheme="majorHAnsi"/>
          <w:szCs w:val="22"/>
        </w:rPr>
        <w:t xml:space="preserve"> for all network participants.</w:t>
      </w:r>
    </w:p>
    <w:p w14:paraId="009D3EF3" w14:textId="6ED8940B"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lastRenderedPageBreak/>
        <w:t xml:space="preserve">The system </w:t>
      </w:r>
      <w:r w:rsidR="009742E0" w:rsidRPr="00D26DC9">
        <w:rPr>
          <w:rFonts w:asciiTheme="majorHAnsi" w:hAnsiTheme="majorHAnsi"/>
          <w:szCs w:val="22"/>
        </w:rPr>
        <w:t xml:space="preserve">must </w:t>
      </w:r>
      <w:r w:rsidR="009742E0" w:rsidRPr="00D26DC9">
        <w:rPr>
          <w:rFonts w:asciiTheme="majorHAnsi" w:hAnsiTheme="majorHAnsi"/>
          <w:b/>
          <w:szCs w:val="22"/>
        </w:rPr>
        <w:t>comply with existing regulations</w:t>
      </w:r>
      <w:r w:rsidR="009742E0" w:rsidRPr="00D26DC9">
        <w:rPr>
          <w:rFonts w:asciiTheme="majorHAnsi" w:hAnsiTheme="majorHAnsi"/>
          <w:szCs w:val="22"/>
        </w:rPr>
        <w:t>.</w:t>
      </w:r>
    </w:p>
    <w:p w14:paraId="397D76DF" w14:textId="7110E9AD"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ensure a </w:t>
      </w:r>
      <w:r w:rsidR="009742E0" w:rsidRPr="00D26DC9">
        <w:rPr>
          <w:rFonts w:asciiTheme="majorHAnsi" w:hAnsiTheme="majorHAnsi"/>
          <w:b/>
          <w:szCs w:val="22"/>
        </w:rPr>
        <w:t>low energy consumption</w:t>
      </w:r>
      <w:r w:rsidR="009742E0" w:rsidRPr="00D26DC9">
        <w:rPr>
          <w:rFonts w:asciiTheme="majorHAnsi" w:hAnsiTheme="majorHAnsi"/>
          <w:szCs w:val="22"/>
        </w:rPr>
        <w:t>.</w:t>
      </w:r>
    </w:p>
    <w:p w14:paraId="41F39797" w14:textId="77225BFD"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run </w:t>
      </w:r>
      <w:r w:rsidR="009742E0" w:rsidRPr="00D26DC9">
        <w:rPr>
          <w:rFonts w:asciiTheme="majorHAnsi" w:hAnsiTheme="majorHAnsi"/>
          <w:b/>
          <w:szCs w:val="22"/>
        </w:rPr>
        <w:t>automatized, efficient and fast</w:t>
      </w:r>
      <w:r w:rsidR="009742E0" w:rsidRPr="00D26DC9">
        <w:rPr>
          <w:rFonts w:asciiTheme="majorHAnsi" w:hAnsiTheme="majorHAnsi"/>
          <w:szCs w:val="22"/>
        </w:rPr>
        <w:t>.</w:t>
      </w:r>
    </w:p>
    <w:p w14:paraId="109B4F61" w14:textId="47485CA7"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must be </w:t>
      </w:r>
      <w:r w:rsidR="009742E0" w:rsidRPr="00D26DC9">
        <w:rPr>
          <w:rFonts w:asciiTheme="majorHAnsi" w:hAnsiTheme="majorHAnsi"/>
          <w:b/>
          <w:szCs w:val="22"/>
        </w:rPr>
        <w:t>compatible with existing processes and systems</w:t>
      </w:r>
      <w:r w:rsidR="009742E0" w:rsidRPr="00D26DC9">
        <w:rPr>
          <w:rFonts w:asciiTheme="majorHAnsi" w:hAnsiTheme="majorHAnsi"/>
          <w:szCs w:val="22"/>
        </w:rPr>
        <w:t>.</w:t>
      </w:r>
    </w:p>
    <w:p w14:paraId="7F65024F" w14:textId="1CF63EE3"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should provide </w:t>
      </w:r>
      <w:r w:rsidR="009742E0" w:rsidRPr="00D26DC9">
        <w:rPr>
          <w:rFonts w:asciiTheme="majorHAnsi" w:hAnsiTheme="majorHAnsi"/>
          <w:b/>
          <w:szCs w:val="22"/>
        </w:rPr>
        <w:t>digital</w:t>
      </w:r>
      <w:r w:rsidR="009742E0" w:rsidRPr="00D26DC9">
        <w:rPr>
          <w:rFonts w:asciiTheme="majorHAnsi" w:hAnsiTheme="majorHAnsi"/>
          <w:szCs w:val="22"/>
        </w:rPr>
        <w:t xml:space="preserve"> as well as </w:t>
      </w:r>
      <w:r w:rsidR="009742E0" w:rsidRPr="00D26DC9">
        <w:rPr>
          <w:rFonts w:asciiTheme="majorHAnsi" w:hAnsiTheme="majorHAnsi"/>
          <w:b/>
          <w:szCs w:val="22"/>
        </w:rPr>
        <w:t>conventional</w:t>
      </w:r>
      <w:r w:rsidR="009742E0" w:rsidRPr="00D26DC9">
        <w:rPr>
          <w:rFonts w:asciiTheme="majorHAnsi" w:hAnsiTheme="majorHAnsi"/>
          <w:szCs w:val="22"/>
        </w:rPr>
        <w:t xml:space="preserve"> easy-to-use </w:t>
      </w:r>
      <w:r w:rsidR="009742E0" w:rsidRPr="00D26DC9">
        <w:rPr>
          <w:rFonts w:asciiTheme="majorHAnsi" w:hAnsiTheme="majorHAnsi"/>
          <w:b/>
          <w:szCs w:val="22"/>
        </w:rPr>
        <w:t>payment</w:t>
      </w:r>
      <w:r w:rsidR="009742E0" w:rsidRPr="00D26DC9">
        <w:rPr>
          <w:rFonts w:asciiTheme="majorHAnsi" w:hAnsiTheme="majorHAnsi"/>
          <w:szCs w:val="22"/>
        </w:rPr>
        <w:t xml:space="preserve"> </w:t>
      </w:r>
      <w:r w:rsidR="009742E0" w:rsidRPr="00D26DC9">
        <w:rPr>
          <w:rFonts w:asciiTheme="majorHAnsi" w:hAnsiTheme="majorHAnsi"/>
          <w:b/>
          <w:szCs w:val="22"/>
        </w:rPr>
        <w:t>methods</w:t>
      </w:r>
      <w:r w:rsidR="009742E0" w:rsidRPr="00D26DC9">
        <w:rPr>
          <w:rFonts w:asciiTheme="majorHAnsi" w:hAnsiTheme="majorHAnsi"/>
          <w:szCs w:val="22"/>
        </w:rPr>
        <w:t>.</w:t>
      </w:r>
    </w:p>
    <w:p w14:paraId="1B9335F5" w14:textId="36E007AB"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should offer </w:t>
      </w:r>
      <w:r w:rsidR="009742E0" w:rsidRPr="00D26DC9">
        <w:rPr>
          <w:rFonts w:asciiTheme="majorHAnsi" w:hAnsiTheme="majorHAnsi"/>
          <w:b/>
          <w:szCs w:val="22"/>
        </w:rPr>
        <w:t>different user interfaces</w:t>
      </w:r>
      <w:r w:rsidR="009742E0" w:rsidRPr="00D26DC9">
        <w:rPr>
          <w:rFonts w:asciiTheme="majorHAnsi" w:hAnsiTheme="majorHAnsi"/>
          <w:szCs w:val="22"/>
        </w:rPr>
        <w:t xml:space="preserve"> for different groups of participants.</w:t>
      </w:r>
    </w:p>
    <w:p w14:paraId="1FC39E55" w14:textId="6390D342"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The system</w:t>
      </w:r>
      <w:r w:rsidR="009742E0" w:rsidRPr="00D26DC9">
        <w:rPr>
          <w:rFonts w:asciiTheme="majorHAnsi" w:hAnsiTheme="majorHAnsi"/>
          <w:szCs w:val="22"/>
        </w:rPr>
        <w:t xml:space="preserve"> should contractually </w:t>
      </w:r>
      <w:r w:rsidR="009742E0" w:rsidRPr="00D26DC9">
        <w:rPr>
          <w:rFonts w:asciiTheme="majorHAnsi" w:hAnsiTheme="majorHAnsi"/>
          <w:b/>
          <w:szCs w:val="22"/>
        </w:rPr>
        <w:t>purchase guarantees for prosumers</w:t>
      </w:r>
      <w:r w:rsidR="008C11CE" w:rsidRPr="00D26DC9">
        <w:rPr>
          <w:rFonts w:asciiTheme="majorHAnsi" w:hAnsiTheme="majorHAnsi"/>
          <w:b/>
          <w:szCs w:val="22"/>
        </w:rPr>
        <w:t xml:space="preserve"> </w:t>
      </w:r>
      <w:r w:rsidR="000E34CD" w:rsidRPr="00D26DC9">
        <w:rPr>
          <w:rFonts w:asciiTheme="majorHAnsi" w:hAnsiTheme="majorHAnsi"/>
          <w:b/>
          <w:szCs w:val="22"/>
        </w:rPr>
        <w:t>even if there is excess electricity.</w:t>
      </w:r>
    </w:p>
    <w:p w14:paraId="1F306007" w14:textId="5D0CBD24"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should implement a </w:t>
      </w:r>
      <w:r w:rsidR="009742E0" w:rsidRPr="00D26DC9">
        <w:rPr>
          <w:rFonts w:asciiTheme="majorHAnsi" w:hAnsiTheme="majorHAnsi"/>
          <w:b/>
          <w:szCs w:val="22"/>
        </w:rPr>
        <w:t>PoA consensus mechanism</w:t>
      </w:r>
      <w:r w:rsidR="009742E0" w:rsidRPr="00D26DC9">
        <w:rPr>
          <w:rFonts w:asciiTheme="majorHAnsi" w:hAnsiTheme="majorHAnsi"/>
          <w:szCs w:val="22"/>
        </w:rPr>
        <w:t>.</w:t>
      </w:r>
    </w:p>
    <w:p w14:paraId="02ED00B1" w14:textId="220C1756"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should be able to </w:t>
      </w:r>
      <w:r w:rsidR="009742E0" w:rsidRPr="00D26DC9">
        <w:rPr>
          <w:rFonts w:asciiTheme="majorHAnsi" w:hAnsiTheme="majorHAnsi"/>
          <w:b/>
          <w:szCs w:val="22"/>
        </w:rPr>
        <w:t>pre-qualify or license providers to operate in the network</w:t>
      </w:r>
      <w:r w:rsidR="009742E0" w:rsidRPr="00D26DC9">
        <w:rPr>
          <w:rFonts w:asciiTheme="majorHAnsi" w:hAnsiTheme="majorHAnsi"/>
          <w:szCs w:val="22"/>
        </w:rPr>
        <w:t>.</w:t>
      </w:r>
    </w:p>
    <w:p w14:paraId="544441D9" w14:textId="22F5AA97"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should offer </w:t>
      </w:r>
      <w:r w:rsidR="009742E0" w:rsidRPr="00D26DC9">
        <w:rPr>
          <w:rFonts w:asciiTheme="majorHAnsi" w:hAnsiTheme="majorHAnsi"/>
          <w:b/>
          <w:szCs w:val="22"/>
        </w:rPr>
        <w:t>flexible, (monopoly-)independent, regional and decentralized peer-to-peer trade</w:t>
      </w:r>
      <w:r w:rsidR="009742E0" w:rsidRPr="00D26DC9">
        <w:rPr>
          <w:rFonts w:asciiTheme="majorHAnsi" w:hAnsiTheme="majorHAnsi"/>
          <w:szCs w:val="22"/>
        </w:rPr>
        <w:t>.</w:t>
      </w:r>
    </w:p>
    <w:p w14:paraId="252CA089" w14:textId="72E3FDDE"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could regard </w:t>
      </w:r>
      <w:r w:rsidR="009742E0" w:rsidRPr="00D26DC9">
        <w:rPr>
          <w:rFonts w:asciiTheme="majorHAnsi" w:hAnsiTheme="majorHAnsi"/>
          <w:b/>
          <w:szCs w:val="22"/>
        </w:rPr>
        <w:t>scalability as a challenge</w:t>
      </w:r>
      <w:r w:rsidR="009742E0" w:rsidRPr="00D26DC9">
        <w:rPr>
          <w:rFonts w:asciiTheme="majorHAnsi" w:hAnsiTheme="majorHAnsi"/>
          <w:szCs w:val="22"/>
        </w:rPr>
        <w:t xml:space="preserve"> on which </w:t>
      </w:r>
      <w:r w:rsidR="009742E0" w:rsidRPr="00D26DC9">
        <w:rPr>
          <w:rFonts w:asciiTheme="majorHAnsi" w:hAnsiTheme="majorHAnsi"/>
          <w:b/>
          <w:szCs w:val="22"/>
        </w:rPr>
        <w:t>further</w:t>
      </w:r>
      <w:r w:rsidR="009742E0" w:rsidRPr="00D26DC9">
        <w:rPr>
          <w:rFonts w:asciiTheme="majorHAnsi" w:hAnsiTheme="majorHAnsi"/>
          <w:szCs w:val="22"/>
        </w:rPr>
        <w:t xml:space="preserve"> </w:t>
      </w:r>
      <w:r w:rsidR="009742E0" w:rsidRPr="00D26DC9">
        <w:rPr>
          <w:rFonts w:asciiTheme="majorHAnsi" w:hAnsiTheme="majorHAnsi"/>
          <w:b/>
          <w:szCs w:val="22"/>
        </w:rPr>
        <w:t>research</w:t>
      </w:r>
      <w:r w:rsidR="009742E0" w:rsidRPr="00D26DC9">
        <w:rPr>
          <w:rFonts w:asciiTheme="majorHAnsi" w:hAnsiTheme="majorHAnsi"/>
          <w:szCs w:val="22"/>
        </w:rPr>
        <w:t xml:space="preserve"> should be done</w:t>
      </w:r>
      <w:r w:rsidRPr="00D26DC9">
        <w:rPr>
          <w:rFonts w:asciiTheme="majorHAnsi" w:hAnsiTheme="majorHAnsi"/>
          <w:szCs w:val="22"/>
        </w:rPr>
        <w:t xml:space="preserve"> also before an implementation</w:t>
      </w:r>
      <w:r w:rsidR="009742E0" w:rsidRPr="00D26DC9">
        <w:rPr>
          <w:rFonts w:asciiTheme="majorHAnsi" w:hAnsiTheme="majorHAnsi"/>
          <w:szCs w:val="22"/>
        </w:rPr>
        <w:t>.</w:t>
      </w:r>
    </w:p>
    <w:p w14:paraId="407C996A" w14:textId="1FC8596F"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could involve a </w:t>
      </w:r>
      <w:r w:rsidR="009742E0" w:rsidRPr="00D26DC9">
        <w:rPr>
          <w:rFonts w:asciiTheme="majorHAnsi" w:hAnsiTheme="majorHAnsi"/>
          <w:b/>
          <w:szCs w:val="22"/>
        </w:rPr>
        <w:t>sufficient number of participants</w:t>
      </w:r>
      <w:r w:rsidR="009742E0" w:rsidRPr="00D26DC9">
        <w:rPr>
          <w:rFonts w:asciiTheme="majorHAnsi" w:hAnsiTheme="majorHAnsi"/>
          <w:szCs w:val="22"/>
        </w:rPr>
        <w:t xml:space="preserve"> including different </w:t>
      </w:r>
      <w:r w:rsidR="009742E0" w:rsidRPr="00D26DC9">
        <w:rPr>
          <w:rFonts w:asciiTheme="majorHAnsi" w:hAnsiTheme="majorHAnsi"/>
          <w:b/>
          <w:szCs w:val="22"/>
        </w:rPr>
        <w:t>production</w:t>
      </w:r>
      <w:r w:rsidR="009742E0" w:rsidRPr="00D26DC9">
        <w:rPr>
          <w:rFonts w:asciiTheme="majorHAnsi" w:hAnsiTheme="majorHAnsi"/>
          <w:szCs w:val="22"/>
        </w:rPr>
        <w:t xml:space="preserve"> </w:t>
      </w:r>
      <w:r w:rsidR="009742E0" w:rsidRPr="00D26DC9">
        <w:rPr>
          <w:rFonts w:asciiTheme="majorHAnsi" w:hAnsiTheme="majorHAnsi"/>
          <w:b/>
          <w:szCs w:val="22"/>
        </w:rPr>
        <w:t>and storage facilities</w:t>
      </w:r>
      <w:r w:rsidR="009742E0" w:rsidRPr="00D26DC9">
        <w:rPr>
          <w:rFonts w:asciiTheme="majorHAnsi" w:hAnsiTheme="majorHAnsi"/>
          <w:szCs w:val="22"/>
        </w:rPr>
        <w:t>.</w:t>
      </w:r>
    </w:p>
    <w:p w14:paraId="22B91D15" w14:textId="6AB64900"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The system</w:t>
      </w:r>
      <w:r w:rsidR="009742E0" w:rsidRPr="00D26DC9">
        <w:rPr>
          <w:rFonts w:asciiTheme="majorHAnsi" w:hAnsiTheme="majorHAnsi"/>
          <w:szCs w:val="22"/>
        </w:rPr>
        <w:t xml:space="preserve"> could </w:t>
      </w:r>
      <w:r w:rsidR="009742E0" w:rsidRPr="00D26DC9">
        <w:rPr>
          <w:rFonts w:asciiTheme="majorHAnsi" w:hAnsiTheme="majorHAnsi"/>
          <w:b/>
          <w:szCs w:val="22"/>
        </w:rPr>
        <w:t>sa</w:t>
      </w:r>
      <w:r w:rsidR="008D607A" w:rsidRPr="00D26DC9">
        <w:rPr>
          <w:rFonts w:asciiTheme="majorHAnsi" w:hAnsiTheme="majorHAnsi"/>
          <w:b/>
          <w:szCs w:val="22"/>
        </w:rPr>
        <w:t>v</w:t>
      </w:r>
      <w:r w:rsidR="009742E0" w:rsidRPr="00D26DC9">
        <w:rPr>
          <w:rFonts w:asciiTheme="majorHAnsi" w:hAnsiTheme="majorHAnsi"/>
          <w:b/>
          <w:szCs w:val="22"/>
        </w:rPr>
        <w:t>e selected data</w:t>
      </w:r>
      <w:r w:rsidR="00476246" w:rsidRPr="00D26DC9">
        <w:rPr>
          <w:rFonts w:asciiTheme="majorHAnsi" w:hAnsiTheme="majorHAnsi"/>
          <w:b/>
          <w:szCs w:val="22"/>
        </w:rPr>
        <w:t xml:space="preserve"> (no personal data)</w:t>
      </w:r>
      <w:r w:rsidR="009742E0" w:rsidRPr="00D26DC9">
        <w:rPr>
          <w:rFonts w:asciiTheme="majorHAnsi" w:hAnsiTheme="majorHAnsi"/>
          <w:b/>
          <w:szCs w:val="22"/>
        </w:rPr>
        <w:t xml:space="preserve"> on BC only</w:t>
      </w:r>
      <w:r w:rsidR="009742E0" w:rsidRPr="00D26DC9">
        <w:rPr>
          <w:rFonts w:asciiTheme="majorHAnsi" w:hAnsiTheme="majorHAnsi"/>
          <w:szCs w:val="22"/>
        </w:rPr>
        <w:t>.</w:t>
      </w:r>
    </w:p>
    <w:p w14:paraId="0CEE6D18" w14:textId="48E7A08E" w:rsidR="009742E0"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9742E0" w:rsidRPr="00D26DC9">
        <w:rPr>
          <w:rFonts w:asciiTheme="majorHAnsi" w:hAnsiTheme="majorHAnsi"/>
          <w:szCs w:val="22"/>
        </w:rPr>
        <w:t xml:space="preserve">could </w:t>
      </w:r>
      <w:r w:rsidR="009742E0" w:rsidRPr="00D26DC9">
        <w:rPr>
          <w:rFonts w:asciiTheme="majorHAnsi" w:hAnsiTheme="majorHAnsi"/>
          <w:b/>
          <w:szCs w:val="22"/>
        </w:rPr>
        <w:t>connect different regional networks</w:t>
      </w:r>
      <w:r w:rsidR="009742E0" w:rsidRPr="00D26DC9">
        <w:rPr>
          <w:rFonts w:asciiTheme="majorHAnsi" w:hAnsiTheme="majorHAnsi"/>
          <w:szCs w:val="22"/>
        </w:rPr>
        <w:t>.</w:t>
      </w:r>
    </w:p>
    <w:p w14:paraId="6161977E" w14:textId="24FE7470" w:rsidR="00D95226" w:rsidRPr="00D26DC9" w:rsidRDefault="002944AB" w:rsidP="00B01BD9">
      <w:pPr>
        <w:pStyle w:val="Textkrper"/>
        <w:numPr>
          <w:ilvl w:val="1"/>
          <w:numId w:val="31"/>
        </w:numPr>
        <w:ind w:left="426" w:hanging="426"/>
        <w:rPr>
          <w:rFonts w:asciiTheme="majorHAnsi" w:hAnsiTheme="majorHAnsi"/>
          <w:szCs w:val="22"/>
        </w:rPr>
      </w:pPr>
      <w:r w:rsidRPr="00D26DC9">
        <w:rPr>
          <w:rFonts w:asciiTheme="majorHAnsi" w:hAnsiTheme="majorHAnsi"/>
          <w:szCs w:val="22"/>
        </w:rPr>
        <w:t xml:space="preserve">The system </w:t>
      </w:r>
      <w:r w:rsidR="00D95226" w:rsidRPr="00D26DC9">
        <w:rPr>
          <w:rFonts w:asciiTheme="majorHAnsi" w:hAnsiTheme="majorHAnsi"/>
          <w:szCs w:val="22"/>
        </w:rPr>
        <w:t xml:space="preserve">could integrate </w:t>
      </w:r>
      <w:r w:rsidR="00D95226" w:rsidRPr="00D26DC9">
        <w:rPr>
          <w:rFonts w:asciiTheme="majorHAnsi" w:hAnsiTheme="majorHAnsi"/>
          <w:b/>
          <w:szCs w:val="22"/>
        </w:rPr>
        <w:t>secret stores und private transactions</w:t>
      </w:r>
      <w:r w:rsidR="00D95226" w:rsidRPr="00D26DC9">
        <w:rPr>
          <w:rFonts w:asciiTheme="majorHAnsi" w:hAnsiTheme="majorHAnsi"/>
          <w:szCs w:val="22"/>
        </w:rPr>
        <w:t>.</w:t>
      </w:r>
    </w:p>
    <w:p w14:paraId="02A293C2" w14:textId="4ECCFFCA" w:rsidR="004E3F08" w:rsidRDefault="00600786" w:rsidP="00B01BD9">
      <w:pPr>
        <w:pStyle w:val="Textkrper"/>
        <w:rPr>
          <w:rFonts w:asciiTheme="majorHAnsi" w:hAnsiTheme="majorHAnsi"/>
          <w:i/>
          <w:szCs w:val="22"/>
        </w:rPr>
      </w:pPr>
      <w:r>
        <w:rPr>
          <w:rFonts w:asciiTheme="majorHAnsi" w:hAnsiTheme="majorHAnsi"/>
          <w:szCs w:val="22"/>
        </w:rPr>
        <w:t>These</w:t>
      </w:r>
      <w:r w:rsidR="00984BF9" w:rsidRPr="00C34D0F">
        <w:rPr>
          <w:rFonts w:asciiTheme="majorHAnsi" w:hAnsiTheme="majorHAnsi"/>
          <w:szCs w:val="22"/>
        </w:rPr>
        <w:t xml:space="preserve"> requirements</w:t>
      </w:r>
      <w:r>
        <w:rPr>
          <w:rFonts w:asciiTheme="majorHAnsi" w:hAnsiTheme="majorHAnsi"/>
          <w:szCs w:val="22"/>
        </w:rPr>
        <w:t xml:space="preserve"> demonstrate</w:t>
      </w:r>
      <w:r w:rsidR="004E3F08" w:rsidRPr="00C34D0F">
        <w:rPr>
          <w:rFonts w:asciiTheme="majorHAnsi" w:hAnsiTheme="majorHAnsi"/>
          <w:szCs w:val="22"/>
        </w:rPr>
        <w:t xml:space="preserve"> that user-friendly applications, transparency </w:t>
      </w:r>
      <w:r w:rsidR="00905850" w:rsidRPr="00C34D0F">
        <w:rPr>
          <w:rFonts w:asciiTheme="majorHAnsi" w:hAnsiTheme="majorHAnsi"/>
          <w:szCs w:val="22"/>
        </w:rPr>
        <w:t>regarding</w:t>
      </w:r>
      <w:r w:rsidR="004E3F08" w:rsidRPr="00C34D0F">
        <w:rPr>
          <w:rFonts w:asciiTheme="majorHAnsi" w:hAnsiTheme="majorHAnsi"/>
          <w:szCs w:val="22"/>
        </w:rPr>
        <w:t xml:space="preserve"> electricity price composition and origin, cost advantages and information exchange are </w:t>
      </w:r>
      <w:r w:rsidR="006F0BAE">
        <w:rPr>
          <w:rFonts w:asciiTheme="majorHAnsi" w:hAnsiTheme="majorHAnsi"/>
          <w:szCs w:val="22"/>
        </w:rPr>
        <w:t>important</w:t>
      </w:r>
      <w:r w:rsidR="004E3F08" w:rsidRPr="00C34D0F">
        <w:rPr>
          <w:rFonts w:asciiTheme="majorHAnsi" w:hAnsiTheme="majorHAnsi"/>
          <w:szCs w:val="22"/>
        </w:rPr>
        <w:t xml:space="preserve"> for </w:t>
      </w:r>
      <w:r w:rsidR="00905850">
        <w:rPr>
          <w:rFonts w:asciiTheme="majorHAnsi" w:hAnsiTheme="majorHAnsi"/>
          <w:szCs w:val="22"/>
        </w:rPr>
        <w:t>a</w:t>
      </w:r>
      <w:r w:rsidR="004E3F08" w:rsidRPr="00C34D0F">
        <w:rPr>
          <w:rFonts w:asciiTheme="majorHAnsi" w:hAnsiTheme="majorHAnsi"/>
          <w:szCs w:val="22"/>
        </w:rPr>
        <w:t xml:space="preserve"> successful implementation of a local energy market </w:t>
      </w:r>
      <w:r w:rsidR="00905850">
        <w:rPr>
          <w:rFonts w:asciiTheme="majorHAnsi" w:hAnsiTheme="majorHAnsi"/>
          <w:szCs w:val="22"/>
        </w:rPr>
        <w:t>on a</w:t>
      </w:r>
      <w:r w:rsidR="004E3F08" w:rsidRPr="00C34D0F">
        <w:rPr>
          <w:rFonts w:asciiTheme="majorHAnsi" w:hAnsiTheme="majorHAnsi"/>
          <w:szCs w:val="22"/>
        </w:rPr>
        <w:t xml:space="preserve"> BC.</w:t>
      </w:r>
    </w:p>
    <w:p w14:paraId="768E5083" w14:textId="57F823B1" w:rsidR="00D000A5" w:rsidRDefault="00D5785E" w:rsidP="00B01BD9">
      <w:pPr>
        <w:pStyle w:val="Textkrper"/>
        <w:rPr>
          <w:rFonts w:asciiTheme="majorHAnsi" w:hAnsiTheme="majorHAnsi"/>
          <w:i/>
          <w:szCs w:val="22"/>
        </w:rPr>
      </w:pPr>
      <w:r w:rsidRPr="00C34D0F">
        <w:rPr>
          <w:rFonts w:asciiTheme="majorHAnsi" w:hAnsiTheme="majorHAnsi"/>
          <w:szCs w:val="22"/>
        </w:rPr>
        <w:t xml:space="preserve">A detailed description of the requirements can be found in </w:t>
      </w:r>
      <w:r w:rsidR="00CC072A">
        <w:rPr>
          <w:rFonts w:asciiTheme="majorHAnsi" w:hAnsiTheme="majorHAnsi"/>
          <w:szCs w:val="22"/>
        </w:rPr>
        <w:t>the tender specification in appendix</w:t>
      </w:r>
      <w:r w:rsidRPr="00C34D0F">
        <w:rPr>
          <w:rFonts w:asciiTheme="majorHAnsi" w:hAnsiTheme="majorHAnsi"/>
          <w:szCs w:val="22"/>
        </w:rPr>
        <w:t xml:space="preserve"> A.</w:t>
      </w:r>
      <w:r w:rsidR="000F7D38">
        <w:rPr>
          <w:rFonts w:asciiTheme="majorHAnsi" w:hAnsiTheme="majorHAnsi"/>
          <w:szCs w:val="22"/>
        </w:rPr>
        <w:t>6</w:t>
      </w:r>
      <w:r w:rsidRPr="00C34D0F">
        <w:rPr>
          <w:rFonts w:asciiTheme="majorHAnsi" w:hAnsiTheme="majorHAnsi"/>
          <w:szCs w:val="22"/>
        </w:rPr>
        <w:t xml:space="preserve">, where a justification for each requirement and its classification is given. </w:t>
      </w:r>
      <w:r w:rsidR="00905850">
        <w:rPr>
          <w:rFonts w:asciiTheme="majorHAnsi" w:hAnsiTheme="majorHAnsi"/>
          <w:szCs w:val="22"/>
        </w:rPr>
        <w:t>I</w:t>
      </w:r>
      <w:r w:rsidR="00905850" w:rsidRPr="00C34D0F">
        <w:rPr>
          <w:rFonts w:asciiTheme="majorHAnsi" w:hAnsiTheme="majorHAnsi"/>
          <w:szCs w:val="22"/>
        </w:rPr>
        <w:t xml:space="preserve">n </w:t>
      </w:r>
      <w:r w:rsidR="00905850" w:rsidRPr="00CC072A">
        <w:rPr>
          <w:rFonts w:asciiTheme="majorHAnsi" w:hAnsiTheme="majorHAnsi"/>
          <w:b/>
          <w:szCs w:val="22"/>
        </w:rPr>
        <w:lastRenderedPageBreak/>
        <w:t xml:space="preserve">table </w:t>
      </w:r>
      <w:r w:rsidR="001B2690" w:rsidRPr="001B2690">
        <w:rPr>
          <w:rFonts w:asciiTheme="majorHAnsi" w:hAnsiTheme="majorHAnsi"/>
          <w:b/>
          <w:szCs w:val="22"/>
        </w:rPr>
        <w:t xml:space="preserve">A </w:t>
      </w:r>
      <w:r w:rsidR="000F7D38">
        <w:rPr>
          <w:rFonts w:asciiTheme="majorHAnsi" w:hAnsiTheme="majorHAnsi"/>
          <w:b/>
          <w:szCs w:val="22"/>
        </w:rPr>
        <w:t>5</w:t>
      </w:r>
      <w:r w:rsidR="001B2690" w:rsidRPr="001B2690">
        <w:rPr>
          <w:rFonts w:asciiTheme="majorHAnsi" w:hAnsiTheme="majorHAnsi"/>
          <w:b/>
          <w:szCs w:val="22"/>
        </w:rPr>
        <w:t xml:space="preserve"> in appendix A.</w:t>
      </w:r>
      <w:r w:rsidR="000F7D38">
        <w:rPr>
          <w:rFonts w:asciiTheme="majorHAnsi" w:hAnsiTheme="majorHAnsi"/>
          <w:b/>
          <w:szCs w:val="22"/>
        </w:rPr>
        <w:t>7</w:t>
      </w:r>
      <w:r w:rsidRPr="00C34D0F">
        <w:rPr>
          <w:rFonts w:asciiTheme="majorHAnsi" w:hAnsiTheme="majorHAnsi"/>
          <w:szCs w:val="22"/>
        </w:rPr>
        <w:t xml:space="preserve"> indifferent requirements</w:t>
      </w:r>
      <w:r w:rsidR="00905850">
        <w:rPr>
          <w:rFonts w:asciiTheme="majorHAnsi" w:hAnsiTheme="majorHAnsi"/>
          <w:szCs w:val="22"/>
        </w:rPr>
        <w:t xml:space="preserve"> are summarized</w:t>
      </w:r>
      <w:r w:rsidRPr="00C34D0F">
        <w:rPr>
          <w:rFonts w:asciiTheme="majorHAnsi" w:hAnsiTheme="majorHAnsi"/>
          <w:szCs w:val="22"/>
        </w:rPr>
        <w:t>.</w:t>
      </w:r>
      <w:r w:rsidR="000E39BA">
        <w:rPr>
          <w:rFonts w:asciiTheme="majorHAnsi" w:hAnsiTheme="majorHAnsi"/>
          <w:szCs w:val="22"/>
        </w:rPr>
        <w:t xml:space="preserve"> </w:t>
      </w:r>
      <w:r w:rsidR="00FA0968">
        <w:rPr>
          <w:rFonts w:asciiTheme="majorHAnsi" w:hAnsiTheme="majorHAnsi"/>
          <w:szCs w:val="22"/>
        </w:rPr>
        <w:t>I</w:t>
      </w:r>
      <w:r w:rsidR="00D000A5" w:rsidRPr="00C34D0F">
        <w:rPr>
          <w:rFonts w:asciiTheme="majorHAnsi" w:hAnsiTheme="majorHAnsi"/>
          <w:szCs w:val="22"/>
        </w:rPr>
        <w:t xml:space="preserve">ndifferent requirements specify requirements that did not </w:t>
      </w:r>
      <w:r w:rsidR="00FA0968">
        <w:rPr>
          <w:rFonts w:asciiTheme="majorHAnsi" w:hAnsiTheme="majorHAnsi"/>
          <w:szCs w:val="22"/>
        </w:rPr>
        <w:t>allow</w:t>
      </w:r>
      <w:r w:rsidR="00D000A5" w:rsidRPr="00C34D0F">
        <w:rPr>
          <w:rFonts w:asciiTheme="majorHAnsi" w:hAnsiTheme="majorHAnsi"/>
          <w:szCs w:val="22"/>
        </w:rPr>
        <w:t xml:space="preserve"> a clear </w:t>
      </w:r>
      <w:r w:rsidR="00FA0968">
        <w:rPr>
          <w:rFonts w:asciiTheme="majorHAnsi" w:hAnsiTheme="majorHAnsi"/>
          <w:szCs w:val="22"/>
        </w:rPr>
        <w:t xml:space="preserve">identification of a </w:t>
      </w:r>
      <w:r w:rsidR="00D000A5" w:rsidRPr="00C34D0F">
        <w:rPr>
          <w:rFonts w:asciiTheme="majorHAnsi" w:hAnsiTheme="majorHAnsi"/>
          <w:szCs w:val="22"/>
        </w:rPr>
        <w:t xml:space="preserve">tendency </w:t>
      </w:r>
      <w:r w:rsidR="00FA0968">
        <w:rPr>
          <w:rFonts w:asciiTheme="majorHAnsi" w:hAnsiTheme="majorHAnsi"/>
          <w:szCs w:val="22"/>
        </w:rPr>
        <w:t>from</w:t>
      </w:r>
      <w:r w:rsidR="00D000A5" w:rsidRPr="00C34D0F">
        <w:rPr>
          <w:rFonts w:asciiTheme="majorHAnsi" w:hAnsiTheme="majorHAnsi"/>
          <w:szCs w:val="22"/>
        </w:rPr>
        <w:t xml:space="preserve"> the prosumer/consumer survey or the expert survey based on</w:t>
      </w:r>
      <w:r w:rsidR="00285D19">
        <w:rPr>
          <w:rFonts w:asciiTheme="majorHAnsi" w:hAnsiTheme="majorHAnsi"/>
          <w:szCs w:val="22"/>
        </w:rPr>
        <w:t xml:space="preserve"> survey</w:t>
      </w:r>
      <w:r w:rsidR="00D000A5" w:rsidRPr="00C34D0F">
        <w:rPr>
          <w:rFonts w:asciiTheme="majorHAnsi" w:hAnsiTheme="majorHAnsi"/>
          <w:szCs w:val="22"/>
        </w:rPr>
        <w:t xml:space="preserve"> data analytics. </w:t>
      </w:r>
      <w:r w:rsidR="00FA0968">
        <w:rPr>
          <w:rFonts w:asciiTheme="majorHAnsi" w:hAnsiTheme="majorHAnsi"/>
          <w:szCs w:val="22"/>
        </w:rPr>
        <w:t>Therefore,</w:t>
      </w:r>
      <w:r w:rsidR="00D000A5" w:rsidRPr="00C34D0F">
        <w:rPr>
          <w:rFonts w:asciiTheme="majorHAnsi" w:hAnsiTheme="majorHAnsi"/>
          <w:szCs w:val="22"/>
        </w:rPr>
        <w:t xml:space="preserve"> there is a need for further clarification as which form of BC (private or public) should be used, whether data may only be processed at</w:t>
      </w:r>
      <w:r w:rsidR="00FA0968">
        <w:rPr>
          <w:rFonts w:asciiTheme="majorHAnsi" w:hAnsiTheme="majorHAnsi"/>
          <w:szCs w:val="22"/>
        </w:rPr>
        <w:t xml:space="preserve"> a</w:t>
      </w:r>
      <w:r w:rsidR="00D000A5" w:rsidRPr="00C34D0F">
        <w:rPr>
          <w:rFonts w:asciiTheme="majorHAnsi" w:hAnsiTheme="majorHAnsi"/>
          <w:szCs w:val="22"/>
        </w:rPr>
        <w:t xml:space="preserve"> regional level </w:t>
      </w:r>
      <w:r w:rsidR="00A6019E">
        <w:rPr>
          <w:rFonts w:asciiTheme="majorHAnsi" w:hAnsiTheme="majorHAnsi"/>
          <w:szCs w:val="22"/>
        </w:rPr>
        <w:t xml:space="preserve">(in Germany or in a certain city only) </w:t>
      </w:r>
      <w:r w:rsidR="00D000A5" w:rsidRPr="00C34D0F">
        <w:rPr>
          <w:rFonts w:asciiTheme="majorHAnsi" w:hAnsiTheme="majorHAnsi"/>
          <w:szCs w:val="22"/>
        </w:rPr>
        <w:t>and which pricing mechanism should be used.</w:t>
      </w:r>
    </w:p>
    <w:p w14:paraId="622B7A0D" w14:textId="5CAE9620" w:rsidR="001B2690" w:rsidRDefault="001B2690" w:rsidP="00B01BD9">
      <w:pPr>
        <w:pStyle w:val="Textkrper"/>
        <w:rPr>
          <w:rFonts w:asciiTheme="majorHAnsi" w:hAnsiTheme="majorHAnsi"/>
          <w:i/>
          <w:szCs w:val="22"/>
        </w:rPr>
      </w:pPr>
      <w:r>
        <w:rPr>
          <w:rFonts w:asciiTheme="majorHAnsi" w:hAnsiTheme="majorHAnsi"/>
          <w:szCs w:val="22"/>
        </w:rPr>
        <w:t xml:space="preserve">With introduction </w:t>
      </w:r>
      <w:r w:rsidRPr="00C34D0F">
        <w:rPr>
          <w:rFonts w:asciiTheme="majorHAnsi" w:hAnsiTheme="majorHAnsi"/>
          <w:szCs w:val="22"/>
        </w:rPr>
        <w:t>of a peer-to-peer market using BC technology</w:t>
      </w:r>
      <w:r>
        <w:rPr>
          <w:rFonts w:asciiTheme="majorHAnsi" w:hAnsiTheme="majorHAnsi"/>
          <w:szCs w:val="22"/>
        </w:rPr>
        <w:t xml:space="preserve">: </w:t>
      </w:r>
    </w:p>
    <w:p w14:paraId="30C23C0B" w14:textId="19545D17" w:rsidR="001B2690" w:rsidRPr="005F1353" w:rsidRDefault="001B2690" w:rsidP="001B2690">
      <w:pPr>
        <w:pStyle w:val="Textkrper"/>
        <w:numPr>
          <w:ilvl w:val="0"/>
          <w:numId w:val="58"/>
        </w:numPr>
        <w:ind w:left="426" w:hanging="426"/>
        <w:rPr>
          <w:rFonts w:asciiTheme="majorHAnsi" w:hAnsiTheme="majorHAnsi"/>
          <w:szCs w:val="22"/>
        </w:rPr>
      </w:pPr>
      <w:r w:rsidRPr="005F1353">
        <w:rPr>
          <w:rFonts w:asciiTheme="majorHAnsi" w:hAnsiTheme="majorHAnsi"/>
          <w:szCs w:val="22"/>
        </w:rPr>
        <w:t xml:space="preserve">The system could use a </w:t>
      </w:r>
      <w:r w:rsidRPr="005F1353">
        <w:rPr>
          <w:rFonts w:asciiTheme="majorHAnsi" w:hAnsiTheme="majorHAnsi"/>
          <w:b/>
          <w:szCs w:val="22"/>
        </w:rPr>
        <w:t>private or public BC</w:t>
      </w:r>
    </w:p>
    <w:p w14:paraId="5483E7F0" w14:textId="33F65CD6" w:rsidR="001B2690" w:rsidRPr="005F1353" w:rsidRDefault="001B2690" w:rsidP="001B2690">
      <w:pPr>
        <w:pStyle w:val="Textkrper"/>
        <w:numPr>
          <w:ilvl w:val="0"/>
          <w:numId w:val="58"/>
        </w:numPr>
        <w:ind w:left="426" w:hanging="426"/>
        <w:rPr>
          <w:rFonts w:asciiTheme="majorHAnsi" w:hAnsiTheme="majorHAnsi"/>
          <w:szCs w:val="22"/>
        </w:rPr>
      </w:pPr>
      <w:r w:rsidRPr="005F1353">
        <w:rPr>
          <w:rFonts w:asciiTheme="majorHAnsi" w:hAnsiTheme="majorHAnsi"/>
          <w:szCs w:val="22"/>
        </w:rPr>
        <w:t xml:space="preserve">The system could </w:t>
      </w:r>
      <w:r w:rsidRPr="005F1353">
        <w:rPr>
          <w:rFonts w:asciiTheme="majorHAnsi" w:hAnsiTheme="majorHAnsi"/>
          <w:b/>
          <w:szCs w:val="22"/>
        </w:rPr>
        <w:t>allow regional data processing only</w:t>
      </w:r>
      <w:r w:rsidRPr="005F1353">
        <w:rPr>
          <w:rFonts w:asciiTheme="majorHAnsi" w:hAnsiTheme="majorHAnsi"/>
          <w:szCs w:val="22"/>
        </w:rPr>
        <w:t>. E.g. data processing in Germany or the local area only</w:t>
      </w:r>
    </w:p>
    <w:p w14:paraId="0D545AF5" w14:textId="178F0C85" w:rsidR="001B2690" w:rsidRPr="005F1353" w:rsidRDefault="001B2690" w:rsidP="001B2690">
      <w:pPr>
        <w:pStyle w:val="Textkrper"/>
        <w:numPr>
          <w:ilvl w:val="0"/>
          <w:numId w:val="58"/>
        </w:numPr>
        <w:ind w:left="426" w:hanging="426"/>
        <w:rPr>
          <w:rFonts w:asciiTheme="majorHAnsi" w:hAnsiTheme="majorHAnsi"/>
          <w:szCs w:val="22"/>
        </w:rPr>
      </w:pPr>
      <w:r w:rsidRPr="005F1353">
        <w:rPr>
          <w:rFonts w:asciiTheme="majorHAnsi" w:hAnsiTheme="majorHAnsi"/>
          <w:szCs w:val="22"/>
        </w:rPr>
        <w:t xml:space="preserve">The system could use </w:t>
      </w:r>
      <w:r w:rsidRPr="005F1353">
        <w:rPr>
          <w:rFonts w:asciiTheme="majorHAnsi" w:hAnsiTheme="majorHAnsi"/>
          <w:b/>
          <w:szCs w:val="22"/>
        </w:rPr>
        <w:t>fixed pricing mechanism</w:t>
      </w:r>
      <w:r w:rsidRPr="005F1353">
        <w:rPr>
          <w:rFonts w:asciiTheme="majorHAnsi" w:hAnsiTheme="majorHAnsi"/>
          <w:szCs w:val="22"/>
        </w:rPr>
        <w:t xml:space="preserve"> or </w:t>
      </w:r>
      <w:r w:rsidRPr="005F1353">
        <w:rPr>
          <w:rFonts w:asciiTheme="majorHAnsi" w:hAnsiTheme="majorHAnsi"/>
          <w:b/>
          <w:szCs w:val="22"/>
        </w:rPr>
        <w:t>auctioning</w:t>
      </w:r>
      <w:r w:rsidRPr="005F1353">
        <w:rPr>
          <w:rFonts w:asciiTheme="majorHAnsi" w:hAnsiTheme="majorHAnsi"/>
          <w:szCs w:val="22"/>
        </w:rPr>
        <w:t xml:space="preserve"> for price determination</w:t>
      </w:r>
    </w:p>
    <w:bookmarkEnd w:id="105"/>
    <w:p w14:paraId="5BD9B6F1" w14:textId="30A71118" w:rsidR="00894B33" w:rsidRDefault="00A6019E" w:rsidP="00B01BD9">
      <w:pPr>
        <w:pStyle w:val="Textkrper"/>
        <w:rPr>
          <w:rFonts w:asciiTheme="majorHAnsi" w:hAnsiTheme="majorHAnsi"/>
          <w:i/>
          <w:szCs w:val="22"/>
        </w:rPr>
      </w:pPr>
      <w:r>
        <w:rPr>
          <w:rFonts w:asciiTheme="majorHAnsi" w:hAnsiTheme="majorHAnsi"/>
          <w:szCs w:val="22"/>
        </w:rPr>
        <w:t xml:space="preserve">Following an evaluation of requirements as described in section 2.5.2 takes place. </w:t>
      </w:r>
      <w:r w:rsidR="00894B33" w:rsidRPr="00A31D4B">
        <w:rPr>
          <w:rFonts w:asciiTheme="majorHAnsi" w:hAnsiTheme="majorHAnsi"/>
          <w:szCs w:val="22"/>
        </w:rPr>
        <w:t xml:space="preserve">When </w:t>
      </w:r>
      <w:r w:rsidRPr="00A31D4B">
        <w:rPr>
          <w:rFonts w:asciiTheme="majorHAnsi" w:hAnsiTheme="majorHAnsi"/>
          <w:szCs w:val="22"/>
        </w:rPr>
        <w:t>assessing</w:t>
      </w:r>
      <w:r w:rsidR="00894B33" w:rsidRPr="00A31D4B">
        <w:rPr>
          <w:rFonts w:asciiTheme="majorHAnsi" w:hAnsiTheme="majorHAnsi"/>
          <w:szCs w:val="22"/>
        </w:rPr>
        <w:t xml:space="preserve"> the requirements for the criteria mentioned, the following is noticeable:</w:t>
      </w:r>
    </w:p>
    <w:p w14:paraId="4A4C1983" w14:textId="77777777"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 xml:space="preserve">All requirements </w:t>
      </w:r>
      <w:r w:rsidRPr="0048796A">
        <w:rPr>
          <w:rFonts w:asciiTheme="majorHAnsi" w:hAnsiTheme="majorHAnsi"/>
          <w:szCs w:val="22"/>
        </w:rPr>
        <w:t>are consistent</w:t>
      </w:r>
      <w:r>
        <w:rPr>
          <w:rFonts w:asciiTheme="majorHAnsi" w:hAnsiTheme="majorHAnsi"/>
          <w:szCs w:val="22"/>
        </w:rPr>
        <w:t>, as the same wording has been used.</w:t>
      </w:r>
    </w:p>
    <w:p w14:paraId="647B87E3" w14:textId="77777777"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Only reasonable requirements have been included, which is why the criteria of correctness is fulfilled.</w:t>
      </w:r>
    </w:p>
    <w:p w14:paraId="7218EC60" w14:textId="77777777"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A prioritization has been carried out for every requirement.</w:t>
      </w:r>
    </w:p>
    <w:p w14:paraId="413101B5" w14:textId="228CAD07"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Due to the clear phrase structure following figure 2-8, the requirements are modifiable</w:t>
      </w:r>
      <w:r w:rsidR="0012407C">
        <w:rPr>
          <w:rFonts w:asciiTheme="majorHAnsi" w:hAnsiTheme="majorHAnsi"/>
          <w:szCs w:val="22"/>
        </w:rPr>
        <w:t>.</w:t>
      </w:r>
    </w:p>
    <w:p w14:paraId="101B46B6" w14:textId="190FE79A"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Comprehensibility is met du</w:t>
      </w:r>
      <w:r w:rsidR="00B46F04">
        <w:rPr>
          <w:rFonts w:asciiTheme="majorHAnsi" w:hAnsiTheme="majorHAnsi"/>
          <w:szCs w:val="22"/>
        </w:rPr>
        <w:t>e</w:t>
      </w:r>
      <w:r>
        <w:rPr>
          <w:rFonts w:asciiTheme="majorHAnsi" w:hAnsiTheme="majorHAnsi"/>
          <w:szCs w:val="22"/>
        </w:rPr>
        <w:t xml:space="preserve"> to</w:t>
      </w:r>
      <w:r w:rsidR="0077548B">
        <w:rPr>
          <w:rFonts w:asciiTheme="majorHAnsi" w:hAnsiTheme="majorHAnsi"/>
          <w:szCs w:val="22"/>
        </w:rPr>
        <w:t xml:space="preserve"> </w:t>
      </w:r>
      <w:r w:rsidR="00136E8A">
        <w:rPr>
          <w:rFonts w:asciiTheme="majorHAnsi" w:hAnsiTheme="majorHAnsi"/>
          <w:szCs w:val="22"/>
        </w:rPr>
        <w:t>a</w:t>
      </w:r>
      <w:r w:rsidR="0077548B">
        <w:rPr>
          <w:rFonts w:asciiTheme="majorHAnsi" w:hAnsiTheme="majorHAnsi"/>
          <w:szCs w:val="22"/>
        </w:rPr>
        <w:t xml:space="preserve"> </w:t>
      </w:r>
      <w:r>
        <w:rPr>
          <w:rFonts w:asciiTheme="majorHAnsi" w:hAnsiTheme="majorHAnsi"/>
          <w:szCs w:val="22"/>
        </w:rPr>
        <w:t xml:space="preserve">justification, which can be seen in </w:t>
      </w:r>
      <w:r w:rsidRPr="00BD4825">
        <w:rPr>
          <w:rFonts w:asciiTheme="majorHAnsi" w:hAnsiTheme="majorHAnsi"/>
          <w:szCs w:val="22"/>
        </w:rPr>
        <w:t xml:space="preserve">table </w:t>
      </w:r>
      <w:r w:rsidR="00BD4825" w:rsidRPr="00BD4825">
        <w:rPr>
          <w:rFonts w:asciiTheme="majorHAnsi" w:hAnsiTheme="majorHAnsi"/>
          <w:szCs w:val="22"/>
        </w:rPr>
        <w:t xml:space="preserve">A </w:t>
      </w:r>
      <w:r w:rsidR="000F7D38">
        <w:rPr>
          <w:rFonts w:asciiTheme="majorHAnsi" w:hAnsiTheme="majorHAnsi"/>
          <w:szCs w:val="22"/>
        </w:rPr>
        <w:t>4</w:t>
      </w:r>
      <w:r w:rsidRPr="00BD4825">
        <w:rPr>
          <w:rFonts w:asciiTheme="majorHAnsi" w:hAnsiTheme="majorHAnsi"/>
          <w:szCs w:val="22"/>
        </w:rPr>
        <w:t xml:space="preserve"> in</w:t>
      </w:r>
      <w:r>
        <w:rPr>
          <w:rFonts w:asciiTheme="majorHAnsi" w:hAnsiTheme="majorHAnsi"/>
          <w:szCs w:val="22"/>
        </w:rPr>
        <w:t xml:space="preserve"> appendix A.</w:t>
      </w:r>
      <w:r w:rsidR="000F7D38">
        <w:rPr>
          <w:rFonts w:asciiTheme="majorHAnsi" w:hAnsiTheme="majorHAnsi"/>
          <w:szCs w:val="22"/>
        </w:rPr>
        <w:t>6</w:t>
      </w:r>
      <w:r w:rsidR="0012407C">
        <w:rPr>
          <w:rFonts w:asciiTheme="majorHAnsi" w:hAnsiTheme="majorHAnsi"/>
          <w:szCs w:val="22"/>
        </w:rPr>
        <w:t>.</w:t>
      </w:r>
    </w:p>
    <w:p w14:paraId="01747250" w14:textId="7CDE5614" w:rsidR="00894B33" w:rsidRDefault="00894B33" w:rsidP="00B01BD9">
      <w:pPr>
        <w:pStyle w:val="Textkrper"/>
        <w:numPr>
          <w:ilvl w:val="0"/>
          <w:numId w:val="51"/>
        </w:numPr>
        <w:rPr>
          <w:rFonts w:asciiTheme="majorHAnsi" w:hAnsiTheme="majorHAnsi"/>
          <w:i/>
          <w:szCs w:val="22"/>
        </w:rPr>
      </w:pPr>
      <w:r>
        <w:rPr>
          <w:rFonts w:asciiTheme="majorHAnsi" w:hAnsiTheme="majorHAnsi"/>
          <w:szCs w:val="22"/>
        </w:rPr>
        <w:t xml:space="preserve">There are still </w:t>
      </w:r>
      <w:r w:rsidR="00A6019E">
        <w:rPr>
          <w:rFonts w:asciiTheme="majorHAnsi" w:hAnsiTheme="majorHAnsi"/>
          <w:szCs w:val="22"/>
        </w:rPr>
        <w:t>unanswered</w:t>
      </w:r>
      <w:r>
        <w:rPr>
          <w:rFonts w:asciiTheme="majorHAnsi" w:hAnsiTheme="majorHAnsi"/>
          <w:szCs w:val="22"/>
        </w:rPr>
        <w:t xml:space="preserve"> </w:t>
      </w:r>
      <w:r w:rsidR="00A6019E">
        <w:rPr>
          <w:rFonts w:asciiTheme="majorHAnsi" w:hAnsiTheme="majorHAnsi"/>
          <w:szCs w:val="22"/>
        </w:rPr>
        <w:t>questions (e.g. choice of pricing mechanism, regional data processing, public or private form of BC)</w:t>
      </w:r>
      <w:r>
        <w:rPr>
          <w:rFonts w:asciiTheme="majorHAnsi" w:hAnsiTheme="majorHAnsi"/>
          <w:szCs w:val="22"/>
        </w:rPr>
        <w:t xml:space="preserve"> especially for requirements </w:t>
      </w:r>
      <w:r w:rsidR="00A6019E">
        <w:rPr>
          <w:rFonts w:asciiTheme="majorHAnsi" w:hAnsiTheme="majorHAnsi"/>
          <w:szCs w:val="22"/>
        </w:rPr>
        <w:t>in</w:t>
      </w:r>
      <w:r>
        <w:rPr>
          <w:rFonts w:asciiTheme="majorHAnsi" w:hAnsiTheme="majorHAnsi"/>
          <w:szCs w:val="22"/>
        </w:rPr>
        <w:t xml:space="preserve"> table </w:t>
      </w:r>
      <w:r w:rsidR="009C2546">
        <w:rPr>
          <w:rFonts w:asciiTheme="majorHAnsi" w:hAnsiTheme="majorHAnsi"/>
          <w:szCs w:val="22"/>
        </w:rPr>
        <w:t>A 5</w:t>
      </w:r>
      <w:r>
        <w:rPr>
          <w:rFonts w:asciiTheme="majorHAnsi" w:hAnsiTheme="majorHAnsi"/>
          <w:szCs w:val="22"/>
        </w:rPr>
        <w:t>, as there is no clear solution yet.</w:t>
      </w:r>
    </w:p>
    <w:p w14:paraId="5E49882D" w14:textId="2BCAB766" w:rsidR="003D0F71" w:rsidRPr="007A0B50" w:rsidRDefault="003D0F71" w:rsidP="003D0F71">
      <w:pPr>
        <w:pStyle w:val="Textkrper"/>
        <w:numPr>
          <w:ilvl w:val="0"/>
          <w:numId w:val="51"/>
        </w:numPr>
        <w:rPr>
          <w:rFonts w:cs="Arial"/>
          <w:i/>
          <w:szCs w:val="22"/>
        </w:rPr>
      </w:pPr>
      <w:r w:rsidRPr="007A0B50">
        <w:rPr>
          <w:rFonts w:cs="Arial"/>
          <w:szCs w:val="22"/>
        </w:rPr>
        <w:t xml:space="preserve">Requirements </w:t>
      </w:r>
      <w:r w:rsidR="003166B1" w:rsidRPr="007A0B50">
        <w:rPr>
          <w:rFonts w:cs="Arial"/>
          <w:szCs w:val="22"/>
        </w:rPr>
        <w:t>regarding</w:t>
      </w:r>
      <w:r w:rsidRPr="007A0B50">
        <w:rPr>
          <w:rFonts w:cs="Arial"/>
          <w:szCs w:val="22"/>
        </w:rPr>
        <w:t xml:space="preserve"> what 'easy', 'efficient and fast'; 'sufficient number of participants' or 'selected data' </w:t>
      </w:r>
      <w:r w:rsidR="00D17E51" w:rsidRPr="007A0B50">
        <w:rPr>
          <w:rFonts w:cs="Arial"/>
          <w:szCs w:val="22"/>
        </w:rPr>
        <w:t>means</w:t>
      </w:r>
      <w:r w:rsidRPr="007A0B50">
        <w:rPr>
          <w:rFonts w:cs="Arial"/>
          <w:szCs w:val="22"/>
        </w:rPr>
        <w:t>, still include some room for interpretation</w:t>
      </w:r>
      <w:r>
        <w:rPr>
          <w:rFonts w:cs="Arial"/>
          <w:szCs w:val="22"/>
        </w:rPr>
        <w:t>.</w:t>
      </w:r>
      <w:r w:rsidRPr="007A0B50">
        <w:rPr>
          <w:rFonts w:cs="Arial"/>
          <w:szCs w:val="22"/>
        </w:rPr>
        <w:t xml:space="preserve"> </w:t>
      </w:r>
      <w:r>
        <w:rPr>
          <w:rFonts w:cs="Arial"/>
          <w:szCs w:val="22"/>
        </w:rPr>
        <w:t xml:space="preserve">The actual meaning of these wordings </w:t>
      </w:r>
      <w:r w:rsidR="00A6019E">
        <w:rPr>
          <w:rFonts w:cs="Arial"/>
          <w:szCs w:val="22"/>
        </w:rPr>
        <w:t>should be</w:t>
      </w:r>
      <w:r w:rsidRPr="007A0B50">
        <w:rPr>
          <w:rFonts w:cs="Arial"/>
          <w:szCs w:val="22"/>
        </w:rPr>
        <w:t xml:space="preserve"> clarified </w:t>
      </w:r>
      <w:r>
        <w:rPr>
          <w:rFonts w:cs="Arial"/>
          <w:szCs w:val="22"/>
        </w:rPr>
        <w:t>as it</w:t>
      </w:r>
      <w:r w:rsidRPr="007A0B50">
        <w:rPr>
          <w:rFonts w:cs="Arial"/>
          <w:szCs w:val="22"/>
        </w:rPr>
        <w:t xml:space="preserve"> did not emerge from the survey results in this </w:t>
      </w:r>
      <w:r>
        <w:rPr>
          <w:rFonts w:cs="Arial"/>
          <w:szCs w:val="22"/>
        </w:rPr>
        <w:t>M</w:t>
      </w:r>
      <w:r w:rsidRPr="007A0B50">
        <w:rPr>
          <w:rFonts w:cs="Arial"/>
          <w:szCs w:val="22"/>
        </w:rPr>
        <w:t>aster</w:t>
      </w:r>
      <w:r>
        <w:rPr>
          <w:rFonts w:cs="Arial"/>
          <w:szCs w:val="22"/>
        </w:rPr>
        <w:t>’s</w:t>
      </w:r>
      <w:r w:rsidRPr="007A0B50">
        <w:rPr>
          <w:rFonts w:cs="Arial"/>
          <w:szCs w:val="22"/>
        </w:rPr>
        <w:t xml:space="preserve"> thesis. </w:t>
      </w:r>
    </w:p>
    <w:p w14:paraId="46724195" w14:textId="6AF6C326" w:rsidR="00894B33" w:rsidRPr="0036209C" w:rsidRDefault="00894B33" w:rsidP="00B01BD9">
      <w:pPr>
        <w:pStyle w:val="Textkrper"/>
        <w:numPr>
          <w:ilvl w:val="0"/>
          <w:numId w:val="51"/>
        </w:numPr>
        <w:rPr>
          <w:rFonts w:asciiTheme="majorHAnsi" w:hAnsiTheme="majorHAnsi"/>
          <w:i/>
          <w:szCs w:val="22"/>
        </w:rPr>
      </w:pPr>
      <w:r w:rsidRPr="0036209C">
        <w:rPr>
          <w:rFonts w:asciiTheme="majorHAnsi" w:hAnsiTheme="majorHAnsi"/>
          <w:szCs w:val="22"/>
        </w:rPr>
        <w:lastRenderedPageBreak/>
        <w:t xml:space="preserve">The aforementioned point also </w:t>
      </w:r>
      <w:r w:rsidR="000F786B">
        <w:rPr>
          <w:rFonts w:asciiTheme="majorHAnsi" w:hAnsiTheme="majorHAnsi"/>
          <w:szCs w:val="22"/>
        </w:rPr>
        <w:t xml:space="preserve">shows that </w:t>
      </w:r>
      <w:r w:rsidRPr="0036209C">
        <w:rPr>
          <w:rFonts w:asciiTheme="majorHAnsi" w:hAnsiTheme="majorHAnsi"/>
          <w:szCs w:val="22"/>
        </w:rPr>
        <w:t xml:space="preserve">measurability of the requirements, </w:t>
      </w:r>
      <w:r w:rsidR="000F786B">
        <w:rPr>
          <w:rFonts w:asciiTheme="majorHAnsi" w:hAnsiTheme="majorHAnsi"/>
          <w:szCs w:val="22"/>
        </w:rPr>
        <w:t>is not possible due</w:t>
      </w:r>
      <w:r w:rsidRPr="00C74F1A">
        <w:rPr>
          <w:rFonts w:asciiTheme="majorHAnsi" w:hAnsiTheme="majorHAnsi"/>
          <w:szCs w:val="22"/>
        </w:rPr>
        <w:t xml:space="preserve"> to the fact that </w:t>
      </w:r>
      <w:r>
        <w:rPr>
          <w:rFonts w:asciiTheme="majorHAnsi" w:hAnsiTheme="majorHAnsi"/>
          <w:szCs w:val="22"/>
        </w:rPr>
        <w:t xml:space="preserve">there are many </w:t>
      </w:r>
      <w:r w:rsidRPr="00C74F1A">
        <w:rPr>
          <w:rFonts w:asciiTheme="majorHAnsi" w:hAnsiTheme="majorHAnsi"/>
          <w:szCs w:val="22"/>
        </w:rPr>
        <w:t>qualitative requirements.</w:t>
      </w:r>
      <w:r w:rsidR="007F37DC">
        <w:rPr>
          <w:rFonts w:asciiTheme="majorHAnsi" w:hAnsiTheme="majorHAnsi"/>
          <w:szCs w:val="22"/>
        </w:rPr>
        <w:t xml:space="preserve"> This means that the fulfillment of requirements cannot be measurably confirmed.</w:t>
      </w:r>
      <w:r w:rsidR="00204E09">
        <w:rPr>
          <w:rFonts w:asciiTheme="majorHAnsi" w:hAnsiTheme="majorHAnsi"/>
          <w:szCs w:val="22"/>
        </w:rPr>
        <w:t xml:space="preserve"> </w:t>
      </w:r>
      <w:r w:rsidR="007F37DC">
        <w:rPr>
          <w:rFonts w:asciiTheme="majorHAnsi" w:hAnsiTheme="majorHAnsi"/>
          <w:szCs w:val="22"/>
        </w:rPr>
        <w:t xml:space="preserve">For </w:t>
      </w:r>
      <w:r w:rsidR="00DC53EE">
        <w:rPr>
          <w:rFonts w:asciiTheme="majorHAnsi" w:hAnsiTheme="majorHAnsi"/>
          <w:szCs w:val="22"/>
        </w:rPr>
        <w:t>example,</w:t>
      </w:r>
      <w:r w:rsidR="007F37DC">
        <w:rPr>
          <w:rFonts w:asciiTheme="majorHAnsi" w:hAnsiTheme="majorHAnsi"/>
          <w:szCs w:val="22"/>
        </w:rPr>
        <w:t xml:space="preserve"> it is not possible to determine what efficient means (e.g. that saving of </w:t>
      </w:r>
      <w:r w:rsidR="00204E09">
        <w:rPr>
          <w:rFonts w:asciiTheme="majorHAnsi" w:hAnsiTheme="majorHAnsi"/>
          <w:szCs w:val="22"/>
        </w:rPr>
        <w:t>x Euro</w:t>
      </w:r>
      <w:r w:rsidR="000F55F0">
        <w:rPr>
          <w:rFonts w:asciiTheme="majorHAnsi" w:hAnsiTheme="majorHAnsi"/>
          <w:szCs w:val="22"/>
        </w:rPr>
        <w:t xml:space="preserve"> per month</w:t>
      </w:r>
      <w:r w:rsidR="00204E09">
        <w:rPr>
          <w:rFonts w:asciiTheme="majorHAnsi" w:hAnsiTheme="majorHAnsi"/>
          <w:szCs w:val="22"/>
        </w:rPr>
        <w:t xml:space="preserve"> are possible</w:t>
      </w:r>
      <w:r w:rsidR="000F55F0">
        <w:rPr>
          <w:rFonts w:asciiTheme="majorHAnsi" w:hAnsiTheme="majorHAnsi"/>
          <w:szCs w:val="22"/>
        </w:rPr>
        <w:t xml:space="preserve"> when participating at a local energy market using BC</w:t>
      </w:r>
      <w:r w:rsidR="00204E09">
        <w:rPr>
          <w:rFonts w:asciiTheme="majorHAnsi" w:hAnsiTheme="majorHAnsi"/>
          <w:szCs w:val="22"/>
        </w:rPr>
        <w:t>).</w:t>
      </w:r>
    </w:p>
    <w:p w14:paraId="27A764FB" w14:textId="4AF35F93" w:rsidR="00331636" w:rsidRDefault="00331636" w:rsidP="00B01BD9">
      <w:pPr>
        <w:spacing w:line="360" w:lineRule="auto"/>
        <w:jc w:val="both"/>
        <w:rPr>
          <w:rFonts w:asciiTheme="majorHAnsi" w:hAnsiTheme="majorHAnsi"/>
          <w:i/>
        </w:rPr>
      </w:pPr>
      <w:r>
        <w:rPr>
          <w:rFonts w:asciiTheme="majorHAnsi" w:hAnsiTheme="majorHAnsi"/>
        </w:rPr>
        <w:br w:type="page"/>
      </w:r>
    </w:p>
    <w:p w14:paraId="007F3003" w14:textId="18038AFA" w:rsidR="00821E22" w:rsidRPr="00C34D0F" w:rsidRDefault="00AF330B" w:rsidP="00B01BD9">
      <w:pPr>
        <w:pStyle w:val="berschrift1"/>
        <w:numPr>
          <w:ilvl w:val="0"/>
          <w:numId w:val="40"/>
        </w:numPr>
        <w:ind w:left="426" w:hanging="426"/>
      </w:pPr>
      <w:bookmarkStart w:id="108" w:name="_Toc7462536"/>
      <w:r w:rsidRPr="00C34D0F">
        <w:lastRenderedPageBreak/>
        <w:t>Conclusion and Outlook</w:t>
      </w:r>
      <w:bookmarkEnd w:id="108"/>
      <w:r w:rsidRPr="00C34D0F">
        <w:t xml:space="preserve"> </w:t>
      </w:r>
    </w:p>
    <w:p w14:paraId="5AF75942" w14:textId="189EDDAA" w:rsidR="008C0017" w:rsidRPr="00C34D0F" w:rsidRDefault="004B4139" w:rsidP="00B01BD9">
      <w:pPr>
        <w:pStyle w:val="AllgemeineDaten"/>
        <w:tabs>
          <w:tab w:val="clear" w:pos="2268"/>
          <w:tab w:val="left" w:pos="3"/>
        </w:tabs>
        <w:spacing w:line="360" w:lineRule="auto"/>
        <w:ind w:left="0" w:firstLine="0"/>
        <w:jc w:val="both"/>
        <w:rPr>
          <w:rFonts w:asciiTheme="majorHAnsi" w:hAnsiTheme="majorHAnsi"/>
          <w:i/>
          <w:szCs w:val="22"/>
          <w:lang w:val="en-US"/>
        </w:rPr>
      </w:pPr>
      <w:bookmarkStart w:id="109" w:name="_Hlk7159084"/>
      <w:r>
        <w:rPr>
          <w:rFonts w:asciiTheme="majorHAnsi" w:hAnsiTheme="majorHAnsi"/>
          <w:szCs w:val="22"/>
          <w:lang w:val="en-US"/>
        </w:rPr>
        <w:t>This section offers</w:t>
      </w:r>
      <w:r w:rsidR="008C0017" w:rsidRPr="00C34D0F">
        <w:rPr>
          <w:rFonts w:asciiTheme="majorHAnsi" w:hAnsiTheme="majorHAnsi"/>
          <w:szCs w:val="22"/>
          <w:lang w:val="en-US"/>
        </w:rPr>
        <w:t xml:space="preserve"> a summary of the overall work and its essential</w:t>
      </w:r>
      <w:r w:rsidR="0012074F">
        <w:rPr>
          <w:rFonts w:asciiTheme="majorHAnsi" w:hAnsiTheme="majorHAnsi"/>
          <w:szCs w:val="22"/>
          <w:lang w:val="en-US"/>
        </w:rPr>
        <w:t xml:space="preserve"> key findings</w:t>
      </w:r>
      <w:r>
        <w:rPr>
          <w:rFonts w:asciiTheme="majorHAnsi" w:hAnsiTheme="majorHAnsi"/>
          <w:szCs w:val="22"/>
          <w:lang w:val="en-US"/>
        </w:rPr>
        <w:t>. The</w:t>
      </w:r>
      <w:r w:rsidR="008C0017" w:rsidRPr="00C34D0F">
        <w:rPr>
          <w:rFonts w:asciiTheme="majorHAnsi" w:hAnsiTheme="majorHAnsi"/>
          <w:szCs w:val="22"/>
          <w:lang w:val="en-US"/>
        </w:rPr>
        <w:t xml:space="preserve"> research question </w:t>
      </w:r>
      <w:r w:rsidR="006C717D">
        <w:rPr>
          <w:rFonts w:asciiTheme="majorHAnsi" w:hAnsiTheme="majorHAnsi"/>
          <w:szCs w:val="22"/>
          <w:lang w:val="en-US"/>
        </w:rPr>
        <w:t>is</w:t>
      </w:r>
      <w:r w:rsidR="008C0017" w:rsidRPr="00C34D0F">
        <w:rPr>
          <w:rFonts w:asciiTheme="majorHAnsi" w:hAnsiTheme="majorHAnsi"/>
          <w:szCs w:val="22"/>
          <w:lang w:val="en-US"/>
        </w:rPr>
        <w:t xml:space="preserve"> answered and practical recommendations for action </w:t>
      </w:r>
      <w:commentRangeStart w:id="110"/>
      <w:r>
        <w:rPr>
          <w:rFonts w:asciiTheme="majorHAnsi" w:hAnsiTheme="majorHAnsi"/>
          <w:szCs w:val="22"/>
          <w:lang w:val="en-US"/>
        </w:rPr>
        <w:t xml:space="preserve">are </w:t>
      </w:r>
      <w:r w:rsidR="008C0017" w:rsidRPr="00C34D0F">
        <w:rPr>
          <w:rFonts w:asciiTheme="majorHAnsi" w:hAnsiTheme="majorHAnsi"/>
          <w:szCs w:val="22"/>
          <w:lang w:val="en-US"/>
        </w:rPr>
        <w:t>given</w:t>
      </w:r>
      <w:commentRangeEnd w:id="110"/>
      <w:r>
        <w:rPr>
          <w:rStyle w:val="Kommentarzeichen"/>
          <w:lang w:val="en-US"/>
        </w:rPr>
        <w:commentReference w:id="110"/>
      </w:r>
      <w:r w:rsidR="008C0017" w:rsidRPr="00C34D0F">
        <w:rPr>
          <w:rFonts w:asciiTheme="majorHAnsi" w:hAnsiTheme="majorHAnsi"/>
          <w:szCs w:val="22"/>
          <w:lang w:val="en-US"/>
        </w:rPr>
        <w:t xml:space="preserve">. </w:t>
      </w:r>
      <w:r w:rsidR="004C12D6" w:rsidRPr="00C34D0F">
        <w:rPr>
          <w:rFonts w:asciiTheme="majorHAnsi" w:hAnsiTheme="majorHAnsi"/>
          <w:szCs w:val="22"/>
          <w:lang w:val="en-US"/>
        </w:rPr>
        <w:t>I</w:t>
      </w:r>
      <w:r w:rsidR="008C0017" w:rsidRPr="00C34D0F">
        <w:rPr>
          <w:rFonts w:asciiTheme="majorHAnsi" w:hAnsiTheme="majorHAnsi"/>
          <w:szCs w:val="22"/>
          <w:lang w:val="en-US"/>
        </w:rPr>
        <w:t xml:space="preserve">n addition, open questions </w:t>
      </w:r>
      <w:r w:rsidR="00770EE9">
        <w:rPr>
          <w:rFonts w:asciiTheme="majorHAnsi" w:hAnsiTheme="majorHAnsi"/>
          <w:szCs w:val="22"/>
          <w:lang w:val="en-US"/>
        </w:rPr>
        <w:t xml:space="preserve">and </w:t>
      </w:r>
      <w:r w:rsidR="00770EE9" w:rsidRPr="00C34D0F">
        <w:rPr>
          <w:rFonts w:asciiTheme="majorHAnsi" w:hAnsiTheme="majorHAnsi"/>
          <w:szCs w:val="22"/>
          <w:lang w:val="en-US"/>
        </w:rPr>
        <w:t xml:space="preserve">suggestions for further research </w:t>
      </w:r>
      <w:r>
        <w:rPr>
          <w:rFonts w:asciiTheme="majorHAnsi" w:hAnsiTheme="majorHAnsi"/>
          <w:szCs w:val="22"/>
          <w:lang w:val="en-US"/>
        </w:rPr>
        <w:t>are</w:t>
      </w:r>
      <w:r w:rsidR="008C0017" w:rsidRPr="00C34D0F">
        <w:rPr>
          <w:rFonts w:asciiTheme="majorHAnsi" w:hAnsiTheme="majorHAnsi"/>
          <w:szCs w:val="22"/>
          <w:lang w:val="en-US"/>
        </w:rPr>
        <w:t xml:space="preserve"> </w:t>
      </w:r>
      <w:r w:rsidR="00770EE9">
        <w:rPr>
          <w:rFonts w:asciiTheme="majorHAnsi" w:hAnsiTheme="majorHAnsi"/>
          <w:szCs w:val="22"/>
          <w:lang w:val="en-US"/>
        </w:rPr>
        <w:t>described</w:t>
      </w:r>
      <w:r w:rsidR="008C0017" w:rsidRPr="00C34D0F">
        <w:rPr>
          <w:rFonts w:asciiTheme="majorHAnsi" w:hAnsiTheme="majorHAnsi"/>
          <w:szCs w:val="22"/>
          <w:lang w:val="en-US"/>
        </w:rPr>
        <w:t>.</w:t>
      </w:r>
    </w:p>
    <w:p w14:paraId="65A0E21D" w14:textId="77777777" w:rsidR="008C0017" w:rsidRPr="00C34D0F" w:rsidRDefault="008C0017" w:rsidP="00B01BD9">
      <w:pPr>
        <w:pStyle w:val="AllgemeineDaten"/>
        <w:spacing w:line="360" w:lineRule="auto"/>
        <w:jc w:val="both"/>
        <w:rPr>
          <w:rFonts w:asciiTheme="majorHAnsi" w:hAnsiTheme="majorHAnsi"/>
          <w:i/>
          <w:szCs w:val="22"/>
          <w:lang w:val="en-US"/>
        </w:rPr>
      </w:pPr>
    </w:p>
    <w:p w14:paraId="57B6522B" w14:textId="286085B8" w:rsidR="00152225" w:rsidRPr="00C34D0F" w:rsidRDefault="00152225" w:rsidP="00B01BD9">
      <w:pPr>
        <w:pStyle w:val="berschrift2"/>
        <w:numPr>
          <w:ilvl w:val="1"/>
          <w:numId w:val="42"/>
        </w:numPr>
        <w:jc w:val="both"/>
      </w:pPr>
      <w:bookmarkStart w:id="111" w:name="_Toc7462537"/>
      <w:r w:rsidRPr="00C34D0F">
        <w:t>Conclusion</w:t>
      </w:r>
      <w:bookmarkEnd w:id="111"/>
    </w:p>
    <w:p w14:paraId="5BE4ECDD" w14:textId="7D7EAD44" w:rsidR="00EF4CEB" w:rsidRPr="002D3182" w:rsidRDefault="004B4139" w:rsidP="00B01BD9">
      <w:pPr>
        <w:pStyle w:val="AllgemeineDaten"/>
        <w:tabs>
          <w:tab w:val="clear" w:pos="2268"/>
          <w:tab w:val="left" w:pos="3"/>
        </w:tabs>
        <w:spacing w:line="360" w:lineRule="auto"/>
        <w:ind w:left="0" w:firstLine="0"/>
        <w:jc w:val="both"/>
        <w:rPr>
          <w:rFonts w:asciiTheme="majorHAnsi" w:hAnsiTheme="majorHAnsi"/>
          <w:szCs w:val="22"/>
          <w:lang w:val="en-US"/>
        </w:rPr>
      </w:pPr>
      <w:r>
        <w:rPr>
          <w:rFonts w:asciiTheme="majorHAnsi" w:hAnsiTheme="majorHAnsi"/>
          <w:szCs w:val="22"/>
          <w:lang w:val="en-US"/>
        </w:rPr>
        <w:t>T</w:t>
      </w:r>
      <w:r w:rsidR="00EF4CEB" w:rsidRPr="00C34D0F">
        <w:rPr>
          <w:rFonts w:asciiTheme="majorHAnsi" w:hAnsiTheme="majorHAnsi"/>
          <w:szCs w:val="22"/>
          <w:lang w:val="en-US"/>
        </w:rPr>
        <w:t xml:space="preserve">his </w:t>
      </w:r>
      <w:r w:rsidR="00F8026E">
        <w:rPr>
          <w:rFonts w:asciiTheme="majorHAnsi" w:hAnsiTheme="majorHAnsi"/>
          <w:szCs w:val="22"/>
          <w:lang w:val="en-US"/>
        </w:rPr>
        <w:t xml:space="preserve">Master’s </w:t>
      </w:r>
      <w:r w:rsidR="00EF4CEB" w:rsidRPr="00C34D0F">
        <w:rPr>
          <w:rFonts w:asciiTheme="majorHAnsi" w:hAnsiTheme="majorHAnsi"/>
          <w:szCs w:val="22"/>
          <w:lang w:val="en-US"/>
        </w:rPr>
        <w:t xml:space="preserve">thesis </w:t>
      </w:r>
      <w:r>
        <w:rPr>
          <w:rFonts w:asciiTheme="majorHAnsi" w:hAnsiTheme="majorHAnsi"/>
          <w:szCs w:val="22"/>
          <w:lang w:val="en-US"/>
        </w:rPr>
        <w:t xml:space="preserve">determined </w:t>
      </w:r>
      <w:r w:rsidR="00EF4CEB" w:rsidRPr="00C34D0F">
        <w:rPr>
          <w:rFonts w:asciiTheme="majorHAnsi" w:hAnsiTheme="majorHAnsi"/>
          <w:szCs w:val="22"/>
          <w:lang w:val="en-US"/>
        </w:rPr>
        <w:t xml:space="preserve">different aspects of the BC technology and its use for a local energy market. </w:t>
      </w:r>
      <w:r w:rsidR="007C1C4F" w:rsidRPr="00C34D0F">
        <w:rPr>
          <w:rFonts w:asciiTheme="majorHAnsi" w:hAnsiTheme="majorHAnsi"/>
          <w:szCs w:val="22"/>
          <w:lang w:val="en-US"/>
        </w:rPr>
        <w:t>By presenting the theoretical background</w:t>
      </w:r>
      <w:r w:rsidR="007C1C4F">
        <w:rPr>
          <w:rFonts w:asciiTheme="majorHAnsi" w:hAnsiTheme="majorHAnsi"/>
          <w:szCs w:val="22"/>
          <w:lang w:val="en-US"/>
        </w:rPr>
        <w:t>s</w:t>
      </w:r>
      <w:r w:rsidR="007C1C4F" w:rsidRPr="00C34D0F">
        <w:rPr>
          <w:rFonts w:asciiTheme="majorHAnsi" w:hAnsiTheme="majorHAnsi"/>
          <w:szCs w:val="22"/>
          <w:lang w:val="en-US"/>
        </w:rPr>
        <w:t xml:space="preserve"> to the </w:t>
      </w:r>
      <w:r w:rsidR="002D3182">
        <w:rPr>
          <w:rFonts w:asciiTheme="majorHAnsi" w:hAnsiTheme="majorHAnsi"/>
          <w:szCs w:val="22"/>
          <w:lang w:val="en-US"/>
        </w:rPr>
        <w:t xml:space="preserve">BC </w:t>
      </w:r>
      <w:r w:rsidR="007C1C4F" w:rsidRPr="00C34D0F">
        <w:rPr>
          <w:rFonts w:asciiTheme="majorHAnsi" w:hAnsiTheme="majorHAnsi"/>
          <w:szCs w:val="22"/>
          <w:lang w:val="en-US"/>
        </w:rPr>
        <w:t>topic</w:t>
      </w:r>
      <w:r w:rsidR="002D3182">
        <w:rPr>
          <w:rFonts w:asciiTheme="majorHAnsi" w:hAnsiTheme="majorHAnsi"/>
          <w:szCs w:val="22"/>
          <w:lang w:val="en-US"/>
        </w:rPr>
        <w:t xml:space="preserve"> as well as on the regulatory framework for renewable energies, the peer-to-peer system and the conduction of a requirement analysis</w:t>
      </w:r>
      <w:r w:rsidR="007C1C4F" w:rsidRPr="00C34D0F">
        <w:rPr>
          <w:rFonts w:asciiTheme="majorHAnsi" w:hAnsiTheme="majorHAnsi"/>
          <w:szCs w:val="22"/>
          <w:lang w:val="en-US"/>
        </w:rPr>
        <w:t xml:space="preserve">, different aspects have been explored </w:t>
      </w:r>
      <w:r w:rsidR="007C1C4F">
        <w:rPr>
          <w:rFonts w:asciiTheme="majorHAnsi" w:hAnsiTheme="majorHAnsi"/>
          <w:szCs w:val="22"/>
          <w:lang w:val="en-US"/>
        </w:rPr>
        <w:t>to process</w:t>
      </w:r>
      <w:r w:rsidR="007C1C4F" w:rsidRPr="00C34D0F">
        <w:rPr>
          <w:rFonts w:asciiTheme="majorHAnsi" w:hAnsiTheme="majorHAnsi"/>
          <w:szCs w:val="22"/>
          <w:lang w:val="en-US"/>
        </w:rPr>
        <w:t xml:space="preserve"> </w:t>
      </w:r>
      <w:r w:rsidR="007C1C4F">
        <w:rPr>
          <w:rFonts w:asciiTheme="majorHAnsi" w:hAnsiTheme="majorHAnsi"/>
          <w:szCs w:val="22"/>
          <w:lang w:val="en-US"/>
        </w:rPr>
        <w:t>two</w:t>
      </w:r>
      <w:r w:rsidR="007C1C4F" w:rsidRPr="00C34D0F">
        <w:rPr>
          <w:rFonts w:asciiTheme="majorHAnsi" w:hAnsiTheme="majorHAnsi"/>
          <w:szCs w:val="22"/>
          <w:lang w:val="en-US"/>
        </w:rPr>
        <w:t xml:space="preserve"> surveys.</w:t>
      </w:r>
      <w:r w:rsidR="007C1C4F">
        <w:rPr>
          <w:rFonts w:asciiTheme="majorHAnsi" w:hAnsiTheme="majorHAnsi"/>
          <w:szCs w:val="22"/>
          <w:lang w:val="en-US"/>
        </w:rPr>
        <w:t xml:space="preserve"> Stakeholders’ detailed descriptions compiling </w:t>
      </w:r>
      <w:r w:rsidR="007C1C4F" w:rsidRPr="00C34D0F">
        <w:rPr>
          <w:rFonts w:asciiTheme="majorHAnsi" w:hAnsiTheme="majorHAnsi"/>
          <w:szCs w:val="22"/>
          <w:lang w:val="en-US"/>
        </w:rPr>
        <w:t xml:space="preserve">their current relation to the BC technology as well as </w:t>
      </w:r>
      <w:r w:rsidR="007C1C4F">
        <w:rPr>
          <w:rFonts w:asciiTheme="majorHAnsi" w:hAnsiTheme="majorHAnsi"/>
          <w:szCs w:val="22"/>
          <w:lang w:val="en-US"/>
        </w:rPr>
        <w:t xml:space="preserve">their </w:t>
      </w:r>
      <w:r w:rsidR="007C1C4F" w:rsidRPr="00C34D0F">
        <w:rPr>
          <w:rFonts w:asciiTheme="majorHAnsi" w:hAnsiTheme="majorHAnsi"/>
          <w:szCs w:val="22"/>
          <w:lang w:val="en-US"/>
        </w:rPr>
        <w:t xml:space="preserve">role </w:t>
      </w:r>
      <w:r w:rsidR="007C1C4F">
        <w:rPr>
          <w:rFonts w:asciiTheme="majorHAnsi" w:hAnsiTheme="majorHAnsi"/>
          <w:szCs w:val="22"/>
          <w:lang w:val="en-US"/>
        </w:rPr>
        <w:t>i</w:t>
      </w:r>
      <w:r w:rsidR="007C1C4F" w:rsidRPr="00C34D0F">
        <w:rPr>
          <w:rFonts w:asciiTheme="majorHAnsi" w:hAnsiTheme="majorHAnsi"/>
          <w:szCs w:val="22"/>
          <w:lang w:val="en-US"/>
        </w:rPr>
        <w:t>n the energy market</w:t>
      </w:r>
      <w:r w:rsidR="007C1C4F">
        <w:rPr>
          <w:rFonts w:asciiTheme="majorHAnsi" w:hAnsiTheme="majorHAnsi"/>
          <w:szCs w:val="22"/>
          <w:lang w:val="en-US"/>
        </w:rPr>
        <w:t xml:space="preserve">, </w:t>
      </w:r>
      <w:r w:rsidR="007C1C4F" w:rsidRPr="00C34D0F">
        <w:rPr>
          <w:rFonts w:asciiTheme="majorHAnsi" w:hAnsiTheme="majorHAnsi"/>
          <w:szCs w:val="22"/>
          <w:lang w:val="en-US"/>
        </w:rPr>
        <w:t>supported the development of the</w:t>
      </w:r>
      <w:r w:rsidR="007C1C4F">
        <w:rPr>
          <w:rFonts w:asciiTheme="majorHAnsi" w:hAnsiTheme="majorHAnsi"/>
          <w:szCs w:val="22"/>
          <w:lang w:val="en-US"/>
        </w:rPr>
        <w:t>se</w:t>
      </w:r>
      <w:r w:rsidR="007C1C4F" w:rsidRPr="00C34D0F">
        <w:rPr>
          <w:rFonts w:asciiTheme="majorHAnsi" w:hAnsiTheme="majorHAnsi"/>
          <w:szCs w:val="22"/>
          <w:lang w:val="en-US"/>
        </w:rPr>
        <w:t xml:space="preserve"> surveys</w:t>
      </w:r>
      <w:r w:rsidR="007C1C4F">
        <w:rPr>
          <w:rFonts w:asciiTheme="majorHAnsi" w:hAnsiTheme="majorHAnsi"/>
          <w:szCs w:val="22"/>
          <w:lang w:val="en-US"/>
        </w:rPr>
        <w:t xml:space="preserve">. </w:t>
      </w:r>
      <w:r w:rsidR="002D3182">
        <w:rPr>
          <w:rFonts w:asciiTheme="majorHAnsi" w:hAnsiTheme="majorHAnsi"/>
          <w:szCs w:val="22"/>
          <w:lang w:val="en-US"/>
        </w:rPr>
        <w:t>By conducting these surveys, analyzing and interpreting their results, t</w:t>
      </w:r>
      <w:r w:rsidR="007E3958" w:rsidRPr="00C34D0F">
        <w:rPr>
          <w:rFonts w:asciiTheme="majorHAnsi" w:hAnsiTheme="majorHAnsi"/>
          <w:szCs w:val="22"/>
          <w:lang w:val="en-US"/>
        </w:rPr>
        <w:t>he</w:t>
      </w:r>
      <w:r w:rsidR="007E3958">
        <w:rPr>
          <w:rFonts w:asciiTheme="majorHAnsi" w:hAnsiTheme="majorHAnsi"/>
          <w:szCs w:val="22"/>
          <w:lang w:val="en-US"/>
        </w:rPr>
        <w:t xml:space="preserve"> research</w:t>
      </w:r>
      <w:r w:rsidR="007E3958" w:rsidRPr="00C34D0F">
        <w:rPr>
          <w:rFonts w:asciiTheme="majorHAnsi" w:hAnsiTheme="majorHAnsi"/>
          <w:szCs w:val="22"/>
          <w:lang w:val="en-US"/>
        </w:rPr>
        <w:t xml:space="preserve"> question</w:t>
      </w:r>
      <w:r w:rsidR="00A15CFC" w:rsidRPr="00A15CFC">
        <w:rPr>
          <w:rFonts w:asciiTheme="majorHAnsi" w:hAnsiTheme="majorHAnsi"/>
          <w:szCs w:val="22"/>
          <w:lang w:val="en-US"/>
        </w:rPr>
        <w:t xml:space="preserve"> </w:t>
      </w:r>
      <w:r w:rsidR="00A15CFC">
        <w:rPr>
          <w:rFonts w:asciiTheme="majorHAnsi" w:hAnsiTheme="majorHAnsi"/>
          <w:szCs w:val="22"/>
          <w:lang w:val="en-US"/>
        </w:rPr>
        <w:t>has been answered</w:t>
      </w:r>
      <w:r w:rsidR="002D3182">
        <w:rPr>
          <w:rFonts w:asciiTheme="majorHAnsi" w:hAnsiTheme="majorHAnsi"/>
          <w:szCs w:val="22"/>
          <w:lang w:val="en-US"/>
        </w:rPr>
        <w:t>.</w:t>
      </w:r>
      <w:r w:rsidR="007E3958" w:rsidRPr="00C34D0F">
        <w:rPr>
          <w:rFonts w:asciiTheme="majorHAnsi" w:hAnsiTheme="majorHAnsi"/>
          <w:szCs w:val="22"/>
          <w:lang w:val="en-US"/>
        </w:rPr>
        <w:t xml:space="preserve"> </w:t>
      </w:r>
      <w:r w:rsidR="002D3182">
        <w:rPr>
          <w:rFonts w:asciiTheme="majorHAnsi" w:hAnsiTheme="majorHAnsi"/>
          <w:szCs w:val="22"/>
          <w:lang w:val="en-US"/>
        </w:rPr>
        <w:t>21</w:t>
      </w:r>
      <w:r w:rsidR="002D3182" w:rsidRPr="00C34D0F">
        <w:rPr>
          <w:rFonts w:asciiTheme="majorHAnsi" w:hAnsiTheme="majorHAnsi"/>
          <w:szCs w:val="22"/>
          <w:lang w:val="en-US"/>
        </w:rPr>
        <w:t xml:space="preserve"> requirements on the </w:t>
      </w:r>
      <w:r w:rsidR="002D3182">
        <w:rPr>
          <w:rFonts w:asciiTheme="majorHAnsi" w:hAnsiTheme="majorHAnsi"/>
          <w:szCs w:val="22"/>
          <w:lang w:val="en-US"/>
        </w:rPr>
        <w:t xml:space="preserve">BC </w:t>
      </w:r>
      <w:r w:rsidR="002D3182" w:rsidRPr="00C34D0F">
        <w:rPr>
          <w:rFonts w:asciiTheme="majorHAnsi" w:hAnsiTheme="majorHAnsi"/>
          <w:szCs w:val="22"/>
          <w:lang w:val="en-US"/>
        </w:rPr>
        <w:t>system</w:t>
      </w:r>
      <w:r w:rsidR="002D3182">
        <w:rPr>
          <w:rFonts w:asciiTheme="majorHAnsi" w:hAnsiTheme="majorHAnsi"/>
          <w:szCs w:val="22"/>
          <w:lang w:val="en-US"/>
        </w:rPr>
        <w:t xml:space="preserve"> are shown</w:t>
      </w:r>
      <w:r w:rsidR="002D3182" w:rsidRPr="00C34D0F">
        <w:rPr>
          <w:rFonts w:asciiTheme="majorHAnsi" w:hAnsiTheme="majorHAnsi"/>
          <w:szCs w:val="22"/>
          <w:lang w:val="en-US"/>
        </w:rPr>
        <w:t xml:space="preserve"> </w:t>
      </w:r>
      <w:r w:rsidR="007E3958" w:rsidRPr="00C34D0F">
        <w:rPr>
          <w:rFonts w:asciiTheme="majorHAnsi" w:hAnsiTheme="majorHAnsi"/>
          <w:szCs w:val="22"/>
          <w:lang w:val="en-US"/>
        </w:rPr>
        <w:t>which</w:t>
      </w:r>
      <w:r w:rsidR="002D3182">
        <w:rPr>
          <w:rFonts w:asciiTheme="majorHAnsi" w:hAnsiTheme="majorHAnsi"/>
          <w:szCs w:val="22"/>
          <w:lang w:val="en-US"/>
        </w:rPr>
        <w:t xml:space="preserve"> define</w:t>
      </w:r>
      <w:r w:rsidR="007E3958" w:rsidRPr="00C34D0F">
        <w:rPr>
          <w:rFonts w:asciiTheme="majorHAnsi" w:hAnsiTheme="majorHAnsi"/>
          <w:szCs w:val="22"/>
          <w:lang w:val="en-US"/>
        </w:rPr>
        <w:t xml:space="preserve"> regulatory, social, economic, technological and ecological requirements for stakeholders exist to develop BC solutions </w:t>
      </w:r>
      <w:r w:rsidR="007E3958">
        <w:rPr>
          <w:rFonts w:asciiTheme="majorHAnsi" w:hAnsiTheme="majorHAnsi"/>
          <w:szCs w:val="22"/>
          <w:lang w:val="en-US"/>
        </w:rPr>
        <w:t>i</w:t>
      </w:r>
      <w:r w:rsidR="007E3958" w:rsidRPr="00C34D0F">
        <w:rPr>
          <w:rFonts w:asciiTheme="majorHAnsi" w:hAnsiTheme="majorHAnsi"/>
          <w:szCs w:val="22"/>
          <w:lang w:val="en-US"/>
        </w:rPr>
        <w:t>n a local energy market</w:t>
      </w:r>
      <w:r w:rsidR="00EF4CEB" w:rsidRPr="00C34D0F">
        <w:rPr>
          <w:rFonts w:asciiTheme="majorHAnsi" w:hAnsiTheme="majorHAnsi"/>
          <w:szCs w:val="22"/>
          <w:lang w:val="en-US"/>
        </w:rPr>
        <w:t>.</w:t>
      </w:r>
      <w:r w:rsidR="007E3958">
        <w:rPr>
          <w:rFonts w:asciiTheme="majorHAnsi" w:hAnsiTheme="majorHAnsi"/>
          <w:szCs w:val="22"/>
          <w:lang w:val="en-US"/>
        </w:rPr>
        <w:t xml:space="preserve"> </w:t>
      </w:r>
      <w:r w:rsidR="002D3182">
        <w:rPr>
          <w:rFonts w:asciiTheme="majorHAnsi" w:hAnsiTheme="majorHAnsi"/>
          <w:szCs w:val="22"/>
          <w:lang w:val="en-US"/>
        </w:rPr>
        <w:t>These are listed in</w:t>
      </w:r>
      <w:r w:rsidR="007E3958">
        <w:rPr>
          <w:rFonts w:asciiTheme="majorHAnsi" w:hAnsiTheme="majorHAnsi"/>
          <w:szCs w:val="22"/>
          <w:lang w:val="en-US"/>
        </w:rPr>
        <w:t xml:space="preserve"> the </w:t>
      </w:r>
      <w:r w:rsidR="00EF4CEB" w:rsidRPr="00C34D0F">
        <w:rPr>
          <w:rFonts w:asciiTheme="majorHAnsi" w:hAnsiTheme="majorHAnsi"/>
          <w:szCs w:val="22"/>
          <w:lang w:val="en-US"/>
        </w:rPr>
        <w:t>requirements specification</w:t>
      </w:r>
      <w:r w:rsidR="002D3182">
        <w:rPr>
          <w:rFonts w:asciiTheme="majorHAnsi" w:hAnsiTheme="majorHAnsi"/>
          <w:szCs w:val="22"/>
          <w:lang w:val="en-US"/>
        </w:rPr>
        <w:t xml:space="preserve"> in section 6</w:t>
      </w:r>
      <w:r w:rsidR="00EF4CEB" w:rsidRPr="00C34D0F">
        <w:rPr>
          <w:rFonts w:asciiTheme="majorHAnsi" w:hAnsiTheme="majorHAnsi"/>
          <w:szCs w:val="22"/>
          <w:lang w:val="en-US"/>
        </w:rPr>
        <w:t xml:space="preserve">. </w:t>
      </w:r>
    </w:p>
    <w:p w14:paraId="785FC069" w14:textId="282525B0" w:rsidR="00EF4CEB" w:rsidRPr="00C34D0F" w:rsidRDefault="006549C8" w:rsidP="00B01BD9">
      <w:pPr>
        <w:pStyle w:val="AllgemeineDaten"/>
        <w:tabs>
          <w:tab w:val="clear" w:pos="2268"/>
          <w:tab w:val="left" w:pos="3"/>
        </w:tabs>
        <w:spacing w:line="360" w:lineRule="auto"/>
        <w:ind w:left="0" w:firstLine="0"/>
        <w:jc w:val="both"/>
        <w:rPr>
          <w:rFonts w:asciiTheme="majorHAnsi" w:hAnsiTheme="majorHAnsi"/>
          <w:i/>
          <w:szCs w:val="22"/>
          <w:lang w:val="en-US"/>
        </w:rPr>
      </w:pPr>
      <w:r>
        <w:rPr>
          <w:rFonts w:asciiTheme="majorHAnsi" w:hAnsiTheme="majorHAnsi"/>
          <w:szCs w:val="22"/>
          <w:lang w:val="en-US"/>
        </w:rPr>
        <w:t>T</w:t>
      </w:r>
      <w:r w:rsidR="00EF4CEB" w:rsidRPr="00C34D0F">
        <w:rPr>
          <w:rFonts w:asciiTheme="majorHAnsi" w:hAnsiTheme="majorHAnsi"/>
          <w:szCs w:val="22"/>
          <w:lang w:val="en-US"/>
        </w:rPr>
        <w:t>he results of expert and prosumer / consumer surveys</w:t>
      </w:r>
      <w:r>
        <w:rPr>
          <w:rFonts w:asciiTheme="majorHAnsi" w:hAnsiTheme="majorHAnsi"/>
          <w:szCs w:val="22"/>
          <w:lang w:val="en-US"/>
        </w:rPr>
        <w:t xml:space="preserve"> show that</w:t>
      </w:r>
      <w:r w:rsidR="00EF4CEB" w:rsidRPr="00C34D0F">
        <w:rPr>
          <w:rFonts w:asciiTheme="majorHAnsi" w:hAnsiTheme="majorHAnsi"/>
          <w:szCs w:val="22"/>
          <w:lang w:val="en-US"/>
        </w:rPr>
        <w:t xml:space="preserve"> </w:t>
      </w:r>
      <w:r>
        <w:rPr>
          <w:rFonts w:asciiTheme="majorHAnsi" w:hAnsiTheme="majorHAnsi"/>
          <w:szCs w:val="22"/>
          <w:lang w:val="en-US"/>
        </w:rPr>
        <w:t>consumers and prosumers are</w:t>
      </w:r>
      <w:r w:rsidR="00EF4CEB" w:rsidRPr="00C34D0F">
        <w:rPr>
          <w:rFonts w:asciiTheme="majorHAnsi" w:hAnsiTheme="majorHAnsi"/>
          <w:szCs w:val="22"/>
          <w:lang w:val="en-US"/>
        </w:rPr>
        <w:t xml:space="preserve"> </w:t>
      </w:r>
      <w:r w:rsidR="006B52E0">
        <w:rPr>
          <w:rFonts w:asciiTheme="majorHAnsi" w:hAnsiTheme="majorHAnsi"/>
          <w:szCs w:val="22"/>
          <w:lang w:val="en-US"/>
        </w:rPr>
        <w:t>essential</w:t>
      </w:r>
      <w:r w:rsidR="00EF4CEB" w:rsidRPr="00C34D0F">
        <w:rPr>
          <w:rFonts w:asciiTheme="majorHAnsi" w:hAnsiTheme="majorHAnsi"/>
          <w:szCs w:val="22"/>
          <w:lang w:val="en-US"/>
        </w:rPr>
        <w:t xml:space="preserve"> for a successful implementation of a local energy market. </w:t>
      </w:r>
      <w:r w:rsidR="007E3958">
        <w:rPr>
          <w:rFonts w:asciiTheme="majorHAnsi" w:hAnsiTheme="majorHAnsi"/>
          <w:szCs w:val="22"/>
          <w:lang w:val="en-US"/>
        </w:rPr>
        <w:t>Thus, i</w:t>
      </w:r>
      <w:r w:rsidR="00EF4CEB" w:rsidRPr="00C34D0F">
        <w:rPr>
          <w:rFonts w:asciiTheme="majorHAnsi" w:hAnsiTheme="majorHAnsi"/>
          <w:szCs w:val="22"/>
          <w:lang w:val="en-US"/>
        </w:rPr>
        <w:t xml:space="preserve">t is </w:t>
      </w:r>
      <w:r w:rsidR="006B52E0" w:rsidRPr="00C34D0F">
        <w:rPr>
          <w:rFonts w:asciiTheme="majorHAnsi" w:hAnsiTheme="majorHAnsi"/>
          <w:szCs w:val="22"/>
          <w:lang w:val="en-US"/>
        </w:rPr>
        <w:t>crucial</w:t>
      </w:r>
      <w:r w:rsidR="00EF4CEB" w:rsidRPr="00C34D0F">
        <w:rPr>
          <w:rFonts w:asciiTheme="majorHAnsi" w:hAnsiTheme="majorHAnsi"/>
          <w:szCs w:val="22"/>
          <w:lang w:val="en-US"/>
        </w:rPr>
        <w:t xml:space="preserve"> to meet their expectations. </w:t>
      </w:r>
      <w:r w:rsidR="006B52E0">
        <w:rPr>
          <w:rFonts w:asciiTheme="majorHAnsi" w:hAnsiTheme="majorHAnsi"/>
          <w:szCs w:val="22"/>
          <w:lang w:val="en-US"/>
        </w:rPr>
        <w:t>A</w:t>
      </w:r>
      <w:r>
        <w:rPr>
          <w:rFonts w:asciiTheme="majorHAnsi" w:hAnsiTheme="majorHAnsi"/>
          <w:szCs w:val="22"/>
          <w:lang w:val="en-US"/>
        </w:rPr>
        <w:t xml:space="preserve"> u</w:t>
      </w:r>
      <w:r w:rsidR="00EF4CEB" w:rsidRPr="00C34D0F">
        <w:rPr>
          <w:rFonts w:asciiTheme="majorHAnsi" w:hAnsiTheme="majorHAnsi"/>
          <w:szCs w:val="22"/>
          <w:lang w:val="en-US"/>
        </w:rPr>
        <w:t xml:space="preserve">ser-friendly operation is </w:t>
      </w:r>
      <w:r w:rsidR="007E3958">
        <w:rPr>
          <w:rFonts w:asciiTheme="majorHAnsi" w:hAnsiTheme="majorHAnsi"/>
          <w:szCs w:val="22"/>
          <w:lang w:val="en-US"/>
        </w:rPr>
        <w:t xml:space="preserve">a </w:t>
      </w:r>
      <w:r w:rsidR="00A01AE5" w:rsidRPr="00C34D0F">
        <w:rPr>
          <w:rFonts w:asciiTheme="majorHAnsi" w:hAnsiTheme="majorHAnsi"/>
          <w:szCs w:val="22"/>
          <w:lang w:val="en-US"/>
        </w:rPr>
        <w:t>priority</w:t>
      </w:r>
      <w:r w:rsidR="00EF4CEB" w:rsidRPr="00C34D0F">
        <w:rPr>
          <w:rFonts w:asciiTheme="majorHAnsi" w:hAnsiTheme="majorHAnsi"/>
          <w:szCs w:val="22"/>
          <w:lang w:val="en-US"/>
        </w:rPr>
        <w:t xml:space="preserve"> and forms the basis for </w:t>
      </w:r>
      <w:r w:rsidR="002D3182">
        <w:rPr>
          <w:rFonts w:asciiTheme="majorHAnsi" w:hAnsiTheme="majorHAnsi"/>
          <w:szCs w:val="22"/>
          <w:lang w:val="en-US"/>
        </w:rPr>
        <w:t xml:space="preserve">a </w:t>
      </w:r>
      <w:r w:rsidR="00A01AE5" w:rsidRPr="00C34D0F">
        <w:rPr>
          <w:rFonts w:asciiTheme="majorHAnsi" w:hAnsiTheme="majorHAnsi"/>
          <w:szCs w:val="22"/>
          <w:lang w:val="en-US"/>
        </w:rPr>
        <w:t>participati</w:t>
      </w:r>
      <w:r w:rsidR="00A01AE5">
        <w:rPr>
          <w:rFonts w:asciiTheme="majorHAnsi" w:hAnsiTheme="majorHAnsi"/>
          <w:szCs w:val="22"/>
          <w:lang w:val="en-US"/>
        </w:rPr>
        <w:t>on</w:t>
      </w:r>
      <w:r w:rsidR="00EF4CEB" w:rsidRPr="00C34D0F">
        <w:rPr>
          <w:rFonts w:asciiTheme="majorHAnsi" w:hAnsiTheme="majorHAnsi"/>
          <w:szCs w:val="22"/>
          <w:lang w:val="en-US"/>
        </w:rPr>
        <w:t xml:space="preserve"> in a peer-to-peer market via BC. Only through the existence of an application that is coherent with the end user, one is able and willing to participate in the </w:t>
      </w:r>
      <w:r w:rsidR="002D3182">
        <w:rPr>
          <w:rFonts w:asciiTheme="majorHAnsi" w:hAnsiTheme="majorHAnsi"/>
          <w:szCs w:val="22"/>
          <w:lang w:val="en-US"/>
        </w:rPr>
        <w:t>market</w:t>
      </w:r>
      <w:r w:rsidR="00EF4CEB" w:rsidRPr="00C34D0F">
        <w:rPr>
          <w:rFonts w:asciiTheme="majorHAnsi" w:hAnsiTheme="majorHAnsi"/>
          <w:szCs w:val="22"/>
          <w:lang w:val="en-US"/>
        </w:rPr>
        <w:t xml:space="preserve">. It must also be possible to find out where </w:t>
      </w:r>
      <w:r w:rsidR="007E3958">
        <w:rPr>
          <w:rFonts w:asciiTheme="majorHAnsi" w:hAnsiTheme="majorHAnsi"/>
          <w:szCs w:val="22"/>
          <w:lang w:val="en-US"/>
        </w:rPr>
        <w:t xml:space="preserve">the </w:t>
      </w:r>
      <w:r w:rsidR="00EF4CEB" w:rsidRPr="00C34D0F">
        <w:rPr>
          <w:rFonts w:asciiTheme="majorHAnsi" w:hAnsiTheme="majorHAnsi"/>
          <w:szCs w:val="22"/>
          <w:lang w:val="en-US"/>
        </w:rPr>
        <w:t xml:space="preserve">electricity comes from and how prices are </w:t>
      </w:r>
      <w:r w:rsidR="00F82D1B">
        <w:rPr>
          <w:rFonts w:asciiTheme="majorHAnsi" w:hAnsiTheme="majorHAnsi"/>
          <w:szCs w:val="22"/>
          <w:lang w:val="en-US"/>
        </w:rPr>
        <w:t>composed</w:t>
      </w:r>
      <w:r w:rsidR="00EF4CEB" w:rsidRPr="00C34D0F">
        <w:rPr>
          <w:rFonts w:asciiTheme="majorHAnsi" w:hAnsiTheme="majorHAnsi"/>
          <w:szCs w:val="22"/>
          <w:lang w:val="en-US"/>
        </w:rPr>
        <w:t xml:space="preserve">. This </w:t>
      </w:r>
      <w:r w:rsidR="002D3182">
        <w:rPr>
          <w:rFonts w:asciiTheme="majorHAnsi" w:hAnsiTheme="majorHAnsi"/>
          <w:szCs w:val="22"/>
          <w:lang w:val="en-US"/>
        </w:rPr>
        <w:t xml:space="preserve">transparency </w:t>
      </w:r>
      <w:r w:rsidR="00A01AE5">
        <w:rPr>
          <w:rFonts w:asciiTheme="majorHAnsi" w:hAnsiTheme="majorHAnsi"/>
          <w:szCs w:val="22"/>
          <w:lang w:val="en-US"/>
        </w:rPr>
        <w:t>helps</w:t>
      </w:r>
      <w:r w:rsidR="00EF4CEB" w:rsidRPr="00C34D0F">
        <w:rPr>
          <w:rFonts w:asciiTheme="majorHAnsi" w:hAnsiTheme="majorHAnsi"/>
          <w:szCs w:val="22"/>
          <w:lang w:val="en-US"/>
        </w:rPr>
        <w:t xml:space="preserve"> to create </w:t>
      </w:r>
      <w:commentRangeStart w:id="112"/>
      <w:r w:rsidR="00EF4CEB" w:rsidRPr="00C34D0F">
        <w:rPr>
          <w:rFonts w:asciiTheme="majorHAnsi" w:hAnsiTheme="majorHAnsi"/>
          <w:szCs w:val="22"/>
          <w:lang w:val="en-US"/>
        </w:rPr>
        <w:t>trust and acceptance</w:t>
      </w:r>
      <w:commentRangeEnd w:id="112"/>
      <w:r w:rsidR="006B52E0">
        <w:rPr>
          <w:rStyle w:val="Kommentarzeichen"/>
          <w:lang w:val="en-US"/>
        </w:rPr>
        <w:commentReference w:id="112"/>
      </w:r>
      <w:r w:rsidR="00EF4CEB" w:rsidRPr="00C34D0F">
        <w:rPr>
          <w:rFonts w:asciiTheme="majorHAnsi" w:hAnsiTheme="majorHAnsi"/>
          <w:szCs w:val="22"/>
          <w:lang w:val="en-US"/>
        </w:rPr>
        <w:t xml:space="preserve">. </w:t>
      </w:r>
      <w:r w:rsidR="006B52E0">
        <w:rPr>
          <w:rFonts w:asciiTheme="majorHAnsi" w:hAnsiTheme="majorHAnsi"/>
          <w:szCs w:val="22"/>
          <w:lang w:val="en-US"/>
        </w:rPr>
        <w:t>Furthermore, s</w:t>
      </w:r>
      <w:r w:rsidR="00EF4CEB" w:rsidRPr="00C34D0F">
        <w:rPr>
          <w:rFonts w:asciiTheme="majorHAnsi" w:hAnsiTheme="majorHAnsi"/>
          <w:szCs w:val="22"/>
          <w:lang w:val="en-US"/>
        </w:rPr>
        <w:t>takeholders are motivated by financial incentives</w:t>
      </w:r>
      <w:r w:rsidR="00A01AE5">
        <w:rPr>
          <w:rFonts w:asciiTheme="majorHAnsi" w:hAnsiTheme="majorHAnsi"/>
          <w:szCs w:val="22"/>
          <w:lang w:val="en-US"/>
        </w:rPr>
        <w:t xml:space="preserve"> like</w:t>
      </w:r>
      <w:r w:rsidR="00EF4CEB" w:rsidRPr="00C34D0F">
        <w:rPr>
          <w:rFonts w:asciiTheme="majorHAnsi" w:hAnsiTheme="majorHAnsi"/>
          <w:szCs w:val="22"/>
          <w:lang w:val="en-US"/>
        </w:rPr>
        <w:t xml:space="preserve"> cost advantages. Without an adequate exchange of information, misunderstandings will </w:t>
      </w:r>
      <w:r w:rsidR="003166B1" w:rsidRPr="00C34D0F">
        <w:rPr>
          <w:rFonts w:asciiTheme="majorHAnsi" w:hAnsiTheme="majorHAnsi"/>
          <w:szCs w:val="22"/>
          <w:lang w:val="en-US"/>
        </w:rPr>
        <w:t>arise,</w:t>
      </w:r>
      <w:r w:rsidR="00EF4CEB" w:rsidRPr="00C34D0F">
        <w:rPr>
          <w:rFonts w:asciiTheme="majorHAnsi" w:hAnsiTheme="majorHAnsi"/>
          <w:szCs w:val="22"/>
          <w:lang w:val="en-US"/>
        </w:rPr>
        <w:t xml:space="preserve"> and </w:t>
      </w:r>
      <w:r w:rsidR="00A01AE5">
        <w:rPr>
          <w:rFonts w:asciiTheme="majorHAnsi" w:hAnsiTheme="majorHAnsi"/>
          <w:szCs w:val="22"/>
          <w:lang w:val="en-US"/>
        </w:rPr>
        <w:t>participants</w:t>
      </w:r>
      <w:r w:rsidR="00EF4CEB" w:rsidRPr="00C34D0F">
        <w:rPr>
          <w:rFonts w:asciiTheme="majorHAnsi" w:hAnsiTheme="majorHAnsi"/>
          <w:szCs w:val="22"/>
          <w:lang w:val="en-US"/>
        </w:rPr>
        <w:t xml:space="preserve"> will be disappointed with the system.</w:t>
      </w:r>
      <w:r w:rsidR="007C1FA4">
        <w:rPr>
          <w:rFonts w:asciiTheme="majorHAnsi" w:hAnsiTheme="majorHAnsi"/>
          <w:szCs w:val="22"/>
          <w:lang w:val="en-US"/>
        </w:rPr>
        <w:t xml:space="preserve"> </w:t>
      </w:r>
      <w:r w:rsidR="00EF4CEB" w:rsidRPr="00C34D0F">
        <w:rPr>
          <w:rFonts w:asciiTheme="majorHAnsi" w:hAnsiTheme="majorHAnsi"/>
          <w:szCs w:val="22"/>
          <w:lang w:val="en-US"/>
        </w:rPr>
        <w:t xml:space="preserve">To avoid </w:t>
      </w:r>
      <w:r w:rsidR="006B52E0">
        <w:rPr>
          <w:rFonts w:asciiTheme="majorHAnsi" w:hAnsiTheme="majorHAnsi"/>
          <w:szCs w:val="22"/>
          <w:lang w:val="en-US"/>
        </w:rPr>
        <w:t>this</w:t>
      </w:r>
      <w:r w:rsidR="00EF4CEB" w:rsidRPr="00C34D0F">
        <w:rPr>
          <w:rFonts w:asciiTheme="majorHAnsi" w:hAnsiTheme="majorHAnsi"/>
          <w:szCs w:val="22"/>
          <w:lang w:val="en-US"/>
        </w:rPr>
        <w:t xml:space="preserve">, information should be provided </w:t>
      </w:r>
      <w:r w:rsidR="00A01AE5" w:rsidRPr="00C34D0F">
        <w:rPr>
          <w:rFonts w:asciiTheme="majorHAnsi" w:hAnsiTheme="majorHAnsi"/>
          <w:szCs w:val="22"/>
          <w:lang w:val="en-US"/>
        </w:rPr>
        <w:t xml:space="preserve">already before the implementation phase of a local energy market </w:t>
      </w:r>
      <w:r w:rsidR="00EF4CEB" w:rsidRPr="00C34D0F">
        <w:rPr>
          <w:rFonts w:asciiTheme="majorHAnsi" w:hAnsiTheme="majorHAnsi"/>
          <w:szCs w:val="22"/>
          <w:lang w:val="en-US"/>
        </w:rPr>
        <w:t xml:space="preserve">by central stakeholders </w:t>
      </w:r>
      <w:r w:rsidR="00A01AE5">
        <w:rPr>
          <w:rFonts w:asciiTheme="majorHAnsi" w:hAnsiTheme="majorHAnsi"/>
          <w:szCs w:val="22"/>
          <w:lang w:val="en-US"/>
        </w:rPr>
        <w:t>like</w:t>
      </w:r>
      <w:r w:rsidR="00EF4CEB" w:rsidRPr="00C34D0F">
        <w:rPr>
          <w:rFonts w:asciiTheme="majorHAnsi" w:hAnsiTheme="majorHAnsi"/>
          <w:szCs w:val="22"/>
          <w:lang w:val="en-US"/>
        </w:rPr>
        <w:t xml:space="preserve"> regulators or service providers of a BC platform.</w:t>
      </w:r>
      <w:r w:rsidR="00A01AE5">
        <w:rPr>
          <w:rFonts w:asciiTheme="majorHAnsi" w:hAnsiTheme="majorHAnsi"/>
          <w:szCs w:val="22"/>
          <w:lang w:val="en-US"/>
        </w:rPr>
        <w:t xml:space="preserve"> I</w:t>
      </w:r>
      <w:r w:rsidR="00EF4CEB" w:rsidRPr="00C34D0F">
        <w:rPr>
          <w:rFonts w:asciiTheme="majorHAnsi" w:hAnsiTheme="majorHAnsi"/>
          <w:szCs w:val="22"/>
          <w:lang w:val="en-US"/>
        </w:rPr>
        <w:t xml:space="preserve">nformation can be </w:t>
      </w:r>
      <w:r w:rsidR="006B52E0" w:rsidRPr="00C34D0F">
        <w:rPr>
          <w:rFonts w:asciiTheme="majorHAnsi" w:hAnsiTheme="majorHAnsi"/>
          <w:szCs w:val="22"/>
          <w:lang w:val="en-US"/>
        </w:rPr>
        <w:t>distributed</w:t>
      </w:r>
      <w:r w:rsidR="00EF4CEB" w:rsidRPr="00C34D0F">
        <w:rPr>
          <w:rFonts w:asciiTheme="majorHAnsi" w:hAnsiTheme="majorHAnsi"/>
          <w:szCs w:val="22"/>
          <w:lang w:val="en-US"/>
        </w:rPr>
        <w:t xml:space="preserve"> in the form of information brochures. As soon as the platform is being implemented, personal advice in form of workshops </w:t>
      </w:r>
      <w:r w:rsidR="000C13F4">
        <w:rPr>
          <w:rFonts w:asciiTheme="majorHAnsi" w:hAnsiTheme="majorHAnsi"/>
          <w:szCs w:val="22"/>
          <w:lang w:val="en-US"/>
        </w:rPr>
        <w:t>should</w:t>
      </w:r>
      <w:r w:rsidR="00EF4CEB" w:rsidRPr="00C34D0F">
        <w:rPr>
          <w:rFonts w:asciiTheme="majorHAnsi" w:hAnsiTheme="majorHAnsi"/>
          <w:szCs w:val="22"/>
          <w:lang w:val="en-US"/>
        </w:rPr>
        <w:t xml:space="preserve"> be provided</w:t>
      </w:r>
      <w:r w:rsidR="000C13F4">
        <w:rPr>
          <w:rFonts w:asciiTheme="majorHAnsi" w:hAnsiTheme="majorHAnsi"/>
          <w:szCs w:val="22"/>
          <w:lang w:val="en-US"/>
        </w:rPr>
        <w:t xml:space="preserve"> to offer</w:t>
      </w:r>
      <w:r w:rsidR="000C13F4" w:rsidRPr="00C34D0F">
        <w:rPr>
          <w:rFonts w:asciiTheme="majorHAnsi" w:hAnsiTheme="majorHAnsi"/>
          <w:szCs w:val="22"/>
          <w:lang w:val="en-US"/>
        </w:rPr>
        <w:t xml:space="preserve"> an appropriate exchange of information</w:t>
      </w:r>
      <w:r w:rsidR="00EF4CEB" w:rsidRPr="00C34D0F">
        <w:rPr>
          <w:rFonts w:asciiTheme="majorHAnsi" w:hAnsiTheme="majorHAnsi"/>
          <w:szCs w:val="22"/>
          <w:lang w:val="en-US"/>
        </w:rPr>
        <w:t xml:space="preserve">. </w:t>
      </w:r>
      <w:r w:rsidR="00C431B0">
        <w:rPr>
          <w:rFonts w:asciiTheme="majorHAnsi" w:hAnsiTheme="majorHAnsi"/>
          <w:szCs w:val="22"/>
          <w:lang w:val="en-US"/>
        </w:rPr>
        <w:t>A</w:t>
      </w:r>
      <w:r w:rsidR="00C431B0" w:rsidRPr="00C34D0F">
        <w:rPr>
          <w:rFonts w:asciiTheme="majorHAnsi" w:hAnsiTheme="majorHAnsi"/>
          <w:szCs w:val="22"/>
          <w:lang w:val="en-US"/>
        </w:rPr>
        <w:t>s an important member of the energy market</w:t>
      </w:r>
      <w:r w:rsidR="00C431B0">
        <w:rPr>
          <w:rFonts w:asciiTheme="majorHAnsi" w:hAnsiTheme="majorHAnsi"/>
          <w:szCs w:val="22"/>
          <w:lang w:val="en-US"/>
        </w:rPr>
        <w:t>,</w:t>
      </w:r>
      <w:r w:rsidR="00C431B0" w:rsidRPr="00C34D0F">
        <w:rPr>
          <w:rFonts w:asciiTheme="majorHAnsi" w:hAnsiTheme="majorHAnsi"/>
          <w:szCs w:val="22"/>
          <w:lang w:val="en-US"/>
        </w:rPr>
        <w:t xml:space="preserve"> </w:t>
      </w:r>
      <w:r w:rsidR="00EF4CEB" w:rsidRPr="00C34D0F">
        <w:rPr>
          <w:rFonts w:asciiTheme="majorHAnsi" w:hAnsiTheme="majorHAnsi"/>
          <w:szCs w:val="22"/>
          <w:lang w:val="en-US"/>
        </w:rPr>
        <w:t>user</w:t>
      </w:r>
      <w:r w:rsidR="000C13F4">
        <w:rPr>
          <w:rFonts w:asciiTheme="majorHAnsi" w:hAnsiTheme="majorHAnsi"/>
          <w:szCs w:val="22"/>
          <w:lang w:val="en-US"/>
        </w:rPr>
        <w:t>s</w:t>
      </w:r>
      <w:r w:rsidR="00EF4CEB" w:rsidRPr="00C34D0F">
        <w:rPr>
          <w:rFonts w:asciiTheme="majorHAnsi" w:hAnsiTheme="majorHAnsi"/>
          <w:szCs w:val="22"/>
          <w:lang w:val="en-US"/>
        </w:rPr>
        <w:t xml:space="preserve"> </w:t>
      </w:r>
      <w:r w:rsidR="002D3182">
        <w:rPr>
          <w:rFonts w:asciiTheme="majorHAnsi" w:hAnsiTheme="majorHAnsi"/>
          <w:szCs w:val="22"/>
          <w:lang w:val="en-US"/>
        </w:rPr>
        <w:t>perceive</w:t>
      </w:r>
      <w:r w:rsidR="00EF4CEB" w:rsidRPr="00C34D0F">
        <w:rPr>
          <w:rFonts w:asciiTheme="majorHAnsi" w:hAnsiTheme="majorHAnsi"/>
          <w:szCs w:val="22"/>
          <w:lang w:val="en-US"/>
        </w:rPr>
        <w:t xml:space="preserve"> appreciation</w:t>
      </w:r>
      <w:r w:rsidR="00C431B0">
        <w:rPr>
          <w:rFonts w:asciiTheme="majorHAnsi" w:hAnsiTheme="majorHAnsi"/>
          <w:szCs w:val="22"/>
          <w:lang w:val="en-US"/>
        </w:rPr>
        <w:t xml:space="preserve"> in this way</w:t>
      </w:r>
      <w:r w:rsidR="00EF4CEB" w:rsidRPr="00C34D0F">
        <w:rPr>
          <w:rFonts w:asciiTheme="majorHAnsi" w:hAnsiTheme="majorHAnsi"/>
          <w:szCs w:val="22"/>
          <w:lang w:val="en-US"/>
        </w:rPr>
        <w:t xml:space="preserve">. </w:t>
      </w:r>
    </w:p>
    <w:p w14:paraId="1786091F" w14:textId="2518D408" w:rsidR="00EF4CEB" w:rsidRPr="00C34D0F" w:rsidRDefault="00EF4CEB" w:rsidP="00B01BD9">
      <w:pPr>
        <w:pStyle w:val="AllgemeineDaten"/>
        <w:tabs>
          <w:tab w:val="clear" w:pos="2268"/>
          <w:tab w:val="left" w:pos="3"/>
        </w:tabs>
        <w:spacing w:line="360" w:lineRule="auto"/>
        <w:ind w:left="0" w:firstLine="0"/>
        <w:jc w:val="both"/>
        <w:rPr>
          <w:rFonts w:asciiTheme="majorHAnsi" w:hAnsiTheme="majorHAnsi"/>
          <w:i/>
          <w:szCs w:val="22"/>
          <w:lang w:val="en-US"/>
        </w:rPr>
      </w:pPr>
      <w:r w:rsidRPr="00C34D0F">
        <w:rPr>
          <w:rFonts w:asciiTheme="majorHAnsi" w:hAnsiTheme="majorHAnsi"/>
          <w:szCs w:val="22"/>
          <w:lang w:val="en-US"/>
        </w:rPr>
        <w:lastRenderedPageBreak/>
        <w:t xml:space="preserve">Overall, this thesis showed that BC has huge potential to master challenges of the future energy market and to support a </w:t>
      </w:r>
      <w:r w:rsidR="0033550C" w:rsidRPr="00C34D0F">
        <w:rPr>
          <w:rFonts w:asciiTheme="majorHAnsi" w:hAnsiTheme="majorHAnsi"/>
          <w:szCs w:val="22"/>
          <w:lang w:val="en-US"/>
        </w:rPr>
        <w:t>decentralized</w:t>
      </w:r>
      <w:r w:rsidRPr="00C34D0F">
        <w:rPr>
          <w:rFonts w:asciiTheme="majorHAnsi" w:hAnsiTheme="majorHAnsi"/>
          <w:szCs w:val="22"/>
          <w:lang w:val="en-US"/>
        </w:rPr>
        <w:t xml:space="preserve"> energy supply.</w:t>
      </w:r>
      <w:r w:rsidR="00C431B0">
        <w:rPr>
          <w:rFonts w:asciiTheme="majorHAnsi" w:hAnsiTheme="majorHAnsi"/>
          <w:szCs w:val="22"/>
          <w:lang w:val="en-US"/>
        </w:rPr>
        <w:t xml:space="preserve"> </w:t>
      </w:r>
      <w:r w:rsidRPr="00C34D0F">
        <w:rPr>
          <w:rFonts w:asciiTheme="majorHAnsi" w:hAnsiTheme="majorHAnsi"/>
          <w:szCs w:val="22"/>
          <w:lang w:val="en-US"/>
        </w:rPr>
        <w:t>The results of the two surveys show that from an expert's</w:t>
      </w:r>
      <w:r w:rsidR="0033550C">
        <w:rPr>
          <w:rFonts w:asciiTheme="majorHAnsi" w:hAnsiTheme="majorHAnsi"/>
          <w:szCs w:val="22"/>
          <w:lang w:val="en-US"/>
        </w:rPr>
        <w:t xml:space="preserve"> as well as consumers’ and prosumers’</w:t>
      </w:r>
      <w:r w:rsidRPr="00C34D0F">
        <w:rPr>
          <w:rFonts w:asciiTheme="majorHAnsi" w:hAnsiTheme="majorHAnsi"/>
          <w:szCs w:val="22"/>
          <w:lang w:val="en-US"/>
        </w:rPr>
        <w:t xml:space="preserve"> point of view, BC has </w:t>
      </w:r>
      <w:commentRangeStart w:id="113"/>
      <w:r w:rsidRPr="00C34D0F">
        <w:rPr>
          <w:rFonts w:asciiTheme="majorHAnsi" w:hAnsiTheme="majorHAnsi"/>
          <w:szCs w:val="22"/>
          <w:lang w:val="en-US"/>
        </w:rPr>
        <w:t xml:space="preserve">many advantages for the </w:t>
      </w:r>
      <w:commentRangeEnd w:id="113"/>
      <w:r w:rsidR="002D3182">
        <w:rPr>
          <w:rStyle w:val="Kommentarzeichen"/>
          <w:lang w:val="en-US"/>
        </w:rPr>
        <w:commentReference w:id="113"/>
      </w:r>
      <w:r w:rsidRPr="00C34D0F">
        <w:rPr>
          <w:rFonts w:asciiTheme="majorHAnsi" w:hAnsiTheme="majorHAnsi"/>
          <w:szCs w:val="22"/>
          <w:lang w:val="en-US"/>
        </w:rPr>
        <w:t>energy market. By providing security, flexibility, independence, efficiency and economic improvements</w:t>
      </w:r>
      <w:r w:rsidR="00C431B0">
        <w:rPr>
          <w:rFonts w:asciiTheme="majorHAnsi" w:hAnsiTheme="majorHAnsi"/>
          <w:szCs w:val="22"/>
          <w:lang w:val="en-US"/>
        </w:rPr>
        <w:t>,</w:t>
      </w:r>
      <w:r w:rsidRPr="00C34D0F">
        <w:rPr>
          <w:rFonts w:asciiTheme="majorHAnsi" w:hAnsiTheme="majorHAnsi"/>
          <w:szCs w:val="22"/>
          <w:lang w:val="en-US"/>
        </w:rPr>
        <w:t xml:space="preserve"> it can contribute to the energy transition</w:t>
      </w:r>
      <w:r w:rsidR="006002B5">
        <w:rPr>
          <w:rFonts w:asciiTheme="majorHAnsi" w:hAnsiTheme="majorHAnsi"/>
          <w:szCs w:val="22"/>
          <w:lang w:val="en-US"/>
        </w:rPr>
        <w:t>.</w:t>
      </w:r>
      <w:r w:rsidR="00C431B0">
        <w:rPr>
          <w:rFonts w:asciiTheme="majorHAnsi" w:hAnsiTheme="majorHAnsi"/>
          <w:szCs w:val="22"/>
          <w:lang w:val="en-US"/>
        </w:rPr>
        <w:t xml:space="preserve"> In addition, </w:t>
      </w:r>
      <w:r w:rsidR="00C431B0" w:rsidRPr="00C34D0F">
        <w:rPr>
          <w:rFonts w:asciiTheme="majorHAnsi" w:hAnsiTheme="majorHAnsi"/>
          <w:szCs w:val="22"/>
          <w:lang w:val="en-US"/>
        </w:rPr>
        <w:t xml:space="preserve">participants can </w:t>
      </w:r>
      <w:commentRangeStart w:id="114"/>
      <w:r w:rsidR="00C431B0" w:rsidRPr="00C34D0F">
        <w:rPr>
          <w:rFonts w:asciiTheme="majorHAnsi" w:hAnsiTheme="majorHAnsi"/>
          <w:szCs w:val="22"/>
          <w:lang w:val="en-US"/>
        </w:rPr>
        <w:t xml:space="preserve">be actively involved in shaping </w:t>
      </w:r>
      <w:r w:rsidR="00C431B0">
        <w:rPr>
          <w:rFonts w:asciiTheme="majorHAnsi" w:hAnsiTheme="majorHAnsi"/>
          <w:szCs w:val="22"/>
          <w:lang w:val="en-US"/>
        </w:rPr>
        <w:t xml:space="preserve">the </w:t>
      </w:r>
      <w:commentRangeEnd w:id="114"/>
      <w:r w:rsidR="00C431B0">
        <w:rPr>
          <w:rStyle w:val="Kommentarzeichen"/>
          <w:lang w:val="en-US"/>
        </w:rPr>
        <w:commentReference w:id="114"/>
      </w:r>
      <w:r w:rsidR="00C431B0">
        <w:rPr>
          <w:rFonts w:asciiTheme="majorHAnsi" w:hAnsiTheme="majorHAnsi"/>
          <w:szCs w:val="22"/>
          <w:lang w:val="en-US"/>
        </w:rPr>
        <w:t>energy market b</w:t>
      </w:r>
      <w:r w:rsidRPr="00C34D0F">
        <w:rPr>
          <w:rFonts w:asciiTheme="majorHAnsi" w:hAnsiTheme="majorHAnsi"/>
          <w:szCs w:val="22"/>
          <w:lang w:val="en-US"/>
        </w:rPr>
        <w:t xml:space="preserve">y establishing a local peer-to-peer </w:t>
      </w:r>
      <w:r w:rsidR="00C431B0">
        <w:rPr>
          <w:rFonts w:asciiTheme="majorHAnsi" w:hAnsiTheme="majorHAnsi"/>
          <w:szCs w:val="22"/>
          <w:lang w:val="en-US"/>
        </w:rPr>
        <w:t>system</w:t>
      </w:r>
      <w:r w:rsidRPr="00C34D0F">
        <w:rPr>
          <w:rFonts w:asciiTheme="majorHAnsi" w:hAnsiTheme="majorHAnsi"/>
          <w:szCs w:val="22"/>
          <w:lang w:val="en-US"/>
        </w:rPr>
        <w:t xml:space="preserve">. Regional energy products contribute to </w:t>
      </w:r>
      <w:r w:rsidR="0033550C">
        <w:rPr>
          <w:rFonts w:asciiTheme="majorHAnsi" w:hAnsiTheme="majorHAnsi"/>
          <w:szCs w:val="22"/>
          <w:lang w:val="en-US"/>
        </w:rPr>
        <w:t>a sustainable</w:t>
      </w:r>
      <w:r w:rsidRPr="00C34D0F">
        <w:rPr>
          <w:rFonts w:asciiTheme="majorHAnsi" w:hAnsiTheme="majorHAnsi"/>
          <w:szCs w:val="22"/>
          <w:lang w:val="en-US"/>
        </w:rPr>
        <w:t xml:space="preserve"> improv</w:t>
      </w:r>
      <w:r w:rsidR="0033550C">
        <w:rPr>
          <w:rFonts w:asciiTheme="majorHAnsi" w:hAnsiTheme="majorHAnsi"/>
          <w:szCs w:val="22"/>
          <w:lang w:val="en-US"/>
        </w:rPr>
        <w:t>ement</w:t>
      </w:r>
      <w:r w:rsidRPr="00C34D0F">
        <w:rPr>
          <w:rFonts w:asciiTheme="majorHAnsi" w:hAnsiTheme="majorHAnsi"/>
          <w:szCs w:val="22"/>
          <w:lang w:val="en-US"/>
        </w:rPr>
        <w:t xml:space="preserve"> </w:t>
      </w:r>
      <w:r w:rsidR="00625559">
        <w:rPr>
          <w:rFonts w:asciiTheme="majorHAnsi" w:hAnsiTheme="majorHAnsi"/>
          <w:szCs w:val="22"/>
          <w:lang w:val="en-US"/>
        </w:rPr>
        <w:t>of the</w:t>
      </w:r>
      <w:r w:rsidRPr="00C34D0F">
        <w:rPr>
          <w:rFonts w:asciiTheme="majorHAnsi" w:hAnsiTheme="majorHAnsi"/>
          <w:szCs w:val="22"/>
          <w:lang w:val="en-US"/>
        </w:rPr>
        <w:t xml:space="preserve"> future energy market. </w:t>
      </w:r>
      <w:r w:rsidR="00C431B0">
        <w:rPr>
          <w:rFonts w:asciiTheme="majorHAnsi" w:hAnsiTheme="majorHAnsi"/>
          <w:szCs w:val="22"/>
          <w:lang w:val="en-US"/>
        </w:rPr>
        <w:t>However,</w:t>
      </w:r>
      <w:r w:rsidRPr="00C34D0F">
        <w:rPr>
          <w:rFonts w:asciiTheme="majorHAnsi" w:hAnsiTheme="majorHAnsi"/>
          <w:szCs w:val="22"/>
          <w:lang w:val="en-US"/>
        </w:rPr>
        <w:t xml:space="preserve"> for a successful implementation of a peer-to-peer market</w:t>
      </w:r>
      <w:r w:rsidR="006B52E0">
        <w:rPr>
          <w:rFonts w:asciiTheme="majorHAnsi" w:hAnsiTheme="majorHAnsi"/>
          <w:szCs w:val="22"/>
          <w:lang w:val="en-US"/>
        </w:rPr>
        <w:t xml:space="preserve"> using BC,</w:t>
      </w:r>
      <w:r w:rsidRPr="00C34D0F">
        <w:rPr>
          <w:rFonts w:asciiTheme="majorHAnsi" w:hAnsiTheme="majorHAnsi"/>
          <w:szCs w:val="22"/>
          <w:lang w:val="en-US"/>
        </w:rPr>
        <w:t xml:space="preserve"> challenges </w:t>
      </w:r>
      <w:r w:rsidR="006B52E0" w:rsidRPr="00C34D0F">
        <w:rPr>
          <w:rFonts w:asciiTheme="majorHAnsi" w:hAnsiTheme="majorHAnsi"/>
          <w:szCs w:val="22"/>
          <w:lang w:val="en-US"/>
        </w:rPr>
        <w:t>must</w:t>
      </w:r>
      <w:r w:rsidRPr="00C34D0F">
        <w:rPr>
          <w:rFonts w:asciiTheme="majorHAnsi" w:hAnsiTheme="majorHAnsi"/>
          <w:szCs w:val="22"/>
          <w:lang w:val="en-US"/>
        </w:rPr>
        <w:t xml:space="preserve"> be mastered. In this respect, the focus is on compliance with existing processes and regulatory requirements.</w:t>
      </w:r>
      <w:r w:rsidR="007C1FA4">
        <w:rPr>
          <w:rFonts w:asciiTheme="majorHAnsi" w:hAnsiTheme="majorHAnsi"/>
          <w:szCs w:val="22"/>
          <w:lang w:val="en-US"/>
        </w:rPr>
        <w:t xml:space="preserve"> </w:t>
      </w:r>
    </w:p>
    <w:p w14:paraId="16AACC37" w14:textId="77777777" w:rsidR="00B94356" w:rsidRPr="00C34D0F" w:rsidRDefault="00B94356" w:rsidP="00B01BD9">
      <w:pPr>
        <w:pStyle w:val="AllgemeineDaten"/>
        <w:tabs>
          <w:tab w:val="left" w:pos="3"/>
        </w:tabs>
        <w:spacing w:line="360" w:lineRule="auto"/>
        <w:jc w:val="both"/>
        <w:rPr>
          <w:rFonts w:asciiTheme="majorHAnsi" w:hAnsiTheme="majorHAnsi"/>
          <w:i/>
          <w:szCs w:val="22"/>
          <w:lang w:val="en-US"/>
        </w:rPr>
      </w:pPr>
    </w:p>
    <w:p w14:paraId="6EC0C7BA" w14:textId="77777777" w:rsidR="0022626B" w:rsidRPr="00C34D0F" w:rsidRDefault="0022626B" w:rsidP="00B01BD9">
      <w:pPr>
        <w:pStyle w:val="berschrift2"/>
        <w:numPr>
          <w:ilvl w:val="1"/>
          <w:numId w:val="42"/>
        </w:numPr>
        <w:jc w:val="both"/>
      </w:pPr>
      <w:bookmarkStart w:id="115" w:name="_Toc7462538"/>
      <w:r w:rsidRPr="00C34D0F">
        <w:t>Outlook</w:t>
      </w:r>
      <w:bookmarkEnd w:id="115"/>
    </w:p>
    <w:p w14:paraId="50259F44" w14:textId="4339A7CA" w:rsidR="00A62E4D" w:rsidRPr="00C34D0F" w:rsidRDefault="0022626B" w:rsidP="00B01BD9">
      <w:pPr>
        <w:spacing w:line="360" w:lineRule="auto"/>
        <w:jc w:val="both"/>
        <w:rPr>
          <w:rFonts w:asciiTheme="majorHAnsi" w:hAnsiTheme="majorHAnsi"/>
          <w:i/>
        </w:rPr>
      </w:pPr>
      <w:r w:rsidRPr="00C34D0F">
        <w:rPr>
          <w:rFonts w:asciiTheme="majorHAnsi" w:hAnsiTheme="majorHAnsi"/>
        </w:rPr>
        <w:t>L</w:t>
      </w:r>
      <w:r w:rsidR="00A62E4D" w:rsidRPr="00C34D0F">
        <w:rPr>
          <w:rFonts w:asciiTheme="majorHAnsi" w:hAnsiTheme="majorHAnsi"/>
        </w:rPr>
        <w:t xml:space="preserve">ocal peer-to-peer energy markets using BC technology are still in their initial development stages and need to be further evaluated before they can be fully implemented and operationalized. </w:t>
      </w:r>
    </w:p>
    <w:p w14:paraId="4E5BD675" w14:textId="7DEDCA80" w:rsidR="00A62E4D" w:rsidRPr="00C34D0F" w:rsidRDefault="00A62E4D" w:rsidP="00B01BD9">
      <w:pPr>
        <w:spacing w:line="360" w:lineRule="auto"/>
        <w:jc w:val="both"/>
        <w:rPr>
          <w:rFonts w:asciiTheme="majorHAnsi" w:hAnsiTheme="majorHAnsi"/>
          <w:i/>
        </w:rPr>
      </w:pPr>
      <w:r w:rsidRPr="00C34D0F">
        <w:rPr>
          <w:rFonts w:asciiTheme="majorHAnsi" w:hAnsiTheme="majorHAnsi"/>
        </w:rPr>
        <w:t xml:space="preserve">This includes setting up a small local peer-to-peer network using BC </w:t>
      </w:r>
      <w:r w:rsidR="00954B7D" w:rsidRPr="00C34D0F">
        <w:rPr>
          <w:rFonts w:asciiTheme="majorHAnsi" w:hAnsiTheme="majorHAnsi"/>
        </w:rPr>
        <w:t>to</w:t>
      </w:r>
      <w:r w:rsidRPr="00C34D0F">
        <w:rPr>
          <w:rFonts w:asciiTheme="majorHAnsi" w:hAnsiTheme="majorHAnsi"/>
        </w:rPr>
        <w:t xml:space="preserve"> test the functionality and acceptance among the population. It is highly recommended to approach already operating </w:t>
      </w:r>
      <w:commentRangeStart w:id="116"/>
      <w:r w:rsidRPr="00C34D0F">
        <w:rPr>
          <w:rFonts w:asciiTheme="majorHAnsi" w:hAnsiTheme="majorHAnsi"/>
        </w:rPr>
        <w:t xml:space="preserve">start-ups or research institutes </w:t>
      </w:r>
      <w:commentRangeEnd w:id="116"/>
      <w:r w:rsidR="007C1F25">
        <w:rPr>
          <w:rStyle w:val="Kommentarzeichen"/>
        </w:rPr>
        <w:commentReference w:id="116"/>
      </w:r>
      <w:r w:rsidRPr="00C34D0F">
        <w:rPr>
          <w:rFonts w:asciiTheme="majorHAnsi" w:hAnsiTheme="majorHAnsi"/>
        </w:rPr>
        <w:t>that have first experiences with such an implementation.</w:t>
      </w:r>
      <w:r w:rsidR="00D96419">
        <w:rPr>
          <w:rFonts w:asciiTheme="majorHAnsi" w:hAnsiTheme="majorHAnsi"/>
        </w:rPr>
        <w:t xml:space="preserve"> T</w:t>
      </w:r>
      <w:r w:rsidR="00D96419" w:rsidRPr="00D96419">
        <w:rPr>
          <w:rFonts w:asciiTheme="majorHAnsi" w:hAnsiTheme="majorHAnsi"/>
        </w:rPr>
        <w:t xml:space="preserve">he project </w:t>
      </w:r>
      <w:r w:rsidR="00D96419">
        <w:rPr>
          <w:rFonts w:asciiTheme="majorHAnsi" w:hAnsiTheme="majorHAnsi"/>
        </w:rPr>
        <w:t>‘</w:t>
      </w:r>
      <w:r w:rsidR="00D96419" w:rsidRPr="00D96419">
        <w:rPr>
          <w:rFonts w:asciiTheme="majorHAnsi" w:hAnsiTheme="majorHAnsi"/>
        </w:rPr>
        <w:t>Quartier Schwemmiweg</w:t>
      </w:r>
      <w:r w:rsidR="00D96419">
        <w:rPr>
          <w:rFonts w:asciiTheme="majorHAnsi" w:hAnsiTheme="majorHAnsi"/>
        </w:rPr>
        <w:t>’</w:t>
      </w:r>
      <w:r w:rsidR="00D96419" w:rsidRPr="00D96419">
        <w:rPr>
          <w:rFonts w:asciiTheme="majorHAnsi" w:hAnsiTheme="majorHAnsi"/>
        </w:rPr>
        <w:t xml:space="preserve"> in Walenstadt has already established a local energy market in which around 37 parties participate</w:t>
      </w:r>
      <w:r w:rsidR="00F2441C">
        <w:rPr>
          <w:rFonts w:asciiTheme="majorHAnsi" w:hAnsiTheme="majorHAnsi"/>
        </w:rPr>
        <w:t xml:space="preserve"> </w:t>
      </w:r>
      <w:sdt>
        <w:sdtPr>
          <w:rPr>
            <w:rFonts w:asciiTheme="majorHAnsi" w:hAnsiTheme="majorHAnsi"/>
          </w:rPr>
          <w:alias w:val="Don't edit this field"/>
          <w:tag w:val="CitaviPlaceholder#37718a72-0fb5-42a2-a6f2-9b64a48d5910"/>
          <w:id w:val="-324751829"/>
          <w:placeholder>
            <w:docPart w:val="DefaultPlaceholder_-1854013440"/>
          </w:placeholder>
        </w:sdtPr>
        <w:sdtEndPr/>
        <w:sdtContent>
          <w:r w:rsidR="00F2441C">
            <w:rPr>
              <w:rFonts w:asciiTheme="majorHAnsi" w:hAnsiTheme="majorHAnsi"/>
            </w:rPr>
            <w:fldChar w:fldCharType="begin"/>
          </w:r>
          <w:r w:rsidR="00D02192">
            <w:rPr>
              <w:rFonts w:asciiTheme="majorHAnsi" w:hAnsiTheme="majorHAnsi"/>
            </w:rPr>
            <w:instrText>ADDIN CitaviPlaceholder{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}</w:instrText>
          </w:r>
          <w:r w:rsidR="00F2441C">
            <w:rPr>
              <w:rFonts w:asciiTheme="majorHAnsi" w:hAnsiTheme="majorHAnsi"/>
            </w:rPr>
            <w:fldChar w:fldCharType="separate"/>
          </w:r>
          <w:r w:rsidR="00DB2AFC">
            <w:rPr>
              <w:rFonts w:asciiTheme="majorHAnsi" w:hAnsiTheme="majorHAnsi"/>
            </w:rPr>
            <w:t>(78)</w:t>
          </w:r>
          <w:r w:rsidR="00F2441C">
            <w:rPr>
              <w:rFonts w:asciiTheme="majorHAnsi" w:hAnsiTheme="majorHAnsi"/>
            </w:rPr>
            <w:fldChar w:fldCharType="end"/>
          </w:r>
        </w:sdtContent>
      </w:sdt>
      <w:r w:rsidR="00D96419" w:rsidRPr="00D96419">
        <w:rPr>
          <w:rFonts w:asciiTheme="majorHAnsi" w:hAnsiTheme="majorHAnsi"/>
        </w:rPr>
        <w:t>.</w:t>
      </w:r>
      <w:r w:rsidRPr="00C34D0F">
        <w:rPr>
          <w:rFonts w:asciiTheme="majorHAnsi" w:hAnsiTheme="majorHAnsi"/>
        </w:rPr>
        <w:t xml:space="preserve"> </w:t>
      </w:r>
      <w:r w:rsidR="00C114BE">
        <w:rPr>
          <w:rFonts w:asciiTheme="majorHAnsi" w:hAnsiTheme="majorHAnsi"/>
        </w:rPr>
        <w:t>Such projects help</w:t>
      </w:r>
      <w:r w:rsidRPr="00C34D0F">
        <w:rPr>
          <w:rFonts w:asciiTheme="majorHAnsi" w:hAnsiTheme="majorHAnsi"/>
        </w:rPr>
        <w:t xml:space="preserve"> </w:t>
      </w:r>
      <w:r w:rsidR="00C114BE">
        <w:rPr>
          <w:rFonts w:asciiTheme="majorHAnsi" w:hAnsiTheme="majorHAnsi"/>
        </w:rPr>
        <w:t>to</w:t>
      </w:r>
      <w:r w:rsidRPr="00C34D0F">
        <w:rPr>
          <w:rFonts w:asciiTheme="majorHAnsi" w:hAnsiTheme="majorHAnsi"/>
        </w:rPr>
        <w:t xml:space="preserve"> investigate which form of BC is better suited for practical implementation. Whether a private or a public BC should be used depends</w:t>
      </w:r>
      <w:r w:rsidR="00736C6F">
        <w:rPr>
          <w:rFonts w:asciiTheme="majorHAnsi" w:hAnsiTheme="majorHAnsi"/>
        </w:rPr>
        <w:t xml:space="preserve"> </w:t>
      </w:r>
      <w:r w:rsidRPr="00C34D0F">
        <w:rPr>
          <w:rFonts w:asciiTheme="majorHAnsi" w:hAnsiTheme="majorHAnsi"/>
        </w:rPr>
        <w:t xml:space="preserve">on the size of the network </w:t>
      </w:r>
      <w:r w:rsidR="00736C6F">
        <w:rPr>
          <w:rFonts w:asciiTheme="majorHAnsi" w:hAnsiTheme="majorHAnsi"/>
        </w:rPr>
        <w:t>or</w:t>
      </w:r>
      <w:r w:rsidRPr="00C34D0F">
        <w:rPr>
          <w:rFonts w:asciiTheme="majorHAnsi" w:hAnsiTheme="majorHAnsi"/>
        </w:rPr>
        <w:t xml:space="preserve"> </w:t>
      </w:r>
      <w:r w:rsidR="004E5FAD">
        <w:rPr>
          <w:rFonts w:asciiTheme="majorHAnsi" w:hAnsiTheme="majorHAnsi"/>
        </w:rPr>
        <w:t xml:space="preserve">the </w:t>
      </w:r>
      <w:r w:rsidRPr="00C34D0F">
        <w:rPr>
          <w:rFonts w:asciiTheme="majorHAnsi" w:hAnsiTheme="majorHAnsi"/>
        </w:rPr>
        <w:t>legal regulations.</w:t>
      </w:r>
      <w:r w:rsidR="00C114BE">
        <w:rPr>
          <w:rFonts w:asciiTheme="majorHAnsi" w:hAnsiTheme="majorHAnsi"/>
        </w:rPr>
        <w:t xml:space="preserve"> A</w:t>
      </w:r>
      <w:r w:rsidR="00D373E4" w:rsidRPr="00C34D0F">
        <w:rPr>
          <w:rFonts w:asciiTheme="majorHAnsi" w:hAnsiTheme="majorHAnsi"/>
        </w:rPr>
        <w:t>n application model</w:t>
      </w:r>
      <w:r w:rsidRPr="00C34D0F">
        <w:rPr>
          <w:rFonts w:asciiTheme="majorHAnsi" w:hAnsiTheme="majorHAnsi"/>
        </w:rPr>
        <w:t xml:space="preserve"> requires further research</w:t>
      </w:r>
      <w:r w:rsidR="00736C6F">
        <w:rPr>
          <w:rFonts w:asciiTheme="majorHAnsi" w:hAnsiTheme="majorHAnsi"/>
        </w:rPr>
        <w:t xml:space="preserve"> and t</w:t>
      </w:r>
      <w:r w:rsidR="00736C6F" w:rsidRPr="00C34D0F">
        <w:rPr>
          <w:rFonts w:asciiTheme="majorHAnsi" w:hAnsiTheme="majorHAnsi"/>
        </w:rPr>
        <w:t>he</w:t>
      </w:r>
      <w:r w:rsidRPr="00C34D0F">
        <w:rPr>
          <w:rFonts w:asciiTheme="majorHAnsi" w:hAnsiTheme="majorHAnsi"/>
        </w:rPr>
        <w:t xml:space="preserve"> concrete technical implementation of regulatory requirements.</w:t>
      </w:r>
      <w:r w:rsidR="00FA1919">
        <w:rPr>
          <w:rFonts w:asciiTheme="majorHAnsi" w:hAnsiTheme="majorHAnsi"/>
        </w:rPr>
        <w:t xml:space="preserve"> Otherwise</w:t>
      </w:r>
      <w:r w:rsidR="004E5FAD">
        <w:rPr>
          <w:rFonts w:asciiTheme="majorHAnsi" w:hAnsiTheme="majorHAnsi"/>
        </w:rPr>
        <w:t>,</w:t>
      </w:r>
      <w:r w:rsidR="00FA1919">
        <w:rPr>
          <w:rFonts w:asciiTheme="majorHAnsi" w:hAnsiTheme="majorHAnsi"/>
        </w:rPr>
        <w:t xml:space="preserve"> a complete implementation of a local peer-to-peer market is not possible.</w:t>
      </w:r>
      <w:r w:rsidR="00736C6F">
        <w:rPr>
          <w:rFonts w:asciiTheme="majorHAnsi" w:hAnsiTheme="majorHAnsi"/>
        </w:rPr>
        <w:t xml:space="preserve"> </w:t>
      </w:r>
      <w:r w:rsidR="00FA1919">
        <w:rPr>
          <w:rFonts w:asciiTheme="majorHAnsi" w:hAnsiTheme="majorHAnsi"/>
        </w:rPr>
        <w:t>Thereby, i</w:t>
      </w:r>
      <w:r w:rsidR="00736C6F">
        <w:rPr>
          <w:rFonts w:asciiTheme="majorHAnsi" w:hAnsiTheme="majorHAnsi"/>
        </w:rPr>
        <w:t xml:space="preserve">t should be </w:t>
      </w:r>
      <w:r w:rsidR="00C114BE">
        <w:rPr>
          <w:rFonts w:asciiTheme="majorHAnsi" w:hAnsiTheme="majorHAnsi"/>
        </w:rPr>
        <w:t>examined</w:t>
      </w:r>
      <w:r w:rsidR="00736C6F">
        <w:rPr>
          <w:rFonts w:asciiTheme="majorHAnsi" w:hAnsiTheme="majorHAnsi"/>
        </w:rPr>
        <w:t xml:space="preserve"> how</w:t>
      </w:r>
      <w:r w:rsidRPr="00C34D0F">
        <w:rPr>
          <w:rFonts w:asciiTheme="majorHAnsi" w:hAnsiTheme="majorHAnsi"/>
        </w:rPr>
        <w:t xml:space="preserve"> the </w:t>
      </w:r>
      <w:r w:rsidR="00FA1919">
        <w:rPr>
          <w:rFonts w:asciiTheme="majorHAnsi" w:hAnsiTheme="majorHAnsi"/>
        </w:rPr>
        <w:t>GDPR</w:t>
      </w:r>
      <w:r w:rsidRPr="00C34D0F">
        <w:rPr>
          <w:rFonts w:asciiTheme="majorHAnsi" w:hAnsiTheme="majorHAnsi"/>
        </w:rPr>
        <w:t xml:space="preserve"> can be implemented. </w:t>
      </w:r>
      <w:commentRangeStart w:id="117"/>
      <w:r w:rsidRPr="00C34D0F">
        <w:rPr>
          <w:rFonts w:asciiTheme="majorHAnsi" w:hAnsiTheme="majorHAnsi"/>
        </w:rPr>
        <w:t xml:space="preserve">Possible scenarios would be the elimination of certain sequences from the BC or a </w:t>
      </w:r>
      <w:r w:rsidR="004E5FAD">
        <w:rPr>
          <w:rFonts w:asciiTheme="majorHAnsi" w:hAnsiTheme="majorHAnsi"/>
        </w:rPr>
        <w:t>selection</w:t>
      </w:r>
      <w:r w:rsidRPr="00C34D0F">
        <w:rPr>
          <w:rFonts w:asciiTheme="majorHAnsi" w:hAnsiTheme="majorHAnsi"/>
        </w:rPr>
        <w:t xml:space="preserve"> of data (without personal data) </w:t>
      </w:r>
      <w:r w:rsidR="004E5FAD">
        <w:rPr>
          <w:rFonts w:asciiTheme="majorHAnsi" w:hAnsiTheme="majorHAnsi"/>
        </w:rPr>
        <w:t xml:space="preserve">stored </w:t>
      </w:r>
      <w:r w:rsidRPr="00C34D0F">
        <w:rPr>
          <w:rFonts w:asciiTheme="majorHAnsi" w:hAnsiTheme="majorHAnsi"/>
        </w:rPr>
        <w:t>on the BC</w:t>
      </w:r>
      <w:commentRangeEnd w:id="117"/>
      <w:r w:rsidR="00C114BE">
        <w:rPr>
          <w:rStyle w:val="Kommentarzeichen"/>
        </w:rPr>
        <w:commentReference w:id="117"/>
      </w:r>
      <w:r w:rsidRPr="00C34D0F">
        <w:rPr>
          <w:rFonts w:asciiTheme="majorHAnsi" w:hAnsiTheme="majorHAnsi"/>
        </w:rPr>
        <w:t>.</w:t>
      </w:r>
      <w:r w:rsidR="00C114BE">
        <w:rPr>
          <w:rFonts w:asciiTheme="majorHAnsi" w:hAnsiTheme="majorHAnsi"/>
        </w:rPr>
        <w:t xml:space="preserve"> T</w:t>
      </w:r>
      <w:r w:rsidRPr="00C34D0F">
        <w:rPr>
          <w:rFonts w:asciiTheme="majorHAnsi" w:hAnsiTheme="majorHAnsi"/>
        </w:rPr>
        <w:t xml:space="preserve">he question remains whether data should only be processed on a regional level or </w:t>
      </w:r>
      <w:r w:rsidR="004E5FAD" w:rsidRPr="00C34D0F">
        <w:rPr>
          <w:rFonts w:asciiTheme="majorHAnsi" w:hAnsiTheme="majorHAnsi"/>
        </w:rPr>
        <w:t>transfer</w:t>
      </w:r>
      <w:r w:rsidR="004E5FAD">
        <w:rPr>
          <w:rFonts w:asciiTheme="majorHAnsi" w:hAnsiTheme="majorHAnsi"/>
        </w:rPr>
        <w:t>red</w:t>
      </w:r>
      <w:r w:rsidRPr="00C34D0F">
        <w:rPr>
          <w:rFonts w:asciiTheme="majorHAnsi" w:hAnsiTheme="majorHAnsi"/>
        </w:rPr>
        <w:t xml:space="preserve"> abroad.</w:t>
      </w:r>
      <w:r w:rsidR="007C1FA4">
        <w:rPr>
          <w:rFonts w:asciiTheme="majorHAnsi" w:hAnsiTheme="majorHAnsi"/>
        </w:rPr>
        <w:t xml:space="preserve"> </w:t>
      </w:r>
    </w:p>
    <w:p w14:paraId="343F2FC7" w14:textId="47591FB9" w:rsidR="00A62E4D" w:rsidRDefault="00D373E4" w:rsidP="00B01BD9">
      <w:pPr>
        <w:spacing w:line="360" w:lineRule="auto"/>
        <w:jc w:val="both"/>
        <w:rPr>
          <w:rFonts w:asciiTheme="majorHAnsi" w:hAnsiTheme="majorHAnsi"/>
          <w:i/>
        </w:rPr>
      </w:pPr>
      <w:r w:rsidRPr="00C34D0F">
        <w:rPr>
          <w:rFonts w:asciiTheme="majorHAnsi" w:hAnsiTheme="majorHAnsi"/>
        </w:rPr>
        <w:t>Also,</w:t>
      </w:r>
      <w:r w:rsidR="00A62E4D" w:rsidRPr="00C34D0F">
        <w:rPr>
          <w:rFonts w:asciiTheme="majorHAnsi" w:hAnsiTheme="majorHAnsi"/>
        </w:rPr>
        <w:t xml:space="preserve"> the choice of a suitable price mechanism can be further explored.</w:t>
      </w:r>
      <w:r w:rsidR="007C1FA4">
        <w:rPr>
          <w:rFonts w:asciiTheme="majorHAnsi" w:hAnsiTheme="majorHAnsi"/>
        </w:rPr>
        <w:t xml:space="preserve"> </w:t>
      </w:r>
      <w:r w:rsidR="004E5FAD">
        <w:rPr>
          <w:rFonts w:asciiTheme="majorHAnsi" w:hAnsiTheme="majorHAnsi"/>
        </w:rPr>
        <w:t>It should be found out, if</w:t>
      </w:r>
      <w:r w:rsidR="00A62E4D" w:rsidRPr="00C34D0F">
        <w:rPr>
          <w:rFonts w:asciiTheme="majorHAnsi" w:hAnsiTheme="majorHAnsi"/>
        </w:rPr>
        <w:t xml:space="preserve"> auction prices </w:t>
      </w:r>
      <w:r w:rsidR="00C114BE">
        <w:rPr>
          <w:rFonts w:asciiTheme="majorHAnsi" w:hAnsiTheme="majorHAnsi"/>
        </w:rPr>
        <w:t>or</w:t>
      </w:r>
      <w:r w:rsidR="00A62E4D" w:rsidRPr="00C34D0F">
        <w:rPr>
          <w:rFonts w:asciiTheme="majorHAnsi" w:hAnsiTheme="majorHAnsi"/>
        </w:rPr>
        <w:t xml:space="preserve"> fixed prices</w:t>
      </w:r>
      <w:r w:rsidR="00C114BE">
        <w:rPr>
          <w:rFonts w:asciiTheme="majorHAnsi" w:hAnsiTheme="majorHAnsi"/>
        </w:rPr>
        <w:t xml:space="preserve"> </w:t>
      </w:r>
      <w:r w:rsidR="006A3740">
        <w:rPr>
          <w:rFonts w:asciiTheme="majorHAnsi" w:hAnsiTheme="majorHAnsi"/>
        </w:rPr>
        <w:t>should</w:t>
      </w:r>
      <w:r w:rsidR="00C114BE">
        <w:rPr>
          <w:rFonts w:asciiTheme="majorHAnsi" w:hAnsiTheme="majorHAnsi"/>
        </w:rPr>
        <w:t xml:space="preserve"> be used</w:t>
      </w:r>
      <w:r w:rsidR="00A62E4D" w:rsidRPr="00C34D0F">
        <w:rPr>
          <w:rFonts w:asciiTheme="majorHAnsi" w:hAnsiTheme="majorHAnsi"/>
        </w:rPr>
        <w:t>.</w:t>
      </w:r>
      <w:r w:rsidR="00C114BE">
        <w:rPr>
          <w:rFonts w:asciiTheme="majorHAnsi" w:hAnsiTheme="majorHAnsi"/>
        </w:rPr>
        <w:t xml:space="preserve"> T</w:t>
      </w:r>
      <w:r w:rsidR="00A62E4D" w:rsidRPr="00C34D0F">
        <w:rPr>
          <w:rFonts w:asciiTheme="majorHAnsi" w:hAnsiTheme="majorHAnsi"/>
        </w:rPr>
        <w:t xml:space="preserve">he assumption suggests that especially </w:t>
      </w:r>
      <w:r w:rsidR="00C114BE">
        <w:rPr>
          <w:rFonts w:asciiTheme="majorHAnsi" w:hAnsiTheme="majorHAnsi"/>
        </w:rPr>
        <w:t>i</w:t>
      </w:r>
      <w:r w:rsidR="00A62E4D" w:rsidRPr="00C34D0F">
        <w:rPr>
          <w:rFonts w:asciiTheme="majorHAnsi" w:hAnsiTheme="majorHAnsi"/>
        </w:rPr>
        <w:t xml:space="preserve">n the energy market an implementation of auction prices </w:t>
      </w:r>
      <w:r w:rsidR="00DF2547">
        <w:rPr>
          <w:rFonts w:asciiTheme="majorHAnsi" w:hAnsiTheme="majorHAnsi"/>
        </w:rPr>
        <w:t>is</w:t>
      </w:r>
      <w:r w:rsidR="00A62E4D" w:rsidRPr="00C34D0F">
        <w:rPr>
          <w:rFonts w:asciiTheme="majorHAnsi" w:hAnsiTheme="majorHAnsi"/>
        </w:rPr>
        <w:t xml:space="preserve"> difficult for customers, as this would lead to additional effort. </w:t>
      </w:r>
      <w:r w:rsidR="006A3740">
        <w:rPr>
          <w:rFonts w:asciiTheme="majorHAnsi" w:hAnsiTheme="majorHAnsi"/>
        </w:rPr>
        <w:t>But</w:t>
      </w:r>
      <w:r w:rsidR="00A62E4D" w:rsidRPr="00C34D0F">
        <w:rPr>
          <w:rFonts w:asciiTheme="majorHAnsi" w:hAnsiTheme="majorHAnsi"/>
        </w:rPr>
        <w:t xml:space="preserve">, there would be the possibility of an active involvement in shaping the energy price. In connection with this, it is also </w:t>
      </w:r>
      <w:r w:rsidR="00A62E4D" w:rsidRPr="00C34D0F">
        <w:rPr>
          <w:rFonts w:asciiTheme="majorHAnsi" w:hAnsiTheme="majorHAnsi"/>
        </w:rPr>
        <w:lastRenderedPageBreak/>
        <w:t xml:space="preserve">necessary to </w:t>
      </w:r>
      <w:r w:rsidRPr="00C34D0F">
        <w:rPr>
          <w:rFonts w:asciiTheme="majorHAnsi" w:hAnsiTheme="majorHAnsi"/>
        </w:rPr>
        <w:t>analyze</w:t>
      </w:r>
      <w:r w:rsidR="00A62E4D" w:rsidRPr="00C34D0F">
        <w:rPr>
          <w:rFonts w:asciiTheme="majorHAnsi" w:hAnsiTheme="majorHAnsi"/>
        </w:rPr>
        <w:t xml:space="preserve"> how prices and the origin of products can be presented in a user-friendly way. </w:t>
      </w:r>
    </w:p>
    <w:p w14:paraId="6E6AAC75" w14:textId="4122DEF6" w:rsidR="00363407" w:rsidRPr="00C34D0F" w:rsidRDefault="00363407" w:rsidP="00B01BD9">
      <w:pPr>
        <w:spacing w:line="360" w:lineRule="auto"/>
        <w:jc w:val="both"/>
        <w:rPr>
          <w:rFonts w:asciiTheme="majorHAnsi" w:hAnsiTheme="majorHAnsi"/>
          <w:i/>
        </w:rPr>
      </w:pPr>
      <w:r w:rsidRPr="00363407">
        <w:rPr>
          <w:rFonts w:asciiTheme="majorHAnsi" w:hAnsiTheme="majorHAnsi"/>
        </w:rPr>
        <w:t xml:space="preserve">BC </w:t>
      </w:r>
      <w:r w:rsidR="00FA1919">
        <w:rPr>
          <w:rFonts w:asciiTheme="majorHAnsi" w:hAnsiTheme="majorHAnsi"/>
        </w:rPr>
        <w:t>is</w:t>
      </w:r>
      <w:r w:rsidRPr="00363407">
        <w:rPr>
          <w:rFonts w:asciiTheme="majorHAnsi" w:hAnsiTheme="majorHAnsi"/>
        </w:rPr>
        <w:t xml:space="preserve"> not the only database technology on the market. Thus, a comparative study </w:t>
      </w:r>
      <w:r>
        <w:rPr>
          <w:rFonts w:asciiTheme="majorHAnsi" w:hAnsiTheme="majorHAnsi"/>
        </w:rPr>
        <w:t xml:space="preserve">with other technologies </w:t>
      </w:r>
      <w:r w:rsidRPr="00363407">
        <w:rPr>
          <w:rFonts w:asciiTheme="majorHAnsi" w:hAnsiTheme="majorHAnsi"/>
        </w:rPr>
        <w:t>can be carried out to summarize the advantages and disadvantages of different technologies.</w:t>
      </w:r>
    </w:p>
    <w:p w14:paraId="7718C6FF" w14:textId="01D8BB44" w:rsidR="00A62E4D" w:rsidRPr="00C34D0F" w:rsidRDefault="00C114BE" w:rsidP="00B01BD9">
      <w:pPr>
        <w:spacing w:line="360" w:lineRule="auto"/>
        <w:jc w:val="both"/>
        <w:rPr>
          <w:rFonts w:asciiTheme="majorHAnsi" w:hAnsiTheme="majorHAnsi"/>
          <w:i/>
        </w:rPr>
      </w:pPr>
      <w:r w:rsidRPr="00C34D0F">
        <w:rPr>
          <w:rFonts w:asciiTheme="majorHAnsi" w:hAnsiTheme="majorHAnsi"/>
        </w:rPr>
        <w:t>To</w:t>
      </w:r>
      <w:r w:rsidR="00A62E4D" w:rsidRPr="00C34D0F">
        <w:rPr>
          <w:rFonts w:asciiTheme="majorHAnsi" w:hAnsiTheme="majorHAnsi"/>
        </w:rPr>
        <w:t xml:space="preserve"> pursue these open research questions, </w:t>
      </w:r>
      <w:r w:rsidR="00D373E4" w:rsidRPr="00C34D0F">
        <w:rPr>
          <w:rFonts w:asciiTheme="majorHAnsi" w:hAnsiTheme="majorHAnsi"/>
        </w:rPr>
        <w:t xml:space="preserve">a different research strategy </w:t>
      </w:r>
      <w:r>
        <w:rPr>
          <w:rFonts w:asciiTheme="majorHAnsi" w:hAnsiTheme="majorHAnsi"/>
        </w:rPr>
        <w:t>c</w:t>
      </w:r>
      <w:r w:rsidR="00D373E4" w:rsidRPr="00C34D0F">
        <w:rPr>
          <w:rFonts w:asciiTheme="majorHAnsi" w:hAnsiTheme="majorHAnsi"/>
        </w:rPr>
        <w:t xml:space="preserve">ould be chosen. </w:t>
      </w:r>
      <w:r w:rsidR="008B17A4">
        <w:rPr>
          <w:rFonts w:asciiTheme="majorHAnsi" w:hAnsiTheme="majorHAnsi"/>
        </w:rPr>
        <w:t>T</w:t>
      </w:r>
      <w:r w:rsidR="00D373E4" w:rsidRPr="00C34D0F">
        <w:rPr>
          <w:rFonts w:asciiTheme="majorHAnsi" w:hAnsiTheme="majorHAnsi"/>
        </w:rPr>
        <w:t xml:space="preserve">he survey method was </w:t>
      </w:r>
      <w:r w:rsidR="00445BAF" w:rsidRPr="00C34D0F">
        <w:rPr>
          <w:rFonts w:asciiTheme="majorHAnsi" w:hAnsiTheme="majorHAnsi"/>
        </w:rPr>
        <w:t>appropriate</w:t>
      </w:r>
      <w:r w:rsidR="00D373E4" w:rsidRPr="00C34D0F">
        <w:rPr>
          <w:rFonts w:asciiTheme="majorHAnsi" w:hAnsiTheme="majorHAnsi"/>
        </w:rPr>
        <w:t xml:space="preserve"> to reach many stakeholders </w:t>
      </w:r>
      <w:r w:rsidR="008B17A4">
        <w:rPr>
          <w:rFonts w:asciiTheme="majorHAnsi" w:hAnsiTheme="majorHAnsi"/>
        </w:rPr>
        <w:t xml:space="preserve">but </w:t>
      </w:r>
      <w:r w:rsidR="00D373E4" w:rsidRPr="00C34D0F">
        <w:rPr>
          <w:rFonts w:asciiTheme="majorHAnsi" w:hAnsiTheme="majorHAnsi"/>
        </w:rPr>
        <w:t>it slightly lost quality</w:t>
      </w:r>
      <w:r w:rsidR="00CB775A" w:rsidRPr="00C34D0F">
        <w:rPr>
          <w:rFonts w:asciiTheme="majorHAnsi" w:hAnsiTheme="majorHAnsi"/>
        </w:rPr>
        <w:t>.</w:t>
      </w:r>
      <w:r w:rsidR="00D373E4" w:rsidRPr="00C34D0F">
        <w:rPr>
          <w:rFonts w:asciiTheme="majorHAnsi" w:hAnsiTheme="majorHAnsi"/>
        </w:rPr>
        <w:t xml:space="preserve"> </w:t>
      </w:r>
      <w:r w:rsidR="00057332">
        <w:rPr>
          <w:rFonts w:asciiTheme="majorHAnsi" w:hAnsiTheme="majorHAnsi"/>
        </w:rPr>
        <w:t>I</w:t>
      </w:r>
      <w:r w:rsidR="00057332" w:rsidRPr="00C34D0F">
        <w:rPr>
          <w:rFonts w:asciiTheme="majorHAnsi" w:hAnsiTheme="majorHAnsi"/>
        </w:rPr>
        <w:t>nterviews</w:t>
      </w:r>
      <w:r w:rsidR="00057332">
        <w:rPr>
          <w:rFonts w:asciiTheme="majorHAnsi" w:hAnsiTheme="majorHAnsi"/>
        </w:rPr>
        <w:t xml:space="preserve"> are </w:t>
      </w:r>
      <w:r w:rsidR="00057332" w:rsidRPr="00C34D0F">
        <w:rPr>
          <w:rFonts w:asciiTheme="majorHAnsi" w:hAnsiTheme="majorHAnsi"/>
        </w:rPr>
        <w:t>better</w:t>
      </w:r>
      <w:r w:rsidR="00057332">
        <w:rPr>
          <w:rFonts w:asciiTheme="majorHAnsi" w:hAnsiTheme="majorHAnsi"/>
        </w:rPr>
        <w:t xml:space="preserve"> suited f</w:t>
      </w:r>
      <w:r w:rsidR="00AC49FA">
        <w:rPr>
          <w:rFonts w:asciiTheme="majorHAnsi" w:hAnsiTheme="majorHAnsi"/>
        </w:rPr>
        <w:t>or experts’ inquiries</w:t>
      </w:r>
      <w:r w:rsidR="00A62E4D" w:rsidRPr="00C34D0F">
        <w:rPr>
          <w:rFonts w:asciiTheme="majorHAnsi" w:hAnsiTheme="majorHAnsi"/>
        </w:rPr>
        <w:t xml:space="preserve">. </w:t>
      </w:r>
    </w:p>
    <w:bookmarkEnd w:id="109"/>
    <w:p w14:paraId="0C971F73" w14:textId="166DE0D5" w:rsidR="00BC5E65" w:rsidRDefault="00BC5E65" w:rsidP="00B01BD9">
      <w:pPr>
        <w:spacing w:line="360" w:lineRule="auto"/>
        <w:jc w:val="both"/>
        <w:rPr>
          <w:rFonts w:asciiTheme="majorHAnsi" w:hAnsiTheme="majorHAnsi"/>
          <w:i/>
        </w:rPr>
      </w:pPr>
      <w:r>
        <w:rPr>
          <w:rFonts w:asciiTheme="majorHAnsi" w:hAnsiTheme="majorHAnsi"/>
        </w:rPr>
        <w:br w:type="page"/>
      </w:r>
    </w:p>
    <w:p w14:paraId="7789D54B" w14:textId="5ABB691A" w:rsidR="00EA2EE3" w:rsidRPr="00C34D0F" w:rsidRDefault="00EA2EE3" w:rsidP="00B01BD9">
      <w:pPr>
        <w:pStyle w:val="berschrift1"/>
      </w:pPr>
      <w:bookmarkStart w:id="118" w:name="_Toc7462539"/>
      <w:bookmarkEnd w:id="6"/>
      <w:r w:rsidRPr="00C34D0F">
        <w:lastRenderedPageBreak/>
        <w:t>Appendix</w:t>
      </w:r>
      <w:bookmarkEnd w:id="118"/>
    </w:p>
    <w:p w14:paraId="4959E88D" w14:textId="51F5D03A" w:rsidR="009E7A8F" w:rsidRPr="00C34D0F" w:rsidRDefault="00EA2EE3" w:rsidP="00B01BD9">
      <w:pPr>
        <w:pStyle w:val="berschrift2"/>
        <w:jc w:val="both"/>
      </w:pPr>
      <w:bookmarkStart w:id="119" w:name="_Toc7462540"/>
      <w:commentRangeStart w:id="120"/>
      <w:r w:rsidRPr="00C34D0F">
        <w:t>A</w:t>
      </w:r>
      <w:r w:rsidR="009E7A8F" w:rsidRPr="00C34D0F">
        <w:t>.1 Experts Survey LamaPoll</w:t>
      </w:r>
      <w:bookmarkEnd w:id="119"/>
    </w:p>
    <w:p w14:paraId="1D051A4F" w14:textId="2F13546C" w:rsidR="009E7A8F" w:rsidRDefault="009E7A8F" w:rsidP="00B01BD9">
      <w:pPr>
        <w:pStyle w:val="berschrift2"/>
        <w:jc w:val="both"/>
      </w:pPr>
      <w:bookmarkStart w:id="121" w:name="_Toc7462541"/>
      <w:r w:rsidRPr="00C34D0F">
        <w:t>A.2 Prosumers and Consumers Survey LamaPoll</w:t>
      </w:r>
      <w:commentRangeEnd w:id="120"/>
      <w:r w:rsidR="00A23B30" w:rsidRPr="00C34D0F">
        <w:rPr>
          <w:rStyle w:val="Kommentarzeichen"/>
          <w:rFonts w:asciiTheme="majorHAnsi" w:hAnsiTheme="majorHAnsi"/>
          <w:sz w:val="22"/>
          <w:szCs w:val="22"/>
        </w:rPr>
        <w:commentReference w:id="120"/>
      </w:r>
      <w:bookmarkEnd w:id="121"/>
    </w:p>
    <w:p w14:paraId="139A7ACB" w14:textId="03F478EF" w:rsidR="00652AEF" w:rsidRPr="00652AEF" w:rsidRDefault="00652AEF" w:rsidP="00652AEF">
      <w:pPr>
        <w:pStyle w:val="berschrift2"/>
      </w:pPr>
      <w:bookmarkStart w:id="122" w:name="_Toc7462542"/>
      <w:r>
        <w:t xml:space="preserve">A.3 Definition of </w:t>
      </w:r>
      <w:r w:rsidR="000C13C8">
        <w:t>X</w:t>
      </w:r>
      <w:r>
        <w:t xml:space="preserve"> and </w:t>
      </w:r>
      <w:r w:rsidR="000C13C8">
        <w:t>Y</w:t>
      </w:r>
      <w:r>
        <w:t xml:space="preserve"> variables</w:t>
      </w:r>
      <w:bookmarkEnd w:id="122"/>
    </w:p>
    <w:p w14:paraId="02859CB2" w14:textId="25CBE12D" w:rsidR="00652AEF" w:rsidRPr="00652AEF" w:rsidRDefault="00652AEF" w:rsidP="00652AEF">
      <w:pPr>
        <w:pStyle w:val="Beschriftung"/>
        <w:keepNext/>
        <w:rPr>
          <w:sz w:val="22"/>
          <w:szCs w:val="22"/>
        </w:rPr>
      </w:pPr>
      <w:r w:rsidRPr="00652AEF">
        <w:rPr>
          <w:sz w:val="22"/>
          <w:szCs w:val="22"/>
        </w:rPr>
        <w:t xml:space="preserve">Table A </w:t>
      </w:r>
      <w:r w:rsidRPr="00652AEF">
        <w:rPr>
          <w:sz w:val="22"/>
          <w:szCs w:val="22"/>
        </w:rPr>
        <w:fldChar w:fldCharType="begin"/>
      </w:r>
      <w:r w:rsidRPr="00652AEF">
        <w:rPr>
          <w:sz w:val="22"/>
          <w:szCs w:val="22"/>
        </w:rPr>
        <w:instrText xml:space="preserve"> SEQ Table_A \* ARABIC </w:instrText>
      </w:r>
      <w:r w:rsidRPr="00652AEF">
        <w:rPr>
          <w:sz w:val="22"/>
          <w:szCs w:val="22"/>
        </w:rPr>
        <w:fldChar w:fldCharType="separate"/>
      </w:r>
      <w:r w:rsidRPr="00652AEF">
        <w:rPr>
          <w:noProof/>
          <w:sz w:val="22"/>
          <w:szCs w:val="22"/>
        </w:rPr>
        <w:t>1</w:t>
      </w:r>
      <w:r w:rsidRPr="00652AEF">
        <w:rPr>
          <w:sz w:val="22"/>
          <w:szCs w:val="22"/>
        </w:rPr>
        <w:fldChar w:fldCharType="end"/>
      </w:r>
      <w:r w:rsidRPr="00652AEF">
        <w:rPr>
          <w:sz w:val="22"/>
          <w:szCs w:val="22"/>
        </w:rPr>
        <w:t>: Y and X variables for linear regressions</w:t>
      </w:r>
    </w:p>
    <w:tbl>
      <w:tblPr>
        <w:tblStyle w:val="Tabellenraster"/>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1093"/>
        <w:gridCol w:w="4719"/>
        <w:gridCol w:w="2688"/>
      </w:tblGrid>
      <w:tr w:rsidR="00652AEF" w:rsidRPr="00C34D0F" w14:paraId="5D23BB16" w14:textId="77777777" w:rsidTr="009A4D1F">
        <w:trPr>
          <w:cnfStyle w:val="100000000000" w:firstRow="1" w:lastRow="0" w:firstColumn="0" w:lastColumn="0" w:oddVBand="0" w:evenVBand="0" w:oddHBand="0" w:evenHBand="0" w:firstRowFirstColumn="0" w:firstRowLastColumn="0" w:lastRowFirstColumn="0" w:lastRowLastColumn="0"/>
          <w:trHeight w:val="20"/>
        </w:trPr>
        <w:tc>
          <w:tcPr>
            <w:tcW w:w="1093" w:type="dxa"/>
            <w:tcBorders>
              <w:top w:val="single" w:sz="12" w:space="0" w:color="auto"/>
              <w:bottom w:val="single" w:sz="12" w:space="0" w:color="auto"/>
            </w:tcBorders>
            <w:vAlign w:val="center"/>
          </w:tcPr>
          <w:p w14:paraId="2754DF2C"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Variables</w:t>
            </w:r>
          </w:p>
        </w:tc>
        <w:tc>
          <w:tcPr>
            <w:tcW w:w="4719" w:type="dxa"/>
            <w:tcBorders>
              <w:top w:val="single" w:sz="12" w:space="0" w:color="auto"/>
              <w:bottom w:val="single" w:sz="12" w:space="0" w:color="auto"/>
            </w:tcBorders>
            <w:vAlign w:val="center"/>
          </w:tcPr>
          <w:p w14:paraId="7E0259C5"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Question</w:t>
            </w:r>
          </w:p>
        </w:tc>
        <w:tc>
          <w:tcPr>
            <w:tcW w:w="2688" w:type="dxa"/>
            <w:tcBorders>
              <w:top w:val="single" w:sz="12" w:space="0" w:color="auto"/>
              <w:bottom w:val="single" w:sz="12" w:space="0" w:color="auto"/>
            </w:tcBorders>
            <w:vAlign w:val="center"/>
          </w:tcPr>
          <w:p w14:paraId="3B3AE303"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Expression / Definition</w:t>
            </w:r>
          </w:p>
        </w:tc>
      </w:tr>
      <w:tr w:rsidR="00652AEF" w:rsidRPr="00C34D0F" w14:paraId="15FC4962" w14:textId="77777777" w:rsidTr="009A4D1F">
        <w:trPr>
          <w:trHeight w:val="1067"/>
        </w:trPr>
        <w:tc>
          <w:tcPr>
            <w:tcW w:w="1093" w:type="dxa"/>
            <w:tcBorders>
              <w:top w:val="single" w:sz="12" w:space="0" w:color="auto"/>
              <w:bottom w:val="single" w:sz="4" w:space="0" w:color="auto"/>
            </w:tcBorders>
            <w:vAlign w:val="center"/>
          </w:tcPr>
          <w:p w14:paraId="3ECD2265"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Y</w:t>
            </w:r>
          </w:p>
        </w:tc>
        <w:tc>
          <w:tcPr>
            <w:tcW w:w="4719" w:type="dxa"/>
            <w:tcBorders>
              <w:top w:val="single" w:sz="12" w:space="0" w:color="auto"/>
              <w:bottom w:val="single" w:sz="4" w:space="0" w:color="auto"/>
            </w:tcBorders>
            <w:vAlign w:val="center"/>
          </w:tcPr>
          <w:p w14:paraId="5EAD49A4"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Would you switch from the current electricity market system (consumers receive their electricity through an electricity supplier) to the peer-to-peer system using a </w:t>
            </w:r>
            <w:r>
              <w:rPr>
                <w:rFonts w:asciiTheme="majorHAnsi" w:hAnsiTheme="majorHAnsi"/>
                <w:szCs w:val="22"/>
              </w:rPr>
              <w:t>BC</w:t>
            </w:r>
            <w:r w:rsidRPr="00C34D0F">
              <w:rPr>
                <w:rFonts w:asciiTheme="majorHAnsi" w:hAnsiTheme="majorHAnsi"/>
                <w:szCs w:val="22"/>
              </w:rPr>
              <w:t xml:space="preserve"> (consumers buy electricity directly from regional producers)?</w:t>
            </w:r>
          </w:p>
        </w:tc>
        <w:tc>
          <w:tcPr>
            <w:tcW w:w="2688" w:type="dxa"/>
            <w:tcBorders>
              <w:top w:val="single" w:sz="12" w:space="0" w:color="auto"/>
              <w:bottom w:val="single" w:sz="4" w:space="0" w:color="auto"/>
            </w:tcBorders>
            <w:vAlign w:val="center"/>
          </w:tcPr>
          <w:p w14:paraId="38EF0753"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Yes: 1</w:t>
            </w:r>
          </w:p>
          <w:p w14:paraId="44F8C07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 -1</w:t>
            </w:r>
          </w:p>
        </w:tc>
      </w:tr>
      <w:tr w:rsidR="00652AEF" w:rsidRPr="00C34D0F" w14:paraId="3B900FFF" w14:textId="77777777" w:rsidTr="009A4D1F">
        <w:trPr>
          <w:trHeight w:val="20"/>
        </w:trPr>
        <w:tc>
          <w:tcPr>
            <w:tcW w:w="1093" w:type="dxa"/>
            <w:tcBorders>
              <w:top w:val="single" w:sz="4" w:space="0" w:color="auto"/>
              <w:bottom w:val="single" w:sz="4" w:space="0" w:color="auto"/>
            </w:tcBorders>
            <w:vAlign w:val="center"/>
          </w:tcPr>
          <w:p w14:paraId="0A97F844"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X1</w:t>
            </w:r>
          </w:p>
        </w:tc>
        <w:tc>
          <w:tcPr>
            <w:tcW w:w="4719" w:type="dxa"/>
            <w:tcBorders>
              <w:top w:val="single" w:sz="4" w:space="0" w:color="auto"/>
              <w:bottom w:val="single" w:sz="4" w:space="0" w:color="auto"/>
            </w:tcBorders>
            <w:vAlign w:val="center"/>
          </w:tcPr>
          <w:p w14:paraId="031BFD02"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high do you rate your current level of knowledge with regards to </w:t>
            </w:r>
            <w:r>
              <w:rPr>
                <w:rFonts w:asciiTheme="majorHAnsi" w:hAnsiTheme="majorHAnsi"/>
                <w:szCs w:val="22"/>
              </w:rPr>
              <w:t>BC</w:t>
            </w:r>
            <w:r w:rsidRPr="00C34D0F">
              <w:rPr>
                <w:rFonts w:asciiTheme="majorHAnsi" w:hAnsiTheme="majorHAnsi"/>
                <w:szCs w:val="22"/>
              </w:rPr>
              <w:t xml:space="preserve"> technology?</w:t>
            </w:r>
          </w:p>
        </w:tc>
        <w:tc>
          <w:tcPr>
            <w:tcW w:w="2688" w:type="dxa"/>
            <w:tcBorders>
              <w:top w:val="single" w:sz="4" w:space="0" w:color="auto"/>
              <w:bottom w:val="single" w:sz="4" w:space="0" w:color="auto"/>
            </w:tcBorders>
            <w:vAlign w:val="center"/>
          </w:tcPr>
          <w:p w14:paraId="63C5E0F5"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Briefly known: -1</w:t>
            </w:r>
          </w:p>
          <w:p w14:paraId="39540FCB"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Low knowledge: -0,5</w:t>
            </w:r>
          </w:p>
          <w:p w14:paraId="68EEA1BB"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Higher Knowledge: 0,5</w:t>
            </w:r>
          </w:p>
          <w:p w14:paraId="25BF6B9C"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Expert: 1</w:t>
            </w:r>
          </w:p>
        </w:tc>
      </w:tr>
      <w:tr w:rsidR="00652AEF" w:rsidRPr="00C34D0F" w14:paraId="03CE962B" w14:textId="77777777" w:rsidTr="009A4D1F">
        <w:trPr>
          <w:trHeight w:val="404"/>
        </w:trPr>
        <w:tc>
          <w:tcPr>
            <w:tcW w:w="1093" w:type="dxa"/>
            <w:tcBorders>
              <w:top w:val="single" w:sz="4" w:space="0" w:color="auto"/>
              <w:bottom w:val="single" w:sz="4" w:space="0" w:color="auto"/>
            </w:tcBorders>
            <w:vAlign w:val="center"/>
          </w:tcPr>
          <w:p w14:paraId="20C278B0"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X2</w:t>
            </w:r>
          </w:p>
        </w:tc>
        <w:tc>
          <w:tcPr>
            <w:tcW w:w="4719" w:type="dxa"/>
            <w:tcBorders>
              <w:top w:val="single" w:sz="4" w:space="0" w:color="auto"/>
              <w:bottom w:val="single" w:sz="4" w:space="0" w:color="auto"/>
            </w:tcBorders>
            <w:vAlign w:val="center"/>
          </w:tcPr>
          <w:p w14:paraId="5F9CC39D"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Do you need further experience / instructions before you participate in such a peer-to-peer system via </w:t>
            </w:r>
            <w:r>
              <w:rPr>
                <w:rFonts w:asciiTheme="majorHAnsi" w:hAnsiTheme="majorHAnsi"/>
                <w:szCs w:val="22"/>
              </w:rPr>
              <w:t>BC</w:t>
            </w:r>
            <w:r w:rsidRPr="00C34D0F">
              <w:rPr>
                <w:rFonts w:asciiTheme="majorHAnsi" w:hAnsiTheme="majorHAnsi"/>
                <w:szCs w:val="22"/>
              </w:rPr>
              <w:t>?</w:t>
            </w:r>
          </w:p>
        </w:tc>
        <w:tc>
          <w:tcPr>
            <w:tcW w:w="2688" w:type="dxa"/>
            <w:tcBorders>
              <w:top w:val="single" w:sz="4" w:space="0" w:color="auto"/>
              <w:bottom w:val="single" w:sz="4" w:space="0" w:color="auto"/>
            </w:tcBorders>
            <w:vAlign w:val="center"/>
          </w:tcPr>
          <w:p w14:paraId="1C09496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Yes: 1</w:t>
            </w:r>
          </w:p>
          <w:p w14:paraId="2B51FFC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 -1</w:t>
            </w:r>
          </w:p>
        </w:tc>
      </w:tr>
      <w:tr w:rsidR="00652AEF" w:rsidRPr="00C34D0F" w14:paraId="4D5A441D" w14:textId="77777777" w:rsidTr="009A4D1F">
        <w:trPr>
          <w:trHeight w:val="20"/>
        </w:trPr>
        <w:tc>
          <w:tcPr>
            <w:tcW w:w="1093" w:type="dxa"/>
            <w:tcBorders>
              <w:top w:val="single" w:sz="4" w:space="0" w:color="auto"/>
              <w:bottom w:val="single" w:sz="4" w:space="0" w:color="auto"/>
            </w:tcBorders>
            <w:vAlign w:val="center"/>
          </w:tcPr>
          <w:p w14:paraId="2763A26D"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X3</w:t>
            </w:r>
          </w:p>
        </w:tc>
        <w:tc>
          <w:tcPr>
            <w:tcW w:w="4719" w:type="dxa"/>
            <w:tcBorders>
              <w:top w:val="single" w:sz="4" w:space="0" w:color="auto"/>
              <w:bottom w:val="single" w:sz="4" w:space="0" w:color="auto"/>
            </w:tcBorders>
            <w:vAlign w:val="center"/>
          </w:tcPr>
          <w:p w14:paraId="345AE8EB"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when introducing </w:t>
            </w:r>
            <w:r>
              <w:rPr>
                <w:rFonts w:asciiTheme="majorHAnsi" w:hAnsiTheme="majorHAnsi"/>
                <w:szCs w:val="22"/>
              </w:rPr>
              <w:t>BC</w:t>
            </w:r>
            <w:r w:rsidRPr="00C34D0F">
              <w:rPr>
                <w:rFonts w:asciiTheme="majorHAnsi" w:hAnsiTheme="majorHAnsi"/>
                <w:szCs w:val="22"/>
              </w:rPr>
              <w:t xml:space="preserve"> technology, training courses are offered by service providers or regulators on this topic?</w:t>
            </w:r>
          </w:p>
        </w:tc>
        <w:tc>
          <w:tcPr>
            <w:tcW w:w="2688" w:type="dxa"/>
            <w:tcBorders>
              <w:top w:val="single" w:sz="4" w:space="0" w:color="auto"/>
              <w:bottom w:val="single" w:sz="4" w:space="0" w:color="auto"/>
            </w:tcBorders>
            <w:vAlign w:val="center"/>
          </w:tcPr>
          <w:p w14:paraId="1EA6577D"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6E772143"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6B43F2C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28C5F525"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0FFEC461" w14:textId="77777777" w:rsidTr="009A4D1F">
        <w:trPr>
          <w:trHeight w:val="20"/>
        </w:trPr>
        <w:tc>
          <w:tcPr>
            <w:tcW w:w="1093" w:type="dxa"/>
            <w:tcBorders>
              <w:top w:val="single" w:sz="4" w:space="0" w:color="auto"/>
              <w:bottom w:val="single" w:sz="4" w:space="0" w:color="auto"/>
            </w:tcBorders>
            <w:vAlign w:val="center"/>
          </w:tcPr>
          <w:p w14:paraId="1AF3E4CE"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X4</w:t>
            </w:r>
          </w:p>
        </w:tc>
        <w:tc>
          <w:tcPr>
            <w:tcW w:w="4719" w:type="dxa"/>
            <w:tcBorders>
              <w:top w:val="single" w:sz="4" w:space="0" w:color="auto"/>
              <w:bottom w:val="single" w:sz="4" w:space="0" w:color="auto"/>
            </w:tcBorders>
            <w:vAlign w:val="center"/>
          </w:tcPr>
          <w:p w14:paraId="199D6544"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user-friendly applications (e.g. mobile apps for your smartphone) are available for participation in a local energy market via </w:t>
            </w:r>
            <w:r>
              <w:rPr>
                <w:rFonts w:asciiTheme="majorHAnsi" w:hAnsiTheme="majorHAnsi"/>
                <w:szCs w:val="22"/>
              </w:rPr>
              <w:t>BC</w:t>
            </w:r>
            <w:r w:rsidRPr="00C34D0F">
              <w:rPr>
                <w:rFonts w:asciiTheme="majorHAnsi" w:hAnsiTheme="majorHAnsi"/>
                <w:szCs w:val="22"/>
              </w:rPr>
              <w:t>?</w:t>
            </w:r>
          </w:p>
        </w:tc>
        <w:tc>
          <w:tcPr>
            <w:tcW w:w="2688" w:type="dxa"/>
            <w:tcBorders>
              <w:top w:val="single" w:sz="4" w:space="0" w:color="auto"/>
              <w:bottom w:val="single" w:sz="4" w:space="0" w:color="auto"/>
            </w:tcBorders>
            <w:vAlign w:val="center"/>
          </w:tcPr>
          <w:p w14:paraId="46429E8B"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04C9273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33F25853"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73333ED7"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5505E1A8" w14:textId="77777777" w:rsidTr="009A4D1F">
        <w:trPr>
          <w:trHeight w:val="20"/>
        </w:trPr>
        <w:tc>
          <w:tcPr>
            <w:tcW w:w="1093" w:type="dxa"/>
            <w:tcBorders>
              <w:top w:val="single" w:sz="4" w:space="0" w:color="auto"/>
              <w:bottom w:val="single" w:sz="4" w:space="0" w:color="auto"/>
            </w:tcBorders>
            <w:vAlign w:val="center"/>
          </w:tcPr>
          <w:p w14:paraId="3BC083E5"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X5</w:t>
            </w:r>
          </w:p>
        </w:tc>
        <w:tc>
          <w:tcPr>
            <w:tcW w:w="4719" w:type="dxa"/>
            <w:tcBorders>
              <w:top w:val="single" w:sz="4" w:space="0" w:color="auto"/>
              <w:bottom w:val="single" w:sz="4" w:space="0" w:color="auto"/>
            </w:tcBorders>
            <w:vAlign w:val="center"/>
          </w:tcPr>
          <w:p w14:paraId="6390CD0B"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How important is it to you that the availability of electricity exists automatically and without active control by you?</w:t>
            </w:r>
          </w:p>
        </w:tc>
        <w:tc>
          <w:tcPr>
            <w:tcW w:w="2688" w:type="dxa"/>
            <w:tcBorders>
              <w:top w:val="single" w:sz="4" w:space="0" w:color="auto"/>
              <w:bottom w:val="single" w:sz="4" w:space="0" w:color="auto"/>
            </w:tcBorders>
            <w:vAlign w:val="center"/>
          </w:tcPr>
          <w:p w14:paraId="45170B9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20239B1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1101539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7AEF9A78"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34FAD5A0" w14:textId="77777777" w:rsidTr="009A4D1F">
        <w:trPr>
          <w:trHeight w:val="20"/>
        </w:trPr>
        <w:tc>
          <w:tcPr>
            <w:tcW w:w="1093" w:type="dxa"/>
            <w:tcBorders>
              <w:top w:val="single" w:sz="4" w:space="0" w:color="auto"/>
              <w:bottom w:val="single" w:sz="4" w:space="0" w:color="auto"/>
            </w:tcBorders>
            <w:vAlign w:val="center"/>
          </w:tcPr>
          <w:p w14:paraId="5DAED1CE"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X6</w:t>
            </w:r>
          </w:p>
        </w:tc>
        <w:tc>
          <w:tcPr>
            <w:tcW w:w="4719" w:type="dxa"/>
            <w:tcBorders>
              <w:top w:val="single" w:sz="4" w:space="0" w:color="auto"/>
              <w:bottom w:val="single" w:sz="4" w:space="0" w:color="auto"/>
            </w:tcBorders>
            <w:vAlign w:val="center"/>
          </w:tcPr>
          <w:p w14:paraId="16B3BBA2"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How important is it to you that a local energy market ensures permanent security of supply?</w:t>
            </w:r>
          </w:p>
        </w:tc>
        <w:tc>
          <w:tcPr>
            <w:tcW w:w="2688" w:type="dxa"/>
            <w:tcBorders>
              <w:top w:val="single" w:sz="4" w:space="0" w:color="auto"/>
              <w:bottom w:val="single" w:sz="4" w:space="0" w:color="auto"/>
            </w:tcBorders>
            <w:vAlign w:val="center"/>
          </w:tcPr>
          <w:p w14:paraId="0831E9A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7DDC8CAB"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110D6B65"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4ADDAB20"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152714C0" w14:textId="77777777" w:rsidTr="009A4D1F">
        <w:trPr>
          <w:trHeight w:val="20"/>
        </w:trPr>
        <w:tc>
          <w:tcPr>
            <w:tcW w:w="1093" w:type="dxa"/>
            <w:tcBorders>
              <w:top w:val="single" w:sz="4" w:space="0" w:color="auto"/>
              <w:bottom w:val="single" w:sz="4" w:space="0" w:color="auto"/>
            </w:tcBorders>
            <w:vAlign w:val="center"/>
          </w:tcPr>
          <w:p w14:paraId="15E21D4A"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X7</w:t>
            </w:r>
          </w:p>
        </w:tc>
        <w:tc>
          <w:tcPr>
            <w:tcW w:w="4719" w:type="dxa"/>
            <w:tcBorders>
              <w:top w:val="single" w:sz="4" w:space="0" w:color="auto"/>
              <w:bottom w:val="single" w:sz="4" w:space="0" w:color="auto"/>
            </w:tcBorders>
            <w:vAlign w:val="center"/>
          </w:tcPr>
          <w:p w14:paraId="1E8A6246"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Do you have a smart device for measuring your electricity consumption?</w:t>
            </w:r>
          </w:p>
        </w:tc>
        <w:tc>
          <w:tcPr>
            <w:tcW w:w="2688" w:type="dxa"/>
            <w:tcBorders>
              <w:top w:val="single" w:sz="4" w:space="0" w:color="auto"/>
              <w:bottom w:val="single" w:sz="4" w:space="0" w:color="auto"/>
            </w:tcBorders>
            <w:vAlign w:val="center"/>
          </w:tcPr>
          <w:p w14:paraId="3DE8C85C"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Yes: 1</w:t>
            </w:r>
          </w:p>
          <w:p w14:paraId="265B3C5A"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 -1</w:t>
            </w:r>
          </w:p>
        </w:tc>
      </w:tr>
      <w:tr w:rsidR="00652AEF" w:rsidRPr="00C34D0F" w14:paraId="6C09FFCA" w14:textId="77777777" w:rsidTr="009A4D1F">
        <w:trPr>
          <w:trHeight w:val="20"/>
        </w:trPr>
        <w:tc>
          <w:tcPr>
            <w:tcW w:w="1093" w:type="dxa"/>
            <w:tcBorders>
              <w:top w:val="single" w:sz="4" w:space="0" w:color="auto"/>
              <w:bottom w:val="single" w:sz="4" w:space="0" w:color="auto"/>
            </w:tcBorders>
            <w:vAlign w:val="center"/>
          </w:tcPr>
          <w:p w14:paraId="1753CB3D"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lastRenderedPageBreak/>
              <w:t>X8</w:t>
            </w:r>
          </w:p>
        </w:tc>
        <w:tc>
          <w:tcPr>
            <w:tcW w:w="4719" w:type="dxa"/>
            <w:tcBorders>
              <w:top w:val="single" w:sz="4" w:space="0" w:color="auto"/>
              <w:bottom w:val="single" w:sz="4" w:space="0" w:color="auto"/>
            </w:tcBorders>
            <w:vAlign w:val="center"/>
          </w:tcPr>
          <w:p w14:paraId="04A8B390"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If yes - How important is it to you that your smart device is compatible with </w:t>
            </w:r>
            <w:r>
              <w:rPr>
                <w:rFonts w:asciiTheme="majorHAnsi" w:hAnsiTheme="majorHAnsi"/>
                <w:szCs w:val="22"/>
              </w:rPr>
              <w:t>BC</w:t>
            </w:r>
            <w:r w:rsidRPr="00C34D0F">
              <w:rPr>
                <w:rFonts w:asciiTheme="majorHAnsi" w:hAnsiTheme="majorHAnsi"/>
                <w:szCs w:val="22"/>
              </w:rPr>
              <w:t xml:space="preserve"> technology?</w:t>
            </w:r>
            <w:r>
              <w:rPr>
                <w:rFonts w:asciiTheme="majorHAnsi" w:hAnsiTheme="majorHAnsi"/>
                <w:szCs w:val="22"/>
              </w:rPr>
              <w:t xml:space="preserve"> </w:t>
            </w:r>
          </w:p>
        </w:tc>
        <w:tc>
          <w:tcPr>
            <w:tcW w:w="2688" w:type="dxa"/>
            <w:tcBorders>
              <w:top w:val="single" w:sz="4" w:space="0" w:color="auto"/>
              <w:bottom w:val="single" w:sz="4" w:space="0" w:color="auto"/>
            </w:tcBorders>
            <w:vAlign w:val="center"/>
          </w:tcPr>
          <w:p w14:paraId="56FD4AF7"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4E31D3A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6891730D"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2EF79B35"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05004E2B" w14:textId="77777777" w:rsidTr="009A4D1F">
        <w:trPr>
          <w:trHeight w:val="20"/>
        </w:trPr>
        <w:tc>
          <w:tcPr>
            <w:tcW w:w="1093" w:type="dxa"/>
            <w:tcBorders>
              <w:top w:val="single" w:sz="4" w:space="0" w:color="auto"/>
              <w:bottom w:val="single" w:sz="4" w:space="0" w:color="auto"/>
            </w:tcBorders>
            <w:vAlign w:val="center"/>
          </w:tcPr>
          <w:p w14:paraId="56A6E9C8"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X9</w:t>
            </w:r>
          </w:p>
        </w:tc>
        <w:tc>
          <w:tcPr>
            <w:tcW w:w="4719" w:type="dxa"/>
            <w:tcBorders>
              <w:top w:val="single" w:sz="4" w:space="0" w:color="auto"/>
              <w:bottom w:val="single" w:sz="4" w:space="0" w:color="auto"/>
            </w:tcBorders>
            <w:vAlign w:val="center"/>
          </w:tcPr>
          <w:p w14:paraId="5C63922B"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the </w:t>
            </w:r>
            <w:r>
              <w:rPr>
                <w:rFonts w:asciiTheme="majorHAnsi" w:hAnsiTheme="majorHAnsi"/>
                <w:szCs w:val="22"/>
              </w:rPr>
              <w:t>BC</w:t>
            </w:r>
            <w:r w:rsidRPr="00C34D0F">
              <w:rPr>
                <w:rFonts w:asciiTheme="majorHAnsi" w:hAnsiTheme="majorHAnsi"/>
                <w:szCs w:val="22"/>
              </w:rPr>
              <w:t xml:space="preserve"> technology uses as little energy as possible?</w:t>
            </w:r>
          </w:p>
        </w:tc>
        <w:tc>
          <w:tcPr>
            <w:tcW w:w="2688" w:type="dxa"/>
            <w:tcBorders>
              <w:top w:val="single" w:sz="4" w:space="0" w:color="auto"/>
              <w:bottom w:val="single" w:sz="4" w:space="0" w:color="auto"/>
            </w:tcBorders>
            <w:vAlign w:val="center"/>
          </w:tcPr>
          <w:p w14:paraId="72EB66C4"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4BD263AA"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61465157"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61AB559D"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43F5538A" w14:textId="77777777" w:rsidTr="009A4D1F">
        <w:trPr>
          <w:trHeight w:val="20"/>
        </w:trPr>
        <w:tc>
          <w:tcPr>
            <w:tcW w:w="1093" w:type="dxa"/>
            <w:tcBorders>
              <w:top w:val="single" w:sz="4" w:space="0" w:color="auto"/>
              <w:bottom w:val="single" w:sz="4" w:space="0" w:color="auto"/>
            </w:tcBorders>
            <w:vAlign w:val="center"/>
          </w:tcPr>
          <w:p w14:paraId="77C36AD6"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X10</w:t>
            </w:r>
          </w:p>
        </w:tc>
        <w:tc>
          <w:tcPr>
            <w:tcW w:w="4719" w:type="dxa"/>
            <w:tcBorders>
              <w:top w:val="single" w:sz="4" w:space="0" w:color="auto"/>
              <w:bottom w:val="single" w:sz="4" w:space="0" w:color="auto"/>
            </w:tcBorders>
            <w:vAlign w:val="center"/>
          </w:tcPr>
          <w:p w14:paraId="1EE67BD2"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How important is it to you that all processes of an energy network take place exclusively in Germany?</w:t>
            </w:r>
          </w:p>
        </w:tc>
        <w:tc>
          <w:tcPr>
            <w:tcW w:w="2688" w:type="dxa"/>
            <w:tcBorders>
              <w:top w:val="single" w:sz="4" w:space="0" w:color="auto"/>
              <w:bottom w:val="single" w:sz="4" w:space="0" w:color="auto"/>
            </w:tcBorders>
            <w:vAlign w:val="center"/>
          </w:tcPr>
          <w:p w14:paraId="0B28E64F"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3B180EF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2502B7EE"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7456E0A7"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2398E8B2" w14:textId="77777777" w:rsidTr="009A4D1F">
        <w:trPr>
          <w:trHeight w:val="20"/>
        </w:trPr>
        <w:tc>
          <w:tcPr>
            <w:tcW w:w="1093" w:type="dxa"/>
            <w:tcBorders>
              <w:top w:val="single" w:sz="4" w:space="0" w:color="auto"/>
              <w:bottom w:val="single" w:sz="4" w:space="0" w:color="auto"/>
            </w:tcBorders>
            <w:vAlign w:val="center"/>
          </w:tcPr>
          <w:p w14:paraId="3592AC20"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X11</w:t>
            </w:r>
          </w:p>
        </w:tc>
        <w:tc>
          <w:tcPr>
            <w:tcW w:w="4719" w:type="dxa"/>
            <w:tcBorders>
              <w:top w:val="single" w:sz="4" w:space="0" w:color="auto"/>
              <w:bottom w:val="single" w:sz="4" w:space="0" w:color="auto"/>
            </w:tcBorders>
            <w:vAlign w:val="center"/>
          </w:tcPr>
          <w:p w14:paraId="56E21D0B"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unauthorized attacks and manipulations on a decentralized, </w:t>
            </w:r>
            <w:r>
              <w:rPr>
                <w:rFonts w:asciiTheme="majorHAnsi" w:hAnsiTheme="majorHAnsi"/>
                <w:szCs w:val="22"/>
              </w:rPr>
              <w:t>BC</w:t>
            </w:r>
            <w:r w:rsidRPr="00C34D0F">
              <w:rPr>
                <w:rFonts w:asciiTheme="majorHAnsi" w:hAnsiTheme="majorHAnsi"/>
                <w:szCs w:val="22"/>
              </w:rPr>
              <w:t>-based energy network are prevented?</w:t>
            </w:r>
          </w:p>
        </w:tc>
        <w:tc>
          <w:tcPr>
            <w:tcW w:w="2688" w:type="dxa"/>
            <w:tcBorders>
              <w:top w:val="single" w:sz="4" w:space="0" w:color="auto"/>
              <w:bottom w:val="single" w:sz="4" w:space="0" w:color="auto"/>
            </w:tcBorders>
            <w:vAlign w:val="center"/>
          </w:tcPr>
          <w:p w14:paraId="3B810B88"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60A446C2"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193B5EF7"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15B6DF15"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14300BB4" w14:textId="77777777" w:rsidTr="009A4D1F">
        <w:trPr>
          <w:trHeight w:val="20"/>
        </w:trPr>
        <w:tc>
          <w:tcPr>
            <w:tcW w:w="1093" w:type="dxa"/>
            <w:tcBorders>
              <w:top w:val="single" w:sz="4" w:space="0" w:color="auto"/>
              <w:bottom w:val="single" w:sz="4" w:space="0" w:color="auto"/>
            </w:tcBorders>
            <w:vAlign w:val="center"/>
          </w:tcPr>
          <w:p w14:paraId="3C23B3C1"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X12</w:t>
            </w:r>
          </w:p>
        </w:tc>
        <w:tc>
          <w:tcPr>
            <w:tcW w:w="4719" w:type="dxa"/>
            <w:tcBorders>
              <w:top w:val="single" w:sz="4" w:space="0" w:color="auto"/>
              <w:bottom w:val="single" w:sz="4" w:space="0" w:color="auto"/>
            </w:tcBorders>
            <w:vAlign w:val="center"/>
          </w:tcPr>
          <w:p w14:paraId="40B3CAB4"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the use of </w:t>
            </w:r>
            <w:r>
              <w:rPr>
                <w:rFonts w:asciiTheme="majorHAnsi" w:hAnsiTheme="majorHAnsi"/>
                <w:szCs w:val="22"/>
              </w:rPr>
              <w:t>BC</w:t>
            </w:r>
            <w:r w:rsidRPr="00C34D0F">
              <w:rPr>
                <w:rFonts w:asciiTheme="majorHAnsi" w:hAnsiTheme="majorHAnsi"/>
                <w:szCs w:val="22"/>
              </w:rPr>
              <w:t xml:space="preserve"> technology in the energy industry complies with existing regulations on the protection of personal data?</w:t>
            </w:r>
          </w:p>
        </w:tc>
        <w:tc>
          <w:tcPr>
            <w:tcW w:w="2688" w:type="dxa"/>
            <w:tcBorders>
              <w:top w:val="single" w:sz="4" w:space="0" w:color="auto"/>
              <w:bottom w:val="single" w:sz="4" w:space="0" w:color="auto"/>
            </w:tcBorders>
            <w:vAlign w:val="center"/>
          </w:tcPr>
          <w:p w14:paraId="4C74423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231C33BC"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0BF9764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7C3B90D4"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2FA769C4" w14:textId="77777777" w:rsidTr="009A4D1F">
        <w:trPr>
          <w:trHeight w:val="20"/>
        </w:trPr>
        <w:tc>
          <w:tcPr>
            <w:tcW w:w="1093" w:type="dxa"/>
            <w:tcBorders>
              <w:top w:val="single" w:sz="4" w:space="0" w:color="auto"/>
              <w:bottom w:val="single" w:sz="4" w:space="0" w:color="auto"/>
            </w:tcBorders>
            <w:vAlign w:val="center"/>
          </w:tcPr>
          <w:p w14:paraId="123DC771"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X13</w:t>
            </w:r>
          </w:p>
        </w:tc>
        <w:tc>
          <w:tcPr>
            <w:tcW w:w="4719" w:type="dxa"/>
            <w:tcBorders>
              <w:top w:val="single" w:sz="4" w:space="0" w:color="auto"/>
              <w:bottom w:val="single" w:sz="4" w:space="0" w:color="auto"/>
            </w:tcBorders>
            <w:vAlign w:val="center"/>
          </w:tcPr>
          <w:p w14:paraId="671905BA"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do you consider the availability of transparency in a </w:t>
            </w:r>
            <w:r>
              <w:rPr>
                <w:rFonts w:asciiTheme="majorHAnsi" w:hAnsiTheme="majorHAnsi"/>
                <w:szCs w:val="22"/>
              </w:rPr>
              <w:t>BC</w:t>
            </w:r>
            <w:r w:rsidRPr="00C34D0F">
              <w:rPr>
                <w:rFonts w:asciiTheme="majorHAnsi" w:hAnsiTheme="majorHAnsi"/>
                <w:szCs w:val="22"/>
              </w:rPr>
              <w:t xml:space="preserve"> network on the local energy market to be? </w:t>
            </w:r>
          </w:p>
        </w:tc>
        <w:tc>
          <w:tcPr>
            <w:tcW w:w="2688" w:type="dxa"/>
            <w:tcBorders>
              <w:top w:val="single" w:sz="4" w:space="0" w:color="auto"/>
              <w:bottom w:val="single" w:sz="4" w:space="0" w:color="auto"/>
            </w:tcBorders>
            <w:vAlign w:val="center"/>
          </w:tcPr>
          <w:p w14:paraId="45FD9BF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2D54518E"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16C988BC"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4C8F4719"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r w:rsidR="00652AEF" w:rsidRPr="00C34D0F" w14:paraId="4E452944" w14:textId="77777777" w:rsidTr="009A4D1F">
        <w:trPr>
          <w:trHeight w:val="381"/>
        </w:trPr>
        <w:tc>
          <w:tcPr>
            <w:tcW w:w="1093" w:type="dxa"/>
            <w:tcBorders>
              <w:top w:val="single" w:sz="4" w:space="0" w:color="auto"/>
              <w:bottom w:val="single" w:sz="4" w:space="0" w:color="auto"/>
            </w:tcBorders>
            <w:vAlign w:val="center"/>
          </w:tcPr>
          <w:p w14:paraId="44915C52"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X14</w:t>
            </w:r>
          </w:p>
        </w:tc>
        <w:tc>
          <w:tcPr>
            <w:tcW w:w="4719" w:type="dxa"/>
            <w:tcBorders>
              <w:top w:val="single" w:sz="4" w:space="0" w:color="auto"/>
              <w:bottom w:val="single" w:sz="4" w:space="0" w:color="auto"/>
            </w:tcBorders>
            <w:vAlign w:val="center"/>
          </w:tcPr>
          <w:p w14:paraId="178F80A5"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Would you switch from the current electricity market system to the peer-to-peer system using </w:t>
            </w:r>
            <w:r>
              <w:rPr>
                <w:rFonts w:asciiTheme="majorHAnsi" w:hAnsiTheme="majorHAnsi"/>
                <w:szCs w:val="22"/>
              </w:rPr>
              <w:t>BC</w:t>
            </w:r>
            <w:r w:rsidRPr="00C34D0F">
              <w:rPr>
                <w:rFonts w:asciiTheme="majorHAnsi" w:hAnsiTheme="majorHAnsi"/>
                <w:szCs w:val="22"/>
              </w:rPr>
              <w:t xml:space="preserve"> if this would bring financial benefits?</w:t>
            </w:r>
          </w:p>
        </w:tc>
        <w:tc>
          <w:tcPr>
            <w:tcW w:w="2688" w:type="dxa"/>
            <w:tcBorders>
              <w:top w:val="single" w:sz="4" w:space="0" w:color="auto"/>
              <w:bottom w:val="single" w:sz="4" w:space="0" w:color="auto"/>
            </w:tcBorders>
            <w:vAlign w:val="center"/>
          </w:tcPr>
          <w:p w14:paraId="7746FF0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Yes: 1</w:t>
            </w:r>
          </w:p>
          <w:p w14:paraId="79B27526"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 -1</w:t>
            </w:r>
          </w:p>
        </w:tc>
      </w:tr>
      <w:tr w:rsidR="00652AEF" w:rsidRPr="00C34D0F" w14:paraId="14F36343" w14:textId="77777777" w:rsidTr="009A4D1F">
        <w:trPr>
          <w:trHeight w:val="20"/>
        </w:trPr>
        <w:tc>
          <w:tcPr>
            <w:tcW w:w="1093" w:type="dxa"/>
            <w:tcBorders>
              <w:top w:val="single" w:sz="4" w:space="0" w:color="auto"/>
              <w:bottom w:val="single" w:sz="4" w:space="0" w:color="auto"/>
            </w:tcBorders>
            <w:vAlign w:val="center"/>
          </w:tcPr>
          <w:p w14:paraId="4E4CF649"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X15</w:t>
            </w:r>
          </w:p>
        </w:tc>
        <w:tc>
          <w:tcPr>
            <w:tcW w:w="4719" w:type="dxa"/>
            <w:tcBorders>
              <w:top w:val="single" w:sz="4" w:space="0" w:color="auto"/>
              <w:bottom w:val="single" w:sz="4" w:space="0" w:color="auto"/>
            </w:tcBorders>
            <w:vAlign w:val="center"/>
          </w:tcPr>
          <w:p w14:paraId="79912D87"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Is your willingness to pay higher, if you know the vendor of the regeneratively produced electricity, or if it comes from the local environment?</w:t>
            </w:r>
          </w:p>
        </w:tc>
        <w:tc>
          <w:tcPr>
            <w:tcW w:w="2688" w:type="dxa"/>
            <w:tcBorders>
              <w:top w:val="single" w:sz="4" w:space="0" w:color="auto"/>
              <w:bottom w:val="single" w:sz="4" w:space="0" w:color="auto"/>
            </w:tcBorders>
            <w:vAlign w:val="center"/>
          </w:tcPr>
          <w:p w14:paraId="518C7A2B"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Yes: 1</w:t>
            </w:r>
          </w:p>
          <w:p w14:paraId="1537B3A4"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 -1</w:t>
            </w:r>
          </w:p>
        </w:tc>
      </w:tr>
      <w:tr w:rsidR="00652AEF" w:rsidRPr="00C34D0F" w14:paraId="42DCE393" w14:textId="77777777" w:rsidTr="009A4D1F">
        <w:trPr>
          <w:trHeight w:val="20"/>
        </w:trPr>
        <w:tc>
          <w:tcPr>
            <w:tcW w:w="1093" w:type="dxa"/>
            <w:tcBorders>
              <w:top w:val="single" w:sz="4" w:space="0" w:color="auto"/>
              <w:bottom w:val="single" w:sz="4" w:space="0" w:color="auto"/>
            </w:tcBorders>
            <w:vAlign w:val="center"/>
          </w:tcPr>
          <w:p w14:paraId="5833BC28"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X16</w:t>
            </w:r>
          </w:p>
        </w:tc>
        <w:tc>
          <w:tcPr>
            <w:tcW w:w="4719" w:type="dxa"/>
            <w:tcBorders>
              <w:top w:val="single" w:sz="4" w:space="0" w:color="auto"/>
              <w:bottom w:val="single" w:sz="4" w:space="0" w:color="auto"/>
            </w:tcBorders>
            <w:vAlign w:val="center"/>
          </w:tcPr>
          <w:p w14:paraId="53C63AEC" w14:textId="77777777" w:rsidR="00652AEF" w:rsidRPr="00C34D0F" w:rsidRDefault="00652AEF" w:rsidP="009A4D1F">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How important is it to you that a local energy market using </w:t>
            </w:r>
            <w:r>
              <w:rPr>
                <w:rFonts w:asciiTheme="majorHAnsi" w:hAnsiTheme="majorHAnsi"/>
                <w:szCs w:val="22"/>
              </w:rPr>
              <w:t>BC</w:t>
            </w:r>
            <w:r w:rsidRPr="00C34D0F">
              <w:rPr>
                <w:rFonts w:asciiTheme="majorHAnsi" w:hAnsiTheme="majorHAnsi"/>
                <w:szCs w:val="22"/>
              </w:rPr>
              <w:t xml:space="preserve"> technology has a simple payment system?</w:t>
            </w:r>
          </w:p>
        </w:tc>
        <w:tc>
          <w:tcPr>
            <w:tcW w:w="2688" w:type="dxa"/>
            <w:tcBorders>
              <w:top w:val="single" w:sz="4" w:space="0" w:color="auto"/>
              <w:bottom w:val="single" w:sz="4" w:space="0" w:color="auto"/>
            </w:tcBorders>
            <w:vAlign w:val="center"/>
          </w:tcPr>
          <w:p w14:paraId="76CF5B4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Not important: -1</w:t>
            </w:r>
          </w:p>
          <w:p w14:paraId="0BECBF8F"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Less important: -0,5</w:t>
            </w:r>
          </w:p>
          <w:p w14:paraId="147D76A4"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More important: 0,5</w:t>
            </w:r>
          </w:p>
          <w:p w14:paraId="2C3D3311" w14:textId="77777777" w:rsidR="00652AEF" w:rsidRPr="00C34D0F" w:rsidRDefault="00652AEF" w:rsidP="009A4D1F">
            <w:pPr>
              <w:pStyle w:val="Textkrper"/>
              <w:numPr>
                <w:ilvl w:val="0"/>
                <w:numId w:val="26"/>
              </w:numPr>
              <w:pBdr>
                <w:top w:val="none" w:sz="0" w:space="0" w:color="auto"/>
                <w:left w:val="none" w:sz="0" w:space="0" w:color="auto"/>
                <w:bottom w:val="none" w:sz="0" w:space="0" w:color="auto"/>
                <w:right w:val="none" w:sz="0" w:space="0" w:color="auto"/>
                <w:between w:val="none" w:sz="0" w:space="0" w:color="auto"/>
              </w:pBdr>
              <w:spacing w:after="0" w:line="240" w:lineRule="auto"/>
              <w:ind w:left="363" w:hanging="215"/>
              <w:rPr>
                <w:rFonts w:asciiTheme="majorHAnsi" w:hAnsiTheme="majorHAnsi"/>
                <w:i/>
                <w:szCs w:val="22"/>
              </w:rPr>
            </w:pPr>
            <w:r w:rsidRPr="00C34D0F">
              <w:rPr>
                <w:rFonts w:asciiTheme="majorHAnsi" w:hAnsiTheme="majorHAnsi"/>
                <w:szCs w:val="22"/>
              </w:rPr>
              <w:t>Very important: 1</w:t>
            </w:r>
          </w:p>
        </w:tc>
      </w:tr>
    </w:tbl>
    <w:p w14:paraId="0EF3501B" w14:textId="77777777" w:rsidR="00652AEF" w:rsidRPr="00652AEF" w:rsidRDefault="00652AEF" w:rsidP="00652AEF">
      <w:pPr>
        <w:pStyle w:val="Textkrper"/>
      </w:pPr>
    </w:p>
    <w:p w14:paraId="2EB8E521" w14:textId="7C30160D" w:rsidR="00240E58" w:rsidRDefault="009E7A8F" w:rsidP="00240E58">
      <w:pPr>
        <w:pStyle w:val="berschrift2"/>
        <w:jc w:val="both"/>
      </w:pPr>
      <w:bookmarkStart w:id="123" w:name="_Toc7462543"/>
      <w:r w:rsidRPr="00C34D0F">
        <w:t>A.</w:t>
      </w:r>
      <w:r w:rsidR="00652AEF">
        <w:t>4</w:t>
      </w:r>
      <w:r w:rsidR="00E0565E" w:rsidRPr="00C34D0F">
        <w:t xml:space="preserve"> </w:t>
      </w:r>
      <w:r w:rsidR="00325ACE" w:rsidRPr="00C34D0F">
        <w:t>Category Description for Inductive Category Formation</w:t>
      </w:r>
      <w:bookmarkEnd w:id="123"/>
    </w:p>
    <w:p w14:paraId="2A4BD8C1" w14:textId="347BFA17" w:rsidR="00240E58" w:rsidRPr="00240E58" w:rsidRDefault="00240E58" w:rsidP="00240E58">
      <w:pPr>
        <w:pStyle w:val="Textkrper"/>
        <w:rPr>
          <w:i/>
        </w:rPr>
      </w:pPr>
      <w:r w:rsidRPr="00240E58">
        <w:t xml:space="preserve">This section contains 47 categories and their description, created during the implementation of the Inductive Category Formation. These categories are based on results of the expert surveys and are labelled from A to U1 and described as shown in </w:t>
      </w:r>
      <w:r w:rsidRPr="00D17E51">
        <w:rPr>
          <w:b/>
        </w:rPr>
        <w:t xml:space="preserve">table A </w:t>
      </w:r>
      <w:r w:rsidR="00D17E51" w:rsidRPr="00D17E51">
        <w:rPr>
          <w:b/>
        </w:rPr>
        <w:t>2</w:t>
      </w:r>
      <w:r w:rsidRPr="00240E58">
        <w:t>.</w:t>
      </w:r>
    </w:p>
    <w:p w14:paraId="216E981A" w14:textId="48B3A4B0" w:rsidR="000D7597" w:rsidRPr="000D7597" w:rsidRDefault="000D7597" w:rsidP="00B01BD9">
      <w:pPr>
        <w:pStyle w:val="Beschriftung"/>
        <w:keepNext/>
        <w:spacing w:line="360" w:lineRule="auto"/>
        <w:jc w:val="both"/>
        <w:rPr>
          <w:i/>
          <w:sz w:val="22"/>
          <w:szCs w:val="22"/>
        </w:rPr>
      </w:pPr>
      <w:r w:rsidRPr="000D7597">
        <w:rPr>
          <w:sz w:val="22"/>
          <w:szCs w:val="22"/>
        </w:rPr>
        <w:lastRenderedPageBreak/>
        <w:t xml:space="preserve">Table A </w:t>
      </w:r>
      <w:r w:rsidRPr="000D7597">
        <w:rPr>
          <w:i/>
          <w:sz w:val="22"/>
          <w:szCs w:val="22"/>
        </w:rPr>
        <w:fldChar w:fldCharType="begin"/>
      </w:r>
      <w:r w:rsidRPr="000D7597">
        <w:rPr>
          <w:sz w:val="22"/>
          <w:szCs w:val="22"/>
        </w:rPr>
        <w:instrText xml:space="preserve"> SEQ Table_A \* ARABIC </w:instrText>
      </w:r>
      <w:r w:rsidRPr="000D7597">
        <w:rPr>
          <w:i/>
          <w:sz w:val="22"/>
          <w:szCs w:val="22"/>
        </w:rPr>
        <w:fldChar w:fldCharType="separate"/>
      </w:r>
      <w:r w:rsidR="00652AEF">
        <w:rPr>
          <w:noProof/>
          <w:sz w:val="22"/>
          <w:szCs w:val="22"/>
        </w:rPr>
        <w:t>2</w:t>
      </w:r>
      <w:r w:rsidRPr="000D7597">
        <w:rPr>
          <w:i/>
          <w:sz w:val="22"/>
          <w:szCs w:val="22"/>
        </w:rPr>
        <w:fldChar w:fldCharType="end"/>
      </w:r>
      <w:r w:rsidRPr="000D7597">
        <w:rPr>
          <w:sz w:val="22"/>
          <w:szCs w:val="22"/>
        </w:rPr>
        <w:t xml:space="preserve">: Category </w:t>
      </w:r>
      <w:r w:rsidR="00C762E0">
        <w:rPr>
          <w:sz w:val="22"/>
          <w:szCs w:val="22"/>
        </w:rPr>
        <w:t>d</w:t>
      </w:r>
      <w:r w:rsidRPr="000D7597">
        <w:rPr>
          <w:sz w:val="22"/>
          <w:szCs w:val="22"/>
        </w:rPr>
        <w:t xml:space="preserve">escription for </w:t>
      </w:r>
      <w:r w:rsidR="00C762E0">
        <w:rPr>
          <w:sz w:val="22"/>
          <w:szCs w:val="22"/>
        </w:rPr>
        <w:t>I</w:t>
      </w:r>
      <w:r w:rsidRPr="000D7597">
        <w:rPr>
          <w:sz w:val="22"/>
          <w:szCs w:val="22"/>
        </w:rPr>
        <w:t>nductive Category Formation</w:t>
      </w:r>
    </w:p>
    <w:tbl>
      <w:tblPr>
        <w:tblStyle w:val="Tabellenraster"/>
        <w:tblW w:w="0" w:type="auto"/>
        <w:tblLayout w:type="fixed"/>
        <w:tblCellMar>
          <w:top w:w="28" w:type="dxa"/>
          <w:bottom w:w="28" w:type="dxa"/>
        </w:tblCellMar>
        <w:tblLook w:val="04A0" w:firstRow="1" w:lastRow="0" w:firstColumn="1" w:lastColumn="0" w:noHBand="0" w:noVBand="1"/>
      </w:tblPr>
      <w:tblGrid>
        <w:gridCol w:w="1696"/>
        <w:gridCol w:w="6799"/>
      </w:tblGrid>
      <w:tr w:rsidR="00EA2EE3" w:rsidRPr="00C34D0F" w14:paraId="0EC9B0E5" w14:textId="77777777" w:rsidTr="000F4492">
        <w:trPr>
          <w:cnfStyle w:val="100000000000" w:firstRow="1" w:lastRow="0" w:firstColumn="0" w:lastColumn="0" w:oddVBand="0" w:evenVBand="0" w:oddHBand="0" w:evenHBand="0" w:firstRowFirstColumn="0" w:firstRowLastColumn="0" w:lastRowFirstColumn="0" w:lastRowLastColumn="0"/>
        </w:trPr>
        <w:tc>
          <w:tcPr>
            <w:tcW w:w="1696" w:type="dxa"/>
            <w:vAlign w:val="center"/>
          </w:tcPr>
          <w:p w14:paraId="64CEDD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w:t>
            </w:r>
          </w:p>
        </w:tc>
        <w:tc>
          <w:tcPr>
            <w:tcW w:w="6799" w:type="dxa"/>
            <w:vAlign w:val="center"/>
          </w:tcPr>
          <w:p w14:paraId="6F1835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Description</w:t>
            </w:r>
          </w:p>
        </w:tc>
      </w:tr>
      <w:tr w:rsidR="00EA2EE3" w:rsidRPr="00C34D0F" w14:paraId="245C046A" w14:textId="77777777" w:rsidTr="000F4492">
        <w:tc>
          <w:tcPr>
            <w:tcW w:w="1696" w:type="dxa"/>
            <w:vAlign w:val="center"/>
          </w:tcPr>
          <w:p w14:paraId="6A93ED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A</w:t>
            </w:r>
          </w:p>
        </w:tc>
        <w:tc>
          <w:tcPr>
            <w:tcW w:w="6799" w:type="dxa"/>
            <w:vAlign w:val="center"/>
          </w:tcPr>
          <w:p w14:paraId="480FE1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offers transparency regarding price composition and energy origin</w:t>
            </w:r>
          </w:p>
        </w:tc>
      </w:tr>
      <w:tr w:rsidR="00EA2EE3" w:rsidRPr="00C34D0F" w14:paraId="51B07A2F" w14:textId="77777777" w:rsidTr="000F4492">
        <w:tc>
          <w:tcPr>
            <w:tcW w:w="1696" w:type="dxa"/>
            <w:vAlign w:val="center"/>
          </w:tcPr>
          <w:p w14:paraId="792227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B</w:t>
            </w:r>
          </w:p>
        </w:tc>
        <w:tc>
          <w:tcPr>
            <w:tcW w:w="6799" w:type="dxa"/>
            <w:vAlign w:val="center"/>
          </w:tcPr>
          <w:p w14:paraId="2E60C69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provides security, consistency, and accuracy of data</w:t>
            </w:r>
          </w:p>
        </w:tc>
      </w:tr>
      <w:tr w:rsidR="00EA2EE3" w:rsidRPr="00C34D0F" w14:paraId="212ADB40" w14:textId="77777777" w:rsidTr="000F4492">
        <w:tc>
          <w:tcPr>
            <w:tcW w:w="1696" w:type="dxa"/>
            <w:vAlign w:val="center"/>
          </w:tcPr>
          <w:p w14:paraId="7A4C2E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C</w:t>
            </w:r>
          </w:p>
        </w:tc>
        <w:tc>
          <w:tcPr>
            <w:tcW w:w="6799" w:type="dxa"/>
            <w:vAlign w:val="center"/>
          </w:tcPr>
          <w:p w14:paraId="5798EF8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offers flexible, (monopoly-)independent, regional and decentralized peer-to-peer trade</w:t>
            </w:r>
          </w:p>
        </w:tc>
      </w:tr>
      <w:tr w:rsidR="00EA2EE3" w:rsidRPr="00C34D0F" w14:paraId="48A6E599" w14:textId="77777777" w:rsidTr="000F4492">
        <w:tc>
          <w:tcPr>
            <w:tcW w:w="1696" w:type="dxa"/>
            <w:vAlign w:val="center"/>
          </w:tcPr>
          <w:p w14:paraId="0429F6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D</w:t>
            </w:r>
          </w:p>
        </w:tc>
        <w:tc>
          <w:tcPr>
            <w:tcW w:w="6799" w:type="dxa"/>
            <w:vAlign w:val="center"/>
          </w:tcPr>
          <w:p w14:paraId="58EAF4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is not yet suitable for masses but can be used as a showcase project in the energy sector – future development is necessary</w:t>
            </w:r>
          </w:p>
        </w:tc>
      </w:tr>
      <w:tr w:rsidR="00EA2EE3" w:rsidRPr="00C34D0F" w14:paraId="1D0242FF" w14:textId="77777777" w:rsidTr="000F4492">
        <w:tc>
          <w:tcPr>
            <w:tcW w:w="1696" w:type="dxa"/>
            <w:vAlign w:val="center"/>
          </w:tcPr>
          <w:p w14:paraId="45C30A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E</w:t>
            </w:r>
          </w:p>
        </w:tc>
        <w:tc>
          <w:tcPr>
            <w:tcW w:w="6799" w:type="dxa"/>
            <w:vAlign w:val="center"/>
          </w:tcPr>
          <w:p w14:paraId="667E79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is efficient and economical</w:t>
            </w:r>
          </w:p>
        </w:tc>
      </w:tr>
      <w:tr w:rsidR="00EA2EE3" w:rsidRPr="00C34D0F" w14:paraId="682B063C" w14:textId="77777777" w:rsidTr="000F4492">
        <w:tc>
          <w:tcPr>
            <w:tcW w:w="1696" w:type="dxa"/>
            <w:vAlign w:val="center"/>
          </w:tcPr>
          <w:p w14:paraId="7AD0E72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F</w:t>
            </w:r>
          </w:p>
        </w:tc>
        <w:tc>
          <w:tcPr>
            <w:tcW w:w="6799" w:type="dxa"/>
            <w:vAlign w:val="center"/>
          </w:tcPr>
          <w:p w14:paraId="3B41D8E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Scalability poses a problem for the use of BC in the energy market</w:t>
            </w:r>
          </w:p>
        </w:tc>
      </w:tr>
      <w:tr w:rsidR="00EA2EE3" w:rsidRPr="00C34D0F" w14:paraId="7CA77737" w14:textId="77777777" w:rsidTr="000F4492">
        <w:tc>
          <w:tcPr>
            <w:tcW w:w="1696" w:type="dxa"/>
            <w:vAlign w:val="center"/>
          </w:tcPr>
          <w:p w14:paraId="559B10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G</w:t>
            </w:r>
          </w:p>
        </w:tc>
        <w:tc>
          <w:tcPr>
            <w:tcW w:w="6799" w:type="dxa"/>
            <w:vAlign w:val="center"/>
          </w:tcPr>
          <w:p w14:paraId="38CF1D6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is complex and must be designed user-friendly for acceptance and trust</w:t>
            </w:r>
          </w:p>
        </w:tc>
      </w:tr>
      <w:tr w:rsidR="00EA2EE3" w:rsidRPr="00C34D0F" w14:paraId="1EF02067" w14:textId="77777777" w:rsidTr="000F4492">
        <w:tc>
          <w:tcPr>
            <w:tcW w:w="1696" w:type="dxa"/>
            <w:vAlign w:val="center"/>
          </w:tcPr>
          <w:p w14:paraId="3F957CC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H</w:t>
            </w:r>
          </w:p>
        </w:tc>
        <w:tc>
          <w:tcPr>
            <w:tcW w:w="6799" w:type="dxa"/>
            <w:vAlign w:val="center"/>
          </w:tcPr>
          <w:p w14:paraId="64E0CB9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must be integrated into or compatible with existing processes and systems</w:t>
            </w:r>
          </w:p>
        </w:tc>
      </w:tr>
      <w:tr w:rsidR="00EA2EE3" w:rsidRPr="00C34D0F" w14:paraId="667B0C64" w14:textId="77777777" w:rsidTr="000F4492">
        <w:tc>
          <w:tcPr>
            <w:tcW w:w="1696" w:type="dxa"/>
            <w:vAlign w:val="center"/>
          </w:tcPr>
          <w:p w14:paraId="7D17C5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I</w:t>
            </w:r>
          </w:p>
        </w:tc>
        <w:tc>
          <w:tcPr>
            <w:tcW w:w="6799" w:type="dxa"/>
            <w:vAlign w:val="center"/>
          </w:tcPr>
          <w:p w14:paraId="13F2D8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provide low energy consumption</w:t>
            </w:r>
          </w:p>
        </w:tc>
      </w:tr>
      <w:tr w:rsidR="00EA2EE3" w:rsidRPr="00C34D0F" w14:paraId="381D6634" w14:textId="77777777" w:rsidTr="000F4492">
        <w:tc>
          <w:tcPr>
            <w:tcW w:w="1696" w:type="dxa"/>
            <w:vAlign w:val="center"/>
          </w:tcPr>
          <w:p w14:paraId="199758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J</w:t>
            </w:r>
          </w:p>
        </w:tc>
        <w:tc>
          <w:tcPr>
            <w:tcW w:w="6799" w:type="dxa"/>
            <w:vAlign w:val="center"/>
          </w:tcPr>
          <w:p w14:paraId="5E1DCB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must offer data protection, reliable data transmission and manipulation security e.g. by using encryption and pseudonymization capabilities</w:t>
            </w:r>
          </w:p>
        </w:tc>
      </w:tr>
      <w:tr w:rsidR="00EA2EE3" w:rsidRPr="00C34D0F" w14:paraId="7DED7C60" w14:textId="77777777" w:rsidTr="000F4492">
        <w:tc>
          <w:tcPr>
            <w:tcW w:w="1696" w:type="dxa"/>
            <w:vAlign w:val="center"/>
          </w:tcPr>
          <w:p w14:paraId="5AE6A53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K</w:t>
            </w:r>
          </w:p>
        </w:tc>
        <w:tc>
          <w:tcPr>
            <w:tcW w:w="6799" w:type="dxa"/>
            <w:vAlign w:val="center"/>
          </w:tcPr>
          <w:p w14:paraId="5D5E18E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Public BC systems ensure acceptance and transparency in a large network</w:t>
            </w:r>
          </w:p>
        </w:tc>
      </w:tr>
      <w:tr w:rsidR="00EA2EE3" w:rsidRPr="00C34D0F" w14:paraId="7E63B4F7" w14:textId="77777777" w:rsidTr="000F4492">
        <w:tc>
          <w:tcPr>
            <w:tcW w:w="1696" w:type="dxa"/>
            <w:vAlign w:val="center"/>
          </w:tcPr>
          <w:p w14:paraId="1AC96C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L</w:t>
            </w:r>
          </w:p>
        </w:tc>
        <w:tc>
          <w:tcPr>
            <w:tcW w:w="6799" w:type="dxa"/>
            <w:vAlign w:val="center"/>
          </w:tcPr>
          <w:p w14:paraId="3C5E07F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Private BC systems ensure a secure, confidential, regional and efficient network</w:t>
            </w:r>
          </w:p>
        </w:tc>
      </w:tr>
      <w:tr w:rsidR="00EA2EE3" w:rsidRPr="00C34D0F" w14:paraId="66A3404A" w14:textId="77777777" w:rsidTr="000F4492">
        <w:tc>
          <w:tcPr>
            <w:tcW w:w="1696" w:type="dxa"/>
            <w:vAlign w:val="center"/>
          </w:tcPr>
          <w:p w14:paraId="522250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M</w:t>
            </w:r>
          </w:p>
        </w:tc>
        <w:tc>
          <w:tcPr>
            <w:tcW w:w="6799" w:type="dxa"/>
            <w:vAlign w:val="center"/>
          </w:tcPr>
          <w:p w14:paraId="097EF5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PoA serves as an efficient, high-performance, trustworthy and energy-saving consensus mechanism for BC – PoS might be an alternative</w:t>
            </w:r>
          </w:p>
        </w:tc>
      </w:tr>
      <w:tr w:rsidR="00EA2EE3" w:rsidRPr="00C34D0F" w14:paraId="59C783A3" w14:textId="77777777" w:rsidTr="000F4492">
        <w:tc>
          <w:tcPr>
            <w:tcW w:w="1696" w:type="dxa"/>
            <w:vAlign w:val="center"/>
          </w:tcPr>
          <w:p w14:paraId="1FE6464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N</w:t>
            </w:r>
          </w:p>
        </w:tc>
        <w:tc>
          <w:tcPr>
            <w:tcW w:w="6799" w:type="dxa"/>
            <w:vAlign w:val="center"/>
          </w:tcPr>
          <w:p w14:paraId="6023D5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may not exceed previous costs or must offer cost advantage</w:t>
            </w:r>
          </w:p>
        </w:tc>
      </w:tr>
      <w:tr w:rsidR="00EA2EE3" w:rsidRPr="00C34D0F" w14:paraId="7B083153" w14:textId="77777777" w:rsidTr="000F4492">
        <w:tc>
          <w:tcPr>
            <w:tcW w:w="1696" w:type="dxa"/>
            <w:vAlign w:val="center"/>
          </w:tcPr>
          <w:p w14:paraId="5611F19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O</w:t>
            </w:r>
          </w:p>
        </w:tc>
        <w:tc>
          <w:tcPr>
            <w:tcW w:w="6799" w:type="dxa"/>
            <w:vAlign w:val="center"/>
          </w:tcPr>
          <w:p w14:paraId="096ECF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has to provide permanent security of supply</w:t>
            </w:r>
          </w:p>
        </w:tc>
      </w:tr>
      <w:tr w:rsidR="00EA2EE3" w:rsidRPr="00C34D0F" w14:paraId="76C1E66A" w14:textId="77777777" w:rsidTr="000F4492">
        <w:tc>
          <w:tcPr>
            <w:tcW w:w="1696" w:type="dxa"/>
            <w:vAlign w:val="center"/>
          </w:tcPr>
          <w:p w14:paraId="045946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P</w:t>
            </w:r>
          </w:p>
        </w:tc>
        <w:tc>
          <w:tcPr>
            <w:tcW w:w="6799" w:type="dxa"/>
            <w:vAlign w:val="center"/>
          </w:tcPr>
          <w:p w14:paraId="6FFDCD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run efficiently, fast and automatically</w:t>
            </w:r>
          </w:p>
        </w:tc>
      </w:tr>
      <w:tr w:rsidR="00EA2EE3" w:rsidRPr="00C34D0F" w14:paraId="64DB3BB3" w14:textId="77777777" w:rsidTr="000F4492">
        <w:tc>
          <w:tcPr>
            <w:tcW w:w="1696" w:type="dxa"/>
            <w:vAlign w:val="center"/>
          </w:tcPr>
          <w:p w14:paraId="07B169D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Q</w:t>
            </w:r>
          </w:p>
        </w:tc>
        <w:tc>
          <w:tcPr>
            <w:tcW w:w="6799" w:type="dxa"/>
            <w:vAlign w:val="center"/>
          </w:tcPr>
          <w:p w14:paraId="3C3553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With a peer-to-peer network using BC, "joint participation" in the energy market and the energy transition is possible</w:t>
            </w:r>
          </w:p>
        </w:tc>
      </w:tr>
      <w:tr w:rsidR="00EA2EE3" w:rsidRPr="00C34D0F" w14:paraId="1EFBC17A" w14:textId="77777777" w:rsidTr="000F4492">
        <w:tc>
          <w:tcPr>
            <w:tcW w:w="1696" w:type="dxa"/>
            <w:vAlign w:val="center"/>
          </w:tcPr>
          <w:p w14:paraId="498E36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R</w:t>
            </w:r>
          </w:p>
        </w:tc>
        <w:tc>
          <w:tcPr>
            <w:tcW w:w="6799" w:type="dxa"/>
            <w:vAlign w:val="center"/>
          </w:tcPr>
          <w:p w14:paraId="6FC977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have differently accessible user interfaces for different stakeholders depending on complexity and purposes of use</w:t>
            </w:r>
          </w:p>
        </w:tc>
      </w:tr>
      <w:tr w:rsidR="00EA2EE3" w:rsidRPr="00C34D0F" w14:paraId="2CF5B84D" w14:textId="77777777" w:rsidTr="000F4492">
        <w:tc>
          <w:tcPr>
            <w:tcW w:w="1696" w:type="dxa"/>
            <w:vAlign w:val="center"/>
          </w:tcPr>
          <w:p w14:paraId="3B3A1E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S</w:t>
            </w:r>
          </w:p>
        </w:tc>
        <w:tc>
          <w:tcPr>
            <w:tcW w:w="6799" w:type="dxa"/>
            <w:vAlign w:val="center"/>
          </w:tcPr>
          <w:p w14:paraId="3FBC11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is not a competitor system but a complementary system to the existing ones</w:t>
            </w:r>
          </w:p>
        </w:tc>
      </w:tr>
      <w:tr w:rsidR="00EA2EE3" w:rsidRPr="00C34D0F" w14:paraId="22F7A262" w14:textId="77777777" w:rsidTr="000F4492">
        <w:tc>
          <w:tcPr>
            <w:tcW w:w="1696" w:type="dxa"/>
            <w:vAlign w:val="center"/>
          </w:tcPr>
          <w:p w14:paraId="69AC27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T</w:t>
            </w:r>
          </w:p>
        </w:tc>
        <w:tc>
          <w:tcPr>
            <w:tcW w:w="6799" w:type="dxa"/>
            <w:vAlign w:val="center"/>
          </w:tcPr>
          <w:p w14:paraId="0C7FEEC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can be considered equivalent or competitive to existing systems</w:t>
            </w:r>
          </w:p>
        </w:tc>
      </w:tr>
      <w:tr w:rsidR="00EA2EE3" w:rsidRPr="00C34D0F" w14:paraId="22744C8D" w14:textId="77777777" w:rsidTr="000F4492">
        <w:tc>
          <w:tcPr>
            <w:tcW w:w="1696" w:type="dxa"/>
            <w:vAlign w:val="center"/>
          </w:tcPr>
          <w:p w14:paraId="111D40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U</w:t>
            </w:r>
          </w:p>
        </w:tc>
        <w:tc>
          <w:tcPr>
            <w:tcW w:w="6799" w:type="dxa"/>
            <w:vAlign w:val="center"/>
          </w:tcPr>
          <w:p w14:paraId="2A4133FD" w14:textId="49B06BE1"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BC requires a new development of the market including comprehensible pricing mechanisms and network separation as well as a </w:t>
            </w:r>
            <w:r w:rsidR="006723D3" w:rsidRPr="00C34D0F">
              <w:rPr>
                <w:rFonts w:asciiTheme="majorHAnsi" w:hAnsiTheme="majorHAnsi"/>
                <w:szCs w:val="22"/>
                <w:lang w:val="en-US"/>
              </w:rPr>
              <w:t>reorganization</w:t>
            </w:r>
            <w:r w:rsidRPr="00C34D0F">
              <w:rPr>
                <w:rFonts w:asciiTheme="majorHAnsi" w:hAnsiTheme="majorHAnsi"/>
                <w:szCs w:val="22"/>
                <w:lang w:val="en-US"/>
              </w:rPr>
              <w:t xml:space="preserve"> of the current regulatory framework</w:t>
            </w:r>
          </w:p>
        </w:tc>
      </w:tr>
      <w:tr w:rsidR="00EA2EE3" w:rsidRPr="00C34D0F" w14:paraId="48403637" w14:textId="77777777" w:rsidTr="000F4492">
        <w:tc>
          <w:tcPr>
            <w:tcW w:w="1696" w:type="dxa"/>
            <w:vAlign w:val="center"/>
          </w:tcPr>
          <w:p w14:paraId="62A9765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V</w:t>
            </w:r>
          </w:p>
        </w:tc>
        <w:tc>
          <w:tcPr>
            <w:tcW w:w="6799" w:type="dxa"/>
            <w:vAlign w:val="center"/>
          </w:tcPr>
          <w:p w14:paraId="1A2CEB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resemble current payment systems</w:t>
            </w:r>
          </w:p>
        </w:tc>
      </w:tr>
      <w:tr w:rsidR="00EA2EE3" w:rsidRPr="00C34D0F" w14:paraId="659C58B3" w14:textId="77777777" w:rsidTr="000F4492">
        <w:tc>
          <w:tcPr>
            <w:tcW w:w="1696" w:type="dxa"/>
            <w:vAlign w:val="center"/>
          </w:tcPr>
          <w:p w14:paraId="626CC64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W</w:t>
            </w:r>
          </w:p>
        </w:tc>
        <w:tc>
          <w:tcPr>
            <w:tcW w:w="6799" w:type="dxa"/>
            <w:vAlign w:val="center"/>
          </w:tcPr>
          <w:p w14:paraId="02006E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store selected data on the chain only</w:t>
            </w:r>
          </w:p>
        </w:tc>
      </w:tr>
      <w:tr w:rsidR="00EA2EE3" w:rsidRPr="00C34D0F" w14:paraId="73967821" w14:textId="77777777" w:rsidTr="000F4492">
        <w:tc>
          <w:tcPr>
            <w:tcW w:w="1696" w:type="dxa"/>
            <w:vAlign w:val="center"/>
          </w:tcPr>
          <w:p w14:paraId="3A03C5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X</w:t>
            </w:r>
          </w:p>
        </w:tc>
        <w:tc>
          <w:tcPr>
            <w:tcW w:w="6799" w:type="dxa"/>
            <w:vAlign w:val="center"/>
          </w:tcPr>
          <w:p w14:paraId="3DB569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A peer-to-peer network using BC should have restricted access (permissioned BC)</w:t>
            </w:r>
          </w:p>
        </w:tc>
      </w:tr>
      <w:tr w:rsidR="00EA2EE3" w:rsidRPr="00C34D0F" w14:paraId="148C0F60" w14:textId="77777777" w:rsidTr="000F4492">
        <w:tc>
          <w:tcPr>
            <w:tcW w:w="1696" w:type="dxa"/>
            <w:vAlign w:val="center"/>
          </w:tcPr>
          <w:p w14:paraId="6E8B88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highlight w:val="yellow"/>
                <w:lang w:val="en-US"/>
              </w:rPr>
            </w:pPr>
            <w:r w:rsidRPr="00C34D0F">
              <w:rPr>
                <w:rFonts w:asciiTheme="majorHAnsi" w:hAnsiTheme="majorHAnsi"/>
                <w:szCs w:val="22"/>
                <w:highlight w:val="yellow"/>
                <w:lang w:val="en-US"/>
              </w:rPr>
              <w:t>Category Y</w:t>
            </w:r>
          </w:p>
        </w:tc>
        <w:tc>
          <w:tcPr>
            <w:tcW w:w="6799" w:type="dxa"/>
            <w:vAlign w:val="center"/>
          </w:tcPr>
          <w:p w14:paraId="79F3AEF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highlight w:val="yellow"/>
                <w:lang w:val="en-US"/>
              </w:rPr>
            </w:pPr>
            <w:r w:rsidRPr="00C34D0F">
              <w:rPr>
                <w:rFonts w:asciiTheme="majorHAnsi" w:hAnsiTheme="majorHAnsi"/>
                <w:szCs w:val="22"/>
                <w:highlight w:val="yellow"/>
                <w:lang w:val="en-US"/>
              </w:rPr>
              <w:t>BC could integrate private transactions and secret stores</w:t>
            </w:r>
          </w:p>
        </w:tc>
      </w:tr>
      <w:tr w:rsidR="00EA2EE3" w:rsidRPr="00C34D0F" w14:paraId="5B1E8BFC" w14:textId="77777777" w:rsidTr="000F4492">
        <w:tc>
          <w:tcPr>
            <w:tcW w:w="1696" w:type="dxa"/>
            <w:vAlign w:val="center"/>
          </w:tcPr>
          <w:p w14:paraId="5C36A10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Z</w:t>
            </w:r>
          </w:p>
        </w:tc>
        <w:tc>
          <w:tcPr>
            <w:tcW w:w="6799" w:type="dxa"/>
            <w:vAlign w:val="center"/>
          </w:tcPr>
          <w:p w14:paraId="36CC6A8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Scalability is not a problem for the use of BC in the energy market, but still needs practical application in the field</w:t>
            </w:r>
          </w:p>
        </w:tc>
      </w:tr>
      <w:tr w:rsidR="00EA2EE3" w:rsidRPr="00C34D0F" w14:paraId="5C1DCBC2" w14:textId="77777777" w:rsidTr="000F4492">
        <w:tc>
          <w:tcPr>
            <w:tcW w:w="1696" w:type="dxa"/>
            <w:vAlign w:val="center"/>
          </w:tcPr>
          <w:p w14:paraId="3DED3A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A1</w:t>
            </w:r>
          </w:p>
        </w:tc>
        <w:tc>
          <w:tcPr>
            <w:tcW w:w="6799" w:type="dxa"/>
            <w:vAlign w:val="center"/>
          </w:tcPr>
          <w:p w14:paraId="50E77FC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does not necessarily have to be compatible and linkable with existing systems and regulations</w:t>
            </w:r>
          </w:p>
        </w:tc>
      </w:tr>
      <w:tr w:rsidR="00EA2EE3" w:rsidRPr="00C34D0F" w14:paraId="2930BE24" w14:textId="77777777" w:rsidTr="000F4492">
        <w:tc>
          <w:tcPr>
            <w:tcW w:w="1696" w:type="dxa"/>
            <w:vAlign w:val="center"/>
          </w:tcPr>
          <w:p w14:paraId="7E1EC2D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lastRenderedPageBreak/>
              <w:t>Category B1</w:t>
            </w:r>
          </w:p>
        </w:tc>
        <w:tc>
          <w:tcPr>
            <w:tcW w:w="6799" w:type="dxa"/>
            <w:vAlign w:val="center"/>
          </w:tcPr>
          <w:p w14:paraId="7D25AB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must comply with existing laws</w:t>
            </w:r>
          </w:p>
        </w:tc>
      </w:tr>
      <w:tr w:rsidR="00EA2EE3" w:rsidRPr="00C34D0F" w14:paraId="63528581" w14:textId="77777777" w:rsidTr="000F4492">
        <w:tc>
          <w:tcPr>
            <w:tcW w:w="1696" w:type="dxa"/>
            <w:vAlign w:val="center"/>
          </w:tcPr>
          <w:p w14:paraId="4DFB3BE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C1</w:t>
            </w:r>
          </w:p>
        </w:tc>
        <w:tc>
          <w:tcPr>
            <w:tcW w:w="6799" w:type="dxa"/>
            <w:vAlign w:val="center"/>
          </w:tcPr>
          <w:p w14:paraId="3A36CC90" w14:textId="53F430FD"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Prosumers should receive a pre-qualification / license upon registration by an auditor </w:t>
            </w:r>
            <w:r w:rsidR="006723D3" w:rsidRPr="00C34D0F">
              <w:rPr>
                <w:rFonts w:asciiTheme="majorHAnsi" w:hAnsiTheme="majorHAnsi"/>
                <w:szCs w:val="22"/>
                <w:lang w:val="en-US"/>
              </w:rPr>
              <w:t>to</w:t>
            </w:r>
            <w:r w:rsidRPr="00C34D0F">
              <w:rPr>
                <w:rFonts w:asciiTheme="majorHAnsi" w:hAnsiTheme="majorHAnsi"/>
                <w:szCs w:val="22"/>
                <w:lang w:val="en-US"/>
              </w:rPr>
              <w:t xml:space="preserve"> act as a provider in a peer-to-peer market with BC</w:t>
            </w:r>
          </w:p>
        </w:tc>
      </w:tr>
      <w:tr w:rsidR="00EA2EE3" w:rsidRPr="00C34D0F" w14:paraId="2861F9DE" w14:textId="77777777" w:rsidTr="000F4492">
        <w:tc>
          <w:tcPr>
            <w:tcW w:w="1696" w:type="dxa"/>
            <w:vAlign w:val="center"/>
          </w:tcPr>
          <w:p w14:paraId="6FD893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D1</w:t>
            </w:r>
          </w:p>
        </w:tc>
        <w:tc>
          <w:tcPr>
            <w:tcW w:w="6799" w:type="dxa"/>
            <w:vAlign w:val="center"/>
          </w:tcPr>
          <w:p w14:paraId="62AD2B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Prosumers should not receive a pre-qualification / by an auditor in order to act as a provider in a peer-to-peer market with BC</w:t>
            </w:r>
          </w:p>
        </w:tc>
      </w:tr>
      <w:tr w:rsidR="00EA2EE3" w:rsidRPr="00C34D0F" w14:paraId="7DAAFCAD" w14:textId="77777777" w:rsidTr="000F4492">
        <w:tc>
          <w:tcPr>
            <w:tcW w:w="1696" w:type="dxa"/>
            <w:vAlign w:val="center"/>
          </w:tcPr>
          <w:p w14:paraId="51BB80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E1</w:t>
            </w:r>
          </w:p>
        </w:tc>
        <w:tc>
          <w:tcPr>
            <w:tcW w:w="6799" w:type="dxa"/>
            <w:vAlign w:val="center"/>
          </w:tcPr>
          <w:p w14:paraId="213EB4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generates additional technological and economic effort as well as digital dependency</w:t>
            </w:r>
          </w:p>
        </w:tc>
      </w:tr>
      <w:tr w:rsidR="00EA2EE3" w:rsidRPr="00C34D0F" w14:paraId="373C0C45" w14:textId="77777777" w:rsidTr="000F4492">
        <w:tc>
          <w:tcPr>
            <w:tcW w:w="1696" w:type="dxa"/>
            <w:vAlign w:val="center"/>
          </w:tcPr>
          <w:p w14:paraId="23AC81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F1</w:t>
            </w:r>
          </w:p>
        </w:tc>
        <w:tc>
          <w:tcPr>
            <w:tcW w:w="6799" w:type="dxa"/>
            <w:vAlign w:val="center"/>
          </w:tcPr>
          <w:p w14:paraId="2BFA2A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may cause little to no risk of disruption of business lines for electricity suppliers, network operators and meter operators, but this new technology should still be considered.</w:t>
            </w:r>
          </w:p>
        </w:tc>
      </w:tr>
      <w:tr w:rsidR="00EA2EE3" w:rsidRPr="00C34D0F" w14:paraId="75BABA8E" w14:textId="77777777" w:rsidTr="000F4492">
        <w:tc>
          <w:tcPr>
            <w:tcW w:w="1696" w:type="dxa"/>
            <w:vAlign w:val="center"/>
          </w:tcPr>
          <w:p w14:paraId="15AF82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G1</w:t>
            </w:r>
          </w:p>
        </w:tc>
        <w:tc>
          <w:tcPr>
            <w:tcW w:w="6799" w:type="dxa"/>
            <w:vAlign w:val="center"/>
          </w:tcPr>
          <w:p w14:paraId="0925445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BC, the price mechanism through auctioning should be used</w:t>
            </w:r>
          </w:p>
        </w:tc>
      </w:tr>
      <w:tr w:rsidR="00EA2EE3" w:rsidRPr="00C34D0F" w14:paraId="61586AD0" w14:textId="77777777" w:rsidTr="000F4492">
        <w:tc>
          <w:tcPr>
            <w:tcW w:w="1696" w:type="dxa"/>
            <w:vAlign w:val="center"/>
          </w:tcPr>
          <w:p w14:paraId="1793BF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H1</w:t>
            </w:r>
          </w:p>
        </w:tc>
        <w:tc>
          <w:tcPr>
            <w:tcW w:w="6799" w:type="dxa"/>
            <w:vAlign w:val="center"/>
          </w:tcPr>
          <w:p w14:paraId="1A2039D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the BC, the price mechanism by means of stock exchange price should be used</w:t>
            </w:r>
          </w:p>
        </w:tc>
      </w:tr>
      <w:tr w:rsidR="00EA2EE3" w:rsidRPr="00C34D0F" w14:paraId="4EB859C7" w14:textId="77777777" w:rsidTr="000F4492">
        <w:tc>
          <w:tcPr>
            <w:tcW w:w="1696" w:type="dxa"/>
            <w:vAlign w:val="center"/>
          </w:tcPr>
          <w:p w14:paraId="180688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I1</w:t>
            </w:r>
          </w:p>
        </w:tc>
        <w:tc>
          <w:tcPr>
            <w:tcW w:w="6799" w:type="dxa"/>
            <w:vAlign w:val="center"/>
          </w:tcPr>
          <w:p w14:paraId="4DB909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BC, digital payment system (digital currency) should be used</w:t>
            </w:r>
          </w:p>
        </w:tc>
      </w:tr>
      <w:tr w:rsidR="00EA2EE3" w:rsidRPr="00C34D0F" w14:paraId="2D09A7AD" w14:textId="77777777" w:rsidTr="000F4492">
        <w:tc>
          <w:tcPr>
            <w:tcW w:w="1696" w:type="dxa"/>
            <w:vAlign w:val="center"/>
          </w:tcPr>
          <w:p w14:paraId="1158FC4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J1</w:t>
            </w:r>
          </w:p>
        </w:tc>
        <w:tc>
          <w:tcPr>
            <w:tcW w:w="6799" w:type="dxa"/>
            <w:vAlign w:val="center"/>
          </w:tcPr>
          <w:p w14:paraId="1DD26F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BC, a conventional payment system (invoice, monthly payment) should be used</w:t>
            </w:r>
          </w:p>
        </w:tc>
      </w:tr>
      <w:tr w:rsidR="00EA2EE3" w:rsidRPr="00C34D0F" w14:paraId="4EBBFC90" w14:textId="77777777" w:rsidTr="000F4492">
        <w:tc>
          <w:tcPr>
            <w:tcW w:w="1696" w:type="dxa"/>
            <w:vAlign w:val="center"/>
          </w:tcPr>
          <w:p w14:paraId="6672741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K1</w:t>
            </w:r>
          </w:p>
        </w:tc>
        <w:tc>
          <w:tcPr>
            <w:tcW w:w="6799" w:type="dxa"/>
            <w:vAlign w:val="center"/>
          </w:tcPr>
          <w:p w14:paraId="4FDC3A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a peer-to-peer system using BC technology is introduced, purchase guarantees for prosumers must be contractually regulated and excess electricity must be purchased by market participants</w:t>
            </w:r>
          </w:p>
        </w:tc>
      </w:tr>
      <w:tr w:rsidR="00EA2EE3" w:rsidRPr="00C34D0F" w14:paraId="4334D1F3" w14:textId="77777777" w:rsidTr="000F4492">
        <w:tc>
          <w:tcPr>
            <w:tcW w:w="1696" w:type="dxa"/>
            <w:vAlign w:val="center"/>
          </w:tcPr>
          <w:p w14:paraId="1CD4FA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L1</w:t>
            </w:r>
          </w:p>
        </w:tc>
        <w:tc>
          <w:tcPr>
            <w:tcW w:w="6799" w:type="dxa"/>
            <w:vAlign w:val="center"/>
          </w:tcPr>
          <w:p w14:paraId="319BDB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a peer-to-peer system using BC technology, no purchase guarantees for prosumers should be contractually regulated and surplus electricity should be purchased by market participants</w:t>
            </w:r>
          </w:p>
        </w:tc>
      </w:tr>
      <w:tr w:rsidR="00EA2EE3" w:rsidRPr="00C34D0F" w14:paraId="4DBD7DA4" w14:textId="77777777" w:rsidTr="000F4492">
        <w:tc>
          <w:tcPr>
            <w:tcW w:w="1696" w:type="dxa"/>
            <w:vAlign w:val="center"/>
          </w:tcPr>
          <w:p w14:paraId="5C67276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M1</w:t>
            </w:r>
          </w:p>
        </w:tc>
        <w:tc>
          <w:tcPr>
            <w:tcW w:w="6799" w:type="dxa"/>
            <w:vAlign w:val="center"/>
          </w:tcPr>
          <w:p w14:paraId="7C5E6E6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a regional peer-to-peer market using BC is introduced, as many participants as possible must be involved and an independent network with different production and storage facilities must be set up</w:t>
            </w:r>
          </w:p>
        </w:tc>
      </w:tr>
      <w:tr w:rsidR="00EA2EE3" w:rsidRPr="00C34D0F" w14:paraId="5BB2E5FB" w14:textId="77777777" w:rsidTr="000F4492">
        <w:tc>
          <w:tcPr>
            <w:tcW w:w="1696" w:type="dxa"/>
            <w:vAlign w:val="center"/>
          </w:tcPr>
          <w:p w14:paraId="7989E6E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N1</w:t>
            </w:r>
          </w:p>
        </w:tc>
        <w:tc>
          <w:tcPr>
            <w:tcW w:w="6799" w:type="dxa"/>
            <w:vAlign w:val="center"/>
          </w:tcPr>
          <w:p w14:paraId="3A6BFC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a regional peer-to-peer market using BC, different regional networks have to be connected</w:t>
            </w:r>
          </w:p>
        </w:tc>
      </w:tr>
      <w:tr w:rsidR="00EA2EE3" w:rsidRPr="00C34D0F" w14:paraId="41A229F6" w14:textId="77777777" w:rsidTr="000F4492">
        <w:tc>
          <w:tcPr>
            <w:tcW w:w="1696" w:type="dxa"/>
            <w:vAlign w:val="center"/>
          </w:tcPr>
          <w:p w14:paraId="792DB0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O1</w:t>
            </w:r>
          </w:p>
        </w:tc>
        <w:tc>
          <w:tcPr>
            <w:tcW w:w="6799" w:type="dxa"/>
            <w:vAlign w:val="center"/>
          </w:tcPr>
          <w:p w14:paraId="68C7520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has no environmental benefits and central systems are better suited for the energy market</w:t>
            </w:r>
          </w:p>
        </w:tc>
      </w:tr>
      <w:tr w:rsidR="00EA2EE3" w:rsidRPr="00C34D0F" w14:paraId="142331C1" w14:textId="77777777" w:rsidTr="000F4492">
        <w:tc>
          <w:tcPr>
            <w:tcW w:w="1696" w:type="dxa"/>
            <w:vAlign w:val="center"/>
          </w:tcPr>
          <w:p w14:paraId="0530994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P1</w:t>
            </w:r>
          </w:p>
        </w:tc>
        <w:tc>
          <w:tcPr>
            <w:tcW w:w="6799" w:type="dxa"/>
            <w:vAlign w:val="center"/>
          </w:tcPr>
          <w:p w14:paraId="347553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When introducing a regional peer-to-peer market, incentives for the development of decentralized renewable energy facilities are created</w:t>
            </w:r>
          </w:p>
        </w:tc>
      </w:tr>
      <w:tr w:rsidR="00EA2EE3" w:rsidRPr="00C34D0F" w14:paraId="77854CB7" w14:textId="77777777" w:rsidTr="000F4492">
        <w:tc>
          <w:tcPr>
            <w:tcW w:w="1696" w:type="dxa"/>
            <w:vAlign w:val="center"/>
          </w:tcPr>
          <w:p w14:paraId="253878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Q1</w:t>
            </w:r>
          </w:p>
        </w:tc>
        <w:tc>
          <w:tcPr>
            <w:tcW w:w="6799" w:type="dxa"/>
            <w:vAlign w:val="center"/>
          </w:tcPr>
          <w:p w14:paraId="027C599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has to offer transparency regarding price composition and energy origin</w:t>
            </w:r>
          </w:p>
        </w:tc>
      </w:tr>
      <w:tr w:rsidR="00EA2EE3" w:rsidRPr="00C34D0F" w14:paraId="3C250FCF" w14:textId="77777777" w:rsidTr="000F4492">
        <w:tc>
          <w:tcPr>
            <w:tcW w:w="1696" w:type="dxa"/>
            <w:vAlign w:val="center"/>
          </w:tcPr>
          <w:p w14:paraId="4FDD136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R1</w:t>
            </w:r>
          </w:p>
        </w:tc>
        <w:tc>
          <w:tcPr>
            <w:tcW w:w="6799" w:type="dxa"/>
            <w:vAlign w:val="center"/>
          </w:tcPr>
          <w:p w14:paraId="6F3E17D4" w14:textId="4913B22B"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Central stakeholders should create awareness for the </w:t>
            </w:r>
            <w:r w:rsidR="00BC5E65">
              <w:rPr>
                <w:rFonts w:asciiTheme="majorHAnsi" w:hAnsiTheme="majorHAnsi"/>
                <w:szCs w:val="22"/>
                <w:lang w:val="en-US"/>
              </w:rPr>
              <w:t>BC</w:t>
            </w:r>
            <w:r w:rsidRPr="00C34D0F">
              <w:rPr>
                <w:rFonts w:asciiTheme="majorHAnsi" w:hAnsiTheme="majorHAnsi"/>
                <w:szCs w:val="22"/>
                <w:lang w:val="en-US"/>
              </w:rPr>
              <w:t xml:space="preserve"> technology and its general functionality</w:t>
            </w:r>
          </w:p>
        </w:tc>
      </w:tr>
      <w:tr w:rsidR="00EA2EE3" w:rsidRPr="00C34D0F" w14:paraId="5FF20070" w14:textId="77777777" w:rsidTr="000F4492">
        <w:tc>
          <w:tcPr>
            <w:tcW w:w="1696" w:type="dxa"/>
            <w:vAlign w:val="center"/>
          </w:tcPr>
          <w:p w14:paraId="74DC52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S1</w:t>
            </w:r>
          </w:p>
        </w:tc>
        <w:tc>
          <w:tcPr>
            <w:tcW w:w="6799" w:type="dxa"/>
            <w:vAlign w:val="center"/>
          </w:tcPr>
          <w:p w14:paraId="434F9A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should offer flexible, (monopoly-)independent, regional and decentralized peer-to-peer trade</w:t>
            </w:r>
          </w:p>
        </w:tc>
      </w:tr>
      <w:tr w:rsidR="00EA2EE3" w:rsidRPr="00C34D0F" w14:paraId="4E90EC4B" w14:textId="77777777" w:rsidTr="000F4492">
        <w:tc>
          <w:tcPr>
            <w:tcW w:w="1696" w:type="dxa"/>
            <w:vAlign w:val="center"/>
          </w:tcPr>
          <w:p w14:paraId="6207A6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T1</w:t>
            </w:r>
          </w:p>
        </w:tc>
        <w:tc>
          <w:tcPr>
            <w:tcW w:w="6799" w:type="dxa"/>
            <w:vAlign w:val="center"/>
          </w:tcPr>
          <w:p w14:paraId="5A85801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Data processing should take place within the local environment</w:t>
            </w:r>
          </w:p>
        </w:tc>
      </w:tr>
      <w:tr w:rsidR="00EA2EE3" w:rsidRPr="00C34D0F" w14:paraId="64E9E436" w14:textId="77777777" w:rsidTr="000F4492">
        <w:tc>
          <w:tcPr>
            <w:tcW w:w="1696" w:type="dxa"/>
            <w:vAlign w:val="center"/>
          </w:tcPr>
          <w:p w14:paraId="28C5DA9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Category U1</w:t>
            </w:r>
          </w:p>
        </w:tc>
        <w:tc>
          <w:tcPr>
            <w:tcW w:w="6799" w:type="dxa"/>
            <w:vAlign w:val="center"/>
          </w:tcPr>
          <w:p w14:paraId="495F37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BC does not necessarily have to offer cost advantages</w:t>
            </w:r>
          </w:p>
        </w:tc>
      </w:tr>
    </w:tbl>
    <w:p w14:paraId="7136895C" w14:textId="2AB687DB" w:rsidR="00EA2EE3" w:rsidRPr="00C34D0F" w:rsidRDefault="00EA2EE3" w:rsidP="00B01BD9">
      <w:pPr>
        <w:pStyle w:val="AllgemeineDaten"/>
        <w:spacing w:line="360" w:lineRule="auto"/>
        <w:jc w:val="both"/>
        <w:rPr>
          <w:rFonts w:asciiTheme="majorHAnsi" w:hAnsiTheme="majorHAnsi"/>
          <w:i/>
          <w:szCs w:val="22"/>
          <w:lang w:val="en-US"/>
        </w:rPr>
      </w:pPr>
    </w:p>
    <w:p w14:paraId="62BBDF1D" w14:textId="1105A2D1" w:rsidR="00EA2EE3" w:rsidRDefault="00325ACE" w:rsidP="00B01BD9">
      <w:pPr>
        <w:pStyle w:val="berschrift2"/>
        <w:jc w:val="both"/>
      </w:pPr>
      <w:bookmarkStart w:id="124" w:name="_Toc7462544"/>
      <w:r w:rsidRPr="00C34D0F">
        <w:t>A.</w:t>
      </w:r>
      <w:r w:rsidR="00652AEF">
        <w:t>5</w:t>
      </w:r>
      <w:r w:rsidRPr="00C34D0F">
        <w:t xml:space="preserve"> </w:t>
      </w:r>
      <w:r w:rsidR="00EA2EE3" w:rsidRPr="00C34D0F">
        <w:t>Results of the Inductive Category Formation based on Expert</w:t>
      </w:r>
      <w:r w:rsidR="00EA2EE3" w:rsidRPr="00C34D0F">
        <w:br/>
        <w:t>Responses</w:t>
      </w:r>
      <w:bookmarkEnd w:id="124"/>
    </w:p>
    <w:p w14:paraId="6E8C90B8" w14:textId="78866B8D" w:rsidR="00FC3D80" w:rsidRPr="00672EC0" w:rsidRDefault="00FC3D80" w:rsidP="00C92E9D">
      <w:pPr>
        <w:pStyle w:val="AllgemeineDaten"/>
        <w:tabs>
          <w:tab w:val="clear" w:pos="2268"/>
          <w:tab w:val="left" w:pos="3"/>
        </w:tabs>
        <w:spacing w:line="360" w:lineRule="auto"/>
        <w:ind w:left="0" w:firstLine="0"/>
        <w:jc w:val="both"/>
        <w:rPr>
          <w:i/>
          <w:lang w:val="en-US"/>
        </w:rPr>
      </w:pPr>
      <w:r w:rsidRPr="00C92E9D">
        <w:rPr>
          <w:lang w:val="en-US"/>
        </w:rPr>
        <w:lastRenderedPageBreak/>
        <w:t xml:space="preserve">In this section categories of table A </w:t>
      </w:r>
      <w:r w:rsidR="00D17E51">
        <w:rPr>
          <w:lang w:val="en-US"/>
        </w:rPr>
        <w:t>2</w:t>
      </w:r>
      <w:r w:rsidRPr="00C92E9D">
        <w:rPr>
          <w:lang w:val="en-US"/>
        </w:rPr>
        <w:t xml:space="preserve"> are assigned to the questions in which they appeared during the surveys.</w:t>
      </w:r>
      <w:r w:rsidR="00C92E9D" w:rsidRPr="00C92E9D">
        <w:rPr>
          <w:lang w:val="en-US"/>
        </w:rPr>
        <w:t xml:space="preserve"> </w:t>
      </w:r>
      <w:r w:rsidR="00C92E9D">
        <w:rPr>
          <w:rFonts w:asciiTheme="majorHAnsi" w:hAnsiTheme="majorHAnsi"/>
          <w:szCs w:val="22"/>
          <w:lang w:val="en-US"/>
        </w:rPr>
        <w:t>T</w:t>
      </w:r>
      <w:r w:rsidR="00C92E9D" w:rsidRPr="00C34D0F">
        <w:rPr>
          <w:rFonts w:asciiTheme="majorHAnsi" w:hAnsiTheme="majorHAnsi"/>
          <w:szCs w:val="22"/>
          <w:lang w:val="en-US"/>
        </w:rPr>
        <w:t xml:space="preserve">he </w:t>
      </w:r>
      <w:r w:rsidR="00C92E9D" w:rsidRPr="00D17E51">
        <w:rPr>
          <w:rFonts w:asciiTheme="majorHAnsi" w:hAnsiTheme="majorHAnsi"/>
          <w:b/>
          <w:szCs w:val="22"/>
          <w:lang w:val="en-US"/>
        </w:rPr>
        <w:t xml:space="preserve">table </w:t>
      </w:r>
      <w:r w:rsidR="00D17E51" w:rsidRPr="00D17E51">
        <w:rPr>
          <w:rFonts w:asciiTheme="majorHAnsi" w:hAnsiTheme="majorHAnsi"/>
          <w:b/>
          <w:szCs w:val="22"/>
          <w:lang w:val="en-US"/>
        </w:rPr>
        <w:t>A 3</w:t>
      </w:r>
      <w:r w:rsidR="00D17E51">
        <w:rPr>
          <w:rFonts w:asciiTheme="majorHAnsi" w:hAnsiTheme="majorHAnsi"/>
          <w:szCs w:val="22"/>
          <w:lang w:val="en-US"/>
        </w:rPr>
        <w:t xml:space="preserve"> </w:t>
      </w:r>
      <w:r w:rsidR="00C92E9D">
        <w:rPr>
          <w:rFonts w:asciiTheme="majorHAnsi" w:hAnsiTheme="majorHAnsi"/>
          <w:szCs w:val="22"/>
          <w:lang w:val="en-US"/>
        </w:rPr>
        <w:t>shows</w:t>
      </w:r>
      <w:r w:rsidR="00C92E9D" w:rsidRPr="00C34D0F">
        <w:rPr>
          <w:rFonts w:asciiTheme="majorHAnsi" w:hAnsiTheme="majorHAnsi"/>
          <w:szCs w:val="22"/>
          <w:lang w:val="en-US"/>
        </w:rPr>
        <w:t xml:space="preserve"> </w:t>
      </w:r>
      <w:r w:rsidR="00C92E9D">
        <w:rPr>
          <w:rFonts w:asciiTheme="majorHAnsi" w:hAnsiTheme="majorHAnsi"/>
          <w:szCs w:val="22"/>
          <w:lang w:val="en-US"/>
        </w:rPr>
        <w:t>the</w:t>
      </w:r>
      <w:r w:rsidR="00C92E9D" w:rsidRPr="00C34D0F">
        <w:rPr>
          <w:rFonts w:asciiTheme="majorHAnsi" w:hAnsiTheme="majorHAnsi"/>
          <w:szCs w:val="22"/>
          <w:lang w:val="en-US"/>
        </w:rPr>
        <w:t xml:space="preserve"> question involved, </w:t>
      </w:r>
      <w:r w:rsidR="00C92E9D">
        <w:rPr>
          <w:rFonts w:asciiTheme="majorHAnsi" w:hAnsiTheme="majorHAnsi"/>
          <w:szCs w:val="22"/>
          <w:lang w:val="en-US"/>
        </w:rPr>
        <w:t>the</w:t>
      </w:r>
      <w:r w:rsidR="00C92E9D" w:rsidRPr="00C34D0F">
        <w:rPr>
          <w:rFonts w:asciiTheme="majorHAnsi" w:hAnsiTheme="majorHAnsi"/>
          <w:szCs w:val="22"/>
          <w:lang w:val="en-US"/>
        </w:rPr>
        <w:t xml:space="preserve"> percentage of a specific expert group participating named a specific category, how often the category was chosen for a question in absolute numbers, and how often a category was chosen in relative numbers with respect to all answ</w:t>
      </w:r>
      <w:r w:rsidR="00A67A77">
        <w:rPr>
          <w:rFonts w:asciiTheme="majorHAnsi" w:hAnsiTheme="majorHAnsi"/>
          <w:szCs w:val="22"/>
          <w:lang w:val="en-US"/>
        </w:rPr>
        <w:t>ers to the respective question.</w:t>
      </w:r>
    </w:p>
    <w:p w14:paraId="563D1EAB" w14:textId="6AA78CCC" w:rsidR="000D7597" w:rsidRPr="000D7597" w:rsidRDefault="000D7597" w:rsidP="00B01BD9">
      <w:pPr>
        <w:pStyle w:val="Beschriftung"/>
        <w:keepNext/>
        <w:spacing w:line="360" w:lineRule="auto"/>
        <w:jc w:val="both"/>
        <w:rPr>
          <w:i/>
          <w:sz w:val="22"/>
          <w:szCs w:val="22"/>
        </w:rPr>
      </w:pPr>
      <w:r w:rsidRPr="000D7597">
        <w:rPr>
          <w:sz w:val="22"/>
          <w:szCs w:val="22"/>
        </w:rPr>
        <w:t xml:space="preserve">Table A </w:t>
      </w:r>
      <w:r w:rsidRPr="000D7597">
        <w:rPr>
          <w:i/>
          <w:sz w:val="22"/>
          <w:szCs w:val="22"/>
        </w:rPr>
        <w:fldChar w:fldCharType="begin"/>
      </w:r>
      <w:r w:rsidRPr="000D7597">
        <w:rPr>
          <w:sz w:val="22"/>
          <w:szCs w:val="22"/>
        </w:rPr>
        <w:instrText xml:space="preserve"> SEQ Table_A \* ARABIC </w:instrText>
      </w:r>
      <w:r w:rsidRPr="000D7597">
        <w:rPr>
          <w:i/>
          <w:sz w:val="22"/>
          <w:szCs w:val="22"/>
        </w:rPr>
        <w:fldChar w:fldCharType="separate"/>
      </w:r>
      <w:r w:rsidR="00652AEF">
        <w:rPr>
          <w:noProof/>
          <w:sz w:val="22"/>
          <w:szCs w:val="22"/>
        </w:rPr>
        <w:t>3</w:t>
      </w:r>
      <w:r w:rsidRPr="000D7597">
        <w:rPr>
          <w:i/>
          <w:sz w:val="22"/>
          <w:szCs w:val="22"/>
        </w:rPr>
        <w:fldChar w:fldCharType="end"/>
      </w:r>
      <w:r w:rsidRPr="000D7597">
        <w:rPr>
          <w:sz w:val="22"/>
          <w:szCs w:val="22"/>
        </w:rPr>
        <w:t xml:space="preserve">: Frequency </w:t>
      </w:r>
      <w:r w:rsidR="00C762E0">
        <w:rPr>
          <w:sz w:val="22"/>
          <w:szCs w:val="22"/>
        </w:rPr>
        <w:t>t</w:t>
      </w:r>
      <w:r w:rsidRPr="000D7597">
        <w:rPr>
          <w:sz w:val="22"/>
          <w:szCs w:val="22"/>
        </w:rPr>
        <w:t xml:space="preserve">able for </w:t>
      </w:r>
      <w:r w:rsidR="00C762E0">
        <w:rPr>
          <w:sz w:val="22"/>
          <w:szCs w:val="22"/>
        </w:rPr>
        <w:t>I</w:t>
      </w:r>
      <w:r w:rsidRPr="000D7597">
        <w:rPr>
          <w:sz w:val="22"/>
          <w:szCs w:val="22"/>
        </w:rPr>
        <w:t xml:space="preserve">nductive Category Formation by </w:t>
      </w:r>
      <w:r w:rsidR="00C762E0">
        <w:rPr>
          <w:sz w:val="22"/>
          <w:szCs w:val="22"/>
        </w:rPr>
        <w:t>e</w:t>
      </w:r>
      <w:r w:rsidRPr="000D7597">
        <w:rPr>
          <w:sz w:val="22"/>
          <w:szCs w:val="22"/>
        </w:rPr>
        <w:t xml:space="preserve">xperts' </w:t>
      </w:r>
      <w:r w:rsidR="00C762E0">
        <w:rPr>
          <w:sz w:val="22"/>
          <w:szCs w:val="22"/>
        </w:rPr>
        <w:t>r</w:t>
      </w:r>
      <w:r w:rsidRPr="000D7597">
        <w:rPr>
          <w:sz w:val="22"/>
          <w:szCs w:val="22"/>
        </w:rPr>
        <w:t>esults</w:t>
      </w:r>
    </w:p>
    <w:tbl>
      <w:tblPr>
        <w:tblStyle w:val="Tabellenraster"/>
        <w:tblW w:w="8557" w:type="dxa"/>
        <w:tblLayout w:type="fixed"/>
        <w:tblCellMar>
          <w:top w:w="28" w:type="dxa"/>
          <w:bottom w:w="28" w:type="dxa"/>
        </w:tblCellMar>
        <w:tblLook w:val="04A0" w:firstRow="1" w:lastRow="0" w:firstColumn="1" w:lastColumn="0" w:noHBand="0" w:noVBand="1"/>
      </w:tblPr>
      <w:tblGrid>
        <w:gridCol w:w="1696"/>
        <w:gridCol w:w="732"/>
        <w:gridCol w:w="733"/>
        <w:gridCol w:w="732"/>
        <w:gridCol w:w="733"/>
        <w:gridCol w:w="732"/>
        <w:gridCol w:w="733"/>
        <w:gridCol w:w="1275"/>
        <w:gridCol w:w="1191"/>
      </w:tblGrid>
      <w:tr w:rsidR="00EA2EE3" w:rsidRPr="00C34D0F" w14:paraId="4214DF6F" w14:textId="77777777" w:rsidTr="000F4492">
        <w:trPr>
          <w:cnfStyle w:val="100000000000" w:firstRow="1" w:lastRow="0" w:firstColumn="0" w:lastColumn="0" w:oddVBand="0" w:evenVBand="0" w:oddHBand="0" w:evenHBand="0" w:firstRowFirstColumn="0" w:firstRowLastColumn="0" w:lastRowFirstColumn="0" w:lastRowLastColumn="0"/>
        </w:trPr>
        <w:tc>
          <w:tcPr>
            <w:tcW w:w="1696" w:type="dxa"/>
            <w:vAlign w:val="center"/>
          </w:tcPr>
          <w:p w14:paraId="626480B4" w14:textId="1C28791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hAnsiTheme="majorHAnsi"/>
                <w:i/>
              </w:rPr>
            </w:pPr>
            <w:r w:rsidRPr="00C34D0F">
              <w:rPr>
                <w:rFonts w:asciiTheme="majorHAnsi" w:eastAsia="Times New Roman" w:hAnsiTheme="majorHAnsi"/>
                <w:bCs/>
                <w:color w:val="000000"/>
                <w:lang w:eastAsia="de-DE"/>
              </w:rPr>
              <w:t xml:space="preserve">1. Where do you see technological opportunities regarding the application of </w:t>
            </w:r>
            <w:r w:rsidR="00E60ED6">
              <w:rPr>
                <w:rFonts w:asciiTheme="majorHAnsi" w:eastAsia="Times New Roman" w:hAnsiTheme="majorHAnsi"/>
                <w:bCs/>
                <w:color w:val="000000"/>
                <w:lang w:eastAsia="de-DE"/>
              </w:rPr>
              <w:t>BC</w:t>
            </w:r>
            <w:r w:rsidRPr="00C34D0F">
              <w:rPr>
                <w:rFonts w:asciiTheme="majorHAnsi" w:eastAsia="Times New Roman" w:hAnsiTheme="majorHAnsi"/>
                <w:bCs/>
                <w:color w:val="000000"/>
                <w:lang w:eastAsia="de-DE"/>
              </w:rPr>
              <w:t xml:space="preserve"> technology in the form of a local energy market?</w:t>
            </w:r>
          </w:p>
        </w:tc>
        <w:tc>
          <w:tcPr>
            <w:tcW w:w="732" w:type="dxa"/>
            <w:vAlign w:val="center"/>
          </w:tcPr>
          <w:p w14:paraId="44AA58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val="0"/>
                <w:i/>
                <w:szCs w:val="22"/>
                <w:lang w:val="en-US"/>
              </w:rPr>
            </w:pPr>
            <w:r w:rsidRPr="00C34D0F">
              <w:rPr>
                <w:rFonts w:asciiTheme="majorHAnsi" w:hAnsiTheme="majorHAnsi"/>
                <w:szCs w:val="22"/>
                <w:lang w:val="en-US"/>
              </w:rPr>
              <w:t>DSO</w:t>
            </w:r>
          </w:p>
          <w:p w14:paraId="560587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733" w:type="dxa"/>
            <w:vAlign w:val="center"/>
          </w:tcPr>
          <w:p w14:paraId="2D2EC1FC" w14:textId="58F5FC8E"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szCs w:val="22"/>
                <w:lang w:val="en-US"/>
              </w:rPr>
              <w:t>BCT</w:t>
            </w:r>
            <w:r w:rsidR="00EA2EE3" w:rsidRPr="00C34D0F">
              <w:rPr>
                <w:rFonts w:asciiTheme="majorHAnsi" w:hAnsiTheme="majorHAnsi"/>
                <w:szCs w:val="22"/>
                <w:lang w:val="en-US"/>
              </w:rPr>
              <w:t xml:space="preserve"> [12]</w:t>
            </w:r>
          </w:p>
        </w:tc>
        <w:tc>
          <w:tcPr>
            <w:tcW w:w="732" w:type="dxa"/>
            <w:vAlign w:val="center"/>
          </w:tcPr>
          <w:p w14:paraId="75D4A1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ES [4]</w:t>
            </w:r>
          </w:p>
        </w:tc>
        <w:tc>
          <w:tcPr>
            <w:tcW w:w="733" w:type="dxa"/>
            <w:vAlign w:val="center"/>
          </w:tcPr>
          <w:p w14:paraId="793685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MO [1]</w:t>
            </w:r>
          </w:p>
        </w:tc>
        <w:tc>
          <w:tcPr>
            <w:tcW w:w="732" w:type="dxa"/>
            <w:vAlign w:val="center"/>
          </w:tcPr>
          <w:p w14:paraId="3BA196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SC</w:t>
            </w:r>
            <w:r w:rsidRPr="00C34D0F">
              <w:rPr>
                <w:rFonts w:asciiTheme="majorHAnsi" w:hAnsiTheme="majorHAnsi"/>
                <w:szCs w:val="22"/>
                <w:lang w:val="en-US"/>
              </w:rPr>
              <w:br/>
              <w:t>[9]</w:t>
            </w:r>
          </w:p>
        </w:tc>
        <w:tc>
          <w:tcPr>
            <w:tcW w:w="733" w:type="dxa"/>
            <w:vAlign w:val="center"/>
          </w:tcPr>
          <w:p w14:paraId="411883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Other [0]</w:t>
            </w:r>
          </w:p>
        </w:tc>
        <w:tc>
          <w:tcPr>
            <w:tcW w:w="1275" w:type="dxa"/>
            <w:vAlign w:val="center"/>
          </w:tcPr>
          <w:p w14:paraId="646C14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Absolute frequency</w:t>
            </w:r>
          </w:p>
        </w:tc>
        <w:tc>
          <w:tcPr>
            <w:tcW w:w="1191" w:type="dxa"/>
            <w:vAlign w:val="center"/>
          </w:tcPr>
          <w:p w14:paraId="216BDD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Relative frequency (n=19)</w:t>
            </w:r>
          </w:p>
        </w:tc>
      </w:tr>
      <w:tr w:rsidR="00EA2EE3" w:rsidRPr="00C34D0F" w14:paraId="191347CD" w14:textId="77777777" w:rsidTr="000F4492">
        <w:tc>
          <w:tcPr>
            <w:tcW w:w="1696" w:type="dxa"/>
            <w:vAlign w:val="center"/>
          </w:tcPr>
          <w:p w14:paraId="35CC7BB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00B305E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EF55F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566C1E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CCB5E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0F72D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c>
          <w:tcPr>
            <w:tcW w:w="733" w:type="dxa"/>
            <w:vAlign w:val="center"/>
          </w:tcPr>
          <w:p w14:paraId="5590BF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D0BBE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1191" w:type="dxa"/>
            <w:vAlign w:val="center"/>
          </w:tcPr>
          <w:p w14:paraId="369F51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58%</w:t>
            </w:r>
          </w:p>
        </w:tc>
      </w:tr>
      <w:tr w:rsidR="00EA2EE3" w:rsidRPr="00C34D0F" w14:paraId="547E7DC7" w14:textId="77777777" w:rsidTr="000F4492">
        <w:tc>
          <w:tcPr>
            <w:tcW w:w="1696" w:type="dxa"/>
            <w:vAlign w:val="center"/>
          </w:tcPr>
          <w:p w14:paraId="13B63AC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w:t>
            </w:r>
          </w:p>
        </w:tc>
        <w:tc>
          <w:tcPr>
            <w:tcW w:w="732" w:type="dxa"/>
            <w:vAlign w:val="center"/>
          </w:tcPr>
          <w:p w14:paraId="50F973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CCB31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6A2720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7A1DD7E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5F09C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c>
          <w:tcPr>
            <w:tcW w:w="733" w:type="dxa"/>
            <w:vAlign w:val="center"/>
          </w:tcPr>
          <w:p w14:paraId="5AA51DE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B79FF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62438CD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37%</w:t>
            </w:r>
          </w:p>
        </w:tc>
      </w:tr>
      <w:tr w:rsidR="00EA2EE3" w:rsidRPr="00C34D0F" w14:paraId="0AFC1EE7" w14:textId="77777777" w:rsidTr="000F4492">
        <w:tc>
          <w:tcPr>
            <w:tcW w:w="1696" w:type="dxa"/>
            <w:vAlign w:val="center"/>
          </w:tcPr>
          <w:p w14:paraId="13AC1031"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E</w:t>
            </w:r>
          </w:p>
        </w:tc>
        <w:tc>
          <w:tcPr>
            <w:tcW w:w="732" w:type="dxa"/>
            <w:vAlign w:val="center"/>
          </w:tcPr>
          <w:p w14:paraId="4AF5D3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3C1F1C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526587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1C1AB7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7EF3D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22%</w:t>
            </w:r>
          </w:p>
        </w:tc>
        <w:tc>
          <w:tcPr>
            <w:tcW w:w="733" w:type="dxa"/>
            <w:vAlign w:val="center"/>
          </w:tcPr>
          <w:p w14:paraId="401D2E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A88D2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2DF780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32%</w:t>
            </w:r>
          </w:p>
        </w:tc>
      </w:tr>
      <w:tr w:rsidR="00EA2EE3" w:rsidRPr="00C34D0F" w14:paraId="54960B2A" w14:textId="77777777" w:rsidTr="000F4492">
        <w:tc>
          <w:tcPr>
            <w:tcW w:w="1696" w:type="dxa"/>
            <w:vAlign w:val="center"/>
          </w:tcPr>
          <w:p w14:paraId="053A4961"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B</w:t>
            </w:r>
          </w:p>
        </w:tc>
        <w:tc>
          <w:tcPr>
            <w:tcW w:w="732" w:type="dxa"/>
            <w:vAlign w:val="center"/>
          </w:tcPr>
          <w:p w14:paraId="281DD05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ACDE1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42%</w:t>
            </w:r>
          </w:p>
        </w:tc>
        <w:tc>
          <w:tcPr>
            <w:tcW w:w="732" w:type="dxa"/>
            <w:vAlign w:val="center"/>
          </w:tcPr>
          <w:p w14:paraId="6761693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1F0F13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07423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271A62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D0101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2A99426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26%</w:t>
            </w:r>
          </w:p>
        </w:tc>
      </w:tr>
      <w:tr w:rsidR="00EA2EE3" w:rsidRPr="00C34D0F" w14:paraId="0B97F14C" w14:textId="77777777" w:rsidTr="000F4492">
        <w:tc>
          <w:tcPr>
            <w:tcW w:w="1696" w:type="dxa"/>
            <w:vAlign w:val="center"/>
          </w:tcPr>
          <w:p w14:paraId="1B37339C"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D</w:t>
            </w:r>
          </w:p>
        </w:tc>
        <w:tc>
          <w:tcPr>
            <w:tcW w:w="732" w:type="dxa"/>
            <w:vAlign w:val="center"/>
          </w:tcPr>
          <w:p w14:paraId="2FC3A9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05CF8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09C4521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B8CFB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A98E4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675C9D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FCC375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587495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1242EE26" w14:textId="77777777" w:rsidTr="000F4492">
        <w:tc>
          <w:tcPr>
            <w:tcW w:w="1696" w:type="dxa"/>
            <w:vAlign w:val="center"/>
          </w:tcPr>
          <w:p w14:paraId="5F10A103" w14:textId="5BDEBEE9" w:rsidR="00EA2EE3" w:rsidRPr="00914B52"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914B52">
              <w:rPr>
                <w:rFonts w:asciiTheme="majorHAnsi" w:eastAsia="Times New Roman" w:hAnsiTheme="majorHAnsi"/>
                <w:b/>
                <w:bCs/>
                <w:color w:val="000000"/>
                <w:lang w:eastAsia="de-DE"/>
              </w:rPr>
              <w:t xml:space="preserve">2. Where do you see technological challenges regarding the application of </w:t>
            </w:r>
            <w:r w:rsidR="00E60ED6" w:rsidRPr="00914B52">
              <w:rPr>
                <w:rFonts w:asciiTheme="majorHAnsi" w:eastAsia="Times New Roman" w:hAnsiTheme="majorHAnsi"/>
                <w:b/>
                <w:bCs/>
                <w:color w:val="000000"/>
                <w:lang w:eastAsia="de-DE"/>
              </w:rPr>
              <w:t>BC</w:t>
            </w:r>
            <w:r w:rsidRPr="00914B52">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1BFDD6F8"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DSO [2]</w:t>
            </w:r>
          </w:p>
        </w:tc>
        <w:tc>
          <w:tcPr>
            <w:tcW w:w="733" w:type="dxa"/>
            <w:vAlign w:val="center"/>
          </w:tcPr>
          <w:p w14:paraId="742CAAA1" w14:textId="027ABF09" w:rsidR="00EA2EE3" w:rsidRPr="00914B52"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Pr>
                <w:rFonts w:asciiTheme="majorHAnsi" w:hAnsiTheme="majorHAnsi"/>
                <w:b/>
                <w:szCs w:val="22"/>
                <w:lang w:val="en-US"/>
              </w:rPr>
              <w:t>BCT</w:t>
            </w:r>
            <w:r w:rsidR="00EA2EE3" w:rsidRPr="00914B52">
              <w:rPr>
                <w:rFonts w:asciiTheme="majorHAnsi" w:hAnsiTheme="majorHAnsi"/>
                <w:b/>
                <w:szCs w:val="22"/>
                <w:lang w:val="en-US"/>
              </w:rPr>
              <w:br/>
              <w:t>[13]</w:t>
            </w:r>
          </w:p>
        </w:tc>
        <w:tc>
          <w:tcPr>
            <w:tcW w:w="732" w:type="dxa"/>
            <w:vAlign w:val="center"/>
          </w:tcPr>
          <w:p w14:paraId="709AC7B7"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ES</w:t>
            </w:r>
            <w:r w:rsidRPr="00914B52">
              <w:rPr>
                <w:rFonts w:asciiTheme="majorHAnsi" w:hAnsiTheme="majorHAnsi"/>
                <w:b/>
                <w:szCs w:val="22"/>
                <w:lang w:val="en-US"/>
              </w:rPr>
              <w:br/>
              <w:t>[4]</w:t>
            </w:r>
          </w:p>
        </w:tc>
        <w:tc>
          <w:tcPr>
            <w:tcW w:w="733" w:type="dxa"/>
            <w:vAlign w:val="center"/>
          </w:tcPr>
          <w:p w14:paraId="7CECA09A"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MO</w:t>
            </w:r>
            <w:r w:rsidRPr="00914B52">
              <w:rPr>
                <w:rFonts w:asciiTheme="majorHAnsi" w:hAnsiTheme="majorHAnsi"/>
                <w:b/>
                <w:szCs w:val="22"/>
                <w:lang w:val="en-US"/>
              </w:rPr>
              <w:br/>
              <w:t>[1]</w:t>
            </w:r>
          </w:p>
        </w:tc>
        <w:tc>
          <w:tcPr>
            <w:tcW w:w="732" w:type="dxa"/>
            <w:vAlign w:val="center"/>
          </w:tcPr>
          <w:p w14:paraId="1CDA2E28"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SC</w:t>
            </w:r>
            <w:r w:rsidRPr="00914B52">
              <w:rPr>
                <w:rFonts w:asciiTheme="majorHAnsi" w:hAnsiTheme="majorHAnsi"/>
                <w:b/>
                <w:szCs w:val="22"/>
                <w:lang w:val="en-US"/>
              </w:rPr>
              <w:br/>
              <w:t>[9]</w:t>
            </w:r>
          </w:p>
        </w:tc>
        <w:tc>
          <w:tcPr>
            <w:tcW w:w="733" w:type="dxa"/>
            <w:vAlign w:val="center"/>
          </w:tcPr>
          <w:p w14:paraId="792971E5"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Other [1]</w:t>
            </w:r>
          </w:p>
        </w:tc>
        <w:tc>
          <w:tcPr>
            <w:tcW w:w="1275" w:type="dxa"/>
            <w:vAlign w:val="center"/>
          </w:tcPr>
          <w:p w14:paraId="46035554" w14:textId="77777777" w:rsidR="00EA2EE3" w:rsidRPr="00914B52"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914B52">
              <w:rPr>
                <w:rFonts w:asciiTheme="majorHAnsi" w:hAnsiTheme="majorHAnsi"/>
                <w:b/>
                <w:szCs w:val="22"/>
                <w:lang w:val="en-US"/>
              </w:rPr>
              <w:t>Absolute frequency</w:t>
            </w:r>
          </w:p>
        </w:tc>
        <w:tc>
          <w:tcPr>
            <w:tcW w:w="1191" w:type="dxa"/>
            <w:vAlign w:val="center"/>
          </w:tcPr>
          <w:p w14:paraId="08ED4A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Relative frequency (n=20)</w:t>
            </w:r>
          </w:p>
        </w:tc>
      </w:tr>
      <w:tr w:rsidR="00EA2EE3" w:rsidRPr="00C34D0F" w14:paraId="104C3868" w14:textId="77777777" w:rsidTr="000F4492">
        <w:tc>
          <w:tcPr>
            <w:tcW w:w="1696" w:type="dxa"/>
            <w:vAlign w:val="center"/>
          </w:tcPr>
          <w:p w14:paraId="2CB6E6D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highlight w:val="yellow"/>
                <w:lang w:eastAsia="de-DE"/>
              </w:rPr>
            </w:pPr>
            <w:r w:rsidRPr="00C34D0F">
              <w:rPr>
                <w:rFonts w:asciiTheme="majorHAnsi" w:eastAsia="Times New Roman" w:hAnsiTheme="majorHAnsi"/>
                <w:bCs/>
                <w:color w:val="000000"/>
                <w:lang w:eastAsia="de-DE"/>
              </w:rPr>
              <w:t>Category G</w:t>
            </w:r>
          </w:p>
        </w:tc>
        <w:tc>
          <w:tcPr>
            <w:tcW w:w="732" w:type="dxa"/>
            <w:vAlign w:val="center"/>
          </w:tcPr>
          <w:p w14:paraId="7FC1D6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4A5E93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38%</w:t>
            </w:r>
          </w:p>
        </w:tc>
        <w:tc>
          <w:tcPr>
            <w:tcW w:w="732" w:type="dxa"/>
            <w:vAlign w:val="center"/>
          </w:tcPr>
          <w:p w14:paraId="2950034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vAlign w:val="center"/>
          </w:tcPr>
          <w:p w14:paraId="7D9BBB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5A6880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56%</w:t>
            </w:r>
          </w:p>
        </w:tc>
        <w:tc>
          <w:tcPr>
            <w:tcW w:w="733" w:type="dxa"/>
            <w:vAlign w:val="center"/>
          </w:tcPr>
          <w:p w14:paraId="7608DA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4CAD1FB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7</w:t>
            </w:r>
          </w:p>
        </w:tc>
        <w:tc>
          <w:tcPr>
            <w:tcW w:w="1191" w:type="dxa"/>
            <w:vAlign w:val="center"/>
          </w:tcPr>
          <w:p w14:paraId="28A656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35%</w:t>
            </w:r>
          </w:p>
        </w:tc>
      </w:tr>
      <w:tr w:rsidR="00EA2EE3" w:rsidRPr="00C34D0F" w14:paraId="12C09F26" w14:textId="77777777" w:rsidTr="000F4492">
        <w:tc>
          <w:tcPr>
            <w:tcW w:w="1696" w:type="dxa"/>
            <w:vAlign w:val="center"/>
          </w:tcPr>
          <w:p w14:paraId="571CA29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highlight w:val="yellow"/>
                <w:lang w:eastAsia="de-DE"/>
              </w:rPr>
            </w:pPr>
            <w:r w:rsidRPr="00C34D0F">
              <w:rPr>
                <w:rFonts w:asciiTheme="majorHAnsi" w:eastAsia="Times New Roman" w:hAnsiTheme="majorHAnsi"/>
                <w:bCs/>
                <w:color w:val="000000"/>
                <w:lang w:eastAsia="de-DE"/>
              </w:rPr>
              <w:t>Category D</w:t>
            </w:r>
          </w:p>
        </w:tc>
        <w:tc>
          <w:tcPr>
            <w:tcW w:w="732" w:type="dxa"/>
            <w:vAlign w:val="center"/>
          </w:tcPr>
          <w:p w14:paraId="0096F0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398E55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31%</w:t>
            </w:r>
          </w:p>
        </w:tc>
        <w:tc>
          <w:tcPr>
            <w:tcW w:w="732" w:type="dxa"/>
            <w:vAlign w:val="center"/>
          </w:tcPr>
          <w:p w14:paraId="247B95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25%</w:t>
            </w:r>
          </w:p>
        </w:tc>
        <w:tc>
          <w:tcPr>
            <w:tcW w:w="733" w:type="dxa"/>
            <w:vAlign w:val="center"/>
          </w:tcPr>
          <w:p w14:paraId="3424B3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vAlign w:val="center"/>
          </w:tcPr>
          <w:p w14:paraId="7F0E37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11%</w:t>
            </w:r>
          </w:p>
        </w:tc>
        <w:tc>
          <w:tcPr>
            <w:tcW w:w="733" w:type="dxa"/>
            <w:vAlign w:val="center"/>
          </w:tcPr>
          <w:p w14:paraId="5F7933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1275" w:type="dxa"/>
            <w:vAlign w:val="center"/>
          </w:tcPr>
          <w:p w14:paraId="47C2DD7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6</w:t>
            </w:r>
          </w:p>
        </w:tc>
        <w:tc>
          <w:tcPr>
            <w:tcW w:w="1191" w:type="dxa"/>
            <w:vAlign w:val="center"/>
          </w:tcPr>
          <w:p w14:paraId="19B6BE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30%</w:t>
            </w:r>
          </w:p>
        </w:tc>
      </w:tr>
      <w:tr w:rsidR="00EA2EE3" w:rsidRPr="00C34D0F" w14:paraId="1C2013AA" w14:textId="77777777" w:rsidTr="000F4492">
        <w:tc>
          <w:tcPr>
            <w:tcW w:w="1696" w:type="dxa"/>
            <w:vAlign w:val="center"/>
          </w:tcPr>
          <w:p w14:paraId="02A62EA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F</w:t>
            </w:r>
          </w:p>
        </w:tc>
        <w:tc>
          <w:tcPr>
            <w:tcW w:w="732" w:type="dxa"/>
            <w:vAlign w:val="center"/>
          </w:tcPr>
          <w:p w14:paraId="3C5878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9207E1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vAlign w:val="center"/>
          </w:tcPr>
          <w:p w14:paraId="5E92FD3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80A24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81953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E9772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31664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6D0962C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5CB83DFC" w14:textId="77777777" w:rsidTr="000F4492">
        <w:tc>
          <w:tcPr>
            <w:tcW w:w="1696" w:type="dxa"/>
            <w:vAlign w:val="center"/>
          </w:tcPr>
          <w:p w14:paraId="159F156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130611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AD65A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3C5084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7E56D9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7A9EF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D44C4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23BE8D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6F604E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r>
      <w:tr w:rsidR="00EA2EE3" w:rsidRPr="00C34D0F" w14:paraId="342CEDA1" w14:textId="77777777" w:rsidTr="000F4492">
        <w:tc>
          <w:tcPr>
            <w:tcW w:w="1696" w:type="dxa"/>
            <w:vAlign w:val="center"/>
          </w:tcPr>
          <w:p w14:paraId="232ECA4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H</w:t>
            </w:r>
          </w:p>
        </w:tc>
        <w:tc>
          <w:tcPr>
            <w:tcW w:w="732" w:type="dxa"/>
            <w:vAlign w:val="center"/>
          </w:tcPr>
          <w:p w14:paraId="55130E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72FE9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642DBE1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9E1D9B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869E9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23ADF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7AE209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6E259E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5146109D" w14:textId="77777777" w:rsidTr="000F4492">
        <w:tc>
          <w:tcPr>
            <w:tcW w:w="1696" w:type="dxa"/>
            <w:vAlign w:val="center"/>
          </w:tcPr>
          <w:p w14:paraId="3AA5070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 xml:space="preserve">Category O </w:t>
            </w:r>
          </w:p>
        </w:tc>
        <w:tc>
          <w:tcPr>
            <w:tcW w:w="732" w:type="dxa"/>
            <w:vAlign w:val="center"/>
          </w:tcPr>
          <w:p w14:paraId="680BE46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B45E7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33D8DA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155E9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7F5AD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6FF121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266E7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60DE75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615FF2C1" w14:textId="77777777" w:rsidTr="000F4492">
        <w:tc>
          <w:tcPr>
            <w:tcW w:w="1696" w:type="dxa"/>
            <w:vAlign w:val="center"/>
          </w:tcPr>
          <w:p w14:paraId="07F83F7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59A859D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A8AF56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2FF6478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62262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02AAB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FF42C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55207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7018B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0B5F06E1" w14:textId="77777777" w:rsidTr="000F4492">
        <w:tc>
          <w:tcPr>
            <w:tcW w:w="1696" w:type="dxa"/>
            <w:vAlign w:val="center"/>
          </w:tcPr>
          <w:p w14:paraId="38F0C2E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077234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3587D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34DE8E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913F94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E4E293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7905E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878CE1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D88277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3F541F83" w14:textId="77777777" w:rsidTr="000F4492">
        <w:tc>
          <w:tcPr>
            <w:tcW w:w="1696" w:type="dxa"/>
            <w:vAlign w:val="center"/>
          </w:tcPr>
          <w:p w14:paraId="5797A8D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I</w:t>
            </w:r>
          </w:p>
        </w:tc>
        <w:tc>
          <w:tcPr>
            <w:tcW w:w="732" w:type="dxa"/>
            <w:vAlign w:val="center"/>
          </w:tcPr>
          <w:p w14:paraId="703669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27EE7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978AC3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57319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BA784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4480995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487A3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29954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38CB6C87" w14:textId="77777777" w:rsidTr="000F4492">
        <w:tc>
          <w:tcPr>
            <w:tcW w:w="1696" w:type="dxa"/>
            <w:vAlign w:val="center"/>
          </w:tcPr>
          <w:p w14:paraId="1949CA6C"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3EE73E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86675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1DC004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A6DA38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B27D9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2DE19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D8CD22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4E65F7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1D08E37A" w14:textId="77777777" w:rsidTr="000F4492">
        <w:tc>
          <w:tcPr>
            <w:tcW w:w="1696" w:type="dxa"/>
            <w:vAlign w:val="center"/>
          </w:tcPr>
          <w:p w14:paraId="6F0F50CE" w14:textId="6CF957D5"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hAnsiTheme="majorHAnsi"/>
                <w:b/>
              </w:rPr>
              <w:t xml:space="preserve">3. In your opinion, which form of </w:t>
            </w:r>
            <w:r w:rsidR="00E60ED6">
              <w:rPr>
                <w:rFonts w:asciiTheme="majorHAnsi" w:hAnsiTheme="majorHAnsi"/>
                <w:b/>
              </w:rPr>
              <w:t>BC</w:t>
            </w:r>
            <w:r w:rsidRPr="00C34D0F">
              <w:rPr>
                <w:rFonts w:asciiTheme="majorHAnsi" w:hAnsiTheme="majorHAnsi"/>
                <w:b/>
              </w:rPr>
              <w:t xml:space="preserve"> (private or public) makes </w:t>
            </w:r>
            <w:r w:rsidRPr="00C34D0F">
              <w:rPr>
                <w:rFonts w:asciiTheme="majorHAnsi" w:hAnsiTheme="majorHAnsi"/>
                <w:b/>
              </w:rPr>
              <w:lastRenderedPageBreak/>
              <w:t>more sense for the regional distribution of renewable energies and why?</w:t>
            </w:r>
          </w:p>
        </w:tc>
        <w:tc>
          <w:tcPr>
            <w:tcW w:w="732" w:type="dxa"/>
            <w:vAlign w:val="center"/>
          </w:tcPr>
          <w:p w14:paraId="399BDFE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lastRenderedPageBreak/>
              <w:t>DSO [2]</w:t>
            </w:r>
          </w:p>
        </w:tc>
        <w:tc>
          <w:tcPr>
            <w:tcW w:w="733" w:type="dxa"/>
            <w:vAlign w:val="center"/>
          </w:tcPr>
          <w:p w14:paraId="2BE97E81" w14:textId="19A22AB7"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[12]</w:t>
            </w:r>
          </w:p>
        </w:tc>
        <w:tc>
          <w:tcPr>
            <w:tcW w:w="732" w:type="dxa"/>
            <w:vAlign w:val="center"/>
          </w:tcPr>
          <w:p w14:paraId="37A6EF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1A45D7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0471DB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[9]</w:t>
            </w:r>
          </w:p>
        </w:tc>
        <w:tc>
          <w:tcPr>
            <w:tcW w:w="733" w:type="dxa"/>
            <w:vAlign w:val="center"/>
          </w:tcPr>
          <w:p w14:paraId="1EFFA5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507E23E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12352C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(n=19) </w:t>
            </w:r>
          </w:p>
        </w:tc>
      </w:tr>
      <w:tr w:rsidR="00EA2EE3" w:rsidRPr="00C34D0F" w14:paraId="72849966" w14:textId="77777777" w:rsidTr="000F4492">
        <w:tc>
          <w:tcPr>
            <w:tcW w:w="1696" w:type="dxa"/>
            <w:vAlign w:val="center"/>
          </w:tcPr>
          <w:p w14:paraId="790B8A5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highlight w:val="yellow"/>
                <w:lang w:eastAsia="de-DE"/>
              </w:rPr>
            </w:pPr>
            <w:r w:rsidRPr="00C34D0F">
              <w:rPr>
                <w:rFonts w:asciiTheme="majorHAnsi" w:eastAsia="Times New Roman" w:hAnsiTheme="majorHAnsi"/>
                <w:bCs/>
                <w:color w:val="000000"/>
                <w:lang w:eastAsia="de-DE"/>
              </w:rPr>
              <w:t>Category L</w:t>
            </w:r>
          </w:p>
        </w:tc>
        <w:tc>
          <w:tcPr>
            <w:tcW w:w="732" w:type="dxa"/>
            <w:vAlign w:val="center"/>
          </w:tcPr>
          <w:p w14:paraId="4AC665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8242C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5ED4394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0EA545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5591C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76A6AE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387A61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12</w:t>
            </w:r>
          </w:p>
        </w:tc>
        <w:tc>
          <w:tcPr>
            <w:tcW w:w="1191" w:type="dxa"/>
            <w:vAlign w:val="center"/>
          </w:tcPr>
          <w:p w14:paraId="35FAD33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63%</w:t>
            </w:r>
          </w:p>
        </w:tc>
      </w:tr>
      <w:tr w:rsidR="00EA2EE3" w:rsidRPr="00C34D0F" w14:paraId="3F970C63" w14:textId="77777777" w:rsidTr="000F4492">
        <w:tc>
          <w:tcPr>
            <w:tcW w:w="1696" w:type="dxa"/>
            <w:vAlign w:val="center"/>
          </w:tcPr>
          <w:p w14:paraId="63FDCA6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K</w:t>
            </w:r>
          </w:p>
        </w:tc>
        <w:tc>
          <w:tcPr>
            <w:tcW w:w="732" w:type="dxa"/>
            <w:vAlign w:val="center"/>
          </w:tcPr>
          <w:p w14:paraId="1A4A9E1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B9EEB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5AB9F0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2A5D00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4CDD9C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6CCEF9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B4946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2522B56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37%</w:t>
            </w:r>
          </w:p>
        </w:tc>
      </w:tr>
      <w:tr w:rsidR="00EA2EE3" w:rsidRPr="00C34D0F" w14:paraId="14BE6277" w14:textId="77777777" w:rsidTr="000F4492">
        <w:tc>
          <w:tcPr>
            <w:tcW w:w="1696" w:type="dxa"/>
            <w:vAlign w:val="center"/>
          </w:tcPr>
          <w:p w14:paraId="20C2FA1F" w14:textId="594979EB"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hAnsiTheme="majorHAnsi"/>
                <w:b/>
                <w:i/>
              </w:rPr>
            </w:pPr>
            <w:r w:rsidRPr="00C34D0F">
              <w:rPr>
                <w:rFonts w:asciiTheme="majorHAnsi" w:hAnsiTheme="majorHAnsi"/>
                <w:b/>
              </w:rPr>
              <w:t>4. Which consensus mechanism should be used to validate all blocks</w:t>
            </w:r>
            <w:r w:rsidR="007A162C">
              <w:rPr>
                <w:rFonts w:asciiTheme="majorHAnsi" w:hAnsiTheme="majorHAnsi"/>
                <w:b/>
              </w:rPr>
              <w:t xml:space="preserve"> in a network</w:t>
            </w:r>
            <w:r w:rsidRPr="00C34D0F">
              <w:rPr>
                <w:rFonts w:asciiTheme="majorHAnsi" w:hAnsiTheme="majorHAnsi"/>
                <w:b/>
              </w:rPr>
              <w:t xml:space="preserve"> of a local energy market and why?</w:t>
            </w:r>
          </w:p>
        </w:tc>
        <w:tc>
          <w:tcPr>
            <w:tcW w:w="732" w:type="dxa"/>
            <w:vAlign w:val="center"/>
          </w:tcPr>
          <w:p w14:paraId="73024E0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DSO [1]</w:t>
            </w:r>
          </w:p>
        </w:tc>
        <w:tc>
          <w:tcPr>
            <w:tcW w:w="733" w:type="dxa"/>
            <w:vAlign w:val="center"/>
          </w:tcPr>
          <w:p w14:paraId="3A78496C" w14:textId="1FC4825F"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[7]</w:t>
            </w:r>
          </w:p>
        </w:tc>
        <w:tc>
          <w:tcPr>
            <w:tcW w:w="732" w:type="dxa"/>
            <w:vAlign w:val="center"/>
          </w:tcPr>
          <w:p w14:paraId="33A576D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6DCD28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729DE6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[7]</w:t>
            </w:r>
          </w:p>
        </w:tc>
        <w:tc>
          <w:tcPr>
            <w:tcW w:w="733" w:type="dxa"/>
            <w:vAlign w:val="center"/>
          </w:tcPr>
          <w:p w14:paraId="2EA7BB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73C504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854B55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 xml:space="preserve">Relative frequency </w:t>
            </w:r>
          </w:p>
        </w:tc>
      </w:tr>
      <w:tr w:rsidR="00EA2EE3" w:rsidRPr="00C34D0F" w14:paraId="26E4C572" w14:textId="77777777" w:rsidTr="000F4492">
        <w:tc>
          <w:tcPr>
            <w:tcW w:w="1696" w:type="dxa"/>
            <w:vAlign w:val="center"/>
          </w:tcPr>
          <w:p w14:paraId="66D4331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M</w:t>
            </w:r>
          </w:p>
        </w:tc>
        <w:tc>
          <w:tcPr>
            <w:tcW w:w="732" w:type="dxa"/>
            <w:vAlign w:val="center"/>
          </w:tcPr>
          <w:p w14:paraId="75B9CF1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44B04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CE6ED8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4233B5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4C11F0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0FD027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F8889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12</w:t>
            </w:r>
          </w:p>
        </w:tc>
        <w:tc>
          <w:tcPr>
            <w:tcW w:w="1191" w:type="dxa"/>
            <w:vAlign w:val="center"/>
          </w:tcPr>
          <w:p w14:paraId="74100D8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r>
      <w:tr w:rsidR="00EA2EE3" w:rsidRPr="00C34D0F" w14:paraId="71E1A2AA" w14:textId="77777777" w:rsidTr="000F4492">
        <w:tc>
          <w:tcPr>
            <w:tcW w:w="1696" w:type="dxa"/>
            <w:vAlign w:val="center"/>
          </w:tcPr>
          <w:p w14:paraId="31777D8F" w14:textId="2FCA7CBE"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5. How is it possible to make it sufficiently attractive for end-users (consumers) to switch from already established systems (electricity supply by electricity suppliers) to the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w:t>
            </w:r>
          </w:p>
        </w:tc>
        <w:tc>
          <w:tcPr>
            <w:tcW w:w="732" w:type="dxa"/>
            <w:vAlign w:val="center"/>
          </w:tcPr>
          <w:p w14:paraId="501893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59F058D8" w14:textId="7A8AF49C"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[13]</w:t>
            </w:r>
          </w:p>
        </w:tc>
        <w:tc>
          <w:tcPr>
            <w:tcW w:w="732" w:type="dxa"/>
            <w:vAlign w:val="center"/>
          </w:tcPr>
          <w:p w14:paraId="748D3D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697FE1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69FA04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[9]</w:t>
            </w:r>
          </w:p>
        </w:tc>
        <w:tc>
          <w:tcPr>
            <w:tcW w:w="733" w:type="dxa"/>
            <w:vAlign w:val="center"/>
          </w:tcPr>
          <w:p w14:paraId="379038E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32E3DA6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A3E44C8" w14:textId="54046565"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Relative frequency</w:t>
            </w:r>
            <w:r w:rsidR="007C1FA4">
              <w:rPr>
                <w:rFonts w:asciiTheme="majorHAnsi" w:hAnsiTheme="majorHAnsi"/>
                <w:b/>
                <w:szCs w:val="22"/>
                <w:lang w:val="en-US"/>
              </w:rPr>
              <w:t xml:space="preserve"> </w:t>
            </w:r>
            <w:r w:rsidRPr="00C34D0F">
              <w:rPr>
                <w:rFonts w:asciiTheme="majorHAnsi" w:hAnsiTheme="majorHAnsi"/>
                <w:b/>
                <w:szCs w:val="22"/>
                <w:lang w:val="en-US"/>
              </w:rPr>
              <w:t>(n=20)</w:t>
            </w:r>
          </w:p>
        </w:tc>
      </w:tr>
      <w:tr w:rsidR="00EA2EE3" w:rsidRPr="00C34D0F" w14:paraId="46B09EA5" w14:textId="77777777" w:rsidTr="000F4492">
        <w:tc>
          <w:tcPr>
            <w:tcW w:w="1696" w:type="dxa"/>
            <w:vAlign w:val="center"/>
          </w:tcPr>
          <w:p w14:paraId="782A572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0B5F70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770A0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92%</w:t>
            </w:r>
          </w:p>
        </w:tc>
        <w:tc>
          <w:tcPr>
            <w:tcW w:w="732" w:type="dxa"/>
            <w:vAlign w:val="center"/>
          </w:tcPr>
          <w:p w14:paraId="66BC3BC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5E4E0BB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32393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36E4BF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0083C99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16</w:t>
            </w:r>
          </w:p>
        </w:tc>
        <w:tc>
          <w:tcPr>
            <w:tcW w:w="1191" w:type="dxa"/>
            <w:vAlign w:val="center"/>
          </w:tcPr>
          <w:p w14:paraId="5AD8B5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r>
      <w:tr w:rsidR="00EA2EE3" w:rsidRPr="00C34D0F" w14:paraId="133B4B83" w14:textId="77777777" w:rsidTr="000F4492">
        <w:tc>
          <w:tcPr>
            <w:tcW w:w="1696" w:type="dxa"/>
            <w:vAlign w:val="center"/>
          </w:tcPr>
          <w:p w14:paraId="00C30A6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Q1</w:t>
            </w:r>
          </w:p>
        </w:tc>
        <w:tc>
          <w:tcPr>
            <w:tcW w:w="732" w:type="dxa"/>
            <w:vAlign w:val="center"/>
          </w:tcPr>
          <w:p w14:paraId="5573629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69B26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vAlign w:val="center"/>
          </w:tcPr>
          <w:p w14:paraId="4925F4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503443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FFF61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c>
          <w:tcPr>
            <w:tcW w:w="733" w:type="dxa"/>
            <w:vAlign w:val="center"/>
          </w:tcPr>
          <w:p w14:paraId="03527E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EBC0F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5F9FDF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35%</w:t>
            </w:r>
          </w:p>
        </w:tc>
      </w:tr>
      <w:tr w:rsidR="00EA2EE3" w:rsidRPr="00C34D0F" w14:paraId="21F15176" w14:textId="77777777" w:rsidTr="000F4492">
        <w:tc>
          <w:tcPr>
            <w:tcW w:w="1696" w:type="dxa"/>
            <w:vAlign w:val="center"/>
          </w:tcPr>
          <w:p w14:paraId="64CC96C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17C09D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35B3F4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vAlign w:val="center"/>
          </w:tcPr>
          <w:p w14:paraId="6E97AF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4C2A50D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0E6CED7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03DE33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E644C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68E7DC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4326F23F" w14:textId="77777777" w:rsidTr="000F4492">
        <w:tc>
          <w:tcPr>
            <w:tcW w:w="1696" w:type="dxa"/>
            <w:vAlign w:val="center"/>
          </w:tcPr>
          <w:p w14:paraId="41CEEFF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3AD79C6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C973F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c>
          <w:tcPr>
            <w:tcW w:w="732" w:type="dxa"/>
            <w:vAlign w:val="center"/>
          </w:tcPr>
          <w:p w14:paraId="516850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29E5F3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5AD19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CBDB4E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64D27D7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7A239C0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r>
      <w:tr w:rsidR="00EA2EE3" w:rsidRPr="00C34D0F" w14:paraId="313A463E" w14:textId="77777777" w:rsidTr="000F4492">
        <w:tc>
          <w:tcPr>
            <w:tcW w:w="1696" w:type="dxa"/>
            <w:vAlign w:val="center"/>
          </w:tcPr>
          <w:p w14:paraId="48282C0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482E243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D3149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56E13BB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9BC99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3630C0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22%</w:t>
            </w:r>
          </w:p>
        </w:tc>
        <w:tc>
          <w:tcPr>
            <w:tcW w:w="733" w:type="dxa"/>
            <w:vAlign w:val="center"/>
          </w:tcPr>
          <w:p w14:paraId="39D23C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1678B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0C659C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r>
      <w:tr w:rsidR="00EA2EE3" w:rsidRPr="00C34D0F" w14:paraId="0DC3CB39" w14:textId="77777777" w:rsidTr="000F4492">
        <w:tc>
          <w:tcPr>
            <w:tcW w:w="1696" w:type="dxa"/>
            <w:vAlign w:val="center"/>
          </w:tcPr>
          <w:p w14:paraId="23A5749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O</w:t>
            </w:r>
          </w:p>
        </w:tc>
        <w:tc>
          <w:tcPr>
            <w:tcW w:w="732" w:type="dxa"/>
            <w:vAlign w:val="center"/>
          </w:tcPr>
          <w:p w14:paraId="1D779E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113EA4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c>
          <w:tcPr>
            <w:tcW w:w="732" w:type="dxa"/>
            <w:vAlign w:val="center"/>
          </w:tcPr>
          <w:p w14:paraId="44105E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3163A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6C0FF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50CE6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AE0B7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69EEEB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6B17DFDE" w14:textId="77777777" w:rsidTr="000F4492">
        <w:tc>
          <w:tcPr>
            <w:tcW w:w="1696" w:type="dxa"/>
            <w:vAlign w:val="center"/>
          </w:tcPr>
          <w:p w14:paraId="2B57FC6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697C07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626E6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2D73C3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D1F816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CB3407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3BC70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F2CB2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0B6AD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3ED814D2" w14:textId="77777777" w:rsidTr="000F4492">
        <w:tc>
          <w:tcPr>
            <w:tcW w:w="1696" w:type="dxa"/>
            <w:vAlign w:val="center"/>
          </w:tcPr>
          <w:p w14:paraId="0DF4460E" w14:textId="238DAE54"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6. How can the use of the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system be differentiated for different stakeholder groups?</w:t>
            </w:r>
          </w:p>
        </w:tc>
        <w:tc>
          <w:tcPr>
            <w:tcW w:w="732" w:type="dxa"/>
            <w:vAlign w:val="center"/>
          </w:tcPr>
          <w:p w14:paraId="6F304B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2ABBDB89" w14:textId="33CF3A8F"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[10]</w:t>
            </w:r>
          </w:p>
        </w:tc>
        <w:tc>
          <w:tcPr>
            <w:tcW w:w="732" w:type="dxa"/>
            <w:vAlign w:val="center"/>
          </w:tcPr>
          <w:p w14:paraId="03E1D8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0A298C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7709F7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vAlign w:val="center"/>
          </w:tcPr>
          <w:p w14:paraId="545E0C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3704910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453C8C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(n=14) </w:t>
            </w:r>
          </w:p>
        </w:tc>
      </w:tr>
      <w:tr w:rsidR="00EA2EE3" w:rsidRPr="00C34D0F" w14:paraId="2708A629" w14:textId="77777777" w:rsidTr="000F4492">
        <w:tc>
          <w:tcPr>
            <w:tcW w:w="1696" w:type="dxa"/>
            <w:vAlign w:val="center"/>
          </w:tcPr>
          <w:p w14:paraId="02A37F6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555C48D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06374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12891BD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0FCB6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69E3F9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9E140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18447B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14</w:t>
            </w:r>
          </w:p>
        </w:tc>
        <w:tc>
          <w:tcPr>
            <w:tcW w:w="1191" w:type="dxa"/>
            <w:vAlign w:val="center"/>
          </w:tcPr>
          <w:p w14:paraId="4ABF46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r>
      <w:tr w:rsidR="00EA2EE3" w:rsidRPr="00C34D0F" w14:paraId="38521791" w14:textId="77777777" w:rsidTr="000F4492">
        <w:tc>
          <w:tcPr>
            <w:tcW w:w="1696" w:type="dxa"/>
            <w:vAlign w:val="center"/>
          </w:tcPr>
          <w:p w14:paraId="11DB435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23B44A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68CE4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61971E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9346F0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B9563E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2D2633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D80E1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4452D21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r w:rsidR="00EA2EE3" w:rsidRPr="00C34D0F" w14:paraId="0117173F" w14:textId="77777777" w:rsidTr="000F4492">
        <w:tc>
          <w:tcPr>
            <w:tcW w:w="1696" w:type="dxa"/>
            <w:vAlign w:val="center"/>
          </w:tcPr>
          <w:p w14:paraId="405EE86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Q1</w:t>
            </w:r>
          </w:p>
        </w:tc>
        <w:tc>
          <w:tcPr>
            <w:tcW w:w="732" w:type="dxa"/>
            <w:vAlign w:val="center"/>
          </w:tcPr>
          <w:p w14:paraId="140658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28DC3E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c>
          <w:tcPr>
            <w:tcW w:w="732" w:type="dxa"/>
            <w:vAlign w:val="center"/>
          </w:tcPr>
          <w:p w14:paraId="23A145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D0409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EE9CE1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A945D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8D543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887E98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r w:rsidR="00EA2EE3" w:rsidRPr="00C34D0F" w14:paraId="00E1E170" w14:textId="77777777" w:rsidTr="000F4492">
        <w:tc>
          <w:tcPr>
            <w:tcW w:w="1696" w:type="dxa"/>
            <w:vAlign w:val="center"/>
          </w:tcPr>
          <w:p w14:paraId="6DE383A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
                <w:bCs/>
                <w:color w:val="000000"/>
                <w:lang w:eastAsia="de-DE"/>
              </w:rPr>
              <w:t>7</w:t>
            </w:r>
            <w:commentRangeStart w:id="125"/>
            <w:r w:rsidRPr="00C34D0F">
              <w:rPr>
                <w:rFonts w:asciiTheme="majorHAnsi" w:eastAsia="Times New Roman" w:hAnsiTheme="majorHAnsi"/>
                <w:b/>
                <w:bCs/>
                <w:color w:val="000000"/>
                <w:lang w:eastAsia="de-DE"/>
              </w:rPr>
              <w:t>. How competitive do you rate BC technology compared to other data management systems?</w:t>
            </w:r>
            <w:commentRangeEnd w:id="125"/>
            <w:r w:rsidR="00E40C92">
              <w:rPr>
                <w:rStyle w:val="Kommentarzeichen"/>
              </w:rPr>
              <w:commentReference w:id="125"/>
            </w:r>
          </w:p>
        </w:tc>
        <w:tc>
          <w:tcPr>
            <w:tcW w:w="732" w:type="dxa"/>
            <w:vAlign w:val="center"/>
          </w:tcPr>
          <w:p w14:paraId="4C3DBD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778BD546" w14:textId="7C67E64E"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[9]</w:t>
            </w:r>
          </w:p>
        </w:tc>
        <w:tc>
          <w:tcPr>
            <w:tcW w:w="732" w:type="dxa"/>
            <w:vAlign w:val="center"/>
          </w:tcPr>
          <w:p w14:paraId="4A81C7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6FDFC5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76B09F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70D8377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31D515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6B88C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(n=12) </w:t>
            </w:r>
          </w:p>
        </w:tc>
      </w:tr>
      <w:tr w:rsidR="00EA2EE3" w:rsidRPr="00C34D0F" w14:paraId="525D07B8" w14:textId="77777777" w:rsidTr="000F4492">
        <w:tc>
          <w:tcPr>
            <w:tcW w:w="1696" w:type="dxa"/>
            <w:vAlign w:val="center"/>
          </w:tcPr>
          <w:p w14:paraId="74922BD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D</w:t>
            </w:r>
          </w:p>
        </w:tc>
        <w:tc>
          <w:tcPr>
            <w:tcW w:w="732" w:type="dxa"/>
            <w:vAlign w:val="center"/>
          </w:tcPr>
          <w:p w14:paraId="26A828F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vAlign w:val="center"/>
          </w:tcPr>
          <w:p w14:paraId="1C37DB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67%</w:t>
            </w:r>
          </w:p>
        </w:tc>
        <w:tc>
          <w:tcPr>
            <w:tcW w:w="732" w:type="dxa"/>
            <w:vAlign w:val="center"/>
          </w:tcPr>
          <w:p w14:paraId="25FA11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67%</w:t>
            </w:r>
          </w:p>
        </w:tc>
        <w:tc>
          <w:tcPr>
            <w:tcW w:w="733" w:type="dxa"/>
            <w:vAlign w:val="center"/>
          </w:tcPr>
          <w:p w14:paraId="057AD37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vAlign w:val="center"/>
          </w:tcPr>
          <w:p w14:paraId="540F72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75%</w:t>
            </w:r>
          </w:p>
        </w:tc>
        <w:tc>
          <w:tcPr>
            <w:tcW w:w="733" w:type="dxa"/>
            <w:vAlign w:val="center"/>
          </w:tcPr>
          <w:p w14:paraId="6FB2B0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1275" w:type="dxa"/>
            <w:vAlign w:val="center"/>
          </w:tcPr>
          <w:p w14:paraId="3530D7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w:t>
            </w:r>
          </w:p>
        </w:tc>
        <w:tc>
          <w:tcPr>
            <w:tcW w:w="1191" w:type="dxa"/>
            <w:vAlign w:val="center"/>
          </w:tcPr>
          <w:p w14:paraId="2DB9F79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67%</w:t>
            </w:r>
          </w:p>
        </w:tc>
      </w:tr>
      <w:tr w:rsidR="00EA2EE3" w:rsidRPr="00C34D0F" w14:paraId="0254D311" w14:textId="77777777" w:rsidTr="000F4492">
        <w:tc>
          <w:tcPr>
            <w:tcW w:w="1696" w:type="dxa"/>
            <w:vAlign w:val="center"/>
          </w:tcPr>
          <w:p w14:paraId="55FDF4D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T</w:t>
            </w:r>
          </w:p>
        </w:tc>
        <w:tc>
          <w:tcPr>
            <w:tcW w:w="732" w:type="dxa"/>
            <w:vAlign w:val="center"/>
          </w:tcPr>
          <w:p w14:paraId="0AA68B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323580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44%</w:t>
            </w:r>
          </w:p>
        </w:tc>
        <w:tc>
          <w:tcPr>
            <w:tcW w:w="732" w:type="dxa"/>
            <w:vAlign w:val="center"/>
          </w:tcPr>
          <w:p w14:paraId="498CE2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3CD2F58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vAlign w:val="center"/>
          </w:tcPr>
          <w:p w14:paraId="0422D79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50%</w:t>
            </w:r>
          </w:p>
        </w:tc>
        <w:tc>
          <w:tcPr>
            <w:tcW w:w="733" w:type="dxa"/>
            <w:vAlign w:val="center"/>
          </w:tcPr>
          <w:p w14:paraId="47B4E27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0160D4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5</w:t>
            </w:r>
          </w:p>
        </w:tc>
        <w:tc>
          <w:tcPr>
            <w:tcW w:w="1191" w:type="dxa"/>
            <w:vAlign w:val="center"/>
          </w:tcPr>
          <w:p w14:paraId="7ACC15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42%</w:t>
            </w:r>
          </w:p>
        </w:tc>
      </w:tr>
      <w:tr w:rsidR="00EA2EE3" w:rsidRPr="00C34D0F" w14:paraId="3453DAD9" w14:textId="77777777" w:rsidTr="000F4492">
        <w:tc>
          <w:tcPr>
            <w:tcW w:w="1696" w:type="dxa"/>
            <w:vAlign w:val="center"/>
          </w:tcPr>
          <w:p w14:paraId="0B31D3EC"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119BC6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0219F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44E9FE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FD506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A793C8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812BD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1F387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669319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r>
      <w:tr w:rsidR="00EA2EE3" w:rsidRPr="00C34D0F" w14:paraId="0D9C9936" w14:textId="77777777" w:rsidTr="000F4492">
        <w:tc>
          <w:tcPr>
            <w:tcW w:w="1696" w:type="dxa"/>
            <w:vAlign w:val="center"/>
          </w:tcPr>
          <w:p w14:paraId="0FFF8D1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S</w:t>
            </w:r>
          </w:p>
        </w:tc>
        <w:tc>
          <w:tcPr>
            <w:tcW w:w="732" w:type="dxa"/>
            <w:vAlign w:val="center"/>
          </w:tcPr>
          <w:p w14:paraId="59D3EE5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26C45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7EA6653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0863D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8EEA8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6CEC1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4E21D1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1831A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r>
      <w:tr w:rsidR="00EA2EE3" w:rsidRPr="00C34D0F" w14:paraId="727EFAC9" w14:textId="77777777" w:rsidTr="000F4492">
        <w:tc>
          <w:tcPr>
            <w:tcW w:w="1696" w:type="dxa"/>
            <w:vAlign w:val="center"/>
          </w:tcPr>
          <w:p w14:paraId="4BAE77F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8. How can an end user of a BC network use the peer-to-peer system as efficiently and effortlessly as possible?</w:t>
            </w:r>
          </w:p>
        </w:tc>
        <w:tc>
          <w:tcPr>
            <w:tcW w:w="732" w:type="dxa"/>
            <w:vAlign w:val="center"/>
          </w:tcPr>
          <w:p w14:paraId="7F3E41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1255AAD8" w14:textId="186D3389"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[13]</w:t>
            </w:r>
          </w:p>
        </w:tc>
        <w:tc>
          <w:tcPr>
            <w:tcW w:w="732" w:type="dxa"/>
            <w:vAlign w:val="center"/>
          </w:tcPr>
          <w:p w14:paraId="7B87CC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23C6C9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1C19EA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[9]</w:t>
            </w:r>
          </w:p>
        </w:tc>
        <w:tc>
          <w:tcPr>
            <w:tcW w:w="733" w:type="dxa"/>
            <w:vAlign w:val="center"/>
          </w:tcPr>
          <w:p w14:paraId="29471B9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27FAC5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A7C6D6E" w14:textId="3904AAC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Relative frequency (n=20)</w:t>
            </w:r>
          </w:p>
        </w:tc>
      </w:tr>
      <w:tr w:rsidR="00EA2EE3" w:rsidRPr="00C34D0F" w14:paraId="54E9407F" w14:textId="77777777" w:rsidTr="000F4492">
        <w:tc>
          <w:tcPr>
            <w:tcW w:w="1696" w:type="dxa"/>
            <w:vAlign w:val="center"/>
          </w:tcPr>
          <w:p w14:paraId="0C67EB7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09C093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BE6ED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70%</w:t>
            </w:r>
          </w:p>
        </w:tc>
        <w:tc>
          <w:tcPr>
            <w:tcW w:w="732" w:type="dxa"/>
            <w:vAlign w:val="center"/>
          </w:tcPr>
          <w:p w14:paraId="253D2DE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371606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2F9B1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56%</w:t>
            </w:r>
          </w:p>
        </w:tc>
        <w:tc>
          <w:tcPr>
            <w:tcW w:w="733" w:type="dxa"/>
            <w:vAlign w:val="center"/>
          </w:tcPr>
          <w:p w14:paraId="2023A0B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11DA0B5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14</w:t>
            </w:r>
          </w:p>
        </w:tc>
        <w:tc>
          <w:tcPr>
            <w:tcW w:w="1191" w:type="dxa"/>
            <w:vAlign w:val="center"/>
          </w:tcPr>
          <w:p w14:paraId="74F0CC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70%</w:t>
            </w:r>
          </w:p>
        </w:tc>
      </w:tr>
      <w:tr w:rsidR="00EA2EE3" w:rsidRPr="00C34D0F" w14:paraId="7116D714" w14:textId="77777777" w:rsidTr="000F4492">
        <w:tc>
          <w:tcPr>
            <w:tcW w:w="1696" w:type="dxa"/>
            <w:vAlign w:val="center"/>
          </w:tcPr>
          <w:p w14:paraId="135C29C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51BB38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1661D0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38%</w:t>
            </w:r>
          </w:p>
        </w:tc>
        <w:tc>
          <w:tcPr>
            <w:tcW w:w="732" w:type="dxa"/>
            <w:vAlign w:val="center"/>
          </w:tcPr>
          <w:p w14:paraId="4193CA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DCF20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6E122F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c>
          <w:tcPr>
            <w:tcW w:w="733" w:type="dxa"/>
            <w:vAlign w:val="center"/>
          </w:tcPr>
          <w:p w14:paraId="4ABD89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4595C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c>
          <w:tcPr>
            <w:tcW w:w="1191" w:type="dxa"/>
            <w:vAlign w:val="center"/>
          </w:tcPr>
          <w:p w14:paraId="53514D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r>
      <w:tr w:rsidR="00EA2EE3" w:rsidRPr="00C34D0F" w14:paraId="37ED8B22" w14:textId="77777777" w:rsidTr="000F4492">
        <w:tc>
          <w:tcPr>
            <w:tcW w:w="1696" w:type="dxa"/>
            <w:vAlign w:val="center"/>
          </w:tcPr>
          <w:p w14:paraId="1446013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Q1</w:t>
            </w:r>
          </w:p>
        </w:tc>
        <w:tc>
          <w:tcPr>
            <w:tcW w:w="732" w:type="dxa"/>
            <w:vAlign w:val="center"/>
          </w:tcPr>
          <w:p w14:paraId="5CA98AF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F4647A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c>
          <w:tcPr>
            <w:tcW w:w="732" w:type="dxa"/>
            <w:vAlign w:val="center"/>
          </w:tcPr>
          <w:p w14:paraId="7638BF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7A134F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1E911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549F9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1F7D87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0C3713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r>
      <w:tr w:rsidR="00EA2EE3" w:rsidRPr="00C34D0F" w14:paraId="5188BF68" w14:textId="77777777" w:rsidTr="000F4492">
        <w:tc>
          <w:tcPr>
            <w:tcW w:w="1696" w:type="dxa"/>
            <w:vAlign w:val="center"/>
          </w:tcPr>
          <w:p w14:paraId="2EFF565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14A124C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50C84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c>
          <w:tcPr>
            <w:tcW w:w="732" w:type="dxa"/>
            <w:vAlign w:val="center"/>
          </w:tcPr>
          <w:p w14:paraId="4C4390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71D409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8442AD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0A2D2EB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266C2F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3B51F09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r>
      <w:tr w:rsidR="00EA2EE3" w:rsidRPr="00C34D0F" w14:paraId="2C50757A" w14:textId="77777777" w:rsidTr="000F4492">
        <w:tc>
          <w:tcPr>
            <w:tcW w:w="1696" w:type="dxa"/>
            <w:vAlign w:val="center"/>
          </w:tcPr>
          <w:p w14:paraId="0623D9B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H</w:t>
            </w:r>
          </w:p>
        </w:tc>
        <w:tc>
          <w:tcPr>
            <w:tcW w:w="732" w:type="dxa"/>
            <w:vAlign w:val="center"/>
          </w:tcPr>
          <w:p w14:paraId="286503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6369A5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c>
          <w:tcPr>
            <w:tcW w:w="732" w:type="dxa"/>
            <w:vAlign w:val="center"/>
          </w:tcPr>
          <w:p w14:paraId="37CB53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0E61279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40378A5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DC2187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A30B1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0908A9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1ABC7A77" w14:textId="77777777" w:rsidTr="000F4492">
        <w:tc>
          <w:tcPr>
            <w:tcW w:w="1696" w:type="dxa"/>
            <w:vAlign w:val="center"/>
          </w:tcPr>
          <w:p w14:paraId="25B7A2A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10E70E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B2307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c>
          <w:tcPr>
            <w:tcW w:w="732" w:type="dxa"/>
            <w:vAlign w:val="center"/>
          </w:tcPr>
          <w:p w14:paraId="59F041F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1201E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842499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220F06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56F5C4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0C32FA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76FBAFE5" w14:textId="77777777" w:rsidTr="000F4492">
        <w:tc>
          <w:tcPr>
            <w:tcW w:w="1696" w:type="dxa"/>
            <w:vAlign w:val="center"/>
          </w:tcPr>
          <w:p w14:paraId="4BB2DA2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V</w:t>
            </w:r>
          </w:p>
        </w:tc>
        <w:tc>
          <w:tcPr>
            <w:tcW w:w="732" w:type="dxa"/>
            <w:vAlign w:val="center"/>
          </w:tcPr>
          <w:p w14:paraId="276904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2D800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33A1B7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E11CBE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BC79D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63E7AB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99D3B4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2FF8CD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78ACC1A8" w14:textId="77777777" w:rsidTr="000F4492">
        <w:tc>
          <w:tcPr>
            <w:tcW w:w="1696" w:type="dxa"/>
            <w:vAlign w:val="center"/>
          </w:tcPr>
          <w:p w14:paraId="3097EB8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4F32DC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D377C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04B130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CA2F4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291F5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479A47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9A810E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6F9D17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7ED59C17" w14:textId="77777777" w:rsidTr="000F4492">
        <w:tc>
          <w:tcPr>
            <w:tcW w:w="1696" w:type="dxa"/>
            <w:vAlign w:val="center"/>
          </w:tcPr>
          <w:p w14:paraId="168E37F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6905511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C0514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39F1873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1DC17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38BD0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5D425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6A8CE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5500129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7D489CDD" w14:textId="77777777" w:rsidTr="000F4492">
        <w:tc>
          <w:tcPr>
            <w:tcW w:w="1696" w:type="dxa"/>
            <w:vAlign w:val="center"/>
          </w:tcPr>
          <w:p w14:paraId="63D226D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102A376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E9CC7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1FA826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0E0CCD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B1DF4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3" w:type="dxa"/>
            <w:vAlign w:val="center"/>
          </w:tcPr>
          <w:p w14:paraId="67430B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2104A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616A1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r>
      <w:tr w:rsidR="00EA2EE3" w:rsidRPr="00C34D0F" w14:paraId="751F5FE1" w14:textId="77777777" w:rsidTr="000F4492">
        <w:tc>
          <w:tcPr>
            <w:tcW w:w="1696" w:type="dxa"/>
            <w:vAlign w:val="center"/>
          </w:tcPr>
          <w:p w14:paraId="65B6C11F" w14:textId="30E28638"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9. How can the protection of private, personal data of individual stakeholders in a </w:t>
            </w:r>
            <w:r w:rsidR="006327BC" w:rsidRPr="00C34D0F">
              <w:rPr>
                <w:rFonts w:asciiTheme="majorHAnsi" w:eastAsia="Times New Roman" w:hAnsiTheme="majorHAnsi"/>
                <w:b/>
                <w:bCs/>
                <w:color w:val="000000"/>
                <w:lang w:eastAsia="de-DE"/>
              </w:rPr>
              <w:t>decentralized</w:t>
            </w:r>
            <w:r w:rsidRPr="00C34D0F">
              <w:rPr>
                <w:rFonts w:asciiTheme="majorHAnsi" w:eastAsia="Times New Roman" w:hAnsiTheme="majorHAnsi"/>
                <w:b/>
                <w:bCs/>
                <w:color w:val="000000"/>
                <w:lang w:eastAsia="de-DE"/>
              </w:rPr>
              <w:t xml:space="preserve"> energy network be guaranteed?</w:t>
            </w:r>
          </w:p>
        </w:tc>
        <w:tc>
          <w:tcPr>
            <w:tcW w:w="732" w:type="dxa"/>
            <w:vAlign w:val="center"/>
          </w:tcPr>
          <w:p w14:paraId="2F1B9F6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51BEDD6D" w14:textId="41EF32C9"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[9]</w:t>
            </w:r>
          </w:p>
        </w:tc>
        <w:tc>
          <w:tcPr>
            <w:tcW w:w="732" w:type="dxa"/>
            <w:vAlign w:val="center"/>
          </w:tcPr>
          <w:p w14:paraId="224182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463761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55923A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[7]</w:t>
            </w:r>
          </w:p>
        </w:tc>
        <w:tc>
          <w:tcPr>
            <w:tcW w:w="733" w:type="dxa"/>
            <w:vAlign w:val="center"/>
          </w:tcPr>
          <w:p w14:paraId="65CE10F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2D6D6D9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A11BA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(n=15) </w:t>
            </w:r>
          </w:p>
        </w:tc>
      </w:tr>
      <w:tr w:rsidR="00EA2EE3" w:rsidRPr="00C34D0F" w14:paraId="4775B714" w14:textId="77777777" w:rsidTr="000F4492">
        <w:tc>
          <w:tcPr>
            <w:tcW w:w="1696" w:type="dxa"/>
            <w:vAlign w:val="center"/>
          </w:tcPr>
          <w:p w14:paraId="4FAE224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66664B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7D7B6A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89%</w:t>
            </w:r>
          </w:p>
        </w:tc>
        <w:tc>
          <w:tcPr>
            <w:tcW w:w="732" w:type="dxa"/>
            <w:vAlign w:val="center"/>
          </w:tcPr>
          <w:p w14:paraId="02BD6B6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3" w:type="dxa"/>
            <w:vAlign w:val="center"/>
          </w:tcPr>
          <w:p w14:paraId="37CD3C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732" w:type="dxa"/>
            <w:vAlign w:val="center"/>
          </w:tcPr>
          <w:p w14:paraId="579814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86%</w:t>
            </w:r>
          </w:p>
        </w:tc>
        <w:tc>
          <w:tcPr>
            <w:tcW w:w="733" w:type="dxa"/>
            <w:vAlign w:val="center"/>
          </w:tcPr>
          <w:p w14:paraId="0057AD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100%</w:t>
            </w:r>
          </w:p>
        </w:tc>
        <w:tc>
          <w:tcPr>
            <w:tcW w:w="1275" w:type="dxa"/>
            <w:vAlign w:val="center"/>
          </w:tcPr>
          <w:p w14:paraId="3EAE6F4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13</w:t>
            </w:r>
          </w:p>
        </w:tc>
        <w:tc>
          <w:tcPr>
            <w:tcW w:w="1191" w:type="dxa"/>
            <w:vAlign w:val="center"/>
          </w:tcPr>
          <w:p w14:paraId="44F008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87%</w:t>
            </w:r>
          </w:p>
        </w:tc>
      </w:tr>
      <w:tr w:rsidR="00EA2EE3" w:rsidRPr="00C34D0F" w14:paraId="1612420B" w14:textId="77777777" w:rsidTr="000F4492">
        <w:tc>
          <w:tcPr>
            <w:tcW w:w="1696" w:type="dxa"/>
            <w:vAlign w:val="center"/>
          </w:tcPr>
          <w:p w14:paraId="09FD5E3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W</w:t>
            </w:r>
          </w:p>
        </w:tc>
        <w:tc>
          <w:tcPr>
            <w:tcW w:w="732" w:type="dxa"/>
            <w:vAlign w:val="center"/>
          </w:tcPr>
          <w:p w14:paraId="581470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231A5C5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22%</w:t>
            </w:r>
          </w:p>
        </w:tc>
        <w:tc>
          <w:tcPr>
            <w:tcW w:w="732" w:type="dxa"/>
            <w:vAlign w:val="center"/>
          </w:tcPr>
          <w:p w14:paraId="4554438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4CAE68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59EDEE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29%</w:t>
            </w:r>
          </w:p>
        </w:tc>
        <w:tc>
          <w:tcPr>
            <w:tcW w:w="733" w:type="dxa"/>
            <w:vAlign w:val="center"/>
          </w:tcPr>
          <w:p w14:paraId="17DE83B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4E7099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3</w:t>
            </w:r>
          </w:p>
        </w:tc>
        <w:tc>
          <w:tcPr>
            <w:tcW w:w="1191" w:type="dxa"/>
            <w:vAlign w:val="center"/>
          </w:tcPr>
          <w:p w14:paraId="50B3A0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20%</w:t>
            </w:r>
          </w:p>
        </w:tc>
      </w:tr>
      <w:tr w:rsidR="00EA2EE3" w:rsidRPr="00C34D0F" w14:paraId="78F078D0" w14:textId="77777777" w:rsidTr="000F4492">
        <w:tc>
          <w:tcPr>
            <w:tcW w:w="1696" w:type="dxa"/>
            <w:vAlign w:val="center"/>
          </w:tcPr>
          <w:p w14:paraId="557C5AB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1EB1EE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3" w:type="dxa"/>
            <w:vAlign w:val="center"/>
          </w:tcPr>
          <w:p w14:paraId="2B078B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5B76C8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25%</w:t>
            </w:r>
          </w:p>
        </w:tc>
        <w:tc>
          <w:tcPr>
            <w:tcW w:w="733" w:type="dxa"/>
            <w:vAlign w:val="center"/>
          </w:tcPr>
          <w:p w14:paraId="76FBBE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732" w:type="dxa"/>
            <w:vAlign w:val="center"/>
          </w:tcPr>
          <w:p w14:paraId="32BF71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14%</w:t>
            </w:r>
          </w:p>
        </w:tc>
        <w:tc>
          <w:tcPr>
            <w:tcW w:w="733" w:type="dxa"/>
            <w:vAlign w:val="center"/>
          </w:tcPr>
          <w:p w14:paraId="75834E1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0%</w:t>
            </w:r>
          </w:p>
        </w:tc>
        <w:tc>
          <w:tcPr>
            <w:tcW w:w="1275" w:type="dxa"/>
            <w:vAlign w:val="center"/>
          </w:tcPr>
          <w:p w14:paraId="4958C2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2</w:t>
            </w:r>
          </w:p>
        </w:tc>
        <w:tc>
          <w:tcPr>
            <w:tcW w:w="1191" w:type="dxa"/>
            <w:vAlign w:val="center"/>
          </w:tcPr>
          <w:p w14:paraId="6D33D7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szCs w:val="22"/>
                <w:lang w:val="en-US"/>
              </w:rPr>
              <w:t>13%</w:t>
            </w:r>
          </w:p>
        </w:tc>
      </w:tr>
      <w:tr w:rsidR="00EA2EE3" w:rsidRPr="00C34D0F" w14:paraId="733487FE" w14:textId="77777777" w:rsidTr="000F4492">
        <w:tc>
          <w:tcPr>
            <w:tcW w:w="1696" w:type="dxa"/>
            <w:vAlign w:val="center"/>
          </w:tcPr>
          <w:p w14:paraId="3C57C75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Y</w:t>
            </w:r>
          </w:p>
        </w:tc>
        <w:tc>
          <w:tcPr>
            <w:tcW w:w="732" w:type="dxa"/>
            <w:vAlign w:val="center"/>
          </w:tcPr>
          <w:p w14:paraId="0E8801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2B7B0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2BF6A2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FB3AF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B6584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092B0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691E4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60905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r w:rsidR="00EA2EE3" w:rsidRPr="00C34D0F" w14:paraId="0D5B650F" w14:textId="77777777" w:rsidTr="000F4492">
        <w:tc>
          <w:tcPr>
            <w:tcW w:w="1696" w:type="dxa"/>
            <w:vAlign w:val="center"/>
          </w:tcPr>
          <w:p w14:paraId="41521EF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X</w:t>
            </w:r>
          </w:p>
        </w:tc>
        <w:tc>
          <w:tcPr>
            <w:tcW w:w="732" w:type="dxa"/>
            <w:vAlign w:val="center"/>
          </w:tcPr>
          <w:p w14:paraId="067C031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E8E624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75CA24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7CAFE0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180F4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14%</w:t>
            </w:r>
          </w:p>
        </w:tc>
        <w:tc>
          <w:tcPr>
            <w:tcW w:w="733" w:type="dxa"/>
            <w:vAlign w:val="center"/>
          </w:tcPr>
          <w:p w14:paraId="6B28A4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13154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C7486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r>
      <w:tr w:rsidR="00EA2EE3" w:rsidRPr="00C34D0F" w14:paraId="40ADBABF" w14:textId="77777777" w:rsidTr="000F4492">
        <w:tc>
          <w:tcPr>
            <w:tcW w:w="1696" w:type="dxa"/>
            <w:vAlign w:val="center"/>
          </w:tcPr>
          <w:p w14:paraId="0640B802" w14:textId="0DA939E2"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
                <w:bCs/>
                <w:lang w:eastAsia="de-DE"/>
              </w:rPr>
              <w:t xml:space="preserve">10. Do you consider data manipulation by using a </w:t>
            </w:r>
            <w:r w:rsidR="00E60ED6">
              <w:rPr>
                <w:rFonts w:asciiTheme="majorHAnsi" w:eastAsia="Times New Roman" w:hAnsiTheme="majorHAnsi"/>
                <w:b/>
                <w:bCs/>
                <w:lang w:eastAsia="de-DE"/>
              </w:rPr>
              <w:t>BC</w:t>
            </w:r>
            <w:r w:rsidRPr="00C34D0F">
              <w:rPr>
                <w:rFonts w:asciiTheme="majorHAnsi" w:eastAsia="Times New Roman" w:hAnsiTheme="majorHAnsi"/>
                <w:b/>
                <w:bCs/>
                <w:lang w:eastAsia="de-DE"/>
              </w:rPr>
              <w:t xml:space="preserve"> in a local energy market critical?</w:t>
            </w:r>
          </w:p>
        </w:tc>
        <w:tc>
          <w:tcPr>
            <w:tcW w:w="732" w:type="dxa"/>
            <w:vAlign w:val="center"/>
          </w:tcPr>
          <w:p w14:paraId="7BDFEA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[0]</w:t>
            </w:r>
          </w:p>
        </w:tc>
        <w:tc>
          <w:tcPr>
            <w:tcW w:w="733" w:type="dxa"/>
            <w:vAlign w:val="center"/>
          </w:tcPr>
          <w:p w14:paraId="582515A7" w14:textId="06FE7054"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[4]</w:t>
            </w:r>
          </w:p>
        </w:tc>
        <w:tc>
          <w:tcPr>
            <w:tcW w:w="732" w:type="dxa"/>
            <w:vAlign w:val="center"/>
          </w:tcPr>
          <w:p w14:paraId="21BC8DA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[0]</w:t>
            </w:r>
          </w:p>
        </w:tc>
        <w:tc>
          <w:tcPr>
            <w:tcW w:w="733" w:type="dxa"/>
            <w:vAlign w:val="center"/>
          </w:tcPr>
          <w:p w14:paraId="5992D4F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710038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307A13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565DA1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11368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(n=6) </w:t>
            </w:r>
          </w:p>
        </w:tc>
      </w:tr>
      <w:tr w:rsidR="00EA2EE3" w:rsidRPr="00C34D0F" w14:paraId="3012EBB0" w14:textId="77777777" w:rsidTr="000F4492">
        <w:tc>
          <w:tcPr>
            <w:tcW w:w="1696" w:type="dxa"/>
            <w:vAlign w:val="center"/>
          </w:tcPr>
          <w:p w14:paraId="63E1F90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6F1B01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A08ABF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9BAA29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7FD20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4C923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4353E5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49ED9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5D16003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r>
      <w:tr w:rsidR="00EA2EE3" w:rsidRPr="00C34D0F" w14:paraId="45A09D6D" w14:textId="77777777" w:rsidTr="000F4492">
        <w:tc>
          <w:tcPr>
            <w:tcW w:w="1696" w:type="dxa"/>
            <w:vAlign w:val="center"/>
          </w:tcPr>
          <w:p w14:paraId="60E8912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M1</w:t>
            </w:r>
          </w:p>
        </w:tc>
        <w:tc>
          <w:tcPr>
            <w:tcW w:w="732" w:type="dxa"/>
            <w:vAlign w:val="center"/>
          </w:tcPr>
          <w:p w14:paraId="5514A9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4AA3B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61B0BA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3FB4A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A66E0C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7CA13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E6B38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26632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r>
      <w:tr w:rsidR="00EA2EE3" w:rsidRPr="00C34D0F" w14:paraId="2CC316C7" w14:textId="77777777" w:rsidTr="000F4492">
        <w:tc>
          <w:tcPr>
            <w:tcW w:w="1696" w:type="dxa"/>
            <w:vAlign w:val="center"/>
          </w:tcPr>
          <w:p w14:paraId="3DC442B4" w14:textId="15C57F16"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11. Can there be mobile applications for the use of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If so, how do these mobile applications have to be connected?</w:t>
            </w:r>
          </w:p>
        </w:tc>
        <w:tc>
          <w:tcPr>
            <w:tcW w:w="732" w:type="dxa"/>
            <w:vAlign w:val="center"/>
          </w:tcPr>
          <w:p w14:paraId="2D3FC0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01CE37D6" w14:textId="1A94781D"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[9]</w:t>
            </w:r>
          </w:p>
        </w:tc>
        <w:tc>
          <w:tcPr>
            <w:tcW w:w="732" w:type="dxa"/>
            <w:vAlign w:val="center"/>
          </w:tcPr>
          <w:p w14:paraId="5F40C1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524EB3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305059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[5]</w:t>
            </w:r>
          </w:p>
        </w:tc>
        <w:tc>
          <w:tcPr>
            <w:tcW w:w="733" w:type="dxa"/>
            <w:vAlign w:val="center"/>
          </w:tcPr>
          <w:p w14:paraId="1594D8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0A47E5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033BEB6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(n=13) </w:t>
            </w:r>
          </w:p>
        </w:tc>
      </w:tr>
      <w:tr w:rsidR="00EA2EE3" w:rsidRPr="00C34D0F" w14:paraId="2AEEAC1B" w14:textId="77777777" w:rsidTr="000F4492">
        <w:tc>
          <w:tcPr>
            <w:tcW w:w="1696" w:type="dxa"/>
            <w:vAlign w:val="center"/>
          </w:tcPr>
          <w:p w14:paraId="534D9EE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63D5966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3F8A8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56%</w:t>
            </w:r>
          </w:p>
        </w:tc>
        <w:tc>
          <w:tcPr>
            <w:tcW w:w="732" w:type="dxa"/>
            <w:vAlign w:val="center"/>
          </w:tcPr>
          <w:p w14:paraId="455C1C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79B5DF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14680C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c>
          <w:tcPr>
            <w:tcW w:w="733" w:type="dxa"/>
            <w:vAlign w:val="center"/>
          </w:tcPr>
          <w:p w14:paraId="18C7EA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48859D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48E597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54%</w:t>
            </w:r>
          </w:p>
        </w:tc>
      </w:tr>
      <w:tr w:rsidR="00EA2EE3" w:rsidRPr="00C34D0F" w14:paraId="46D691EF" w14:textId="77777777" w:rsidTr="000F4492">
        <w:tc>
          <w:tcPr>
            <w:tcW w:w="1696" w:type="dxa"/>
            <w:vAlign w:val="center"/>
          </w:tcPr>
          <w:p w14:paraId="214D3F2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2B7DAA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F0180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47ABB6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2187D3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2C90A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25AD2A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F40B1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6FE532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r>
      <w:tr w:rsidR="00EA2EE3" w:rsidRPr="00C34D0F" w14:paraId="6872B51F" w14:textId="77777777" w:rsidTr="000F4492">
        <w:tc>
          <w:tcPr>
            <w:tcW w:w="1696" w:type="dxa"/>
            <w:vAlign w:val="center"/>
          </w:tcPr>
          <w:p w14:paraId="30A94B6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Q1</w:t>
            </w:r>
          </w:p>
        </w:tc>
        <w:tc>
          <w:tcPr>
            <w:tcW w:w="732" w:type="dxa"/>
            <w:vAlign w:val="center"/>
          </w:tcPr>
          <w:p w14:paraId="69BD7B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253D0D4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22%</w:t>
            </w:r>
          </w:p>
        </w:tc>
        <w:tc>
          <w:tcPr>
            <w:tcW w:w="732" w:type="dxa"/>
            <w:vAlign w:val="center"/>
          </w:tcPr>
          <w:p w14:paraId="323360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78104D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48C18B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2D9D9E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2DCCC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3BA5F3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23%</w:t>
            </w:r>
          </w:p>
        </w:tc>
      </w:tr>
      <w:tr w:rsidR="00EA2EE3" w:rsidRPr="00C34D0F" w14:paraId="0006BF04" w14:textId="77777777" w:rsidTr="000F4492">
        <w:tc>
          <w:tcPr>
            <w:tcW w:w="1696" w:type="dxa"/>
            <w:vAlign w:val="center"/>
          </w:tcPr>
          <w:p w14:paraId="139B474C"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470AEA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8DAC8C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4C55DF9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156EDD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92E7C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75B799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B554E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52A431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15%</w:t>
            </w:r>
          </w:p>
        </w:tc>
      </w:tr>
      <w:tr w:rsidR="00EA2EE3" w:rsidRPr="00C34D0F" w14:paraId="559248C7" w14:textId="77777777" w:rsidTr="000F4492">
        <w:tc>
          <w:tcPr>
            <w:tcW w:w="1696" w:type="dxa"/>
            <w:vAlign w:val="center"/>
          </w:tcPr>
          <w:p w14:paraId="1DDAA41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D</w:t>
            </w:r>
          </w:p>
        </w:tc>
        <w:tc>
          <w:tcPr>
            <w:tcW w:w="732" w:type="dxa"/>
            <w:vAlign w:val="center"/>
          </w:tcPr>
          <w:p w14:paraId="67D5E3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38817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c>
          <w:tcPr>
            <w:tcW w:w="732" w:type="dxa"/>
            <w:vAlign w:val="center"/>
          </w:tcPr>
          <w:p w14:paraId="670043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0310D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4EB560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3501B3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331E5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C2D01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r>
      <w:tr w:rsidR="00EA2EE3" w:rsidRPr="00C34D0F" w14:paraId="01387E38" w14:textId="77777777" w:rsidTr="000F4492">
        <w:tc>
          <w:tcPr>
            <w:tcW w:w="1696" w:type="dxa"/>
            <w:vAlign w:val="center"/>
          </w:tcPr>
          <w:p w14:paraId="67FEE4B0" w14:textId="77FB02FF"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12. Is scalability a problem when using a </w:t>
            </w:r>
            <w:r w:rsidR="00E60ED6">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in the local energy market?</w:t>
            </w:r>
          </w:p>
        </w:tc>
        <w:tc>
          <w:tcPr>
            <w:tcW w:w="732" w:type="dxa"/>
            <w:vAlign w:val="center"/>
          </w:tcPr>
          <w:p w14:paraId="3898317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41AD9F68" w14:textId="7AEEBBBC"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[12]</w:t>
            </w:r>
          </w:p>
        </w:tc>
        <w:tc>
          <w:tcPr>
            <w:tcW w:w="732" w:type="dxa"/>
            <w:vAlign w:val="center"/>
          </w:tcPr>
          <w:p w14:paraId="3CC92D1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0CD319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197312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[8]</w:t>
            </w:r>
          </w:p>
        </w:tc>
        <w:tc>
          <w:tcPr>
            <w:tcW w:w="733" w:type="dxa"/>
            <w:vAlign w:val="center"/>
          </w:tcPr>
          <w:p w14:paraId="6EA541B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54D65A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3E4F3F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(n=18) </w:t>
            </w:r>
          </w:p>
        </w:tc>
      </w:tr>
      <w:tr w:rsidR="00EA2EE3" w:rsidRPr="00C34D0F" w14:paraId="054A0D28" w14:textId="77777777" w:rsidTr="000F4492">
        <w:tc>
          <w:tcPr>
            <w:tcW w:w="1696" w:type="dxa"/>
            <w:vAlign w:val="center"/>
          </w:tcPr>
          <w:p w14:paraId="6F4ED30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Z</w:t>
            </w:r>
          </w:p>
        </w:tc>
        <w:tc>
          <w:tcPr>
            <w:tcW w:w="732" w:type="dxa"/>
            <w:vAlign w:val="center"/>
          </w:tcPr>
          <w:p w14:paraId="3E02A5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6973C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72E72F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2A1973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D6425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75F3AA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FD592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c>
          <w:tcPr>
            <w:tcW w:w="1191" w:type="dxa"/>
            <w:vAlign w:val="center"/>
          </w:tcPr>
          <w:p w14:paraId="5F561A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56%</w:t>
            </w:r>
          </w:p>
        </w:tc>
      </w:tr>
      <w:tr w:rsidR="00EA2EE3" w:rsidRPr="00C34D0F" w14:paraId="7CDA9A74" w14:textId="77777777" w:rsidTr="000F4492">
        <w:tc>
          <w:tcPr>
            <w:tcW w:w="1696" w:type="dxa"/>
            <w:vAlign w:val="center"/>
          </w:tcPr>
          <w:p w14:paraId="04E774C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F</w:t>
            </w:r>
          </w:p>
        </w:tc>
        <w:tc>
          <w:tcPr>
            <w:tcW w:w="732" w:type="dxa"/>
            <w:vAlign w:val="center"/>
          </w:tcPr>
          <w:p w14:paraId="3E76AC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9C7D1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31B29D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C3DD74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B7977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DF1AF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1BE7629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1191" w:type="dxa"/>
            <w:vAlign w:val="center"/>
          </w:tcPr>
          <w:p w14:paraId="16BD72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r>
      <w:tr w:rsidR="00EA2EE3" w:rsidRPr="00C34D0F" w14:paraId="30A75EAD" w14:textId="77777777" w:rsidTr="000F4492">
        <w:tc>
          <w:tcPr>
            <w:tcW w:w="1696" w:type="dxa"/>
            <w:vAlign w:val="center"/>
          </w:tcPr>
          <w:p w14:paraId="6964477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47161BF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63B78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732" w:type="dxa"/>
            <w:vAlign w:val="center"/>
          </w:tcPr>
          <w:p w14:paraId="229028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F682F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AEA8D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353ED2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5BED2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448B57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r>
      <w:tr w:rsidR="00EA2EE3" w:rsidRPr="00C34D0F" w14:paraId="28CD8521" w14:textId="77777777" w:rsidTr="000F4492">
        <w:tc>
          <w:tcPr>
            <w:tcW w:w="1696" w:type="dxa"/>
            <w:vAlign w:val="center"/>
          </w:tcPr>
          <w:p w14:paraId="1FE7E2A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13. Is it necessary to link BC technology with intelligent measuring systems? How could this be implemented?</w:t>
            </w:r>
          </w:p>
        </w:tc>
        <w:tc>
          <w:tcPr>
            <w:tcW w:w="732" w:type="dxa"/>
            <w:vAlign w:val="center"/>
          </w:tcPr>
          <w:p w14:paraId="1DEEBE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6B1FE5B6" w14:textId="5D009325"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[11]</w:t>
            </w:r>
          </w:p>
        </w:tc>
        <w:tc>
          <w:tcPr>
            <w:tcW w:w="732" w:type="dxa"/>
            <w:vAlign w:val="center"/>
          </w:tcPr>
          <w:p w14:paraId="41BC5F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72B69F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63020E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[7]</w:t>
            </w:r>
          </w:p>
        </w:tc>
        <w:tc>
          <w:tcPr>
            <w:tcW w:w="733" w:type="dxa"/>
            <w:vAlign w:val="center"/>
          </w:tcPr>
          <w:p w14:paraId="60E864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E6AC4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70F958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(n=18) </w:t>
            </w:r>
          </w:p>
        </w:tc>
      </w:tr>
      <w:tr w:rsidR="00EA2EE3" w:rsidRPr="00C34D0F" w14:paraId="560F4534" w14:textId="77777777" w:rsidTr="000F4492">
        <w:tc>
          <w:tcPr>
            <w:tcW w:w="1696" w:type="dxa"/>
            <w:vAlign w:val="center"/>
          </w:tcPr>
          <w:p w14:paraId="6F79073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H</w:t>
            </w:r>
          </w:p>
        </w:tc>
        <w:tc>
          <w:tcPr>
            <w:tcW w:w="732" w:type="dxa"/>
            <w:vAlign w:val="center"/>
          </w:tcPr>
          <w:p w14:paraId="1117E7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D2992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91%</w:t>
            </w:r>
          </w:p>
        </w:tc>
        <w:tc>
          <w:tcPr>
            <w:tcW w:w="732" w:type="dxa"/>
            <w:vAlign w:val="center"/>
          </w:tcPr>
          <w:p w14:paraId="1EF7F1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28E8AD4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014CB0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6209B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5BEEF2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16</w:t>
            </w:r>
          </w:p>
        </w:tc>
        <w:tc>
          <w:tcPr>
            <w:tcW w:w="1191" w:type="dxa"/>
            <w:vAlign w:val="center"/>
          </w:tcPr>
          <w:p w14:paraId="78E3CBD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89%</w:t>
            </w:r>
          </w:p>
        </w:tc>
      </w:tr>
      <w:tr w:rsidR="00EA2EE3" w:rsidRPr="00C34D0F" w14:paraId="6CC9E0AA" w14:textId="77777777" w:rsidTr="000F4492">
        <w:tc>
          <w:tcPr>
            <w:tcW w:w="1696" w:type="dxa"/>
            <w:vAlign w:val="center"/>
          </w:tcPr>
          <w:p w14:paraId="22DEB6E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A1</w:t>
            </w:r>
          </w:p>
        </w:tc>
        <w:tc>
          <w:tcPr>
            <w:tcW w:w="732" w:type="dxa"/>
            <w:vAlign w:val="center"/>
          </w:tcPr>
          <w:p w14:paraId="551C96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4C7E9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c>
          <w:tcPr>
            <w:tcW w:w="732" w:type="dxa"/>
            <w:vAlign w:val="center"/>
          </w:tcPr>
          <w:p w14:paraId="4466E3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3A325F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97DB5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6ADB9F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1C499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1E4233C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r>
      <w:tr w:rsidR="00EA2EE3" w:rsidRPr="00C34D0F" w14:paraId="52B27A63" w14:textId="77777777" w:rsidTr="000F4492">
        <w:tc>
          <w:tcPr>
            <w:tcW w:w="1696" w:type="dxa"/>
            <w:vAlign w:val="center"/>
          </w:tcPr>
          <w:p w14:paraId="17BCC582" w14:textId="7E38FAEF"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14. Where do you see opportunities for the integration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local energy market to the existing regulatory framework?</w:t>
            </w:r>
          </w:p>
        </w:tc>
        <w:tc>
          <w:tcPr>
            <w:tcW w:w="732" w:type="dxa"/>
            <w:vAlign w:val="center"/>
          </w:tcPr>
          <w:p w14:paraId="3FF1C7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397F209D" w14:textId="4B5CD0B7"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[4]</w:t>
            </w:r>
          </w:p>
        </w:tc>
        <w:tc>
          <w:tcPr>
            <w:tcW w:w="732" w:type="dxa"/>
            <w:vAlign w:val="center"/>
          </w:tcPr>
          <w:p w14:paraId="5D12F9D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3C072F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7AAABB0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02D5CC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5F2311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F5172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45A742EB" w14:textId="77777777" w:rsidTr="000F4492">
        <w:tc>
          <w:tcPr>
            <w:tcW w:w="1696" w:type="dxa"/>
            <w:vAlign w:val="center"/>
          </w:tcPr>
          <w:p w14:paraId="240DF9B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Q1</w:t>
            </w:r>
          </w:p>
        </w:tc>
        <w:tc>
          <w:tcPr>
            <w:tcW w:w="732" w:type="dxa"/>
            <w:vAlign w:val="center"/>
          </w:tcPr>
          <w:p w14:paraId="47319B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526616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3C745E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762CE0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486AED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3DED84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C07F19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37CCC4D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38%</w:t>
            </w:r>
          </w:p>
        </w:tc>
      </w:tr>
      <w:tr w:rsidR="00EA2EE3" w:rsidRPr="00C34D0F" w14:paraId="5257C2DD" w14:textId="77777777" w:rsidTr="000F4492">
        <w:tc>
          <w:tcPr>
            <w:tcW w:w="1696" w:type="dxa"/>
            <w:vAlign w:val="center"/>
          </w:tcPr>
          <w:p w14:paraId="3CBF05A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074931D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E0A9C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181D74A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3D10EE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D99A6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AA575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889C6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3891F4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0AEE849F" w14:textId="77777777" w:rsidTr="000F4492">
        <w:tc>
          <w:tcPr>
            <w:tcW w:w="1696" w:type="dxa"/>
            <w:vAlign w:val="center"/>
          </w:tcPr>
          <w:p w14:paraId="0BDB6B8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7BB912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60E61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0C3E47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620323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C3386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FC56F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465D0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0EFCF4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38FBB40B" w14:textId="77777777" w:rsidTr="000F4492">
        <w:tc>
          <w:tcPr>
            <w:tcW w:w="1696" w:type="dxa"/>
            <w:vAlign w:val="center"/>
          </w:tcPr>
          <w:p w14:paraId="7B628E5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0EFBAF5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8830F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06E8FD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3352B3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06BF191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C3169C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EB3F7D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938F4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3DC1D180" w14:textId="77777777" w:rsidTr="000F4492">
        <w:tc>
          <w:tcPr>
            <w:tcW w:w="1696" w:type="dxa"/>
            <w:vAlign w:val="center"/>
          </w:tcPr>
          <w:p w14:paraId="2B36DA1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B1</w:t>
            </w:r>
          </w:p>
        </w:tc>
        <w:tc>
          <w:tcPr>
            <w:tcW w:w="732" w:type="dxa"/>
            <w:vAlign w:val="center"/>
          </w:tcPr>
          <w:p w14:paraId="7259AB3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50AA8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34E024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5E4EC6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A4D5A0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4844E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2B73F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7B0D06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3B18B4AE" w14:textId="77777777" w:rsidTr="000F4492">
        <w:tc>
          <w:tcPr>
            <w:tcW w:w="1696" w:type="dxa"/>
            <w:vAlign w:val="center"/>
          </w:tcPr>
          <w:p w14:paraId="4F8EF9D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E</w:t>
            </w:r>
          </w:p>
        </w:tc>
        <w:tc>
          <w:tcPr>
            <w:tcW w:w="732" w:type="dxa"/>
            <w:vAlign w:val="center"/>
          </w:tcPr>
          <w:p w14:paraId="3B1354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F9E3A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43BCA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24D315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0FAA8E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B2FB7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08CAD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FF9540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2375AA82" w14:textId="77777777" w:rsidTr="000F4492">
        <w:tc>
          <w:tcPr>
            <w:tcW w:w="1696" w:type="dxa"/>
            <w:vAlign w:val="center"/>
          </w:tcPr>
          <w:p w14:paraId="3DD85CE4" w14:textId="7A93A33B"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15. Where do you see regulatory challenges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30705CF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[0]</w:t>
            </w:r>
          </w:p>
        </w:tc>
        <w:tc>
          <w:tcPr>
            <w:tcW w:w="733" w:type="dxa"/>
            <w:vAlign w:val="center"/>
          </w:tcPr>
          <w:p w14:paraId="61AB23CE" w14:textId="55069407"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[4]</w:t>
            </w:r>
          </w:p>
        </w:tc>
        <w:tc>
          <w:tcPr>
            <w:tcW w:w="732" w:type="dxa"/>
            <w:vAlign w:val="center"/>
          </w:tcPr>
          <w:p w14:paraId="7D8978E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1DEFA19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0D17D5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665FFA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0B24FA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249FD9D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710ED90B" w14:textId="77777777" w:rsidTr="000F4492">
        <w:tc>
          <w:tcPr>
            <w:tcW w:w="1696" w:type="dxa"/>
            <w:vAlign w:val="center"/>
          </w:tcPr>
          <w:p w14:paraId="741B120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4D9021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D627F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6C6D9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58806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4E7799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5D3DA5E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211351D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7D3839D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r>
      <w:tr w:rsidR="00EA2EE3" w:rsidRPr="00C34D0F" w14:paraId="3E2B9D65" w14:textId="77777777" w:rsidTr="000F4492">
        <w:tc>
          <w:tcPr>
            <w:tcW w:w="1696" w:type="dxa"/>
            <w:vAlign w:val="center"/>
          </w:tcPr>
          <w:p w14:paraId="61A97E3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B1</w:t>
            </w:r>
          </w:p>
        </w:tc>
        <w:tc>
          <w:tcPr>
            <w:tcW w:w="732" w:type="dxa"/>
            <w:vAlign w:val="center"/>
          </w:tcPr>
          <w:p w14:paraId="3E5B201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8EB5A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7F86D9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0915F4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401C2D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129CC9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3E3CA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74E2DC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761422F7" w14:textId="77777777" w:rsidTr="000F4492">
        <w:tc>
          <w:tcPr>
            <w:tcW w:w="1696" w:type="dxa"/>
            <w:vAlign w:val="center"/>
          </w:tcPr>
          <w:p w14:paraId="2A41F08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3EB6284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D347B4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1169DE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588FB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321C6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11B9E7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3EA77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74E7A79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00B97E9B" w14:textId="77777777" w:rsidTr="000F4492">
        <w:tc>
          <w:tcPr>
            <w:tcW w:w="1696" w:type="dxa"/>
            <w:vAlign w:val="center"/>
          </w:tcPr>
          <w:p w14:paraId="7D8E4E0B" w14:textId="70A478D8"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16. Are there conflicts between the use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on the local energy market and the European </w:t>
            </w:r>
            <w:r w:rsidR="00E40C92">
              <w:rPr>
                <w:rFonts w:asciiTheme="majorHAnsi" w:eastAsia="Times New Roman" w:hAnsiTheme="majorHAnsi"/>
                <w:b/>
                <w:bCs/>
                <w:color w:val="000000"/>
                <w:lang w:eastAsia="de-DE"/>
              </w:rPr>
              <w:t>D</w:t>
            </w:r>
            <w:r w:rsidRPr="00C34D0F">
              <w:rPr>
                <w:rFonts w:asciiTheme="majorHAnsi" w:eastAsia="Times New Roman" w:hAnsiTheme="majorHAnsi"/>
                <w:b/>
                <w:bCs/>
                <w:color w:val="000000"/>
                <w:lang w:eastAsia="de-DE"/>
              </w:rPr>
              <w:t xml:space="preserve">ata </w:t>
            </w:r>
            <w:r w:rsidR="00E40C92">
              <w:rPr>
                <w:rFonts w:asciiTheme="majorHAnsi" w:eastAsia="Times New Roman" w:hAnsiTheme="majorHAnsi"/>
                <w:b/>
                <w:bCs/>
                <w:color w:val="000000"/>
                <w:lang w:eastAsia="de-DE"/>
              </w:rPr>
              <w:t>P</w:t>
            </w:r>
            <w:r w:rsidRPr="00C34D0F">
              <w:rPr>
                <w:rFonts w:asciiTheme="majorHAnsi" w:eastAsia="Times New Roman" w:hAnsiTheme="majorHAnsi"/>
                <w:b/>
                <w:bCs/>
                <w:color w:val="000000"/>
                <w:lang w:eastAsia="de-DE"/>
              </w:rPr>
              <w:t xml:space="preserve">rotection </w:t>
            </w:r>
            <w:r w:rsidR="00E40C92">
              <w:rPr>
                <w:rFonts w:asciiTheme="majorHAnsi" w:eastAsia="Times New Roman" w:hAnsiTheme="majorHAnsi"/>
                <w:b/>
                <w:bCs/>
                <w:color w:val="000000"/>
                <w:lang w:eastAsia="de-DE"/>
              </w:rPr>
              <w:t>R</w:t>
            </w:r>
            <w:r w:rsidRPr="00C34D0F">
              <w:rPr>
                <w:rFonts w:asciiTheme="majorHAnsi" w:eastAsia="Times New Roman" w:hAnsiTheme="majorHAnsi"/>
                <w:b/>
                <w:bCs/>
                <w:color w:val="000000"/>
                <w:lang w:eastAsia="de-DE"/>
              </w:rPr>
              <w:t>egulation and, if so, how can these be resolved?</w:t>
            </w:r>
          </w:p>
        </w:tc>
        <w:tc>
          <w:tcPr>
            <w:tcW w:w="732" w:type="dxa"/>
            <w:vAlign w:val="center"/>
          </w:tcPr>
          <w:p w14:paraId="575506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[1]</w:t>
            </w:r>
          </w:p>
        </w:tc>
        <w:tc>
          <w:tcPr>
            <w:tcW w:w="733" w:type="dxa"/>
            <w:vAlign w:val="center"/>
          </w:tcPr>
          <w:p w14:paraId="73F9EFA6" w14:textId="0B77A3B9"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[6]</w:t>
            </w:r>
          </w:p>
        </w:tc>
        <w:tc>
          <w:tcPr>
            <w:tcW w:w="732" w:type="dxa"/>
            <w:vAlign w:val="center"/>
          </w:tcPr>
          <w:p w14:paraId="566BA8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7B1A87D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43D9EE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vAlign w:val="center"/>
          </w:tcPr>
          <w:p w14:paraId="1A9C320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7538D2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1FF122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(n=11) </w:t>
            </w:r>
          </w:p>
        </w:tc>
      </w:tr>
      <w:tr w:rsidR="00EA2EE3" w:rsidRPr="00C34D0F" w14:paraId="25221745" w14:textId="77777777" w:rsidTr="000F4492">
        <w:tc>
          <w:tcPr>
            <w:tcW w:w="1696" w:type="dxa"/>
            <w:vAlign w:val="center"/>
          </w:tcPr>
          <w:p w14:paraId="673ABAC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B1</w:t>
            </w:r>
          </w:p>
        </w:tc>
        <w:tc>
          <w:tcPr>
            <w:tcW w:w="732" w:type="dxa"/>
            <w:vAlign w:val="center"/>
          </w:tcPr>
          <w:p w14:paraId="531B4B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9329D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05E3B59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BBA7B6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C1C3F6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83%</w:t>
            </w:r>
          </w:p>
        </w:tc>
        <w:tc>
          <w:tcPr>
            <w:tcW w:w="733" w:type="dxa"/>
            <w:vAlign w:val="center"/>
          </w:tcPr>
          <w:p w14:paraId="32B96CB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E8BC26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22AEC0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64%</w:t>
            </w:r>
          </w:p>
        </w:tc>
      </w:tr>
      <w:tr w:rsidR="00EA2EE3" w:rsidRPr="00C34D0F" w14:paraId="72E398E3" w14:textId="77777777" w:rsidTr="000F4492">
        <w:tc>
          <w:tcPr>
            <w:tcW w:w="1696" w:type="dxa"/>
            <w:vAlign w:val="center"/>
          </w:tcPr>
          <w:p w14:paraId="27E37FE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A1</w:t>
            </w:r>
          </w:p>
        </w:tc>
        <w:tc>
          <w:tcPr>
            <w:tcW w:w="732" w:type="dxa"/>
            <w:vAlign w:val="center"/>
          </w:tcPr>
          <w:p w14:paraId="5DAF29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23DD7F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037216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4ADD441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258909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154819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09FB2B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03C9E1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36%</w:t>
            </w:r>
          </w:p>
        </w:tc>
      </w:tr>
      <w:tr w:rsidR="00EA2EE3" w:rsidRPr="00C34D0F" w14:paraId="629FD105" w14:textId="77777777" w:rsidTr="000F4492">
        <w:tc>
          <w:tcPr>
            <w:tcW w:w="1696" w:type="dxa"/>
            <w:vAlign w:val="center"/>
          </w:tcPr>
          <w:p w14:paraId="206D440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L</w:t>
            </w:r>
          </w:p>
        </w:tc>
        <w:tc>
          <w:tcPr>
            <w:tcW w:w="732" w:type="dxa"/>
            <w:vAlign w:val="center"/>
          </w:tcPr>
          <w:p w14:paraId="1AD6F1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2EFD7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62320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CAA65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00B27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6F7B6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833DF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6900E6B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7897EA32" w14:textId="77777777" w:rsidTr="000F4492">
        <w:tc>
          <w:tcPr>
            <w:tcW w:w="1696" w:type="dxa"/>
            <w:vAlign w:val="center"/>
          </w:tcPr>
          <w:p w14:paraId="2822A52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W</w:t>
            </w:r>
          </w:p>
        </w:tc>
        <w:tc>
          <w:tcPr>
            <w:tcW w:w="732" w:type="dxa"/>
            <w:vAlign w:val="center"/>
          </w:tcPr>
          <w:p w14:paraId="5426981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7A4A8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2" w:type="dxa"/>
            <w:vAlign w:val="center"/>
          </w:tcPr>
          <w:p w14:paraId="32D89F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B683D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8FA5D7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27E02D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E3EFCE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1788BC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7F4D845D" w14:textId="77777777" w:rsidTr="000F4492">
        <w:tc>
          <w:tcPr>
            <w:tcW w:w="1696" w:type="dxa"/>
            <w:vAlign w:val="center"/>
          </w:tcPr>
          <w:p w14:paraId="77007F3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commentRangeStart w:id="126"/>
            <w:r w:rsidRPr="00C34D0F">
              <w:rPr>
                <w:rFonts w:asciiTheme="majorHAnsi" w:eastAsia="Times New Roman" w:hAnsiTheme="majorHAnsi"/>
                <w:b/>
                <w:bCs/>
                <w:color w:val="000000"/>
                <w:lang w:eastAsia="de-DE"/>
              </w:rPr>
              <w:t>17. Is it necessary for prosumers to obtain a pre-qualification / license to operate as a provider in a peer-to-peer market?</w:t>
            </w:r>
            <w:commentRangeEnd w:id="126"/>
            <w:r w:rsidR="00267F30">
              <w:rPr>
                <w:rStyle w:val="Kommentarzeichen"/>
              </w:rPr>
              <w:commentReference w:id="126"/>
            </w:r>
          </w:p>
        </w:tc>
        <w:tc>
          <w:tcPr>
            <w:tcW w:w="732" w:type="dxa"/>
            <w:vAlign w:val="center"/>
          </w:tcPr>
          <w:p w14:paraId="691E49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[1]</w:t>
            </w:r>
          </w:p>
        </w:tc>
        <w:tc>
          <w:tcPr>
            <w:tcW w:w="733" w:type="dxa"/>
            <w:vAlign w:val="center"/>
          </w:tcPr>
          <w:p w14:paraId="4A008865" w14:textId="6834F45F"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[6]</w:t>
            </w:r>
          </w:p>
        </w:tc>
        <w:tc>
          <w:tcPr>
            <w:tcW w:w="732" w:type="dxa"/>
            <w:vAlign w:val="center"/>
          </w:tcPr>
          <w:p w14:paraId="117D5A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10FCB8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4A4A38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[5]</w:t>
            </w:r>
          </w:p>
        </w:tc>
        <w:tc>
          <w:tcPr>
            <w:tcW w:w="733" w:type="dxa"/>
            <w:vAlign w:val="center"/>
          </w:tcPr>
          <w:p w14:paraId="1C6B86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6412D8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41FC18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208870AF" w14:textId="77777777" w:rsidTr="000F4492">
        <w:tc>
          <w:tcPr>
            <w:tcW w:w="1696" w:type="dxa"/>
            <w:vAlign w:val="center"/>
          </w:tcPr>
          <w:p w14:paraId="5BDBDA1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C1</w:t>
            </w:r>
          </w:p>
        </w:tc>
        <w:tc>
          <w:tcPr>
            <w:tcW w:w="732" w:type="dxa"/>
            <w:vAlign w:val="center"/>
          </w:tcPr>
          <w:p w14:paraId="1C4AC3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B439DD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6C0A66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6117ED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83B09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1BF7543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A6744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66BDF5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63%</w:t>
            </w:r>
          </w:p>
        </w:tc>
      </w:tr>
      <w:tr w:rsidR="00EA2EE3" w:rsidRPr="00C34D0F" w14:paraId="10EF9D11" w14:textId="77777777" w:rsidTr="000F4492">
        <w:tc>
          <w:tcPr>
            <w:tcW w:w="1696" w:type="dxa"/>
            <w:vAlign w:val="center"/>
          </w:tcPr>
          <w:p w14:paraId="2D579F1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D1</w:t>
            </w:r>
          </w:p>
        </w:tc>
        <w:tc>
          <w:tcPr>
            <w:tcW w:w="732" w:type="dxa"/>
            <w:vAlign w:val="center"/>
          </w:tcPr>
          <w:p w14:paraId="157E69E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DB1A02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1258EA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782278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5D6CF4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37ED32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1C12F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0B3F28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38%</w:t>
            </w:r>
          </w:p>
        </w:tc>
      </w:tr>
      <w:tr w:rsidR="00EA2EE3" w:rsidRPr="00C34D0F" w14:paraId="12C431DC" w14:textId="77777777" w:rsidTr="000F4492">
        <w:tc>
          <w:tcPr>
            <w:tcW w:w="1696" w:type="dxa"/>
            <w:vAlign w:val="center"/>
          </w:tcPr>
          <w:p w14:paraId="536946B4" w14:textId="62D4A4A4"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18. Where do you see economic advantages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form of a local energy market?</w:t>
            </w:r>
          </w:p>
        </w:tc>
        <w:tc>
          <w:tcPr>
            <w:tcW w:w="732" w:type="dxa"/>
            <w:vAlign w:val="center"/>
          </w:tcPr>
          <w:p w14:paraId="08CA43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529421D6" w14:textId="68E250BA"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[3]</w:t>
            </w:r>
          </w:p>
        </w:tc>
        <w:tc>
          <w:tcPr>
            <w:tcW w:w="732" w:type="dxa"/>
            <w:vAlign w:val="center"/>
          </w:tcPr>
          <w:p w14:paraId="17E2F99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798DF07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554E10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[3]</w:t>
            </w:r>
          </w:p>
        </w:tc>
        <w:tc>
          <w:tcPr>
            <w:tcW w:w="733" w:type="dxa"/>
            <w:vAlign w:val="center"/>
          </w:tcPr>
          <w:p w14:paraId="2ECA4C8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21E71C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3A2E06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(n=11) </w:t>
            </w:r>
          </w:p>
        </w:tc>
      </w:tr>
      <w:tr w:rsidR="00EA2EE3" w:rsidRPr="00C34D0F" w14:paraId="53ADDBE9" w14:textId="77777777" w:rsidTr="000F4492">
        <w:tc>
          <w:tcPr>
            <w:tcW w:w="1696" w:type="dxa"/>
            <w:vAlign w:val="center"/>
          </w:tcPr>
          <w:p w14:paraId="0BB9922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6929863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90FAD5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697A0B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0A120A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1393B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3BA2DF5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25EE56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3D9336E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64%</w:t>
            </w:r>
          </w:p>
        </w:tc>
      </w:tr>
      <w:tr w:rsidR="00EA2EE3" w:rsidRPr="00C34D0F" w14:paraId="5008F4AA" w14:textId="77777777" w:rsidTr="000F4492">
        <w:tc>
          <w:tcPr>
            <w:tcW w:w="1696" w:type="dxa"/>
            <w:vAlign w:val="center"/>
          </w:tcPr>
          <w:p w14:paraId="4FDA68F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08FA889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E575B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486BA7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64FACDD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4B750F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7A95B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72F27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370B856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27%</w:t>
            </w:r>
          </w:p>
        </w:tc>
      </w:tr>
      <w:tr w:rsidR="00EA2EE3" w:rsidRPr="00C34D0F" w14:paraId="43CC45C1" w14:textId="77777777" w:rsidTr="000F4492">
        <w:tc>
          <w:tcPr>
            <w:tcW w:w="1696" w:type="dxa"/>
            <w:vAlign w:val="center"/>
          </w:tcPr>
          <w:p w14:paraId="029F057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29A142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A7A6EC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35F8A6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1F091D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BB0DFC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B8591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E18F1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3DE2E0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27%</w:t>
            </w:r>
          </w:p>
        </w:tc>
      </w:tr>
      <w:tr w:rsidR="00EA2EE3" w:rsidRPr="00C34D0F" w14:paraId="617810AB" w14:textId="77777777" w:rsidTr="000F4492">
        <w:tc>
          <w:tcPr>
            <w:tcW w:w="1696" w:type="dxa"/>
            <w:vAlign w:val="center"/>
          </w:tcPr>
          <w:p w14:paraId="0E9CC51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E</w:t>
            </w:r>
          </w:p>
        </w:tc>
        <w:tc>
          <w:tcPr>
            <w:tcW w:w="732" w:type="dxa"/>
            <w:vAlign w:val="center"/>
          </w:tcPr>
          <w:p w14:paraId="2F42FF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84104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1557E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37D3BE1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12FF1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3743A1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89057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14822FF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18%</w:t>
            </w:r>
          </w:p>
        </w:tc>
      </w:tr>
      <w:tr w:rsidR="00EA2EE3" w:rsidRPr="00C34D0F" w14:paraId="3E4701BD" w14:textId="77777777" w:rsidTr="000F4492">
        <w:tc>
          <w:tcPr>
            <w:tcW w:w="1696" w:type="dxa"/>
            <w:vAlign w:val="center"/>
          </w:tcPr>
          <w:p w14:paraId="5624517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w:t>
            </w:r>
          </w:p>
        </w:tc>
        <w:tc>
          <w:tcPr>
            <w:tcW w:w="732" w:type="dxa"/>
            <w:vAlign w:val="center"/>
          </w:tcPr>
          <w:p w14:paraId="4A55A7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2F89A1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63C31A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6E4ACB6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66B38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A5F30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0E274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AA16F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7CE6A47A" w14:textId="77777777" w:rsidTr="000F4492">
        <w:tc>
          <w:tcPr>
            <w:tcW w:w="1696" w:type="dxa"/>
            <w:vAlign w:val="center"/>
          </w:tcPr>
          <w:p w14:paraId="451A961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B</w:t>
            </w:r>
          </w:p>
        </w:tc>
        <w:tc>
          <w:tcPr>
            <w:tcW w:w="732" w:type="dxa"/>
            <w:vAlign w:val="center"/>
          </w:tcPr>
          <w:p w14:paraId="27FCAF7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3E380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9B28D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01DE66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C0328C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0408FB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7D586F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5A884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4EC1C969" w14:textId="77777777" w:rsidTr="000F4492">
        <w:tc>
          <w:tcPr>
            <w:tcW w:w="1696" w:type="dxa"/>
            <w:vAlign w:val="center"/>
          </w:tcPr>
          <w:p w14:paraId="3740C79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P1</w:t>
            </w:r>
          </w:p>
        </w:tc>
        <w:tc>
          <w:tcPr>
            <w:tcW w:w="732" w:type="dxa"/>
            <w:vAlign w:val="center"/>
          </w:tcPr>
          <w:p w14:paraId="4B36D6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1CD389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0900D1A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F778A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7FB9A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A56064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13D08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D847D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1FA5A4F9" w14:textId="77777777" w:rsidTr="000F4492">
        <w:tc>
          <w:tcPr>
            <w:tcW w:w="1696" w:type="dxa"/>
            <w:vAlign w:val="center"/>
          </w:tcPr>
          <w:p w14:paraId="7B589A3B" w14:textId="3B41DD23"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19. Where do you see economic disadvantages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1121C88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[3]</w:t>
            </w:r>
          </w:p>
        </w:tc>
        <w:tc>
          <w:tcPr>
            <w:tcW w:w="733" w:type="dxa"/>
            <w:vAlign w:val="center"/>
          </w:tcPr>
          <w:p w14:paraId="581625D3" w14:textId="28FB0F4F"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[2]</w:t>
            </w:r>
          </w:p>
        </w:tc>
        <w:tc>
          <w:tcPr>
            <w:tcW w:w="732" w:type="dxa"/>
            <w:vAlign w:val="center"/>
          </w:tcPr>
          <w:p w14:paraId="64B600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353DD0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1F7DE3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3B8369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3B6BE6D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3583E2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(n=10) </w:t>
            </w:r>
          </w:p>
        </w:tc>
      </w:tr>
      <w:tr w:rsidR="00EA2EE3" w:rsidRPr="00C34D0F" w14:paraId="366640F7" w14:textId="77777777" w:rsidTr="000F4492">
        <w:tc>
          <w:tcPr>
            <w:tcW w:w="1696" w:type="dxa"/>
            <w:vAlign w:val="center"/>
          </w:tcPr>
          <w:p w14:paraId="30B6962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E1</w:t>
            </w:r>
          </w:p>
        </w:tc>
        <w:tc>
          <w:tcPr>
            <w:tcW w:w="732" w:type="dxa"/>
            <w:vAlign w:val="center"/>
          </w:tcPr>
          <w:p w14:paraId="67AA80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13145D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0F4666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1AD350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7D5DB8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22530A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66D52E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c>
          <w:tcPr>
            <w:tcW w:w="1191" w:type="dxa"/>
            <w:vAlign w:val="center"/>
          </w:tcPr>
          <w:p w14:paraId="1B736E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90%</w:t>
            </w:r>
          </w:p>
        </w:tc>
      </w:tr>
      <w:tr w:rsidR="00EA2EE3" w:rsidRPr="00C34D0F" w14:paraId="175886BF" w14:textId="77777777" w:rsidTr="000F4492">
        <w:tc>
          <w:tcPr>
            <w:tcW w:w="1696" w:type="dxa"/>
            <w:vAlign w:val="center"/>
          </w:tcPr>
          <w:p w14:paraId="0BD720B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570EF6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40AED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625607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197C86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94246F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EA9E5C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6E0A7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6388EF7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r>
      <w:tr w:rsidR="00EA2EE3" w:rsidRPr="00C34D0F" w14:paraId="5A1E25F4" w14:textId="77777777" w:rsidTr="000F4492">
        <w:tc>
          <w:tcPr>
            <w:tcW w:w="1696" w:type="dxa"/>
            <w:vAlign w:val="center"/>
          </w:tcPr>
          <w:p w14:paraId="3A361C4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I</w:t>
            </w:r>
          </w:p>
        </w:tc>
        <w:tc>
          <w:tcPr>
            <w:tcW w:w="732" w:type="dxa"/>
            <w:vAlign w:val="center"/>
          </w:tcPr>
          <w:p w14:paraId="48E800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076CC76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329922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1CD7D72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F66B57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24B46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CD216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2ADA1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0E3C07EA" w14:textId="77777777" w:rsidTr="000F4492">
        <w:tc>
          <w:tcPr>
            <w:tcW w:w="1696" w:type="dxa"/>
            <w:vAlign w:val="center"/>
          </w:tcPr>
          <w:p w14:paraId="51A2EFA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F1</w:t>
            </w:r>
          </w:p>
        </w:tc>
        <w:tc>
          <w:tcPr>
            <w:tcW w:w="732" w:type="dxa"/>
            <w:vAlign w:val="center"/>
          </w:tcPr>
          <w:p w14:paraId="72D0239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5F16C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9D5E00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6D0157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78677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CB1DD5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E85FE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58018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w:t>
            </w:r>
          </w:p>
        </w:tc>
      </w:tr>
      <w:tr w:rsidR="00EA2EE3" w:rsidRPr="00C34D0F" w14:paraId="463425BE" w14:textId="77777777" w:rsidTr="000F4492">
        <w:tc>
          <w:tcPr>
            <w:tcW w:w="1696" w:type="dxa"/>
            <w:vAlign w:val="center"/>
          </w:tcPr>
          <w:p w14:paraId="3008522F" w14:textId="52DBC37E"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20. Do cost advantages have to be created for all stakeholders by applying the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in a local energy market? How could this be implemented?</w:t>
            </w:r>
          </w:p>
        </w:tc>
        <w:tc>
          <w:tcPr>
            <w:tcW w:w="732" w:type="dxa"/>
            <w:vAlign w:val="center"/>
          </w:tcPr>
          <w:p w14:paraId="4A45951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6A74654B" w14:textId="54ECBC7E"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[2]</w:t>
            </w:r>
          </w:p>
        </w:tc>
        <w:tc>
          <w:tcPr>
            <w:tcW w:w="732" w:type="dxa"/>
            <w:vAlign w:val="center"/>
          </w:tcPr>
          <w:p w14:paraId="0E5EF0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6B3660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2016037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078E911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036007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160E85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(n=9) </w:t>
            </w:r>
          </w:p>
        </w:tc>
      </w:tr>
      <w:tr w:rsidR="00EA2EE3" w:rsidRPr="00C34D0F" w14:paraId="388B4108" w14:textId="77777777" w:rsidTr="000F4492">
        <w:tc>
          <w:tcPr>
            <w:tcW w:w="1696" w:type="dxa"/>
            <w:vAlign w:val="center"/>
          </w:tcPr>
          <w:p w14:paraId="5998CBA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55C9B9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6DE830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11554C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10519F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2660C2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920C8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9C7B18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6CF2C56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r>
      <w:tr w:rsidR="00EA2EE3" w:rsidRPr="00C34D0F" w14:paraId="35E60D4D" w14:textId="77777777" w:rsidTr="000F4492">
        <w:tc>
          <w:tcPr>
            <w:tcW w:w="1696" w:type="dxa"/>
            <w:vAlign w:val="center"/>
          </w:tcPr>
          <w:p w14:paraId="514A904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U1</w:t>
            </w:r>
          </w:p>
        </w:tc>
        <w:tc>
          <w:tcPr>
            <w:tcW w:w="732" w:type="dxa"/>
            <w:vAlign w:val="center"/>
          </w:tcPr>
          <w:p w14:paraId="348D82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3C234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C523F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3A56B3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B2482A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32B4976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52061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563E7A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r>
      <w:tr w:rsidR="00EA2EE3" w:rsidRPr="00C34D0F" w14:paraId="383F5E56" w14:textId="77777777" w:rsidTr="000F4492">
        <w:tc>
          <w:tcPr>
            <w:tcW w:w="1696" w:type="dxa"/>
            <w:vAlign w:val="center"/>
          </w:tcPr>
          <w:p w14:paraId="5599011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69CB991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42BCB0A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5BD160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0A753D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4ED7AE2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3421F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ABBCCE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71B142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22%</w:t>
            </w:r>
          </w:p>
        </w:tc>
      </w:tr>
      <w:tr w:rsidR="00EA2EE3" w:rsidRPr="00C34D0F" w14:paraId="68F76970" w14:textId="77777777" w:rsidTr="000F4492">
        <w:tc>
          <w:tcPr>
            <w:tcW w:w="1696" w:type="dxa"/>
            <w:vAlign w:val="center"/>
          </w:tcPr>
          <w:p w14:paraId="7212E7E0" w14:textId="706A5EBA"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21. How do electricity suppliers, network operators and metering point operators prevent a disruption of their own line of business? Do you see a challenge / opportunity in the development of a peer-to-peer market using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w:t>
            </w:r>
          </w:p>
        </w:tc>
        <w:tc>
          <w:tcPr>
            <w:tcW w:w="732" w:type="dxa"/>
            <w:vAlign w:val="center"/>
          </w:tcPr>
          <w:p w14:paraId="5A56660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3F94D284" w14:textId="72C9B3E0"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[3]</w:t>
            </w:r>
          </w:p>
        </w:tc>
        <w:tc>
          <w:tcPr>
            <w:tcW w:w="732" w:type="dxa"/>
            <w:vAlign w:val="center"/>
          </w:tcPr>
          <w:p w14:paraId="4B5CDF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44FFD1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250AF5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[3]</w:t>
            </w:r>
          </w:p>
        </w:tc>
        <w:tc>
          <w:tcPr>
            <w:tcW w:w="733" w:type="dxa"/>
            <w:vAlign w:val="center"/>
          </w:tcPr>
          <w:p w14:paraId="3086FDE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5C80A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263540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Relative frequency</w:t>
            </w:r>
          </w:p>
          <w:p w14:paraId="63E526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(n=11) </w:t>
            </w:r>
          </w:p>
        </w:tc>
      </w:tr>
      <w:tr w:rsidR="00EA2EE3" w:rsidRPr="00C34D0F" w14:paraId="5487D496" w14:textId="77777777" w:rsidTr="000F4492">
        <w:tc>
          <w:tcPr>
            <w:tcW w:w="1696" w:type="dxa"/>
            <w:vAlign w:val="center"/>
          </w:tcPr>
          <w:p w14:paraId="7694D1A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F1</w:t>
            </w:r>
          </w:p>
        </w:tc>
        <w:tc>
          <w:tcPr>
            <w:tcW w:w="732" w:type="dxa"/>
            <w:vAlign w:val="center"/>
          </w:tcPr>
          <w:p w14:paraId="463B664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FCEB82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687CC4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158A81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D9B698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4E2D60A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3DE1A81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c>
          <w:tcPr>
            <w:tcW w:w="1191" w:type="dxa"/>
            <w:vAlign w:val="center"/>
          </w:tcPr>
          <w:p w14:paraId="14F9F71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82%</w:t>
            </w:r>
          </w:p>
        </w:tc>
      </w:tr>
      <w:tr w:rsidR="00EA2EE3" w:rsidRPr="00C34D0F" w14:paraId="24D7B54D" w14:textId="77777777" w:rsidTr="000F4492">
        <w:tc>
          <w:tcPr>
            <w:tcW w:w="1696" w:type="dxa"/>
            <w:vAlign w:val="center"/>
          </w:tcPr>
          <w:p w14:paraId="79F36C0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O</w:t>
            </w:r>
          </w:p>
        </w:tc>
        <w:tc>
          <w:tcPr>
            <w:tcW w:w="732" w:type="dxa"/>
            <w:vAlign w:val="center"/>
          </w:tcPr>
          <w:p w14:paraId="0A8484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8DD71E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268A27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032D4B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BA4344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5770F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39BDB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D40AA7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4AAAE73F" w14:textId="77777777" w:rsidTr="000F4492">
        <w:tc>
          <w:tcPr>
            <w:tcW w:w="1696" w:type="dxa"/>
            <w:vAlign w:val="center"/>
          </w:tcPr>
          <w:p w14:paraId="0253154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U</w:t>
            </w:r>
          </w:p>
        </w:tc>
        <w:tc>
          <w:tcPr>
            <w:tcW w:w="732" w:type="dxa"/>
            <w:vAlign w:val="center"/>
          </w:tcPr>
          <w:p w14:paraId="48650C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78A64D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34AB0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3695F6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C7EAC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2A76E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C53D5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2738D7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37B2ECDC" w14:textId="77777777" w:rsidTr="000F4492">
        <w:tc>
          <w:tcPr>
            <w:tcW w:w="1696" w:type="dxa"/>
            <w:vAlign w:val="center"/>
          </w:tcPr>
          <w:p w14:paraId="19763B46" w14:textId="51CEDF4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22. Which pricing mechanisms should be implemented on the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for an economically viable local energy market?</w:t>
            </w:r>
          </w:p>
        </w:tc>
        <w:tc>
          <w:tcPr>
            <w:tcW w:w="732" w:type="dxa"/>
            <w:vAlign w:val="center"/>
          </w:tcPr>
          <w:p w14:paraId="67CCA8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[0]</w:t>
            </w:r>
          </w:p>
        </w:tc>
        <w:tc>
          <w:tcPr>
            <w:tcW w:w="733" w:type="dxa"/>
            <w:vAlign w:val="center"/>
          </w:tcPr>
          <w:p w14:paraId="316FA9D3" w14:textId="7B4BF52E"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[2]</w:t>
            </w:r>
          </w:p>
        </w:tc>
        <w:tc>
          <w:tcPr>
            <w:tcW w:w="732" w:type="dxa"/>
            <w:vAlign w:val="center"/>
          </w:tcPr>
          <w:p w14:paraId="23D2C7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683242DA" w14:textId="112902FF"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00765156" w:rsidRPr="00C34D0F">
              <w:rPr>
                <w:rFonts w:asciiTheme="majorHAnsi" w:hAnsiTheme="majorHAnsi"/>
                <w:b/>
                <w:szCs w:val="22"/>
                <w:lang w:val="en-US"/>
              </w:rPr>
              <w:t>+</w:t>
            </w:r>
            <w:r w:rsidRPr="00C34D0F">
              <w:rPr>
                <w:rFonts w:asciiTheme="majorHAnsi" w:hAnsiTheme="majorHAnsi"/>
                <w:b/>
                <w:szCs w:val="22"/>
                <w:lang w:val="en-US"/>
              </w:rPr>
              <w:br/>
              <w:t>[0]</w:t>
            </w:r>
          </w:p>
        </w:tc>
        <w:tc>
          <w:tcPr>
            <w:tcW w:w="732" w:type="dxa"/>
            <w:vAlign w:val="center"/>
          </w:tcPr>
          <w:p w14:paraId="6B3BA1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69A6F2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4BEF80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D3ECB4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Relative frequency</w:t>
            </w:r>
          </w:p>
          <w:p w14:paraId="1D0A85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(n=6) </w:t>
            </w:r>
          </w:p>
        </w:tc>
      </w:tr>
      <w:tr w:rsidR="00EA2EE3" w:rsidRPr="00C34D0F" w14:paraId="2C5A44E1" w14:textId="77777777" w:rsidTr="000F4492">
        <w:tc>
          <w:tcPr>
            <w:tcW w:w="1696" w:type="dxa"/>
            <w:vAlign w:val="center"/>
          </w:tcPr>
          <w:p w14:paraId="66357DF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G1</w:t>
            </w:r>
          </w:p>
        </w:tc>
        <w:tc>
          <w:tcPr>
            <w:tcW w:w="732" w:type="dxa"/>
            <w:vAlign w:val="center"/>
          </w:tcPr>
          <w:p w14:paraId="2D2DBE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EFD8B0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6FCC3D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964FD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24C41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4270EFB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1A874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368F23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r>
      <w:tr w:rsidR="00EA2EE3" w:rsidRPr="00C34D0F" w14:paraId="2A9B4539" w14:textId="77777777" w:rsidTr="000F4492">
        <w:tc>
          <w:tcPr>
            <w:tcW w:w="1696" w:type="dxa"/>
            <w:vAlign w:val="center"/>
          </w:tcPr>
          <w:p w14:paraId="1E11346C"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H1</w:t>
            </w:r>
          </w:p>
        </w:tc>
        <w:tc>
          <w:tcPr>
            <w:tcW w:w="732" w:type="dxa"/>
            <w:vAlign w:val="center"/>
          </w:tcPr>
          <w:p w14:paraId="1514CE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A31B9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097790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E0C01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D90357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05F30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ECDDF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3AF6D6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r>
      <w:tr w:rsidR="00EA2EE3" w:rsidRPr="00C34D0F" w14:paraId="7963B6BD" w14:textId="77777777" w:rsidTr="000F4492">
        <w:tc>
          <w:tcPr>
            <w:tcW w:w="1696" w:type="dxa"/>
            <w:vAlign w:val="center"/>
          </w:tcPr>
          <w:p w14:paraId="21BB71E0" w14:textId="64E1D36E"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commentRangeStart w:id="127"/>
            <w:r w:rsidRPr="00C34D0F">
              <w:rPr>
                <w:rFonts w:asciiTheme="majorHAnsi" w:eastAsia="Times New Roman" w:hAnsiTheme="majorHAnsi"/>
                <w:b/>
                <w:bCs/>
                <w:color w:val="000000"/>
                <w:lang w:eastAsia="de-DE"/>
              </w:rPr>
              <w:t xml:space="preserve">23. Which means of payments should be integrated into the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of a regional energy market?</w:t>
            </w:r>
            <w:commentRangeEnd w:id="127"/>
            <w:r w:rsidR="00267F30">
              <w:rPr>
                <w:rStyle w:val="Kommentarzeichen"/>
              </w:rPr>
              <w:commentReference w:id="127"/>
            </w:r>
          </w:p>
        </w:tc>
        <w:tc>
          <w:tcPr>
            <w:tcW w:w="732" w:type="dxa"/>
            <w:vAlign w:val="center"/>
          </w:tcPr>
          <w:p w14:paraId="2F0C73D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[1]</w:t>
            </w:r>
          </w:p>
        </w:tc>
        <w:tc>
          <w:tcPr>
            <w:tcW w:w="733" w:type="dxa"/>
            <w:vAlign w:val="center"/>
          </w:tcPr>
          <w:p w14:paraId="0BC5EF28" w14:textId="1421E409"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[3]</w:t>
            </w:r>
          </w:p>
        </w:tc>
        <w:tc>
          <w:tcPr>
            <w:tcW w:w="732" w:type="dxa"/>
            <w:vAlign w:val="center"/>
          </w:tcPr>
          <w:p w14:paraId="43748D6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696160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57CFC9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59667B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B96EC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7801D56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(n=9) </w:t>
            </w:r>
          </w:p>
        </w:tc>
      </w:tr>
      <w:tr w:rsidR="00EA2EE3" w:rsidRPr="00C34D0F" w14:paraId="1B7959DB" w14:textId="77777777" w:rsidTr="000F4492">
        <w:tc>
          <w:tcPr>
            <w:tcW w:w="1696" w:type="dxa"/>
            <w:vAlign w:val="center"/>
          </w:tcPr>
          <w:p w14:paraId="01665C0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I1</w:t>
            </w:r>
          </w:p>
        </w:tc>
        <w:tc>
          <w:tcPr>
            <w:tcW w:w="732" w:type="dxa"/>
            <w:vAlign w:val="center"/>
          </w:tcPr>
          <w:p w14:paraId="4EE583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60535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20E874E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10D999F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06F436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1D224D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5DB51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1191" w:type="dxa"/>
            <w:vAlign w:val="center"/>
          </w:tcPr>
          <w:p w14:paraId="59D3553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89%</w:t>
            </w:r>
          </w:p>
        </w:tc>
      </w:tr>
      <w:tr w:rsidR="00EA2EE3" w:rsidRPr="00C34D0F" w14:paraId="344D4B1B" w14:textId="77777777" w:rsidTr="000F4492">
        <w:tc>
          <w:tcPr>
            <w:tcW w:w="1696" w:type="dxa"/>
            <w:vAlign w:val="center"/>
          </w:tcPr>
          <w:p w14:paraId="1978DA7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J1</w:t>
            </w:r>
          </w:p>
        </w:tc>
        <w:tc>
          <w:tcPr>
            <w:tcW w:w="732" w:type="dxa"/>
            <w:vAlign w:val="center"/>
          </w:tcPr>
          <w:p w14:paraId="4C629C2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E0DDE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751566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511CFB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FE5BC9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B80D7B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68DFEEF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71DFDD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44%</w:t>
            </w:r>
          </w:p>
        </w:tc>
      </w:tr>
      <w:tr w:rsidR="00EA2EE3" w:rsidRPr="00C34D0F" w14:paraId="4D958FA8" w14:textId="77777777" w:rsidTr="000F4492">
        <w:tc>
          <w:tcPr>
            <w:tcW w:w="1696" w:type="dxa"/>
            <w:vAlign w:val="center"/>
          </w:tcPr>
          <w:p w14:paraId="14471CDC" w14:textId="2F922B3B"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24.</w:t>
            </w:r>
            <w:r w:rsidR="007C1FA4">
              <w:rPr>
                <w:rFonts w:asciiTheme="majorHAnsi" w:eastAsia="Times New Roman" w:hAnsiTheme="majorHAnsi"/>
                <w:b/>
                <w:bCs/>
                <w:color w:val="000000"/>
                <w:lang w:eastAsia="de-DE"/>
              </w:rPr>
              <w:t xml:space="preserve"> </w:t>
            </w:r>
            <w:r w:rsidRPr="00C34D0F">
              <w:rPr>
                <w:rFonts w:asciiTheme="majorHAnsi" w:eastAsia="Times New Roman" w:hAnsiTheme="majorHAnsi"/>
                <w:b/>
                <w:bCs/>
                <w:color w:val="000000"/>
                <w:lang w:eastAsia="de-DE"/>
              </w:rPr>
              <w:t>How do you guarantee prosumers a definitive energy sale in a peer-to-peer market, even if no suitable buyer is found?</w:t>
            </w:r>
          </w:p>
        </w:tc>
        <w:tc>
          <w:tcPr>
            <w:tcW w:w="732" w:type="dxa"/>
            <w:vAlign w:val="center"/>
          </w:tcPr>
          <w:p w14:paraId="072AD36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[1]</w:t>
            </w:r>
          </w:p>
        </w:tc>
        <w:tc>
          <w:tcPr>
            <w:tcW w:w="733" w:type="dxa"/>
            <w:vAlign w:val="center"/>
          </w:tcPr>
          <w:p w14:paraId="10FDDC96" w14:textId="74ED71B4"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[3]</w:t>
            </w:r>
          </w:p>
        </w:tc>
        <w:tc>
          <w:tcPr>
            <w:tcW w:w="732" w:type="dxa"/>
            <w:vAlign w:val="center"/>
          </w:tcPr>
          <w:p w14:paraId="76040D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149085D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076B9C7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465F4C4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50FD92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2AF9D6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(n=9) </w:t>
            </w:r>
          </w:p>
        </w:tc>
      </w:tr>
      <w:tr w:rsidR="00EA2EE3" w:rsidRPr="00C34D0F" w14:paraId="7E956785" w14:textId="77777777" w:rsidTr="000F4492">
        <w:tc>
          <w:tcPr>
            <w:tcW w:w="1696" w:type="dxa"/>
            <w:vAlign w:val="center"/>
          </w:tcPr>
          <w:p w14:paraId="7DB4FF3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K1</w:t>
            </w:r>
          </w:p>
        </w:tc>
        <w:tc>
          <w:tcPr>
            <w:tcW w:w="732" w:type="dxa"/>
            <w:vAlign w:val="center"/>
          </w:tcPr>
          <w:p w14:paraId="23AEC8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34EBE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EE673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3" w:type="dxa"/>
            <w:vAlign w:val="center"/>
          </w:tcPr>
          <w:p w14:paraId="69DF2BD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1A202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2F3439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0194B29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c>
          <w:tcPr>
            <w:tcW w:w="1191" w:type="dxa"/>
            <w:vAlign w:val="center"/>
          </w:tcPr>
          <w:p w14:paraId="4093BB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89%</w:t>
            </w:r>
          </w:p>
        </w:tc>
      </w:tr>
      <w:tr w:rsidR="00EA2EE3" w:rsidRPr="00C34D0F" w14:paraId="4F400C1F" w14:textId="77777777" w:rsidTr="000F4492">
        <w:tc>
          <w:tcPr>
            <w:tcW w:w="1696" w:type="dxa"/>
            <w:vAlign w:val="center"/>
          </w:tcPr>
          <w:p w14:paraId="44B1514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M1</w:t>
            </w:r>
          </w:p>
        </w:tc>
        <w:tc>
          <w:tcPr>
            <w:tcW w:w="732" w:type="dxa"/>
            <w:vAlign w:val="center"/>
          </w:tcPr>
          <w:p w14:paraId="6187E34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52767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3AED6C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2572ACE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B5F98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D7588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0F502E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527E38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22%</w:t>
            </w:r>
          </w:p>
        </w:tc>
      </w:tr>
      <w:tr w:rsidR="00EA2EE3" w:rsidRPr="00C34D0F" w14:paraId="70C82DF8" w14:textId="77777777" w:rsidTr="000F4492">
        <w:tc>
          <w:tcPr>
            <w:tcW w:w="1696" w:type="dxa"/>
            <w:vAlign w:val="center"/>
          </w:tcPr>
          <w:p w14:paraId="671DDAA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L1</w:t>
            </w:r>
          </w:p>
        </w:tc>
        <w:tc>
          <w:tcPr>
            <w:tcW w:w="732" w:type="dxa"/>
            <w:vAlign w:val="center"/>
          </w:tcPr>
          <w:p w14:paraId="7F5A06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BC74AF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792F1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0B5978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273BC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D145D1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142F66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0F276E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r>
      <w:tr w:rsidR="00EA2EE3" w:rsidRPr="00C34D0F" w14:paraId="26F5F917" w14:textId="77777777" w:rsidTr="000F4492">
        <w:tc>
          <w:tcPr>
            <w:tcW w:w="1696" w:type="dxa"/>
            <w:vAlign w:val="center"/>
          </w:tcPr>
          <w:p w14:paraId="4A987552" w14:textId="7D6CA896"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25. Where do you see social opportunities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55D99D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[3]</w:t>
            </w:r>
          </w:p>
        </w:tc>
        <w:tc>
          <w:tcPr>
            <w:tcW w:w="733" w:type="dxa"/>
            <w:vAlign w:val="center"/>
          </w:tcPr>
          <w:p w14:paraId="18799294" w14:textId="4EC22643"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[4]</w:t>
            </w:r>
          </w:p>
        </w:tc>
        <w:tc>
          <w:tcPr>
            <w:tcW w:w="732" w:type="dxa"/>
            <w:vAlign w:val="center"/>
          </w:tcPr>
          <w:p w14:paraId="0AF8F6C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0C2027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488FB9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vAlign w:val="center"/>
          </w:tcPr>
          <w:p w14:paraId="4CD4830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0FB3DD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023785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(n=10) </w:t>
            </w:r>
          </w:p>
        </w:tc>
      </w:tr>
      <w:tr w:rsidR="00EA2EE3" w:rsidRPr="00C34D0F" w14:paraId="33C9611E" w14:textId="77777777" w:rsidTr="000F4492">
        <w:tc>
          <w:tcPr>
            <w:tcW w:w="1696" w:type="dxa"/>
            <w:vAlign w:val="center"/>
          </w:tcPr>
          <w:p w14:paraId="4561A1A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w:t>
            </w:r>
          </w:p>
        </w:tc>
        <w:tc>
          <w:tcPr>
            <w:tcW w:w="732" w:type="dxa"/>
            <w:vAlign w:val="center"/>
          </w:tcPr>
          <w:p w14:paraId="4D835A4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432B7B7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762C28A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1720266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76EC7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83%</w:t>
            </w:r>
          </w:p>
        </w:tc>
        <w:tc>
          <w:tcPr>
            <w:tcW w:w="733" w:type="dxa"/>
            <w:vAlign w:val="center"/>
          </w:tcPr>
          <w:p w14:paraId="7FD6A1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7F4ED3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3A3C3B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70%</w:t>
            </w:r>
          </w:p>
        </w:tc>
      </w:tr>
      <w:tr w:rsidR="00EA2EE3" w:rsidRPr="00C34D0F" w14:paraId="50000199" w14:textId="77777777" w:rsidTr="000F4492">
        <w:tc>
          <w:tcPr>
            <w:tcW w:w="1696" w:type="dxa"/>
            <w:vAlign w:val="center"/>
          </w:tcPr>
          <w:p w14:paraId="4F9F818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3538284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466CF8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2" w:type="dxa"/>
            <w:vAlign w:val="center"/>
          </w:tcPr>
          <w:p w14:paraId="5D9139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275973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DABD03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33608E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A3467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677A0AD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r>
      <w:tr w:rsidR="00EA2EE3" w:rsidRPr="00C34D0F" w14:paraId="26C50772" w14:textId="77777777" w:rsidTr="000F4492">
        <w:tc>
          <w:tcPr>
            <w:tcW w:w="1696" w:type="dxa"/>
            <w:vAlign w:val="center"/>
          </w:tcPr>
          <w:p w14:paraId="2B4A3CB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5A076B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9A0E63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5CADD3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394126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293AA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60788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A19595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4985A2D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30%</w:t>
            </w:r>
          </w:p>
        </w:tc>
      </w:tr>
      <w:tr w:rsidR="00EA2EE3" w:rsidRPr="00C34D0F" w14:paraId="12B3DF89" w14:textId="77777777" w:rsidTr="000F4492">
        <w:tc>
          <w:tcPr>
            <w:tcW w:w="1696" w:type="dxa"/>
            <w:vAlign w:val="center"/>
          </w:tcPr>
          <w:p w14:paraId="6FBB651F" w14:textId="62CB28D4"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26. Where do you see social disadvantages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032345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7B37E1BD" w14:textId="5FAEB563"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[3]</w:t>
            </w:r>
          </w:p>
        </w:tc>
        <w:tc>
          <w:tcPr>
            <w:tcW w:w="732" w:type="dxa"/>
            <w:vAlign w:val="center"/>
          </w:tcPr>
          <w:p w14:paraId="29DC0DB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7A061DC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57B183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5017835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311745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4E079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(n=6) </w:t>
            </w:r>
          </w:p>
        </w:tc>
      </w:tr>
      <w:tr w:rsidR="00EA2EE3" w:rsidRPr="00C34D0F" w14:paraId="1BA864C9" w14:textId="77777777" w:rsidTr="000F4492">
        <w:tc>
          <w:tcPr>
            <w:tcW w:w="1696" w:type="dxa"/>
            <w:vAlign w:val="center"/>
          </w:tcPr>
          <w:p w14:paraId="1993465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41FE3A9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11A9B8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04CD80B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AD054F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55913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45435D1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456AD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4C42043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83%</w:t>
            </w:r>
          </w:p>
        </w:tc>
      </w:tr>
      <w:tr w:rsidR="00EA2EE3" w:rsidRPr="00C34D0F" w14:paraId="5027D8D4" w14:textId="77777777" w:rsidTr="000F4492">
        <w:tc>
          <w:tcPr>
            <w:tcW w:w="1696" w:type="dxa"/>
            <w:vAlign w:val="center"/>
          </w:tcPr>
          <w:p w14:paraId="262F2C5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R1</w:t>
            </w:r>
          </w:p>
        </w:tc>
        <w:tc>
          <w:tcPr>
            <w:tcW w:w="732" w:type="dxa"/>
            <w:vAlign w:val="center"/>
          </w:tcPr>
          <w:p w14:paraId="7AC4DDB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D7ACD0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1B19A3F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1B454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E0B89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B9540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7E35E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38A940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r>
      <w:tr w:rsidR="00EA2EE3" w:rsidRPr="00C34D0F" w14:paraId="6B8DBD2E" w14:textId="77777777" w:rsidTr="000F4492">
        <w:tc>
          <w:tcPr>
            <w:tcW w:w="1696" w:type="dxa"/>
            <w:vAlign w:val="center"/>
          </w:tcPr>
          <w:p w14:paraId="23B62D7C" w14:textId="20FBF4E4"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27. Which possibilities exist to motivate consumers/prosumers to participate in a local energy market with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Can this increase the acceptance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w:t>
            </w:r>
          </w:p>
        </w:tc>
        <w:tc>
          <w:tcPr>
            <w:tcW w:w="732" w:type="dxa"/>
            <w:vAlign w:val="center"/>
          </w:tcPr>
          <w:p w14:paraId="1EFBBA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[3]</w:t>
            </w:r>
          </w:p>
        </w:tc>
        <w:tc>
          <w:tcPr>
            <w:tcW w:w="733" w:type="dxa"/>
            <w:vAlign w:val="center"/>
          </w:tcPr>
          <w:p w14:paraId="3A2218CE" w14:textId="3BEF47BC"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[5]</w:t>
            </w:r>
          </w:p>
        </w:tc>
        <w:tc>
          <w:tcPr>
            <w:tcW w:w="732" w:type="dxa"/>
            <w:vAlign w:val="center"/>
          </w:tcPr>
          <w:p w14:paraId="491E63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2DCD25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3234DF7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vAlign w:val="center"/>
          </w:tcPr>
          <w:p w14:paraId="316EE2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05EBA1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3B92031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frequency(n=12) </w:t>
            </w:r>
          </w:p>
        </w:tc>
      </w:tr>
      <w:tr w:rsidR="00EA2EE3" w:rsidRPr="00C34D0F" w14:paraId="114AA9BD" w14:textId="77777777" w:rsidTr="000F4492">
        <w:tc>
          <w:tcPr>
            <w:tcW w:w="1696" w:type="dxa"/>
            <w:vAlign w:val="center"/>
          </w:tcPr>
          <w:p w14:paraId="379F8B8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7EB81F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78AC5E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c>
          <w:tcPr>
            <w:tcW w:w="732" w:type="dxa"/>
            <w:vAlign w:val="center"/>
          </w:tcPr>
          <w:p w14:paraId="07C434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D2774F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DBE5CA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4AF54C5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3F7F29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w:t>
            </w:r>
          </w:p>
        </w:tc>
        <w:tc>
          <w:tcPr>
            <w:tcW w:w="1191" w:type="dxa"/>
            <w:vAlign w:val="center"/>
          </w:tcPr>
          <w:p w14:paraId="0C5AC52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58%</w:t>
            </w:r>
          </w:p>
        </w:tc>
      </w:tr>
      <w:tr w:rsidR="00EA2EE3" w:rsidRPr="00C34D0F" w14:paraId="18E717E5" w14:textId="77777777" w:rsidTr="000F4492">
        <w:tc>
          <w:tcPr>
            <w:tcW w:w="1696" w:type="dxa"/>
            <w:vAlign w:val="center"/>
          </w:tcPr>
          <w:p w14:paraId="785E641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R1</w:t>
            </w:r>
          </w:p>
        </w:tc>
        <w:tc>
          <w:tcPr>
            <w:tcW w:w="732" w:type="dxa"/>
            <w:vAlign w:val="center"/>
          </w:tcPr>
          <w:p w14:paraId="5832BB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D51A0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F8C38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3155C6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2B0473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7FA860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97D45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55E04C9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r>
      <w:tr w:rsidR="00EA2EE3" w:rsidRPr="00C34D0F" w14:paraId="63EBCCDD" w14:textId="77777777" w:rsidTr="000F4492">
        <w:tc>
          <w:tcPr>
            <w:tcW w:w="1696" w:type="dxa"/>
            <w:vAlign w:val="center"/>
          </w:tcPr>
          <w:p w14:paraId="748C7A4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Q1</w:t>
            </w:r>
          </w:p>
        </w:tc>
        <w:tc>
          <w:tcPr>
            <w:tcW w:w="732" w:type="dxa"/>
            <w:vAlign w:val="center"/>
          </w:tcPr>
          <w:p w14:paraId="4C3B66E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1DE6C06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86FC9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339D483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3E7324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47819E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529CDA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6665A1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r>
      <w:tr w:rsidR="00EA2EE3" w:rsidRPr="00C34D0F" w14:paraId="19ABE73A" w14:textId="77777777" w:rsidTr="000F4492">
        <w:tc>
          <w:tcPr>
            <w:tcW w:w="1696" w:type="dxa"/>
            <w:vAlign w:val="center"/>
          </w:tcPr>
          <w:p w14:paraId="681F2BF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S1</w:t>
            </w:r>
          </w:p>
        </w:tc>
        <w:tc>
          <w:tcPr>
            <w:tcW w:w="732" w:type="dxa"/>
            <w:vAlign w:val="center"/>
          </w:tcPr>
          <w:p w14:paraId="0EE5F8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76E83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5AD40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729824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1B032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6F9CB0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692B819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4516E0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25C5E510" w14:textId="77777777" w:rsidTr="000F4492">
        <w:tc>
          <w:tcPr>
            <w:tcW w:w="1696" w:type="dxa"/>
            <w:vAlign w:val="center"/>
          </w:tcPr>
          <w:p w14:paraId="72D24FB1"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09483F4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33B0319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2" w:type="dxa"/>
            <w:vAlign w:val="center"/>
          </w:tcPr>
          <w:p w14:paraId="096AC9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60CA42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A6EEF6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CE40D3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3DC41B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63D2B71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r>
      <w:tr w:rsidR="00EA2EE3" w:rsidRPr="00C34D0F" w14:paraId="641B5C76" w14:textId="77777777" w:rsidTr="000F4492">
        <w:tc>
          <w:tcPr>
            <w:tcW w:w="1696" w:type="dxa"/>
            <w:vAlign w:val="center"/>
          </w:tcPr>
          <w:p w14:paraId="33F1612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4E2883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33AAB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2" w:type="dxa"/>
            <w:vAlign w:val="center"/>
          </w:tcPr>
          <w:p w14:paraId="7CD70CE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11652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06DE10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025FB0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C0C87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77B133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w:t>
            </w:r>
          </w:p>
        </w:tc>
      </w:tr>
      <w:tr w:rsidR="00EA2EE3" w:rsidRPr="00C34D0F" w14:paraId="618DAEFA" w14:textId="77777777" w:rsidTr="000F4492">
        <w:tc>
          <w:tcPr>
            <w:tcW w:w="1696" w:type="dxa"/>
            <w:vAlign w:val="center"/>
          </w:tcPr>
          <w:p w14:paraId="08B703B2" w14:textId="277E2BC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28. How do you introduce consumers to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w:t>
            </w:r>
          </w:p>
        </w:tc>
        <w:tc>
          <w:tcPr>
            <w:tcW w:w="732" w:type="dxa"/>
            <w:vAlign w:val="center"/>
          </w:tcPr>
          <w:p w14:paraId="70157B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03320A20" w14:textId="3E2CE8A3"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[5]</w:t>
            </w:r>
          </w:p>
        </w:tc>
        <w:tc>
          <w:tcPr>
            <w:tcW w:w="732" w:type="dxa"/>
            <w:vAlign w:val="center"/>
          </w:tcPr>
          <w:p w14:paraId="31BB13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70F20B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10A232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[6]</w:t>
            </w:r>
          </w:p>
        </w:tc>
        <w:tc>
          <w:tcPr>
            <w:tcW w:w="733" w:type="dxa"/>
            <w:vAlign w:val="center"/>
          </w:tcPr>
          <w:p w14:paraId="3981E57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74CC76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78B2E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(n=11) </w:t>
            </w:r>
          </w:p>
        </w:tc>
      </w:tr>
      <w:tr w:rsidR="00EA2EE3" w:rsidRPr="00C34D0F" w14:paraId="73E04340" w14:textId="77777777" w:rsidTr="000F4492">
        <w:tc>
          <w:tcPr>
            <w:tcW w:w="1696" w:type="dxa"/>
            <w:vAlign w:val="center"/>
          </w:tcPr>
          <w:p w14:paraId="137E993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R1</w:t>
            </w:r>
          </w:p>
        </w:tc>
        <w:tc>
          <w:tcPr>
            <w:tcW w:w="732" w:type="dxa"/>
            <w:vAlign w:val="center"/>
          </w:tcPr>
          <w:p w14:paraId="7AC9B2F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26E4A17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c>
          <w:tcPr>
            <w:tcW w:w="732" w:type="dxa"/>
            <w:vAlign w:val="center"/>
          </w:tcPr>
          <w:p w14:paraId="2C12974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6041C10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5597F6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41CAF5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222FBC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c>
          <w:tcPr>
            <w:tcW w:w="1191" w:type="dxa"/>
            <w:vAlign w:val="center"/>
          </w:tcPr>
          <w:p w14:paraId="1C61ED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82%</w:t>
            </w:r>
          </w:p>
        </w:tc>
      </w:tr>
      <w:tr w:rsidR="00EA2EE3" w:rsidRPr="00C34D0F" w14:paraId="3A7BA67B" w14:textId="77777777" w:rsidTr="000F4492">
        <w:tc>
          <w:tcPr>
            <w:tcW w:w="1696" w:type="dxa"/>
            <w:vAlign w:val="center"/>
          </w:tcPr>
          <w:p w14:paraId="7D80D79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G</w:t>
            </w:r>
          </w:p>
        </w:tc>
        <w:tc>
          <w:tcPr>
            <w:tcW w:w="732" w:type="dxa"/>
            <w:vAlign w:val="center"/>
          </w:tcPr>
          <w:p w14:paraId="52DBF1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5AC9011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c>
          <w:tcPr>
            <w:tcW w:w="732" w:type="dxa"/>
            <w:vAlign w:val="center"/>
          </w:tcPr>
          <w:p w14:paraId="6C3CA9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6E461A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12662EF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c>
          <w:tcPr>
            <w:tcW w:w="733" w:type="dxa"/>
            <w:vAlign w:val="center"/>
          </w:tcPr>
          <w:p w14:paraId="7523DF9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7C45905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13BFA7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45%</w:t>
            </w:r>
          </w:p>
        </w:tc>
      </w:tr>
      <w:tr w:rsidR="00EA2EE3" w:rsidRPr="00C34D0F" w14:paraId="7B65A9F9" w14:textId="77777777" w:rsidTr="000F4492">
        <w:tc>
          <w:tcPr>
            <w:tcW w:w="1696" w:type="dxa"/>
            <w:vAlign w:val="center"/>
          </w:tcPr>
          <w:p w14:paraId="34AEA27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Q1</w:t>
            </w:r>
          </w:p>
        </w:tc>
        <w:tc>
          <w:tcPr>
            <w:tcW w:w="732" w:type="dxa"/>
            <w:vAlign w:val="center"/>
          </w:tcPr>
          <w:p w14:paraId="2A9A6F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1BF6E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2" w:type="dxa"/>
            <w:vAlign w:val="center"/>
          </w:tcPr>
          <w:p w14:paraId="2806AC7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2312DFC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61F5C3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C206C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2E3439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3A566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077984D3" w14:textId="77777777" w:rsidTr="000F4492">
        <w:tc>
          <w:tcPr>
            <w:tcW w:w="1696" w:type="dxa"/>
            <w:vAlign w:val="center"/>
          </w:tcPr>
          <w:p w14:paraId="0636BE0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29. From an entrepreneurial point of view, do you see potential for data processing at regional / national level and how can this be ensured? Does this create a higher basis of trust?</w:t>
            </w:r>
          </w:p>
        </w:tc>
        <w:tc>
          <w:tcPr>
            <w:tcW w:w="732" w:type="dxa"/>
            <w:vAlign w:val="center"/>
          </w:tcPr>
          <w:p w14:paraId="7D25D7A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[1]</w:t>
            </w:r>
          </w:p>
        </w:tc>
        <w:tc>
          <w:tcPr>
            <w:tcW w:w="733" w:type="dxa"/>
            <w:vAlign w:val="center"/>
          </w:tcPr>
          <w:p w14:paraId="2FCF2731" w14:textId="129967A5"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[2]</w:t>
            </w:r>
          </w:p>
        </w:tc>
        <w:tc>
          <w:tcPr>
            <w:tcW w:w="732" w:type="dxa"/>
            <w:vAlign w:val="center"/>
          </w:tcPr>
          <w:p w14:paraId="391F50A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[2]</w:t>
            </w:r>
          </w:p>
        </w:tc>
        <w:tc>
          <w:tcPr>
            <w:tcW w:w="733" w:type="dxa"/>
            <w:vAlign w:val="center"/>
          </w:tcPr>
          <w:p w14:paraId="0165E5F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3D332F2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[3]</w:t>
            </w:r>
          </w:p>
        </w:tc>
        <w:tc>
          <w:tcPr>
            <w:tcW w:w="733" w:type="dxa"/>
            <w:vAlign w:val="center"/>
          </w:tcPr>
          <w:p w14:paraId="6FA40A5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032E5D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24B324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(n=5) </w:t>
            </w:r>
          </w:p>
        </w:tc>
      </w:tr>
      <w:tr w:rsidR="00EA2EE3" w:rsidRPr="00C34D0F" w14:paraId="2D67B659" w14:textId="77777777" w:rsidTr="000F4492">
        <w:tc>
          <w:tcPr>
            <w:tcW w:w="1696" w:type="dxa"/>
            <w:vAlign w:val="center"/>
          </w:tcPr>
          <w:p w14:paraId="5BE95530"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2175F7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45AB1D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50A35B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25E6EF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78AA5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0D05908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985E2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1055248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80%</w:t>
            </w:r>
          </w:p>
        </w:tc>
      </w:tr>
      <w:tr w:rsidR="00EA2EE3" w:rsidRPr="00C34D0F" w14:paraId="0FF817F2" w14:textId="77777777" w:rsidTr="000F4492">
        <w:tc>
          <w:tcPr>
            <w:tcW w:w="1696" w:type="dxa"/>
            <w:vAlign w:val="center"/>
          </w:tcPr>
          <w:p w14:paraId="7ECB439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T1</w:t>
            </w:r>
          </w:p>
        </w:tc>
        <w:tc>
          <w:tcPr>
            <w:tcW w:w="732" w:type="dxa"/>
            <w:vAlign w:val="center"/>
          </w:tcPr>
          <w:p w14:paraId="56ED71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E3716E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276D5B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33F29F7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DDD1A2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6406C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0812FD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47151C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r>
      <w:tr w:rsidR="00EA2EE3" w:rsidRPr="00C34D0F" w14:paraId="60764E50" w14:textId="77777777" w:rsidTr="000F4492">
        <w:tc>
          <w:tcPr>
            <w:tcW w:w="1696" w:type="dxa"/>
            <w:vAlign w:val="center"/>
          </w:tcPr>
          <w:p w14:paraId="3BBB4F05" w14:textId="7B8166F3"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30. How important is the secure processing of private data using the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to you? How can this be achieved?</w:t>
            </w:r>
          </w:p>
        </w:tc>
        <w:tc>
          <w:tcPr>
            <w:tcW w:w="732" w:type="dxa"/>
            <w:vAlign w:val="center"/>
          </w:tcPr>
          <w:p w14:paraId="1BD33DD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[3]</w:t>
            </w:r>
          </w:p>
        </w:tc>
        <w:tc>
          <w:tcPr>
            <w:tcW w:w="733" w:type="dxa"/>
            <w:vAlign w:val="center"/>
          </w:tcPr>
          <w:p w14:paraId="11F77450" w14:textId="3DEF898C"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[3]</w:t>
            </w:r>
          </w:p>
        </w:tc>
        <w:tc>
          <w:tcPr>
            <w:tcW w:w="732" w:type="dxa"/>
            <w:vAlign w:val="center"/>
          </w:tcPr>
          <w:p w14:paraId="5D35DE6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76A2F2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6446E8C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0F5D8D2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[0]</w:t>
            </w:r>
          </w:p>
        </w:tc>
        <w:tc>
          <w:tcPr>
            <w:tcW w:w="1275" w:type="dxa"/>
            <w:vAlign w:val="center"/>
          </w:tcPr>
          <w:p w14:paraId="12FC45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7313FA4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2002172F" w14:textId="77777777" w:rsidTr="000F4492">
        <w:tc>
          <w:tcPr>
            <w:tcW w:w="1696" w:type="dxa"/>
            <w:vAlign w:val="center"/>
          </w:tcPr>
          <w:p w14:paraId="35A7341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J</w:t>
            </w:r>
          </w:p>
        </w:tc>
        <w:tc>
          <w:tcPr>
            <w:tcW w:w="732" w:type="dxa"/>
            <w:vAlign w:val="center"/>
          </w:tcPr>
          <w:p w14:paraId="6A865F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FFE0E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1088A79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591ABB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07541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D6D29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FE2FD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7236164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63%</w:t>
            </w:r>
          </w:p>
        </w:tc>
      </w:tr>
      <w:tr w:rsidR="00EA2EE3" w:rsidRPr="00C34D0F" w14:paraId="240B5B82" w14:textId="77777777" w:rsidTr="000F4492">
        <w:tc>
          <w:tcPr>
            <w:tcW w:w="1696" w:type="dxa"/>
            <w:vAlign w:val="center"/>
          </w:tcPr>
          <w:p w14:paraId="0B403B1F"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W</w:t>
            </w:r>
          </w:p>
        </w:tc>
        <w:tc>
          <w:tcPr>
            <w:tcW w:w="732" w:type="dxa"/>
            <w:vAlign w:val="center"/>
          </w:tcPr>
          <w:p w14:paraId="3A28CDF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A7204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13273E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389CB1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8423E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60695C3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503668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2E80F3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45B8833E" w14:textId="77777777" w:rsidTr="000F4492">
        <w:tc>
          <w:tcPr>
            <w:tcW w:w="1696" w:type="dxa"/>
            <w:vAlign w:val="center"/>
          </w:tcPr>
          <w:p w14:paraId="62C25F6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R</w:t>
            </w:r>
          </w:p>
        </w:tc>
        <w:tc>
          <w:tcPr>
            <w:tcW w:w="732" w:type="dxa"/>
            <w:vAlign w:val="center"/>
          </w:tcPr>
          <w:p w14:paraId="55D379D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2CF706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1BAE0B5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7EF6AEB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898E0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BEB14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477C09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12363C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0CB27476" w14:textId="77777777" w:rsidTr="000F4492">
        <w:tc>
          <w:tcPr>
            <w:tcW w:w="1696" w:type="dxa"/>
            <w:vAlign w:val="center"/>
          </w:tcPr>
          <w:p w14:paraId="528FBE3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L</w:t>
            </w:r>
          </w:p>
        </w:tc>
        <w:tc>
          <w:tcPr>
            <w:tcW w:w="732" w:type="dxa"/>
            <w:vAlign w:val="center"/>
          </w:tcPr>
          <w:p w14:paraId="6F80F70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190D5F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C6CBD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2AA97A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5895C2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01A126A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E53958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79C27E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65533B74" w14:textId="77777777" w:rsidTr="000F4492">
        <w:tc>
          <w:tcPr>
            <w:tcW w:w="1696" w:type="dxa"/>
            <w:vAlign w:val="center"/>
          </w:tcPr>
          <w:p w14:paraId="352A97E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31. How can a local energy market contribute to permanent security of supply?</w:t>
            </w:r>
          </w:p>
        </w:tc>
        <w:tc>
          <w:tcPr>
            <w:tcW w:w="732" w:type="dxa"/>
            <w:vAlign w:val="center"/>
          </w:tcPr>
          <w:p w14:paraId="3E12C1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708EFF53" w14:textId="2BC25DF8"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[4]</w:t>
            </w:r>
          </w:p>
        </w:tc>
        <w:tc>
          <w:tcPr>
            <w:tcW w:w="732" w:type="dxa"/>
            <w:vAlign w:val="center"/>
          </w:tcPr>
          <w:p w14:paraId="38E612D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6D6D3CA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12BC09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52B5831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187395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252DB3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4544D22D" w14:textId="77777777" w:rsidTr="000F4492">
        <w:tc>
          <w:tcPr>
            <w:tcW w:w="1696" w:type="dxa"/>
            <w:vAlign w:val="center"/>
          </w:tcPr>
          <w:p w14:paraId="451CCD2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M1</w:t>
            </w:r>
          </w:p>
        </w:tc>
        <w:tc>
          <w:tcPr>
            <w:tcW w:w="732" w:type="dxa"/>
            <w:vAlign w:val="center"/>
          </w:tcPr>
          <w:p w14:paraId="7CF6F5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2943B91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262087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48E962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C7E2A9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4F3541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91A854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1978AB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63%</w:t>
            </w:r>
          </w:p>
        </w:tc>
      </w:tr>
      <w:tr w:rsidR="00EA2EE3" w:rsidRPr="00C34D0F" w14:paraId="79CC2E11" w14:textId="77777777" w:rsidTr="000F4492">
        <w:tc>
          <w:tcPr>
            <w:tcW w:w="1696" w:type="dxa"/>
            <w:vAlign w:val="center"/>
          </w:tcPr>
          <w:p w14:paraId="7C3FE482"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N1</w:t>
            </w:r>
          </w:p>
        </w:tc>
        <w:tc>
          <w:tcPr>
            <w:tcW w:w="732" w:type="dxa"/>
            <w:vAlign w:val="center"/>
          </w:tcPr>
          <w:p w14:paraId="3A2E391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A51674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FF2BCB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5E3DC6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2EA05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66EB3B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6946BE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5A152F8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38%</w:t>
            </w:r>
          </w:p>
        </w:tc>
      </w:tr>
      <w:tr w:rsidR="00EA2EE3" w:rsidRPr="00C34D0F" w14:paraId="1B6D328A" w14:textId="77777777" w:rsidTr="000F4492">
        <w:tc>
          <w:tcPr>
            <w:tcW w:w="1696" w:type="dxa"/>
            <w:vAlign w:val="center"/>
          </w:tcPr>
          <w:p w14:paraId="291049F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70F1A7D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1C10EF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6668F41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636A3EE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DFBF5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45F83C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F2372D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w:t>
            </w:r>
          </w:p>
        </w:tc>
        <w:tc>
          <w:tcPr>
            <w:tcW w:w="1191" w:type="dxa"/>
            <w:vAlign w:val="center"/>
          </w:tcPr>
          <w:p w14:paraId="6DF998F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38%</w:t>
            </w:r>
          </w:p>
        </w:tc>
      </w:tr>
      <w:tr w:rsidR="00EA2EE3" w:rsidRPr="00C34D0F" w14:paraId="72100D95" w14:textId="77777777" w:rsidTr="000F4492">
        <w:tc>
          <w:tcPr>
            <w:tcW w:w="1696" w:type="dxa"/>
            <w:vAlign w:val="center"/>
          </w:tcPr>
          <w:p w14:paraId="47389BA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61B7D5A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48CDAF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AB8E10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19E160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8BFB26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D2C0B8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DC352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94A4A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6B62912A" w14:textId="77777777" w:rsidTr="000F4492">
        <w:tc>
          <w:tcPr>
            <w:tcW w:w="1696" w:type="dxa"/>
            <w:vAlign w:val="center"/>
          </w:tcPr>
          <w:p w14:paraId="6CE60922" w14:textId="1F931338"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32. Where do you see ecological advantages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4FF94ED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2A537BAF" w14:textId="2362BD68"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[3]</w:t>
            </w:r>
          </w:p>
        </w:tc>
        <w:tc>
          <w:tcPr>
            <w:tcW w:w="732" w:type="dxa"/>
            <w:vAlign w:val="center"/>
          </w:tcPr>
          <w:p w14:paraId="5FBCA4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[5]</w:t>
            </w:r>
          </w:p>
        </w:tc>
        <w:tc>
          <w:tcPr>
            <w:tcW w:w="733" w:type="dxa"/>
            <w:vAlign w:val="center"/>
          </w:tcPr>
          <w:p w14:paraId="630601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78753D8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[5]</w:t>
            </w:r>
          </w:p>
        </w:tc>
        <w:tc>
          <w:tcPr>
            <w:tcW w:w="733" w:type="dxa"/>
            <w:vAlign w:val="center"/>
          </w:tcPr>
          <w:p w14:paraId="44C5772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6679AFD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55AE7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(n=11) </w:t>
            </w:r>
          </w:p>
        </w:tc>
      </w:tr>
      <w:tr w:rsidR="00EA2EE3" w:rsidRPr="00C34D0F" w14:paraId="2F4A54A3" w14:textId="77777777" w:rsidTr="000F4492">
        <w:tc>
          <w:tcPr>
            <w:tcW w:w="1696" w:type="dxa"/>
            <w:vAlign w:val="center"/>
          </w:tcPr>
          <w:p w14:paraId="3F67FBD5"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E</w:t>
            </w:r>
          </w:p>
        </w:tc>
        <w:tc>
          <w:tcPr>
            <w:tcW w:w="732" w:type="dxa"/>
            <w:vAlign w:val="center"/>
          </w:tcPr>
          <w:p w14:paraId="1334F2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1505C9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2FD5F0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c>
          <w:tcPr>
            <w:tcW w:w="733" w:type="dxa"/>
            <w:vAlign w:val="center"/>
          </w:tcPr>
          <w:p w14:paraId="3D337CB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B4444E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05145C9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931AEE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020FB2C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45%</w:t>
            </w:r>
          </w:p>
        </w:tc>
      </w:tr>
      <w:tr w:rsidR="00EA2EE3" w:rsidRPr="00C34D0F" w14:paraId="6B778497" w14:textId="77777777" w:rsidTr="000F4492">
        <w:tc>
          <w:tcPr>
            <w:tcW w:w="1696" w:type="dxa"/>
            <w:vAlign w:val="center"/>
          </w:tcPr>
          <w:p w14:paraId="519DAA9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28A718C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2D6DAE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2" w:type="dxa"/>
            <w:vAlign w:val="center"/>
          </w:tcPr>
          <w:p w14:paraId="63CC77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60%</w:t>
            </w:r>
          </w:p>
        </w:tc>
        <w:tc>
          <w:tcPr>
            <w:tcW w:w="733" w:type="dxa"/>
            <w:vAlign w:val="center"/>
          </w:tcPr>
          <w:p w14:paraId="36119E9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CFE54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2406760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6EA1B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7E24F9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37%</w:t>
            </w:r>
          </w:p>
        </w:tc>
      </w:tr>
      <w:tr w:rsidR="00EA2EE3" w:rsidRPr="00C34D0F" w14:paraId="7B9B571F" w14:textId="77777777" w:rsidTr="000F4492">
        <w:tc>
          <w:tcPr>
            <w:tcW w:w="1696" w:type="dxa"/>
            <w:vAlign w:val="center"/>
          </w:tcPr>
          <w:p w14:paraId="632687D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P1</w:t>
            </w:r>
          </w:p>
        </w:tc>
        <w:tc>
          <w:tcPr>
            <w:tcW w:w="732" w:type="dxa"/>
            <w:vAlign w:val="center"/>
          </w:tcPr>
          <w:p w14:paraId="583748F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BF6BB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238E231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1EE5483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D0FCF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42A0EE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32E7E6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w:t>
            </w:r>
          </w:p>
        </w:tc>
        <w:tc>
          <w:tcPr>
            <w:tcW w:w="1191" w:type="dxa"/>
            <w:vAlign w:val="center"/>
          </w:tcPr>
          <w:p w14:paraId="057BDB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37%</w:t>
            </w:r>
          </w:p>
        </w:tc>
      </w:tr>
      <w:tr w:rsidR="00EA2EE3" w:rsidRPr="00C34D0F" w14:paraId="00BE2FDF" w14:textId="77777777" w:rsidTr="000F4492">
        <w:tc>
          <w:tcPr>
            <w:tcW w:w="1696" w:type="dxa"/>
            <w:vAlign w:val="center"/>
          </w:tcPr>
          <w:p w14:paraId="116A466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351AFCD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76272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46CC09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C9DE7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0C35B8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119AD5E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C0C0D8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7570BAE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18%</w:t>
            </w:r>
          </w:p>
        </w:tc>
      </w:tr>
      <w:tr w:rsidR="00EA2EE3" w:rsidRPr="00C34D0F" w14:paraId="590F6046" w14:textId="77777777" w:rsidTr="000F4492">
        <w:tc>
          <w:tcPr>
            <w:tcW w:w="1696" w:type="dxa"/>
            <w:vAlign w:val="center"/>
          </w:tcPr>
          <w:p w14:paraId="1B3F214E"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O1</w:t>
            </w:r>
          </w:p>
        </w:tc>
        <w:tc>
          <w:tcPr>
            <w:tcW w:w="732" w:type="dxa"/>
            <w:vAlign w:val="center"/>
          </w:tcPr>
          <w:p w14:paraId="5FED760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3D5642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2" w:type="dxa"/>
            <w:vAlign w:val="center"/>
          </w:tcPr>
          <w:p w14:paraId="1C6F6B6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7979373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A476A0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40%</w:t>
            </w:r>
          </w:p>
        </w:tc>
        <w:tc>
          <w:tcPr>
            <w:tcW w:w="733" w:type="dxa"/>
            <w:vAlign w:val="center"/>
          </w:tcPr>
          <w:p w14:paraId="60BA97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15231D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794EA4A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18%</w:t>
            </w:r>
          </w:p>
        </w:tc>
      </w:tr>
      <w:tr w:rsidR="00EA2EE3" w:rsidRPr="00C34D0F" w14:paraId="767566F9" w14:textId="77777777" w:rsidTr="000F4492">
        <w:tc>
          <w:tcPr>
            <w:tcW w:w="1696" w:type="dxa"/>
            <w:vAlign w:val="center"/>
          </w:tcPr>
          <w:p w14:paraId="3DED53E4"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N</w:t>
            </w:r>
          </w:p>
        </w:tc>
        <w:tc>
          <w:tcPr>
            <w:tcW w:w="732" w:type="dxa"/>
            <w:vAlign w:val="center"/>
          </w:tcPr>
          <w:p w14:paraId="54B832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396FE54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4BBE56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75C8F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50CA22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50B538F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535809B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7378A59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0A734B34" w14:textId="77777777" w:rsidTr="000F4492">
        <w:tc>
          <w:tcPr>
            <w:tcW w:w="1696" w:type="dxa"/>
            <w:vAlign w:val="center"/>
          </w:tcPr>
          <w:p w14:paraId="10FC457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Q1</w:t>
            </w:r>
          </w:p>
        </w:tc>
        <w:tc>
          <w:tcPr>
            <w:tcW w:w="732" w:type="dxa"/>
            <w:vAlign w:val="center"/>
          </w:tcPr>
          <w:p w14:paraId="3902769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E8C89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07742A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A4539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CCABA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20%</w:t>
            </w:r>
          </w:p>
        </w:tc>
        <w:tc>
          <w:tcPr>
            <w:tcW w:w="733" w:type="dxa"/>
            <w:vAlign w:val="center"/>
          </w:tcPr>
          <w:p w14:paraId="7858A5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7BDBE24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D83F5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r>
      <w:tr w:rsidR="00EA2EE3" w:rsidRPr="00C34D0F" w14:paraId="4C0DBCD6" w14:textId="77777777" w:rsidTr="000F4492">
        <w:tc>
          <w:tcPr>
            <w:tcW w:w="1696" w:type="dxa"/>
            <w:vAlign w:val="center"/>
          </w:tcPr>
          <w:p w14:paraId="0418CD54" w14:textId="13C75F43"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33. Where do you see ecological disadvantages regarding the application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w:t>
            </w:r>
          </w:p>
        </w:tc>
        <w:tc>
          <w:tcPr>
            <w:tcW w:w="732" w:type="dxa"/>
            <w:vAlign w:val="center"/>
          </w:tcPr>
          <w:p w14:paraId="4689D54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[1]</w:t>
            </w:r>
          </w:p>
        </w:tc>
        <w:tc>
          <w:tcPr>
            <w:tcW w:w="733" w:type="dxa"/>
            <w:vAlign w:val="center"/>
          </w:tcPr>
          <w:p w14:paraId="30C7BC64" w14:textId="5C1113CE"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[1]</w:t>
            </w:r>
          </w:p>
        </w:tc>
        <w:tc>
          <w:tcPr>
            <w:tcW w:w="732" w:type="dxa"/>
            <w:vAlign w:val="center"/>
          </w:tcPr>
          <w:p w14:paraId="7993199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1B4AEC0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244DF81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[2]</w:t>
            </w:r>
          </w:p>
        </w:tc>
        <w:tc>
          <w:tcPr>
            <w:tcW w:w="733" w:type="dxa"/>
            <w:vAlign w:val="center"/>
          </w:tcPr>
          <w:p w14:paraId="5E33C75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037298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E5A5F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(n=6) </w:t>
            </w:r>
          </w:p>
        </w:tc>
      </w:tr>
      <w:tr w:rsidR="00EA2EE3" w:rsidRPr="00C34D0F" w14:paraId="51FD8055" w14:textId="77777777" w:rsidTr="000F4492">
        <w:tc>
          <w:tcPr>
            <w:tcW w:w="1696" w:type="dxa"/>
            <w:vAlign w:val="center"/>
          </w:tcPr>
          <w:p w14:paraId="46123EB3"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I</w:t>
            </w:r>
          </w:p>
        </w:tc>
        <w:tc>
          <w:tcPr>
            <w:tcW w:w="732" w:type="dxa"/>
            <w:vAlign w:val="center"/>
          </w:tcPr>
          <w:p w14:paraId="44FC348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1A777D7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75157CC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54608E6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743AA3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19E5943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1773B71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4D4458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83%</w:t>
            </w:r>
          </w:p>
        </w:tc>
      </w:tr>
      <w:tr w:rsidR="00EA2EE3" w:rsidRPr="00C34D0F" w14:paraId="0AD8BB21" w14:textId="77777777" w:rsidTr="000F4492">
        <w:tc>
          <w:tcPr>
            <w:tcW w:w="1696" w:type="dxa"/>
            <w:vAlign w:val="center"/>
          </w:tcPr>
          <w:p w14:paraId="0531135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M</w:t>
            </w:r>
          </w:p>
        </w:tc>
        <w:tc>
          <w:tcPr>
            <w:tcW w:w="732" w:type="dxa"/>
            <w:vAlign w:val="center"/>
          </w:tcPr>
          <w:p w14:paraId="46C0085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00C9E4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F20541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646074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27935A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B05F94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0F386CF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2B8E93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r>
      <w:tr w:rsidR="00EA2EE3" w:rsidRPr="00C34D0F" w14:paraId="3103302E" w14:textId="77777777" w:rsidTr="000F4492">
        <w:tc>
          <w:tcPr>
            <w:tcW w:w="1696" w:type="dxa"/>
            <w:vAlign w:val="center"/>
          </w:tcPr>
          <w:p w14:paraId="378F9F08"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w:t>
            </w:r>
          </w:p>
        </w:tc>
        <w:tc>
          <w:tcPr>
            <w:tcW w:w="732" w:type="dxa"/>
            <w:vAlign w:val="center"/>
          </w:tcPr>
          <w:p w14:paraId="1BD4CF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E2F682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0BBC61C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54FF40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F56324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08D330C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903D0A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267BE7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17%</w:t>
            </w:r>
          </w:p>
        </w:tc>
      </w:tr>
      <w:tr w:rsidR="00EA2EE3" w:rsidRPr="00C34D0F" w14:paraId="6CA3C88D" w14:textId="77777777" w:rsidTr="000F4492">
        <w:tc>
          <w:tcPr>
            <w:tcW w:w="1696" w:type="dxa"/>
            <w:vAlign w:val="center"/>
          </w:tcPr>
          <w:p w14:paraId="625C10BA" w14:textId="0A432C71"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34. Do you classify energy consumption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form of a local energy market as critical?</w:t>
            </w:r>
          </w:p>
        </w:tc>
        <w:tc>
          <w:tcPr>
            <w:tcW w:w="732" w:type="dxa"/>
            <w:vAlign w:val="center"/>
          </w:tcPr>
          <w:p w14:paraId="00FA9C5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294D9219" w14:textId="0C11BBA1"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[4]</w:t>
            </w:r>
          </w:p>
        </w:tc>
        <w:tc>
          <w:tcPr>
            <w:tcW w:w="732" w:type="dxa"/>
            <w:vAlign w:val="center"/>
          </w:tcPr>
          <w:p w14:paraId="1FEA9B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[4]</w:t>
            </w:r>
          </w:p>
        </w:tc>
        <w:tc>
          <w:tcPr>
            <w:tcW w:w="733" w:type="dxa"/>
            <w:vAlign w:val="center"/>
          </w:tcPr>
          <w:p w14:paraId="0662417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[1]</w:t>
            </w:r>
          </w:p>
        </w:tc>
        <w:tc>
          <w:tcPr>
            <w:tcW w:w="732" w:type="dxa"/>
            <w:vAlign w:val="center"/>
          </w:tcPr>
          <w:p w14:paraId="0275D0E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7CDCE4C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140C1B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6C53F9D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(n=9) </w:t>
            </w:r>
          </w:p>
        </w:tc>
      </w:tr>
      <w:tr w:rsidR="00EA2EE3" w:rsidRPr="00C34D0F" w14:paraId="737CC46A" w14:textId="77777777" w:rsidTr="000F4492">
        <w:tc>
          <w:tcPr>
            <w:tcW w:w="1696" w:type="dxa"/>
            <w:vAlign w:val="center"/>
          </w:tcPr>
          <w:p w14:paraId="6251AC5A"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I</w:t>
            </w:r>
          </w:p>
        </w:tc>
        <w:tc>
          <w:tcPr>
            <w:tcW w:w="732" w:type="dxa"/>
            <w:vAlign w:val="center"/>
          </w:tcPr>
          <w:p w14:paraId="724DDE8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305E8EC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6972E1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60D0407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045BE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3" w:type="dxa"/>
            <w:vAlign w:val="center"/>
          </w:tcPr>
          <w:p w14:paraId="7EA4EB4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17E2AF1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9</w:t>
            </w:r>
          </w:p>
        </w:tc>
        <w:tc>
          <w:tcPr>
            <w:tcW w:w="1191" w:type="dxa"/>
            <w:vAlign w:val="center"/>
          </w:tcPr>
          <w:p w14:paraId="6E63533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r>
      <w:tr w:rsidR="00EA2EE3" w:rsidRPr="00C34D0F" w14:paraId="7B9FCDAA" w14:textId="77777777" w:rsidTr="000F4492">
        <w:tc>
          <w:tcPr>
            <w:tcW w:w="1696" w:type="dxa"/>
            <w:vAlign w:val="center"/>
          </w:tcPr>
          <w:p w14:paraId="1488098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M</w:t>
            </w:r>
          </w:p>
        </w:tc>
        <w:tc>
          <w:tcPr>
            <w:tcW w:w="732" w:type="dxa"/>
            <w:vAlign w:val="center"/>
          </w:tcPr>
          <w:p w14:paraId="41E22CA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1CD6D2E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2" w:type="dxa"/>
            <w:vAlign w:val="center"/>
          </w:tcPr>
          <w:p w14:paraId="7865235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5B0A528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732" w:type="dxa"/>
            <w:vAlign w:val="center"/>
          </w:tcPr>
          <w:p w14:paraId="360D7B5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3E4147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96A120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w:t>
            </w:r>
          </w:p>
        </w:tc>
        <w:tc>
          <w:tcPr>
            <w:tcW w:w="1191" w:type="dxa"/>
            <w:vAlign w:val="center"/>
          </w:tcPr>
          <w:p w14:paraId="25424D6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56%</w:t>
            </w:r>
          </w:p>
        </w:tc>
      </w:tr>
      <w:tr w:rsidR="00EA2EE3" w:rsidRPr="00C34D0F" w14:paraId="7EA39F98" w14:textId="77777777" w:rsidTr="000F4492">
        <w:tc>
          <w:tcPr>
            <w:tcW w:w="1696" w:type="dxa"/>
            <w:vAlign w:val="center"/>
          </w:tcPr>
          <w:p w14:paraId="3CA1F8E1"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L</w:t>
            </w:r>
          </w:p>
        </w:tc>
        <w:tc>
          <w:tcPr>
            <w:tcW w:w="732" w:type="dxa"/>
            <w:vAlign w:val="center"/>
          </w:tcPr>
          <w:p w14:paraId="2CD5AEF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CA65B2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3502BE3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547BA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BBADF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7B0D744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E32E2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13A24D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r>
      <w:tr w:rsidR="00EA2EE3" w:rsidRPr="00C34D0F" w14:paraId="17349567" w14:textId="77777777" w:rsidTr="000F4492">
        <w:tc>
          <w:tcPr>
            <w:tcW w:w="1696" w:type="dxa"/>
            <w:vAlign w:val="center"/>
          </w:tcPr>
          <w:p w14:paraId="662E8E77"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X</w:t>
            </w:r>
          </w:p>
        </w:tc>
        <w:tc>
          <w:tcPr>
            <w:tcW w:w="732" w:type="dxa"/>
            <w:vAlign w:val="center"/>
          </w:tcPr>
          <w:p w14:paraId="231C5C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12022DA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89DA48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52BE82F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1B45F7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2FBED7C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4768EA3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1EED788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11%</w:t>
            </w:r>
          </w:p>
        </w:tc>
      </w:tr>
      <w:tr w:rsidR="00EA2EE3" w:rsidRPr="00C34D0F" w14:paraId="5ECAE09F" w14:textId="77777777" w:rsidTr="000F4492">
        <w:tc>
          <w:tcPr>
            <w:tcW w:w="1696" w:type="dxa"/>
            <w:vAlign w:val="center"/>
          </w:tcPr>
          <w:p w14:paraId="57544E28" w14:textId="46E536DE"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
                <w:bCs/>
                <w:i/>
                <w:color w:val="000000"/>
                <w:lang w:eastAsia="de-DE"/>
              </w:rPr>
            </w:pPr>
            <w:r w:rsidRPr="00C34D0F">
              <w:rPr>
                <w:rFonts w:asciiTheme="majorHAnsi" w:eastAsia="Times New Roman" w:hAnsiTheme="majorHAnsi"/>
                <w:b/>
                <w:bCs/>
                <w:color w:val="000000"/>
                <w:lang w:eastAsia="de-DE"/>
              </w:rPr>
              <w:t xml:space="preserve">35. Can the use of </w:t>
            </w:r>
            <w:r w:rsidR="00664357">
              <w:rPr>
                <w:rFonts w:asciiTheme="majorHAnsi" w:eastAsia="Times New Roman" w:hAnsiTheme="majorHAnsi"/>
                <w:b/>
                <w:bCs/>
                <w:color w:val="000000"/>
                <w:lang w:eastAsia="de-DE"/>
              </w:rPr>
              <w:t>BC</w:t>
            </w:r>
            <w:r w:rsidRPr="00C34D0F">
              <w:rPr>
                <w:rFonts w:asciiTheme="majorHAnsi" w:eastAsia="Times New Roman" w:hAnsiTheme="majorHAnsi"/>
                <w:b/>
                <w:bCs/>
                <w:color w:val="000000"/>
                <w:lang w:eastAsia="de-DE"/>
              </w:rPr>
              <w:t xml:space="preserve"> technology in the local energy market contribute to the energy transition?</w:t>
            </w:r>
          </w:p>
        </w:tc>
        <w:tc>
          <w:tcPr>
            <w:tcW w:w="732" w:type="dxa"/>
            <w:vAlign w:val="center"/>
          </w:tcPr>
          <w:p w14:paraId="5847482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DSO [2]</w:t>
            </w:r>
          </w:p>
        </w:tc>
        <w:tc>
          <w:tcPr>
            <w:tcW w:w="733" w:type="dxa"/>
            <w:vAlign w:val="center"/>
          </w:tcPr>
          <w:p w14:paraId="41A797B2" w14:textId="07D34D65" w:rsidR="00EA2EE3" w:rsidRPr="00C34D0F" w:rsidRDefault="00DC7780"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Pr>
                <w:rFonts w:asciiTheme="majorHAnsi" w:hAnsiTheme="majorHAnsi"/>
                <w:b/>
                <w:szCs w:val="22"/>
                <w:lang w:val="en-US"/>
              </w:rPr>
              <w:t>BCT</w:t>
            </w:r>
            <w:r w:rsidR="00EA2EE3" w:rsidRPr="00C34D0F">
              <w:rPr>
                <w:rFonts w:asciiTheme="majorHAnsi" w:hAnsiTheme="majorHAnsi"/>
                <w:b/>
                <w:szCs w:val="22"/>
                <w:lang w:val="en-US"/>
              </w:rPr>
              <w:br/>
              <w:t>[4]</w:t>
            </w:r>
          </w:p>
        </w:tc>
        <w:tc>
          <w:tcPr>
            <w:tcW w:w="732" w:type="dxa"/>
            <w:vAlign w:val="center"/>
          </w:tcPr>
          <w:p w14:paraId="557362D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ES</w:t>
            </w:r>
            <w:r w:rsidRPr="00C34D0F">
              <w:rPr>
                <w:rFonts w:asciiTheme="majorHAnsi" w:hAnsiTheme="majorHAnsi"/>
                <w:b/>
                <w:szCs w:val="22"/>
                <w:lang w:val="en-US"/>
              </w:rPr>
              <w:br/>
              <w:t>[3]</w:t>
            </w:r>
          </w:p>
        </w:tc>
        <w:tc>
          <w:tcPr>
            <w:tcW w:w="733" w:type="dxa"/>
            <w:vAlign w:val="center"/>
          </w:tcPr>
          <w:p w14:paraId="46A4213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MO</w:t>
            </w:r>
            <w:r w:rsidRPr="00C34D0F">
              <w:rPr>
                <w:rFonts w:asciiTheme="majorHAnsi" w:hAnsiTheme="majorHAnsi"/>
                <w:b/>
                <w:szCs w:val="22"/>
                <w:lang w:val="en-US"/>
              </w:rPr>
              <w:br/>
              <w:t>[0]</w:t>
            </w:r>
          </w:p>
        </w:tc>
        <w:tc>
          <w:tcPr>
            <w:tcW w:w="732" w:type="dxa"/>
            <w:vAlign w:val="center"/>
          </w:tcPr>
          <w:p w14:paraId="219ACA3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SC</w:t>
            </w:r>
            <w:r w:rsidRPr="00C34D0F">
              <w:rPr>
                <w:rFonts w:asciiTheme="majorHAnsi" w:hAnsiTheme="majorHAnsi"/>
                <w:b/>
                <w:szCs w:val="22"/>
                <w:lang w:val="en-US"/>
              </w:rPr>
              <w:br/>
              <w:t>[4]</w:t>
            </w:r>
          </w:p>
        </w:tc>
        <w:tc>
          <w:tcPr>
            <w:tcW w:w="733" w:type="dxa"/>
            <w:vAlign w:val="center"/>
          </w:tcPr>
          <w:p w14:paraId="4A4B8EC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Other [1]</w:t>
            </w:r>
          </w:p>
        </w:tc>
        <w:tc>
          <w:tcPr>
            <w:tcW w:w="1275" w:type="dxa"/>
            <w:vAlign w:val="center"/>
          </w:tcPr>
          <w:p w14:paraId="4FB0F4A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Absolute frequency</w:t>
            </w:r>
          </w:p>
        </w:tc>
        <w:tc>
          <w:tcPr>
            <w:tcW w:w="1191" w:type="dxa"/>
            <w:vAlign w:val="center"/>
          </w:tcPr>
          <w:p w14:paraId="52A6A9B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 xml:space="preserve">Relative frequency (n=8) </w:t>
            </w:r>
          </w:p>
        </w:tc>
      </w:tr>
      <w:tr w:rsidR="00EA2EE3" w:rsidRPr="00C34D0F" w14:paraId="6CA941E0" w14:textId="77777777" w:rsidTr="000F4492">
        <w:tc>
          <w:tcPr>
            <w:tcW w:w="1696" w:type="dxa"/>
            <w:vAlign w:val="center"/>
          </w:tcPr>
          <w:p w14:paraId="2818249B"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P1</w:t>
            </w:r>
          </w:p>
        </w:tc>
        <w:tc>
          <w:tcPr>
            <w:tcW w:w="732" w:type="dxa"/>
            <w:vAlign w:val="center"/>
          </w:tcPr>
          <w:p w14:paraId="414116E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7918E93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2" w:type="dxa"/>
            <w:vAlign w:val="center"/>
          </w:tcPr>
          <w:p w14:paraId="4BB7FD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67%</w:t>
            </w:r>
          </w:p>
        </w:tc>
        <w:tc>
          <w:tcPr>
            <w:tcW w:w="733" w:type="dxa"/>
            <w:vAlign w:val="center"/>
          </w:tcPr>
          <w:p w14:paraId="6C92A5C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0EEC0B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c>
          <w:tcPr>
            <w:tcW w:w="733" w:type="dxa"/>
            <w:vAlign w:val="center"/>
          </w:tcPr>
          <w:p w14:paraId="726455B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100%</w:t>
            </w:r>
          </w:p>
        </w:tc>
        <w:tc>
          <w:tcPr>
            <w:tcW w:w="1275" w:type="dxa"/>
            <w:vAlign w:val="center"/>
          </w:tcPr>
          <w:p w14:paraId="0E3A406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6</w:t>
            </w:r>
          </w:p>
        </w:tc>
        <w:tc>
          <w:tcPr>
            <w:tcW w:w="1191" w:type="dxa"/>
            <w:vAlign w:val="center"/>
          </w:tcPr>
          <w:p w14:paraId="6BC4818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75%</w:t>
            </w:r>
          </w:p>
        </w:tc>
      </w:tr>
      <w:tr w:rsidR="00EA2EE3" w:rsidRPr="00C34D0F" w14:paraId="190DD1DB" w14:textId="77777777" w:rsidTr="000F4492">
        <w:tc>
          <w:tcPr>
            <w:tcW w:w="1696" w:type="dxa"/>
            <w:vAlign w:val="center"/>
          </w:tcPr>
          <w:p w14:paraId="34510CB6"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Q</w:t>
            </w:r>
          </w:p>
        </w:tc>
        <w:tc>
          <w:tcPr>
            <w:tcW w:w="732" w:type="dxa"/>
            <w:vAlign w:val="center"/>
          </w:tcPr>
          <w:p w14:paraId="24616FF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49114C5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2" w:type="dxa"/>
            <w:vAlign w:val="center"/>
          </w:tcPr>
          <w:p w14:paraId="37AB92B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4C28EE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96379A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583FD1C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3601A76"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38E3DF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1984457C" w14:textId="77777777" w:rsidTr="000F4492">
        <w:tc>
          <w:tcPr>
            <w:tcW w:w="1696" w:type="dxa"/>
            <w:vAlign w:val="center"/>
          </w:tcPr>
          <w:p w14:paraId="4238873D"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E</w:t>
            </w:r>
          </w:p>
        </w:tc>
        <w:tc>
          <w:tcPr>
            <w:tcW w:w="732" w:type="dxa"/>
            <w:vAlign w:val="center"/>
          </w:tcPr>
          <w:p w14:paraId="0DA9105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29E4CA0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4926272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57B91C78"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738619DB"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7A9AE6D5"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396786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w:t>
            </w:r>
          </w:p>
        </w:tc>
        <w:tc>
          <w:tcPr>
            <w:tcW w:w="1191" w:type="dxa"/>
            <w:vAlign w:val="center"/>
          </w:tcPr>
          <w:p w14:paraId="5E951CF1"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r>
      <w:tr w:rsidR="00EA2EE3" w:rsidRPr="00C34D0F" w14:paraId="06F35C12" w14:textId="77777777" w:rsidTr="000F4492">
        <w:tc>
          <w:tcPr>
            <w:tcW w:w="1696" w:type="dxa"/>
            <w:vAlign w:val="center"/>
          </w:tcPr>
          <w:p w14:paraId="026A6A2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O1</w:t>
            </w:r>
          </w:p>
        </w:tc>
        <w:tc>
          <w:tcPr>
            <w:tcW w:w="732" w:type="dxa"/>
            <w:vAlign w:val="center"/>
          </w:tcPr>
          <w:p w14:paraId="47775EA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97698D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65D14F3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29D98B5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19C23FB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3" w:type="dxa"/>
            <w:vAlign w:val="center"/>
          </w:tcPr>
          <w:p w14:paraId="4C1376D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21C41A9C"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7B3DA51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62C1A581" w14:textId="77777777" w:rsidTr="000F4492">
        <w:tc>
          <w:tcPr>
            <w:tcW w:w="1696" w:type="dxa"/>
            <w:vAlign w:val="center"/>
          </w:tcPr>
          <w:p w14:paraId="411FC3A1"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C</w:t>
            </w:r>
          </w:p>
        </w:tc>
        <w:tc>
          <w:tcPr>
            <w:tcW w:w="732" w:type="dxa"/>
            <w:vAlign w:val="center"/>
          </w:tcPr>
          <w:p w14:paraId="7AA0CDF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0609FB03"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47EF4ED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42AFB8F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6A588E8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6261FD2E"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643AC9DD"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3E5F22AA"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r w:rsidR="00EA2EE3" w:rsidRPr="00C34D0F" w14:paraId="66706FD5" w14:textId="77777777" w:rsidTr="000F4492">
        <w:tc>
          <w:tcPr>
            <w:tcW w:w="1696" w:type="dxa"/>
            <w:vAlign w:val="center"/>
          </w:tcPr>
          <w:p w14:paraId="39F72639" w14:textId="77777777" w:rsidR="00EA2EE3" w:rsidRPr="00C34D0F" w:rsidRDefault="00EA2EE3" w:rsidP="000F4492">
            <w:pPr>
              <w:pBdr>
                <w:top w:val="none" w:sz="0" w:space="0" w:color="auto"/>
                <w:left w:val="none" w:sz="0" w:space="0" w:color="auto"/>
                <w:bottom w:val="none" w:sz="0" w:space="0" w:color="auto"/>
                <w:right w:val="none" w:sz="0" w:space="0" w:color="auto"/>
                <w:between w:val="none" w:sz="0" w:space="0" w:color="auto"/>
              </w:pBdr>
              <w:spacing w:after="0"/>
              <w:rPr>
                <w:rFonts w:asciiTheme="majorHAnsi" w:eastAsia="Times New Roman" w:hAnsiTheme="majorHAnsi"/>
                <w:bCs/>
                <w:i/>
                <w:color w:val="000000"/>
                <w:lang w:eastAsia="de-DE"/>
              </w:rPr>
            </w:pPr>
            <w:r w:rsidRPr="00C34D0F">
              <w:rPr>
                <w:rFonts w:asciiTheme="majorHAnsi" w:eastAsia="Times New Roman" w:hAnsiTheme="majorHAnsi"/>
                <w:bCs/>
                <w:color w:val="000000"/>
                <w:lang w:eastAsia="de-DE"/>
              </w:rPr>
              <w:t>Category A</w:t>
            </w:r>
          </w:p>
        </w:tc>
        <w:tc>
          <w:tcPr>
            <w:tcW w:w="732" w:type="dxa"/>
            <w:vAlign w:val="center"/>
          </w:tcPr>
          <w:p w14:paraId="598222CF"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50%</w:t>
            </w:r>
          </w:p>
        </w:tc>
        <w:tc>
          <w:tcPr>
            <w:tcW w:w="733" w:type="dxa"/>
            <w:vAlign w:val="center"/>
          </w:tcPr>
          <w:p w14:paraId="707E51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25%</w:t>
            </w:r>
          </w:p>
        </w:tc>
        <w:tc>
          <w:tcPr>
            <w:tcW w:w="732" w:type="dxa"/>
            <w:vAlign w:val="center"/>
          </w:tcPr>
          <w:p w14:paraId="3910BBC2"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33%</w:t>
            </w:r>
          </w:p>
        </w:tc>
        <w:tc>
          <w:tcPr>
            <w:tcW w:w="733" w:type="dxa"/>
            <w:vAlign w:val="center"/>
          </w:tcPr>
          <w:p w14:paraId="51FFCDD4"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2" w:type="dxa"/>
            <w:vAlign w:val="center"/>
          </w:tcPr>
          <w:p w14:paraId="5D881B6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733" w:type="dxa"/>
            <w:vAlign w:val="center"/>
          </w:tcPr>
          <w:p w14:paraId="498F1827"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0%</w:t>
            </w:r>
          </w:p>
        </w:tc>
        <w:tc>
          <w:tcPr>
            <w:tcW w:w="1275" w:type="dxa"/>
            <w:vAlign w:val="center"/>
          </w:tcPr>
          <w:p w14:paraId="119E67B0"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w:t>
            </w:r>
          </w:p>
        </w:tc>
        <w:tc>
          <w:tcPr>
            <w:tcW w:w="1191" w:type="dxa"/>
            <w:vAlign w:val="center"/>
          </w:tcPr>
          <w:p w14:paraId="04FC8469" w14:textId="77777777" w:rsidR="00EA2EE3" w:rsidRPr="00C34D0F" w:rsidRDefault="00EA2EE3" w:rsidP="000F4492">
            <w:pPr>
              <w:pStyle w:val="AllgemeineDaten"/>
              <w:pBdr>
                <w:top w:val="none" w:sz="0" w:space="0" w:color="auto"/>
                <w:left w:val="none" w:sz="0" w:space="0" w:color="auto"/>
                <w:bottom w:val="none" w:sz="0" w:space="0" w:color="auto"/>
                <w:right w:val="none" w:sz="0" w:space="0" w:color="auto"/>
                <w:between w:val="none" w:sz="0" w:space="0" w:color="auto"/>
              </w:pBdr>
              <w:tabs>
                <w:tab w:val="clear" w:pos="2268"/>
                <w:tab w:val="left" w:pos="3"/>
              </w:tabs>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13%</w:t>
            </w:r>
          </w:p>
        </w:tc>
      </w:tr>
    </w:tbl>
    <w:p w14:paraId="1F8C3F48" w14:textId="5383BBCA" w:rsidR="00DC272C" w:rsidRDefault="00DC272C" w:rsidP="00B01BD9">
      <w:pPr>
        <w:pStyle w:val="AllgemeineDaten"/>
        <w:spacing w:line="360" w:lineRule="auto"/>
        <w:jc w:val="both"/>
        <w:rPr>
          <w:rFonts w:asciiTheme="majorHAnsi" w:hAnsiTheme="majorHAnsi"/>
          <w:i/>
          <w:szCs w:val="22"/>
          <w:lang w:val="en-US"/>
        </w:rPr>
      </w:pPr>
    </w:p>
    <w:p w14:paraId="7FC8211A" w14:textId="77777777" w:rsidR="00DC272C" w:rsidRDefault="00DC272C">
      <w:pPr>
        <w:rPr>
          <w:rFonts w:asciiTheme="majorHAnsi" w:hAnsiTheme="majorHAnsi"/>
          <w:i/>
        </w:rPr>
      </w:pPr>
      <w:r>
        <w:rPr>
          <w:rFonts w:asciiTheme="majorHAnsi" w:hAnsiTheme="majorHAnsi"/>
        </w:rPr>
        <w:br w:type="page"/>
      </w:r>
    </w:p>
    <w:p w14:paraId="0687EC79" w14:textId="683454B3" w:rsidR="00260FCB" w:rsidRDefault="00260FCB" w:rsidP="00B01BD9">
      <w:pPr>
        <w:pStyle w:val="berschrift2"/>
        <w:jc w:val="both"/>
      </w:pPr>
      <w:bookmarkStart w:id="128" w:name="_Toc7462545"/>
      <w:r w:rsidRPr="00C34D0F">
        <w:t>A.</w:t>
      </w:r>
      <w:r w:rsidR="00652AEF">
        <w:t>6</w:t>
      </w:r>
      <w:r w:rsidRPr="00C34D0F">
        <w:t xml:space="preserve"> Tender Specification</w:t>
      </w:r>
      <w:bookmarkEnd w:id="128"/>
    </w:p>
    <w:p w14:paraId="10FA0650" w14:textId="46A346E7" w:rsidR="00260FCB" w:rsidRDefault="00035958" w:rsidP="00BC742E">
      <w:pPr>
        <w:pStyle w:val="Textkrper"/>
        <w:rPr>
          <w:rFonts w:asciiTheme="majorHAnsi" w:hAnsiTheme="majorHAnsi"/>
          <w:i/>
          <w:szCs w:val="22"/>
        </w:rPr>
      </w:pPr>
      <w:r w:rsidRPr="00035958">
        <w:t>Usually a tender specification contains an introduction to the overall project, the existing situation, tasks for the target condition, interface description</w:t>
      </w:r>
      <w:r w:rsidR="00BC742E">
        <w:t xml:space="preserve"> and requirements in categories. </w:t>
      </w:r>
      <w:sdt>
        <w:sdtPr>
          <w:rPr>
            <w:rFonts w:asciiTheme="majorHAnsi" w:hAnsiTheme="majorHAnsi"/>
            <w:i/>
            <w:szCs w:val="22"/>
          </w:rPr>
          <w:alias w:val="Don't edit this field"/>
          <w:tag w:val="CitaviPlaceholder#cef9dc87-c9f0-48d2-921e-69e2c463f927"/>
          <w:id w:val="1267115201"/>
          <w:placeholder>
            <w:docPart w:val="A5CE86F2DFA644828AEF032D0FE465EE"/>
          </w:placeholder>
        </w:sdtPr>
        <w:sdtEndPr/>
        <w:sdtContent>
          <w:r w:rsidR="00260FCB" w:rsidRPr="00C34D0F">
            <w:rPr>
              <w:rFonts w:asciiTheme="majorHAnsi" w:hAnsiTheme="majorHAnsi"/>
              <w:i/>
              <w:szCs w:val="22"/>
            </w:rPr>
            <w:fldChar w:fldCharType="begin"/>
          </w:r>
          <w:r w:rsidR="00D02192">
            <w:rPr>
              <w:rFonts w:asciiTheme="majorHAnsi" w:hAnsiTheme="majorHAnsi"/>
              <w:szCs w:val="22"/>
            </w:rPr>
            <w:instrText>ADDIN CitaviPlaceholder{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}</w:instrText>
          </w:r>
          <w:r w:rsidR="00260FCB" w:rsidRPr="00C34D0F">
            <w:rPr>
              <w:rFonts w:asciiTheme="majorHAnsi" w:hAnsiTheme="majorHAnsi"/>
              <w:i/>
              <w:szCs w:val="22"/>
            </w:rPr>
            <w:fldChar w:fldCharType="separate"/>
          </w:r>
          <w:r w:rsidR="00DB2AFC">
            <w:rPr>
              <w:rFonts w:asciiTheme="majorHAnsi" w:hAnsiTheme="majorHAnsi"/>
              <w:szCs w:val="22"/>
            </w:rPr>
            <w:t>(61 p. 4)</w:t>
          </w:r>
          <w:r w:rsidR="00260FCB" w:rsidRPr="00C34D0F">
            <w:rPr>
              <w:rFonts w:asciiTheme="majorHAnsi" w:hAnsiTheme="majorHAnsi"/>
              <w:i/>
              <w:szCs w:val="22"/>
            </w:rPr>
            <w:fldChar w:fldCharType="end"/>
          </w:r>
        </w:sdtContent>
      </w:sdt>
    </w:p>
    <w:p w14:paraId="2A73FA8A" w14:textId="52E16DD1" w:rsidR="006F0BAE" w:rsidRDefault="00BC742E" w:rsidP="00BC742E">
      <w:pPr>
        <w:pStyle w:val="Textkrper"/>
        <w:rPr>
          <w:i/>
        </w:rPr>
      </w:pPr>
      <w:r>
        <w:t>T</w:t>
      </w:r>
      <w:r w:rsidRPr="00035958">
        <w:t>hese parts are not included</w:t>
      </w:r>
      <w:r>
        <w:t xml:space="preserve"> at this point</w:t>
      </w:r>
      <w:r w:rsidRPr="00035958">
        <w:t xml:space="preserve">, </w:t>
      </w:r>
      <w:r w:rsidR="006F0BAE">
        <w:t xml:space="preserve">as </w:t>
      </w:r>
      <w:r w:rsidRPr="00035958">
        <w:t>background and the existing situation on the energy market have already been described</w:t>
      </w:r>
      <w:r w:rsidR="006F0BAE" w:rsidRPr="006F0BAE">
        <w:t xml:space="preserve"> </w:t>
      </w:r>
      <w:r w:rsidR="006F0BAE">
        <w:t>in</w:t>
      </w:r>
      <w:r w:rsidR="006F0BAE" w:rsidRPr="00035958">
        <w:t xml:space="preserve"> section 1 and 2</w:t>
      </w:r>
      <w:r w:rsidRPr="00035958">
        <w:t xml:space="preserve">. </w:t>
      </w:r>
    </w:p>
    <w:p w14:paraId="02869428" w14:textId="38F27E5D" w:rsidR="00BC742E" w:rsidRPr="00BC742E" w:rsidRDefault="00BC742E" w:rsidP="00BC742E">
      <w:pPr>
        <w:pStyle w:val="Textkrper"/>
        <w:rPr>
          <w:i/>
        </w:rPr>
      </w:pPr>
      <w:r w:rsidRPr="00BC742E">
        <w:t>A single requirement consists of the requirement number, the title, the requirement itself, the justification as well as a classification</w:t>
      </w:r>
      <w:r w:rsidR="001D6D49">
        <w:t>.</w:t>
      </w:r>
      <w:r w:rsidR="0089452A">
        <w:t xml:space="preserve"> </w:t>
      </w:r>
      <w:r w:rsidR="0089452A">
        <w:rPr>
          <w:rFonts w:asciiTheme="majorHAnsi" w:hAnsiTheme="majorHAnsi"/>
          <w:szCs w:val="22"/>
        </w:rPr>
        <w:t xml:space="preserve">With introduction </w:t>
      </w:r>
      <w:r w:rsidR="0089452A" w:rsidRPr="00C34D0F">
        <w:rPr>
          <w:rFonts w:asciiTheme="majorHAnsi" w:hAnsiTheme="majorHAnsi"/>
          <w:szCs w:val="22"/>
        </w:rPr>
        <w:t>of a peer-to-peer market using BC technology</w:t>
      </w:r>
      <w:r w:rsidR="0089452A">
        <w:rPr>
          <w:rFonts w:asciiTheme="majorHAnsi" w:hAnsiTheme="majorHAnsi"/>
          <w:szCs w:val="22"/>
        </w:rPr>
        <w:t xml:space="preserve"> requirements in </w:t>
      </w:r>
      <w:r w:rsidR="0089452A" w:rsidRPr="00D17E51">
        <w:rPr>
          <w:rFonts w:asciiTheme="majorHAnsi" w:hAnsiTheme="majorHAnsi"/>
          <w:b/>
          <w:szCs w:val="22"/>
        </w:rPr>
        <w:t xml:space="preserve">table A </w:t>
      </w:r>
      <w:r w:rsidR="00D17E51" w:rsidRPr="00D17E51">
        <w:rPr>
          <w:rFonts w:asciiTheme="majorHAnsi" w:hAnsiTheme="majorHAnsi"/>
          <w:b/>
          <w:szCs w:val="22"/>
        </w:rPr>
        <w:t>4</w:t>
      </w:r>
      <w:r w:rsidR="0089452A">
        <w:rPr>
          <w:rFonts w:asciiTheme="majorHAnsi" w:hAnsiTheme="majorHAnsi"/>
          <w:szCs w:val="22"/>
        </w:rPr>
        <w:t xml:space="preserve"> </w:t>
      </w:r>
      <w:r w:rsidR="00F1167F">
        <w:rPr>
          <w:rFonts w:asciiTheme="majorHAnsi" w:hAnsiTheme="majorHAnsi"/>
          <w:szCs w:val="22"/>
        </w:rPr>
        <w:t>were recognized.</w:t>
      </w:r>
      <w:r w:rsidR="0089452A">
        <w:t xml:space="preserve"> </w:t>
      </w:r>
    </w:p>
    <w:p w14:paraId="202EADBE" w14:textId="66A2BDE4" w:rsidR="000D7597" w:rsidRPr="000D7597" w:rsidRDefault="000D7597" w:rsidP="00B01BD9">
      <w:pPr>
        <w:pStyle w:val="Beschriftung"/>
        <w:keepNext/>
        <w:spacing w:line="360" w:lineRule="auto"/>
        <w:jc w:val="both"/>
        <w:rPr>
          <w:i/>
          <w:sz w:val="22"/>
          <w:szCs w:val="22"/>
        </w:rPr>
      </w:pPr>
      <w:r w:rsidRPr="000D7597">
        <w:rPr>
          <w:sz w:val="22"/>
          <w:szCs w:val="22"/>
        </w:rPr>
        <w:t xml:space="preserve">Table A </w:t>
      </w:r>
      <w:r w:rsidRPr="000D7597">
        <w:rPr>
          <w:i/>
          <w:sz w:val="22"/>
          <w:szCs w:val="22"/>
        </w:rPr>
        <w:fldChar w:fldCharType="begin"/>
      </w:r>
      <w:r w:rsidRPr="000D7597">
        <w:rPr>
          <w:sz w:val="22"/>
          <w:szCs w:val="22"/>
        </w:rPr>
        <w:instrText xml:space="preserve"> SEQ Table_A \* ARABIC </w:instrText>
      </w:r>
      <w:r w:rsidRPr="000D7597">
        <w:rPr>
          <w:i/>
          <w:sz w:val="22"/>
          <w:szCs w:val="22"/>
        </w:rPr>
        <w:fldChar w:fldCharType="separate"/>
      </w:r>
      <w:r w:rsidR="00652AEF">
        <w:rPr>
          <w:noProof/>
          <w:sz w:val="22"/>
          <w:szCs w:val="22"/>
        </w:rPr>
        <w:t>4</w:t>
      </w:r>
      <w:r w:rsidRPr="000D7597">
        <w:rPr>
          <w:i/>
          <w:sz w:val="22"/>
          <w:szCs w:val="22"/>
        </w:rPr>
        <w:fldChar w:fldCharType="end"/>
      </w:r>
      <w:r w:rsidRPr="000D7597">
        <w:rPr>
          <w:sz w:val="22"/>
          <w:szCs w:val="22"/>
        </w:rPr>
        <w:t xml:space="preserve">: Catalogue of </w:t>
      </w:r>
      <w:r w:rsidR="00C762E0">
        <w:rPr>
          <w:sz w:val="22"/>
          <w:szCs w:val="22"/>
        </w:rPr>
        <w:t>r</w:t>
      </w:r>
      <w:r w:rsidRPr="000D7597">
        <w:rPr>
          <w:sz w:val="22"/>
          <w:szCs w:val="22"/>
        </w:rPr>
        <w:t>equirements</w:t>
      </w:r>
    </w:p>
    <w:tbl>
      <w:tblPr>
        <w:tblStyle w:val="OhneLinien"/>
        <w:tblW w:w="8500" w:type="dxa"/>
        <w:tblBorders>
          <w:insideH w:val="single" w:sz="4" w:space="0" w:color="auto"/>
          <w:insideV w:val="single" w:sz="4" w:space="0" w:color="auto"/>
        </w:tblBorders>
        <w:tblLayout w:type="fixed"/>
        <w:tblCellMar>
          <w:top w:w="28" w:type="dxa"/>
          <w:bottom w:w="28" w:type="dxa"/>
        </w:tblCellMar>
        <w:tblLook w:val="04A0" w:firstRow="1" w:lastRow="0" w:firstColumn="1" w:lastColumn="0" w:noHBand="0" w:noVBand="1"/>
      </w:tblPr>
      <w:tblGrid>
        <w:gridCol w:w="1555"/>
        <w:gridCol w:w="6945"/>
      </w:tblGrid>
      <w:tr w:rsidR="00260FCB" w:rsidRPr="00C34D0F" w14:paraId="58E6827C" w14:textId="77777777" w:rsidTr="006B1971">
        <w:trPr>
          <w:cnfStyle w:val="100000000000" w:firstRow="1" w:lastRow="0" w:firstColumn="0" w:lastColumn="0" w:oddVBand="0" w:evenVBand="0" w:oddHBand="0" w:evenHBand="0" w:firstRowFirstColumn="0" w:firstRowLastColumn="0" w:lastRowFirstColumn="0" w:lastRowLastColumn="0"/>
          <w:trHeight w:val="57"/>
        </w:trPr>
        <w:tc>
          <w:tcPr>
            <w:tcW w:w="1555" w:type="dxa"/>
            <w:tcBorders>
              <w:top w:val="single" w:sz="12" w:space="0" w:color="auto"/>
            </w:tcBorders>
          </w:tcPr>
          <w:p w14:paraId="26409B7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No.: 1</w:t>
            </w:r>
          </w:p>
        </w:tc>
        <w:tc>
          <w:tcPr>
            <w:tcW w:w="6945" w:type="dxa"/>
            <w:tcBorders>
              <w:top w:val="single" w:sz="12" w:space="0" w:color="auto"/>
            </w:tcBorders>
            <w:vAlign w:val="bottom"/>
          </w:tcPr>
          <w:p w14:paraId="1798B864" w14:textId="7F70FBAF" w:rsidR="00260FCB" w:rsidRPr="00C34D0F" w:rsidRDefault="001C0E78"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User-friendly</w:t>
            </w:r>
            <w:r w:rsidR="00260FCB" w:rsidRPr="00C34D0F">
              <w:rPr>
                <w:rFonts w:asciiTheme="majorHAnsi" w:hAnsiTheme="majorHAnsi"/>
                <w:szCs w:val="22"/>
              </w:rPr>
              <w:t xml:space="preserve"> Application </w:t>
            </w:r>
          </w:p>
        </w:tc>
      </w:tr>
      <w:tr w:rsidR="00260FCB" w:rsidRPr="00C34D0F" w14:paraId="5966943A" w14:textId="77777777" w:rsidTr="006B1971">
        <w:trPr>
          <w:trHeight w:val="57"/>
        </w:trPr>
        <w:tc>
          <w:tcPr>
            <w:tcW w:w="1555" w:type="dxa"/>
          </w:tcPr>
          <w:p w14:paraId="1E28A4B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1842E562" w14:textId="55EC0E03"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00260FCB" w:rsidRPr="00C34D0F">
              <w:rPr>
                <w:rFonts w:asciiTheme="majorHAnsi" w:hAnsiTheme="majorHAnsi"/>
                <w:szCs w:val="22"/>
              </w:rPr>
              <w:t xml:space="preserve">he system must offer an application that is easy for </w:t>
            </w:r>
            <w:r w:rsidR="00693673" w:rsidRPr="00C34D0F">
              <w:rPr>
                <w:rFonts w:asciiTheme="majorHAnsi" w:hAnsiTheme="majorHAnsi"/>
                <w:szCs w:val="22"/>
              </w:rPr>
              <w:t>users</w:t>
            </w:r>
            <w:r w:rsidR="00260FCB" w:rsidRPr="00C34D0F">
              <w:rPr>
                <w:rFonts w:asciiTheme="majorHAnsi" w:hAnsiTheme="majorHAnsi"/>
                <w:szCs w:val="22"/>
              </w:rPr>
              <w:t xml:space="preserve"> to handle and</w:t>
            </w:r>
            <w:r w:rsidR="001C0E78" w:rsidRPr="00C34D0F">
              <w:rPr>
                <w:rFonts w:asciiTheme="majorHAnsi" w:hAnsiTheme="majorHAnsi"/>
                <w:szCs w:val="22"/>
              </w:rPr>
              <w:t xml:space="preserve"> to </w:t>
            </w:r>
            <w:r w:rsidR="00260FCB" w:rsidRPr="00C34D0F">
              <w:rPr>
                <w:rFonts w:asciiTheme="majorHAnsi" w:hAnsiTheme="majorHAnsi"/>
                <w:szCs w:val="22"/>
              </w:rPr>
              <w:t>understand.</w:t>
            </w:r>
          </w:p>
        </w:tc>
      </w:tr>
      <w:tr w:rsidR="00260FCB" w:rsidRPr="00C34D0F" w14:paraId="407C0113" w14:textId="77777777" w:rsidTr="006B1971">
        <w:trPr>
          <w:trHeight w:val="57"/>
        </w:trPr>
        <w:tc>
          <w:tcPr>
            <w:tcW w:w="1555" w:type="dxa"/>
          </w:tcPr>
          <w:p w14:paraId="4F5154A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7E2A685B" w14:textId="674F6AFF"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eastAsia="Times New Roman" w:hAnsiTheme="majorHAnsi"/>
                <w:i/>
                <w:color w:val="000000"/>
                <w:szCs w:val="22"/>
                <w:lang w:eastAsia="de-DE"/>
              </w:rPr>
            </w:pPr>
            <w:r w:rsidRPr="00C34D0F">
              <w:rPr>
                <w:rFonts w:asciiTheme="majorHAnsi" w:hAnsiTheme="majorHAnsi"/>
                <w:szCs w:val="22"/>
              </w:rPr>
              <w:t xml:space="preserve">As shown in table </w:t>
            </w:r>
            <w:r w:rsidR="00F32802">
              <w:rPr>
                <w:rFonts w:asciiTheme="majorHAnsi" w:hAnsiTheme="majorHAnsi"/>
                <w:szCs w:val="22"/>
              </w:rPr>
              <w:t>4-4</w:t>
            </w:r>
            <w:r w:rsidRPr="00C34D0F">
              <w:rPr>
                <w:rFonts w:asciiTheme="majorHAnsi" w:hAnsiTheme="majorHAnsi"/>
                <w:szCs w:val="22"/>
              </w:rPr>
              <w:t xml:space="preserve">, 74% of consumers and prosumers consider it rather important or very important that user-friendly applications are available to participate in a local peer-to-peer market via BC. This statement could also be supported by the results of the binomial test in table </w:t>
            </w:r>
            <w:r w:rsidR="00F5762D">
              <w:rPr>
                <w:rFonts w:asciiTheme="majorHAnsi" w:hAnsiTheme="majorHAnsi"/>
                <w:szCs w:val="22"/>
              </w:rPr>
              <w:t>4-</w:t>
            </w:r>
            <w:r w:rsidR="009C2546">
              <w:rPr>
                <w:rFonts w:asciiTheme="majorHAnsi" w:hAnsiTheme="majorHAnsi"/>
                <w:szCs w:val="22"/>
              </w:rPr>
              <w:t>7</w:t>
            </w:r>
            <w:r w:rsidRPr="00C34D0F">
              <w:rPr>
                <w:rFonts w:asciiTheme="majorHAnsi" w:hAnsiTheme="majorHAnsi"/>
                <w:szCs w:val="22"/>
              </w:rPr>
              <w:t xml:space="preserve"> and the ordinary linear regression with a P-value of </w:t>
            </w:r>
            <w:r w:rsidRPr="00C34D0F">
              <w:rPr>
                <w:rFonts w:asciiTheme="majorHAnsi" w:eastAsia="Times New Roman" w:hAnsiTheme="majorHAnsi"/>
                <w:color w:val="000000"/>
                <w:szCs w:val="22"/>
                <w:lang w:eastAsia="de-DE"/>
              </w:rPr>
              <w:t>0,0033 for variable X4.</w:t>
            </w:r>
          </w:p>
          <w:p w14:paraId="3BF26066" w14:textId="69CCD445"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Also, Category G appeared in 10 different </w:t>
            </w:r>
            <w:r w:rsidRPr="00091731">
              <w:rPr>
                <w:rFonts w:asciiTheme="majorHAnsi" w:hAnsiTheme="majorHAnsi"/>
                <w:szCs w:val="22"/>
              </w:rPr>
              <w:t xml:space="preserve">expert questions in table </w:t>
            </w:r>
            <w:r w:rsidR="00091731" w:rsidRPr="00091731">
              <w:rPr>
                <w:rFonts w:asciiTheme="majorHAnsi" w:hAnsiTheme="majorHAnsi"/>
                <w:szCs w:val="22"/>
              </w:rPr>
              <w:t>A 2</w:t>
            </w:r>
            <w:r w:rsidR="00F5762D" w:rsidRPr="00091731">
              <w:rPr>
                <w:rFonts w:asciiTheme="majorHAnsi" w:hAnsiTheme="majorHAnsi"/>
                <w:szCs w:val="22"/>
              </w:rPr>
              <w:t xml:space="preserve"> in appendix A4</w:t>
            </w:r>
            <w:r w:rsidRPr="00091731">
              <w:rPr>
                <w:rFonts w:asciiTheme="majorHAnsi" w:hAnsiTheme="majorHAnsi"/>
                <w:szCs w:val="22"/>
              </w:rPr>
              <w:t>. I</w:t>
            </w:r>
            <w:r w:rsidRPr="00C34D0F">
              <w:rPr>
                <w:rFonts w:asciiTheme="majorHAnsi" w:hAnsiTheme="majorHAnsi"/>
                <w:szCs w:val="22"/>
              </w:rPr>
              <w:t xml:space="preserve">.a. category G was chosen from 70% of respondents for question 8 and from 83% of respondents for question 26. Besides usability, 96% of experts believe according to question 4 in table </w:t>
            </w:r>
            <w:r w:rsidR="00F5762D">
              <w:rPr>
                <w:rFonts w:asciiTheme="majorHAnsi" w:hAnsiTheme="majorHAnsi"/>
                <w:szCs w:val="22"/>
              </w:rPr>
              <w:t>4-1</w:t>
            </w:r>
            <w:r w:rsidR="009C2546">
              <w:rPr>
                <w:rFonts w:asciiTheme="majorHAnsi" w:hAnsiTheme="majorHAnsi"/>
                <w:szCs w:val="22"/>
              </w:rPr>
              <w:t>2</w:t>
            </w:r>
            <w:r w:rsidRPr="00C34D0F">
              <w:rPr>
                <w:rFonts w:asciiTheme="majorHAnsi" w:hAnsiTheme="majorHAnsi"/>
                <w:szCs w:val="22"/>
              </w:rPr>
              <w:t>, that it is possible that mobile applications for the use of a BC can exist.</w:t>
            </w:r>
          </w:p>
          <w:p w14:paraId="5C68EDEA" w14:textId="456F975E"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Since this statement received support from both stakeholder groups and was remarkably noticed due to frequent mentioning, this requirement ranks first.</w:t>
            </w:r>
          </w:p>
        </w:tc>
      </w:tr>
      <w:tr w:rsidR="00260FCB" w:rsidRPr="00C34D0F" w14:paraId="596E3F56" w14:textId="77777777" w:rsidTr="006B1971">
        <w:trPr>
          <w:trHeight w:val="57"/>
        </w:trPr>
        <w:tc>
          <w:tcPr>
            <w:tcW w:w="1555" w:type="dxa"/>
            <w:tcBorders>
              <w:bottom w:val="single" w:sz="12" w:space="0" w:color="auto"/>
            </w:tcBorders>
          </w:tcPr>
          <w:p w14:paraId="7042124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31C4794D" w14:textId="203DE0BC" w:rsidR="00260FCB" w:rsidRPr="00C34D0F" w:rsidRDefault="00D10FA1"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Non</w:t>
            </w:r>
            <w:r w:rsidR="00260FCB" w:rsidRPr="00C34D0F">
              <w:rPr>
                <w:rFonts w:asciiTheme="majorHAnsi" w:hAnsiTheme="majorHAnsi"/>
                <w:szCs w:val="22"/>
              </w:rPr>
              <w:t>-functional requirement due to its quality characteristic of usability, but also as functional requirement as applications are a technical implementation.</w:t>
            </w:r>
          </w:p>
        </w:tc>
      </w:tr>
      <w:tr w:rsidR="00260FCB" w:rsidRPr="00C34D0F" w14:paraId="5CCCF2CC" w14:textId="77777777" w:rsidTr="006B1971">
        <w:trPr>
          <w:trHeight w:val="57"/>
        </w:trPr>
        <w:tc>
          <w:tcPr>
            <w:tcW w:w="1555" w:type="dxa"/>
            <w:tcBorders>
              <w:top w:val="single" w:sz="12" w:space="0" w:color="auto"/>
            </w:tcBorders>
          </w:tcPr>
          <w:p w14:paraId="7580A13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2</w:t>
            </w:r>
          </w:p>
        </w:tc>
        <w:tc>
          <w:tcPr>
            <w:tcW w:w="6945" w:type="dxa"/>
            <w:tcBorders>
              <w:top w:val="single" w:sz="12" w:space="0" w:color="auto"/>
            </w:tcBorders>
            <w:vAlign w:val="bottom"/>
          </w:tcPr>
          <w:p w14:paraId="62B5355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Transparency</w:t>
            </w:r>
          </w:p>
        </w:tc>
      </w:tr>
      <w:tr w:rsidR="00260FCB" w:rsidRPr="00C34D0F" w14:paraId="7F8FD03E" w14:textId="77777777" w:rsidTr="006B1971">
        <w:trPr>
          <w:trHeight w:val="57"/>
        </w:trPr>
        <w:tc>
          <w:tcPr>
            <w:tcW w:w="1555" w:type="dxa"/>
          </w:tcPr>
          <w:p w14:paraId="3D8B56E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25927B45" w14:textId="1513B77D"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Pr="00C34D0F">
              <w:rPr>
                <w:rFonts w:asciiTheme="majorHAnsi" w:hAnsiTheme="majorHAnsi"/>
                <w:szCs w:val="22"/>
              </w:rPr>
              <w:t xml:space="preserve">he system </w:t>
            </w:r>
            <w:r w:rsidR="00260FCB" w:rsidRPr="00C34D0F">
              <w:rPr>
                <w:rFonts w:asciiTheme="majorHAnsi" w:hAnsiTheme="majorHAnsi"/>
                <w:szCs w:val="22"/>
              </w:rPr>
              <w:t>must provide transparency regarding energy origin and price composition.</w:t>
            </w:r>
          </w:p>
        </w:tc>
      </w:tr>
      <w:tr w:rsidR="00260FCB" w:rsidRPr="00C34D0F" w14:paraId="1D7C4F9F" w14:textId="77777777" w:rsidTr="006B1971">
        <w:trPr>
          <w:trHeight w:val="57"/>
        </w:trPr>
        <w:tc>
          <w:tcPr>
            <w:tcW w:w="1555" w:type="dxa"/>
          </w:tcPr>
          <w:p w14:paraId="4B34D3FB"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4B52EF5" w14:textId="5C17E2AC"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57 out of 90 responding prosumers and consumers to question 2 of table </w:t>
            </w:r>
            <w:r w:rsidR="00F5762D">
              <w:rPr>
                <w:rFonts w:asciiTheme="majorHAnsi" w:hAnsiTheme="majorHAnsi"/>
                <w:szCs w:val="22"/>
              </w:rPr>
              <w:t>4-6</w:t>
            </w:r>
            <w:r w:rsidRPr="00C34D0F">
              <w:rPr>
                <w:rFonts w:asciiTheme="majorHAnsi" w:hAnsiTheme="majorHAnsi"/>
                <w:szCs w:val="22"/>
              </w:rPr>
              <w:t xml:space="preserve"> would pay more for electricity if the energy origin and/or seller were known. This statement is also supported by the ordinary linear regression and the significant p-value of 0.008 for X15 in table </w:t>
            </w:r>
            <w:r w:rsidR="00F5762D">
              <w:rPr>
                <w:rFonts w:asciiTheme="majorHAnsi" w:hAnsiTheme="majorHAnsi"/>
                <w:szCs w:val="22"/>
              </w:rPr>
              <w:t>4-1</w:t>
            </w:r>
            <w:r w:rsidR="009C2546">
              <w:rPr>
                <w:rFonts w:asciiTheme="majorHAnsi" w:hAnsiTheme="majorHAnsi"/>
                <w:szCs w:val="22"/>
              </w:rPr>
              <w:t>0</w:t>
            </w:r>
            <w:r w:rsidRPr="00C34D0F">
              <w:rPr>
                <w:rFonts w:asciiTheme="majorHAnsi" w:hAnsiTheme="majorHAnsi"/>
                <w:szCs w:val="22"/>
              </w:rPr>
              <w:t xml:space="preserve">. In addition, about 9% of the answers to the last question in table </w:t>
            </w:r>
            <w:r w:rsidR="00F5762D">
              <w:rPr>
                <w:rFonts w:asciiTheme="majorHAnsi" w:hAnsiTheme="majorHAnsi"/>
                <w:szCs w:val="22"/>
              </w:rPr>
              <w:t>4-4</w:t>
            </w:r>
            <w:r w:rsidRPr="00C34D0F">
              <w:rPr>
                <w:rFonts w:asciiTheme="majorHAnsi" w:hAnsiTheme="majorHAnsi"/>
                <w:szCs w:val="22"/>
              </w:rPr>
              <w:t xml:space="preserve"> fall on transparency in a local energy market with BC.</w:t>
            </w:r>
            <w:r w:rsidR="007C1FA4">
              <w:rPr>
                <w:rFonts w:asciiTheme="majorHAnsi" w:hAnsiTheme="majorHAnsi"/>
                <w:szCs w:val="22"/>
              </w:rPr>
              <w:t xml:space="preserve"> </w:t>
            </w:r>
            <w:r w:rsidRPr="00C34D0F">
              <w:rPr>
                <w:rFonts w:asciiTheme="majorHAnsi" w:hAnsiTheme="majorHAnsi"/>
                <w:szCs w:val="22"/>
              </w:rPr>
              <w:t xml:space="preserve">Also, for the direct request of transparency as shown in table </w:t>
            </w:r>
            <w:r w:rsidR="00F5762D">
              <w:rPr>
                <w:rFonts w:asciiTheme="majorHAnsi" w:hAnsiTheme="majorHAnsi"/>
                <w:szCs w:val="22"/>
              </w:rPr>
              <w:t>4-5</w:t>
            </w:r>
            <w:r w:rsidRPr="00C34D0F">
              <w:rPr>
                <w:rFonts w:asciiTheme="majorHAnsi" w:hAnsiTheme="majorHAnsi"/>
                <w:szCs w:val="22"/>
              </w:rPr>
              <w:t xml:space="preserve">, for 92% it is important to see that transparency is dominant in a local energy market. This is additionally supported by the result of the binomial test </w:t>
            </w:r>
            <w:r w:rsidR="00F5762D">
              <w:rPr>
                <w:rFonts w:asciiTheme="majorHAnsi" w:hAnsiTheme="majorHAnsi"/>
                <w:szCs w:val="22"/>
              </w:rPr>
              <w:t xml:space="preserve">results </w:t>
            </w:r>
            <w:r w:rsidRPr="00C34D0F">
              <w:rPr>
                <w:rFonts w:asciiTheme="majorHAnsi" w:hAnsiTheme="majorHAnsi"/>
                <w:szCs w:val="22"/>
              </w:rPr>
              <w:t xml:space="preserve">in table </w:t>
            </w:r>
            <w:r w:rsidR="00F5762D">
              <w:rPr>
                <w:rFonts w:asciiTheme="majorHAnsi" w:hAnsiTheme="majorHAnsi"/>
                <w:szCs w:val="22"/>
              </w:rPr>
              <w:t>4-7</w:t>
            </w:r>
            <w:r w:rsidRPr="00C34D0F">
              <w:rPr>
                <w:rFonts w:asciiTheme="majorHAnsi" w:hAnsiTheme="majorHAnsi"/>
                <w:szCs w:val="22"/>
              </w:rPr>
              <w:t>.</w:t>
            </w:r>
          </w:p>
          <w:p w14:paraId="75D7409F" w14:textId="48188448"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The topic of transparency was very well received by experts. As can be seen from table </w:t>
            </w:r>
            <w:r w:rsidR="00AE79B4">
              <w:rPr>
                <w:rFonts w:asciiTheme="majorHAnsi" w:hAnsiTheme="majorHAnsi"/>
                <w:szCs w:val="22"/>
              </w:rPr>
              <w:t xml:space="preserve">A </w:t>
            </w:r>
            <w:r w:rsidR="000F7D38">
              <w:rPr>
                <w:rFonts w:asciiTheme="majorHAnsi" w:hAnsiTheme="majorHAnsi"/>
                <w:szCs w:val="22"/>
              </w:rPr>
              <w:t>3</w:t>
            </w:r>
            <w:r w:rsidR="00F5762D">
              <w:rPr>
                <w:rFonts w:asciiTheme="majorHAnsi" w:hAnsiTheme="majorHAnsi"/>
                <w:szCs w:val="22"/>
              </w:rPr>
              <w:t xml:space="preserve"> in appendix A.</w:t>
            </w:r>
            <w:r w:rsidR="000F7D38">
              <w:rPr>
                <w:rFonts w:asciiTheme="majorHAnsi" w:hAnsiTheme="majorHAnsi"/>
                <w:szCs w:val="22"/>
              </w:rPr>
              <w:t>5</w:t>
            </w:r>
            <w:r w:rsidRPr="00C34D0F">
              <w:rPr>
                <w:rFonts w:asciiTheme="majorHAnsi" w:hAnsiTheme="majorHAnsi"/>
                <w:szCs w:val="22"/>
              </w:rPr>
              <w:t xml:space="preserve">, the relevant category Q1 appeared in 8 different questions. The category was </w:t>
            </w:r>
            <w:r w:rsidRPr="00C34D0F">
              <w:rPr>
                <w:rFonts w:asciiTheme="majorHAnsi" w:hAnsiTheme="majorHAnsi"/>
                <w:szCs w:val="22"/>
                <w:highlight w:val="yellow"/>
              </w:rPr>
              <w:t>i.</w:t>
            </w:r>
            <w:r w:rsidRPr="00C34D0F">
              <w:rPr>
                <w:rFonts w:asciiTheme="majorHAnsi" w:hAnsiTheme="majorHAnsi"/>
                <w:szCs w:val="22"/>
              </w:rPr>
              <w:t>a. addressed by stakeholder group 2 in connection with how to motivate end users to use a BC (33% of the responding experts) or how to deal with the BC as efficiently as possible (15% of the responding experts).</w:t>
            </w:r>
          </w:p>
          <w:p w14:paraId="5DD708E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In two cases, this request appears less than the former and received slightly less percentual approval from experts. Hence, this request is ranked in second place.</w:t>
            </w:r>
          </w:p>
        </w:tc>
      </w:tr>
      <w:tr w:rsidR="00260FCB" w:rsidRPr="00C34D0F" w14:paraId="16A3C9F2" w14:textId="77777777" w:rsidTr="006B1971">
        <w:trPr>
          <w:trHeight w:val="57"/>
        </w:trPr>
        <w:tc>
          <w:tcPr>
            <w:tcW w:w="1555" w:type="dxa"/>
            <w:tcBorders>
              <w:bottom w:val="single" w:sz="12" w:space="0" w:color="auto"/>
            </w:tcBorders>
          </w:tcPr>
          <w:p w14:paraId="45073CD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41B6A34E" w14:textId="6CAF4087" w:rsidR="00260FCB" w:rsidRPr="00C34D0F" w:rsidRDefault="00D10FA1"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transparency defines a quality criterion that describes the ‘how’-state.</w:t>
            </w:r>
          </w:p>
        </w:tc>
      </w:tr>
      <w:tr w:rsidR="00260FCB" w:rsidRPr="00C34D0F" w14:paraId="0C42D135" w14:textId="77777777" w:rsidTr="006B1971">
        <w:trPr>
          <w:trHeight w:val="57"/>
        </w:trPr>
        <w:tc>
          <w:tcPr>
            <w:tcW w:w="1555" w:type="dxa"/>
            <w:tcBorders>
              <w:top w:val="single" w:sz="12" w:space="0" w:color="auto"/>
            </w:tcBorders>
          </w:tcPr>
          <w:p w14:paraId="2486FDE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3</w:t>
            </w:r>
          </w:p>
        </w:tc>
        <w:tc>
          <w:tcPr>
            <w:tcW w:w="6945" w:type="dxa"/>
            <w:tcBorders>
              <w:top w:val="single" w:sz="12" w:space="0" w:color="auto"/>
            </w:tcBorders>
            <w:vAlign w:val="bottom"/>
          </w:tcPr>
          <w:p w14:paraId="69C6D76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Financial benefits</w:t>
            </w:r>
          </w:p>
        </w:tc>
      </w:tr>
      <w:tr w:rsidR="00260FCB" w:rsidRPr="00C34D0F" w14:paraId="67A247C9" w14:textId="77777777" w:rsidTr="006B1971">
        <w:trPr>
          <w:trHeight w:val="57"/>
        </w:trPr>
        <w:tc>
          <w:tcPr>
            <w:tcW w:w="1555" w:type="dxa"/>
          </w:tcPr>
          <w:p w14:paraId="7A608D9B"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65256BB7" w14:textId="42FF4116"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Pr="00C34D0F">
              <w:rPr>
                <w:rFonts w:asciiTheme="majorHAnsi" w:hAnsiTheme="majorHAnsi"/>
                <w:szCs w:val="22"/>
              </w:rPr>
              <w:t xml:space="preserve">he system </w:t>
            </w:r>
            <w:r w:rsidR="00260FCB" w:rsidRPr="00C34D0F">
              <w:rPr>
                <w:rFonts w:asciiTheme="majorHAnsi" w:hAnsiTheme="majorHAnsi"/>
                <w:szCs w:val="22"/>
              </w:rPr>
              <w:t>must offer financial benefits for all stakeholders.</w:t>
            </w:r>
          </w:p>
        </w:tc>
      </w:tr>
      <w:tr w:rsidR="00260FCB" w:rsidRPr="00C34D0F" w14:paraId="295D09E3" w14:textId="77777777" w:rsidTr="006B1971">
        <w:trPr>
          <w:trHeight w:val="57"/>
        </w:trPr>
        <w:tc>
          <w:tcPr>
            <w:tcW w:w="1555" w:type="dxa"/>
          </w:tcPr>
          <w:p w14:paraId="57A8D0F8"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0265A9F7" w14:textId="25D328FF"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 very strong statement can be captured by the first question of the frequency table </w:t>
            </w:r>
            <w:r w:rsidR="00F5762D">
              <w:rPr>
                <w:rFonts w:asciiTheme="majorHAnsi" w:hAnsiTheme="majorHAnsi"/>
                <w:szCs w:val="22"/>
              </w:rPr>
              <w:t>4-6</w:t>
            </w:r>
            <w:r w:rsidRPr="00C34D0F">
              <w:rPr>
                <w:rFonts w:asciiTheme="majorHAnsi" w:hAnsiTheme="majorHAnsi"/>
                <w:szCs w:val="22"/>
              </w:rPr>
              <w:t xml:space="preserve">. At this point around 91% of the prosumers and consumers would switch to a peer-to-peer system with BC if this brings financial benefits. This is supported by the result of line 13 in table </w:t>
            </w:r>
            <w:r w:rsidR="002E7EF2">
              <w:rPr>
                <w:rFonts w:asciiTheme="majorHAnsi" w:hAnsiTheme="majorHAnsi"/>
                <w:szCs w:val="22"/>
              </w:rPr>
              <w:t>4-</w:t>
            </w:r>
            <w:r w:rsidR="003600B7">
              <w:rPr>
                <w:rFonts w:asciiTheme="majorHAnsi" w:hAnsiTheme="majorHAnsi"/>
                <w:szCs w:val="22"/>
              </w:rPr>
              <w:t>7</w:t>
            </w:r>
            <w:r w:rsidRPr="00C34D0F">
              <w:rPr>
                <w:rFonts w:asciiTheme="majorHAnsi" w:hAnsiTheme="majorHAnsi"/>
                <w:szCs w:val="22"/>
              </w:rPr>
              <w:t xml:space="preserve"> and the significant p-value of 0.038 of the ordinary linear regression for variable X14.</w:t>
            </w:r>
          </w:p>
          <w:p w14:paraId="1136237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Experts mentioned category N regarding cost advantages in 7 different questions. 80% of respondents believed the attractiveness of a BC in the local energy market for consumers increases as a result of cost advantages. That there is no need for cost advantages, the experts only addressed once with category U1.</w:t>
            </w:r>
          </w:p>
          <w:p w14:paraId="64FBC262" w14:textId="02A063C3"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Since consumers will be main payers for electricity costs, their interest outweighs that of the experts. Although these also expressed themselves in </w:t>
            </w:r>
            <w:r w:rsidR="006327BC" w:rsidRPr="00C34D0F">
              <w:rPr>
                <w:rFonts w:asciiTheme="majorHAnsi" w:hAnsiTheme="majorHAnsi"/>
                <w:szCs w:val="22"/>
              </w:rPr>
              <w:t>favor</w:t>
            </w:r>
            <w:r w:rsidRPr="00C34D0F">
              <w:rPr>
                <w:rFonts w:asciiTheme="majorHAnsi" w:hAnsiTheme="majorHAnsi"/>
                <w:szCs w:val="22"/>
              </w:rPr>
              <w:t xml:space="preserve"> of cost advantages, there was the possibility with category N that costs would remain the same. However, the opinion of prosumers and consumers is slightly </w:t>
            </w:r>
            <w:r w:rsidR="006327BC" w:rsidRPr="00C34D0F">
              <w:rPr>
                <w:rFonts w:asciiTheme="majorHAnsi" w:hAnsiTheme="majorHAnsi"/>
                <w:szCs w:val="22"/>
              </w:rPr>
              <w:t>prioritized</w:t>
            </w:r>
            <w:r w:rsidRPr="00C34D0F">
              <w:rPr>
                <w:rFonts w:asciiTheme="majorHAnsi" w:hAnsiTheme="majorHAnsi"/>
                <w:szCs w:val="22"/>
              </w:rPr>
              <w:t>, which is why this requirement comes third.</w:t>
            </w:r>
          </w:p>
        </w:tc>
      </w:tr>
      <w:tr w:rsidR="00260FCB" w:rsidRPr="00C34D0F" w14:paraId="0D748653" w14:textId="77777777" w:rsidTr="006B1971">
        <w:trPr>
          <w:trHeight w:val="57"/>
        </w:trPr>
        <w:tc>
          <w:tcPr>
            <w:tcW w:w="1555" w:type="dxa"/>
            <w:tcBorders>
              <w:bottom w:val="single" w:sz="12" w:space="0" w:color="auto"/>
            </w:tcBorders>
          </w:tcPr>
          <w:p w14:paraId="71510C9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4D5D4031" w14:textId="4C514201" w:rsidR="00260FCB" w:rsidRPr="00C34D0F" w:rsidRDefault="00D10FA1"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financial benefits defines a quality criterion that describes the ‘how’-state.</w:t>
            </w:r>
          </w:p>
        </w:tc>
      </w:tr>
      <w:tr w:rsidR="00260FCB" w:rsidRPr="00C34D0F" w14:paraId="7AAE0BC3" w14:textId="77777777" w:rsidTr="006B1971">
        <w:trPr>
          <w:trHeight w:val="57"/>
        </w:trPr>
        <w:tc>
          <w:tcPr>
            <w:tcW w:w="1555" w:type="dxa"/>
            <w:tcBorders>
              <w:top w:val="single" w:sz="12" w:space="0" w:color="auto"/>
            </w:tcBorders>
          </w:tcPr>
          <w:p w14:paraId="4A51CE8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4</w:t>
            </w:r>
          </w:p>
        </w:tc>
        <w:tc>
          <w:tcPr>
            <w:tcW w:w="6945" w:type="dxa"/>
            <w:tcBorders>
              <w:top w:val="single" w:sz="12" w:space="0" w:color="auto"/>
            </w:tcBorders>
            <w:vAlign w:val="bottom"/>
          </w:tcPr>
          <w:p w14:paraId="3F6E047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Information exchange and instructions</w:t>
            </w:r>
          </w:p>
        </w:tc>
      </w:tr>
      <w:tr w:rsidR="00260FCB" w:rsidRPr="00C34D0F" w14:paraId="051D6BC5" w14:textId="77777777" w:rsidTr="006B1971">
        <w:trPr>
          <w:trHeight w:val="57"/>
        </w:trPr>
        <w:tc>
          <w:tcPr>
            <w:tcW w:w="1555" w:type="dxa"/>
          </w:tcPr>
          <w:p w14:paraId="0206436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4555BC16" w14:textId="288FC0EC"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w:t>
            </w:r>
            <w:r w:rsidR="00260FCB" w:rsidRPr="00C34D0F">
              <w:rPr>
                <w:rFonts w:asciiTheme="majorHAnsi" w:hAnsiTheme="majorHAnsi"/>
                <w:szCs w:val="22"/>
              </w:rPr>
              <w:t xml:space="preserve">entral stakeholders such as service providers or regulators must create awareness for the </w:t>
            </w:r>
            <w:r w:rsidR="00664357">
              <w:rPr>
                <w:rFonts w:asciiTheme="majorHAnsi" w:hAnsiTheme="majorHAnsi"/>
                <w:szCs w:val="22"/>
              </w:rPr>
              <w:t>BC</w:t>
            </w:r>
            <w:r w:rsidR="00260FCB" w:rsidRPr="00C34D0F">
              <w:rPr>
                <w:rFonts w:asciiTheme="majorHAnsi" w:hAnsiTheme="majorHAnsi"/>
                <w:szCs w:val="22"/>
              </w:rPr>
              <w:t xml:space="preserve"> technology and offer information material on its general functionality</w:t>
            </w:r>
            <w:r>
              <w:rPr>
                <w:rFonts w:asciiTheme="majorHAnsi" w:hAnsiTheme="majorHAnsi"/>
                <w:szCs w:val="22"/>
              </w:rPr>
              <w:t xml:space="preserve"> also before an implementation</w:t>
            </w:r>
            <w:r w:rsidR="00260FCB" w:rsidRPr="00C34D0F">
              <w:rPr>
                <w:rFonts w:asciiTheme="majorHAnsi" w:hAnsiTheme="majorHAnsi"/>
                <w:szCs w:val="22"/>
              </w:rPr>
              <w:t>.</w:t>
            </w:r>
          </w:p>
        </w:tc>
      </w:tr>
      <w:tr w:rsidR="00260FCB" w:rsidRPr="00C34D0F" w14:paraId="3783DE22" w14:textId="77777777" w:rsidTr="006B1971">
        <w:trPr>
          <w:trHeight w:val="57"/>
        </w:trPr>
        <w:tc>
          <w:tcPr>
            <w:tcW w:w="1555" w:type="dxa"/>
          </w:tcPr>
          <w:p w14:paraId="54BC0B8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D132544" w14:textId="7B8489DC"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As prosumers and consumers confirm in frequency table 4</w:t>
            </w:r>
            <w:r w:rsidR="002E7EF2">
              <w:rPr>
                <w:rFonts w:asciiTheme="majorHAnsi" w:hAnsiTheme="majorHAnsi"/>
                <w:szCs w:val="22"/>
              </w:rPr>
              <w:t>-3</w:t>
            </w:r>
            <w:r w:rsidRPr="00C34D0F">
              <w:rPr>
                <w:rFonts w:asciiTheme="majorHAnsi" w:hAnsiTheme="majorHAnsi"/>
                <w:szCs w:val="22"/>
              </w:rPr>
              <w:t xml:space="preserve"> and question 3 with 87%, it is necessary to inform these stakeholders already before implementing a peer-to-peer market by means of BC. In this regard, information brochures should be available in advance, as can be confirmed by 44% of prosumers and consumers. With the introduction of the </w:t>
            </w:r>
            <w:r w:rsidR="00664357">
              <w:rPr>
                <w:rFonts w:asciiTheme="majorHAnsi" w:hAnsiTheme="majorHAnsi"/>
                <w:szCs w:val="22"/>
              </w:rPr>
              <w:t>BC</w:t>
            </w:r>
            <w:r w:rsidRPr="00C34D0F">
              <w:rPr>
                <w:rFonts w:asciiTheme="majorHAnsi" w:hAnsiTheme="majorHAnsi"/>
                <w:szCs w:val="22"/>
              </w:rPr>
              <w:t xml:space="preserve">, additional training courses by service providers or regulators should be offered. This can be confirmed by the 74% of prosumers and consumers who confirmed this as rather important or very important. The binomial test also did not allow the null hypothesis to be rejected in this respect, as can be seen from table </w:t>
            </w:r>
            <w:r w:rsidR="00386AEE">
              <w:rPr>
                <w:rFonts w:asciiTheme="majorHAnsi" w:hAnsiTheme="majorHAnsi"/>
                <w:szCs w:val="22"/>
              </w:rPr>
              <w:t>4-7</w:t>
            </w:r>
            <w:r w:rsidRPr="00C34D0F">
              <w:rPr>
                <w:rFonts w:asciiTheme="majorHAnsi" w:hAnsiTheme="majorHAnsi"/>
                <w:szCs w:val="22"/>
              </w:rPr>
              <w:t xml:space="preserve">. Only in the question of training courses by service providers or regulators, the null hypothesis was rejected in the case of an importance greater than or equal to 85%. Nevertheless, the switch to a peer-to-peer network via BC is positively correlated with such course offerings as the significant P-value to variable X3 in table </w:t>
            </w:r>
            <w:r w:rsidR="00386AEE">
              <w:rPr>
                <w:rFonts w:asciiTheme="majorHAnsi" w:hAnsiTheme="majorHAnsi"/>
                <w:szCs w:val="22"/>
              </w:rPr>
              <w:t>4-1</w:t>
            </w:r>
            <w:r w:rsidR="003600B7">
              <w:rPr>
                <w:rFonts w:asciiTheme="majorHAnsi" w:hAnsiTheme="majorHAnsi"/>
                <w:szCs w:val="22"/>
              </w:rPr>
              <w:t>0</w:t>
            </w:r>
            <w:r w:rsidRPr="00C34D0F">
              <w:rPr>
                <w:rFonts w:asciiTheme="majorHAnsi" w:hAnsiTheme="majorHAnsi"/>
                <w:szCs w:val="22"/>
              </w:rPr>
              <w:t xml:space="preserve"> shows.</w:t>
            </w:r>
          </w:p>
          <w:p w14:paraId="728978C4" w14:textId="51BC65A5"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Experts also addressed the topic of introduction to BC technology. The focus of this was on central stakeholders communicating the general functionality to end users and thus creating awareness. Associated category R1 was mentioned in three questions in table </w:t>
            </w:r>
            <w:r w:rsidR="009A7A18">
              <w:rPr>
                <w:rFonts w:asciiTheme="majorHAnsi" w:hAnsiTheme="majorHAnsi"/>
                <w:szCs w:val="22"/>
              </w:rPr>
              <w:t xml:space="preserve">A </w:t>
            </w:r>
            <w:r w:rsidR="000F7D38">
              <w:rPr>
                <w:rFonts w:asciiTheme="majorHAnsi" w:hAnsiTheme="majorHAnsi"/>
                <w:szCs w:val="22"/>
              </w:rPr>
              <w:t>3</w:t>
            </w:r>
            <w:r w:rsidR="00386AEE">
              <w:rPr>
                <w:rFonts w:asciiTheme="majorHAnsi" w:hAnsiTheme="majorHAnsi"/>
                <w:szCs w:val="22"/>
              </w:rPr>
              <w:t xml:space="preserve"> in appendix A.</w:t>
            </w:r>
            <w:r w:rsidR="000F7D38">
              <w:rPr>
                <w:rFonts w:asciiTheme="majorHAnsi" w:hAnsiTheme="majorHAnsi"/>
                <w:szCs w:val="22"/>
              </w:rPr>
              <w:t>5</w:t>
            </w:r>
            <w:r w:rsidRPr="00C34D0F">
              <w:rPr>
                <w:rFonts w:asciiTheme="majorHAnsi" w:hAnsiTheme="majorHAnsi"/>
                <w:szCs w:val="22"/>
              </w:rPr>
              <w:t>. It was particularly highly echoed by 81% in question 28 on how consumers should be introduced to BC technology.</w:t>
            </w:r>
          </w:p>
          <w:p w14:paraId="1EEAF9F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The corresponding category of this requirement appeared in fewer questions but was also confirmed by ordinary regression. Therefore, it is set in fourth place.</w:t>
            </w:r>
          </w:p>
        </w:tc>
      </w:tr>
      <w:tr w:rsidR="00260FCB" w:rsidRPr="00C34D0F" w14:paraId="2D5C0D5B" w14:textId="77777777" w:rsidTr="006B1971">
        <w:trPr>
          <w:trHeight w:val="57"/>
        </w:trPr>
        <w:tc>
          <w:tcPr>
            <w:tcW w:w="1555" w:type="dxa"/>
            <w:tcBorders>
              <w:bottom w:val="single" w:sz="12" w:space="0" w:color="auto"/>
            </w:tcBorders>
          </w:tcPr>
          <w:p w14:paraId="58ED85A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2B2E616B" w14:textId="24D6C345"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Constraint</w:t>
            </w:r>
            <w:r w:rsidR="00260FCB" w:rsidRPr="00C34D0F">
              <w:rPr>
                <w:rFonts w:asciiTheme="majorHAnsi" w:hAnsiTheme="majorHAnsi"/>
                <w:szCs w:val="22"/>
              </w:rPr>
              <w:t xml:space="preserve"> since information exchange is necessary to motivate people to participate.</w:t>
            </w:r>
          </w:p>
        </w:tc>
      </w:tr>
      <w:tr w:rsidR="00260FCB" w:rsidRPr="00C34D0F" w14:paraId="34B9487A" w14:textId="77777777" w:rsidTr="006B1971">
        <w:trPr>
          <w:trHeight w:val="57"/>
        </w:trPr>
        <w:tc>
          <w:tcPr>
            <w:tcW w:w="1555" w:type="dxa"/>
            <w:tcBorders>
              <w:top w:val="single" w:sz="12" w:space="0" w:color="auto"/>
            </w:tcBorders>
          </w:tcPr>
          <w:p w14:paraId="3F791A7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5</w:t>
            </w:r>
          </w:p>
        </w:tc>
        <w:tc>
          <w:tcPr>
            <w:tcW w:w="6945" w:type="dxa"/>
            <w:tcBorders>
              <w:top w:val="single" w:sz="12" w:space="0" w:color="auto"/>
            </w:tcBorders>
            <w:vAlign w:val="bottom"/>
          </w:tcPr>
          <w:p w14:paraId="23F9799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Data security</w:t>
            </w:r>
          </w:p>
        </w:tc>
      </w:tr>
      <w:tr w:rsidR="00260FCB" w:rsidRPr="00C34D0F" w14:paraId="2A481B2E" w14:textId="77777777" w:rsidTr="006B1971">
        <w:trPr>
          <w:trHeight w:val="57"/>
        </w:trPr>
        <w:tc>
          <w:tcPr>
            <w:tcW w:w="1555" w:type="dxa"/>
          </w:tcPr>
          <w:p w14:paraId="431E4EE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7CC4F06A" w14:textId="6187BBB4"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Pr="00C34D0F">
              <w:rPr>
                <w:rFonts w:asciiTheme="majorHAnsi" w:hAnsiTheme="majorHAnsi"/>
                <w:szCs w:val="22"/>
              </w:rPr>
              <w:t xml:space="preserve">he system </w:t>
            </w:r>
            <w:r w:rsidR="00260FCB" w:rsidRPr="00C34D0F">
              <w:rPr>
                <w:rFonts w:asciiTheme="majorHAnsi" w:hAnsiTheme="majorHAnsi"/>
                <w:szCs w:val="22"/>
              </w:rPr>
              <w:t>must provide secure data processing.</w:t>
            </w:r>
          </w:p>
        </w:tc>
      </w:tr>
      <w:tr w:rsidR="00260FCB" w:rsidRPr="00C34D0F" w14:paraId="52AD57CB" w14:textId="77777777" w:rsidTr="006B1971">
        <w:trPr>
          <w:trHeight w:val="57"/>
        </w:trPr>
        <w:tc>
          <w:tcPr>
            <w:tcW w:w="1555" w:type="dxa"/>
          </w:tcPr>
          <w:p w14:paraId="2B47732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6F1A596A" w14:textId="554E2E76"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Almost 98% of the respondents from stakeholder group 1 consider it more or very important that a BC-based energy network avoids manipulation and hacker attacks, as shown in table </w:t>
            </w:r>
            <w:r w:rsidR="0005035A">
              <w:rPr>
                <w:rFonts w:asciiTheme="majorHAnsi" w:hAnsiTheme="majorHAnsi"/>
                <w:szCs w:val="22"/>
              </w:rPr>
              <w:t>4-5</w:t>
            </w:r>
            <w:r w:rsidRPr="00C34D0F">
              <w:rPr>
                <w:rFonts w:asciiTheme="majorHAnsi" w:hAnsiTheme="majorHAnsi"/>
                <w:szCs w:val="22"/>
              </w:rPr>
              <w:t xml:space="preserve">. Line 10 in table </w:t>
            </w:r>
            <w:r w:rsidR="0005035A">
              <w:rPr>
                <w:rFonts w:asciiTheme="majorHAnsi" w:hAnsiTheme="majorHAnsi"/>
                <w:szCs w:val="22"/>
              </w:rPr>
              <w:t>4-7</w:t>
            </w:r>
            <w:r w:rsidRPr="00C34D0F">
              <w:rPr>
                <w:rFonts w:asciiTheme="majorHAnsi" w:hAnsiTheme="majorHAnsi"/>
                <w:szCs w:val="22"/>
              </w:rPr>
              <w:t xml:space="preserve"> also shows that the hypothesis cannot be rejected in any case. Nevertheless, no significant correlation can be established between the variable X11 and the Y variable, neither for the multiple nor for the ordinary linear regression. On the other hand, 61% of experts in table 4</w:t>
            </w:r>
            <w:r w:rsidR="0005035A">
              <w:rPr>
                <w:rFonts w:asciiTheme="majorHAnsi" w:hAnsiTheme="majorHAnsi"/>
                <w:szCs w:val="22"/>
              </w:rPr>
              <w:t>-13</w:t>
            </w:r>
            <w:r w:rsidRPr="00C34D0F">
              <w:rPr>
                <w:rFonts w:asciiTheme="majorHAnsi" w:hAnsiTheme="majorHAnsi"/>
                <w:szCs w:val="22"/>
              </w:rPr>
              <w:t xml:space="preserve"> do not believe that there is criticality of data manipulation when using a BC in a local energy market.</w:t>
            </w:r>
            <w:r w:rsidRPr="00C34D0F">
              <w:rPr>
                <w:rFonts w:asciiTheme="majorHAnsi" w:hAnsiTheme="majorHAnsi"/>
                <w:szCs w:val="22"/>
              </w:rPr>
              <w:br/>
              <w:t xml:space="preserve">Nevertheless when looking at the results in table </w:t>
            </w:r>
            <w:r w:rsidR="0005035A">
              <w:rPr>
                <w:rFonts w:asciiTheme="majorHAnsi" w:hAnsiTheme="majorHAnsi"/>
                <w:szCs w:val="22"/>
              </w:rPr>
              <w:t>4-1</w:t>
            </w:r>
            <w:r w:rsidR="003600B7">
              <w:rPr>
                <w:rFonts w:asciiTheme="majorHAnsi" w:hAnsiTheme="majorHAnsi"/>
                <w:szCs w:val="22"/>
              </w:rPr>
              <w:t>4</w:t>
            </w:r>
            <w:r w:rsidRPr="00C34D0F">
              <w:rPr>
                <w:rFonts w:asciiTheme="majorHAnsi" w:hAnsiTheme="majorHAnsi"/>
                <w:szCs w:val="22"/>
              </w:rPr>
              <w:t>, almost 67% of experts consider it more or very important that secure processing of private data must be ensured when using BC.</w:t>
            </w:r>
          </w:p>
          <w:p w14:paraId="60E5301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In addition, the corresponding category J about data protection was used when answering 7 questions. For example, in question 9, about how important the protection of personal data is for experts, the category was chosen by 87% of the respondents.</w:t>
            </w:r>
          </w:p>
          <w:p w14:paraId="5371E00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Since this requirement received high approval but could not be confirmed by multiple regression as previous requirements did, it is in fifth place.</w:t>
            </w:r>
          </w:p>
        </w:tc>
      </w:tr>
      <w:tr w:rsidR="00260FCB" w:rsidRPr="00C34D0F" w14:paraId="28105F69" w14:textId="77777777" w:rsidTr="006B1971">
        <w:trPr>
          <w:trHeight w:val="57"/>
        </w:trPr>
        <w:tc>
          <w:tcPr>
            <w:tcW w:w="1555" w:type="dxa"/>
            <w:tcBorders>
              <w:bottom w:val="single" w:sz="12" w:space="0" w:color="auto"/>
            </w:tcBorders>
          </w:tcPr>
          <w:p w14:paraId="5F0DF75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35D784DA" w14:textId="5CE3D44D"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data security describe a technical criterion and therefore the ‘what’-state.</w:t>
            </w:r>
          </w:p>
        </w:tc>
      </w:tr>
      <w:tr w:rsidR="00260FCB" w:rsidRPr="00C34D0F" w14:paraId="43867B6E" w14:textId="77777777" w:rsidTr="006B1971">
        <w:trPr>
          <w:trHeight w:val="57"/>
        </w:trPr>
        <w:tc>
          <w:tcPr>
            <w:tcW w:w="1555" w:type="dxa"/>
            <w:tcBorders>
              <w:top w:val="single" w:sz="12" w:space="0" w:color="auto"/>
            </w:tcBorders>
          </w:tcPr>
          <w:p w14:paraId="17290C2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6</w:t>
            </w:r>
          </w:p>
        </w:tc>
        <w:tc>
          <w:tcPr>
            <w:tcW w:w="6945" w:type="dxa"/>
            <w:tcBorders>
              <w:top w:val="single" w:sz="12" w:space="0" w:color="auto"/>
            </w:tcBorders>
            <w:vAlign w:val="bottom"/>
          </w:tcPr>
          <w:p w14:paraId="1CC4C35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Security of supply</w:t>
            </w:r>
          </w:p>
        </w:tc>
      </w:tr>
      <w:tr w:rsidR="00260FCB" w:rsidRPr="00C34D0F" w14:paraId="17BA754E" w14:textId="77777777" w:rsidTr="006B1971">
        <w:trPr>
          <w:trHeight w:val="57"/>
        </w:trPr>
        <w:tc>
          <w:tcPr>
            <w:tcW w:w="1555" w:type="dxa"/>
          </w:tcPr>
          <w:p w14:paraId="193A05D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61FF3C55" w14:textId="346B2A76"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Pr="00C34D0F">
              <w:rPr>
                <w:rFonts w:asciiTheme="majorHAnsi" w:hAnsiTheme="majorHAnsi"/>
                <w:szCs w:val="22"/>
              </w:rPr>
              <w:t xml:space="preserve">he system </w:t>
            </w:r>
            <w:r w:rsidR="00260FCB" w:rsidRPr="00C34D0F">
              <w:rPr>
                <w:rFonts w:asciiTheme="majorHAnsi" w:hAnsiTheme="majorHAnsi"/>
                <w:szCs w:val="22"/>
              </w:rPr>
              <w:t>must ensure permanent security of energy supply for all network participants.</w:t>
            </w:r>
          </w:p>
        </w:tc>
      </w:tr>
      <w:tr w:rsidR="00260FCB" w:rsidRPr="00C34D0F" w14:paraId="29894A26" w14:textId="77777777" w:rsidTr="006B1971">
        <w:trPr>
          <w:trHeight w:val="57"/>
        </w:trPr>
        <w:tc>
          <w:tcPr>
            <w:tcW w:w="1555" w:type="dxa"/>
          </w:tcPr>
          <w:p w14:paraId="6732DE7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258C7C3B" w14:textId="55EF5E00"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Almost 99% of prosumers and consumers were in </w:t>
            </w:r>
            <w:r w:rsidR="006327BC" w:rsidRPr="00C34D0F">
              <w:rPr>
                <w:rFonts w:asciiTheme="majorHAnsi" w:hAnsiTheme="majorHAnsi"/>
                <w:szCs w:val="22"/>
              </w:rPr>
              <w:t>favor</w:t>
            </w:r>
            <w:r w:rsidRPr="00C34D0F">
              <w:rPr>
                <w:rFonts w:asciiTheme="majorHAnsi" w:hAnsiTheme="majorHAnsi"/>
                <w:szCs w:val="22"/>
              </w:rPr>
              <w:t xml:space="preserve"> of it being rather or very important for them to be guaranteed permanent security of supply. Although the corresponding null hypothesis in table </w:t>
            </w:r>
            <w:r w:rsidR="003600B7">
              <w:rPr>
                <w:rFonts w:asciiTheme="majorHAnsi" w:hAnsiTheme="majorHAnsi"/>
                <w:szCs w:val="22"/>
              </w:rPr>
              <w:t>4-7</w:t>
            </w:r>
            <w:r w:rsidRPr="00C34D0F">
              <w:rPr>
                <w:rFonts w:asciiTheme="majorHAnsi" w:hAnsiTheme="majorHAnsi"/>
                <w:szCs w:val="22"/>
              </w:rPr>
              <w:t xml:space="preserve"> could not be rejected, the variable X6 in linear regressions was not confirmed.</w:t>
            </w:r>
          </w:p>
          <w:p w14:paraId="19869B7C" w14:textId="08DC5BCA"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Experts also consider security of supply to be important, as can be seen from the fact that the category O in table </w:t>
            </w:r>
            <w:r w:rsidR="00435F14">
              <w:rPr>
                <w:rFonts w:asciiTheme="majorHAnsi" w:hAnsiTheme="majorHAnsi"/>
                <w:szCs w:val="22"/>
              </w:rPr>
              <w:t>A 5</w:t>
            </w:r>
            <w:r w:rsidRPr="00C34D0F">
              <w:rPr>
                <w:rFonts w:asciiTheme="majorHAnsi" w:hAnsiTheme="majorHAnsi"/>
                <w:szCs w:val="22"/>
              </w:rPr>
              <w:t xml:space="preserve"> has been used three times, but only </w:t>
            </w:r>
            <w:r w:rsidR="006327BC" w:rsidRPr="00C34D0F">
              <w:rPr>
                <w:rFonts w:asciiTheme="majorHAnsi" w:hAnsiTheme="majorHAnsi"/>
                <w:szCs w:val="22"/>
              </w:rPr>
              <w:t>at percentages</w:t>
            </w:r>
            <w:r w:rsidRPr="00C34D0F">
              <w:rPr>
                <w:rFonts w:asciiTheme="majorHAnsi" w:hAnsiTheme="majorHAnsi"/>
                <w:szCs w:val="22"/>
              </w:rPr>
              <w:t xml:space="preserve"> of 5, 9 and 10%.</w:t>
            </w:r>
          </w:p>
          <w:p w14:paraId="5C07926D" w14:textId="23B089F2"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This requirement was confirmed by a very high number of prosumers. Although the corresponding category O for the experts did not meet with a very </w:t>
            </w:r>
            <w:r w:rsidR="006327BC" w:rsidRPr="00C34D0F">
              <w:rPr>
                <w:rFonts w:asciiTheme="majorHAnsi" w:hAnsiTheme="majorHAnsi"/>
                <w:szCs w:val="22"/>
              </w:rPr>
              <w:t>high percentage</w:t>
            </w:r>
            <w:r w:rsidRPr="00C34D0F">
              <w:rPr>
                <w:rFonts w:asciiTheme="majorHAnsi" w:hAnsiTheme="majorHAnsi"/>
                <w:szCs w:val="22"/>
              </w:rPr>
              <w:t xml:space="preserve"> of approval, this requirement should be placed in sixth place. The reason for this is that stakeholder group 2 will be highly dependent on electricity supply. In addition, it is possible that experts took this category and the requirement itself for granted and therefore mentioned it scarcely.</w:t>
            </w:r>
          </w:p>
        </w:tc>
      </w:tr>
      <w:tr w:rsidR="00260FCB" w:rsidRPr="00C34D0F" w14:paraId="5184B801" w14:textId="77777777" w:rsidTr="006B1971">
        <w:trPr>
          <w:trHeight w:val="57"/>
        </w:trPr>
        <w:tc>
          <w:tcPr>
            <w:tcW w:w="1555" w:type="dxa"/>
            <w:tcBorders>
              <w:bottom w:val="single" w:sz="12" w:space="0" w:color="auto"/>
            </w:tcBorders>
          </w:tcPr>
          <w:p w14:paraId="12EE528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5BE0936E" w14:textId="74F941E6"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w:t>
            </w:r>
            <w:r w:rsidR="00260FCB" w:rsidRPr="00C34D0F">
              <w:rPr>
                <w:rFonts w:asciiTheme="majorHAnsi" w:hAnsiTheme="majorHAnsi"/>
                <w:szCs w:val="22"/>
              </w:rPr>
              <w:t>onstraint since security of supply is necessary to motivate people to participate.</w:t>
            </w:r>
          </w:p>
        </w:tc>
      </w:tr>
      <w:tr w:rsidR="00260FCB" w:rsidRPr="00C34D0F" w14:paraId="072806B5" w14:textId="77777777" w:rsidTr="006B1971">
        <w:trPr>
          <w:trHeight w:val="57"/>
        </w:trPr>
        <w:tc>
          <w:tcPr>
            <w:tcW w:w="1555" w:type="dxa"/>
            <w:tcBorders>
              <w:top w:val="single" w:sz="12" w:space="0" w:color="auto"/>
            </w:tcBorders>
          </w:tcPr>
          <w:p w14:paraId="6B93DE6B"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7</w:t>
            </w:r>
          </w:p>
        </w:tc>
        <w:tc>
          <w:tcPr>
            <w:tcW w:w="6945" w:type="dxa"/>
            <w:tcBorders>
              <w:top w:val="single" w:sz="12" w:space="0" w:color="auto"/>
            </w:tcBorders>
            <w:vAlign w:val="bottom"/>
          </w:tcPr>
          <w:p w14:paraId="22C8A9D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Compatibility with given regulations</w:t>
            </w:r>
          </w:p>
        </w:tc>
      </w:tr>
      <w:tr w:rsidR="00260FCB" w:rsidRPr="00C34D0F" w14:paraId="2BCD4E96" w14:textId="77777777" w:rsidTr="006B1971">
        <w:trPr>
          <w:trHeight w:val="57"/>
        </w:trPr>
        <w:tc>
          <w:tcPr>
            <w:tcW w:w="1555" w:type="dxa"/>
          </w:tcPr>
          <w:p w14:paraId="2595F55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04F0FAAC" w14:textId="5F12DEFA"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Pr="00C34D0F">
              <w:rPr>
                <w:rFonts w:asciiTheme="majorHAnsi" w:hAnsiTheme="majorHAnsi"/>
                <w:szCs w:val="22"/>
              </w:rPr>
              <w:t xml:space="preserve">he system </w:t>
            </w:r>
            <w:r>
              <w:rPr>
                <w:rFonts w:asciiTheme="majorHAnsi" w:hAnsiTheme="majorHAnsi"/>
                <w:szCs w:val="22"/>
              </w:rPr>
              <w:t xml:space="preserve">must </w:t>
            </w:r>
            <w:r w:rsidR="00260FCB" w:rsidRPr="00C34D0F">
              <w:rPr>
                <w:rFonts w:asciiTheme="majorHAnsi" w:hAnsiTheme="majorHAnsi"/>
                <w:szCs w:val="22"/>
              </w:rPr>
              <w:t>comply with existing regulations.</w:t>
            </w:r>
          </w:p>
        </w:tc>
      </w:tr>
      <w:tr w:rsidR="00260FCB" w:rsidRPr="00C34D0F" w14:paraId="2B631579" w14:textId="77777777" w:rsidTr="006B1971">
        <w:trPr>
          <w:trHeight w:val="57"/>
        </w:trPr>
        <w:tc>
          <w:tcPr>
            <w:tcW w:w="1555" w:type="dxa"/>
          </w:tcPr>
          <w:p w14:paraId="7E4C8982"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59444932" w14:textId="46582FAD"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More than half (73%) of prosumers and consumers consider it very important that the use of BC in a local energy market complies with existing regulations for the protection of personal data. The result in table </w:t>
            </w:r>
            <w:r w:rsidR="00380F27">
              <w:rPr>
                <w:rFonts w:asciiTheme="majorHAnsi" w:hAnsiTheme="majorHAnsi"/>
                <w:szCs w:val="22"/>
              </w:rPr>
              <w:t xml:space="preserve">4-7 </w:t>
            </w:r>
            <w:r w:rsidRPr="00C34D0F">
              <w:rPr>
                <w:rFonts w:asciiTheme="majorHAnsi" w:hAnsiTheme="majorHAnsi"/>
                <w:szCs w:val="22"/>
              </w:rPr>
              <w:t>in line 11 also clearly shows this, as the hypothesis cannot be rejected. Both linear regressions, on the other hand, do not confirm a significant correlation.</w:t>
            </w:r>
          </w:p>
          <w:p w14:paraId="2BB8DE81" w14:textId="7ADCF249"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Also, with regard to question 16 on compliance with the European Data Protection Regulation in table </w:t>
            </w:r>
            <w:r w:rsidR="009A7A18">
              <w:rPr>
                <w:rFonts w:asciiTheme="majorHAnsi" w:hAnsiTheme="majorHAnsi"/>
                <w:szCs w:val="22"/>
              </w:rPr>
              <w:t xml:space="preserve">A </w:t>
            </w:r>
            <w:r w:rsidR="000F7D38">
              <w:rPr>
                <w:rFonts w:asciiTheme="majorHAnsi" w:hAnsiTheme="majorHAnsi"/>
                <w:szCs w:val="22"/>
              </w:rPr>
              <w:t>3</w:t>
            </w:r>
            <w:r w:rsidR="00380F27">
              <w:rPr>
                <w:rFonts w:asciiTheme="majorHAnsi" w:hAnsiTheme="majorHAnsi"/>
                <w:szCs w:val="22"/>
              </w:rPr>
              <w:t xml:space="preserve"> in appendix A.</w:t>
            </w:r>
            <w:r w:rsidR="000F7D38">
              <w:rPr>
                <w:rFonts w:asciiTheme="majorHAnsi" w:hAnsiTheme="majorHAnsi"/>
                <w:szCs w:val="22"/>
              </w:rPr>
              <w:t>5</w:t>
            </w:r>
            <w:r w:rsidR="00380F27">
              <w:rPr>
                <w:rFonts w:asciiTheme="majorHAnsi" w:hAnsiTheme="majorHAnsi"/>
                <w:szCs w:val="22"/>
              </w:rPr>
              <w:t>.</w:t>
            </w:r>
            <w:r w:rsidRPr="00C34D0F">
              <w:rPr>
                <w:rFonts w:asciiTheme="majorHAnsi" w:hAnsiTheme="majorHAnsi"/>
                <w:szCs w:val="22"/>
              </w:rPr>
              <w:t xml:space="preserve">, 64% of the experts were in </w:t>
            </w:r>
            <w:r w:rsidR="006327BC" w:rsidRPr="00C34D0F">
              <w:rPr>
                <w:rFonts w:asciiTheme="majorHAnsi" w:hAnsiTheme="majorHAnsi"/>
                <w:szCs w:val="22"/>
              </w:rPr>
              <w:t>favor</w:t>
            </w:r>
            <w:r w:rsidRPr="00C34D0F">
              <w:rPr>
                <w:rFonts w:asciiTheme="majorHAnsi" w:hAnsiTheme="majorHAnsi"/>
                <w:szCs w:val="22"/>
              </w:rPr>
              <w:t xml:space="preserve"> of compliance with applicable law and thus category B1. 36%, on the other hand, did not seem to be convinced of the need to comply with existing regulations and chose category A1.</w:t>
            </w:r>
          </w:p>
          <w:p w14:paraId="6E3CBE72" w14:textId="451CDE26"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While both, stakeholder group 1 and stakeholder group 2, support compliance with current legislation, there are also opponents. In addition, category U, the possibility of a </w:t>
            </w:r>
            <w:r w:rsidR="006327BC" w:rsidRPr="00C34D0F">
              <w:rPr>
                <w:rFonts w:asciiTheme="majorHAnsi" w:hAnsiTheme="majorHAnsi"/>
                <w:szCs w:val="22"/>
              </w:rPr>
              <w:t>reorganization</w:t>
            </w:r>
            <w:r w:rsidRPr="00C34D0F">
              <w:rPr>
                <w:rFonts w:asciiTheme="majorHAnsi" w:hAnsiTheme="majorHAnsi"/>
                <w:szCs w:val="22"/>
              </w:rPr>
              <w:t xml:space="preserve"> of existing processes, was mentioned 6 times, which makes it clear that regulatory adjustments could also be considered.</w:t>
            </w:r>
            <w:r w:rsidR="007C1FA4">
              <w:rPr>
                <w:rFonts w:asciiTheme="majorHAnsi" w:hAnsiTheme="majorHAnsi"/>
                <w:szCs w:val="22"/>
              </w:rPr>
              <w:t xml:space="preserve"> </w:t>
            </w:r>
            <w:r w:rsidRPr="00C34D0F">
              <w:rPr>
                <w:rFonts w:asciiTheme="majorHAnsi" w:hAnsiTheme="majorHAnsi"/>
                <w:szCs w:val="22"/>
              </w:rPr>
              <w:t>Therefore, this requirement is in 7th place.</w:t>
            </w:r>
          </w:p>
        </w:tc>
      </w:tr>
      <w:tr w:rsidR="00260FCB" w:rsidRPr="00C34D0F" w14:paraId="27BEEEF4" w14:textId="77777777" w:rsidTr="006B1971">
        <w:trPr>
          <w:trHeight w:val="57"/>
        </w:trPr>
        <w:tc>
          <w:tcPr>
            <w:tcW w:w="1555" w:type="dxa"/>
            <w:tcBorders>
              <w:bottom w:val="single" w:sz="12" w:space="0" w:color="auto"/>
            </w:tcBorders>
          </w:tcPr>
          <w:p w14:paraId="133B98C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705FD6C3" w14:textId="2914D586"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w:t>
            </w:r>
            <w:r w:rsidR="00260FCB" w:rsidRPr="00C34D0F">
              <w:rPr>
                <w:rFonts w:asciiTheme="majorHAnsi" w:hAnsiTheme="majorHAnsi"/>
                <w:szCs w:val="22"/>
              </w:rPr>
              <w:t>onstraint as regulatory compliance is required in Germany.</w:t>
            </w:r>
          </w:p>
        </w:tc>
      </w:tr>
      <w:tr w:rsidR="00260FCB" w:rsidRPr="00C34D0F" w14:paraId="7A0E3ACE" w14:textId="77777777" w:rsidTr="006B1971">
        <w:trPr>
          <w:trHeight w:val="57"/>
        </w:trPr>
        <w:tc>
          <w:tcPr>
            <w:tcW w:w="1555" w:type="dxa"/>
            <w:tcBorders>
              <w:top w:val="single" w:sz="12" w:space="0" w:color="auto"/>
            </w:tcBorders>
          </w:tcPr>
          <w:p w14:paraId="62E1C0B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8</w:t>
            </w:r>
          </w:p>
        </w:tc>
        <w:tc>
          <w:tcPr>
            <w:tcW w:w="6945" w:type="dxa"/>
            <w:tcBorders>
              <w:top w:val="single" w:sz="12" w:space="0" w:color="auto"/>
            </w:tcBorders>
            <w:vAlign w:val="bottom"/>
          </w:tcPr>
          <w:p w14:paraId="09AAD73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Low energy consumption</w:t>
            </w:r>
          </w:p>
        </w:tc>
      </w:tr>
      <w:tr w:rsidR="00260FCB" w:rsidRPr="00C34D0F" w14:paraId="2E8E4A8C" w14:textId="77777777" w:rsidTr="006B1971">
        <w:trPr>
          <w:trHeight w:val="57"/>
        </w:trPr>
        <w:tc>
          <w:tcPr>
            <w:tcW w:w="1555" w:type="dxa"/>
          </w:tcPr>
          <w:p w14:paraId="0EF2E008"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16895BAA" w14:textId="2FDFD2AB"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must ensure a low energy consumption.</w:t>
            </w:r>
          </w:p>
        </w:tc>
      </w:tr>
      <w:tr w:rsidR="00260FCB" w:rsidRPr="00C34D0F" w14:paraId="384F079B" w14:textId="77777777" w:rsidTr="006B1971">
        <w:trPr>
          <w:trHeight w:val="57"/>
        </w:trPr>
        <w:tc>
          <w:tcPr>
            <w:tcW w:w="1555" w:type="dxa"/>
          </w:tcPr>
          <w:p w14:paraId="23CEA2C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947251A" w14:textId="1AE5918D"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80 out of 88 prosumers and consumers state that it rather important or very important for BC to have a little energy usage. Also, in table </w:t>
            </w:r>
            <w:r w:rsidR="00380F27">
              <w:rPr>
                <w:rFonts w:asciiTheme="majorHAnsi" w:hAnsiTheme="majorHAnsi"/>
                <w:szCs w:val="22"/>
              </w:rPr>
              <w:t>4-4</w:t>
            </w:r>
            <w:r w:rsidRPr="00C34D0F">
              <w:rPr>
                <w:rFonts w:asciiTheme="majorHAnsi" w:hAnsiTheme="majorHAnsi"/>
                <w:szCs w:val="22"/>
              </w:rPr>
              <w:t xml:space="preserve">, question 7 shows the importance of this requirements based on the 18% that this statement was chosen. Furthermore, the result by the lower tailed binomial test line 8 within table </w:t>
            </w:r>
            <w:r w:rsidR="00380F27">
              <w:rPr>
                <w:rFonts w:asciiTheme="majorHAnsi" w:hAnsiTheme="majorHAnsi"/>
                <w:szCs w:val="22"/>
              </w:rPr>
              <w:t>4-7</w:t>
            </w:r>
            <w:r w:rsidRPr="00C34D0F">
              <w:rPr>
                <w:rFonts w:asciiTheme="majorHAnsi" w:hAnsiTheme="majorHAnsi"/>
                <w:szCs w:val="22"/>
              </w:rPr>
              <w:t xml:space="preserve"> supports this argument additionally. The hypothesis that low energy consumption is important for consumers and prosumers cannot be rejected. X9 from table </w:t>
            </w:r>
            <w:r w:rsidR="00435F14">
              <w:rPr>
                <w:rFonts w:asciiTheme="majorHAnsi" w:hAnsiTheme="majorHAnsi"/>
                <w:szCs w:val="22"/>
              </w:rPr>
              <w:t>A 1</w:t>
            </w:r>
            <w:r w:rsidRPr="00C34D0F">
              <w:rPr>
                <w:rFonts w:asciiTheme="majorHAnsi" w:hAnsiTheme="majorHAnsi"/>
                <w:szCs w:val="22"/>
              </w:rPr>
              <w:t>, which was tested for correlation with the Y variable, cannot record a significant p-value. Neither for the multiple nor for the ordinary linear regression.</w:t>
            </w:r>
          </w:p>
          <w:p w14:paraId="49671F80" w14:textId="73EF00F5"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Only a small tendency for the criticality to the energy consumption of BC can be seen from the expert opinion in table </w:t>
            </w:r>
            <w:r w:rsidR="00203035">
              <w:rPr>
                <w:rFonts w:asciiTheme="majorHAnsi" w:hAnsiTheme="majorHAnsi"/>
                <w:szCs w:val="22"/>
              </w:rPr>
              <w:t>4-1</w:t>
            </w:r>
            <w:r w:rsidR="00B608CE">
              <w:rPr>
                <w:rFonts w:asciiTheme="majorHAnsi" w:hAnsiTheme="majorHAnsi"/>
                <w:szCs w:val="22"/>
              </w:rPr>
              <w:t>5</w:t>
            </w:r>
            <w:r w:rsidRPr="00C34D0F">
              <w:rPr>
                <w:rFonts w:asciiTheme="majorHAnsi" w:hAnsiTheme="majorHAnsi"/>
                <w:szCs w:val="22"/>
              </w:rPr>
              <w:t>. Only 7 out of 15 experts think that energy consumption of BC technology in form of a local energy market is critical.</w:t>
            </w:r>
          </w:p>
          <w:p w14:paraId="14304F2A" w14:textId="2EF7421F"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But, experts mentioned category I from table </w:t>
            </w:r>
            <w:r w:rsidR="009A7A18">
              <w:rPr>
                <w:rFonts w:asciiTheme="majorHAnsi" w:hAnsiTheme="majorHAnsi"/>
                <w:szCs w:val="22"/>
              </w:rPr>
              <w:t xml:space="preserve">A </w:t>
            </w:r>
            <w:r w:rsidR="00CB3EC6">
              <w:rPr>
                <w:rFonts w:asciiTheme="majorHAnsi" w:hAnsiTheme="majorHAnsi"/>
                <w:szCs w:val="22"/>
              </w:rPr>
              <w:t>2</w:t>
            </w:r>
            <w:r w:rsidR="00203035">
              <w:rPr>
                <w:rFonts w:asciiTheme="majorHAnsi" w:hAnsiTheme="majorHAnsi"/>
                <w:szCs w:val="22"/>
              </w:rPr>
              <w:t xml:space="preserve"> in appendix A.</w:t>
            </w:r>
            <w:r w:rsidR="003A2BCC">
              <w:rPr>
                <w:rFonts w:asciiTheme="majorHAnsi" w:hAnsiTheme="majorHAnsi"/>
                <w:szCs w:val="22"/>
              </w:rPr>
              <w:t>4</w:t>
            </w:r>
            <w:r w:rsidRPr="00C34D0F">
              <w:rPr>
                <w:rFonts w:asciiTheme="majorHAnsi" w:hAnsiTheme="majorHAnsi"/>
                <w:szCs w:val="22"/>
              </w:rPr>
              <w:t xml:space="preserve"> four times (in questions 2, 19, 33 and 34). In question 33 on ecological disadvantages, the category of 83% was mentioned and in question 3 regarding the criticality of energy consumption, exactly 100% of the experts who answered this question the category was mentioned.</w:t>
            </w:r>
          </w:p>
          <w:p w14:paraId="1C59B3A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Almost as important as requirement 7 can be made the requirement of low energy consumption by the BC due to the agreement of both parties</w:t>
            </w:r>
          </w:p>
        </w:tc>
      </w:tr>
      <w:tr w:rsidR="00260FCB" w:rsidRPr="00C34D0F" w14:paraId="3DE6ECC7" w14:textId="77777777" w:rsidTr="006B1971">
        <w:trPr>
          <w:trHeight w:val="57"/>
        </w:trPr>
        <w:tc>
          <w:tcPr>
            <w:tcW w:w="1555" w:type="dxa"/>
            <w:tcBorders>
              <w:bottom w:val="single" w:sz="12" w:space="0" w:color="auto"/>
            </w:tcBorders>
          </w:tcPr>
          <w:p w14:paraId="4AE3A6A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1A7CB98C" w14:textId="1298D10B"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low energy consumption defines a quality criterion that describes the ‘how’-state.</w:t>
            </w:r>
          </w:p>
        </w:tc>
      </w:tr>
      <w:tr w:rsidR="00260FCB" w:rsidRPr="00C34D0F" w14:paraId="74BC55D3" w14:textId="77777777" w:rsidTr="006B1971">
        <w:trPr>
          <w:trHeight w:val="57"/>
        </w:trPr>
        <w:tc>
          <w:tcPr>
            <w:tcW w:w="1555" w:type="dxa"/>
            <w:tcBorders>
              <w:top w:val="single" w:sz="12" w:space="0" w:color="auto"/>
            </w:tcBorders>
          </w:tcPr>
          <w:p w14:paraId="5F165B9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9</w:t>
            </w:r>
          </w:p>
        </w:tc>
        <w:tc>
          <w:tcPr>
            <w:tcW w:w="6945" w:type="dxa"/>
            <w:tcBorders>
              <w:top w:val="single" w:sz="12" w:space="0" w:color="auto"/>
            </w:tcBorders>
            <w:vAlign w:val="bottom"/>
          </w:tcPr>
          <w:p w14:paraId="77C5A79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Automatization, efficiency and speed</w:t>
            </w:r>
          </w:p>
        </w:tc>
      </w:tr>
      <w:tr w:rsidR="00260FCB" w:rsidRPr="00C34D0F" w14:paraId="648962D5" w14:textId="77777777" w:rsidTr="006B1971">
        <w:trPr>
          <w:trHeight w:val="57"/>
        </w:trPr>
        <w:tc>
          <w:tcPr>
            <w:tcW w:w="1555" w:type="dxa"/>
          </w:tcPr>
          <w:p w14:paraId="7835828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37DE41A7" w14:textId="109C27FC"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must run automatized, efficient and fast.</w:t>
            </w:r>
          </w:p>
        </w:tc>
      </w:tr>
      <w:tr w:rsidR="00260FCB" w:rsidRPr="00C34D0F" w14:paraId="0AF793AB" w14:textId="77777777" w:rsidTr="006B1971">
        <w:trPr>
          <w:trHeight w:val="57"/>
        </w:trPr>
        <w:tc>
          <w:tcPr>
            <w:tcW w:w="1555" w:type="dxa"/>
          </w:tcPr>
          <w:p w14:paraId="05A163F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1B83D0DF" w14:textId="266AD921"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It is important for almost 95% of prosumers and consumers that electricity exists automatically and without active control. This can also be supported by the result that the null hypothesis is not rejected with the lower-tailed binomial test in table </w:t>
            </w:r>
            <w:r w:rsidR="00E4611E">
              <w:rPr>
                <w:rFonts w:asciiTheme="majorHAnsi" w:hAnsiTheme="majorHAnsi"/>
                <w:szCs w:val="22"/>
              </w:rPr>
              <w:t>4-7</w:t>
            </w:r>
            <w:r w:rsidRPr="00C34D0F">
              <w:rPr>
                <w:rFonts w:asciiTheme="majorHAnsi" w:hAnsiTheme="majorHAnsi"/>
                <w:szCs w:val="22"/>
              </w:rPr>
              <w:t>, but not by the conducted linear regressions.</w:t>
            </w:r>
          </w:p>
          <w:p w14:paraId="2AF0B6F5" w14:textId="005F2844"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That a peer-to-peer market using BC should work efficiently, automatically and fast was mentioned by experts with category </w:t>
            </w:r>
            <w:r w:rsidR="00E4611E">
              <w:rPr>
                <w:rFonts w:asciiTheme="majorHAnsi" w:hAnsiTheme="majorHAnsi"/>
                <w:szCs w:val="22"/>
              </w:rPr>
              <w:t>P</w:t>
            </w:r>
            <w:r w:rsidRPr="00C34D0F">
              <w:rPr>
                <w:rFonts w:asciiTheme="majorHAnsi" w:hAnsiTheme="majorHAnsi"/>
                <w:szCs w:val="22"/>
              </w:rPr>
              <w:t xml:space="preserve"> in 8 different questions, as shown in table </w:t>
            </w:r>
            <w:r w:rsidR="009A7A18">
              <w:rPr>
                <w:rFonts w:asciiTheme="majorHAnsi" w:hAnsiTheme="majorHAnsi"/>
                <w:szCs w:val="22"/>
              </w:rPr>
              <w:t xml:space="preserve">A </w:t>
            </w:r>
            <w:r w:rsidR="00CB3EC6">
              <w:rPr>
                <w:rFonts w:asciiTheme="majorHAnsi" w:hAnsiTheme="majorHAnsi"/>
                <w:szCs w:val="22"/>
              </w:rPr>
              <w:t>3</w:t>
            </w:r>
            <w:r w:rsidR="00E4611E">
              <w:rPr>
                <w:rFonts w:asciiTheme="majorHAnsi" w:hAnsiTheme="majorHAnsi"/>
                <w:szCs w:val="22"/>
              </w:rPr>
              <w:t xml:space="preserve"> in appendix A.</w:t>
            </w:r>
            <w:r w:rsidR="00CB3EC6">
              <w:rPr>
                <w:rFonts w:asciiTheme="majorHAnsi" w:hAnsiTheme="majorHAnsi"/>
                <w:szCs w:val="22"/>
              </w:rPr>
              <w:t>5</w:t>
            </w:r>
            <w:r w:rsidRPr="00C34D0F">
              <w:rPr>
                <w:rFonts w:asciiTheme="majorHAnsi" w:hAnsiTheme="majorHAnsi"/>
                <w:szCs w:val="22"/>
              </w:rPr>
              <w:t>. Thereby between 5 and 27% per question were achieved.</w:t>
            </w:r>
          </w:p>
          <w:p w14:paraId="6FA7947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Automatization, efficiency and speed seems to be of enormous importance for prosumers and consumers, experts also agreed with this, but to a lesser extent. Possibly also because this is already assumed. Therefore, this requirement is placed in ninth place.</w:t>
            </w:r>
          </w:p>
        </w:tc>
      </w:tr>
      <w:tr w:rsidR="00260FCB" w:rsidRPr="00C34D0F" w14:paraId="05F7A6F1" w14:textId="77777777" w:rsidTr="006B1971">
        <w:trPr>
          <w:trHeight w:val="57"/>
        </w:trPr>
        <w:tc>
          <w:tcPr>
            <w:tcW w:w="1555" w:type="dxa"/>
            <w:tcBorders>
              <w:bottom w:val="single" w:sz="12" w:space="0" w:color="auto"/>
            </w:tcBorders>
          </w:tcPr>
          <w:p w14:paraId="56E8B31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382BDE30" w14:textId="7531656F"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automatization, efficiency and speed define a quality criterion that describes the ‘how’-state.</w:t>
            </w:r>
          </w:p>
        </w:tc>
      </w:tr>
      <w:tr w:rsidR="00260FCB" w:rsidRPr="00C34D0F" w14:paraId="20E4EE02" w14:textId="77777777" w:rsidTr="006B1971">
        <w:trPr>
          <w:trHeight w:val="57"/>
        </w:trPr>
        <w:tc>
          <w:tcPr>
            <w:tcW w:w="1555" w:type="dxa"/>
            <w:tcBorders>
              <w:top w:val="single" w:sz="12" w:space="0" w:color="auto"/>
            </w:tcBorders>
          </w:tcPr>
          <w:p w14:paraId="08CC145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10</w:t>
            </w:r>
          </w:p>
        </w:tc>
        <w:tc>
          <w:tcPr>
            <w:tcW w:w="6945" w:type="dxa"/>
            <w:tcBorders>
              <w:top w:val="single" w:sz="12" w:space="0" w:color="auto"/>
            </w:tcBorders>
            <w:vAlign w:val="bottom"/>
          </w:tcPr>
          <w:p w14:paraId="183413B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Compatibility with other systems (smart devices) and processes</w:t>
            </w:r>
          </w:p>
        </w:tc>
      </w:tr>
      <w:tr w:rsidR="00260FCB" w:rsidRPr="00C34D0F" w14:paraId="55C072DD" w14:textId="77777777" w:rsidTr="006B1971">
        <w:trPr>
          <w:trHeight w:val="57"/>
        </w:trPr>
        <w:tc>
          <w:tcPr>
            <w:tcW w:w="1555" w:type="dxa"/>
          </w:tcPr>
          <w:p w14:paraId="098B81B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47FD26A5" w14:textId="3A633CE1"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must be compatible with existing processes and systems.</w:t>
            </w:r>
          </w:p>
        </w:tc>
      </w:tr>
      <w:tr w:rsidR="00260FCB" w:rsidRPr="00C34D0F" w14:paraId="4148F1D4" w14:textId="77777777" w:rsidTr="006B1971">
        <w:trPr>
          <w:trHeight w:val="57"/>
        </w:trPr>
        <w:tc>
          <w:tcPr>
            <w:tcW w:w="1555" w:type="dxa"/>
          </w:tcPr>
          <w:p w14:paraId="530369D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50049FA" w14:textId="47F3E9B3"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It is important for almost 92% of eleven consumers and prosumers who own a smart device that this is compatible with BC technology. Although this the hypothesis cannot be rejected according to table </w:t>
            </w:r>
            <w:r w:rsidR="00E4611E">
              <w:rPr>
                <w:rFonts w:asciiTheme="majorHAnsi" w:hAnsiTheme="majorHAnsi"/>
                <w:szCs w:val="22"/>
              </w:rPr>
              <w:t>4-7</w:t>
            </w:r>
            <w:r w:rsidRPr="00C34D0F">
              <w:rPr>
                <w:rFonts w:asciiTheme="majorHAnsi" w:hAnsiTheme="majorHAnsi"/>
                <w:szCs w:val="22"/>
              </w:rPr>
              <w:t xml:space="preserve"> it cannot be supported by results of the ordinary or multiple linear regression in table </w:t>
            </w:r>
            <w:r w:rsidR="00E4611E">
              <w:rPr>
                <w:rFonts w:asciiTheme="majorHAnsi" w:hAnsiTheme="majorHAnsi"/>
                <w:szCs w:val="22"/>
              </w:rPr>
              <w:t>4-</w:t>
            </w:r>
            <w:r w:rsidR="00B608CE">
              <w:rPr>
                <w:rFonts w:asciiTheme="majorHAnsi" w:hAnsiTheme="majorHAnsi"/>
                <w:szCs w:val="22"/>
              </w:rPr>
              <w:t>9</w:t>
            </w:r>
            <w:r w:rsidR="00E4611E">
              <w:rPr>
                <w:rFonts w:asciiTheme="majorHAnsi" w:hAnsiTheme="majorHAnsi"/>
                <w:szCs w:val="22"/>
              </w:rPr>
              <w:t xml:space="preserve"> </w:t>
            </w:r>
            <w:r w:rsidRPr="00C34D0F">
              <w:rPr>
                <w:rFonts w:asciiTheme="majorHAnsi" w:hAnsiTheme="majorHAnsi"/>
                <w:szCs w:val="22"/>
              </w:rPr>
              <w:t xml:space="preserve">or </w:t>
            </w:r>
            <w:r w:rsidR="00E4611E">
              <w:rPr>
                <w:rFonts w:asciiTheme="majorHAnsi" w:hAnsiTheme="majorHAnsi"/>
                <w:szCs w:val="22"/>
              </w:rPr>
              <w:t>4-</w:t>
            </w:r>
            <w:r w:rsidRPr="00C34D0F">
              <w:rPr>
                <w:rFonts w:asciiTheme="majorHAnsi" w:hAnsiTheme="majorHAnsi"/>
                <w:szCs w:val="22"/>
              </w:rPr>
              <w:t>1</w:t>
            </w:r>
            <w:r w:rsidR="00B608CE">
              <w:rPr>
                <w:rFonts w:asciiTheme="majorHAnsi" w:hAnsiTheme="majorHAnsi"/>
                <w:szCs w:val="22"/>
              </w:rPr>
              <w:t>0</w:t>
            </w:r>
            <w:r w:rsidRPr="00C34D0F">
              <w:rPr>
                <w:rFonts w:asciiTheme="majorHAnsi" w:hAnsiTheme="majorHAnsi"/>
                <w:szCs w:val="22"/>
              </w:rPr>
              <w:t>.</w:t>
            </w:r>
          </w:p>
          <w:p w14:paraId="3722D2BD" w14:textId="547A8760"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Experts also mention category H from on compatibility and integrity with other systems and processes on 3 different questions (2, 8, 13). It should be noted that in question 13 on compatibility with intelligent measurement systems, 89% of the responding experts cited category H.</w:t>
            </w:r>
          </w:p>
          <w:p w14:paraId="4DFB6B1C" w14:textId="5E04C8B4"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Even though only 12 people took part in answering the corresponding question for prosumers and consumers, almost all of them were in </w:t>
            </w:r>
            <w:r w:rsidR="006327BC" w:rsidRPr="00C34D0F">
              <w:rPr>
                <w:rFonts w:asciiTheme="majorHAnsi" w:hAnsiTheme="majorHAnsi"/>
                <w:szCs w:val="22"/>
              </w:rPr>
              <w:t>favor</w:t>
            </w:r>
            <w:r w:rsidRPr="00C34D0F">
              <w:rPr>
                <w:rFonts w:asciiTheme="majorHAnsi" w:hAnsiTheme="majorHAnsi"/>
                <w:szCs w:val="22"/>
              </w:rPr>
              <w:t xml:space="preserve"> of compatibility with other systems. Furthermore, many experts, which have more background knowledge regarding compatibility with other systems supported the corresponding category. Therefore, their feedback should be prioritized in connection with it, which explains that this requirement is the tenth place.</w:t>
            </w:r>
          </w:p>
        </w:tc>
      </w:tr>
      <w:tr w:rsidR="00260FCB" w:rsidRPr="00C34D0F" w14:paraId="17CDAD1D" w14:textId="77777777" w:rsidTr="006B1971">
        <w:trPr>
          <w:trHeight w:val="57"/>
        </w:trPr>
        <w:tc>
          <w:tcPr>
            <w:tcW w:w="1555" w:type="dxa"/>
            <w:tcBorders>
              <w:bottom w:val="single" w:sz="12" w:space="0" w:color="auto"/>
            </w:tcBorders>
          </w:tcPr>
          <w:p w14:paraId="267237F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06DAED49" w14:textId="02A5AA68"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compatibility with other systems (smart devices) and processes describe a technical criterion and therefore the ‘what’-state.</w:t>
            </w:r>
          </w:p>
        </w:tc>
      </w:tr>
      <w:tr w:rsidR="00260FCB" w:rsidRPr="00C34D0F" w14:paraId="07D3B999" w14:textId="77777777" w:rsidTr="006B1971">
        <w:trPr>
          <w:trHeight w:val="57"/>
        </w:trPr>
        <w:tc>
          <w:tcPr>
            <w:tcW w:w="1555" w:type="dxa"/>
            <w:tcBorders>
              <w:top w:val="single" w:sz="12" w:space="0" w:color="auto"/>
            </w:tcBorders>
          </w:tcPr>
          <w:p w14:paraId="4876EFB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11</w:t>
            </w:r>
          </w:p>
        </w:tc>
        <w:tc>
          <w:tcPr>
            <w:tcW w:w="6945" w:type="dxa"/>
            <w:tcBorders>
              <w:top w:val="single" w:sz="12" w:space="0" w:color="auto"/>
            </w:tcBorders>
            <w:vAlign w:val="bottom"/>
          </w:tcPr>
          <w:p w14:paraId="15D7834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Payment methods</w:t>
            </w:r>
          </w:p>
        </w:tc>
      </w:tr>
      <w:tr w:rsidR="00260FCB" w:rsidRPr="00C34D0F" w14:paraId="1FC58C68" w14:textId="77777777" w:rsidTr="006B1971">
        <w:trPr>
          <w:trHeight w:val="57"/>
        </w:trPr>
        <w:tc>
          <w:tcPr>
            <w:tcW w:w="1555" w:type="dxa"/>
          </w:tcPr>
          <w:p w14:paraId="6083D9A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3D41C8EA" w14:textId="43EC46E3"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should provide digital as well as conventional easy-to-use payment methods.</w:t>
            </w:r>
          </w:p>
        </w:tc>
      </w:tr>
      <w:tr w:rsidR="00260FCB" w:rsidRPr="00C34D0F" w14:paraId="6A55D00F" w14:textId="77777777" w:rsidTr="006B1971">
        <w:trPr>
          <w:trHeight w:val="57"/>
        </w:trPr>
        <w:tc>
          <w:tcPr>
            <w:tcW w:w="1555" w:type="dxa"/>
          </w:tcPr>
          <w:p w14:paraId="78A82B9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669E7BA7" w14:textId="3B91DFD1"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79 out of 88 respondents from stakeholder group 1 consider it as important that a local energy market by means of BC enables a simple payment system. This is further confirmed by the fact that the associated hypothesis of the penultimate line from table </w:t>
            </w:r>
            <w:r w:rsidR="00E4611E">
              <w:rPr>
                <w:rFonts w:asciiTheme="majorHAnsi" w:hAnsiTheme="majorHAnsi"/>
                <w:szCs w:val="22"/>
              </w:rPr>
              <w:t>4-7</w:t>
            </w:r>
            <w:r w:rsidRPr="00C34D0F">
              <w:rPr>
                <w:rFonts w:asciiTheme="majorHAnsi" w:hAnsiTheme="majorHAnsi"/>
                <w:szCs w:val="22"/>
              </w:rPr>
              <w:t xml:space="preserve"> cannot be rejected. However, the linear regression with variable X16 is not associated with a change to BC.</w:t>
            </w:r>
          </w:p>
          <w:p w14:paraId="68FAB079" w14:textId="72A5DF58"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As can be seen from question 5 in table </w:t>
            </w:r>
            <w:r w:rsidR="00E4611E">
              <w:rPr>
                <w:rFonts w:asciiTheme="majorHAnsi" w:hAnsiTheme="majorHAnsi"/>
                <w:szCs w:val="22"/>
              </w:rPr>
              <w:t>4-6</w:t>
            </w:r>
            <w:r w:rsidRPr="00C34D0F">
              <w:rPr>
                <w:rFonts w:asciiTheme="majorHAnsi" w:hAnsiTheme="majorHAnsi"/>
                <w:szCs w:val="22"/>
              </w:rPr>
              <w:t>, prosumers and consumers have a tendency towards conventional payment systems. Almost 64 per cent of those surveyed in this group tend to prefer bank transfer or payment on invoice. However, no further results were obtained from the linear regressions or the binomial test in this respect.</w:t>
            </w:r>
          </w:p>
          <w:p w14:paraId="745106FE" w14:textId="4D059C2A"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Furthermore, category V about the resembling of current payment systems was once stated by experts in question 8 of table </w:t>
            </w:r>
            <w:r w:rsidR="009A7A18">
              <w:rPr>
                <w:rFonts w:asciiTheme="majorHAnsi" w:hAnsiTheme="majorHAnsi"/>
                <w:szCs w:val="22"/>
              </w:rPr>
              <w:t xml:space="preserve">A </w:t>
            </w:r>
            <w:r w:rsidR="00CB3EC6">
              <w:rPr>
                <w:rFonts w:asciiTheme="majorHAnsi" w:hAnsiTheme="majorHAnsi"/>
                <w:szCs w:val="22"/>
              </w:rPr>
              <w:t>3</w:t>
            </w:r>
            <w:r w:rsidR="00E4611E">
              <w:rPr>
                <w:rFonts w:asciiTheme="majorHAnsi" w:hAnsiTheme="majorHAnsi"/>
                <w:szCs w:val="22"/>
              </w:rPr>
              <w:t xml:space="preserve"> in appendix A.</w:t>
            </w:r>
            <w:r w:rsidR="00CB3EC6">
              <w:rPr>
                <w:rFonts w:asciiTheme="majorHAnsi" w:hAnsiTheme="majorHAnsi"/>
                <w:szCs w:val="22"/>
              </w:rPr>
              <w:t>5</w:t>
            </w:r>
            <w:r w:rsidRPr="00C34D0F">
              <w:rPr>
                <w:rFonts w:asciiTheme="majorHAnsi" w:hAnsiTheme="majorHAnsi"/>
                <w:szCs w:val="22"/>
              </w:rPr>
              <w:t>. Even if this is only a small percentage of 10% by responding experts.</w:t>
            </w:r>
          </w:p>
          <w:p w14:paraId="638633D6" w14:textId="5FA199EB"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Both categories, which advocated either for digital (</w:t>
            </w:r>
            <w:r w:rsidR="006327BC" w:rsidRPr="00C34D0F">
              <w:rPr>
                <w:rFonts w:asciiTheme="majorHAnsi" w:hAnsiTheme="majorHAnsi"/>
                <w:szCs w:val="22"/>
              </w:rPr>
              <w:t>I</w:t>
            </w:r>
            <w:r w:rsidRPr="00C34D0F">
              <w:rPr>
                <w:rFonts w:asciiTheme="majorHAnsi" w:hAnsiTheme="majorHAnsi"/>
                <w:szCs w:val="22"/>
              </w:rPr>
              <w:t>1) or for conventional (J1) payment methods, were selected by experts. However, digital payment methods had a larger advocacy group of experts with 89%, whereas the conventional methods reached about 44%. This shows that there was overlap and some experts argued for the availability of both payment options.</w:t>
            </w:r>
          </w:p>
          <w:p w14:paraId="2E7F726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The requirement is on eleventh place due to the aforementioned aspects.</w:t>
            </w:r>
          </w:p>
        </w:tc>
      </w:tr>
      <w:tr w:rsidR="00260FCB" w:rsidRPr="00C34D0F" w14:paraId="65591EC1" w14:textId="77777777" w:rsidTr="006B1971">
        <w:trPr>
          <w:trHeight w:val="57"/>
        </w:trPr>
        <w:tc>
          <w:tcPr>
            <w:tcW w:w="1555" w:type="dxa"/>
            <w:tcBorders>
              <w:bottom w:val="single" w:sz="12" w:space="0" w:color="auto"/>
            </w:tcBorders>
          </w:tcPr>
          <w:p w14:paraId="791BB11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3665401B" w14:textId="3308805E"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payment methods describe a technical criterion and therefore the ‘what’-state.</w:t>
            </w:r>
          </w:p>
        </w:tc>
      </w:tr>
      <w:tr w:rsidR="00260FCB" w:rsidRPr="00C34D0F" w14:paraId="16B9D531" w14:textId="77777777" w:rsidTr="006B1971">
        <w:trPr>
          <w:trHeight w:val="57"/>
        </w:trPr>
        <w:tc>
          <w:tcPr>
            <w:tcW w:w="1555" w:type="dxa"/>
            <w:tcBorders>
              <w:top w:val="single" w:sz="12" w:space="0" w:color="auto"/>
            </w:tcBorders>
          </w:tcPr>
          <w:p w14:paraId="26FDAEE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12</w:t>
            </w:r>
          </w:p>
        </w:tc>
        <w:tc>
          <w:tcPr>
            <w:tcW w:w="6945" w:type="dxa"/>
            <w:tcBorders>
              <w:top w:val="single" w:sz="12" w:space="0" w:color="auto"/>
            </w:tcBorders>
            <w:vAlign w:val="bottom"/>
          </w:tcPr>
          <w:p w14:paraId="6D2A9C4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Different user interfaces</w:t>
            </w:r>
          </w:p>
        </w:tc>
      </w:tr>
      <w:tr w:rsidR="00260FCB" w:rsidRPr="00C34D0F" w14:paraId="1BE78766" w14:textId="77777777" w:rsidTr="006B1971">
        <w:trPr>
          <w:trHeight w:val="57"/>
        </w:trPr>
        <w:tc>
          <w:tcPr>
            <w:tcW w:w="1555" w:type="dxa"/>
          </w:tcPr>
          <w:p w14:paraId="72346F4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609DAC4A" w14:textId="6C8971EC"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should offer different user interfaces for different groups of participants.</w:t>
            </w:r>
          </w:p>
        </w:tc>
      </w:tr>
      <w:tr w:rsidR="00260FCB" w:rsidRPr="00C34D0F" w14:paraId="084E0019" w14:textId="77777777" w:rsidTr="006B1971">
        <w:trPr>
          <w:trHeight w:val="57"/>
        </w:trPr>
        <w:tc>
          <w:tcPr>
            <w:tcW w:w="1555" w:type="dxa"/>
          </w:tcPr>
          <w:p w14:paraId="1C4218D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2EBFC035" w14:textId="58F7DABF"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According to question 6 in table </w:t>
            </w:r>
            <w:r w:rsidR="009A7A18">
              <w:rPr>
                <w:rFonts w:asciiTheme="majorHAnsi" w:hAnsiTheme="majorHAnsi"/>
                <w:szCs w:val="22"/>
              </w:rPr>
              <w:t xml:space="preserve">A </w:t>
            </w:r>
            <w:r w:rsidR="00CB3EC6">
              <w:rPr>
                <w:rFonts w:asciiTheme="majorHAnsi" w:hAnsiTheme="majorHAnsi"/>
                <w:szCs w:val="22"/>
              </w:rPr>
              <w:t>3</w:t>
            </w:r>
            <w:r w:rsidR="00E4611E">
              <w:rPr>
                <w:rFonts w:asciiTheme="majorHAnsi" w:hAnsiTheme="majorHAnsi"/>
                <w:szCs w:val="22"/>
              </w:rPr>
              <w:t xml:space="preserve"> in appendix A.</w:t>
            </w:r>
            <w:r w:rsidR="00CB3EC6">
              <w:rPr>
                <w:rFonts w:asciiTheme="majorHAnsi" w:hAnsiTheme="majorHAnsi"/>
                <w:szCs w:val="22"/>
              </w:rPr>
              <w:t>5</w:t>
            </w:r>
            <w:r w:rsidRPr="00C34D0F">
              <w:rPr>
                <w:rFonts w:asciiTheme="majorHAnsi" w:hAnsiTheme="majorHAnsi"/>
                <w:szCs w:val="22"/>
              </w:rPr>
              <w:t xml:space="preserve">, stakeholder group 2 is convinced that various user interfaces should be available for various user groups. All respondents to this question declared themselves in </w:t>
            </w:r>
            <w:r w:rsidR="00833F11" w:rsidRPr="00C34D0F">
              <w:rPr>
                <w:rFonts w:asciiTheme="majorHAnsi" w:hAnsiTheme="majorHAnsi"/>
                <w:szCs w:val="22"/>
              </w:rPr>
              <w:t>favor</w:t>
            </w:r>
            <w:r w:rsidRPr="00C34D0F">
              <w:rPr>
                <w:rFonts w:asciiTheme="majorHAnsi" w:hAnsiTheme="majorHAnsi"/>
                <w:szCs w:val="22"/>
              </w:rPr>
              <w:t xml:space="preserve"> of that. The matching category R was also mentioned in 5 further questions.</w:t>
            </w:r>
          </w:p>
          <w:p w14:paraId="0D3D6B6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Since this requirement seems to be very important for the group of experts, but did not receive feedback from consumers and prosumers, the twelfth place was chosen because of this one-sided view.</w:t>
            </w:r>
          </w:p>
        </w:tc>
      </w:tr>
      <w:tr w:rsidR="00260FCB" w:rsidRPr="00C34D0F" w14:paraId="6DC5A834" w14:textId="77777777" w:rsidTr="006B1971">
        <w:trPr>
          <w:trHeight w:val="57"/>
        </w:trPr>
        <w:tc>
          <w:tcPr>
            <w:tcW w:w="1555" w:type="dxa"/>
            <w:tcBorders>
              <w:bottom w:val="single" w:sz="12" w:space="0" w:color="auto"/>
            </w:tcBorders>
          </w:tcPr>
          <w:p w14:paraId="336682F8"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7EBB2D4C" w14:textId="12175C0E"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different user interfaces describe a technical criterion and therefore the ‘what’-state.</w:t>
            </w:r>
          </w:p>
        </w:tc>
      </w:tr>
      <w:tr w:rsidR="00260FCB" w:rsidRPr="00C34D0F" w14:paraId="4B0523C6" w14:textId="77777777" w:rsidTr="006B1971">
        <w:trPr>
          <w:trHeight w:val="57"/>
        </w:trPr>
        <w:tc>
          <w:tcPr>
            <w:tcW w:w="1555" w:type="dxa"/>
            <w:tcBorders>
              <w:top w:val="single" w:sz="12" w:space="0" w:color="auto"/>
            </w:tcBorders>
          </w:tcPr>
          <w:p w14:paraId="52D2CCC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13</w:t>
            </w:r>
          </w:p>
        </w:tc>
        <w:tc>
          <w:tcPr>
            <w:tcW w:w="6945" w:type="dxa"/>
            <w:tcBorders>
              <w:top w:val="single" w:sz="12" w:space="0" w:color="auto"/>
            </w:tcBorders>
            <w:vAlign w:val="bottom"/>
          </w:tcPr>
          <w:p w14:paraId="7C079C53"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Purchase guarantees for prosumers</w:t>
            </w:r>
          </w:p>
        </w:tc>
      </w:tr>
      <w:tr w:rsidR="00260FCB" w:rsidRPr="00C34D0F" w14:paraId="117EB93C" w14:textId="77777777" w:rsidTr="006B1971">
        <w:trPr>
          <w:trHeight w:val="57"/>
        </w:trPr>
        <w:tc>
          <w:tcPr>
            <w:tcW w:w="1555" w:type="dxa"/>
          </w:tcPr>
          <w:p w14:paraId="1F3A341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16ECB23E" w14:textId="263569F9"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should contractually purchase guarantees for prosumers</w:t>
            </w:r>
            <w:r w:rsidR="000E34CD">
              <w:rPr>
                <w:rFonts w:asciiTheme="majorHAnsi" w:hAnsiTheme="majorHAnsi"/>
                <w:szCs w:val="22"/>
              </w:rPr>
              <w:t xml:space="preserve"> even if there is excess electricity.</w:t>
            </w:r>
          </w:p>
        </w:tc>
      </w:tr>
      <w:tr w:rsidR="00260FCB" w:rsidRPr="00C34D0F" w14:paraId="52D4F5B7" w14:textId="77777777" w:rsidTr="006B1971">
        <w:trPr>
          <w:trHeight w:val="57"/>
        </w:trPr>
        <w:tc>
          <w:tcPr>
            <w:tcW w:w="1555" w:type="dxa"/>
          </w:tcPr>
          <w:p w14:paraId="4594FBE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7F9197B9" w14:textId="04129106"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Table </w:t>
            </w:r>
            <w:r w:rsidR="009A7A18">
              <w:rPr>
                <w:rFonts w:asciiTheme="majorHAnsi" w:hAnsiTheme="majorHAnsi"/>
                <w:szCs w:val="22"/>
              </w:rPr>
              <w:t xml:space="preserve">A </w:t>
            </w:r>
            <w:r w:rsidR="00166171">
              <w:rPr>
                <w:rFonts w:asciiTheme="majorHAnsi" w:hAnsiTheme="majorHAnsi"/>
                <w:szCs w:val="22"/>
              </w:rPr>
              <w:t>3</w:t>
            </w:r>
            <w:r w:rsidR="00E4611E">
              <w:rPr>
                <w:rFonts w:asciiTheme="majorHAnsi" w:hAnsiTheme="majorHAnsi"/>
                <w:szCs w:val="22"/>
              </w:rPr>
              <w:t xml:space="preserve"> </w:t>
            </w:r>
            <w:r w:rsidRPr="00C34D0F">
              <w:rPr>
                <w:rFonts w:asciiTheme="majorHAnsi" w:hAnsiTheme="majorHAnsi"/>
                <w:szCs w:val="22"/>
              </w:rPr>
              <w:t xml:space="preserve">shows that experts have a clear position on the sales guarantee for prosumers. In fact, question 24 shows that 89% are in </w:t>
            </w:r>
            <w:r w:rsidR="00833F11" w:rsidRPr="00C34D0F">
              <w:rPr>
                <w:rFonts w:asciiTheme="majorHAnsi" w:hAnsiTheme="majorHAnsi"/>
                <w:szCs w:val="22"/>
              </w:rPr>
              <w:t>favor</w:t>
            </w:r>
            <w:r w:rsidRPr="00C34D0F">
              <w:rPr>
                <w:rFonts w:asciiTheme="majorHAnsi" w:hAnsiTheme="majorHAnsi"/>
                <w:szCs w:val="22"/>
              </w:rPr>
              <w:t xml:space="preserve"> of a contractual sales guarantee by referring to category K1. 11%, on the other hand, were in </w:t>
            </w:r>
            <w:r w:rsidR="00833F11" w:rsidRPr="00C34D0F">
              <w:rPr>
                <w:rFonts w:asciiTheme="majorHAnsi" w:hAnsiTheme="majorHAnsi"/>
                <w:szCs w:val="22"/>
              </w:rPr>
              <w:t>favor</w:t>
            </w:r>
            <w:r w:rsidRPr="00C34D0F">
              <w:rPr>
                <w:rFonts w:asciiTheme="majorHAnsi" w:hAnsiTheme="majorHAnsi"/>
                <w:szCs w:val="22"/>
              </w:rPr>
              <w:t xml:space="preserve"> of category L1 by making comments and thus expressed their opposition to a contractually agreed sales guarantee.</w:t>
            </w:r>
          </w:p>
          <w:p w14:paraId="0F76923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Slightly less than the twelfth requirement, but still quite highly acclaimed by experts, requirement number 13 was met, which is why this rank was selected.</w:t>
            </w:r>
          </w:p>
        </w:tc>
      </w:tr>
      <w:tr w:rsidR="00260FCB" w:rsidRPr="00C34D0F" w14:paraId="55D9F220" w14:textId="77777777" w:rsidTr="006B1971">
        <w:trPr>
          <w:trHeight w:val="57"/>
        </w:trPr>
        <w:tc>
          <w:tcPr>
            <w:tcW w:w="1555" w:type="dxa"/>
            <w:tcBorders>
              <w:bottom w:val="single" w:sz="12" w:space="0" w:color="auto"/>
            </w:tcBorders>
          </w:tcPr>
          <w:p w14:paraId="4EE3593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02E2E78E" w14:textId="78F0C39E"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w:t>
            </w:r>
            <w:r w:rsidR="00260FCB" w:rsidRPr="00C34D0F">
              <w:rPr>
                <w:rFonts w:asciiTheme="majorHAnsi" w:hAnsiTheme="majorHAnsi"/>
                <w:szCs w:val="22"/>
              </w:rPr>
              <w:t>onstraint because purchase guarantees describe regulatory specifications.</w:t>
            </w:r>
          </w:p>
        </w:tc>
      </w:tr>
      <w:tr w:rsidR="00260FCB" w:rsidRPr="00C34D0F" w14:paraId="34CC22DB" w14:textId="77777777" w:rsidTr="006B1971">
        <w:trPr>
          <w:trHeight w:val="57"/>
        </w:trPr>
        <w:tc>
          <w:tcPr>
            <w:tcW w:w="1555" w:type="dxa"/>
            <w:tcBorders>
              <w:top w:val="single" w:sz="12" w:space="0" w:color="auto"/>
            </w:tcBorders>
          </w:tcPr>
          <w:p w14:paraId="252A90AB"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14</w:t>
            </w:r>
          </w:p>
        </w:tc>
        <w:tc>
          <w:tcPr>
            <w:tcW w:w="6945" w:type="dxa"/>
            <w:tcBorders>
              <w:top w:val="single" w:sz="12" w:space="0" w:color="auto"/>
            </w:tcBorders>
            <w:vAlign w:val="bottom"/>
          </w:tcPr>
          <w:p w14:paraId="6CFCAED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Consensus mechanism</w:t>
            </w:r>
          </w:p>
        </w:tc>
      </w:tr>
      <w:tr w:rsidR="00260FCB" w:rsidRPr="00C34D0F" w14:paraId="3A469EF5" w14:textId="77777777" w:rsidTr="006B1971">
        <w:trPr>
          <w:trHeight w:val="57"/>
        </w:trPr>
        <w:tc>
          <w:tcPr>
            <w:tcW w:w="1555" w:type="dxa"/>
          </w:tcPr>
          <w:p w14:paraId="1662009B"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48BDF401" w14:textId="33BCEB63"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should implement a PoA consensus mechanism.</w:t>
            </w:r>
          </w:p>
        </w:tc>
      </w:tr>
      <w:tr w:rsidR="00260FCB" w:rsidRPr="00C34D0F" w14:paraId="34B9DDB2" w14:textId="77777777" w:rsidTr="006B1971">
        <w:trPr>
          <w:trHeight w:val="57"/>
        </w:trPr>
        <w:tc>
          <w:tcPr>
            <w:tcW w:w="1555" w:type="dxa"/>
          </w:tcPr>
          <w:p w14:paraId="424CF99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1E10E95C" w14:textId="09F4B223"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As can be seen from the descriptive data results in table 4</w:t>
            </w:r>
            <w:r w:rsidR="00E4611E">
              <w:rPr>
                <w:rFonts w:asciiTheme="majorHAnsi" w:hAnsiTheme="majorHAnsi"/>
                <w:szCs w:val="22"/>
              </w:rPr>
              <w:t>-1</w:t>
            </w:r>
            <w:r w:rsidR="00166171">
              <w:rPr>
                <w:rFonts w:asciiTheme="majorHAnsi" w:hAnsiTheme="majorHAnsi"/>
                <w:szCs w:val="22"/>
              </w:rPr>
              <w:t>2</w:t>
            </w:r>
            <w:r w:rsidRPr="00C34D0F">
              <w:rPr>
                <w:rFonts w:asciiTheme="majorHAnsi" w:hAnsiTheme="majorHAnsi"/>
                <w:szCs w:val="22"/>
              </w:rPr>
              <w:t xml:space="preserve">, question 2, almost 74% of experts are in </w:t>
            </w:r>
            <w:r w:rsidR="00833F11" w:rsidRPr="00C34D0F">
              <w:rPr>
                <w:rFonts w:asciiTheme="majorHAnsi" w:hAnsiTheme="majorHAnsi"/>
                <w:szCs w:val="22"/>
              </w:rPr>
              <w:t>favor</w:t>
            </w:r>
            <w:r w:rsidRPr="00C34D0F">
              <w:rPr>
                <w:rFonts w:asciiTheme="majorHAnsi" w:hAnsiTheme="majorHAnsi"/>
                <w:szCs w:val="22"/>
              </w:rPr>
              <w:t xml:space="preserve"> of choosing a PoA consensus mechanism in a local energy market. Consumer or prosumer data are not known.</w:t>
            </w:r>
          </w:p>
          <w:p w14:paraId="09D5226D" w14:textId="63EEB45D"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Also, category M appeared about three times in table </w:t>
            </w:r>
            <w:r w:rsidR="009A7A18">
              <w:rPr>
                <w:rFonts w:asciiTheme="majorHAnsi" w:hAnsiTheme="majorHAnsi"/>
                <w:szCs w:val="22"/>
              </w:rPr>
              <w:t xml:space="preserve">A </w:t>
            </w:r>
            <w:r w:rsidR="00166171">
              <w:rPr>
                <w:rFonts w:asciiTheme="majorHAnsi" w:hAnsiTheme="majorHAnsi"/>
                <w:szCs w:val="22"/>
              </w:rPr>
              <w:t>3</w:t>
            </w:r>
            <w:r w:rsidRPr="00C34D0F">
              <w:rPr>
                <w:rFonts w:asciiTheme="majorHAnsi" w:hAnsiTheme="majorHAnsi"/>
                <w:szCs w:val="22"/>
              </w:rPr>
              <w:t xml:space="preserve"> and assumes the use of a PoA mechanism as the best option.</w:t>
            </w:r>
          </w:p>
          <w:p w14:paraId="50966552"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Slightly less percentage of agreement than the previous request is given to the requirement about the consensus mechanism, which was placed with rank 14.</w:t>
            </w:r>
          </w:p>
        </w:tc>
      </w:tr>
      <w:tr w:rsidR="00260FCB" w:rsidRPr="00C34D0F" w14:paraId="67B11347" w14:textId="77777777" w:rsidTr="006B1971">
        <w:trPr>
          <w:trHeight w:val="57"/>
        </w:trPr>
        <w:tc>
          <w:tcPr>
            <w:tcW w:w="1555" w:type="dxa"/>
            <w:tcBorders>
              <w:bottom w:val="single" w:sz="12" w:space="0" w:color="auto"/>
            </w:tcBorders>
          </w:tcPr>
          <w:p w14:paraId="597AC683"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561E690E" w14:textId="386B7B2F"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a PoA mechanism describes a technical criterion and therefore the ‘what’-state.</w:t>
            </w:r>
          </w:p>
        </w:tc>
      </w:tr>
      <w:tr w:rsidR="00260FCB" w:rsidRPr="00C34D0F" w14:paraId="3F2F6EA8" w14:textId="77777777" w:rsidTr="006B1971">
        <w:trPr>
          <w:trHeight w:val="57"/>
        </w:trPr>
        <w:tc>
          <w:tcPr>
            <w:tcW w:w="1555" w:type="dxa"/>
            <w:tcBorders>
              <w:top w:val="single" w:sz="12" w:space="0" w:color="auto"/>
            </w:tcBorders>
          </w:tcPr>
          <w:p w14:paraId="0F3D78C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15</w:t>
            </w:r>
          </w:p>
        </w:tc>
        <w:tc>
          <w:tcPr>
            <w:tcW w:w="6945" w:type="dxa"/>
            <w:tcBorders>
              <w:top w:val="single" w:sz="12" w:space="0" w:color="auto"/>
            </w:tcBorders>
            <w:vAlign w:val="bottom"/>
          </w:tcPr>
          <w:p w14:paraId="444FA9B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Pre-qualification / license necessary</w:t>
            </w:r>
          </w:p>
        </w:tc>
      </w:tr>
      <w:tr w:rsidR="00260FCB" w:rsidRPr="00C34D0F" w14:paraId="2AA964D1" w14:textId="77777777" w:rsidTr="006B1971">
        <w:trPr>
          <w:trHeight w:val="57"/>
        </w:trPr>
        <w:tc>
          <w:tcPr>
            <w:tcW w:w="1555" w:type="dxa"/>
          </w:tcPr>
          <w:p w14:paraId="19B5095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5132F337" w14:textId="7B89A337"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should be able to pre-qualify or license providers to operate in the network.</w:t>
            </w:r>
          </w:p>
        </w:tc>
      </w:tr>
      <w:tr w:rsidR="00260FCB" w:rsidRPr="00C34D0F" w14:paraId="227BDDF0" w14:textId="77777777" w:rsidTr="006B1971">
        <w:trPr>
          <w:trHeight w:val="57"/>
        </w:trPr>
        <w:tc>
          <w:tcPr>
            <w:tcW w:w="1555" w:type="dxa"/>
          </w:tcPr>
          <w:p w14:paraId="3F8D659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2E802103" w14:textId="6DD3C4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Two thirds of the 15 responding experts in table </w:t>
            </w:r>
            <w:r w:rsidR="00E4611E">
              <w:rPr>
                <w:rFonts w:asciiTheme="majorHAnsi" w:hAnsiTheme="majorHAnsi"/>
                <w:szCs w:val="22"/>
              </w:rPr>
              <w:t>4-1</w:t>
            </w:r>
            <w:r w:rsidR="00166171">
              <w:rPr>
                <w:rFonts w:asciiTheme="majorHAnsi" w:hAnsiTheme="majorHAnsi"/>
                <w:szCs w:val="22"/>
              </w:rPr>
              <w:t>3</w:t>
            </w:r>
            <w:r w:rsidRPr="00C34D0F">
              <w:rPr>
                <w:rFonts w:asciiTheme="majorHAnsi" w:hAnsiTheme="majorHAnsi"/>
                <w:szCs w:val="22"/>
              </w:rPr>
              <w:t xml:space="preserve"> believe that there should be a pre-qualification / license to operate as a provider in a peer-to-peer market.</w:t>
            </w:r>
          </w:p>
          <w:p w14:paraId="047F35ED" w14:textId="15FD225B"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This is also evident from the reference to category C1 by around 63% of the experts for question 17 in table </w:t>
            </w:r>
            <w:r w:rsidR="009A7A18">
              <w:rPr>
                <w:rFonts w:asciiTheme="majorHAnsi" w:hAnsiTheme="majorHAnsi"/>
                <w:szCs w:val="22"/>
              </w:rPr>
              <w:t xml:space="preserve">A </w:t>
            </w:r>
            <w:r w:rsidR="00166171">
              <w:rPr>
                <w:rFonts w:asciiTheme="majorHAnsi" w:hAnsiTheme="majorHAnsi"/>
                <w:szCs w:val="22"/>
              </w:rPr>
              <w:t>3 in appendix A.5</w:t>
            </w:r>
            <w:r w:rsidRPr="00C34D0F">
              <w:rPr>
                <w:rFonts w:asciiTheme="majorHAnsi" w:hAnsiTheme="majorHAnsi"/>
                <w:szCs w:val="22"/>
              </w:rPr>
              <w:t>.</w:t>
            </w:r>
            <w:r w:rsidR="007C1FA4">
              <w:rPr>
                <w:rFonts w:asciiTheme="majorHAnsi" w:hAnsiTheme="majorHAnsi"/>
                <w:szCs w:val="22"/>
              </w:rPr>
              <w:t xml:space="preserve"> </w:t>
            </w:r>
            <w:r w:rsidRPr="00C34D0F">
              <w:rPr>
                <w:rFonts w:asciiTheme="majorHAnsi" w:hAnsiTheme="majorHAnsi"/>
                <w:szCs w:val="22"/>
              </w:rPr>
              <w:t>There is no customer data on this statement.</w:t>
            </w:r>
          </w:p>
          <w:p w14:paraId="1F4483AA" w14:textId="24ADF37E"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Since there are no consumer and prosumer data available </w:t>
            </w:r>
            <w:r w:rsidR="00833F11" w:rsidRPr="00C34D0F">
              <w:rPr>
                <w:rFonts w:asciiTheme="majorHAnsi" w:hAnsiTheme="majorHAnsi"/>
                <w:szCs w:val="22"/>
              </w:rPr>
              <w:t>about prequalification</w:t>
            </w:r>
            <w:r w:rsidRPr="00C34D0F">
              <w:rPr>
                <w:rFonts w:asciiTheme="majorHAnsi" w:hAnsiTheme="majorHAnsi"/>
                <w:szCs w:val="22"/>
              </w:rPr>
              <w:t>, and two thirds of the recommend an implementation of this, this requirement was ranked 15th.</w:t>
            </w:r>
          </w:p>
        </w:tc>
      </w:tr>
      <w:tr w:rsidR="00260FCB" w:rsidRPr="00C34D0F" w14:paraId="2C9A6653" w14:textId="77777777" w:rsidTr="006B1971">
        <w:trPr>
          <w:trHeight w:val="57"/>
        </w:trPr>
        <w:tc>
          <w:tcPr>
            <w:tcW w:w="1555" w:type="dxa"/>
          </w:tcPr>
          <w:p w14:paraId="04FDF71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vAlign w:val="bottom"/>
          </w:tcPr>
          <w:p w14:paraId="1DFDCC7C" w14:textId="322C2980"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C</w:t>
            </w:r>
            <w:r w:rsidR="00260FCB" w:rsidRPr="00C34D0F">
              <w:rPr>
                <w:rFonts w:asciiTheme="majorHAnsi" w:hAnsiTheme="majorHAnsi"/>
                <w:szCs w:val="22"/>
              </w:rPr>
              <w:t>onstraint because a pre-qualification / license describes a regulatory specification.</w:t>
            </w:r>
          </w:p>
        </w:tc>
      </w:tr>
      <w:tr w:rsidR="00260FCB" w:rsidRPr="00C34D0F" w14:paraId="45536715" w14:textId="77777777" w:rsidTr="006B1971">
        <w:trPr>
          <w:trHeight w:val="57"/>
        </w:trPr>
        <w:tc>
          <w:tcPr>
            <w:tcW w:w="1555" w:type="dxa"/>
            <w:tcBorders>
              <w:top w:val="single" w:sz="12" w:space="0" w:color="auto"/>
            </w:tcBorders>
          </w:tcPr>
          <w:p w14:paraId="3A54374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16</w:t>
            </w:r>
          </w:p>
        </w:tc>
        <w:tc>
          <w:tcPr>
            <w:tcW w:w="6945" w:type="dxa"/>
            <w:tcBorders>
              <w:top w:val="single" w:sz="12" w:space="0" w:color="auto"/>
            </w:tcBorders>
            <w:vAlign w:val="bottom"/>
          </w:tcPr>
          <w:p w14:paraId="4BD8557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Flexible, (monopoly-)independent, regional and decentralized peer-to-peer trade</w:t>
            </w:r>
          </w:p>
        </w:tc>
      </w:tr>
      <w:tr w:rsidR="00260FCB" w:rsidRPr="00C34D0F" w14:paraId="0423BD0B" w14:textId="77777777" w:rsidTr="006B1971">
        <w:trPr>
          <w:trHeight w:val="57"/>
        </w:trPr>
        <w:tc>
          <w:tcPr>
            <w:tcW w:w="1555" w:type="dxa"/>
          </w:tcPr>
          <w:p w14:paraId="2BA67AF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2CC7B2D1" w14:textId="5175E8AF"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The </w:t>
            </w:r>
            <w:r w:rsidRPr="00C34D0F">
              <w:rPr>
                <w:rFonts w:asciiTheme="majorHAnsi" w:hAnsiTheme="majorHAnsi"/>
                <w:szCs w:val="22"/>
              </w:rPr>
              <w:t xml:space="preserve">system </w:t>
            </w:r>
            <w:r w:rsidR="00260FCB" w:rsidRPr="00C34D0F">
              <w:rPr>
                <w:rFonts w:asciiTheme="majorHAnsi" w:hAnsiTheme="majorHAnsi"/>
                <w:szCs w:val="22"/>
              </w:rPr>
              <w:t>should offer flexible, (monopoly-)independent, regional and decentralized peer-to-peer trade.</w:t>
            </w:r>
          </w:p>
        </w:tc>
      </w:tr>
      <w:tr w:rsidR="00260FCB" w:rsidRPr="00C34D0F" w14:paraId="5BC20FF2" w14:textId="77777777" w:rsidTr="006B1971">
        <w:trPr>
          <w:trHeight w:val="57"/>
        </w:trPr>
        <w:tc>
          <w:tcPr>
            <w:tcW w:w="1555" w:type="dxa"/>
          </w:tcPr>
          <w:p w14:paraId="6A17FC8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354097D9" w14:textId="60A9656E"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According to stakeholder group 2, BC should enable flexible, (monopoly-)independent, regional and </w:t>
            </w:r>
            <w:r w:rsidR="00833F11" w:rsidRPr="00C34D0F">
              <w:rPr>
                <w:rFonts w:asciiTheme="majorHAnsi" w:hAnsiTheme="majorHAnsi"/>
                <w:szCs w:val="22"/>
              </w:rPr>
              <w:t>decentralized</w:t>
            </w:r>
            <w:r w:rsidRPr="00C34D0F">
              <w:rPr>
                <w:rFonts w:asciiTheme="majorHAnsi" w:hAnsiTheme="majorHAnsi"/>
                <w:szCs w:val="22"/>
              </w:rPr>
              <w:t xml:space="preserve"> peer-to-peer trade. In this context, the associated category S1 in table </w:t>
            </w:r>
            <w:r w:rsidR="009A7A18">
              <w:rPr>
                <w:rFonts w:asciiTheme="majorHAnsi" w:hAnsiTheme="majorHAnsi"/>
                <w:szCs w:val="22"/>
              </w:rPr>
              <w:t xml:space="preserve">A </w:t>
            </w:r>
            <w:r w:rsidR="00166171">
              <w:rPr>
                <w:rFonts w:asciiTheme="majorHAnsi" w:hAnsiTheme="majorHAnsi"/>
                <w:szCs w:val="22"/>
              </w:rPr>
              <w:t>3</w:t>
            </w:r>
            <w:r w:rsidRPr="00C34D0F">
              <w:rPr>
                <w:rFonts w:asciiTheme="majorHAnsi" w:hAnsiTheme="majorHAnsi"/>
                <w:szCs w:val="22"/>
              </w:rPr>
              <w:t xml:space="preserve"> under question 5 was also discussed. 25% of experts indicated the category with their answers and highlighted the fact that user acceptance is growing as a result.</w:t>
            </w:r>
          </w:p>
          <w:p w14:paraId="0A0E258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The abovementioned statements confirming this requirement justify their priority on rank 16.</w:t>
            </w:r>
          </w:p>
        </w:tc>
      </w:tr>
      <w:tr w:rsidR="00260FCB" w:rsidRPr="00C34D0F" w14:paraId="43A349DC" w14:textId="77777777" w:rsidTr="006B1971">
        <w:trPr>
          <w:trHeight w:val="57"/>
        </w:trPr>
        <w:tc>
          <w:tcPr>
            <w:tcW w:w="1555" w:type="dxa"/>
            <w:tcBorders>
              <w:bottom w:val="single" w:sz="12" w:space="0" w:color="auto"/>
            </w:tcBorders>
          </w:tcPr>
          <w:p w14:paraId="3EEA8C5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4716756A" w14:textId="50AA2BAA"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a flexible, (monopoly-)independent, regional and decentralized peer-to-peer trade defines a quality criterion that describes the ‘how’-state.</w:t>
            </w:r>
          </w:p>
        </w:tc>
      </w:tr>
      <w:tr w:rsidR="00260FCB" w:rsidRPr="00C34D0F" w14:paraId="136E4834" w14:textId="77777777" w:rsidTr="006B1971">
        <w:trPr>
          <w:trHeight w:val="57"/>
        </w:trPr>
        <w:tc>
          <w:tcPr>
            <w:tcW w:w="1555" w:type="dxa"/>
            <w:tcBorders>
              <w:top w:val="single" w:sz="12" w:space="0" w:color="auto"/>
            </w:tcBorders>
          </w:tcPr>
          <w:p w14:paraId="6A555B6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17</w:t>
            </w:r>
          </w:p>
        </w:tc>
        <w:tc>
          <w:tcPr>
            <w:tcW w:w="6945" w:type="dxa"/>
            <w:tcBorders>
              <w:top w:val="single" w:sz="12" w:space="0" w:color="auto"/>
            </w:tcBorders>
            <w:vAlign w:val="bottom"/>
          </w:tcPr>
          <w:p w14:paraId="67A0807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Scalability</w:t>
            </w:r>
          </w:p>
        </w:tc>
      </w:tr>
      <w:tr w:rsidR="00260FCB" w:rsidRPr="00C34D0F" w14:paraId="7E62AFBA" w14:textId="77777777" w:rsidTr="006B1971">
        <w:trPr>
          <w:trHeight w:val="57"/>
        </w:trPr>
        <w:tc>
          <w:tcPr>
            <w:tcW w:w="1555" w:type="dxa"/>
          </w:tcPr>
          <w:p w14:paraId="08D4B1F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62BCC1C6" w14:textId="391625FB"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00260FCB" w:rsidRPr="00C34D0F">
              <w:rPr>
                <w:rFonts w:asciiTheme="majorHAnsi" w:hAnsiTheme="majorHAnsi"/>
                <w:szCs w:val="22"/>
              </w:rPr>
              <w:t>he system could regard scalability as a challenge on which further research should be don</w:t>
            </w:r>
            <w:r>
              <w:rPr>
                <w:rFonts w:asciiTheme="majorHAnsi" w:hAnsiTheme="majorHAnsi"/>
                <w:szCs w:val="22"/>
              </w:rPr>
              <w:t xml:space="preserve"> also before an implementation</w:t>
            </w:r>
            <w:r w:rsidR="00260FCB" w:rsidRPr="00C34D0F">
              <w:rPr>
                <w:rFonts w:asciiTheme="majorHAnsi" w:hAnsiTheme="majorHAnsi"/>
                <w:szCs w:val="22"/>
              </w:rPr>
              <w:t>e.</w:t>
            </w:r>
          </w:p>
        </w:tc>
      </w:tr>
      <w:tr w:rsidR="00260FCB" w:rsidRPr="00C34D0F" w14:paraId="67B78F71" w14:textId="77777777" w:rsidTr="006B1971">
        <w:trPr>
          <w:trHeight w:val="57"/>
        </w:trPr>
        <w:tc>
          <w:tcPr>
            <w:tcW w:w="1555" w:type="dxa"/>
          </w:tcPr>
          <w:p w14:paraId="2AFC7AD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330259B6" w14:textId="716FEC66"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Scalability was rather less (6,72%) chosen by stakeholder group 1 regarding the question of important characteristics of a BC in table </w:t>
            </w:r>
            <w:r w:rsidR="008D14B4">
              <w:rPr>
                <w:rFonts w:asciiTheme="majorHAnsi" w:hAnsiTheme="majorHAnsi"/>
                <w:szCs w:val="22"/>
              </w:rPr>
              <w:t>4-4</w:t>
            </w:r>
            <w:r w:rsidRPr="00C34D0F">
              <w:rPr>
                <w:rFonts w:asciiTheme="majorHAnsi" w:hAnsiTheme="majorHAnsi"/>
                <w:szCs w:val="22"/>
              </w:rPr>
              <w:t>.</w:t>
            </w:r>
          </w:p>
          <w:p w14:paraId="7C386465" w14:textId="22CB6C90"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As can be seen from the results of questions 2 and 12 for stakeholder group 2 in table </w:t>
            </w:r>
            <w:r w:rsidR="009A7A18">
              <w:rPr>
                <w:rFonts w:asciiTheme="majorHAnsi" w:hAnsiTheme="majorHAnsi"/>
                <w:szCs w:val="22"/>
              </w:rPr>
              <w:t xml:space="preserve">A </w:t>
            </w:r>
            <w:r w:rsidR="00166171">
              <w:rPr>
                <w:rFonts w:asciiTheme="majorHAnsi" w:hAnsiTheme="majorHAnsi"/>
                <w:szCs w:val="22"/>
              </w:rPr>
              <w:t>3</w:t>
            </w:r>
            <w:r w:rsidRPr="00C34D0F">
              <w:rPr>
                <w:rFonts w:asciiTheme="majorHAnsi" w:hAnsiTheme="majorHAnsi"/>
                <w:szCs w:val="22"/>
              </w:rPr>
              <w:t>, category F turned up at 25 and 44%.</w:t>
            </w:r>
          </w:p>
          <w:p w14:paraId="1A706942" w14:textId="262319F0"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Yet within one question in table </w:t>
            </w:r>
            <w:r w:rsidR="009A7A18">
              <w:rPr>
                <w:rFonts w:asciiTheme="majorHAnsi" w:hAnsiTheme="majorHAnsi"/>
                <w:szCs w:val="22"/>
              </w:rPr>
              <w:t xml:space="preserve">A </w:t>
            </w:r>
            <w:r w:rsidR="00166171">
              <w:rPr>
                <w:rFonts w:asciiTheme="majorHAnsi" w:hAnsiTheme="majorHAnsi"/>
                <w:szCs w:val="22"/>
              </w:rPr>
              <w:t>3</w:t>
            </w:r>
            <w:r w:rsidR="00E4611E" w:rsidRPr="00C34D0F">
              <w:rPr>
                <w:rFonts w:asciiTheme="majorHAnsi" w:hAnsiTheme="majorHAnsi"/>
                <w:szCs w:val="22"/>
              </w:rPr>
              <w:t xml:space="preserve"> </w:t>
            </w:r>
            <w:r w:rsidRPr="00C34D0F">
              <w:rPr>
                <w:rFonts w:asciiTheme="majorHAnsi" w:hAnsiTheme="majorHAnsi"/>
                <w:szCs w:val="22"/>
              </w:rPr>
              <w:t>it was noted that although scalability is not a problem, it still has to be tested in practice. 56% of respondents agreed with this category Z in question 12.</w:t>
            </w:r>
          </w:p>
          <w:p w14:paraId="6582D87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Since scalability is not considered as a major problem by any stakeholder group but is important to look at and ensure further research, the 17th place was chosen for this requirement.</w:t>
            </w:r>
          </w:p>
        </w:tc>
      </w:tr>
      <w:tr w:rsidR="00260FCB" w:rsidRPr="00C34D0F" w14:paraId="715D7967" w14:textId="77777777" w:rsidTr="006B1971">
        <w:trPr>
          <w:trHeight w:val="57"/>
        </w:trPr>
        <w:tc>
          <w:tcPr>
            <w:tcW w:w="1555" w:type="dxa"/>
            <w:tcBorders>
              <w:bottom w:val="single" w:sz="12" w:space="0" w:color="auto"/>
            </w:tcBorders>
          </w:tcPr>
          <w:p w14:paraId="0806DB1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0A0EB5B4" w14:textId="3E84DB62" w:rsidR="00260FCB" w:rsidRPr="00C34D0F" w:rsidRDefault="003D35BD"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N</w:t>
            </w:r>
            <w:r w:rsidR="00260FCB" w:rsidRPr="00C34D0F">
              <w:rPr>
                <w:rFonts w:asciiTheme="majorHAnsi" w:hAnsiTheme="majorHAnsi"/>
                <w:szCs w:val="22"/>
              </w:rPr>
              <w:t>on-functional requirement since scalability defines a quality criterion that describes the ‘how’-state.</w:t>
            </w:r>
          </w:p>
        </w:tc>
      </w:tr>
      <w:tr w:rsidR="00260FCB" w:rsidRPr="00C34D0F" w14:paraId="7CB81029" w14:textId="77777777" w:rsidTr="006B1971">
        <w:trPr>
          <w:trHeight w:val="57"/>
        </w:trPr>
        <w:tc>
          <w:tcPr>
            <w:tcW w:w="1555" w:type="dxa"/>
            <w:tcBorders>
              <w:top w:val="single" w:sz="12" w:space="0" w:color="auto"/>
            </w:tcBorders>
          </w:tcPr>
          <w:p w14:paraId="2A075B68"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18</w:t>
            </w:r>
          </w:p>
        </w:tc>
        <w:tc>
          <w:tcPr>
            <w:tcW w:w="6945" w:type="dxa"/>
            <w:tcBorders>
              <w:top w:val="single" w:sz="12" w:space="0" w:color="auto"/>
            </w:tcBorders>
            <w:vAlign w:val="bottom"/>
          </w:tcPr>
          <w:p w14:paraId="774A6956"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Number of participants</w:t>
            </w:r>
          </w:p>
        </w:tc>
      </w:tr>
      <w:tr w:rsidR="00260FCB" w:rsidRPr="00F1167F" w14:paraId="14CEC313" w14:textId="77777777" w:rsidTr="006B1971">
        <w:trPr>
          <w:trHeight w:val="57"/>
        </w:trPr>
        <w:tc>
          <w:tcPr>
            <w:tcW w:w="1555" w:type="dxa"/>
          </w:tcPr>
          <w:p w14:paraId="3C50E1E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0A986E5E" w14:textId="117828D6" w:rsidR="00260FCB" w:rsidRPr="00F1167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The system</w:t>
            </w:r>
            <w:r w:rsidR="00260FCB" w:rsidRPr="00C34D0F">
              <w:rPr>
                <w:rFonts w:asciiTheme="majorHAnsi" w:hAnsiTheme="majorHAnsi"/>
                <w:szCs w:val="22"/>
              </w:rPr>
              <w:t xml:space="preserve"> </w:t>
            </w:r>
            <w:r w:rsidR="00260FCB" w:rsidRPr="00F1167F">
              <w:rPr>
                <w:rFonts w:asciiTheme="majorHAnsi" w:hAnsiTheme="majorHAnsi"/>
                <w:szCs w:val="22"/>
              </w:rPr>
              <w:t>could involve a sufficient number of participants including different production and storage facilities.</w:t>
            </w:r>
          </w:p>
        </w:tc>
      </w:tr>
      <w:tr w:rsidR="00260FCB" w:rsidRPr="00C34D0F" w14:paraId="411ED34C" w14:textId="77777777" w:rsidTr="006B1971">
        <w:trPr>
          <w:trHeight w:val="57"/>
        </w:trPr>
        <w:tc>
          <w:tcPr>
            <w:tcW w:w="1555" w:type="dxa"/>
          </w:tcPr>
          <w:p w14:paraId="5B1E68D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38A92878" w14:textId="3B18C022"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Category M1, which states that as many participants as possible must be involved and an independent network with different production and storage facilities must be set up, appears three times in table </w:t>
            </w:r>
            <w:r w:rsidR="009A7A18">
              <w:rPr>
                <w:rFonts w:asciiTheme="majorHAnsi" w:hAnsiTheme="majorHAnsi"/>
                <w:szCs w:val="22"/>
              </w:rPr>
              <w:t xml:space="preserve">A </w:t>
            </w:r>
            <w:r w:rsidR="00166171">
              <w:rPr>
                <w:rFonts w:asciiTheme="majorHAnsi" w:hAnsiTheme="majorHAnsi"/>
                <w:szCs w:val="22"/>
              </w:rPr>
              <w:t>3</w:t>
            </w:r>
            <w:r w:rsidRPr="00C34D0F">
              <w:rPr>
                <w:rFonts w:asciiTheme="majorHAnsi" w:hAnsiTheme="majorHAnsi"/>
                <w:szCs w:val="22"/>
              </w:rPr>
              <w:t>. It was mentioned by experts in question 10 on data manipulation at 17%, in question 24 on the sales guarantee at 22% and finally in question 31 on permanent security of supply at 63%.</w:t>
            </w:r>
          </w:p>
          <w:p w14:paraId="4C82630D"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This requirement was only created on the basis of expert statements, but its placement is also justified by the fact that a high number of participants can also increase protection against manipulation.</w:t>
            </w:r>
          </w:p>
        </w:tc>
      </w:tr>
      <w:tr w:rsidR="00260FCB" w:rsidRPr="00C34D0F" w14:paraId="48D957FE" w14:textId="77777777" w:rsidTr="006B1971">
        <w:trPr>
          <w:trHeight w:val="57"/>
        </w:trPr>
        <w:tc>
          <w:tcPr>
            <w:tcW w:w="1555" w:type="dxa"/>
            <w:tcBorders>
              <w:bottom w:val="single" w:sz="12" w:space="0" w:color="auto"/>
            </w:tcBorders>
          </w:tcPr>
          <w:p w14:paraId="569CE1D3"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5B9045F9" w14:textId="39A57F0D" w:rsidR="00260FCB" w:rsidRPr="00C34D0F" w:rsidRDefault="00C95C85"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 xml:space="preserve">Constraint </w:t>
            </w:r>
            <w:r w:rsidR="00260FCB" w:rsidRPr="00C34D0F">
              <w:rPr>
                <w:rFonts w:asciiTheme="majorHAnsi" w:hAnsiTheme="majorHAnsi"/>
                <w:szCs w:val="22"/>
              </w:rPr>
              <w:t>as a high number of participants describes an organizational specification.</w:t>
            </w:r>
          </w:p>
        </w:tc>
      </w:tr>
      <w:tr w:rsidR="00260FCB" w:rsidRPr="00C34D0F" w14:paraId="578EC1BE" w14:textId="77777777" w:rsidTr="006B1971">
        <w:trPr>
          <w:trHeight w:val="57"/>
        </w:trPr>
        <w:tc>
          <w:tcPr>
            <w:tcW w:w="1555" w:type="dxa"/>
            <w:tcBorders>
              <w:top w:val="single" w:sz="12" w:space="0" w:color="auto"/>
            </w:tcBorders>
          </w:tcPr>
          <w:p w14:paraId="551192C0"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19</w:t>
            </w:r>
          </w:p>
        </w:tc>
        <w:tc>
          <w:tcPr>
            <w:tcW w:w="6945" w:type="dxa"/>
            <w:tcBorders>
              <w:top w:val="single" w:sz="12" w:space="0" w:color="auto"/>
            </w:tcBorders>
            <w:vAlign w:val="bottom"/>
          </w:tcPr>
          <w:p w14:paraId="1E37A3AC"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Selected data on BC only</w:t>
            </w:r>
          </w:p>
        </w:tc>
      </w:tr>
      <w:tr w:rsidR="00260FCB" w:rsidRPr="00C34D0F" w14:paraId="4BBF0DD3" w14:textId="77777777" w:rsidTr="006B1971">
        <w:trPr>
          <w:trHeight w:val="57"/>
        </w:trPr>
        <w:tc>
          <w:tcPr>
            <w:tcW w:w="1555" w:type="dxa"/>
          </w:tcPr>
          <w:p w14:paraId="1AAB8213"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40A9C388" w14:textId="44FDBDA4"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The system</w:t>
            </w:r>
            <w:r w:rsidRPr="00C34D0F">
              <w:rPr>
                <w:rFonts w:asciiTheme="majorHAnsi" w:hAnsiTheme="majorHAnsi"/>
                <w:szCs w:val="22"/>
              </w:rPr>
              <w:t xml:space="preserve"> </w:t>
            </w:r>
            <w:r w:rsidR="00260FCB" w:rsidRPr="00C34D0F">
              <w:rPr>
                <w:rFonts w:asciiTheme="majorHAnsi" w:hAnsiTheme="majorHAnsi"/>
                <w:szCs w:val="22"/>
              </w:rPr>
              <w:t>could sa</w:t>
            </w:r>
            <w:r w:rsidR="00476246">
              <w:rPr>
                <w:rFonts w:asciiTheme="majorHAnsi" w:hAnsiTheme="majorHAnsi"/>
                <w:szCs w:val="22"/>
              </w:rPr>
              <w:t>v</w:t>
            </w:r>
            <w:r w:rsidR="00260FCB" w:rsidRPr="00C34D0F">
              <w:rPr>
                <w:rFonts w:asciiTheme="majorHAnsi" w:hAnsiTheme="majorHAnsi"/>
                <w:szCs w:val="22"/>
              </w:rPr>
              <w:t>e selected data</w:t>
            </w:r>
            <w:r w:rsidR="00476246">
              <w:rPr>
                <w:rFonts w:asciiTheme="majorHAnsi" w:hAnsiTheme="majorHAnsi"/>
                <w:szCs w:val="22"/>
              </w:rPr>
              <w:t xml:space="preserve"> </w:t>
            </w:r>
            <w:r w:rsidR="00476246" w:rsidRPr="00476246">
              <w:rPr>
                <w:rFonts w:asciiTheme="majorHAnsi" w:hAnsiTheme="majorHAnsi"/>
                <w:szCs w:val="22"/>
              </w:rPr>
              <w:t>(no personal data)</w:t>
            </w:r>
            <w:r w:rsidR="00260FCB" w:rsidRPr="00C34D0F">
              <w:rPr>
                <w:rFonts w:asciiTheme="majorHAnsi" w:hAnsiTheme="majorHAnsi"/>
                <w:szCs w:val="22"/>
              </w:rPr>
              <w:t xml:space="preserve"> on BC only.</w:t>
            </w:r>
          </w:p>
        </w:tc>
      </w:tr>
      <w:tr w:rsidR="00260FCB" w:rsidRPr="00C34D0F" w14:paraId="1FFDAA1B" w14:textId="77777777" w:rsidTr="006B1971">
        <w:trPr>
          <w:trHeight w:val="57"/>
        </w:trPr>
        <w:tc>
          <w:tcPr>
            <w:tcW w:w="1555" w:type="dxa"/>
          </w:tcPr>
          <w:p w14:paraId="7B82342F"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D18FBC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According to the experts, only selected data should be stored on the BC. Corresponding category W has been listed three times. However, the percentage lies in the lower third, for question 9 at 20%, for question 16 at 9% and for question 30 at 25%.</w:t>
            </w:r>
          </w:p>
          <w:p w14:paraId="52805304"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Also, for this requirement, only experts' data are available, which tend to be in the lower third. Therefore, the 19th place was selected.</w:t>
            </w:r>
          </w:p>
        </w:tc>
      </w:tr>
      <w:tr w:rsidR="00260FCB" w:rsidRPr="00C34D0F" w14:paraId="7E62F1D8" w14:textId="77777777" w:rsidTr="006B1971">
        <w:trPr>
          <w:trHeight w:val="57"/>
        </w:trPr>
        <w:tc>
          <w:tcPr>
            <w:tcW w:w="1555" w:type="dxa"/>
            <w:tcBorders>
              <w:bottom w:val="single" w:sz="12" w:space="0" w:color="auto"/>
            </w:tcBorders>
          </w:tcPr>
          <w:p w14:paraId="617385A1"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27DA57B1" w14:textId="3671B295" w:rsidR="00260FCB" w:rsidRPr="00C34D0F" w:rsidRDefault="00C95C85"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selected data saving describes a technical criterion and therefore the ‘what’-state.</w:t>
            </w:r>
          </w:p>
        </w:tc>
      </w:tr>
      <w:tr w:rsidR="00260FCB" w:rsidRPr="00C34D0F" w14:paraId="380B29E7" w14:textId="77777777" w:rsidTr="006B1971">
        <w:trPr>
          <w:trHeight w:val="57"/>
        </w:trPr>
        <w:tc>
          <w:tcPr>
            <w:tcW w:w="1555" w:type="dxa"/>
            <w:tcBorders>
              <w:top w:val="single" w:sz="12" w:space="0" w:color="auto"/>
            </w:tcBorders>
          </w:tcPr>
          <w:p w14:paraId="34E4F5C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20</w:t>
            </w:r>
          </w:p>
        </w:tc>
        <w:tc>
          <w:tcPr>
            <w:tcW w:w="6945" w:type="dxa"/>
            <w:tcBorders>
              <w:top w:val="single" w:sz="12" w:space="0" w:color="auto"/>
            </w:tcBorders>
            <w:vAlign w:val="bottom"/>
          </w:tcPr>
          <w:p w14:paraId="4EB605D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Connection of different regional networks</w:t>
            </w:r>
          </w:p>
        </w:tc>
      </w:tr>
      <w:tr w:rsidR="00260FCB" w:rsidRPr="00C34D0F" w14:paraId="08736A5A" w14:textId="77777777" w:rsidTr="006B1971">
        <w:trPr>
          <w:trHeight w:val="57"/>
        </w:trPr>
        <w:tc>
          <w:tcPr>
            <w:tcW w:w="1555" w:type="dxa"/>
          </w:tcPr>
          <w:p w14:paraId="1F53551E"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5AF51D57" w14:textId="42BB6632"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The system</w:t>
            </w:r>
            <w:r w:rsidRPr="00C34D0F">
              <w:rPr>
                <w:rFonts w:asciiTheme="majorHAnsi" w:hAnsiTheme="majorHAnsi"/>
                <w:szCs w:val="22"/>
              </w:rPr>
              <w:t xml:space="preserve"> </w:t>
            </w:r>
            <w:r w:rsidR="00260FCB" w:rsidRPr="00C34D0F">
              <w:rPr>
                <w:rFonts w:asciiTheme="majorHAnsi" w:hAnsiTheme="majorHAnsi"/>
                <w:szCs w:val="22"/>
              </w:rPr>
              <w:t>could connect different regional networks.</w:t>
            </w:r>
          </w:p>
        </w:tc>
      </w:tr>
      <w:tr w:rsidR="00260FCB" w:rsidRPr="00C34D0F" w14:paraId="34DA2770" w14:textId="77777777" w:rsidTr="006B1971">
        <w:trPr>
          <w:trHeight w:val="57"/>
        </w:trPr>
        <w:tc>
          <w:tcPr>
            <w:tcW w:w="1555" w:type="dxa"/>
          </w:tcPr>
          <w:p w14:paraId="4EC3A6B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vAlign w:val="bottom"/>
          </w:tcPr>
          <w:p w14:paraId="42DF4771" w14:textId="0401F284"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Category N1, which addressed the networking of various regional networks, was mentioned once in question 31 in table </w:t>
            </w:r>
            <w:r w:rsidR="009A7A18">
              <w:rPr>
                <w:rFonts w:asciiTheme="majorHAnsi" w:hAnsiTheme="majorHAnsi"/>
                <w:szCs w:val="22"/>
              </w:rPr>
              <w:t xml:space="preserve">A </w:t>
            </w:r>
            <w:r w:rsidR="00166171">
              <w:rPr>
                <w:rFonts w:asciiTheme="majorHAnsi" w:hAnsiTheme="majorHAnsi"/>
                <w:szCs w:val="22"/>
              </w:rPr>
              <w:t>3</w:t>
            </w:r>
            <w:r w:rsidRPr="00C34D0F">
              <w:rPr>
                <w:rFonts w:asciiTheme="majorHAnsi" w:hAnsiTheme="majorHAnsi"/>
                <w:szCs w:val="22"/>
              </w:rPr>
              <w:t xml:space="preserve">. </w:t>
            </w:r>
            <w:r w:rsidR="00833F11" w:rsidRPr="00C34D0F">
              <w:rPr>
                <w:rFonts w:asciiTheme="majorHAnsi" w:hAnsiTheme="majorHAnsi"/>
                <w:szCs w:val="22"/>
              </w:rPr>
              <w:t>Thereby</w:t>
            </w:r>
            <w:r w:rsidRPr="00C34D0F">
              <w:rPr>
                <w:rFonts w:asciiTheme="majorHAnsi" w:hAnsiTheme="majorHAnsi"/>
                <w:szCs w:val="22"/>
              </w:rPr>
              <w:t>, the issue of long-term security of supply was addressed, with N1 being referred to by 38% of the experts.</w:t>
            </w:r>
          </w:p>
          <w:p w14:paraId="0AC4A427"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As the corresponding category of this request only occurred once, the 20th place was assigned.</w:t>
            </w:r>
          </w:p>
        </w:tc>
      </w:tr>
      <w:tr w:rsidR="00260FCB" w:rsidRPr="00C34D0F" w14:paraId="6F2856E8" w14:textId="77777777" w:rsidTr="006B1971">
        <w:trPr>
          <w:trHeight w:val="57"/>
        </w:trPr>
        <w:tc>
          <w:tcPr>
            <w:tcW w:w="1555" w:type="dxa"/>
            <w:tcBorders>
              <w:bottom w:val="single" w:sz="12" w:space="0" w:color="auto"/>
            </w:tcBorders>
          </w:tcPr>
          <w:p w14:paraId="3027C12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bottom w:val="single" w:sz="12" w:space="0" w:color="auto"/>
            </w:tcBorders>
            <w:vAlign w:val="bottom"/>
          </w:tcPr>
          <w:p w14:paraId="002A3B0F" w14:textId="6AA605BE" w:rsidR="00260FCB" w:rsidRPr="00C34D0F" w:rsidRDefault="00C95C85"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the connection of different regional networks describes a technical criterion and therefore the ‘what’-state</w:t>
            </w:r>
          </w:p>
        </w:tc>
      </w:tr>
      <w:tr w:rsidR="00260FCB" w:rsidRPr="00C34D0F" w14:paraId="0867B69D" w14:textId="77777777" w:rsidTr="006B1971">
        <w:trPr>
          <w:trHeight w:val="57"/>
        </w:trPr>
        <w:tc>
          <w:tcPr>
            <w:tcW w:w="1555" w:type="dxa"/>
            <w:tcBorders>
              <w:top w:val="single" w:sz="12" w:space="0" w:color="auto"/>
            </w:tcBorders>
          </w:tcPr>
          <w:p w14:paraId="133BDF01" w14:textId="164B6B5F"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No.: 2</w:t>
            </w:r>
            <w:r w:rsidR="00476246">
              <w:rPr>
                <w:rFonts w:asciiTheme="majorHAnsi" w:hAnsiTheme="majorHAnsi"/>
                <w:b/>
                <w:szCs w:val="22"/>
              </w:rPr>
              <w:t>1</w:t>
            </w:r>
          </w:p>
        </w:tc>
        <w:tc>
          <w:tcPr>
            <w:tcW w:w="6945" w:type="dxa"/>
            <w:tcBorders>
              <w:top w:val="single" w:sz="12" w:space="0" w:color="auto"/>
            </w:tcBorders>
            <w:vAlign w:val="bottom"/>
          </w:tcPr>
          <w:p w14:paraId="7AE6EEE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b/>
                <w:szCs w:val="22"/>
              </w:rPr>
              <w:t>Secret stores und private transactions</w:t>
            </w:r>
          </w:p>
        </w:tc>
      </w:tr>
      <w:tr w:rsidR="00260FCB" w:rsidRPr="00C34D0F" w14:paraId="33BA450B" w14:textId="77777777" w:rsidTr="006B1971">
        <w:trPr>
          <w:trHeight w:val="57"/>
        </w:trPr>
        <w:tc>
          <w:tcPr>
            <w:tcW w:w="1555" w:type="dxa"/>
          </w:tcPr>
          <w:p w14:paraId="0DD55C69"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Requirement</w:t>
            </w:r>
          </w:p>
        </w:tc>
        <w:tc>
          <w:tcPr>
            <w:tcW w:w="6945" w:type="dxa"/>
            <w:vAlign w:val="bottom"/>
          </w:tcPr>
          <w:p w14:paraId="4D46E489" w14:textId="56BEE059" w:rsidR="00260FCB" w:rsidRPr="00C34D0F" w:rsidRDefault="00F1167F"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The system</w:t>
            </w:r>
            <w:r w:rsidRPr="00C34D0F">
              <w:rPr>
                <w:rFonts w:asciiTheme="majorHAnsi" w:hAnsiTheme="majorHAnsi"/>
                <w:szCs w:val="22"/>
              </w:rPr>
              <w:t xml:space="preserve"> </w:t>
            </w:r>
            <w:r w:rsidR="00260FCB" w:rsidRPr="00C34D0F">
              <w:rPr>
                <w:rFonts w:asciiTheme="majorHAnsi" w:hAnsiTheme="majorHAnsi"/>
                <w:szCs w:val="22"/>
              </w:rPr>
              <w:t>could integrate secret stores und private transactions.</w:t>
            </w:r>
          </w:p>
        </w:tc>
      </w:tr>
      <w:tr w:rsidR="00260FCB" w:rsidRPr="00C34D0F" w14:paraId="3DD92512" w14:textId="77777777" w:rsidTr="006B1971">
        <w:trPr>
          <w:trHeight w:val="57"/>
        </w:trPr>
        <w:tc>
          <w:tcPr>
            <w:tcW w:w="1555" w:type="dxa"/>
            <w:tcBorders>
              <w:bottom w:val="single" w:sz="4" w:space="0" w:color="auto"/>
            </w:tcBorders>
          </w:tcPr>
          <w:p w14:paraId="0BF798B5"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Justification</w:t>
            </w:r>
          </w:p>
        </w:tc>
        <w:tc>
          <w:tcPr>
            <w:tcW w:w="6945" w:type="dxa"/>
            <w:tcBorders>
              <w:bottom w:val="single" w:sz="4" w:space="0" w:color="auto"/>
            </w:tcBorders>
            <w:vAlign w:val="bottom"/>
          </w:tcPr>
          <w:p w14:paraId="34AA05D6" w14:textId="6A09CDE4"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One single person indicated in question 9 of table </w:t>
            </w:r>
            <w:r w:rsidR="009A7A18">
              <w:rPr>
                <w:rFonts w:asciiTheme="majorHAnsi" w:hAnsiTheme="majorHAnsi"/>
                <w:szCs w:val="22"/>
              </w:rPr>
              <w:t xml:space="preserve">A </w:t>
            </w:r>
            <w:r w:rsidR="00166171">
              <w:rPr>
                <w:rFonts w:asciiTheme="majorHAnsi" w:hAnsiTheme="majorHAnsi"/>
                <w:szCs w:val="22"/>
              </w:rPr>
              <w:t>3</w:t>
            </w:r>
            <w:r w:rsidR="008D14B4" w:rsidRPr="00C34D0F">
              <w:rPr>
                <w:rFonts w:asciiTheme="majorHAnsi" w:hAnsiTheme="majorHAnsi"/>
                <w:szCs w:val="22"/>
              </w:rPr>
              <w:t xml:space="preserve"> </w:t>
            </w:r>
            <w:r w:rsidRPr="00C34D0F">
              <w:rPr>
                <w:rFonts w:asciiTheme="majorHAnsi" w:hAnsiTheme="majorHAnsi"/>
                <w:szCs w:val="22"/>
              </w:rPr>
              <w:t>that private transactions and secret stores should be enabled by BC.</w:t>
            </w:r>
          </w:p>
          <w:p w14:paraId="79AEB16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Since this requirement was only named by one person, but can be reasonably considered, it was given last priority.</w:t>
            </w:r>
          </w:p>
        </w:tc>
      </w:tr>
      <w:tr w:rsidR="00260FCB" w:rsidRPr="00C34D0F" w14:paraId="2DA54741" w14:textId="77777777" w:rsidTr="00BE374A">
        <w:trPr>
          <w:trHeight w:val="57"/>
        </w:trPr>
        <w:tc>
          <w:tcPr>
            <w:tcW w:w="1555" w:type="dxa"/>
            <w:tcBorders>
              <w:top w:val="single" w:sz="4" w:space="0" w:color="auto"/>
              <w:left w:val="nil"/>
              <w:bottom w:val="single" w:sz="12" w:space="0" w:color="auto"/>
              <w:right w:val="single" w:sz="4" w:space="0" w:color="auto"/>
            </w:tcBorders>
          </w:tcPr>
          <w:p w14:paraId="4E6FFD3A" w14:textId="77777777" w:rsidR="00260FCB" w:rsidRPr="00C34D0F" w:rsidRDefault="00260FCB"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b/>
                <w:i/>
                <w:szCs w:val="22"/>
              </w:rPr>
            </w:pPr>
            <w:r w:rsidRPr="00C34D0F">
              <w:rPr>
                <w:rFonts w:asciiTheme="majorHAnsi" w:hAnsiTheme="majorHAnsi"/>
                <w:b/>
                <w:szCs w:val="22"/>
              </w:rPr>
              <w:t>Classification</w:t>
            </w:r>
          </w:p>
        </w:tc>
        <w:tc>
          <w:tcPr>
            <w:tcW w:w="6945" w:type="dxa"/>
            <w:tcBorders>
              <w:top w:val="single" w:sz="4" w:space="0" w:color="auto"/>
              <w:left w:val="single" w:sz="4" w:space="0" w:color="auto"/>
              <w:bottom w:val="single" w:sz="12" w:space="0" w:color="auto"/>
              <w:right w:val="nil"/>
            </w:tcBorders>
            <w:vAlign w:val="bottom"/>
          </w:tcPr>
          <w:p w14:paraId="3952842B" w14:textId="3CA8984B" w:rsidR="00260FCB" w:rsidRPr="00C34D0F" w:rsidRDefault="00C95C85" w:rsidP="000F4492">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w:t>
            </w:r>
            <w:r w:rsidR="00260FCB" w:rsidRPr="00C34D0F">
              <w:rPr>
                <w:rFonts w:asciiTheme="majorHAnsi" w:hAnsiTheme="majorHAnsi"/>
                <w:szCs w:val="22"/>
              </w:rPr>
              <w:t>unctional requirement as secret stores und private transactions describe technical criterions and therefore the ‘what’-state</w:t>
            </w:r>
          </w:p>
        </w:tc>
      </w:tr>
    </w:tbl>
    <w:p w14:paraId="07BA78F2" w14:textId="6608E822" w:rsidR="00094723" w:rsidRDefault="00094723" w:rsidP="00B01BD9">
      <w:pPr>
        <w:spacing w:line="360" w:lineRule="auto"/>
        <w:jc w:val="both"/>
        <w:rPr>
          <w:rFonts w:asciiTheme="majorHAnsi" w:hAnsiTheme="majorHAnsi"/>
          <w:i/>
        </w:rPr>
      </w:pPr>
    </w:p>
    <w:p w14:paraId="7EBE5D8E" w14:textId="6817FE6E" w:rsidR="00285D19" w:rsidRDefault="00285D19" w:rsidP="00B01BD9">
      <w:pPr>
        <w:spacing w:line="360" w:lineRule="auto"/>
        <w:jc w:val="both"/>
        <w:rPr>
          <w:rFonts w:asciiTheme="majorHAnsi" w:hAnsiTheme="majorHAnsi"/>
          <w:i/>
        </w:rPr>
      </w:pPr>
    </w:p>
    <w:p w14:paraId="7B88A6E3" w14:textId="77777777" w:rsidR="00285D19" w:rsidRDefault="00285D19" w:rsidP="00B01BD9">
      <w:pPr>
        <w:spacing w:line="360" w:lineRule="auto"/>
        <w:jc w:val="both"/>
        <w:rPr>
          <w:rFonts w:asciiTheme="majorHAnsi" w:hAnsiTheme="majorHAnsi"/>
          <w:i/>
        </w:rPr>
      </w:pPr>
    </w:p>
    <w:p w14:paraId="673F3895" w14:textId="7C6758BD" w:rsidR="00285D19" w:rsidRDefault="00285D19" w:rsidP="00285D19">
      <w:pPr>
        <w:pStyle w:val="berschrift2"/>
        <w:jc w:val="both"/>
      </w:pPr>
      <w:bookmarkStart w:id="129" w:name="_Toc7462546"/>
      <w:r w:rsidRPr="00C34D0F">
        <w:t>A.</w:t>
      </w:r>
      <w:r w:rsidR="00652AEF">
        <w:t>7</w:t>
      </w:r>
      <w:r w:rsidRPr="00C34D0F">
        <w:t xml:space="preserve"> </w:t>
      </w:r>
      <w:r>
        <w:t>Indifferent Requirements</w:t>
      </w:r>
      <w:bookmarkEnd w:id="129"/>
    </w:p>
    <w:p w14:paraId="6B5E50DC" w14:textId="63EFA93F" w:rsidR="00285D19" w:rsidRDefault="00285D19" w:rsidP="00B01BD9">
      <w:pPr>
        <w:spacing w:line="360" w:lineRule="auto"/>
        <w:jc w:val="both"/>
        <w:rPr>
          <w:rFonts w:asciiTheme="majorHAnsi" w:hAnsiTheme="majorHAnsi"/>
          <w:i/>
        </w:rPr>
      </w:pPr>
      <w:r>
        <w:rPr>
          <w:rFonts w:asciiTheme="majorHAnsi" w:hAnsiTheme="majorHAnsi"/>
        </w:rPr>
        <w:t>This section shows all indifferent requirements which did</w:t>
      </w:r>
      <w:r w:rsidRPr="00C34D0F">
        <w:rPr>
          <w:rFonts w:asciiTheme="majorHAnsi" w:hAnsiTheme="majorHAnsi"/>
        </w:rPr>
        <w:t xml:space="preserve"> not </w:t>
      </w:r>
      <w:r>
        <w:rPr>
          <w:rFonts w:asciiTheme="majorHAnsi" w:hAnsiTheme="majorHAnsi"/>
        </w:rPr>
        <w:t>allow</w:t>
      </w:r>
      <w:r w:rsidRPr="00C34D0F">
        <w:rPr>
          <w:rFonts w:asciiTheme="majorHAnsi" w:hAnsiTheme="majorHAnsi"/>
        </w:rPr>
        <w:t xml:space="preserve"> a clear </w:t>
      </w:r>
      <w:r>
        <w:rPr>
          <w:rFonts w:asciiTheme="majorHAnsi" w:hAnsiTheme="majorHAnsi"/>
        </w:rPr>
        <w:t xml:space="preserve">identification of a </w:t>
      </w:r>
      <w:r w:rsidRPr="00C34D0F">
        <w:rPr>
          <w:rFonts w:asciiTheme="majorHAnsi" w:hAnsiTheme="majorHAnsi"/>
        </w:rPr>
        <w:t xml:space="preserve">tendency </w:t>
      </w:r>
      <w:r>
        <w:rPr>
          <w:rFonts w:asciiTheme="majorHAnsi" w:hAnsiTheme="majorHAnsi"/>
        </w:rPr>
        <w:t>from</w:t>
      </w:r>
      <w:r w:rsidRPr="00C34D0F">
        <w:rPr>
          <w:rFonts w:asciiTheme="majorHAnsi" w:hAnsiTheme="majorHAnsi"/>
        </w:rPr>
        <w:t xml:space="preserve"> the prosumer/consumer survey or the expert survey</w:t>
      </w:r>
      <w:r>
        <w:rPr>
          <w:rFonts w:asciiTheme="majorHAnsi" w:hAnsiTheme="majorHAnsi"/>
        </w:rPr>
        <w:t xml:space="preserve"> results.</w:t>
      </w:r>
    </w:p>
    <w:p w14:paraId="66AC9A42" w14:textId="6AAF2ED2" w:rsidR="00C762E0" w:rsidRDefault="0048796A" w:rsidP="00B01BD9">
      <w:pPr>
        <w:spacing w:line="360" w:lineRule="auto"/>
        <w:jc w:val="both"/>
        <w:rPr>
          <w:rFonts w:asciiTheme="majorHAnsi" w:hAnsiTheme="majorHAnsi"/>
          <w:i/>
        </w:rPr>
      </w:pPr>
      <w:r>
        <w:rPr>
          <w:rFonts w:asciiTheme="majorHAnsi" w:hAnsiTheme="majorHAnsi"/>
        </w:rPr>
        <w:t xml:space="preserve">With introduction </w:t>
      </w:r>
      <w:r w:rsidRPr="00C34D0F">
        <w:rPr>
          <w:rFonts w:asciiTheme="majorHAnsi" w:hAnsiTheme="majorHAnsi"/>
        </w:rPr>
        <w:t>of a peer-to-peer market using BC technology</w:t>
      </w:r>
      <w:r>
        <w:rPr>
          <w:rFonts w:asciiTheme="majorHAnsi" w:hAnsiTheme="majorHAnsi"/>
        </w:rPr>
        <w:t xml:space="preserve"> requirements in table A </w:t>
      </w:r>
      <w:r w:rsidR="00166171">
        <w:rPr>
          <w:rFonts w:asciiTheme="majorHAnsi" w:hAnsiTheme="majorHAnsi"/>
        </w:rPr>
        <w:t>5</w:t>
      </w:r>
      <w:r>
        <w:rPr>
          <w:rFonts w:asciiTheme="majorHAnsi" w:hAnsiTheme="majorHAnsi"/>
        </w:rPr>
        <w:t xml:space="preserve"> were documented.</w:t>
      </w:r>
    </w:p>
    <w:p w14:paraId="45B3EEAA" w14:textId="77777777" w:rsidR="0048796A" w:rsidRDefault="0048796A" w:rsidP="00B01BD9">
      <w:pPr>
        <w:spacing w:line="360" w:lineRule="auto"/>
        <w:jc w:val="both"/>
        <w:rPr>
          <w:rFonts w:asciiTheme="majorHAnsi" w:hAnsiTheme="majorHAnsi"/>
          <w:i/>
        </w:rPr>
      </w:pPr>
    </w:p>
    <w:p w14:paraId="47D9B021" w14:textId="7C9159F7" w:rsidR="00C762E0" w:rsidRPr="00C762E0" w:rsidRDefault="00C762E0" w:rsidP="00C762E0">
      <w:pPr>
        <w:pStyle w:val="Beschriftung"/>
        <w:keepNext/>
        <w:rPr>
          <w:i/>
          <w:sz w:val="22"/>
          <w:szCs w:val="22"/>
        </w:rPr>
      </w:pPr>
      <w:r w:rsidRPr="00C762E0">
        <w:rPr>
          <w:sz w:val="22"/>
          <w:szCs w:val="22"/>
        </w:rPr>
        <w:t xml:space="preserve">Table A </w:t>
      </w:r>
      <w:r w:rsidRPr="00C762E0">
        <w:rPr>
          <w:i/>
          <w:sz w:val="22"/>
          <w:szCs w:val="22"/>
        </w:rPr>
        <w:fldChar w:fldCharType="begin"/>
      </w:r>
      <w:r w:rsidRPr="00C762E0">
        <w:rPr>
          <w:sz w:val="22"/>
          <w:szCs w:val="22"/>
        </w:rPr>
        <w:instrText xml:space="preserve"> SEQ Table_A \* ARABIC </w:instrText>
      </w:r>
      <w:r w:rsidRPr="00C762E0">
        <w:rPr>
          <w:i/>
          <w:sz w:val="22"/>
          <w:szCs w:val="22"/>
        </w:rPr>
        <w:fldChar w:fldCharType="separate"/>
      </w:r>
      <w:r w:rsidR="00652AEF">
        <w:rPr>
          <w:noProof/>
          <w:sz w:val="22"/>
          <w:szCs w:val="22"/>
        </w:rPr>
        <w:t>5</w:t>
      </w:r>
      <w:r w:rsidRPr="00C762E0">
        <w:rPr>
          <w:i/>
          <w:sz w:val="22"/>
          <w:szCs w:val="22"/>
        </w:rPr>
        <w:fldChar w:fldCharType="end"/>
      </w:r>
      <w:r w:rsidRPr="00C762E0">
        <w:rPr>
          <w:sz w:val="22"/>
          <w:szCs w:val="22"/>
        </w:rPr>
        <w:t>: Catalogue of indifferent requirements</w:t>
      </w:r>
    </w:p>
    <w:tbl>
      <w:tblPr>
        <w:tblStyle w:val="Tabellenraster"/>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1560"/>
        <w:gridCol w:w="6940"/>
      </w:tblGrid>
      <w:tr w:rsidR="00285D19" w:rsidRPr="00C34D0F" w14:paraId="549B1331" w14:textId="77777777" w:rsidTr="007C1F25">
        <w:trPr>
          <w:cnfStyle w:val="100000000000" w:firstRow="1" w:lastRow="0" w:firstColumn="0" w:lastColumn="0" w:oddVBand="0" w:evenVBand="0" w:oddHBand="0" w:evenHBand="0" w:firstRowFirstColumn="0" w:firstRowLastColumn="0" w:lastRowFirstColumn="0" w:lastRowLastColumn="0"/>
        </w:trPr>
        <w:tc>
          <w:tcPr>
            <w:tcW w:w="1560" w:type="dxa"/>
            <w:tcBorders>
              <w:top w:val="single" w:sz="12" w:space="0" w:color="auto"/>
            </w:tcBorders>
            <w:vAlign w:val="center"/>
          </w:tcPr>
          <w:p w14:paraId="62288A70"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No.: A</w:t>
            </w:r>
          </w:p>
        </w:tc>
        <w:tc>
          <w:tcPr>
            <w:tcW w:w="6940" w:type="dxa"/>
            <w:tcBorders>
              <w:top w:val="single" w:sz="12" w:space="0" w:color="auto"/>
            </w:tcBorders>
            <w:vAlign w:val="bottom"/>
          </w:tcPr>
          <w:p w14:paraId="4853DEE7"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Private or public BC</w:t>
            </w:r>
          </w:p>
        </w:tc>
      </w:tr>
      <w:tr w:rsidR="00285D19" w:rsidRPr="00C34D0F" w14:paraId="7A5233CC" w14:textId="77777777" w:rsidTr="007C1F25">
        <w:tc>
          <w:tcPr>
            <w:tcW w:w="1560" w:type="dxa"/>
            <w:vAlign w:val="center"/>
          </w:tcPr>
          <w:p w14:paraId="5C3C1F62"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Requirement</w:t>
            </w:r>
          </w:p>
        </w:tc>
        <w:tc>
          <w:tcPr>
            <w:tcW w:w="6940" w:type="dxa"/>
            <w:vAlign w:val="bottom"/>
          </w:tcPr>
          <w:p w14:paraId="098CD19D" w14:textId="0D65C4A0" w:rsidR="00285D19" w:rsidRPr="00C34D0F" w:rsidRDefault="0048796A"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Pr>
                <w:rFonts w:asciiTheme="majorHAnsi" w:hAnsiTheme="majorHAnsi"/>
                <w:szCs w:val="22"/>
                <w:lang w:val="en-US"/>
              </w:rPr>
              <w:t>T</w:t>
            </w:r>
            <w:r w:rsidR="00285D19" w:rsidRPr="00C34D0F">
              <w:rPr>
                <w:rFonts w:asciiTheme="majorHAnsi" w:hAnsiTheme="majorHAnsi"/>
                <w:szCs w:val="22"/>
                <w:lang w:val="en-US"/>
              </w:rPr>
              <w:t>he system could use a private or public BC.</w:t>
            </w:r>
          </w:p>
        </w:tc>
      </w:tr>
      <w:tr w:rsidR="00285D19" w:rsidRPr="00C34D0F" w14:paraId="2036256E" w14:textId="77777777" w:rsidTr="007C1F25">
        <w:tc>
          <w:tcPr>
            <w:tcW w:w="1560" w:type="dxa"/>
            <w:vAlign w:val="center"/>
          </w:tcPr>
          <w:p w14:paraId="3E9A090D"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Justification</w:t>
            </w:r>
          </w:p>
        </w:tc>
        <w:tc>
          <w:tcPr>
            <w:tcW w:w="6940" w:type="dxa"/>
            <w:vAlign w:val="bottom"/>
          </w:tcPr>
          <w:p w14:paraId="365A1FF3" w14:textId="77777777" w:rsidR="00285D19" w:rsidRPr="00C34D0F" w:rsidRDefault="00285D19"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Prosumers and consumers tend to prefer a public form of BC, as the result of the survey in table 4</w:t>
            </w:r>
            <w:r>
              <w:rPr>
                <w:rFonts w:asciiTheme="majorHAnsi" w:hAnsiTheme="majorHAnsi"/>
                <w:szCs w:val="22"/>
              </w:rPr>
              <w:t>-3</w:t>
            </w:r>
            <w:r w:rsidRPr="00C34D0F">
              <w:rPr>
                <w:rFonts w:asciiTheme="majorHAnsi" w:hAnsiTheme="majorHAnsi"/>
                <w:szCs w:val="22"/>
              </w:rPr>
              <w:t xml:space="preserve"> shows. The corresponding hypothesis in table </w:t>
            </w:r>
            <w:r>
              <w:rPr>
                <w:rFonts w:asciiTheme="majorHAnsi" w:hAnsiTheme="majorHAnsi"/>
                <w:szCs w:val="22"/>
              </w:rPr>
              <w:t>4-7</w:t>
            </w:r>
            <w:r w:rsidRPr="00C34D0F">
              <w:rPr>
                <w:rFonts w:asciiTheme="majorHAnsi" w:hAnsiTheme="majorHAnsi"/>
                <w:szCs w:val="22"/>
              </w:rPr>
              <w:t xml:space="preserve"> line 1 is also rejected, which could indirectly confirm the trend for a public BC. However, a linear regression was not applied.</w:t>
            </w:r>
          </w:p>
          <w:p w14:paraId="3A887A28" w14:textId="76DA0D06" w:rsidR="00285D19" w:rsidRPr="00C34D0F" w:rsidRDefault="00285D19"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In contrast to this, experts are more in favor of choosing a private BC, which can be seen from the 65% for a private BC in table </w:t>
            </w:r>
            <w:r>
              <w:rPr>
                <w:rFonts w:asciiTheme="majorHAnsi" w:hAnsiTheme="majorHAnsi"/>
                <w:szCs w:val="22"/>
              </w:rPr>
              <w:t>4-1</w:t>
            </w:r>
            <w:r w:rsidR="00157A41">
              <w:rPr>
                <w:rFonts w:asciiTheme="majorHAnsi" w:hAnsiTheme="majorHAnsi"/>
                <w:szCs w:val="22"/>
              </w:rPr>
              <w:t>2</w:t>
            </w:r>
            <w:r w:rsidRPr="00C34D0F">
              <w:rPr>
                <w:rFonts w:asciiTheme="majorHAnsi" w:hAnsiTheme="majorHAnsi"/>
                <w:szCs w:val="22"/>
              </w:rPr>
              <w:t>.</w:t>
            </w:r>
          </w:p>
          <w:p w14:paraId="20C311F2" w14:textId="1CC62CB2" w:rsidR="00285D19"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This is also confirmed by the four times appearance of category l about private BC in t</w:t>
            </w:r>
            <w:r w:rsidRPr="00C12AD4">
              <w:rPr>
                <w:rFonts w:asciiTheme="majorHAnsi" w:hAnsiTheme="majorHAnsi"/>
                <w:szCs w:val="22"/>
                <w:lang w:val="en-US"/>
              </w:rPr>
              <w:t xml:space="preserve">able A </w:t>
            </w:r>
            <w:r w:rsidR="00CB3EC6">
              <w:rPr>
                <w:rFonts w:asciiTheme="majorHAnsi" w:hAnsiTheme="majorHAnsi"/>
                <w:szCs w:val="22"/>
                <w:lang w:val="en-US"/>
              </w:rPr>
              <w:t>3</w:t>
            </w:r>
            <w:r w:rsidRPr="00C12AD4">
              <w:rPr>
                <w:rFonts w:asciiTheme="majorHAnsi" w:hAnsiTheme="majorHAnsi"/>
                <w:szCs w:val="22"/>
                <w:lang w:val="en-US"/>
              </w:rPr>
              <w:t xml:space="preserve"> in</w:t>
            </w:r>
            <w:r>
              <w:rPr>
                <w:rFonts w:asciiTheme="majorHAnsi" w:hAnsiTheme="majorHAnsi"/>
                <w:szCs w:val="22"/>
                <w:lang w:val="en-US"/>
              </w:rPr>
              <w:t xml:space="preserve"> appendix A.</w:t>
            </w:r>
            <w:r w:rsidR="00CB3EC6">
              <w:rPr>
                <w:rFonts w:asciiTheme="majorHAnsi" w:hAnsiTheme="majorHAnsi"/>
                <w:szCs w:val="22"/>
                <w:lang w:val="en-US"/>
              </w:rPr>
              <w:t>5</w:t>
            </w:r>
            <w:r w:rsidRPr="00C34D0F">
              <w:rPr>
                <w:rFonts w:asciiTheme="majorHAnsi" w:hAnsiTheme="majorHAnsi"/>
                <w:szCs w:val="22"/>
                <w:lang w:val="en-US"/>
              </w:rPr>
              <w:t>, whereas category K about public BC only appears once.</w:t>
            </w:r>
          </w:p>
          <w:p w14:paraId="76943A57" w14:textId="77777777" w:rsidR="00285D19"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p>
          <w:p w14:paraId="2F8F1C1C" w14:textId="60399325" w:rsidR="00285D19" w:rsidRPr="00312220" w:rsidRDefault="00285D19"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Furthermore, results of</w:t>
            </w:r>
            <w:r w:rsidRPr="00C34D0F">
              <w:rPr>
                <w:rFonts w:asciiTheme="majorHAnsi" w:hAnsiTheme="majorHAnsi"/>
                <w:szCs w:val="22"/>
              </w:rPr>
              <w:t xml:space="preserve"> questions 9 and 34 </w:t>
            </w:r>
            <w:r>
              <w:rPr>
                <w:rFonts w:asciiTheme="majorHAnsi" w:hAnsiTheme="majorHAnsi"/>
                <w:szCs w:val="22"/>
              </w:rPr>
              <w:t>in</w:t>
            </w:r>
            <w:r w:rsidRPr="00C34D0F">
              <w:rPr>
                <w:rFonts w:asciiTheme="majorHAnsi" w:hAnsiTheme="majorHAnsi"/>
                <w:szCs w:val="22"/>
              </w:rPr>
              <w:t xml:space="preserve"> table </w:t>
            </w:r>
            <w:r>
              <w:rPr>
                <w:rFonts w:asciiTheme="majorHAnsi" w:hAnsiTheme="majorHAnsi"/>
                <w:szCs w:val="22"/>
              </w:rPr>
              <w:t xml:space="preserve">A </w:t>
            </w:r>
            <w:r w:rsidR="00157A41">
              <w:rPr>
                <w:rFonts w:asciiTheme="majorHAnsi" w:hAnsiTheme="majorHAnsi"/>
                <w:szCs w:val="22"/>
              </w:rPr>
              <w:t>3</w:t>
            </w:r>
            <w:r>
              <w:rPr>
                <w:rFonts w:asciiTheme="majorHAnsi" w:hAnsiTheme="majorHAnsi"/>
                <w:szCs w:val="22"/>
              </w:rPr>
              <w:t xml:space="preserve"> describe that</w:t>
            </w:r>
            <w:r w:rsidRPr="00C34D0F">
              <w:rPr>
                <w:rFonts w:asciiTheme="majorHAnsi" w:hAnsiTheme="majorHAnsi"/>
                <w:szCs w:val="22"/>
              </w:rPr>
              <w:t xml:space="preserve"> a permissioned BC should be</w:t>
            </w:r>
            <w:r>
              <w:rPr>
                <w:rFonts w:asciiTheme="majorHAnsi" w:hAnsiTheme="majorHAnsi"/>
                <w:szCs w:val="22"/>
              </w:rPr>
              <w:t xml:space="preserve"> used</w:t>
            </w:r>
            <w:r w:rsidRPr="00C34D0F">
              <w:rPr>
                <w:rFonts w:asciiTheme="majorHAnsi" w:hAnsiTheme="majorHAnsi"/>
                <w:szCs w:val="22"/>
              </w:rPr>
              <w:t xml:space="preserve">. </w:t>
            </w:r>
            <w:r>
              <w:rPr>
                <w:rFonts w:asciiTheme="majorHAnsi" w:hAnsiTheme="majorHAnsi"/>
                <w:szCs w:val="22"/>
              </w:rPr>
              <w:t>Though</w:t>
            </w:r>
            <w:r w:rsidRPr="00C34D0F">
              <w:rPr>
                <w:rFonts w:asciiTheme="majorHAnsi" w:hAnsiTheme="majorHAnsi"/>
                <w:szCs w:val="22"/>
              </w:rPr>
              <w:t xml:space="preserve"> it is a small percentage of 7 and 11% of the respondents.</w:t>
            </w:r>
            <w:r>
              <w:rPr>
                <w:rFonts w:asciiTheme="majorHAnsi" w:hAnsiTheme="majorHAnsi"/>
                <w:szCs w:val="22"/>
              </w:rPr>
              <w:t xml:space="preserve"> This contradicts to the functionality of a public BC</w:t>
            </w:r>
          </w:p>
        </w:tc>
      </w:tr>
      <w:tr w:rsidR="00285D19" w:rsidRPr="00C34D0F" w14:paraId="6F89F95F" w14:textId="77777777" w:rsidTr="007C1F25">
        <w:tc>
          <w:tcPr>
            <w:tcW w:w="1560" w:type="dxa"/>
            <w:vAlign w:val="center"/>
          </w:tcPr>
          <w:p w14:paraId="5846BCD5"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Classification</w:t>
            </w:r>
          </w:p>
        </w:tc>
        <w:tc>
          <w:tcPr>
            <w:tcW w:w="6940" w:type="dxa"/>
            <w:vAlign w:val="bottom"/>
          </w:tcPr>
          <w:p w14:paraId="2CC72959"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Pr>
                <w:rFonts w:asciiTheme="majorHAnsi" w:hAnsiTheme="majorHAnsi"/>
                <w:szCs w:val="22"/>
                <w:lang w:val="en-US"/>
              </w:rPr>
              <w:t>F</w:t>
            </w:r>
            <w:r w:rsidRPr="00C34D0F">
              <w:rPr>
                <w:rFonts w:asciiTheme="majorHAnsi" w:hAnsiTheme="majorHAnsi"/>
                <w:szCs w:val="22"/>
                <w:lang w:val="en-US"/>
              </w:rPr>
              <w:t xml:space="preserve">unctional requirement </w:t>
            </w:r>
            <w:r>
              <w:rPr>
                <w:rFonts w:asciiTheme="majorHAnsi" w:hAnsiTheme="majorHAnsi"/>
                <w:szCs w:val="22"/>
                <w:lang w:val="en-US"/>
              </w:rPr>
              <w:t>because</w:t>
            </w:r>
            <w:r w:rsidRPr="00C34D0F">
              <w:rPr>
                <w:rFonts w:asciiTheme="majorHAnsi" w:hAnsiTheme="majorHAnsi"/>
                <w:szCs w:val="22"/>
                <w:lang w:val="en-US"/>
              </w:rPr>
              <w:t xml:space="preserve"> the form of a BC describes a technical criterion and therefore the ‘what’-state</w:t>
            </w:r>
            <w:r>
              <w:rPr>
                <w:rFonts w:asciiTheme="majorHAnsi" w:hAnsiTheme="majorHAnsi"/>
                <w:szCs w:val="22"/>
                <w:lang w:val="en-US"/>
              </w:rPr>
              <w:t>.</w:t>
            </w:r>
          </w:p>
        </w:tc>
      </w:tr>
      <w:tr w:rsidR="00285D19" w:rsidRPr="00C34D0F" w14:paraId="2018AA1B" w14:textId="77777777" w:rsidTr="007C1F25">
        <w:tc>
          <w:tcPr>
            <w:tcW w:w="1560" w:type="dxa"/>
            <w:tcBorders>
              <w:top w:val="single" w:sz="12" w:space="0" w:color="auto"/>
            </w:tcBorders>
            <w:vAlign w:val="center"/>
          </w:tcPr>
          <w:p w14:paraId="1B309AA4"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No.: B</w:t>
            </w:r>
          </w:p>
        </w:tc>
        <w:tc>
          <w:tcPr>
            <w:tcW w:w="6940" w:type="dxa"/>
            <w:tcBorders>
              <w:top w:val="single" w:sz="12" w:space="0" w:color="auto"/>
            </w:tcBorders>
            <w:vAlign w:val="bottom"/>
          </w:tcPr>
          <w:p w14:paraId="32A93310"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Regional data processing</w:t>
            </w:r>
          </w:p>
        </w:tc>
      </w:tr>
      <w:tr w:rsidR="00285D19" w:rsidRPr="00C34D0F" w14:paraId="78ED379B" w14:textId="77777777" w:rsidTr="007C1F25">
        <w:tc>
          <w:tcPr>
            <w:tcW w:w="1560" w:type="dxa"/>
            <w:vAlign w:val="center"/>
          </w:tcPr>
          <w:p w14:paraId="6D42979C"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Requirement</w:t>
            </w:r>
          </w:p>
        </w:tc>
        <w:tc>
          <w:tcPr>
            <w:tcW w:w="6940" w:type="dxa"/>
            <w:vAlign w:val="bottom"/>
          </w:tcPr>
          <w:p w14:paraId="2EBF38A7" w14:textId="23B2B17C" w:rsidR="00285D19" w:rsidRPr="00C34D0F" w:rsidRDefault="0048796A"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Pr>
                <w:rFonts w:asciiTheme="majorHAnsi" w:hAnsiTheme="majorHAnsi"/>
                <w:szCs w:val="22"/>
                <w:lang w:val="en-US"/>
              </w:rPr>
              <w:t>T</w:t>
            </w:r>
            <w:r w:rsidR="00285D19" w:rsidRPr="00C34D0F">
              <w:rPr>
                <w:rFonts w:asciiTheme="majorHAnsi" w:hAnsiTheme="majorHAnsi"/>
                <w:szCs w:val="22"/>
                <w:lang w:val="en-US"/>
              </w:rPr>
              <w:t>he system could allow regional data processing only.</w:t>
            </w:r>
            <w:r w:rsidR="00285D19">
              <w:rPr>
                <w:rFonts w:asciiTheme="majorHAnsi" w:hAnsiTheme="majorHAnsi"/>
                <w:szCs w:val="22"/>
                <w:lang w:val="en-US"/>
              </w:rPr>
              <w:t xml:space="preserve"> E.g. data processing in Germany or the local area only.</w:t>
            </w:r>
          </w:p>
        </w:tc>
      </w:tr>
      <w:tr w:rsidR="00285D19" w:rsidRPr="00C34D0F" w14:paraId="59FE7A55" w14:textId="77777777" w:rsidTr="007C1F25">
        <w:tc>
          <w:tcPr>
            <w:tcW w:w="1560" w:type="dxa"/>
            <w:vAlign w:val="center"/>
          </w:tcPr>
          <w:p w14:paraId="3F7B2673"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Justification</w:t>
            </w:r>
          </w:p>
        </w:tc>
        <w:tc>
          <w:tcPr>
            <w:tcW w:w="6940" w:type="dxa"/>
            <w:vAlign w:val="bottom"/>
          </w:tcPr>
          <w:p w14:paraId="727EEE67" w14:textId="77777777" w:rsidR="00285D19" w:rsidRPr="00C34D0F" w:rsidRDefault="00285D19"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 xml:space="preserve">As can already be seen from table </w:t>
            </w:r>
            <w:r>
              <w:rPr>
                <w:rFonts w:asciiTheme="majorHAnsi" w:hAnsiTheme="majorHAnsi"/>
                <w:szCs w:val="22"/>
              </w:rPr>
              <w:t>4-5</w:t>
            </w:r>
            <w:r w:rsidRPr="00C34D0F">
              <w:rPr>
                <w:rFonts w:asciiTheme="majorHAnsi" w:hAnsiTheme="majorHAnsi"/>
                <w:szCs w:val="22"/>
              </w:rPr>
              <w:t xml:space="preserve"> on the topic of security for stakeholder group 1, there is a slight trend that all processes of an energy network should take place in Germany. 40 are against, but 48 people are in favor. However, the binomial test cannot confirm the statement according to the trend, as can be seen from table </w:t>
            </w:r>
            <w:r>
              <w:rPr>
                <w:rFonts w:asciiTheme="majorHAnsi" w:hAnsiTheme="majorHAnsi"/>
                <w:szCs w:val="22"/>
              </w:rPr>
              <w:t>4-7</w:t>
            </w:r>
            <w:r w:rsidRPr="00C34D0F">
              <w:rPr>
                <w:rFonts w:asciiTheme="majorHAnsi" w:hAnsiTheme="majorHAnsi"/>
                <w:szCs w:val="22"/>
              </w:rPr>
              <w:t xml:space="preserve">, line 9. The two linear regressions also cannot establish a significant connection between the switch to BC technology and a </w:t>
            </w:r>
            <w:r>
              <w:rPr>
                <w:rFonts w:asciiTheme="majorHAnsi" w:hAnsiTheme="majorHAnsi"/>
                <w:szCs w:val="22"/>
              </w:rPr>
              <w:t>regional data</w:t>
            </w:r>
            <w:r w:rsidRPr="00C34D0F">
              <w:rPr>
                <w:rFonts w:asciiTheme="majorHAnsi" w:hAnsiTheme="majorHAnsi"/>
                <w:szCs w:val="22"/>
              </w:rPr>
              <w:t xml:space="preserve"> processing in Germany.</w:t>
            </w:r>
          </w:p>
          <w:p w14:paraId="0A8CE373"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Stakeholder group 2 also only mentioned the associated category T1 within the answer to the question on local data processing. The category reached 40% of the responding experts.</w:t>
            </w:r>
          </w:p>
        </w:tc>
      </w:tr>
      <w:tr w:rsidR="00285D19" w:rsidRPr="00C34D0F" w14:paraId="1F7EF937" w14:textId="77777777" w:rsidTr="007C1F25">
        <w:tc>
          <w:tcPr>
            <w:tcW w:w="1560" w:type="dxa"/>
            <w:tcBorders>
              <w:bottom w:val="single" w:sz="12" w:space="0" w:color="auto"/>
            </w:tcBorders>
            <w:vAlign w:val="center"/>
          </w:tcPr>
          <w:p w14:paraId="12A7FAA1"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Classification</w:t>
            </w:r>
          </w:p>
        </w:tc>
        <w:tc>
          <w:tcPr>
            <w:tcW w:w="6940" w:type="dxa"/>
            <w:tcBorders>
              <w:bottom w:val="single" w:sz="12" w:space="0" w:color="auto"/>
            </w:tcBorders>
            <w:vAlign w:val="bottom"/>
          </w:tcPr>
          <w:p w14:paraId="5146AD9B"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Pr>
                <w:rFonts w:asciiTheme="majorHAnsi" w:hAnsiTheme="majorHAnsi"/>
                <w:szCs w:val="22"/>
                <w:lang w:val="en-US"/>
              </w:rPr>
              <w:t>Non</w:t>
            </w:r>
            <w:r w:rsidRPr="00C34D0F">
              <w:rPr>
                <w:rFonts w:asciiTheme="majorHAnsi" w:hAnsiTheme="majorHAnsi"/>
                <w:szCs w:val="22"/>
                <w:lang w:val="en-US"/>
              </w:rPr>
              <w:t>-functional requirement since regional data processing defines a quality criterion that describes the ‘how’-state.</w:t>
            </w:r>
          </w:p>
        </w:tc>
      </w:tr>
      <w:tr w:rsidR="00285D19" w:rsidRPr="00C34D0F" w14:paraId="6E3DFDFC" w14:textId="77777777" w:rsidTr="007C1F25">
        <w:tc>
          <w:tcPr>
            <w:tcW w:w="1560" w:type="dxa"/>
            <w:tcBorders>
              <w:top w:val="single" w:sz="12" w:space="0" w:color="auto"/>
            </w:tcBorders>
            <w:vAlign w:val="center"/>
          </w:tcPr>
          <w:p w14:paraId="652B67A7"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No.: C</w:t>
            </w:r>
          </w:p>
        </w:tc>
        <w:tc>
          <w:tcPr>
            <w:tcW w:w="6940" w:type="dxa"/>
            <w:tcBorders>
              <w:top w:val="single" w:sz="12" w:space="0" w:color="auto"/>
            </w:tcBorders>
            <w:vAlign w:val="bottom"/>
          </w:tcPr>
          <w:p w14:paraId="4D34661B"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b/>
                <w:szCs w:val="22"/>
                <w:lang w:val="en-US"/>
              </w:rPr>
              <w:t>Pricing mechanism</w:t>
            </w:r>
          </w:p>
        </w:tc>
      </w:tr>
      <w:tr w:rsidR="00285D19" w:rsidRPr="00C34D0F" w14:paraId="44B1E9D3" w14:textId="77777777" w:rsidTr="007C1F25">
        <w:tc>
          <w:tcPr>
            <w:tcW w:w="1560" w:type="dxa"/>
            <w:vAlign w:val="center"/>
          </w:tcPr>
          <w:p w14:paraId="5B45A721"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Requirement</w:t>
            </w:r>
          </w:p>
        </w:tc>
        <w:tc>
          <w:tcPr>
            <w:tcW w:w="6940" w:type="dxa"/>
            <w:vAlign w:val="bottom"/>
          </w:tcPr>
          <w:p w14:paraId="1A297D20" w14:textId="21212B04" w:rsidR="00285D19" w:rsidRPr="00C34D0F" w:rsidRDefault="0048796A"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Pr>
                <w:rFonts w:asciiTheme="majorHAnsi" w:hAnsiTheme="majorHAnsi"/>
                <w:szCs w:val="22"/>
              </w:rPr>
              <w:t>T</w:t>
            </w:r>
            <w:r w:rsidR="00285D19" w:rsidRPr="00C34D0F">
              <w:rPr>
                <w:rFonts w:asciiTheme="majorHAnsi" w:hAnsiTheme="majorHAnsi"/>
                <w:szCs w:val="22"/>
              </w:rPr>
              <w:t>he system could use fixed pricing mechanism or auctioning for price determination.</w:t>
            </w:r>
          </w:p>
        </w:tc>
      </w:tr>
      <w:tr w:rsidR="00285D19" w:rsidRPr="00C34D0F" w14:paraId="62A89B69" w14:textId="77777777" w:rsidTr="007C1F25">
        <w:tc>
          <w:tcPr>
            <w:tcW w:w="1560" w:type="dxa"/>
            <w:vAlign w:val="center"/>
          </w:tcPr>
          <w:p w14:paraId="78641C24"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Justification</w:t>
            </w:r>
          </w:p>
        </w:tc>
        <w:tc>
          <w:tcPr>
            <w:tcW w:w="6940" w:type="dxa"/>
            <w:vAlign w:val="bottom"/>
          </w:tcPr>
          <w:p w14:paraId="33987EC6" w14:textId="77777777" w:rsidR="00285D19" w:rsidRPr="00C34D0F" w:rsidRDefault="00285D19" w:rsidP="007C1F25">
            <w:pPr>
              <w:pStyle w:val="Textkrper"/>
              <w:pBdr>
                <w:top w:val="none" w:sz="0" w:space="0" w:color="auto"/>
                <w:left w:val="none" w:sz="0" w:space="0" w:color="auto"/>
                <w:bottom w:val="none" w:sz="0" w:space="0" w:color="auto"/>
                <w:right w:val="none" w:sz="0" w:space="0" w:color="auto"/>
                <w:between w:val="none" w:sz="0" w:space="0" w:color="auto"/>
              </w:pBdr>
              <w:spacing w:line="240" w:lineRule="auto"/>
              <w:rPr>
                <w:rFonts w:asciiTheme="majorHAnsi" w:hAnsiTheme="majorHAnsi"/>
                <w:i/>
                <w:szCs w:val="22"/>
              </w:rPr>
            </w:pPr>
            <w:r w:rsidRPr="00C34D0F">
              <w:rPr>
                <w:rFonts w:asciiTheme="majorHAnsi" w:hAnsiTheme="majorHAnsi"/>
                <w:szCs w:val="22"/>
              </w:rPr>
              <w:t>Slightly more than half of the questioned consumers and prosumers voted for a fixed price mechanism with 60.61%. There are no test results neither for the lower-tailed binomial test nor for the two linear regressions.</w:t>
            </w:r>
          </w:p>
          <w:p w14:paraId="7C4448C5" w14:textId="668CF1C6"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sidRPr="00C34D0F">
              <w:rPr>
                <w:rFonts w:asciiTheme="majorHAnsi" w:hAnsiTheme="majorHAnsi"/>
                <w:szCs w:val="22"/>
                <w:lang w:val="en-US"/>
              </w:rPr>
              <w:t xml:space="preserve">In contrast, experts were more likely to support an auction price mechanism. This was selected from around 67% in table </w:t>
            </w:r>
            <w:r>
              <w:rPr>
                <w:rFonts w:asciiTheme="majorHAnsi" w:hAnsiTheme="majorHAnsi"/>
                <w:szCs w:val="22"/>
                <w:lang w:val="en-US"/>
              </w:rPr>
              <w:t xml:space="preserve">A </w:t>
            </w:r>
            <w:r w:rsidR="00CB3EC6">
              <w:rPr>
                <w:rFonts w:asciiTheme="majorHAnsi" w:hAnsiTheme="majorHAnsi"/>
                <w:szCs w:val="22"/>
                <w:lang w:val="en-US"/>
              </w:rPr>
              <w:t>3</w:t>
            </w:r>
            <w:r>
              <w:rPr>
                <w:rFonts w:asciiTheme="majorHAnsi" w:hAnsiTheme="majorHAnsi"/>
                <w:szCs w:val="22"/>
                <w:lang w:val="en-US"/>
              </w:rPr>
              <w:t xml:space="preserve"> in appendix A.</w:t>
            </w:r>
            <w:r w:rsidR="00CB3EC6">
              <w:rPr>
                <w:rFonts w:asciiTheme="majorHAnsi" w:hAnsiTheme="majorHAnsi"/>
                <w:szCs w:val="22"/>
                <w:lang w:val="en-US"/>
              </w:rPr>
              <w:t>5</w:t>
            </w:r>
            <w:r w:rsidRPr="00C34D0F">
              <w:rPr>
                <w:rFonts w:asciiTheme="majorHAnsi" w:hAnsiTheme="majorHAnsi"/>
                <w:szCs w:val="22"/>
                <w:lang w:val="en-US"/>
              </w:rPr>
              <w:t xml:space="preserve"> for question 22, while a pricing mechanism by stock exchange ended up at barely 33%.</w:t>
            </w:r>
          </w:p>
        </w:tc>
      </w:tr>
      <w:tr w:rsidR="00285D19" w:rsidRPr="00C34D0F" w14:paraId="351D9AB4" w14:textId="77777777" w:rsidTr="007C1F25">
        <w:tc>
          <w:tcPr>
            <w:tcW w:w="1560" w:type="dxa"/>
            <w:tcBorders>
              <w:bottom w:val="single" w:sz="12" w:space="0" w:color="auto"/>
            </w:tcBorders>
            <w:vAlign w:val="center"/>
          </w:tcPr>
          <w:p w14:paraId="795EF012"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b/>
                <w:i/>
                <w:szCs w:val="22"/>
                <w:lang w:val="en-US"/>
              </w:rPr>
            </w:pPr>
            <w:r w:rsidRPr="00C34D0F">
              <w:rPr>
                <w:rFonts w:asciiTheme="majorHAnsi" w:hAnsiTheme="majorHAnsi"/>
                <w:b/>
                <w:szCs w:val="22"/>
                <w:lang w:val="en-US"/>
              </w:rPr>
              <w:t>Classification</w:t>
            </w:r>
          </w:p>
        </w:tc>
        <w:tc>
          <w:tcPr>
            <w:tcW w:w="6940" w:type="dxa"/>
            <w:tcBorders>
              <w:bottom w:val="single" w:sz="12" w:space="0" w:color="auto"/>
            </w:tcBorders>
          </w:tcPr>
          <w:p w14:paraId="4A2CD614" w14:textId="77777777" w:rsidR="00285D19" w:rsidRPr="00C34D0F" w:rsidRDefault="00285D19" w:rsidP="007C1F25">
            <w:pPr>
              <w:pStyle w:val="AllgemeineDaten"/>
              <w:pBdr>
                <w:top w:val="none" w:sz="0" w:space="0" w:color="auto"/>
                <w:left w:val="none" w:sz="0" w:space="0" w:color="auto"/>
                <w:bottom w:val="none" w:sz="0" w:space="0" w:color="auto"/>
                <w:right w:val="none" w:sz="0" w:space="0" w:color="auto"/>
                <w:between w:val="none" w:sz="0" w:space="0" w:color="auto"/>
              </w:pBdr>
              <w:spacing w:line="240" w:lineRule="auto"/>
              <w:ind w:left="0" w:firstLine="0"/>
              <w:jc w:val="both"/>
              <w:rPr>
                <w:rFonts w:asciiTheme="majorHAnsi" w:hAnsiTheme="majorHAnsi"/>
                <w:i/>
                <w:szCs w:val="22"/>
                <w:lang w:val="en-US"/>
              </w:rPr>
            </w:pPr>
            <w:r>
              <w:rPr>
                <w:rFonts w:asciiTheme="majorHAnsi" w:hAnsiTheme="majorHAnsi"/>
                <w:szCs w:val="22"/>
                <w:lang w:val="en-US"/>
              </w:rPr>
              <w:t>F</w:t>
            </w:r>
            <w:r w:rsidRPr="00C34D0F">
              <w:rPr>
                <w:rFonts w:asciiTheme="majorHAnsi" w:hAnsiTheme="majorHAnsi"/>
                <w:szCs w:val="22"/>
                <w:lang w:val="en-US"/>
              </w:rPr>
              <w:t>unctional requirement as the pricing mechanism describes a technical criterion and therefore the ‘what’-state</w:t>
            </w:r>
          </w:p>
        </w:tc>
      </w:tr>
    </w:tbl>
    <w:p w14:paraId="2ECDBFB7" w14:textId="27432626" w:rsidR="009C1AE5" w:rsidRDefault="009C1AE5" w:rsidP="00B01BD9">
      <w:pPr>
        <w:spacing w:line="360" w:lineRule="auto"/>
        <w:jc w:val="both"/>
        <w:rPr>
          <w:rFonts w:asciiTheme="majorHAnsi" w:hAnsiTheme="majorHAnsi"/>
        </w:rPr>
      </w:pPr>
      <w:r>
        <w:rPr>
          <w:rFonts w:asciiTheme="majorHAnsi" w:hAnsiTheme="majorHAnsi"/>
        </w:rPr>
        <w:br w:type="page"/>
      </w:r>
    </w:p>
    <w:p w14:paraId="561B48A2" w14:textId="1D4AD993" w:rsidR="00AF08F1" w:rsidRDefault="00AF08F1" w:rsidP="00AF08F1">
      <w:pPr>
        <w:pStyle w:val="berschrift2"/>
      </w:pPr>
      <w:bookmarkStart w:id="130" w:name="_Toc7462547"/>
      <w:r>
        <w:t>Abbreviation Index</w:t>
      </w:r>
      <w:bookmarkEnd w:id="13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28" w:type="dxa"/>
          <w:bottom w:w="28" w:type="dxa"/>
          <w:right w:w="28" w:type="dxa"/>
        </w:tblCellMar>
        <w:tblLook w:val="04A0" w:firstRow="1" w:lastRow="0" w:firstColumn="1" w:lastColumn="0" w:noHBand="0" w:noVBand="1"/>
      </w:tblPr>
      <w:tblGrid>
        <w:gridCol w:w="1980"/>
        <w:gridCol w:w="6515"/>
      </w:tblGrid>
      <w:tr w:rsidR="00C571EF" w14:paraId="6927734D" w14:textId="77777777" w:rsidTr="00684FA0">
        <w:trPr>
          <w:cnfStyle w:val="100000000000" w:firstRow="1" w:lastRow="0" w:firstColumn="0" w:lastColumn="0" w:oddVBand="0" w:evenVBand="0" w:oddHBand="0" w:evenHBand="0" w:firstRowFirstColumn="0" w:firstRowLastColumn="0" w:lastRowFirstColumn="0" w:lastRowLastColumn="0"/>
          <w:trHeight w:val="20"/>
        </w:trPr>
        <w:tc>
          <w:tcPr>
            <w:tcW w:w="1980" w:type="dxa"/>
            <w:vAlign w:val="center"/>
          </w:tcPr>
          <w:p w14:paraId="2CF39E9E" w14:textId="541FA6FB" w:rsidR="00C571EF" w:rsidRPr="00C571EF"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rPr>
                <w:b w:val="0"/>
              </w:rPr>
            </w:pPr>
            <w:r w:rsidRPr="00C571EF">
              <w:rPr>
                <w:b w:val="0"/>
              </w:rPr>
              <w:t>BC</w:t>
            </w:r>
          </w:p>
        </w:tc>
        <w:tc>
          <w:tcPr>
            <w:tcW w:w="6515" w:type="dxa"/>
            <w:vAlign w:val="center"/>
          </w:tcPr>
          <w:p w14:paraId="1918D81C" w14:textId="426C6B0A" w:rsidR="00C571EF" w:rsidRPr="00C571EF"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rPr>
                <w:b w:val="0"/>
              </w:rPr>
            </w:pPr>
            <w:r w:rsidRPr="00C571EF">
              <w:rPr>
                <w:b w:val="0"/>
              </w:rPr>
              <w:t>Blockchain</w:t>
            </w:r>
          </w:p>
        </w:tc>
      </w:tr>
      <w:tr w:rsidR="00DC7780" w14:paraId="1A722AFE" w14:textId="77777777" w:rsidTr="00684FA0">
        <w:trPr>
          <w:trHeight w:val="20"/>
        </w:trPr>
        <w:tc>
          <w:tcPr>
            <w:tcW w:w="1980" w:type="dxa"/>
            <w:vAlign w:val="center"/>
          </w:tcPr>
          <w:p w14:paraId="58091D65" w14:textId="44B16E97" w:rsidR="00DC7780" w:rsidRPr="00C571EF"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BCT</w:t>
            </w:r>
          </w:p>
        </w:tc>
        <w:tc>
          <w:tcPr>
            <w:tcW w:w="6515" w:type="dxa"/>
            <w:vAlign w:val="center"/>
          </w:tcPr>
          <w:p w14:paraId="70B99410" w14:textId="69325DA9" w:rsidR="00DC7780" w:rsidRPr="00C571EF"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Blockchain Technology Expert</w:t>
            </w:r>
          </w:p>
        </w:tc>
      </w:tr>
      <w:tr w:rsidR="001D68F4" w14:paraId="7EAB3D83" w14:textId="77777777" w:rsidTr="00684FA0">
        <w:trPr>
          <w:trHeight w:val="20"/>
        </w:trPr>
        <w:tc>
          <w:tcPr>
            <w:tcW w:w="1980" w:type="dxa"/>
            <w:vAlign w:val="center"/>
          </w:tcPr>
          <w:p w14:paraId="2AB1B4CF" w14:textId="20EE98BA"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CPU</w:t>
            </w:r>
          </w:p>
        </w:tc>
        <w:tc>
          <w:tcPr>
            <w:tcW w:w="6515" w:type="dxa"/>
            <w:vAlign w:val="center"/>
          </w:tcPr>
          <w:p w14:paraId="7E7236BF" w14:textId="0BD5B413"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 xml:space="preserve">Central </w:t>
            </w:r>
            <w:r w:rsidR="007A5B31">
              <w:t>P</w:t>
            </w:r>
            <w:r>
              <w:t xml:space="preserve">rocess </w:t>
            </w:r>
            <w:r w:rsidR="007A5B31">
              <w:t>U</w:t>
            </w:r>
            <w:r>
              <w:t>nit</w:t>
            </w:r>
          </w:p>
        </w:tc>
      </w:tr>
      <w:tr w:rsidR="007A5B31" w14:paraId="441F979E" w14:textId="77777777" w:rsidTr="00684FA0">
        <w:trPr>
          <w:trHeight w:val="20"/>
        </w:trPr>
        <w:tc>
          <w:tcPr>
            <w:tcW w:w="1980" w:type="dxa"/>
            <w:vAlign w:val="center"/>
          </w:tcPr>
          <w:p w14:paraId="2A2B8715" w14:textId="4296A78A" w:rsidR="007A5B31" w:rsidRDefault="007A5B31"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DSO</w:t>
            </w:r>
          </w:p>
        </w:tc>
        <w:tc>
          <w:tcPr>
            <w:tcW w:w="6515" w:type="dxa"/>
            <w:vAlign w:val="center"/>
          </w:tcPr>
          <w:p w14:paraId="62E9F317" w14:textId="63905167" w:rsidR="007A5B31" w:rsidRDefault="007A5B31"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Distribution System Operator</w:t>
            </w:r>
          </w:p>
        </w:tc>
      </w:tr>
      <w:tr w:rsidR="00985ABD" w:rsidRPr="0042774B" w14:paraId="1ECC41C9" w14:textId="77777777" w:rsidTr="00684FA0">
        <w:trPr>
          <w:trHeight w:val="20"/>
        </w:trPr>
        <w:tc>
          <w:tcPr>
            <w:tcW w:w="1980" w:type="dxa"/>
            <w:vAlign w:val="center"/>
          </w:tcPr>
          <w:p w14:paraId="62F6FCE8" w14:textId="2060C20F" w:rsidR="00985ABD" w:rsidRDefault="00985ABD"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EEG</w:t>
            </w:r>
          </w:p>
        </w:tc>
        <w:tc>
          <w:tcPr>
            <w:tcW w:w="6515" w:type="dxa"/>
            <w:vAlign w:val="center"/>
          </w:tcPr>
          <w:p w14:paraId="38513789" w14:textId="44FC7428" w:rsidR="00985ABD" w:rsidRPr="00985ABD" w:rsidRDefault="00985ABD"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rPr>
                <w:lang w:val="de-DE"/>
              </w:rPr>
            </w:pPr>
            <w:r w:rsidRPr="00985ABD">
              <w:rPr>
                <w:lang w:val="de-DE"/>
              </w:rPr>
              <w:t>‘Erneuerbare-Energien-Gesetz’ – Renewable E</w:t>
            </w:r>
            <w:r>
              <w:rPr>
                <w:lang w:val="de-DE"/>
              </w:rPr>
              <w:t>nergy Act</w:t>
            </w:r>
          </w:p>
        </w:tc>
      </w:tr>
      <w:tr w:rsidR="00DC7780" w14:paraId="275FC653" w14:textId="77777777" w:rsidTr="00684FA0">
        <w:trPr>
          <w:trHeight w:val="20"/>
        </w:trPr>
        <w:tc>
          <w:tcPr>
            <w:tcW w:w="1980" w:type="dxa"/>
            <w:vAlign w:val="center"/>
          </w:tcPr>
          <w:p w14:paraId="0B47D517" w14:textId="0A9C3F59"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ES</w:t>
            </w:r>
          </w:p>
        </w:tc>
        <w:tc>
          <w:tcPr>
            <w:tcW w:w="6515" w:type="dxa"/>
            <w:vAlign w:val="center"/>
          </w:tcPr>
          <w:p w14:paraId="5DC69C1C" w14:textId="481F05E8"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Energy Supplier</w:t>
            </w:r>
          </w:p>
        </w:tc>
      </w:tr>
      <w:tr w:rsidR="001D68F4" w14:paraId="485BCB00" w14:textId="77777777" w:rsidTr="00684FA0">
        <w:trPr>
          <w:trHeight w:val="20"/>
        </w:trPr>
        <w:tc>
          <w:tcPr>
            <w:tcW w:w="1980" w:type="dxa"/>
            <w:vAlign w:val="center"/>
          </w:tcPr>
          <w:p w14:paraId="0A63BBCF" w14:textId="0B863CAE"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GDPR</w:t>
            </w:r>
          </w:p>
        </w:tc>
        <w:tc>
          <w:tcPr>
            <w:tcW w:w="6515" w:type="dxa"/>
            <w:vAlign w:val="center"/>
          </w:tcPr>
          <w:p w14:paraId="2F28B95C" w14:textId="53048E2F"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General Data Protection Regulation</w:t>
            </w:r>
          </w:p>
        </w:tc>
      </w:tr>
      <w:tr w:rsidR="001D68F4" w14:paraId="1C625906" w14:textId="77777777" w:rsidTr="00684FA0">
        <w:trPr>
          <w:trHeight w:val="20"/>
        </w:trPr>
        <w:tc>
          <w:tcPr>
            <w:tcW w:w="1980" w:type="dxa"/>
            <w:vAlign w:val="center"/>
          </w:tcPr>
          <w:p w14:paraId="04878AE8" w14:textId="7359527C"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GWh</w:t>
            </w:r>
          </w:p>
        </w:tc>
        <w:tc>
          <w:tcPr>
            <w:tcW w:w="6515" w:type="dxa"/>
            <w:vAlign w:val="center"/>
          </w:tcPr>
          <w:p w14:paraId="5EE899D5" w14:textId="3B3CFB23"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 xml:space="preserve">Gigawatt </w:t>
            </w:r>
            <w:r w:rsidR="007A5B31">
              <w:t>h</w:t>
            </w:r>
            <w:r>
              <w:t>our</w:t>
            </w:r>
          </w:p>
        </w:tc>
      </w:tr>
      <w:tr w:rsidR="001D68F4" w14:paraId="01F7BB74" w14:textId="77777777" w:rsidTr="00684FA0">
        <w:trPr>
          <w:trHeight w:val="20"/>
        </w:trPr>
        <w:tc>
          <w:tcPr>
            <w:tcW w:w="1980" w:type="dxa"/>
            <w:vAlign w:val="center"/>
          </w:tcPr>
          <w:p w14:paraId="03FDEA17" w14:textId="7AD3BA66"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kWh</w:t>
            </w:r>
          </w:p>
        </w:tc>
        <w:tc>
          <w:tcPr>
            <w:tcW w:w="6515" w:type="dxa"/>
            <w:vAlign w:val="center"/>
          </w:tcPr>
          <w:p w14:paraId="3F0A1C98" w14:textId="621703DF"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Kilowatt hour</w:t>
            </w:r>
          </w:p>
        </w:tc>
      </w:tr>
      <w:tr w:rsidR="00DC7780" w14:paraId="6D4199ED" w14:textId="77777777" w:rsidTr="00684FA0">
        <w:trPr>
          <w:trHeight w:val="20"/>
        </w:trPr>
        <w:tc>
          <w:tcPr>
            <w:tcW w:w="1980" w:type="dxa"/>
            <w:vAlign w:val="center"/>
          </w:tcPr>
          <w:p w14:paraId="2A806C95" w14:textId="09B893E6"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MO</w:t>
            </w:r>
          </w:p>
        </w:tc>
        <w:tc>
          <w:tcPr>
            <w:tcW w:w="6515" w:type="dxa"/>
            <w:vAlign w:val="center"/>
          </w:tcPr>
          <w:p w14:paraId="1BD248DA" w14:textId="3F60EAAC"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Meter Operator</w:t>
            </w:r>
          </w:p>
        </w:tc>
      </w:tr>
      <w:tr w:rsidR="001D68F4" w14:paraId="28876C3F" w14:textId="77777777" w:rsidTr="00684FA0">
        <w:trPr>
          <w:trHeight w:val="20"/>
        </w:trPr>
        <w:tc>
          <w:tcPr>
            <w:tcW w:w="1980" w:type="dxa"/>
            <w:vAlign w:val="center"/>
          </w:tcPr>
          <w:p w14:paraId="17DF0884" w14:textId="55AB0B7D"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PoA</w:t>
            </w:r>
          </w:p>
        </w:tc>
        <w:tc>
          <w:tcPr>
            <w:tcW w:w="6515" w:type="dxa"/>
            <w:vAlign w:val="center"/>
          </w:tcPr>
          <w:p w14:paraId="62566C59" w14:textId="4F59046F"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Proof-of-</w:t>
            </w:r>
            <w:r w:rsidR="007A5B31">
              <w:t>A</w:t>
            </w:r>
            <w:r>
              <w:t>uthority</w:t>
            </w:r>
          </w:p>
        </w:tc>
      </w:tr>
      <w:tr w:rsidR="00C571EF" w14:paraId="785BA1FE" w14:textId="77777777" w:rsidTr="00684FA0">
        <w:trPr>
          <w:trHeight w:val="20"/>
        </w:trPr>
        <w:tc>
          <w:tcPr>
            <w:tcW w:w="1980" w:type="dxa"/>
            <w:vAlign w:val="center"/>
          </w:tcPr>
          <w:p w14:paraId="2FDB1D1D" w14:textId="6B80331F" w:rsidR="00C571EF"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PoS</w:t>
            </w:r>
          </w:p>
        </w:tc>
        <w:tc>
          <w:tcPr>
            <w:tcW w:w="6515" w:type="dxa"/>
            <w:vAlign w:val="center"/>
          </w:tcPr>
          <w:p w14:paraId="03F8BC47" w14:textId="5725E020" w:rsidR="00C571EF"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Proof-of-</w:t>
            </w:r>
            <w:r w:rsidR="007A5B31">
              <w:t>S</w:t>
            </w:r>
            <w:r>
              <w:t>take</w:t>
            </w:r>
          </w:p>
        </w:tc>
      </w:tr>
      <w:tr w:rsidR="001D68F4" w14:paraId="28E508D0" w14:textId="77777777" w:rsidTr="00684FA0">
        <w:trPr>
          <w:trHeight w:val="20"/>
        </w:trPr>
        <w:tc>
          <w:tcPr>
            <w:tcW w:w="1980" w:type="dxa"/>
            <w:vAlign w:val="center"/>
          </w:tcPr>
          <w:p w14:paraId="6E508586" w14:textId="6A583441"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PoW</w:t>
            </w:r>
          </w:p>
        </w:tc>
        <w:tc>
          <w:tcPr>
            <w:tcW w:w="6515" w:type="dxa"/>
            <w:vAlign w:val="center"/>
          </w:tcPr>
          <w:p w14:paraId="221F6150" w14:textId="53E003A0" w:rsidR="001D68F4" w:rsidRDefault="00C571EF"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Proof-of-</w:t>
            </w:r>
            <w:r w:rsidR="007A5B31">
              <w:t>W</w:t>
            </w:r>
            <w:r>
              <w:t>ork</w:t>
            </w:r>
          </w:p>
        </w:tc>
      </w:tr>
      <w:tr w:rsidR="00DC7780" w14:paraId="0B1B106F" w14:textId="77777777" w:rsidTr="00684FA0">
        <w:trPr>
          <w:trHeight w:val="20"/>
        </w:trPr>
        <w:tc>
          <w:tcPr>
            <w:tcW w:w="1980" w:type="dxa"/>
            <w:vAlign w:val="center"/>
          </w:tcPr>
          <w:p w14:paraId="67A3A407" w14:textId="2852176A"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S</w:t>
            </w:r>
          </w:p>
        </w:tc>
        <w:tc>
          <w:tcPr>
            <w:tcW w:w="6515" w:type="dxa"/>
            <w:vAlign w:val="center"/>
          </w:tcPr>
          <w:p w14:paraId="0BD87C09" w14:textId="5CC336ED" w:rsidR="00DC7780" w:rsidRDefault="00DC7780"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Scientist</w:t>
            </w:r>
          </w:p>
        </w:tc>
      </w:tr>
      <w:tr w:rsidR="00FD0B52" w14:paraId="6B3B3229" w14:textId="77777777" w:rsidTr="00684FA0">
        <w:trPr>
          <w:trHeight w:val="20"/>
        </w:trPr>
        <w:tc>
          <w:tcPr>
            <w:tcW w:w="1980" w:type="dxa"/>
            <w:vAlign w:val="center"/>
          </w:tcPr>
          <w:p w14:paraId="55E89590" w14:textId="1281C947" w:rsidR="00FD0B52" w:rsidRDefault="00FD0B52"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SPSS</w:t>
            </w:r>
          </w:p>
        </w:tc>
        <w:tc>
          <w:tcPr>
            <w:tcW w:w="6515" w:type="dxa"/>
            <w:vAlign w:val="center"/>
          </w:tcPr>
          <w:p w14:paraId="56BEA7E0" w14:textId="22C26680" w:rsidR="00FD0B52" w:rsidRDefault="00FD0B52" w:rsidP="001D68F4">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rsidRPr="00080A44">
              <w:rPr>
                <w:rStyle w:val="ilfuvd"/>
                <w:rFonts w:cs="Arial"/>
                <w:color w:val="222222"/>
              </w:rPr>
              <w:t>Statistical Package for Social Sciences</w:t>
            </w:r>
          </w:p>
        </w:tc>
      </w:tr>
      <w:tr w:rsidR="00C571EF" w14:paraId="6D79B92D" w14:textId="77777777" w:rsidTr="00684FA0">
        <w:trPr>
          <w:trHeight w:val="20"/>
        </w:trPr>
        <w:tc>
          <w:tcPr>
            <w:tcW w:w="1980" w:type="dxa"/>
            <w:vAlign w:val="center"/>
          </w:tcPr>
          <w:p w14:paraId="758FE9BA" w14:textId="29153F10" w:rsidR="00C571EF" w:rsidRDefault="00C571EF" w:rsidP="00C571EF">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TWh</w:t>
            </w:r>
          </w:p>
        </w:tc>
        <w:tc>
          <w:tcPr>
            <w:tcW w:w="6515" w:type="dxa"/>
            <w:vAlign w:val="center"/>
          </w:tcPr>
          <w:p w14:paraId="2D06806E" w14:textId="1B1AB4AB" w:rsidR="00C571EF" w:rsidRDefault="00C571EF" w:rsidP="00C571EF">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r>
              <w:t>Terawatt hour</w:t>
            </w:r>
          </w:p>
        </w:tc>
      </w:tr>
      <w:tr w:rsidR="00C571EF" w14:paraId="10ADE33A" w14:textId="77777777" w:rsidTr="00684FA0">
        <w:trPr>
          <w:trHeight w:val="20"/>
        </w:trPr>
        <w:tc>
          <w:tcPr>
            <w:tcW w:w="1980" w:type="dxa"/>
            <w:vAlign w:val="center"/>
          </w:tcPr>
          <w:p w14:paraId="71C1DC8B" w14:textId="77777777" w:rsidR="00C571EF" w:rsidRDefault="00C571EF" w:rsidP="00C571EF">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p>
        </w:tc>
        <w:tc>
          <w:tcPr>
            <w:tcW w:w="6515" w:type="dxa"/>
            <w:vAlign w:val="center"/>
          </w:tcPr>
          <w:p w14:paraId="3536C199" w14:textId="77777777" w:rsidR="00C571EF" w:rsidRDefault="00C571EF" w:rsidP="00C571EF">
            <w:pPr>
              <w:pStyle w:val="Textkrper"/>
              <w:pBdr>
                <w:top w:val="none" w:sz="0" w:space="0" w:color="auto"/>
                <w:left w:val="none" w:sz="0" w:space="0" w:color="auto"/>
                <w:bottom w:val="none" w:sz="0" w:space="0" w:color="auto"/>
                <w:right w:val="none" w:sz="0" w:space="0" w:color="auto"/>
                <w:between w:val="none" w:sz="0" w:space="0" w:color="auto"/>
              </w:pBdr>
              <w:spacing w:line="240" w:lineRule="auto"/>
              <w:jc w:val="left"/>
            </w:pPr>
          </w:p>
        </w:tc>
      </w:tr>
    </w:tbl>
    <w:p w14:paraId="15AF6915" w14:textId="29C85227" w:rsidR="001D68F4" w:rsidRPr="00AF08F1" w:rsidRDefault="001D68F4" w:rsidP="00AF08F1">
      <w:pPr>
        <w:pStyle w:val="Textkrper"/>
      </w:pPr>
    </w:p>
    <w:p w14:paraId="6B1C4A08" w14:textId="77777777" w:rsidR="00AF08F1" w:rsidRPr="00C34D0F" w:rsidRDefault="00AF08F1" w:rsidP="00AF08F1">
      <w:pPr>
        <w:pStyle w:val="berschrift2"/>
      </w:pPr>
      <w:bookmarkStart w:id="131" w:name="_Toc7462548"/>
      <w:commentRangeStart w:id="132"/>
      <w:r w:rsidRPr="00C34D0F">
        <w:t>List of Figures</w:t>
      </w:r>
      <w:commentRangeEnd w:id="132"/>
      <w:r w:rsidR="00FD0B52">
        <w:rPr>
          <w:rStyle w:val="Kommentarzeichen"/>
        </w:rPr>
        <w:commentReference w:id="132"/>
      </w:r>
      <w:bookmarkEnd w:id="131"/>
    </w:p>
    <w:p w14:paraId="37510ED1" w14:textId="77777777" w:rsidR="00AF08F1" w:rsidRPr="00481368" w:rsidRDefault="00AF08F1" w:rsidP="00AF08F1">
      <w:pPr>
        <w:pStyle w:val="Abbildungsverzeichnis"/>
        <w:tabs>
          <w:tab w:val="right" w:leader="dot" w:pos="8495"/>
        </w:tabs>
        <w:rPr>
          <w:rFonts w:asciiTheme="minorHAnsi" w:eastAsiaTheme="minorEastAsia" w:hAnsiTheme="minorHAnsi" w:cstheme="minorBidi"/>
          <w:i w:val="0"/>
          <w:noProof/>
          <w:lang w:val="de-DE" w:eastAsia="de-DE"/>
        </w:rPr>
      </w:pPr>
      <w:r w:rsidRPr="00914B52">
        <w:rPr>
          <w:rFonts w:asciiTheme="majorHAnsi" w:hAnsiTheme="majorHAnsi"/>
        </w:rPr>
        <w:fldChar w:fldCharType="begin"/>
      </w:r>
      <w:r w:rsidRPr="00914B52">
        <w:rPr>
          <w:rFonts w:asciiTheme="majorHAnsi" w:hAnsiTheme="majorHAnsi"/>
        </w:rPr>
        <w:instrText xml:space="preserve"> TOC \h \z \c "Figure" </w:instrText>
      </w:r>
      <w:r w:rsidRPr="00914B52">
        <w:rPr>
          <w:rFonts w:asciiTheme="majorHAnsi" w:hAnsiTheme="majorHAnsi"/>
        </w:rPr>
        <w:fldChar w:fldCharType="separate"/>
      </w:r>
      <w:hyperlink w:anchor="_Toc7293271" w:history="1">
        <w:r w:rsidRPr="00481368">
          <w:rPr>
            <w:rStyle w:val="Hyperlink"/>
            <w:rFonts w:asciiTheme="majorHAnsi" w:hAnsiTheme="majorHAnsi"/>
            <w:i w:val="0"/>
            <w:noProof/>
          </w:rPr>
          <w:t>Figure 2</w:t>
        </w:r>
        <w:r w:rsidRPr="00481368">
          <w:rPr>
            <w:rStyle w:val="Hyperlink"/>
            <w:rFonts w:asciiTheme="majorHAnsi" w:hAnsiTheme="majorHAnsi"/>
            <w:i w:val="0"/>
            <w:noProof/>
          </w:rPr>
          <w:noBreakHyphen/>
          <w:t>1: Composition of the electricity price for private households according to the Federal Ministry (2018) (10 p. 1)</w:t>
        </w:r>
        <w:r w:rsidRPr="00481368">
          <w:rPr>
            <w:i w:val="0"/>
            <w:noProof/>
            <w:webHidden/>
          </w:rPr>
          <w:tab/>
        </w:r>
        <w:r w:rsidRPr="00481368">
          <w:rPr>
            <w:i w:val="0"/>
            <w:noProof/>
            <w:webHidden/>
          </w:rPr>
          <w:fldChar w:fldCharType="begin"/>
        </w:r>
        <w:r w:rsidRPr="00481368">
          <w:rPr>
            <w:i w:val="0"/>
            <w:noProof/>
            <w:webHidden/>
          </w:rPr>
          <w:instrText xml:space="preserve"> PAGEREF _Toc7293271 \h </w:instrText>
        </w:r>
        <w:r w:rsidRPr="00481368">
          <w:rPr>
            <w:i w:val="0"/>
            <w:noProof/>
            <w:webHidden/>
          </w:rPr>
        </w:r>
        <w:r w:rsidRPr="00481368">
          <w:rPr>
            <w:i w:val="0"/>
            <w:noProof/>
            <w:webHidden/>
          </w:rPr>
          <w:fldChar w:fldCharType="separate"/>
        </w:r>
        <w:r w:rsidRPr="00481368">
          <w:rPr>
            <w:i w:val="0"/>
            <w:noProof/>
            <w:webHidden/>
          </w:rPr>
          <w:t>10</w:t>
        </w:r>
        <w:r w:rsidRPr="00481368">
          <w:rPr>
            <w:i w:val="0"/>
            <w:noProof/>
            <w:webHidden/>
          </w:rPr>
          <w:fldChar w:fldCharType="end"/>
        </w:r>
      </w:hyperlink>
    </w:p>
    <w:p w14:paraId="3BB22FC8" w14:textId="77777777" w:rsidR="00AF08F1" w:rsidRPr="00481368" w:rsidRDefault="00A834F5"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2"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2: EEG surcharge evolution for private households according to Statista (2018) (11)</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_Toc7293272 \h </w:instrText>
        </w:r>
        <w:r w:rsidR="00AF08F1" w:rsidRPr="00481368">
          <w:rPr>
            <w:i w:val="0"/>
            <w:noProof/>
            <w:webHidden/>
          </w:rPr>
        </w:r>
        <w:r w:rsidR="00AF08F1" w:rsidRPr="00481368">
          <w:rPr>
            <w:i w:val="0"/>
            <w:noProof/>
            <w:webHidden/>
          </w:rPr>
          <w:fldChar w:fldCharType="separate"/>
        </w:r>
        <w:r w:rsidR="00AF08F1" w:rsidRPr="00481368">
          <w:rPr>
            <w:i w:val="0"/>
            <w:noProof/>
            <w:webHidden/>
          </w:rPr>
          <w:t>11</w:t>
        </w:r>
        <w:r w:rsidR="00AF08F1" w:rsidRPr="00481368">
          <w:rPr>
            <w:i w:val="0"/>
            <w:noProof/>
            <w:webHidden/>
          </w:rPr>
          <w:fldChar w:fldCharType="end"/>
        </w:r>
      </w:hyperlink>
    </w:p>
    <w:p w14:paraId="3DDFECEA" w14:textId="77777777" w:rsidR="00AF08F1" w:rsidRPr="00481368" w:rsidRDefault="00A834F5"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3"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3: Centralized, decentralized and Blockchain system (32 p. 9)</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_Toc7293273 \h </w:instrText>
        </w:r>
        <w:r w:rsidR="00AF08F1" w:rsidRPr="00481368">
          <w:rPr>
            <w:i w:val="0"/>
            <w:noProof/>
            <w:webHidden/>
          </w:rPr>
        </w:r>
        <w:r w:rsidR="00AF08F1" w:rsidRPr="00481368">
          <w:rPr>
            <w:i w:val="0"/>
            <w:noProof/>
            <w:webHidden/>
          </w:rPr>
          <w:fldChar w:fldCharType="separate"/>
        </w:r>
        <w:r w:rsidR="00AF08F1" w:rsidRPr="00481368">
          <w:rPr>
            <w:i w:val="0"/>
            <w:noProof/>
            <w:webHidden/>
          </w:rPr>
          <w:t>19</w:t>
        </w:r>
        <w:r w:rsidR="00AF08F1" w:rsidRPr="00481368">
          <w:rPr>
            <w:i w:val="0"/>
            <w:noProof/>
            <w:webHidden/>
          </w:rPr>
          <w:fldChar w:fldCharType="end"/>
        </w:r>
      </w:hyperlink>
    </w:p>
    <w:p w14:paraId="52909E01" w14:textId="77777777" w:rsidR="00AF08F1" w:rsidRPr="00481368" w:rsidRDefault="00A834F5"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4"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4: Hashing process according to Kaulartz (2016) (32 p. 18)</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_Toc7293274 \h </w:instrText>
        </w:r>
        <w:r w:rsidR="00AF08F1" w:rsidRPr="00481368">
          <w:rPr>
            <w:i w:val="0"/>
            <w:noProof/>
            <w:webHidden/>
          </w:rPr>
        </w:r>
        <w:r w:rsidR="00AF08F1" w:rsidRPr="00481368">
          <w:rPr>
            <w:i w:val="0"/>
            <w:noProof/>
            <w:webHidden/>
          </w:rPr>
          <w:fldChar w:fldCharType="separate"/>
        </w:r>
        <w:r w:rsidR="00AF08F1" w:rsidRPr="00481368">
          <w:rPr>
            <w:i w:val="0"/>
            <w:noProof/>
            <w:webHidden/>
          </w:rPr>
          <w:t>20</w:t>
        </w:r>
        <w:r w:rsidR="00AF08F1" w:rsidRPr="00481368">
          <w:rPr>
            <w:i w:val="0"/>
            <w:noProof/>
            <w:webHidden/>
          </w:rPr>
          <w:fldChar w:fldCharType="end"/>
        </w:r>
      </w:hyperlink>
    </w:p>
    <w:p w14:paraId="110A73C4" w14:textId="77777777" w:rsidR="00AF08F1" w:rsidRPr="00481368" w:rsidRDefault="00A834F5"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5"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5: Process steps of a requirement analysis following Partsch (2010) (40 p. 39)</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_Toc7293275 \h </w:instrText>
        </w:r>
        <w:r w:rsidR="00AF08F1" w:rsidRPr="00481368">
          <w:rPr>
            <w:i w:val="0"/>
            <w:noProof/>
            <w:webHidden/>
          </w:rPr>
        </w:r>
        <w:r w:rsidR="00AF08F1" w:rsidRPr="00481368">
          <w:rPr>
            <w:i w:val="0"/>
            <w:noProof/>
            <w:webHidden/>
          </w:rPr>
          <w:fldChar w:fldCharType="separate"/>
        </w:r>
        <w:r w:rsidR="00AF08F1" w:rsidRPr="00481368">
          <w:rPr>
            <w:i w:val="0"/>
            <w:noProof/>
            <w:webHidden/>
          </w:rPr>
          <w:t>25</w:t>
        </w:r>
        <w:r w:rsidR="00AF08F1" w:rsidRPr="00481368">
          <w:rPr>
            <w:i w:val="0"/>
            <w:noProof/>
            <w:webHidden/>
          </w:rPr>
          <w:fldChar w:fldCharType="end"/>
        </w:r>
      </w:hyperlink>
    </w:p>
    <w:p w14:paraId="5907F327" w14:textId="77777777" w:rsidR="00AF08F1" w:rsidRPr="00481368" w:rsidRDefault="00A834F5"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6"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6: Forms of qualitative content analysis according to Mayring (2014) (59 p. 65)</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_Toc7293276 \h </w:instrText>
        </w:r>
        <w:r w:rsidR="00AF08F1" w:rsidRPr="00481368">
          <w:rPr>
            <w:i w:val="0"/>
            <w:noProof/>
            <w:webHidden/>
          </w:rPr>
        </w:r>
        <w:r w:rsidR="00AF08F1" w:rsidRPr="00481368">
          <w:rPr>
            <w:i w:val="0"/>
            <w:noProof/>
            <w:webHidden/>
          </w:rPr>
          <w:fldChar w:fldCharType="separate"/>
        </w:r>
        <w:r w:rsidR="00AF08F1" w:rsidRPr="00481368">
          <w:rPr>
            <w:i w:val="0"/>
            <w:noProof/>
            <w:webHidden/>
          </w:rPr>
          <w:t>33</w:t>
        </w:r>
        <w:r w:rsidR="00AF08F1" w:rsidRPr="00481368">
          <w:rPr>
            <w:i w:val="0"/>
            <w:noProof/>
            <w:webHidden/>
          </w:rPr>
          <w:fldChar w:fldCharType="end"/>
        </w:r>
      </w:hyperlink>
    </w:p>
    <w:p w14:paraId="21080DEA" w14:textId="77777777" w:rsidR="00AF08F1" w:rsidRPr="00481368" w:rsidRDefault="00A834F5"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7"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7: Process of Inductive Category Formation (59 p. 80)</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_Toc7293277 \h </w:instrText>
        </w:r>
        <w:r w:rsidR="00AF08F1" w:rsidRPr="00481368">
          <w:rPr>
            <w:i w:val="0"/>
            <w:noProof/>
            <w:webHidden/>
          </w:rPr>
        </w:r>
        <w:r w:rsidR="00AF08F1" w:rsidRPr="00481368">
          <w:rPr>
            <w:i w:val="0"/>
            <w:noProof/>
            <w:webHidden/>
          </w:rPr>
          <w:fldChar w:fldCharType="separate"/>
        </w:r>
        <w:r w:rsidR="00AF08F1" w:rsidRPr="00481368">
          <w:rPr>
            <w:i w:val="0"/>
            <w:noProof/>
            <w:webHidden/>
          </w:rPr>
          <w:t>34</w:t>
        </w:r>
        <w:r w:rsidR="00AF08F1" w:rsidRPr="00481368">
          <w:rPr>
            <w:i w:val="0"/>
            <w:noProof/>
            <w:webHidden/>
          </w:rPr>
          <w:fldChar w:fldCharType="end"/>
        </w:r>
      </w:hyperlink>
    </w:p>
    <w:p w14:paraId="4D0A8F51" w14:textId="77777777" w:rsidR="00AF08F1" w:rsidRPr="00481368" w:rsidRDefault="00A834F5"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8" w:history="1">
        <w:r w:rsidR="00AF08F1" w:rsidRPr="00481368">
          <w:rPr>
            <w:rStyle w:val="Hyperlink"/>
            <w:rFonts w:asciiTheme="majorHAnsi" w:hAnsiTheme="majorHAnsi"/>
            <w:i w:val="0"/>
            <w:noProof/>
          </w:rPr>
          <w:t>Figure 2</w:t>
        </w:r>
        <w:r w:rsidR="00AF08F1" w:rsidRPr="00481368">
          <w:rPr>
            <w:rStyle w:val="Hyperlink"/>
            <w:rFonts w:asciiTheme="majorHAnsi" w:hAnsiTheme="majorHAnsi"/>
            <w:i w:val="0"/>
            <w:noProof/>
          </w:rPr>
          <w:noBreakHyphen/>
          <w:t>8: Composition of individual requirements according to Ebert (2012) (60 p. 92)</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_Toc7293278 \h </w:instrText>
        </w:r>
        <w:r w:rsidR="00AF08F1" w:rsidRPr="00481368">
          <w:rPr>
            <w:i w:val="0"/>
            <w:noProof/>
            <w:webHidden/>
          </w:rPr>
        </w:r>
        <w:r w:rsidR="00AF08F1" w:rsidRPr="00481368">
          <w:rPr>
            <w:i w:val="0"/>
            <w:noProof/>
            <w:webHidden/>
          </w:rPr>
          <w:fldChar w:fldCharType="separate"/>
        </w:r>
        <w:r w:rsidR="00AF08F1" w:rsidRPr="00481368">
          <w:rPr>
            <w:i w:val="0"/>
            <w:noProof/>
            <w:webHidden/>
          </w:rPr>
          <w:t>36</w:t>
        </w:r>
        <w:r w:rsidR="00AF08F1" w:rsidRPr="00481368">
          <w:rPr>
            <w:i w:val="0"/>
            <w:noProof/>
            <w:webHidden/>
          </w:rPr>
          <w:fldChar w:fldCharType="end"/>
        </w:r>
      </w:hyperlink>
    </w:p>
    <w:p w14:paraId="2928F0F1" w14:textId="77777777" w:rsidR="00AF08F1" w:rsidRPr="00481368" w:rsidRDefault="00A834F5"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79" w:history="1">
        <w:r w:rsidR="00AF08F1" w:rsidRPr="00481368">
          <w:rPr>
            <w:rStyle w:val="Hyperlink"/>
            <w:i w:val="0"/>
            <w:noProof/>
          </w:rPr>
          <w:t>Figure 4</w:t>
        </w:r>
        <w:r w:rsidR="00AF08F1" w:rsidRPr="00481368">
          <w:rPr>
            <w:rStyle w:val="Hyperlink"/>
            <w:i w:val="0"/>
            <w:noProof/>
          </w:rPr>
          <w:noBreakHyphen/>
          <w:t>1: Participation proportion of prosumers and consumers in the survey</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_Toc7293279 \h </w:instrText>
        </w:r>
        <w:r w:rsidR="00AF08F1" w:rsidRPr="00481368">
          <w:rPr>
            <w:i w:val="0"/>
            <w:noProof/>
            <w:webHidden/>
          </w:rPr>
        </w:r>
        <w:r w:rsidR="00AF08F1" w:rsidRPr="00481368">
          <w:rPr>
            <w:i w:val="0"/>
            <w:noProof/>
            <w:webHidden/>
          </w:rPr>
          <w:fldChar w:fldCharType="separate"/>
        </w:r>
        <w:r w:rsidR="00AF08F1" w:rsidRPr="00481368">
          <w:rPr>
            <w:i w:val="0"/>
            <w:noProof/>
            <w:webHidden/>
          </w:rPr>
          <w:t>51</w:t>
        </w:r>
        <w:r w:rsidR="00AF08F1" w:rsidRPr="00481368">
          <w:rPr>
            <w:i w:val="0"/>
            <w:noProof/>
            <w:webHidden/>
          </w:rPr>
          <w:fldChar w:fldCharType="end"/>
        </w:r>
      </w:hyperlink>
    </w:p>
    <w:p w14:paraId="22B01137" w14:textId="77777777" w:rsidR="00AF08F1" w:rsidRPr="00481368" w:rsidRDefault="00A834F5"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80" w:history="1">
        <w:r w:rsidR="00AF08F1" w:rsidRPr="00481368">
          <w:rPr>
            <w:rStyle w:val="Hyperlink"/>
            <w:i w:val="0"/>
            <w:noProof/>
          </w:rPr>
          <w:t>Figure 4</w:t>
        </w:r>
        <w:r w:rsidR="00AF08F1" w:rsidRPr="00481368">
          <w:rPr>
            <w:rStyle w:val="Hyperlink"/>
            <w:i w:val="0"/>
            <w:noProof/>
          </w:rPr>
          <w:noBreakHyphen/>
          <w:t>2: Prosumers' and consumers' willingness to pay for renewable energy</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_Toc7293280 \h </w:instrText>
        </w:r>
        <w:r w:rsidR="00AF08F1" w:rsidRPr="00481368">
          <w:rPr>
            <w:i w:val="0"/>
            <w:noProof/>
            <w:webHidden/>
          </w:rPr>
        </w:r>
        <w:r w:rsidR="00AF08F1" w:rsidRPr="00481368">
          <w:rPr>
            <w:i w:val="0"/>
            <w:noProof/>
            <w:webHidden/>
          </w:rPr>
          <w:fldChar w:fldCharType="separate"/>
        </w:r>
        <w:r w:rsidR="00AF08F1" w:rsidRPr="00481368">
          <w:rPr>
            <w:i w:val="0"/>
            <w:noProof/>
            <w:webHidden/>
          </w:rPr>
          <w:t>57</w:t>
        </w:r>
        <w:r w:rsidR="00AF08F1" w:rsidRPr="00481368">
          <w:rPr>
            <w:i w:val="0"/>
            <w:noProof/>
            <w:webHidden/>
          </w:rPr>
          <w:fldChar w:fldCharType="end"/>
        </w:r>
      </w:hyperlink>
    </w:p>
    <w:p w14:paraId="57911F48" w14:textId="77777777" w:rsidR="00AF08F1" w:rsidRPr="00481368" w:rsidRDefault="00A834F5" w:rsidP="00AF08F1">
      <w:pPr>
        <w:pStyle w:val="Abbildungsverzeichnis"/>
        <w:tabs>
          <w:tab w:val="right" w:leader="dot" w:pos="8495"/>
        </w:tabs>
        <w:rPr>
          <w:rFonts w:asciiTheme="minorHAnsi" w:eastAsiaTheme="minorEastAsia" w:hAnsiTheme="minorHAnsi" w:cstheme="minorBidi"/>
          <w:i w:val="0"/>
          <w:noProof/>
          <w:lang w:val="de-DE" w:eastAsia="de-DE"/>
        </w:rPr>
      </w:pPr>
      <w:hyperlink w:anchor="_Toc7293281" w:history="1">
        <w:r w:rsidR="00AF08F1" w:rsidRPr="00481368">
          <w:rPr>
            <w:rStyle w:val="Hyperlink"/>
            <w:i w:val="0"/>
            <w:noProof/>
          </w:rPr>
          <w:t>Figure 4</w:t>
        </w:r>
        <w:r w:rsidR="00AF08F1" w:rsidRPr="00481368">
          <w:rPr>
            <w:rStyle w:val="Hyperlink"/>
            <w:i w:val="0"/>
            <w:noProof/>
          </w:rPr>
          <w:noBreakHyphen/>
          <w:t>3: Added value for prosumers and consumers from local, regenerative produced electricity</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_Toc7293281 \h </w:instrText>
        </w:r>
        <w:r w:rsidR="00AF08F1" w:rsidRPr="00481368">
          <w:rPr>
            <w:i w:val="0"/>
            <w:noProof/>
            <w:webHidden/>
          </w:rPr>
        </w:r>
        <w:r w:rsidR="00AF08F1" w:rsidRPr="00481368">
          <w:rPr>
            <w:i w:val="0"/>
            <w:noProof/>
            <w:webHidden/>
          </w:rPr>
          <w:fldChar w:fldCharType="separate"/>
        </w:r>
        <w:r w:rsidR="00AF08F1" w:rsidRPr="00481368">
          <w:rPr>
            <w:i w:val="0"/>
            <w:noProof/>
            <w:webHidden/>
          </w:rPr>
          <w:t>58</w:t>
        </w:r>
        <w:r w:rsidR="00AF08F1" w:rsidRPr="00481368">
          <w:rPr>
            <w:i w:val="0"/>
            <w:noProof/>
            <w:webHidden/>
          </w:rPr>
          <w:fldChar w:fldCharType="end"/>
        </w:r>
      </w:hyperlink>
    </w:p>
    <w:p w14:paraId="7569DEC0" w14:textId="77777777" w:rsidR="00AF08F1" w:rsidRPr="00481368" w:rsidRDefault="00A834F5" w:rsidP="00AF08F1">
      <w:pPr>
        <w:pStyle w:val="Abbildungsverzeichnis"/>
        <w:tabs>
          <w:tab w:val="right" w:leader="dot" w:pos="8495"/>
        </w:tabs>
        <w:rPr>
          <w:rStyle w:val="Hyperlink"/>
          <w:i w:val="0"/>
          <w:noProof/>
        </w:rPr>
      </w:pPr>
      <w:hyperlink w:anchor="_Toc7293282" w:history="1">
        <w:r w:rsidR="00AF08F1" w:rsidRPr="00481368">
          <w:rPr>
            <w:rStyle w:val="Hyperlink"/>
            <w:i w:val="0"/>
            <w:noProof/>
          </w:rPr>
          <w:t>Figure 4</w:t>
        </w:r>
        <w:r w:rsidR="00AF08F1" w:rsidRPr="00481368">
          <w:rPr>
            <w:rStyle w:val="Hyperlink"/>
            <w:i w:val="0"/>
            <w:noProof/>
          </w:rPr>
          <w:noBreakHyphen/>
          <w:t>4: Participation proportion per expert group in the survey</w:t>
        </w:r>
        <w:r w:rsidR="00AF08F1" w:rsidRPr="00481368">
          <w:rPr>
            <w:i w:val="0"/>
            <w:noProof/>
            <w:webHidden/>
          </w:rPr>
          <w:tab/>
        </w:r>
        <w:r w:rsidR="00AF08F1" w:rsidRPr="00481368">
          <w:rPr>
            <w:i w:val="0"/>
            <w:noProof/>
            <w:webHidden/>
          </w:rPr>
          <w:fldChar w:fldCharType="begin"/>
        </w:r>
        <w:r w:rsidR="00AF08F1" w:rsidRPr="00481368">
          <w:rPr>
            <w:i w:val="0"/>
            <w:noProof/>
            <w:webHidden/>
          </w:rPr>
          <w:instrText xml:space="preserve"> PAGEREF _Toc7293282 \h </w:instrText>
        </w:r>
        <w:r w:rsidR="00AF08F1" w:rsidRPr="00481368">
          <w:rPr>
            <w:i w:val="0"/>
            <w:noProof/>
            <w:webHidden/>
          </w:rPr>
        </w:r>
        <w:r w:rsidR="00AF08F1" w:rsidRPr="00481368">
          <w:rPr>
            <w:i w:val="0"/>
            <w:noProof/>
            <w:webHidden/>
          </w:rPr>
          <w:fldChar w:fldCharType="separate"/>
        </w:r>
        <w:r w:rsidR="00AF08F1" w:rsidRPr="00481368">
          <w:rPr>
            <w:i w:val="0"/>
            <w:noProof/>
            <w:webHidden/>
          </w:rPr>
          <w:t>68</w:t>
        </w:r>
        <w:r w:rsidR="00AF08F1" w:rsidRPr="00481368">
          <w:rPr>
            <w:i w:val="0"/>
            <w:noProof/>
            <w:webHidden/>
          </w:rPr>
          <w:fldChar w:fldCharType="end"/>
        </w:r>
      </w:hyperlink>
    </w:p>
    <w:p w14:paraId="79936488" w14:textId="77777777" w:rsidR="00AF08F1" w:rsidRPr="00481368" w:rsidRDefault="00AF08F1" w:rsidP="00AF08F1">
      <w:pPr>
        <w:rPr>
          <w:rStyle w:val="Hyperlink"/>
          <w:noProof/>
        </w:rPr>
      </w:pPr>
      <w:r w:rsidRPr="00481368">
        <w:rPr>
          <w:rStyle w:val="Hyperlink"/>
          <w:noProof/>
        </w:rPr>
        <w:br w:type="page"/>
      </w:r>
    </w:p>
    <w:p w14:paraId="78EDAF2D" w14:textId="3A5F9A96" w:rsidR="00AF08F1" w:rsidRPr="00C34D0F" w:rsidRDefault="00AF08F1" w:rsidP="00AF08F1">
      <w:pPr>
        <w:pStyle w:val="berschrift2"/>
      </w:pPr>
      <w:r w:rsidRPr="00914B52">
        <w:rPr>
          <w:sz w:val="22"/>
        </w:rPr>
        <w:fldChar w:fldCharType="end"/>
      </w:r>
      <w:bookmarkStart w:id="133" w:name="_Toc7462549"/>
      <w:r w:rsidRPr="00C34D0F">
        <w:t>List of Tables</w:t>
      </w:r>
      <w:bookmarkEnd w:id="133"/>
    </w:p>
    <w:commentRangeStart w:id="134"/>
    <w:p w14:paraId="086020BA" w14:textId="103E00E0" w:rsidR="00157A41" w:rsidRDefault="00AF08F1">
      <w:pPr>
        <w:pStyle w:val="Abbildungsverzeichnis"/>
        <w:tabs>
          <w:tab w:val="right" w:leader="dot" w:pos="8495"/>
        </w:tabs>
        <w:rPr>
          <w:rFonts w:asciiTheme="minorHAnsi" w:eastAsiaTheme="minorEastAsia" w:hAnsiTheme="minorHAnsi" w:cstheme="minorBidi"/>
          <w:i w:val="0"/>
          <w:noProof/>
          <w:lang w:val="de-DE" w:eastAsia="de-DE"/>
        </w:rPr>
      </w:pPr>
      <w:r w:rsidRPr="00C34D0F">
        <w:rPr>
          <w:rFonts w:asciiTheme="majorHAnsi" w:hAnsiTheme="majorHAnsi"/>
          <w:i w:val="0"/>
        </w:rPr>
        <w:fldChar w:fldCharType="begin"/>
      </w:r>
      <w:r w:rsidRPr="00C34D0F">
        <w:rPr>
          <w:rFonts w:asciiTheme="majorHAnsi" w:hAnsiTheme="majorHAnsi"/>
        </w:rPr>
        <w:instrText xml:space="preserve"> TOC \f f \h \z \c "Table" </w:instrText>
      </w:r>
      <w:r w:rsidRPr="00C34D0F">
        <w:rPr>
          <w:rFonts w:asciiTheme="majorHAnsi" w:hAnsiTheme="majorHAnsi"/>
          <w:i w:val="0"/>
        </w:rPr>
        <w:fldChar w:fldCharType="separate"/>
      </w:r>
      <w:hyperlink w:anchor="_Toc7461062" w:history="1">
        <w:r w:rsidR="00157A41" w:rsidRPr="0025788A">
          <w:rPr>
            <w:rStyle w:val="Hyperlink"/>
            <w:noProof/>
          </w:rPr>
          <w:t>Table 2</w:t>
        </w:r>
        <w:r w:rsidR="00157A41" w:rsidRPr="0025788A">
          <w:rPr>
            <w:rStyle w:val="Hyperlink"/>
            <w:noProof/>
          </w:rPr>
          <w:noBreakHyphen/>
          <w:t>1: Historical development of renewable energies from 2000 until 2017 according to ‘Bundesministerium für Wirtschaft und Energie’ (2019) (11 p. 6)</w:t>
        </w:r>
        <w:r w:rsidR="00157A41">
          <w:rPr>
            <w:noProof/>
            <w:webHidden/>
          </w:rPr>
          <w:tab/>
        </w:r>
        <w:r w:rsidR="00157A41">
          <w:rPr>
            <w:noProof/>
            <w:webHidden/>
          </w:rPr>
          <w:fldChar w:fldCharType="begin"/>
        </w:r>
        <w:r w:rsidR="00157A41">
          <w:rPr>
            <w:noProof/>
            <w:webHidden/>
          </w:rPr>
          <w:instrText xml:space="preserve"> PAGEREF _Toc7461062 \h </w:instrText>
        </w:r>
        <w:r w:rsidR="00157A41">
          <w:rPr>
            <w:noProof/>
            <w:webHidden/>
          </w:rPr>
        </w:r>
        <w:r w:rsidR="00157A41">
          <w:rPr>
            <w:noProof/>
            <w:webHidden/>
          </w:rPr>
          <w:fldChar w:fldCharType="separate"/>
        </w:r>
        <w:r w:rsidR="00157A41">
          <w:rPr>
            <w:noProof/>
            <w:webHidden/>
          </w:rPr>
          <w:t>10</w:t>
        </w:r>
        <w:r w:rsidR="00157A41">
          <w:rPr>
            <w:noProof/>
            <w:webHidden/>
          </w:rPr>
          <w:fldChar w:fldCharType="end"/>
        </w:r>
      </w:hyperlink>
    </w:p>
    <w:p w14:paraId="6AD43FDB" w14:textId="74075C50"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63" w:history="1">
        <w:r w:rsidR="00157A41" w:rsidRPr="0025788A">
          <w:rPr>
            <w:rStyle w:val="Hyperlink"/>
            <w:noProof/>
          </w:rPr>
          <w:t>Table 2</w:t>
        </w:r>
        <w:r w:rsidR="00157A41" w:rsidRPr="0025788A">
          <w:rPr>
            <w:rStyle w:val="Hyperlink"/>
            <w:noProof/>
          </w:rPr>
          <w:noBreakHyphen/>
          <w:t>2: Comparison of online survey tools</w:t>
        </w:r>
        <w:r w:rsidR="00157A41">
          <w:rPr>
            <w:noProof/>
            <w:webHidden/>
          </w:rPr>
          <w:tab/>
        </w:r>
        <w:r w:rsidR="00157A41">
          <w:rPr>
            <w:noProof/>
            <w:webHidden/>
          </w:rPr>
          <w:fldChar w:fldCharType="begin"/>
        </w:r>
        <w:r w:rsidR="00157A41">
          <w:rPr>
            <w:noProof/>
            <w:webHidden/>
          </w:rPr>
          <w:instrText xml:space="preserve"> PAGEREF _Toc7461063 \h </w:instrText>
        </w:r>
        <w:r w:rsidR="00157A41">
          <w:rPr>
            <w:noProof/>
            <w:webHidden/>
          </w:rPr>
        </w:r>
        <w:r w:rsidR="00157A41">
          <w:rPr>
            <w:noProof/>
            <w:webHidden/>
          </w:rPr>
          <w:fldChar w:fldCharType="separate"/>
        </w:r>
        <w:r w:rsidR="00157A41">
          <w:rPr>
            <w:noProof/>
            <w:webHidden/>
          </w:rPr>
          <w:t>26</w:t>
        </w:r>
        <w:r w:rsidR="00157A41">
          <w:rPr>
            <w:noProof/>
            <w:webHidden/>
          </w:rPr>
          <w:fldChar w:fldCharType="end"/>
        </w:r>
      </w:hyperlink>
    </w:p>
    <w:p w14:paraId="6BA2AEEA" w14:textId="115188CC"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64"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 Participation overview of prosumer and consumer survey</w:t>
        </w:r>
        <w:r w:rsidR="00157A41">
          <w:rPr>
            <w:noProof/>
            <w:webHidden/>
          </w:rPr>
          <w:tab/>
        </w:r>
        <w:r w:rsidR="00157A41">
          <w:rPr>
            <w:noProof/>
            <w:webHidden/>
          </w:rPr>
          <w:fldChar w:fldCharType="begin"/>
        </w:r>
        <w:r w:rsidR="00157A41">
          <w:rPr>
            <w:noProof/>
            <w:webHidden/>
          </w:rPr>
          <w:instrText xml:space="preserve"> PAGEREF _Toc7461064 \h </w:instrText>
        </w:r>
        <w:r w:rsidR="00157A41">
          <w:rPr>
            <w:noProof/>
            <w:webHidden/>
          </w:rPr>
        </w:r>
        <w:r w:rsidR="00157A41">
          <w:rPr>
            <w:noProof/>
            <w:webHidden/>
          </w:rPr>
          <w:fldChar w:fldCharType="separate"/>
        </w:r>
        <w:r w:rsidR="00157A41">
          <w:rPr>
            <w:noProof/>
            <w:webHidden/>
          </w:rPr>
          <w:t>49</w:t>
        </w:r>
        <w:r w:rsidR="00157A41">
          <w:rPr>
            <w:noProof/>
            <w:webHidden/>
          </w:rPr>
          <w:fldChar w:fldCharType="end"/>
        </w:r>
      </w:hyperlink>
    </w:p>
    <w:p w14:paraId="5B1D38AC" w14:textId="356D0EDA"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65"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2: Prosumers' and consumers' knowledge about energy sources</w:t>
        </w:r>
        <w:r w:rsidR="00157A41">
          <w:rPr>
            <w:noProof/>
            <w:webHidden/>
          </w:rPr>
          <w:tab/>
        </w:r>
        <w:r w:rsidR="00157A41">
          <w:rPr>
            <w:noProof/>
            <w:webHidden/>
          </w:rPr>
          <w:fldChar w:fldCharType="begin"/>
        </w:r>
        <w:r w:rsidR="00157A41">
          <w:rPr>
            <w:noProof/>
            <w:webHidden/>
          </w:rPr>
          <w:instrText xml:space="preserve"> PAGEREF _Toc7461065 \h </w:instrText>
        </w:r>
        <w:r w:rsidR="00157A41">
          <w:rPr>
            <w:noProof/>
            <w:webHidden/>
          </w:rPr>
        </w:r>
        <w:r w:rsidR="00157A41">
          <w:rPr>
            <w:noProof/>
            <w:webHidden/>
          </w:rPr>
          <w:fldChar w:fldCharType="separate"/>
        </w:r>
        <w:r w:rsidR="00157A41">
          <w:rPr>
            <w:noProof/>
            <w:webHidden/>
          </w:rPr>
          <w:t>50</w:t>
        </w:r>
        <w:r w:rsidR="00157A41">
          <w:rPr>
            <w:noProof/>
            <w:webHidden/>
          </w:rPr>
          <w:fldChar w:fldCharType="end"/>
        </w:r>
      </w:hyperlink>
    </w:p>
    <w:p w14:paraId="0B140D75" w14:textId="06F01921"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66"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3: Survey results for prosumers and consumers - Technology</w:t>
        </w:r>
        <w:r w:rsidR="00157A41">
          <w:rPr>
            <w:noProof/>
            <w:webHidden/>
          </w:rPr>
          <w:tab/>
        </w:r>
        <w:r w:rsidR="00157A41">
          <w:rPr>
            <w:noProof/>
            <w:webHidden/>
          </w:rPr>
          <w:fldChar w:fldCharType="begin"/>
        </w:r>
        <w:r w:rsidR="00157A41">
          <w:rPr>
            <w:noProof/>
            <w:webHidden/>
          </w:rPr>
          <w:instrText xml:space="preserve"> PAGEREF _Toc7461066 \h </w:instrText>
        </w:r>
        <w:r w:rsidR="00157A41">
          <w:rPr>
            <w:noProof/>
            <w:webHidden/>
          </w:rPr>
        </w:r>
        <w:r w:rsidR="00157A41">
          <w:rPr>
            <w:noProof/>
            <w:webHidden/>
          </w:rPr>
          <w:fldChar w:fldCharType="separate"/>
        </w:r>
        <w:r w:rsidR="00157A41">
          <w:rPr>
            <w:noProof/>
            <w:webHidden/>
          </w:rPr>
          <w:t>51</w:t>
        </w:r>
        <w:r w:rsidR="00157A41">
          <w:rPr>
            <w:noProof/>
            <w:webHidden/>
          </w:rPr>
          <w:fldChar w:fldCharType="end"/>
        </w:r>
      </w:hyperlink>
    </w:p>
    <w:p w14:paraId="1B54F55B" w14:textId="5F4C5F60"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67"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4: Survey results for prosumers and consumers - Usage</w:t>
        </w:r>
        <w:r w:rsidR="00157A41">
          <w:rPr>
            <w:noProof/>
            <w:webHidden/>
          </w:rPr>
          <w:tab/>
        </w:r>
        <w:r w:rsidR="00157A41">
          <w:rPr>
            <w:noProof/>
            <w:webHidden/>
          </w:rPr>
          <w:fldChar w:fldCharType="begin"/>
        </w:r>
        <w:r w:rsidR="00157A41">
          <w:rPr>
            <w:noProof/>
            <w:webHidden/>
          </w:rPr>
          <w:instrText xml:space="preserve"> PAGEREF _Toc7461067 \h </w:instrText>
        </w:r>
        <w:r w:rsidR="00157A41">
          <w:rPr>
            <w:noProof/>
            <w:webHidden/>
          </w:rPr>
        </w:r>
        <w:r w:rsidR="00157A41">
          <w:rPr>
            <w:noProof/>
            <w:webHidden/>
          </w:rPr>
          <w:fldChar w:fldCharType="separate"/>
        </w:r>
        <w:r w:rsidR="00157A41">
          <w:rPr>
            <w:noProof/>
            <w:webHidden/>
          </w:rPr>
          <w:t>52</w:t>
        </w:r>
        <w:r w:rsidR="00157A41">
          <w:rPr>
            <w:noProof/>
            <w:webHidden/>
          </w:rPr>
          <w:fldChar w:fldCharType="end"/>
        </w:r>
      </w:hyperlink>
    </w:p>
    <w:p w14:paraId="25557236" w14:textId="4EAC33C8"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68"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5: Survey results for prosumers and consumers - Security</w:t>
        </w:r>
        <w:r w:rsidR="00157A41">
          <w:rPr>
            <w:noProof/>
            <w:webHidden/>
          </w:rPr>
          <w:tab/>
        </w:r>
        <w:r w:rsidR="00157A41">
          <w:rPr>
            <w:noProof/>
            <w:webHidden/>
          </w:rPr>
          <w:fldChar w:fldCharType="begin"/>
        </w:r>
        <w:r w:rsidR="00157A41">
          <w:rPr>
            <w:noProof/>
            <w:webHidden/>
          </w:rPr>
          <w:instrText xml:space="preserve"> PAGEREF _Toc7461068 \h </w:instrText>
        </w:r>
        <w:r w:rsidR="00157A41">
          <w:rPr>
            <w:noProof/>
            <w:webHidden/>
          </w:rPr>
        </w:r>
        <w:r w:rsidR="00157A41">
          <w:rPr>
            <w:noProof/>
            <w:webHidden/>
          </w:rPr>
          <w:fldChar w:fldCharType="separate"/>
        </w:r>
        <w:r w:rsidR="00157A41">
          <w:rPr>
            <w:noProof/>
            <w:webHidden/>
          </w:rPr>
          <w:t>53</w:t>
        </w:r>
        <w:r w:rsidR="00157A41">
          <w:rPr>
            <w:noProof/>
            <w:webHidden/>
          </w:rPr>
          <w:fldChar w:fldCharType="end"/>
        </w:r>
      </w:hyperlink>
    </w:p>
    <w:p w14:paraId="5A0B4666" w14:textId="6C899D05"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69"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6: Survey results for prosumers and consumers - Economy</w:t>
        </w:r>
        <w:r w:rsidR="00157A41">
          <w:rPr>
            <w:noProof/>
            <w:webHidden/>
          </w:rPr>
          <w:tab/>
        </w:r>
        <w:r w:rsidR="00157A41">
          <w:rPr>
            <w:noProof/>
            <w:webHidden/>
          </w:rPr>
          <w:fldChar w:fldCharType="begin"/>
        </w:r>
        <w:r w:rsidR="00157A41">
          <w:rPr>
            <w:noProof/>
            <w:webHidden/>
          </w:rPr>
          <w:instrText xml:space="preserve"> PAGEREF _Toc7461069 \h </w:instrText>
        </w:r>
        <w:r w:rsidR="00157A41">
          <w:rPr>
            <w:noProof/>
            <w:webHidden/>
          </w:rPr>
        </w:r>
        <w:r w:rsidR="00157A41">
          <w:rPr>
            <w:noProof/>
            <w:webHidden/>
          </w:rPr>
          <w:fldChar w:fldCharType="separate"/>
        </w:r>
        <w:r w:rsidR="00157A41">
          <w:rPr>
            <w:noProof/>
            <w:webHidden/>
          </w:rPr>
          <w:t>55</w:t>
        </w:r>
        <w:r w:rsidR="00157A41">
          <w:rPr>
            <w:noProof/>
            <w:webHidden/>
          </w:rPr>
          <w:fldChar w:fldCharType="end"/>
        </w:r>
      </w:hyperlink>
    </w:p>
    <w:p w14:paraId="7D98AD83" w14:textId="057F1A03"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70"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7: Lower-tailed binomial hypothesis test results with different threshold levels</w:t>
        </w:r>
        <w:r w:rsidR="00157A41">
          <w:rPr>
            <w:noProof/>
            <w:webHidden/>
          </w:rPr>
          <w:tab/>
        </w:r>
        <w:r w:rsidR="00157A41">
          <w:rPr>
            <w:noProof/>
            <w:webHidden/>
          </w:rPr>
          <w:fldChar w:fldCharType="begin"/>
        </w:r>
        <w:r w:rsidR="00157A41">
          <w:rPr>
            <w:noProof/>
            <w:webHidden/>
          </w:rPr>
          <w:instrText xml:space="preserve"> PAGEREF _Toc7461070 \h </w:instrText>
        </w:r>
        <w:r w:rsidR="00157A41">
          <w:rPr>
            <w:noProof/>
            <w:webHidden/>
          </w:rPr>
        </w:r>
        <w:r w:rsidR="00157A41">
          <w:rPr>
            <w:noProof/>
            <w:webHidden/>
          </w:rPr>
          <w:fldChar w:fldCharType="separate"/>
        </w:r>
        <w:r w:rsidR="00157A41">
          <w:rPr>
            <w:noProof/>
            <w:webHidden/>
          </w:rPr>
          <w:t>59</w:t>
        </w:r>
        <w:r w:rsidR="00157A41">
          <w:rPr>
            <w:noProof/>
            <w:webHidden/>
          </w:rPr>
          <w:fldChar w:fldCharType="end"/>
        </w:r>
      </w:hyperlink>
    </w:p>
    <w:p w14:paraId="65458175" w14:textId="778DC602"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71"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8: Regression statistics from multiple linear regression</w:t>
        </w:r>
        <w:r w:rsidR="00157A41">
          <w:rPr>
            <w:noProof/>
            <w:webHidden/>
          </w:rPr>
          <w:tab/>
        </w:r>
        <w:r w:rsidR="00157A41">
          <w:rPr>
            <w:noProof/>
            <w:webHidden/>
          </w:rPr>
          <w:fldChar w:fldCharType="begin"/>
        </w:r>
        <w:r w:rsidR="00157A41">
          <w:rPr>
            <w:noProof/>
            <w:webHidden/>
          </w:rPr>
          <w:instrText xml:space="preserve"> PAGEREF _Toc7461071 \h </w:instrText>
        </w:r>
        <w:r w:rsidR="00157A41">
          <w:rPr>
            <w:noProof/>
            <w:webHidden/>
          </w:rPr>
        </w:r>
        <w:r w:rsidR="00157A41">
          <w:rPr>
            <w:noProof/>
            <w:webHidden/>
          </w:rPr>
          <w:fldChar w:fldCharType="separate"/>
        </w:r>
        <w:r w:rsidR="00157A41">
          <w:rPr>
            <w:noProof/>
            <w:webHidden/>
          </w:rPr>
          <w:t>62</w:t>
        </w:r>
        <w:r w:rsidR="00157A41">
          <w:rPr>
            <w:noProof/>
            <w:webHidden/>
          </w:rPr>
          <w:fldChar w:fldCharType="end"/>
        </w:r>
      </w:hyperlink>
    </w:p>
    <w:p w14:paraId="368463E9" w14:textId="59C48C40"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72"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9: Results from multiple linear regression</w:t>
        </w:r>
        <w:r w:rsidR="00157A41">
          <w:rPr>
            <w:noProof/>
            <w:webHidden/>
          </w:rPr>
          <w:tab/>
        </w:r>
        <w:r w:rsidR="00157A41">
          <w:rPr>
            <w:noProof/>
            <w:webHidden/>
          </w:rPr>
          <w:fldChar w:fldCharType="begin"/>
        </w:r>
        <w:r w:rsidR="00157A41">
          <w:rPr>
            <w:noProof/>
            <w:webHidden/>
          </w:rPr>
          <w:instrText xml:space="preserve"> PAGEREF _Toc7461072 \h </w:instrText>
        </w:r>
        <w:r w:rsidR="00157A41">
          <w:rPr>
            <w:noProof/>
            <w:webHidden/>
          </w:rPr>
        </w:r>
        <w:r w:rsidR="00157A41">
          <w:rPr>
            <w:noProof/>
            <w:webHidden/>
          </w:rPr>
          <w:fldChar w:fldCharType="separate"/>
        </w:r>
        <w:r w:rsidR="00157A41">
          <w:rPr>
            <w:noProof/>
            <w:webHidden/>
          </w:rPr>
          <w:t>62</w:t>
        </w:r>
        <w:r w:rsidR="00157A41">
          <w:rPr>
            <w:noProof/>
            <w:webHidden/>
          </w:rPr>
          <w:fldChar w:fldCharType="end"/>
        </w:r>
      </w:hyperlink>
    </w:p>
    <w:p w14:paraId="0FF9A588" w14:textId="69E26F06"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73"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10: Results from ordinary linear regression</w:t>
        </w:r>
        <w:r w:rsidR="00157A41">
          <w:rPr>
            <w:noProof/>
            <w:webHidden/>
          </w:rPr>
          <w:tab/>
        </w:r>
        <w:r w:rsidR="00157A41">
          <w:rPr>
            <w:noProof/>
            <w:webHidden/>
          </w:rPr>
          <w:fldChar w:fldCharType="begin"/>
        </w:r>
        <w:r w:rsidR="00157A41">
          <w:rPr>
            <w:noProof/>
            <w:webHidden/>
          </w:rPr>
          <w:instrText xml:space="preserve"> PAGEREF _Toc7461073 \h </w:instrText>
        </w:r>
        <w:r w:rsidR="00157A41">
          <w:rPr>
            <w:noProof/>
            <w:webHidden/>
          </w:rPr>
        </w:r>
        <w:r w:rsidR="00157A41">
          <w:rPr>
            <w:noProof/>
            <w:webHidden/>
          </w:rPr>
          <w:fldChar w:fldCharType="separate"/>
        </w:r>
        <w:r w:rsidR="00157A41">
          <w:rPr>
            <w:noProof/>
            <w:webHidden/>
          </w:rPr>
          <w:t>63</w:t>
        </w:r>
        <w:r w:rsidR="00157A41">
          <w:rPr>
            <w:noProof/>
            <w:webHidden/>
          </w:rPr>
          <w:fldChar w:fldCharType="end"/>
        </w:r>
      </w:hyperlink>
    </w:p>
    <w:p w14:paraId="77501B9C" w14:textId="0909B124"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74"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11: Participants overview for the experts’ survey</w:t>
        </w:r>
        <w:r w:rsidR="00157A41">
          <w:rPr>
            <w:noProof/>
            <w:webHidden/>
          </w:rPr>
          <w:tab/>
        </w:r>
        <w:r w:rsidR="00157A41">
          <w:rPr>
            <w:noProof/>
            <w:webHidden/>
          </w:rPr>
          <w:fldChar w:fldCharType="begin"/>
        </w:r>
        <w:r w:rsidR="00157A41">
          <w:rPr>
            <w:noProof/>
            <w:webHidden/>
          </w:rPr>
          <w:instrText xml:space="preserve"> PAGEREF _Toc7461074 \h </w:instrText>
        </w:r>
        <w:r w:rsidR="00157A41">
          <w:rPr>
            <w:noProof/>
            <w:webHidden/>
          </w:rPr>
        </w:r>
        <w:r w:rsidR="00157A41">
          <w:rPr>
            <w:noProof/>
            <w:webHidden/>
          </w:rPr>
          <w:fldChar w:fldCharType="separate"/>
        </w:r>
        <w:r w:rsidR="00157A41">
          <w:rPr>
            <w:noProof/>
            <w:webHidden/>
          </w:rPr>
          <w:t>64</w:t>
        </w:r>
        <w:r w:rsidR="00157A41">
          <w:rPr>
            <w:noProof/>
            <w:webHidden/>
          </w:rPr>
          <w:fldChar w:fldCharType="end"/>
        </w:r>
      </w:hyperlink>
    </w:p>
    <w:p w14:paraId="57401B45" w14:textId="24478A45"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75"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12: Survey results for experts - Technology</w:t>
        </w:r>
        <w:r w:rsidR="00157A41">
          <w:rPr>
            <w:noProof/>
            <w:webHidden/>
          </w:rPr>
          <w:tab/>
        </w:r>
        <w:r w:rsidR="00157A41">
          <w:rPr>
            <w:noProof/>
            <w:webHidden/>
          </w:rPr>
          <w:fldChar w:fldCharType="begin"/>
        </w:r>
        <w:r w:rsidR="00157A41">
          <w:rPr>
            <w:noProof/>
            <w:webHidden/>
          </w:rPr>
          <w:instrText xml:space="preserve"> PAGEREF _Toc7461075 \h </w:instrText>
        </w:r>
        <w:r w:rsidR="00157A41">
          <w:rPr>
            <w:noProof/>
            <w:webHidden/>
          </w:rPr>
        </w:r>
        <w:r w:rsidR="00157A41">
          <w:rPr>
            <w:noProof/>
            <w:webHidden/>
          </w:rPr>
          <w:fldChar w:fldCharType="separate"/>
        </w:r>
        <w:r w:rsidR="00157A41">
          <w:rPr>
            <w:noProof/>
            <w:webHidden/>
          </w:rPr>
          <w:t>66</w:t>
        </w:r>
        <w:r w:rsidR="00157A41">
          <w:rPr>
            <w:noProof/>
            <w:webHidden/>
          </w:rPr>
          <w:fldChar w:fldCharType="end"/>
        </w:r>
      </w:hyperlink>
    </w:p>
    <w:p w14:paraId="5162F99C" w14:textId="484DBE50"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76"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13: Necessity of pre-qualification / license for prosumers</w:t>
        </w:r>
        <w:r w:rsidR="00157A41">
          <w:rPr>
            <w:noProof/>
            <w:webHidden/>
          </w:rPr>
          <w:tab/>
        </w:r>
        <w:r w:rsidR="00157A41">
          <w:rPr>
            <w:noProof/>
            <w:webHidden/>
          </w:rPr>
          <w:fldChar w:fldCharType="begin"/>
        </w:r>
        <w:r w:rsidR="00157A41">
          <w:rPr>
            <w:noProof/>
            <w:webHidden/>
          </w:rPr>
          <w:instrText xml:space="preserve"> PAGEREF _Toc7461076 \h </w:instrText>
        </w:r>
        <w:r w:rsidR="00157A41">
          <w:rPr>
            <w:noProof/>
            <w:webHidden/>
          </w:rPr>
        </w:r>
        <w:r w:rsidR="00157A41">
          <w:rPr>
            <w:noProof/>
            <w:webHidden/>
          </w:rPr>
          <w:fldChar w:fldCharType="separate"/>
        </w:r>
        <w:r w:rsidR="00157A41">
          <w:rPr>
            <w:noProof/>
            <w:webHidden/>
          </w:rPr>
          <w:t>67</w:t>
        </w:r>
        <w:r w:rsidR="00157A41">
          <w:rPr>
            <w:noProof/>
            <w:webHidden/>
          </w:rPr>
          <w:fldChar w:fldCharType="end"/>
        </w:r>
      </w:hyperlink>
    </w:p>
    <w:p w14:paraId="5D0EC3D1" w14:textId="4AD2A101"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77"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14: Importance of secure data processing using blockchain for experts</w:t>
        </w:r>
        <w:r w:rsidR="00157A41">
          <w:rPr>
            <w:noProof/>
            <w:webHidden/>
          </w:rPr>
          <w:tab/>
        </w:r>
        <w:r w:rsidR="00157A41">
          <w:rPr>
            <w:noProof/>
            <w:webHidden/>
          </w:rPr>
          <w:fldChar w:fldCharType="begin"/>
        </w:r>
        <w:r w:rsidR="00157A41">
          <w:rPr>
            <w:noProof/>
            <w:webHidden/>
          </w:rPr>
          <w:instrText xml:space="preserve"> PAGEREF _Toc7461077 \h </w:instrText>
        </w:r>
        <w:r w:rsidR="00157A41">
          <w:rPr>
            <w:noProof/>
            <w:webHidden/>
          </w:rPr>
        </w:r>
        <w:r w:rsidR="00157A41">
          <w:rPr>
            <w:noProof/>
            <w:webHidden/>
          </w:rPr>
          <w:fldChar w:fldCharType="separate"/>
        </w:r>
        <w:r w:rsidR="00157A41">
          <w:rPr>
            <w:noProof/>
            <w:webHidden/>
          </w:rPr>
          <w:t>67</w:t>
        </w:r>
        <w:r w:rsidR="00157A41">
          <w:rPr>
            <w:noProof/>
            <w:webHidden/>
          </w:rPr>
          <w:fldChar w:fldCharType="end"/>
        </w:r>
      </w:hyperlink>
    </w:p>
    <w:p w14:paraId="1A7B0338" w14:textId="6AE7F541"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78"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15: Results concerning ecology questions for experts</w:t>
        </w:r>
        <w:r w:rsidR="00157A41">
          <w:rPr>
            <w:noProof/>
            <w:webHidden/>
          </w:rPr>
          <w:tab/>
        </w:r>
        <w:r w:rsidR="00157A41">
          <w:rPr>
            <w:noProof/>
            <w:webHidden/>
          </w:rPr>
          <w:fldChar w:fldCharType="begin"/>
        </w:r>
        <w:r w:rsidR="00157A41">
          <w:rPr>
            <w:noProof/>
            <w:webHidden/>
          </w:rPr>
          <w:instrText xml:space="preserve"> PAGEREF _Toc7461078 \h </w:instrText>
        </w:r>
        <w:r w:rsidR="00157A41">
          <w:rPr>
            <w:noProof/>
            <w:webHidden/>
          </w:rPr>
        </w:r>
        <w:r w:rsidR="00157A41">
          <w:rPr>
            <w:noProof/>
            <w:webHidden/>
          </w:rPr>
          <w:fldChar w:fldCharType="separate"/>
        </w:r>
        <w:r w:rsidR="00157A41">
          <w:rPr>
            <w:noProof/>
            <w:webHidden/>
          </w:rPr>
          <w:t>67</w:t>
        </w:r>
        <w:r w:rsidR="00157A41">
          <w:rPr>
            <w:noProof/>
            <w:webHidden/>
          </w:rPr>
          <w:fldChar w:fldCharType="end"/>
        </w:r>
      </w:hyperlink>
    </w:p>
    <w:p w14:paraId="7C372A18" w14:textId="714A3154"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79" w:history="1">
        <w:r w:rsidR="00157A41" w:rsidRPr="0025788A">
          <w:rPr>
            <w:rStyle w:val="Hyperlink"/>
            <w:noProof/>
          </w:rPr>
          <w:t>Table 4</w:t>
        </w:r>
        <w:r w:rsidR="00157A41" w:rsidRPr="0025788A">
          <w:rPr>
            <w:rStyle w:val="Hyperlink"/>
            <w:noProof/>
          </w:rPr>
          <w:noBreakHyphen/>
          <w:t>16: Excerpt from category description for Inductive Category Formation</w:t>
        </w:r>
        <w:r w:rsidR="00157A41">
          <w:rPr>
            <w:noProof/>
            <w:webHidden/>
          </w:rPr>
          <w:tab/>
        </w:r>
        <w:r w:rsidR="00157A41">
          <w:rPr>
            <w:noProof/>
            <w:webHidden/>
          </w:rPr>
          <w:fldChar w:fldCharType="begin"/>
        </w:r>
        <w:r w:rsidR="00157A41">
          <w:rPr>
            <w:noProof/>
            <w:webHidden/>
          </w:rPr>
          <w:instrText xml:space="preserve"> PAGEREF _Toc7461079 \h </w:instrText>
        </w:r>
        <w:r w:rsidR="00157A41">
          <w:rPr>
            <w:noProof/>
            <w:webHidden/>
          </w:rPr>
        </w:r>
        <w:r w:rsidR="00157A41">
          <w:rPr>
            <w:noProof/>
            <w:webHidden/>
          </w:rPr>
          <w:fldChar w:fldCharType="separate"/>
        </w:r>
        <w:r w:rsidR="00157A41">
          <w:rPr>
            <w:noProof/>
            <w:webHidden/>
          </w:rPr>
          <w:t>69</w:t>
        </w:r>
        <w:r w:rsidR="00157A41">
          <w:rPr>
            <w:noProof/>
            <w:webHidden/>
          </w:rPr>
          <w:fldChar w:fldCharType="end"/>
        </w:r>
      </w:hyperlink>
    </w:p>
    <w:p w14:paraId="6B56E81B" w14:textId="02F97419" w:rsidR="00157A41" w:rsidRDefault="00A834F5">
      <w:pPr>
        <w:pStyle w:val="Abbildungsverzeichnis"/>
        <w:tabs>
          <w:tab w:val="right" w:leader="dot" w:pos="8495"/>
        </w:tabs>
        <w:rPr>
          <w:rFonts w:asciiTheme="minorHAnsi" w:eastAsiaTheme="minorEastAsia" w:hAnsiTheme="minorHAnsi" w:cstheme="minorBidi"/>
          <w:i w:val="0"/>
          <w:noProof/>
          <w:lang w:val="de-DE" w:eastAsia="de-DE"/>
        </w:rPr>
      </w:pPr>
      <w:hyperlink w:anchor="_Toc7461080" w:history="1">
        <w:r w:rsidR="00157A41" w:rsidRPr="0025788A">
          <w:rPr>
            <w:rStyle w:val="Hyperlink"/>
            <w:rFonts w:asciiTheme="majorHAnsi" w:hAnsiTheme="majorHAnsi"/>
            <w:noProof/>
          </w:rPr>
          <w:t>Table 4</w:t>
        </w:r>
        <w:r w:rsidR="00157A41" w:rsidRPr="0025788A">
          <w:rPr>
            <w:rStyle w:val="Hyperlink"/>
            <w:rFonts w:asciiTheme="majorHAnsi" w:hAnsiTheme="majorHAnsi"/>
            <w:noProof/>
          </w:rPr>
          <w:noBreakHyphen/>
          <w:t>17: Excerpt of frequency table for Inductive Category Formation by experts' results</w:t>
        </w:r>
        <w:r w:rsidR="00157A41">
          <w:rPr>
            <w:noProof/>
            <w:webHidden/>
          </w:rPr>
          <w:tab/>
        </w:r>
        <w:r w:rsidR="00157A41">
          <w:rPr>
            <w:noProof/>
            <w:webHidden/>
          </w:rPr>
          <w:fldChar w:fldCharType="begin"/>
        </w:r>
        <w:r w:rsidR="00157A41">
          <w:rPr>
            <w:noProof/>
            <w:webHidden/>
          </w:rPr>
          <w:instrText xml:space="preserve"> PAGEREF _Toc7461080 \h </w:instrText>
        </w:r>
        <w:r w:rsidR="00157A41">
          <w:rPr>
            <w:noProof/>
            <w:webHidden/>
          </w:rPr>
        </w:r>
        <w:r w:rsidR="00157A41">
          <w:rPr>
            <w:noProof/>
            <w:webHidden/>
          </w:rPr>
          <w:fldChar w:fldCharType="separate"/>
        </w:r>
        <w:r w:rsidR="00157A41">
          <w:rPr>
            <w:noProof/>
            <w:webHidden/>
          </w:rPr>
          <w:t>70</w:t>
        </w:r>
        <w:r w:rsidR="00157A41">
          <w:rPr>
            <w:noProof/>
            <w:webHidden/>
          </w:rPr>
          <w:fldChar w:fldCharType="end"/>
        </w:r>
      </w:hyperlink>
    </w:p>
    <w:p w14:paraId="443FE600" w14:textId="0D6575AD" w:rsidR="00AF08F1" w:rsidRDefault="00AF08F1" w:rsidP="00AF08F1">
      <w:pPr>
        <w:pStyle w:val="Abbildungsverzeichnis"/>
        <w:tabs>
          <w:tab w:val="right" w:leader="dot" w:pos="8495"/>
        </w:tabs>
        <w:jc w:val="both"/>
        <w:rPr>
          <w:rFonts w:asciiTheme="majorHAnsi" w:hAnsiTheme="majorHAnsi"/>
          <w:i w:val="0"/>
        </w:rPr>
      </w:pPr>
      <w:r w:rsidRPr="00C34D0F">
        <w:rPr>
          <w:rFonts w:asciiTheme="majorHAnsi" w:hAnsiTheme="majorHAnsi"/>
          <w:i w:val="0"/>
        </w:rPr>
        <w:fldChar w:fldCharType="end"/>
      </w:r>
      <w:commentRangeEnd w:id="134"/>
      <w:r w:rsidR="00CF3F52">
        <w:rPr>
          <w:rStyle w:val="Kommentarzeichen"/>
          <w:i w:val="0"/>
        </w:rPr>
        <w:commentReference w:id="134"/>
      </w:r>
      <w:r>
        <w:rPr>
          <w:rFonts w:asciiTheme="majorHAnsi" w:hAnsiTheme="majorHAnsi"/>
        </w:rPr>
        <w:br w:type="page"/>
      </w:r>
    </w:p>
    <w:sdt>
      <w:sdtPr>
        <w:rPr>
          <w:i/>
          <w:sz w:val="22"/>
        </w:rPr>
        <w:tag w:val="CitaviBibliography"/>
        <w:id w:val="2036765182"/>
      </w:sdtPr>
      <w:sdtEndPr>
        <w:rPr>
          <w:i w:val="0"/>
        </w:rPr>
      </w:sdtEndPr>
      <w:sdtContent>
        <w:p w14:paraId="2BE2ADCE" w14:textId="4B18805A" w:rsidR="00DB2AFC" w:rsidRPr="00C27EED" w:rsidRDefault="00B156CA" w:rsidP="00AF08F1">
          <w:pPr>
            <w:pStyle w:val="berschrift2"/>
            <w:rPr>
              <w:lang w:val="de-DE"/>
            </w:rPr>
          </w:pPr>
          <w:r w:rsidRPr="00C34D0F">
            <w:fldChar w:fldCharType="begin"/>
          </w:r>
          <w:r w:rsidRPr="00C34D0F">
            <w:rPr>
              <w:lang w:val="de-DE"/>
            </w:rPr>
            <w:instrText>ADDIN CitaviBibliography</w:instrText>
          </w:r>
          <w:r w:rsidRPr="00C34D0F">
            <w:fldChar w:fldCharType="separate"/>
          </w:r>
          <w:bookmarkStart w:id="135" w:name="_Toc7462550"/>
          <w:r w:rsidR="00DB2AFC" w:rsidRPr="00C27EED">
            <w:rPr>
              <w:lang w:val="de-DE"/>
            </w:rPr>
            <w:t>References</w:t>
          </w:r>
          <w:bookmarkEnd w:id="135"/>
        </w:p>
        <w:p w14:paraId="35DE88F7" w14:textId="77777777" w:rsidR="00DB2AFC" w:rsidRPr="00C27EED" w:rsidRDefault="00DB2AFC" w:rsidP="00DB2AFC">
          <w:pPr>
            <w:pStyle w:val="CitaviBibliographyEntry"/>
            <w:rPr>
              <w:lang w:val="de-DE"/>
            </w:rPr>
          </w:pPr>
          <w:r w:rsidRPr="00C27EED">
            <w:rPr>
              <w:lang w:val="de-DE"/>
            </w:rPr>
            <w:t>[1]</w:t>
          </w:r>
          <w:r w:rsidRPr="00C27EED">
            <w:rPr>
              <w:lang w:val="de-DE"/>
            </w:rPr>
            <w:tab/>
          </w:r>
          <w:bookmarkStart w:id="136" w:name="_CTVL0015d09807efe1243cea045375043f4bd7b"/>
          <w:r w:rsidRPr="00C27EED">
            <w:rPr>
              <w:caps/>
              <w:lang w:val="de-DE"/>
            </w:rPr>
            <w:t>Holstenkamp</w:t>
          </w:r>
          <w:bookmarkEnd w:id="136"/>
          <w:r w:rsidRPr="00C27EED">
            <w:rPr>
              <w:lang w:val="de-DE"/>
            </w:rPr>
            <w:t xml:space="preserve">, L. Definition und Marktanalyse von Bürgerenergie in Deutschland. </w:t>
          </w:r>
          <w:r w:rsidRPr="00C27EED">
            <w:rPr>
              <w:i/>
              <w:lang w:val="de-DE"/>
            </w:rPr>
            <w:t xml:space="preserve">Research and Leuphana Universität Lüneburg: Lüneburg, Germany. </w:t>
          </w:r>
          <w:r w:rsidRPr="00C27EED">
            <w:rPr>
              <w:lang w:val="de-DE"/>
            </w:rPr>
            <w:t xml:space="preserve">2013, </w:t>
          </w:r>
          <w:r w:rsidRPr="00C27EED">
            <w:rPr>
              <w:b/>
              <w:lang w:val="de-DE"/>
            </w:rPr>
            <w:t>1</w:t>
          </w:r>
          <w:r w:rsidRPr="00C27EED">
            <w:rPr>
              <w:lang w:val="de-DE"/>
            </w:rPr>
            <w:t>, 1-76.</w:t>
          </w:r>
        </w:p>
        <w:p w14:paraId="48B53AE7" w14:textId="77777777" w:rsidR="00DB2AFC" w:rsidRDefault="00DB2AFC" w:rsidP="00DB2AFC">
          <w:pPr>
            <w:pStyle w:val="CitaviBibliographyEntry"/>
          </w:pPr>
          <w:r w:rsidRPr="00C27EED">
            <w:rPr>
              <w:lang w:val="de-DE"/>
            </w:rPr>
            <w:t>[2]</w:t>
          </w:r>
          <w:r w:rsidRPr="00C27EED">
            <w:rPr>
              <w:lang w:val="de-DE"/>
            </w:rPr>
            <w:tab/>
          </w:r>
          <w:bookmarkStart w:id="137" w:name="_CTVL0010e8f2175c8a747a5b691ceea1780e8cd"/>
          <w:r w:rsidRPr="00C27EED">
            <w:rPr>
              <w:caps/>
              <w:lang w:val="de-DE"/>
            </w:rPr>
            <w:t>Burger</w:t>
          </w:r>
          <w:bookmarkEnd w:id="137"/>
          <w:r w:rsidRPr="00C27EED">
            <w:rPr>
              <w:lang w:val="de-DE"/>
            </w:rPr>
            <w:t xml:space="preserve">, C. et al. Blockchain in der Energiewende. Eine Umfrage unter Führungskräften der deutschen Energiewirtschaft. </w:t>
          </w:r>
          <w:r w:rsidRPr="00DB2AFC">
            <w:t>2016, 1-42.</w:t>
          </w:r>
        </w:p>
        <w:p w14:paraId="123DEC7A" w14:textId="77777777" w:rsidR="00DB2AFC" w:rsidRDefault="00DB2AFC" w:rsidP="00DB2AFC">
          <w:pPr>
            <w:pStyle w:val="CitaviBibliographyEntry"/>
          </w:pPr>
          <w:r>
            <w:t>[3]</w:t>
          </w:r>
          <w:r>
            <w:tab/>
          </w:r>
          <w:bookmarkStart w:id="138" w:name="_CTVL001afe2bd512d1f41b4a673193c74f3107f"/>
          <w:r w:rsidRPr="00DB2AFC">
            <w:rPr>
              <w:caps/>
            </w:rPr>
            <w:t xml:space="preserve">Federal Ministry for Economic Affairs and Energy. </w:t>
          </w:r>
          <w:bookmarkEnd w:id="138"/>
          <w:r w:rsidRPr="00DB2AFC">
            <w:rPr>
              <w:i/>
            </w:rPr>
            <w:t>What exactly is “direct marketing”?</w:t>
          </w:r>
          <w:r w:rsidRPr="00DB2AFC">
            <w:t xml:space="preserve"> [online] [viewed 22 October 2018]. Available from: https://www.bmwi-energiewende.de/EWD/Redaktion/EN/Newsletter/2017/16/Meldung/direkt-account.html.</w:t>
          </w:r>
        </w:p>
        <w:p w14:paraId="13008AAB" w14:textId="77777777" w:rsidR="00DB2AFC" w:rsidRPr="00C27EED" w:rsidRDefault="00DB2AFC" w:rsidP="00DB2AFC">
          <w:pPr>
            <w:pStyle w:val="CitaviBibliographyEntry"/>
            <w:rPr>
              <w:lang w:val="de-DE"/>
            </w:rPr>
          </w:pPr>
          <w:r w:rsidRPr="00C27EED">
            <w:rPr>
              <w:lang w:val="de-DE"/>
            </w:rPr>
            <w:t>[4]</w:t>
          </w:r>
          <w:r w:rsidRPr="00C27EED">
            <w:rPr>
              <w:lang w:val="de-DE"/>
            </w:rPr>
            <w:tab/>
          </w:r>
          <w:bookmarkStart w:id="139" w:name="_CTVL001863a6c1c93ec4d22b6e641f36f4ec905"/>
          <w:r w:rsidRPr="00C27EED">
            <w:rPr>
              <w:caps/>
              <w:lang w:val="de-DE"/>
            </w:rPr>
            <w:t xml:space="preserve">Bundesministerium der Justiz und für Verbraucherschutz. </w:t>
          </w:r>
          <w:bookmarkEnd w:id="139"/>
          <w:r w:rsidRPr="00C27EED">
            <w:rPr>
              <w:i/>
              <w:lang w:val="de-DE"/>
            </w:rPr>
            <w:t>Gesetz für den Ausbau erneuerbarer Energien</w:t>
          </w:r>
          <w:r w:rsidRPr="00C27EED">
            <w:rPr>
              <w:lang w:val="de-DE"/>
            </w:rPr>
            <w:t xml:space="preserve"> [online]. </w:t>
          </w:r>
          <w:r w:rsidRPr="00C27EED">
            <w:rPr>
              <w:i/>
              <w:lang w:val="de-DE"/>
            </w:rPr>
            <w:t xml:space="preserve">Erneuerbare-Energien-Gesetz - EEG 2017. </w:t>
          </w:r>
          <w:r w:rsidRPr="00C27EED">
            <w:rPr>
              <w:lang w:val="de-DE"/>
            </w:rPr>
            <w:t>1 October 2018, 12:00 [viewed 1 October 2018]. Available from: https://www.gesetze-im-internet.de/eeg_2014/BJNR106610014.html.</w:t>
          </w:r>
        </w:p>
        <w:p w14:paraId="137F8991" w14:textId="77777777" w:rsidR="00DB2AFC" w:rsidRPr="00C27EED" w:rsidRDefault="00DB2AFC" w:rsidP="00DB2AFC">
          <w:pPr>
            <w:pStyle w:val="CitaviBibliographyEntry"/>
            <w:rPr>
              <w:lang w:val="de-DE"/>
            </w:rPr>
          </w:pPr>
          <w:r w:rsidRPr="00C27EED">
            <w:rPr>
              <w:lang w:val="de-DE"/>
            </w:rPr>
            <w:t>[5]</w:t>
          </w:r>
          <w:r w:rsidRPr="00C27EED">
            <w:rPr>
              <w:lang w:val="de-DE"/>
            </w:rPr>
            <w:tab/>
          </w:r>
          <w:bookmarkStart w:id="140" w:name="_CTVL00158d678b579ef48f58e63942f9a2a5a0c"/>
          <w:r w:rsidRPr="00C27EED">
            <w:rPr>
              <w:caps/>
              <w:lang w:val="de-DE"/>
            </w:rPr>
            <w:t xml:space="preserve">Deutscher Bundestag. </w:t>
          </w:r>
          <w:bookmarkEnd w:id="140"/>
          <w:r w:rsidRPr="00C27EED">
            <w:rPr>
              <w:lang w:val="de-DE"/>
            </w:rPr>
            <w:t>Gesetzentwurf der Fraktionen der CDU/CSU und FDP. Entwurf eines Gesetzes über die Einspeisung von Strom aus erneuerbaren Energien in das öffentliche Netz (Stromeinspeisungsgesetz). 1990, 1-8.</w:t>
          </w:r>
        </w:p>
        <w:p w14:paraId="2402DAF5" w14:textId="77777777" w:rsidR="00DB2AFC" w:rsidRPr="00C27EED" w:rsidRDefault="00DB2AFC" w:rsidP="00DB2AFC">
          <w:pPr>
            <w:pStyle w:val="CitaviBibliographyEntry"/>
            <w:rPr>
              <w:lang w:val="de-DE"/>
            </w:rPr>
          </w:pPr>
          <w:r w:rsidRPr="00C27EED">
            <w:rPr>
              <w:lang w:val="de-DE"/>
            </w:rPr>
            <w:t>[6]</w:t>
          </w:r>
          <w:r w:rsidRPr="00C27EED">
            <w:rPr>
              <w:lang w:val="de-DE"/>
            </w:rPr>
            <w:tab/>
          </w:r>
          <w:bookmarkStart w:id="141" w:name="_CTVL00196d5dc91c3d8478ca0694f0ae0705b73"/>
          <w:r w:rsidRPr="00C27EED">
            <w:rPr>
              <w:caps/>
              <w:lang w:val="de-DE"/>
            </w:rPr>
            <w:t xml:space="preserve">Umweltbundesamt. </w:t>
          </w:r>
          <w:bookmarkEnd w:id="141"/>
          <w:r w:rsidRPr="00C27EED">
            <w:rPr>
              <w:i/>
              <w:lang w:val="de-DE"/>
            </w:rPr>
            <w:t>Erneuerbare Energien in Zahlen</w:t>
          </w:r>
          <w:r w:rsidRPr="00C27EED">
            <w:rPr>
              <w:lang w:val="de-DE"/>
            </w:rPr>
            <w:t xml:space="preserve"> [online] [viewed 8 October 2018]. Available from: https://www.umweltbundesamt.de/themen/klima-energie/erneuerbare-energien/erneuerbare-energien-in-zahlen#textpart-1.</w:t>
          </w:r>
        </w:p>
        <w:p w14:paraId="6CD88848" w14:textId="77777777" w:rsidR="00DB2AFC" w:rsidRDefault="00DB2AFC" w:rsidP="00DB2AFC">
          <w:pPr>
            <w:pStyle w:val="CitaviBibliographyEntry"/>
          </w:pPr>
          <w:r w:rsidRPr="00DB2AFC">
            <w:rPr>
              <w:lang w:val="de-DE"/>
            </w:rPr>
            <w:t>[7]</w:t>
          </w:r>
          <w:r w:rsidRPr="00DB2AFC">
            <w:rPr>
              <w:lang w:val="de-DE"/>
            </w:rPr>
            <w:tab/>
          </w:r>
          <w:bookmarkStart w:id="142" w:name="_CTVL001f7ad344caa014ccba607f8e459fee493"/>
          <w:r w:rsidRPr="00DB2AFC">
            <w:rPr>
              <w:caps/>
              <w:lang w:val="de-DE"/>
            </w:rPr>
            <w:t xml:space="preserve">Bundesnetzagentur. </w:t>
          </w:r>
          <w:bookmarkEnd w:id="142"/>
          <w:r w:rsidRPr="00DB2AFC">
            <w:rPr>
              <w:i/>
              <w:lang w:val="de-DE"/>
            </w:rPr>
            <w:t>EEG-Umlage</w:t>
          </w:r>
          <w:r w:rsidRPr="00DB2AFC">
            <w:rPr>
              <w:lang w:val="de-DE"/>
            </w:rPr>
            <w:t xml:space="preserve"> [online]. </w:t>
          </w:r>
          <w:r w:rsidRPr="00DB2AFC">
            <w:rPr>
              <w:i/>
              <w:lang w:val="de-DE"/>
            </w:rPr>
            <w:t>Was ist die EEG-Umlage und wie funktioniert sie?</w:t>
          </w:r>
          <w:r w:rsidRPr="00DB2AFC">
            <w:rPr>
              <w:lang w:val="de-DE"/>
            </w:rPr>
            <w:t xml:space="preserve"> </w:t>
          </w:r>
          <w:r w:rsidRPr="00DB2AFC">
            <w:t>[viewed 1 October 2018]. Available from: https://www.bundesnetzagentur.de/SharedDocs/FAQs/DE/Sachgebiete/Energie/Verbraucher/Energielexikon/EEGUmlage.html.</w:t>
          </w:r>
        </w:p>
        <w:p w14:paraId="58FF1743" w14:textId="77777777" w:rsidR="00DB2AFC" w:rsidRDefault="00DB2AFC" w:rsidP="00DB2AFC">
          <w:pPr>
            <w:pStyle w:val="CitaviBibliographyEntry"/>
          </w:pPr>
          <w:r>
            <w:t>[8]</w:t>
          </w:r>
          <w:r>
            <w:tab/>
          </w:r>
          <w:bookmarkStart w:id="143" w:name="_CTVL0019b0efff693e14aada1950603cce392b9"/>
          <w:r w:rsidRPr="00DB2AFC">
            <w:rPr>
              <w:caps/>
            </w:rPr>
            <w:t xml:space="preserve">Federal Ministry for Economics Affairs and Energy. </w:t>
          </w:r>
          <w:bookmarkEnd w:id="143"/>
          <w:r w:rsidRPr="00DB2AFC">
            <w:rPr>
              <w:i/>
            </w:rPr>
            <w:t>Composition of the electricity price for private households</w:t>
          </w:r>
          <w:r w:rsidRPr="00DB2AFC">
            <w:t xml:space="preserve"> [online] [viewed 25 October 2018]. Available from: https://www.bmwi.de/Redaktion/EN/Infografiken/strompreise.html.</w:t>
          </w:r>
        </w:p>
        <w:p w14:paraId="5A4CE6EE" w14:textId="77777777" w:rsidR="00DB2AFC" w:rsidRDefault="00DB2AFC" w:rsidP="00DB2AFC">
          <w:pPr>
            <w:pStyle w:val="CitaviBibliographyEntry"/>
          </w:pPr>
          <w:r w:rsidRPr="00DB2AFC">
            <w:rPr>
              <w:lang w:val="de-DE"/>
            </w:rPr>
            <w:t>[9]</w:t>
          </w:r>
          <w:r w:rsidRPr="00DB2AFC">
            <w:rPr>
              <w:lang w:val="de-DE"/>
            </w:rPr>
            <w:tab/>
          </w:r>
          <w:bookmarkStart w:id="144" w:name="_CTVL001c27c165bd23d4f21b0d84696aa39f271"/>
          <w:r w:rsidRPr="00DB2AFC">
            <w:rPr>
              <w:caps/>
              <w:lang w:val="de-DE"/>
            </w:rPr>
            <w:t xml:space="preserve">Statista. </w:t>
          </w:r>
          <w:bookmarkEnd w:id="144"/>
          <w:r w:rsidRPr="00DB2AFC">
            <w:rPr>
              <w:i/>
              <w:lang w:val="de-DE"/>
            </w:rPr>
            <w:t>Höhe der EEG-Umlage für Haushaltsstromkunden bis 2018 | Statistik</w:t>
          </w:r>
          <w:r w:rsidRPr="00DB2AFC">
            <w:rPr>
              <w:lang w:val="de-DE"/>
            </w:rPr>
            <w:t xml:space="preserve"> [online] [viewed 1 October 2018]. </w:t>
          </w:r>
          <w:r w:rsidRPr="00DB2AFC">
            <w:t>Available from: https://de.statista.com/statistik/daten/studie/152973/umfrage/eeg-umlage-entwicklung-der-strompreise-in-deutschland-seit-2000/.</w:t>
          </w:r>
        </w:p>
        <w:p w14:paraId="1418E75E" w14:textId="77777777" w:rsidR="00DB2AFC" w:rsidRDefault="00DB2AFC" w:rsidP="00DB2AFC">
          <w:pPr>
            <w:pStyle w:val="CitaviBibliographyEntry"/>
          </w:pPr>
          <w:r w:rsidRPr="00DB2AFC">
            <w:rPr>
              <w:lang w:val="de-DE"/>
            </w:rPr>
            <w:t>[10]</w:t>
          </w:r>
          <w:r w:rsidRPr="00DB2AFC">
            <w:rPr>
              <w:lang w:val="de-DE"/>
            </w:rPr>
            <w:tab/>
          </w:r>
          <w:bookmarkStart w:id="145" w:name="_CTVL0012430d66c022a47f5979d3c4de3039098"/>
          <w:r w:rsidRPr="00DB2AFC">
            <w:rPr>
              <w:caps/>
              <w:lang w:val="de-DE"/>
            </w:rPr>
            <w:t xml:space="preserve">Agentur für erneuerbare Energien. </w:t>
          </w:r>
          <w:bookmarkEnd w:id="145"/>
          <w:r w:rsidRPr="00DB2AFC">
            <w:rPr>
              <w:i/>
              <w:lang w:val="de-DE"/>
            </w:rPr>
            <w:t>Glossar</w:t>
          </w:r>
          <w:r w:rsidRPr="00DB2AFC">
            <w:rPr>
              <w:lang w:val="de-DE"/>
            </w:rPr>
            <w:t xml:space="preserve"> [online]. </w:t>
          </w:r>
          <w:r w:rsidRPr="00DB2AFC">
            <w:rPr>
              <w:i/>
            </w:rPr>
            <w:t>Bruttostromerzeugung</w:t>
          </w:r>
          <w:r w:rsidRPr="00DB2AFC">
            <w:t xml:space="preserve"> [viewed 26 April 2019]. Available from: https://www.unendlich-viel-energie.de/glossar?letter=B.</w:t>
          </w:r>
        </w:p>
        <w:p w14:paraId="6B0FCE83" w14:textId="77777777" w:rsidR="00DB2AFC" w:rsidRPr="00DB2AFC" w:rsidRDefault="00DB2AFC" w:rsidP="00DB2AFC">
          <w:pPr>
            <w:pStyle w:val="CitaviBibliographyEntry"/>
            <w:rPr>
              <w:lang w:val="de-DE"/>
            </w:rPr>
          </w:pPr>
          <w:r w:rsidRPr="00DB2AFC">
            <w:rPr>
              <w:lang w:val="de-DE"/>
            </w:rPr>
            <w:t>[11]</w:t>
          </w:r>
          <w:r w:rsidRPr="00DB2AFC">
            <w:rPr>
              <w:lang w:val="de-DE"/>
            </w:rPr>
            <w:tab/>
          </w:r>
          <w:bookmarkStart w:id="146" w:name="_CTVL00176298a4055494837b769c78a46c9fcc7"/>
          <w:r w:rsidRPr="00DB2AFC">
            <w:rPr>
              <w:caps/>
              <w:lang w:val="de-DE"/>
            </w:rPr>
            <w:t xml:space="preserve">Bundesministerium für Wirtschaft und Energie. </w:t>
          </w:r>
          <w:bookmarkEnd w:id="146"/>
          <w:r w:rsidRPr="00DB2AFC">
            <w:rPr>
              <w:lang w:val="de-DE"/>
            </w:rPr>
            <w:t>Zeitreihen zur Entwicklung der erneuerbaren Energien in Deutschland. 1990 - 2018. 2019, 1-48.</w:t>
          </w:r>
        </w:p>
        <w:p w14:paraId="31D51669" w14:textId="77777777" w:rsidR="00DB2AFC" w:rsidRPr="00DB2AFC" w:rsidRDefault="00DB2AFC" w:rsidP="00DB2AFC">
          <w:pPr>
            <w:pStyle w:val="CitaviBibliographyEntry"/>
            <w:rPr>
              <w:lang w:val="de-DE"/>
            </w:rPr>
          </w:pPr>
          <w:r w:rsidRPr="00DB2AFC">
            <w:rPr>
              <w:lang w:val="de-DE"/>
            </w:rPr>
            <w:t>[12]</w:t>
          </w:r>
          <w:r w:rsidRPr="00DB2AFC">
            <w:rPr>
              <w:lang w:val="de-DE"/>
            </w:rPr>
            <w:tab/>
          </w:r>
          <w:bookmarkStart w:id="147" w:name="_CTVL001f7e4ddf3c5a04a71bc61b3ee2ff8cf5e"/>
          <w:r w:rsidRPr="00DB2AFC">
            <w:rPr>
              <w:caps/>
              <w:lang w:val="de-DE"/>
            </w:rPr>
            <w:t>Weizsäcker</w:t>
          </w:r>
          <w:bookmarkEnd w:id="147"/>
          <w:r w:rsidRPr="00DB2AFC">
            <w:rPr>
              <w:lang w:val="de-DE"/>
            </w:rPr>
            <w:t xml:space="preserve">, Carl Christian von, Dietmar </w:t>
          </w:r>
          <w:r w:rsidRPr="00DB2AFC">
            <w:rPr>
              <w:caps/>
              <w:lang w:val="de-DE"/>
            </w:rPr>
            <w:t>Lindenberger</w:t>
          </w:r>
          <w:r w:rsidRPr="00DB2AFC">
            <w:rPr>
              <w:lang w:val="de-DE"/>
            </w:rPr>
            <w:t xml:space="preserve">, and Felix </w:t>
          </w:r>
          <w:r w:rsidRPr="00DB2AFC">
            <w:rPr>
              <w:caps/>
              <w:lang w:val="de-DE"/>
            </w:rPr>
            <w:t xml:space="preserve">Höffler. </w:t>
          </w:r>
          <w:r w:rsidRPr="00DB2AFC">
            <w:rPr>
              <w:i/>
              <w:lang w:val="de-DE"/>
            </w:rPr>
            <w:t xml:space="preserve">Interdisziplinäre Aspekte der Energiewirtschaft. </w:t>
          </w:r>
          <w:r w:rsidRPr="00DB2AFC">
            <w:rPr>
              <w:lang w:val="de-DE"/>
            </w:rPr>
            <w:t>Wiesbaden: Springer Fachmedien Wiesbaden, 2016. 978-3-658-12725-1.</w:t>
          </w:r>
        </w:p>
        <w:p w14:paraId="739F071E" w14:textId="77777777" w:rsidR="00DB2AFC" w:rsidRPr="00DB2AFC" w:rsidRDefault="00DB2AFC" w:rsidP="00DB2AFC">
          <w:pPr>
            <w:pStyle w:val="CitaviBibliographyEntry"/>
            <w:rPr>
              <w:lang w:val="de-DE"/>
            </w:rPr>
          </w:pPr>
          <w:r w:rsidRPr="00DB2AFC">
            <w:rPr>
              <w:lang w:val="de-DE"/>
            </w:rPr>
            <w:t>[13]</w:t>
          </w:r>
          <w:r w:rsidRPr="00DB2AFC">
            <w:rPr>
              <w:lang w:val="de-DE"/>
            </w:rPr>
            <w:tab/>
          </w:r>
          <w:bookmarkStart w:id="148" w:name="_CTVL001aacf116187f84201a8f76136ebfa4376"/>
          <w:r w:rsidRPr="00DB2AFC">
            <w:rPr>
              <w:caps/>
              <w:lang w:val="de-DE"/>
            </w:rPr>
            <w:t xml:space="preserve">Bundesfinanzministerium. </w:t>
          </w:r>
          <w:bookmarkEnd w:id="148"/>
          <w:r w:rsidRPr="00DB2AFC">
            <w:rPr>
              <w:lang w:val="de-DE"/>
            </w:rPr>
            <w:t>Zweites Gesetz zur Änderung des Energiesteuer- und des Stromsteuergesetzes Vom 27. August 2017. Bundesgesetzblatt Jahrgang 2017 Teil I Nr. 60. 4 September 2017, 3299-3315.</w:t>
          </w:r>
        </w:p>
        <w:p w14:paraId="618189B0" w14:textId="77777777" w:rsidR="00DB2AFC" w:rsidRDefault="00DB2AFC" w:rsidP="00DB2AFC">
          <w:pPr>
            <w:pStyle w:val="CitaviBibliographyEntry"/>
          </w:pPr>
          <w:r w:rsidRPr="00DB2AFC">
            <w:rPr>
              <w:lang w:val="de-DE"/>
            </w:rPr>
            <w:t>[14]</w:t>
          </w:r>
          <w:r w:rsidRPr="00DB2AFC">
            <w:rPr>
              <w:lang w:val="de-DE"/>
            </w:rPr>
            <w:tab/>
          </w:r>
          <w:bookmarkStart w:id="149" w:name="_CTVL001f5d8a1a8e49b4c5799e5bde218f51ff4"/>
          <w:r w:rsidRPr="00DB2AFC">
            <w:rPr>
              <w:caps/>
              <w:lang w:val="de-DE"/>
            </w:rPr>
            <w:t>Hamari</w:t>
          </w:r>
          <w:bookmarkEnd w:id="149"/>
          <w:r w:rsidRPr="00DB2AFC">
            <w:rPr>
              <w:lang w:val="de-DE"/>
            </w:rPr>
            <w:t xml:space="preserve">, Juho, Mimmi </w:t>
          </w:r>
          <w:r w:rsidRPr="00DB2AFC">
            <w:rPr>
              <w:caps/>
              <w:lang w:val="de-DE"/>
            </w:rPr>
            <w:t>Sjöklint</w:t>
          </w:r>
          <w:r w:rsidRPr="00DB2AFC">
            <w:rPr>
              <w:lang w:val="de-DE"/>
            </w:rPr>
            <w:t xml:space="preserve">, and Antti </w:t>
          </w:r>
          <w:r w:rsidRPr="00DB2AFC">
            <w:rPr>
              <w:caps/>
              <w:lang w:val="de-DE"/>
            </w:rPr>
            <w:t xml:space="preserve">Ukkonen. </w:t>
          </w:r>
          <w:r w:rsidRPr="00DB2AFC">
            <w:t xml:space="preserve">The sharing economy: Why people participate in collaborative consumption [online]. </w:t>
          </w:r>
          <w:r w:rsidRPr="00DB2AFC">
            <w:rPr>
              <w:i/>
            </w:rPr>
            <w:t xml:space="preserve">Journal of the Association for Information Science and Technology. </w:t>
          </w:r>
          <w:r w:rsidRPr="00DB2AFC">
            <w:t xml:space="preserve">2016, </w:t>
          </w:r>
          <w:r w:rsidRPr="00DB2AFC">
            <w:rPr>
              <w:b/>
            </w:rPr>
            <w:t>67</w:t>
          </w:r>
          <w:r w:rsidRPr="00DB2AFC">
            <w:t>(9), 2047-2059. Available from: 10.1002/asi.23552.</w:t>
          </w:r>
        </w:p>
        <w:p w14:paraId="7A9A7383" w14:textId="77777777" w:rsidR="00DB2AFC" w:rsidRPr="00DB2AFC" w:rsidRDefault="00DB2AFC" w:rsidP="00DB2AFC">
          <w:pPr>
            <w:pStyle w:val="CitaviBibliographyEntry"/>
            <w:rPr>
              <w:lang w:val="de-DE"/>
            </w:rPr>
          </w:pPr>
          <w:r w:rsidRPr="00DB2AFC">
            <w:rPr>
              <w:lang w:val="de-DE"/>
            </w:rPr>
            <w:t>[15]</w:t>
          </w:r>
          <w:r w:rsidRPr="00DB2AFC">
            <w:rPr>
              <w:lang w:val="de-DE"/>
            </w:rPr>
            <w:tab/>
          </w:r>
          <w:bookmarkStart w:id="150" w:name="_CTVL0016848281b3b99469ea4778618417a77c1"/>
          <w:r w:rsidRPr="00DB2AFC">
            <w:rPr>
              <w:caps/>
              <w:lang w:val="de-DE"/>
            </w:rPr>
            <w:t xml:space="preserve">Next Kraftwerke GmbH. </w:t>
          </w:r>
          <w:bookmarkEnd w:id="150"/>
          <w:r w:rsidRPr="00DB2AFC">
            <w:rPr>
              <w:i/>
              <w:lang w:val="de-DE"/>
            </w:rPr>
            <w:t>Marktprämie &amp; Marktprämienmodell im EEG</w:t>
          </w:r>
          <w:r w:rsidRPr="00DB2AFC">
            <w:rPr>
              <w:lang w:val="de-DE"/>
            </w:rPr>
            <w:t xml:space="preserve"> [online]. </w:t>
          </w:r>
          <w:r w:rsidRPr="00DB2AFC">
            <w:rPr>
              <w:i/>
              <w:lang w:val="de-DE"/>
            </w:rPr>
            <w:t>Was ist die Marktprämie? Definition</w:t>
          </w:r>
          <w:r w:rsidRPr="00DB2AFC">
            <w:rPr>
              <w:lang w:val="de-DE"/>
            </w:rPr>
            <w:t xml:space="preserve"> [viewed 4 October 2018]. Available from: https://www.next-kraftwerke.de/wissen/direktvermarktung/marktpraemie.</w:t>
          </w:r>
        </w:p>
        <w:p w14:paraId="35C293D5" w14:textId="77777777" w:rsidR="00DB2AFC" w:rsidRPr="00DB2AFC" w:rsidRDefault="00DB2AFC" w:rsidP="00DB2AFC">
          <w:pPr>
            <w:pStyle w:val="CitaviBibliographyEntry"/>
            <w:rPr>
              <w:lang w:val="de-DE"/>
            </w:rPr>
          </w:pPr>
          <w:r w:rsidRPr="00DB2AFC">
            <w:rPr>
              <w:lang w:val="de-DE"/>
            </w:rPr>
            <w:t>[16]</w:t>
          </w:r>
          <w:r w:rsidRPr="00DB2AFC">
            <w:rPr>
              <w:lang w:val="de-DE"/>
            </w:rPr>
            <w:tab/>
          </w:r>
          <w:bookmarkStart w:id="151" w:name="_CTVL001c596a03edef845bd925fe60af4d476a5"/>
          <w:r w:rsidRPr="00DB2AFC">
            <w:rPr>
              <w:caps/>
              <w:lang w:val="de-DE"/>
            </w:rPr>
            <w:t xml:space="preserve">Next Kraftwerke GmbH. </w:t>
          </w:r>
          <w:bookmarkEnd w:id="151"/>
          <w:r w:rsidRPr="00DB2AFC">
            <w:rPr>
              <w:lang w:val="de-DE"/>
            </w:rPr>
            <w:t>Was ist die Direktvermarktung von Strom? [online]. Direktvermarktung von Strom aus Erneuerbaren Energien. 2019. Available from: https://www.next-kraftwerke.de/wissen/direktvermarktung.</w:t>
          </w:r>
        </w:p>
        <w:p w14:paraId="4C51D450" w14:textId="77777777" w:rsidR="00DB2AFC" w:rsidRPr="00DB2AFC" w:rsidRDefault="00DB2AFC" w:rsidP="00DB2AFC">
          <w:pPr>
            <w:pStyle w:val="CitaviBibliographyEntry"/>
            <w:rPr>
              <w:lang w:val="de-DE"/>
            </w:rPr>
          </w:pPr>
          <w:r>
            <w:t>[17]</w:t>
          </w:r>
          <w:r>
            <w:tab/>
          </w:r>
          <w:bookmarkStart w:id="152" w:name="_CTVL001797784283bab4de29a58b323d50e9479"/>
          <w:r w:rsidRPr="00DB2AFC">
            <w:rPr>
              <w:caps/>
            </w:rPr>
            <w:t>Aichele</w:t>
          </w:r>
          <w:bookmarkEnd w:id="152"/>
          <w:r w:rsidRPr="00DB2AFC">
            <w:t xml:space="preserve">, Christian and Oliver D. </w:t>
          </w:r>
          <w:r w:rsidRPr="00DB2AFC">
            <w:rPr>
              <w:caps/>
            </w:rPr>
            <w:t xml:space="preserve">Doleski. </w:t>
          </w:r>
          <w:r w:rsidRPr="00DB2AFC">
            <w:rPr>
              <w:i/>
              <w:lang w:val="de-DE"/>
            </w:rPr>
            <w:t xml:space="preserve">Smart Market. vom smart grid zum intelligenten energiemarkt. </w:t>
          </w:r>
          <w:r w:rsidRPr="00DB2AFC">
            <w:rPr>
              <w:lang w:val="de-DE"/>
            </w:rPr>
            <w:t>Wiesbaden: Springer Fachmedien Wiesbaden, 2014. 978-3-658-02777-3.</w:t>
          </w:r>
        </w:p>
        <w:p w14:paraId="6405E3B3" w14:textId="77777777" w:rsidR="00DB2AFC" w:rsidRPr="00DB2AFC" w:rsidRDefault="00DB2AFC" w:rsidP="00DB2AFC">
          <w:pPr>
            <w:pStyle w:val="CitaviBibliographyEntry"/>
            <w:rPr>
              <w:lang w:val="de-DE"/>
            </w:rPr>
          </w:pPr>
          <w:r w:rsidRPr="00DB2AFC">
            <w:rPr>
              <w:lang w:val="de-DE"/>
            </w:rPr>
            <w:t>[18]</w:t>
          </w:r>
          <w:r w:rsidRPr="00DB2AFC">
            <w:rPr>
              <w:lang w:val="de-DE"/>
            </w:rPr>
            <w:tab/>
          </w:r>
          <w:bookmarkStart w:id="153" w:name="_CTVL001533d38f62f67447fbc70e0257d100e94"/>
          <w:r w:rsidRPr="00DB2AFC">
            <w:rPr>
              <w:caps/>
              <w:lang w:val="de-DE"/>
            </w:rPr>
            <w:t xml:space="preserve">Bundesministerium für Wirtschaft und Energie. </w:t>
          </w:r>
          <w:bookmarkEnd w:id="153"/>
          <w:r w:rsidRPr="00DB2AFC">
            <w:rPr>
              <w:i/>
              <w:lang w:val="de-DE"/>
            </w:rPr>
            <w:t>Energiewende direkt</w:t>
          </w:r>
          <w:r w:rsidRPr="00DB2AFC">
            <w:rPr>
              <w:lang w:val="de-DE"/>
            </w:rPr>
            <w:t xml:space="preserve"> [online]. </w:t>
          </w:r>
          <w:r w:rsidRPr="00DB2AFC">
            <w:rPr>
              <w:i/>
              <w:lang w:val="de-DE"/>
            </w:rPr>
            <w:t>Was ist eigentlich ein "Virtuelles Kraftwerk"?</w:t>
          </w:r>
          <w:r w:rsidRPr="00DB2AFC">
            <w:rPr>
              <w:lang w:val="de-DE"/>
            </w:rPr>
            <w:t xml:space="preserve"> [viewed 8 October 2018]. Available from: https://www.bmwi-energiewende.de/EWD/Redaktion/Newsletter/2015/13/Meldung/direkt-erklaert.html.</w:t>
          </w:r>
        </w:p>
        <w:p w14:paraId="042DBE16" w14:textId="77777777" w:rsidR="00DB2AFC" w:rsidRPr="00DB2AFC" w:rsidRDefault="00DB2AFC" w:rsidP="00DB2AFC">
          <w:pPr>
            <w:pStyle w:val="CitaviBibliographyEntry"/>
            <w:rPr>
              <w:lang w:val="de-DE"/>
            </w:rPr>
          </w:pPr>
          <w:r w:rsidRPr="00DB2AFC">
            <w:rPr>
              <w:lang w:val="de-DE"/>
            </w:rPr>
            <w:t>[19]</w:t>
          </w:r>
          <w:r w:rsidRPr="00DB2AFC">
            <w:rPr>
              <w:lang w:val="de-DE"/>
            </w:rPr>
            <w:tab/>
          </w:r>
          <w:bookmarkStart w:id="154" w:name="_CTVL0011c4eb4e94c8e4d0aa0ba3e24f1a954f1"/>
          <w:r w:rsidRPr="00DB2AFC">
            <w:rPr>
              <w:caps/>
              <w:lang w:val="de-DE"/>
            </w:rPr>
            <w:t>Santjer</w:t>
          </w:r>
          <w:bookmarkEnd w:id="154"/>
          <w:r w:rsidRPr="00DB2AFC">
            <w:rPr>
              <w:lang w:val="de-DE"/>
            </w:rPr>
            <w:t xml:space="preserve">, Fritz, K. </w:t>
          </w:r>
          <w:r w:rsidRPr="00DB2AFC">
            <w:rPr>
              <w:caps/>
              <w:lang w:val="de-DE"/>
            </w:rPr>
            <w:t>Teichmann</w:t>
          </w:r>
          <w:r w:rsidRPr="00DB2AFC">
            <w:rPr>
              <w:lang w:val="de-DE"/>
            </w:rPr>
            <w:t xml:space="preserve">, and Werner </w:t>
          </w:r>
          <w:r w:rsidRPr="00DB2AFC">
            <w:rPr>
              <w:caps/>
              <w:lang w:val="de-DE"/>
            </w:rPr>
            <w:t xml:space="preserve">Steinert. </w:t>
          </w:r>
          <w:r w:rsidRPr="00DB2AFC">
            <w:rPr>
              <w:lang w:val="de-DE"/>
            </w:rPr>
            <w:t xml:space="preserve">Grundlagen und Konzepte eines Virtual-Powerplant in Deutschland. </w:t>
          </w:r>
          <w:r w:rsidRPr="00DB2AFC">
            <w:rPr>
              <w:i/>
              <w:lang w:val="de-DE"/>
            </w:rPr>
            <w:t xml:space="preserve">DEWI Magazine. </w:t>
          </w:r>
          <w:r w:rsidRPr="00DB2AFC">
            <w:rPr>
              <w:lang w:val="de-DE"/>
            </w:rPr>
            <w:t>2002, (20), 37-42.</w:t>
          </w:r>
        </w:p>
        <w:p w14:paraId="2282F2C8" w14:textId="77777777" w:rsidR="00DB2AFC" w:rsidRDefault="00DB2AFC" w:rsidP="00DB2AFC">
          <w:pPr>
            <w:pStyle w:val="CitaviBibliographyEntry"/>
          </w:pPr>
          <w:r w:rsidRPr="00DB2AFC">
            <w:rPr>
              <w:lang w:val="de-DE"/>
            </w:rPr>
            <w:t>[20]</w:t>
          </w:r>
          <w:r w:rsidRPr="00DB2AFC">
            <w:rPr>
              <w:lang w:val="de-DE"/>
            </w:rPr>
            <w:tab/>
          </w:r>
          <w:bookmarkStart w:id="155" w:name="_CTVL001644a39057f094d72b9754a44f11e8bbf"/>
          <w:r w:rsidRPr="00DB2AFC">
            <w:rPr>
              <w:caps/>
              <w:lang w:val="de-DE"/>
            </w:rPr>
            <w:t>Kirrmann</w:t>
          </w:r>
          <w:bookmarkEnd w:id="155"/>
          <w:r w:rsidRPr="00DB2AFC">
            <w:rPr>
              <w:lang w:val="de-DE"/>
            </w:rPr>
            <w:t xml:space="preserve">, Sven. </w:t>
          </w:r>
          <w:r w:rsidRPr="00DB2AFC">
            <w:rPr>
              <w:i/>
              <w:lang w:val="de-DE"/>
            </w:rPr>
            <w:t>Das regenerative Kombikraftwerk</w:t>
          </w:r>
          <w:r w:rsidRPr="00DB2AFC">
            <w:rPr>
              <w:lang w:val="de-DE"/>
            </w:rPr>
            <w:t xml:space="preserve"> [online] [viewed 8 October 2018]. </w:t>
          </w:r>
          <w:r w:rsidRPr="00DB2AFC">
            <w:t>Available from: http://www.kombikraftwerk.de/index.php?id=95.</w:t>
          </w:r>
        </w:p>
        <w:p w14:paraId="1BB5687A" w14:textId="77777777" w:rsidR="00DB2AFC" w:rsidRPr="00C27EED" w:rsidRDefault="00DB2AFC" w:rsidP="00DB2AFC">
          <w:pPr>
            <w:pStyle w:val="CitaviBibliographyEntry"/>
            <w:rPr>
              <w:lang w:val="de-DE"/>
            </w:rPr>
          </w:pPr>
          <w:r>
            <w:t>[21]</w:t>
          </w:r>
          <w:r>
            <w:tab/>
          </w:r>
          <w:bookmarkStart w:id="156" w:name="_CTVL00128cbe5f9fffd4e74a3a71bdda4a0234b"/>
          <w:r w:rsidRPr="00DB2AFC">
            <w:rPr>
              <w:caps/>
            </w:rPr>
            <w:t>Schröder</w:t>
          </w:r>
          <w:bookmarkEnd w:id="156"/>
          <w:r w:rsidRPr="00DB2AFC">
            <w:t xml:space="preserve">, Carolin and Heike </w:t>
          </w:r>
          <w:r w:rsidRPr="00DB2AFC">
            <w:rPr>
              <w:caps/>
            </w:rPr>
            <w:t xml:space="preserve">Walk. </w:t>
          </w:r>
          <w:r w:rsidRPr="00C27EED">
            <w:rPr>
              <w:i/>
              <w:lang w:val="de-DE"/>
            </w:rPr>
            <w:t xml:space="preserve">Genossenschaften und Klimaschutz. </w:t>
          </w:r>
          <w:r w:rsidRPr="00C27EED">
            <w:rPr>
              <w:lang w:val="de-DE"/>
            </w:rPr>
            <w:t>Wiesbaden: Springer Fachmedien Wiesbaden, 2014. 978-3-658-03631-7.</w:t>
          </w:r>
        </w:p>
        <w:p w14:paraId="05DD36A2" w14:textId="77777777" w:rsidR="00DB2AFC" w:rsidRPr="00C27EED" w:rsidRDefault="00DB2AFC" w:rsidP="00DB2AFC">
          <w:pPr>
            <w:pStyle w:val="CitaviBibliographyEntry"/>
            <w:rPr>
              <w:lang w:val="de-DE"/>
            </w:rPr>
          </w:pPr>
          <w:r w:rsidRPr="00C27EED">
            <w:rPr>
              <w:lang w:val="de-DE"/>
            </w:rPr>
            <w:t>[22]</w:t>
          </w:r>
          <w:r w:rsidRPr="00C27EED">
            <w:rPr>
              <w:lang w:val="de-DE"/>
            </w:rPr>
            <w:tab/>
          </w:r>
          <w:bookmarkStart w:id="157" w:name="_CTVL00171f3e07dbd7c480ab2f2265df8d02734"/>
          <w:r w:rsidRPr="00C27EED">
            <w:rPr>
              <w:caps/>
              <w:lang w:val="de-DE"/>
            </w:rPr>
            <w:t>Staab</w:t>
          </w:r>
          <w:bookmarkEnd w:id="157"/>
          <w:r w:rsidRPr="00C27EED">
            <w:rPr>
              <w:lang w:val="de-DE"/>
            </w:rPr>
            <w:t xml:space="preserve">, Jürgen. </w:t>
          </w:r>
          <w:r w:rsidRPr="00C27EED">
            <w:rPr>
              <w:i/>
              <w:lang w:val="de-DE"/>
            </w:rPr>
            <w:t xml:space="preserve">Erneuerbare Energien in Kommunen. Energiegenossenschaften gründen, führen und beraten. </w:t>
          </w:r>
          <w:r w:rsidRPr="00C27EED">
            <w:rPr>
              <w:lang w:val="de-DE"/>
            </w:rPr>
            <w:t>4., überarbeitete und erweiterte Auflage. Wiesbaden: Springer Fachmedien Wiesbaden, 2018. 978-3-658-19906-7.</w:t>
          </w:r>
        </w:p>
        <w:p w14:paraId="72E7CAC2" w14:textId="77777777" w:rsidR="00DB2AFC" w:rsidRPr="00C27EED" w:rsidRDefault="00DB2AFC" w:rsidP="00DB2AFC">
          <w:pPr>
            <w:pStyle w:val="CitaviBibliographyEntry"/>
            <w:rPr>
              <w:lang w:val="de-DE"/>
            </w:rPr>
          </w:pPr>
          <w:r w:rsidRPr="00C27EED">
            <w:rPr>
              <w:lang w:val="de-DE"/>
            </w:rPr>
            <w:t>[23]</w:t>
          </w:r>
          <w:r w:rsidRPr="00C27EED">
            <w:rPr>
              <w:lang w:val="de-DE"/>
            </w:rPr>
            <w:tab/>
          </w:r>
          <w:bookmarkStart w:id="158" w:name="_CTVL0018d9f6f1815304327a2a6a42f3d589153"/>
          <w:r w:rsidRPr="00C27EED">
            <w:rPr>
              <w:caps/>
              <w:lang w:val="de-DE"/>
            </w:rPr>
            <w:t xml:space="preserve">Neue-Energien-Forum-Feldheim. </w:t>
          </w:r>
          <w:bookmarkEnd w:id="158"/>
          <w:r w:rsidRPr="00C27EED">
            <w:rPr>
              <w:lang w:val="de-DE"/>
            </w:rPr>
            <w:t>Energieversorgung der Zukunft [online]. 2010. Available from: https://www.treuenbrietzen.de/upload/system/xintern/Neff_Broschuere_Stand_2010_1.pdf.</w:t>
          </w:r>
        </w:p>
        <w:p w14:paraId="110CE79D" w14:textId="77777777" w:rsidR="00DB2AFC" w:rsidRDefault="00DB2AFC" w:rsidP="00DB2AFC">
          <w:pPr>
            <w:pStyle w:val="CitaviBibliographyEntry"/>
          </w:pPr>
          <w:r>
            <w:t>[24]</w:t>
          </w:r>
          <w:r>
            <w:tab/>
          </w:r>
          <w:bookmarkStart w:id="159" w:name="_CTVL001f0ebe1077ce74daea550582c5e2eca00"/>
          <w:r w:rsidRPr="00DB2AFC">
            <w:rPr>
              <w:caps/>
            </w:rPr>
            <w:t>Einav</w:t>
          </w:r>
          <w:bookmarkEnd w:id="159"/>
          <w:r w:rsidRPr="00DB2AFC">
            <w:t xml:space="preserve">, Liran, Chiara </w:t>
          </w:r>
          <w:r w:rsidRPr="00DB2AFC">
            <w:rPr>
              <w:caps/>
            </w:rPr>
            <w:t>Farronato</w:t>
          </w:r>
          <w:r w:rsidRPr="00DB2AFC">
            <w:t xml:space="preserve">, and Jonathan </w:t>
          </w:r>
          <w:r w:rsidRPr="00DB2AFC">
            <w:rPr>
              <w:caps/>
            </w:rPr>
            <w:t xml:space="preserve">Levin. </w:t>
          </w:r>
          <w:r w:rsidRPr="00DB2AFC">
            <w:t xml:space="preserve">Peer-to-Peer Markets [online]. </w:t>
          </w:r>
          <w:r w:rsidRPr="00DB2AFC">
            <w:rPr>
              <w:i/>
            </w:rPr>
            <w:t xml:space="preserve">Annual Review of Economics. </w:t>
          </w:r>
          <w:r w:rsidRPr="00DB2AFC">
            <w:t xml:space="preserve">2016, </w:t>
          </w:r>
          <w:r w:rsidRPr="00DB2AFC">
            <w:rPr>
              <w:b/>
            </w:rPr>
            <w:t>8</w:t>
          </w:r>
          <w:r w:rsidRPr="00DB2AFC">
            <w:t>(1), 615-635 [viewed 15 October 2018]. Available from: 10.1146/annurev-economics-080315-015334.</w:t>
          </w:r>
        </w:p>
        <w:p w14:paraId="07ABE8B2" w14:textId="77777777" w:rsidR="00DB2AFC" w:rsidRDefault="00DB2AFC" w:rsidP="00DB2AFC">
          <w:pPr>
            <w:pStyle w:val="CitaviBibliographyEntry"/>
          </w:pPr>
          <w:r w:rsidRPr="00C27EED">
            <w:rPr>
              <w:lang w:val="de-DE"/>
            </w:rPr>
            <w:t>[25]</w:t>
          </w:r>
          <w:r w:rsidRPr="00C27EED">
            <w:rPr>
              <w:lang w:val="de-DE"/>
            </w:rPr>
            <w:tab/>
          </w:r>
          <w:bookmarkStart w:id="160" w:name="_CTVL0011b072e09b9724c478e0774685bba34c4"/>
          <w:r w:rsidRPr="00C27EED">
            <w:rPr>
              <w:caps/>
              <w:lang w:val="de-DE"/>
            </w:rPr>
            <w:t xml:space="preserve">Europäische Union. </w:t>
          </w:r>
          <w:bookmarkEnd w:id="160"/>
          <w:r w:rsidRPr="00C27EED">
            <w:rPr>
              <w:lang w:val="de-DE"/>
            </w:rPr>
            <w:t xml:space="preserve">VERORDNUNG (EU) 2016/ 679 DES EUROPÄISCHEN PARLAMENTS UND DES RATES [online]. zum Schutz natürlicher Personen bei der Verarbeitung personenbezogener Daten, zum freien Datenverkehr und zur Aufhebung der Richtlinie 95/ 46/ EG (Datenschutz-Grundverordnung). </w:t>
          </w:r>
          <w:r w:rsidRPr="00DB2AFC">
            <w:t>27 April 2016, 1-88. Available from: https://eur-lex.europa.eu/legal-content/DE/TXT/PDF/?uri=CELEX:32016R0679&amp;from=DE.</w:t>
          </w:r>
        </w:p>
        <w:p w14:paraId="0CBBA3A8" w14:textId="77777777" w:rsidR="00DB2AFC" w:rsidRDefault="00DB2AFC" w:rsidP="00DB2AFC">
          <w:pPr>
            <w:pStyle w:val="CitaviBibliographyEntry"/>
          </w:pPr>
          <w:r>
            <w:t>[26]</w:t>
          </w:r>
          <w:r>
            <w:tab/>
          </w:r>
          <w:bookmarkStart w:id="161" w:name="_CTVL0016714a3f0fbd443719fd4cc6c9ae244c1"/>
          <w:r w:rsidRPr="00DB2AFC">
            <w:rPr>
              <w:caps/>
            </w:rPr>
            <w:t>Silvente</w:t>
          </w:r>
          <w:bookmarkEnd w:id="161"/>
          <w:r w:rsidRPr="00DB2AFC">
            <w:t xml:space="preserve">, Javier, Georgios M. </w:t>
          </w:r>
          <w:r w:rsidRPr="00DB2AFC">
            <w:rPr>
              <w:caps/>
            </w:rPr>
            <w:t>Kopanos</w:t>
          </w:r>
          <w:r w:rsidRPr="00DB2AFC">
            <w:t xml:space="preserve">, Efstratios N. </w:t>
          </w:r>
          <w:r w:rsidRPr="00DB2AFC">
            <w:rPr>
              <w:caps/>
            </w:rPr>
            <w:t>Pistikopoulos</w:t>
          </w:r>
          <w:r w:rsidRPr="00DB2AFC">
            <w:t xml:space="preserve">, and Antonio </w:t>
          </w:r>
          <w:r w:rsidRPr="00DB2AFC">
            <w:rPr>
              <w:caps/>
            </w:rPr>
            <w:t xml:space="preserve">Espuña. </w:t>
          </w:r>
          <w:r w:rsidRPr="00DB2AFC">
            <w:t xml:space="preserve">A rolling horizon optimization framework for the simultaneous energy supply and demand planning in microgrids. </w:t>
          </w:r>
          <w:r w:rsidRPr="00DB2AFC">
            <w:rPr>
              <w:i/>
            </w:rPr>
            <w:t xml:space="preserve">Applied Energy. </w:t>
          </w:r>
          <w:r w:rsidRPr="00DB2AFC">
            <w:t xml:space="preserve">2015, </w:t>
          </w:r>
          <w:r w:rsidRPr="00DB2AFC">
            <w:rPr>
              <w:b/>
            </w:rPr>
            <w:t>155</w:t>
          </w:r>
          <w:r w:rsidRPr="00DB2AFC">
            <w:t>, 485-501.</w:t>
          </w:r>
        </w:p>
        <w:p w14:paraId="32BB4866" w14:textId="77777777" w:rsidR="00DB2AFC" w:rsidRDefault="00DB2AFC" w:rsidP="00DB2AFC">
          <w:pPr>
            <w:pStyle w:val="CitaviBibliographyEntry"/>
          </w:pPr>
          <w:r>
            <w:t>[27]</w:t>
          </w:r>
          <w:r>
            <w:tab/>
          </w:r>
          <w:bookmarkStart w:id="162" w:name="_CTVL0015416a3f1e72646fe96291bbe7526fcf0"/>
          <w:r w:rsidRPr="00DB2AFC">
            <w:rPr>
              <w:caps/>
            </w:rPr>
            <w:t>Mengelkamp</w:t>
          </w:r>
          <w:bookmarkEnd w:id="162"/>
          <w:r w:rsidRPr="00DB2AFC">
            <w:t xml:space="preserve">, Esther, Johannes </w:t>
          </w:r>
          <w:r w:rsidRPr="00DB2AFC">
            <w:rPr>
              <w:caps/>
            </w:rPr>
            <w:t>Gärttner</w:t>
          </w:r>
          <w:r w:rsidRPr="00DB2AFC">
            <w:t xml:space="preserve">, Kerstin </w:t>
          </w:r>
          <w:r w:rsidRPr="00DB2AFC">
            <w:rPr>
              <w:caps/>
            </w:rPr>
            <w:t>Rock</w:t>
          </w:r>
          <w:r w:rsidRPr="00DB2AFC">
            <w:t xml:space="preserve">, Scott </w:t>
          </w:r>
          <w:r w:rsidRPr="00DB2AFC">
            <w:rPr>
              <w:caps/>
            </w:rPr>
            <w:t>Kessler</w:t>
          </w:r>
          <w:r w:rsidRPr="00DB2AFC">
            <w:t xml:space="preserve">, Lawrence </w:t>
          </w:r>
          <w:r w:rsidRPr="00DB2AFC">
            <w:rPr>
              <w:caps/>
            </w:rPr>
            <w:t>Orsini</w:t>
          </w:r>
          <w:r w:rsidRPr="00DB2AFC">
            <w:t xml:space="preserve">, and Christof </w:t>
          </w:r>
          <w:r w:rsidRPr="00DB2AFC">
            <w:rPr>
              <w:caps/>
            </w:rPr>
            <w:t xml:space="preserve">Weinhardt. </w:t>
          </w:r>
          <w:r w:rsidRPr="00DB2AFC">
            <w:t xml:space="preserve">Designing microgrid energy markets: A case study: The Brooklyn Microgrid [online]. </w:t>
          </w:r>
          <w:r w:rsidRPr="00DB2AFC">
            <w:rPr>
              <w:i/>
            </w:rPr>
            <w:t xml:space="preserve">Applied Energy. </w:t>
          </w:r>
          <w:r w:rsidRPr="00DB2AFC">
            <w:t xml:space="preserve">2018, </w:t>
          </w:r>
          <w:r w:rsidRPr="00DB2AFC">
            <w:rPr>
              <w:b/>
            </w:rPr>
            <w:t>210</w:t>
          </w:r>
          <w:r w:rsidRPr="00DB2AFC">
            <w:t>, 870-880. Available from: https://www.sciencedirect.com/science/article/pii/S030626191730805X.</w:t>
          </w:r>
        </w:p>
        <w:p w14:paraId="131C92D0" w14:textId="77777777" w:rsidR="00DB2AFC" w:rsidRDefault="00DB2AFC" w:rsidP="00DB2AFC">
          <w:pPr>
            <w:pStyle w:val="CitaviBibliographyEntry"/>
          </w:pPr>
          <w:r>
            <w:t>[28]</w:t>
          </w:r>
          <w:r>
            <w:tab/>
          </w:r>
          <w:bookmarkStart w:id="163" w:name="_CTVL00153d08e69f57b4c0cac551f9db648123d"/>
          <w:r w:rsidRPr="00DB2AFC">
            <w:rPr>
              <w:caps/>
            </w:rPr>
            <w:t>Zhang</w:t>
          </w:r>
          <w:bookmarkEnd w:id="163"/>
          <w:r w:rsidRPr="00DB2AFC">
            <w:t xml:space="preserve">, Chenghua, Jianzhong </w:t>
          </w:r>
          <w:r w:rsidRPr="00DB2AFC">
            <w:rPr>
              <w:caps/>
            </w:rPr>
            <w:t>Wu</w:t>
          </w:r>
          <w:r w:rsidRPr="00DB2AFC">
            <w:t xml:space="preserve">, Yue </w:t>
          </w:r>
          <w:r w:rsidRPr="00DB2AFC">
            <w:rPr>
              <w:caps/>
            </w:rPr>
            <w:t>Zhou</w:t>
          </w:r>
          <w:r w:rsidRPr="00DB2AFC">
            <w:t xml:space="preserve">, Meng </w:t>
          </w:r>
          <w:r w:rsidRPr="00DB2AFC">
            <w:rPr>
              <w:caps/>
            </w:rPr>
            <w:t>Cheng</w:t>
          </w:r>
          <w:r w:rsidRPr="00DB2AFC">
            <w:t xml:space="preserve">, and Chao </w:t>
          </w:r>
          <w:r w:rsidRPr="00DB2AFC">
            <w:rPr>
              <w:caps/>
            </w:rPr>
            <w:t xml:space="preserve">Long. </w:t>
          </w:r>
          <w:r w:rsidRPr="00DB2AFC">
            <w:t xml:space="preserve">Peer-to-Peer energy trading in a Microgrid [online]. </w:t>
          </w:r>
          <w:r w:rsidRPr="00DB2AFC">
            <w:rPr>
              <w:i/>
            </w:rPr>
            <w:t xml:space="preserve">Applied Energy. </w:t>
          </w:r>
          <w:r w:rsidRPr="00DB2AFC">
            <w:t xml:space="preserve">2018, </w:t>
          </w:r>
          <w:r w:rsidRPr="00DB2AFC">
            <w:rPr>
              <w:b/>
            </w:rPr>
            <w:t>220</w:t>
          </w:r>
          <w:r w:rsidRPr="00DB2AFC">
            <w:t>, 1-12. Available from: https://www.sciencedirect.com/science/article/pii/S0306261918303398.</w:t>
          </w:r>
        </w:p>
        <w:p w14:paraId="0E65AD38" w14:textId="77777777" w:rsidR="00DB2AFC" w:rsidRDefault="00DB2AFC" w:rsidP="00DB2AFC">
          <w:pPr>
            <w:pStyle w:val="CitaviBibliographyEntry"/>
          </w:pPr>
          <w:r>
            <w:t>[29]</w:t>
          </w:r>
          <w:r>
            <w:tab/>
          </w:r>
          <w:bookmarkStart w:id="164" w:name="_CTVL00177c486f24ade4f02a64e323c09aa7b9a"/>
          <w:r w:rsidRPr="00DB2AFC">
            <w:rPr>
              <w:caps/>
            </w:rPr>
            <w:t>Nakamoto</w:t>
          </w:r>
          <w:bookmarkEnd w:id="164"/>
          <w:r w:rsidRPr="00DB2AFC">
            <w:t>, Satoshi. Bitcoin: A peer-to-peer electronic cash system [online]. 2008. Available from: http://www.academia.edu/download/32413652/BitCoin_P2P_electronic_cash_system.pdf.</w:t>
          </w:r>
        </w:p>
        <w:p w14:paraId="71BFD4AB" w14:textId="77777777" w:rsidR="00DB2AFC" w:rsidRDefault="00DB2AFC" w:rsidP="00DB2AFC">
          <w:pPr>
            <w:pStyle w:val="CitaviBibliographyEntry"/>
          </w:pPr>
          <w:r>
            <w:t>[30]</w:t>
          </w:r>
          <w:r>
            <w:tab/>
          </w:r>
          <w:bookmarkStart w:id="165" w:name="_CTVL00170609cf32ac246f895df158e616470b1"/>
          <w:r w:rsidRPr="00DB2AFC">
            <w:rPr>
              <w:caps/>
            </w:rPr>
            <w:t xml:space="preserve">Investopedia. </w:t>
          </w:r>
          <w:bookmarkEnd w:id="165"/>
          <w:r w:rsidRPr="00DB2AFC">
            <w:rPr>
              <w:i/>
            </w:rPr>
            <w:t>Double-Spending</w:t>
          </w:r>
          <w:r w:rsidRPr="00DB2AFC">
            <w:t xml:space="preserve"> [online] [viewed 30 September 2018]. Available from: https://www.investopedia.com/terms/d/doublespending.asp.</w:t>
          </w:r>
        </w:p>
        <w:p w14:paraId="3C38D250" w14:textId="77777777" w:rsidR="00DB2AFC" w:rsidRDefault="00DB2AFC" w:rsidP="00DB2AFC">
          <w:pPr>
            <w:pStyle w:val="CitaviBibliographyEntry"/>
          </w:pPr>
          <w:r w:rsidRPr="00C27EED">
            <w:rPr>
              <w:lang w:val="de-DE"/>
            </w:rPr>
            <w:t>[31]</w:t>
          </w:r>
          <w:r w:rsidRPr="00C27EED">
            <w:rPr>
              <w:lang w:val="de-DE"/>
            </w:rPr>
            <w:tab/>
          </w:r>
          <w:bookmarkStart w:id="166" w:name="_CTVL0014fb2ff5bc92c42a8939b08713b976143"/>
          <w:r w:rsidRPr="00C27EED">
            <w:rPr>
              <w:caps/>
              <w:lang w:val="de-DE"/>
            </w:rPr>
            <w:t>Mitschele</w:t>
          </w:r>
          <w:bookmarkEnd w:id="166"/>
          <w:r w:rsidRPr="00C27EED">
            <w:rPr>
              <w:lang w:val="de-DE"/>
            </w:rPr>
            <w:t xml:space="preserve">, Andreas. </w:t>
          </w:r>
          <w:r w:rsidRPr="00C27EED">
            <w:rPr>
              <w:i/>
              <w:lang w:val="de-DE"/>
            </w:rPr>
            <w:t>Gabler Wirtschaftslexikon. Das Wissen der Experten</w:t>
          </w:r>
          <w:r w:rsidRPr="00C27EED">
            <w:rPr>
              <w:lang w:val="de-DE"/>
            </w:rPr>
            <w:t xml:space="preserve"> [online]. </w:t>
          </w:r>
          <w:r w:rsidRPr="00DB2AFC">
            <w:rPr>
              <w:i/>
            </w:rPr>
            <w:t xml:space="preserve">Definition: Blockchain. </w:t>
          </w:r>
          <w:r w:rsidRPr="00DB2AFC">
            <w:t>24 September 2018, 12:00 [viewed 28 September 2018]. Available from: https://wirtschaftslexikon.gabler.de/definition/blockchain-54161.</w:t>
          </w:r>
        </w:p>
        <w:p w14:paraId="67A16750" w14:textId="77777777" w:rsidR="00DB2AFC" w:rsidRDefault="00DB2AFC" w:rsidP="00DB2AFC">
          <w:pPr>
            <w:pStyle w:val="CitaviBibliographyEntry"/>
          </w:pPr>
          <w:r w:rsidRPr="00C27EED">
            <w:rPr>
              <w:lang w:val="de-DE"/>
            </w:rPr>
            <w:t>[32]</w:t>
          </w:r>
          <w:r w:rsidRPr="00C27EED">
            <w:rPr>
              <w:lang w:val="de-DE"/>
            </w:rPr>
            <w:tab/>
          </w:r>
          <w:bookmarkStart w:id="167" w:name="_CTVL001d9f2ba234def424888118668c5766eab"/>
          <w:r w:rsidRPr="00C27EED">
            <w:rPr>
              <w:caps/>
              <w:lang w:val="de-DE"/>
            </w:rPr>
            <w:t>Kaulartz</w:t>
          </w:r>
          <w:bookmarkEnd w:id="167"/>
          <w:r w:rsidRPr="00C27EED">
            <w:rPr>
              <w:lang w:val="de-DE"/>
            </w:rPr>
            <w:t xml:space="preserve">, Markus. Die Blockchain-Technologie [online]. Chance zur Transformation der Energieversorgung? </w:t>
          </w:r>
          <w:r w:rsidRPr="00DB2AFC">
            <w:rPr>
              <w:i/>
            </w:rPr>
            <w:t xml:space="preserve">Computer und Recht. </w:t>
          </w:r>
          <w:r w:rsidRPr="00DB2AFC">
            <w:t xml:space="preserve">2018, </w:t>
          </w:r>
          <w:r w:rsidRPr="00DB2AFC">
            <w:rPr>
              <w:b/>
            </w:rPr>
            <w:t>32</w:t>
          </w:r>
          <w:r w:rsidRPr="00DB2AFC">
            <w:t>(7). Available from: 10.9785/cr-2016-0727.</w:t>
          </w:r>
        </w:p>
        <w:p w14:paraId="7CA8928F" w14:textId="77777777" w:rsidR="00DB2AFC" w:rsidRDefault="00DB2AFC" w:rsidP="00DB2AFC">
          <w:pPr>
            <w:pStyle w:val="CitaviBibliographyEntry"/>
          </w:pPr>
          <w:r>
            <w:t>[33]</w:t>
          </w:r>
          <w:r>
            <w:tab/>
          </w:r>
          <w:bookmarkStart w:id="168" w:name="_CTVL001a97b00496dd44b42be797a7bfe1cdb10"/>
          <w:r w:rsidRPr="00DB2AFC">
            <w:rPr>
              <w:caps/>
            </w:rPr>
            <w:t xml:space="preserve">POA Network. </w:t>
          </w:r>
          <w:bookmarkEnd w:id="168"/>
          <w:r w:rsidRPr="00DB2AFC">
            <w:rPr>
              <w:i/>
            </w:rPr>
            <w:t>Proof of Authority: consensus model with Identity at Stake.</w:t>
          </w:r>
          <w:r w:rsidRPr="00DB2AFC">
            <w:t xml:space="preserve"> [online] [viewed 18 October 2018]. Available from: https://medium.com/poa-network/proof-of-authority-consensus-model-with-identity-at-stake-d5bd15463256.</w:t>
          </w:r>
        </w:p>
        <w:p w14:paraId="1C915FF0" w14:textId="77777777" w:rsidR="00DB2AFC" w:rsidRDefault="00DB2AFC" w:rsidP="00DB2AFC">
          <w:pPr>
            <w:pStyle w:val="CitaviBibliographyEntry"/>
          </w:pPr>
          <w:r>
            <w:t>[34]</w:t>
          </w:r>
          <w:r>
            <w:tab/>
          </w:r>
          <w:bookmarkStart w:id="169" w:name="_CTVL00151ff5c7dce694fd593422560ea05a3e4"/>
          <w:r w:rsidRPr="00DB2AFC">
            <w:rPr>
              <w:caps/>
            </w:rPr>
            <w:t xml:space="preserve">De Angelis, S., Aniello, L., Baldoni, R., Lombardi, F., Margheri, A., &amp; Sassone, V. </w:t>
          </w:r>
          <w:bookmarkEnd w:id="169"/>
          <w:r w:rsidRPr="00DB2AFC">
            <w:t>PBFT vs proof-of-authority: applying the CAP theorem to permissioned blockchain. 2018.</w:t>
          </w:r>
        </w:p>
        <w:p w14:paraId="1DBD6F20" w14:textId="77777777" w:rsidR="00DB2AFC" w:rsidRDefault="00DB2AFC" w:rsidP="00DB2AFC">
          <w:pPr>
            <w:pStyle w:val="CitaviBibliographyEntry"/>
          </w:pPr>
          <w:r>
            <w:t>[35]</w:t>
          </w:r>
          <w:r>
            <w:tab/>
          </w:r>
          <w:bookmarkStart w:id="170" w:name="_CTVL001e6ceb46dfec8472bbb3e088e8f22c587"/>
          <w:r w:rsidRPr="00DB2AFC">
            <w:rPr>
              <w:caps/>
            </w:rPr>
            <w:t>Gilbert</w:t>
          </w:r>
          <w:bookmarkEnd w:id="170"/>
          <w:r w:rsidRPr="00DB2AFC">
            <w:t xml:space="preserve">, Seth, and Nancy </w:t>
          </w:r>
          <w:r w:rsidRPr="00DB2AFC">
            <w:rPr>
              <w:caps/>
            </w:rPr>
            <w:t xml:space="preserve">Lynch. </w:t>
          </w:r>
          <w:r w:rsidRPr="00DB2AFC">
            <w:t xml:space="preserve">Brewer's conjecture and the feasibility of consistent, available, partition-tolerant web services. </w:t>
          </w:r>
          <w:r w:rsidRPr="00DB2AFC">
            <w:rPr>
              <w:i/>
            </w:rPr>
            <w:t xml:space="preserve">Acm Sigact News. </w:t>
          </w:r>
          <w:r w:rsidRPr="00DB2AFC">
            <w:t xml:space="preserve">2002, </w:t>
          </w:r>
          <w:r w:rsidRPr="00DB2AFC">
            <w:rPr>
              <w:b/>
            </w:rPr>
            <w:t>33</w:t>
          </w:r>
          <w:r w:rsidRPr="00DB2AFC">
            <w:t>(2), 51-59.</w:t>
          </w:r>
        </w:p>
        <w:p w14:paraId="29B96308" w14:textId="77777777" w:rsidR="00DB2AFC" w:rsidRDefault="00DB2AFC" w:rsidP="00DB2AFC">
          <w:pPr>
            <w:pStyle w:val="CitaviBibliographyEntry"/>
          </w:pPr>
          <w:r>
            <w:t>[36]</w:t>
          </w:r>
          <w:r>
            <w:tab/>
          </w:r>
          <w:bookmarkStart w:id="171" w:name="_CTVL001c96acaeda0ca4c68877dc39356c3c529"/>
          <w:r w:rsidRPr="00DB2AFC">
            <w:rPr>
              <w:caps/>
            </w:rPr>
            <w:t>Brewer</w:t>
          </w:r>
          <w:bookmarkEnd w:id="171"/>
          <w:r w:rsidRPr="00DB2AFC">
            <w:t xml:space="preserve">, E. CAP twelve years later: How the "rules" have changed [online]. </w:t>
          </w:r>
          <w:r w:rsidRPr="00DB2AFC">
            <w:rPr>
              <w:i/>
            </w:rPr>
            <w:t xml:space="preserve">Computer. </w:t>
          </w:r>
          <w:r w:rsidRPr="00DB2AFC">
            <w:t xml:space="preserve">2012, </w:t>
          </w:r>
          <w:r w:rsidRPr="00DB2AFC">
            <w:rPr>
              <w:b/>
            </w:rPr>
            <w:t>45</w:t>
          </w:r>
          <w:r w:rsidRPr="00DB2AFC">
            <w:t>(2), 23-29 [viewed 12 October 2018]. Available from: 10.1109/MC.2012.37.</w:t>
          </w:r>
        </w:p>
        <w:p w14:paraId="758FE1AD" w14:textId="77777777" w:rsidR="00DB2AFC" w:rsidRDefault="00DB2AFC" w:rsidP="00DB2AFC">
          <w:pPr>
            <w:pStyle w:val="CitaviBibliographyEntry"/>
          </w:pPr>
          <w:r>
            <w:t>[37]</w:t>
          </w:r>
          <w:r>
            <w:tab/>
          </w:r>
          <w:bookmarkStart w:id="172" w:name="_CTVL00195c7d1e50573476f91bc5b484531c433"/>
          <w:r w:rsidRPr="00DB2AFC">
            <w:rPr>
              <w:caps/>
            </w:rPr>
            <w:t xml:space="preserve">Zheng, Z., Xie, S., Dai, H. N., &amp; Wang, H. </w:t>
          </w:r>
          <w:bookmarkEnd w:id="172"/>
          <w:r w:rsidRPr="00DB2AFC">
            <w:t>Blockchain challenges and opportunities: A survey [online]. 2016. Available from: https://www.henrylab.net/wp-content/uploads/2017/10/blockchain.pdf.</w:t>
          </w:r>
        </w:p>
        <w:p w14:paraId="3D29879C" w14:textId="77777777" w:rsidR="00DB2AFC" w:rsidRDefault="00DB2AFC" w:rsidP="00DB2AFC">
          <w:pPr>
            <w:pStyle w:val="CitaviBibliographyEntry"/>
          </w:pPr>
          <w:r>
            <w:t>[38]</w:t>
          </w:r>
          <w:r>
            <w:tab/>
          </w:r>
          <w:bookmarkStart w:id="173" w:name="_CTVL001587b1a8626c442baa3619ff0761a2590"/>
          <w:r w:rsidRPr="00DB2AFC">
            <w:rPr>
              <w:caps/>
            </w:rPr>
            <w:t>Ammous</w:t>
          </w:r>
          <w:bookmarkEnd w:id="173"/>
          <w:r w:rsidRPr="00DB2AFC">
            <w:t xml:space="preserve">, Saifedean Hisham. Blockchain Technology: What is it Good for? [online]. </w:t>
          </w:r>
          <w:r w:rsidRPr="00DB2AFC">
            <w:rPr>
              <w:i/>
            </w:rPr>
            <w:t xml:space="preserve">SSRN Electronic Journal. </w:t>
          </w:r>
          <w:r w:rsidRPr="00DB2AFC">
            <w:t>2016 [viewed 12 October 2018]. Available from: 10.2139/ssrn.2832751.</w:t>
          </w:r>
        </w:p>
        <w:p w14:paraId="24CE4DFB" w14:textId="77777777" w:rsidR="00DB2AFC" w:rsidRDefault="00DB2AFC" w:rsidP="00DB2AFC">
          <w:pPr>
            <w:pStyle w:val="CitaviBibliographyEntry"/>
          </w:pPr>
          <w:r>
            <w:t>[39]</w:t>
          </w:r>
          <w:r>
            <w:tab/>
          </w:r>
          <w:bookmarkStart w:id="174" w:name="_CTVL0012160a02f41d9453ea89854551269c89f"/>
          <w:r w:rsidRPr="00DB2AFC">
            <w:rPr>
              <w:caps/>
            </w:rPr>
            <w:t xml:space="preserve">Neumann, S., Dr. </w:t>
          </w:r>
          <w:r w:rsidRPr="00C27EED">
            <w:rPr>
              <w:caps/>
              <w:lang w:val="de-DE"/>
            </w:rPr>
            <w:t xml:space="preserve">Demidova, E., Kohlhoff, M. </w:t>
          </w:r>
          <w:bookmarkEnd w:id="174"/>
          <w:r w:rsidRPr="00C27EED">
            <w:rPr>
              <w:lang w:val="de-DE"/>
            </w:rPr>
            <w:t xml:space="preserve">Potenziale der Blockchain in der Energiewirtschaft [online]. </w:t>
          </w:r>
          <w:r w:rsidRPr="00DB2AFC">
            <w:t>2017, 20-26. Available from: https://www.exxeta.com/fileadmin/Exxeta/Documents/Publikationen/2017-03_ew_Potenziale_der_Blockchain.pdf.</w:t>
          </w:r>
        </w:p>
        <w:p w14:paraId="3E9939E7" w14:textId="77777777" w:rsidR="00DB2AFC" w:rsidRPr="00C27EED" w:rsidRDefault="00DB2AFC" w:rsidP="00DB2AFC">
          <w:pPr>
            <w:pStyle w:val="CitaviBibliographyEntry"/>
            <w:rPr>
              <w:lang w:val="de-DE"/>
            </w:rPr>
          </w:pPr>
          <w:r>
            <w:t>[40]</w:t>
          </w:r>
          <w:r>
            <w:tab/>
          </w:r>
          <w:bookmarkStart w:id="175" w:name="_CTVL001a754e4cc0d9b4ccd8b275dd726174800"/>
          <w:r w:rsidRPr="00DB2AFC">
            <w:rPr>
              <w:caps/>
            </w:rPr>
            <w:t>Partsch</w:t>
          </w:r>
          <w:bookmarkEnd w:id="175"/>
          <w:r w:rsidRPr="00DB2AFC">
            <w:t xml:space="preserve">, Helmuth. </w:t>
          </w:r>
          <w:r w:rsidRPr="00DB2AFC">
            <w:rPr>
              <w:i/>
            </w:rPr>
            <w:t xml:space="preserve">Requirements-Engineering systematisch. </w:t>
          </w:r>
          <w:r w:rsidRPr="00C27EED">
            <w:rPr>
              <w:i/>
              <w:lang w:val="de-DE"/>
            </w:rPr>
            <w:t xml:space="preserve">Modellbildung für softwaregestützte Systeme. </w:t>
          </w:r>
          <w:r w:rsidRPr="00C27EED">
            <w:rPr>
              <w:lang w:val="de-DE"/>
            </w:rPr>
            <w:t>2. uberarbeitete und erweiterte Auflage. Berlin: Springer, 2010. eXamen.press. 9783642053573.</w:t>
          </w:r>
        </w:p>
        <w:p w14:paraId="3C641D40" w14:textId="77777777" w:rsidR="00DB2AFC" w:rsidRPr="00C27EED" w:rsidRDefault="00DB2AFC" w:rsidP="00DB2AFC">
          <w:pPr>
            <w:pStyle w:val="CitaviBibliographyEntry"/>
            <w:rPr>
              <w:lang w:val="de-DE"/>
            </w:rPr>
          </w:pPr>
          <w:r w:rsidRPr="00C27EED">
            <w:rPr>
              <w:lang w:val="de-DE"/>
            </w:rPr>
            <w:t>[41]</w:t>
          </w:r>
          <w:r w:rsidRPr="00C27EED">
            <w:rPr>
              <w:lang w:val="de-DE"/>
            </w:rPr>
            <w:tab/>
          </w:r>
          <w:bookmarkStart w:id="176" w:name="_CTVL0016779785e74ee405f9c8c8ada052593c0"/>
          <w:r w:rsidRPr="00C27EED">
            <w:rPr>
              <w:caps/>
              <w:lang w:val="de-DE"/>
            </w:rPr>
            <w:t>Albers</w:t>
          </w:r>
          <w:bookmarkEnd w:id="176"/>
          <w:r w:rsidRPr="00C27EED">
            <w:rPr>
              <w:lang w:val="de-DE"/>
            </w:rPr>
            <w:t xml:space="preserve">, Sönke, Daniel </w:t>
          </w:r>
          <w:r w:rsidRPr="00C27EED">
            <w:rPr>
              <w:caps/>
              <w:lang w:val="de-DE"/>
            </w:rPr>
            <w:t>Klapper</w:t>
          </w:r>
          <w:r w:rsidRPr="00C27EED">
            <w:rPr>
              <w:lang w:val="de-DE"/>
            </w:rPr>
            <w:t xml:space="preserve">, Udo </w:t>
          </w:r>
          <w:r w:rsidRPr="00C27EED">
            <w:rPr>
              <w:caps/>
              <w:lang w:val="de-DE"/>
            </w:rPr>
            <w:t>Konradt</w:t>
          </w:r>
          <w:r w:rsidRPr="00C27EED">
            <w:rPr>
              <w:lang w:val="de-DE"/>
            </w:rPr>
            <w:t xml:space="preserve">, Achim </w:t>
          </w:r>
          <w:r w:rsidRPr="00C27EED">
            <w:rPr>
              <w:caps/>
              <w:lang w:val="de-DE"/>
            </w:rPr>
            <w:t>Walter</w:t>
          </w:r>
          <w:r w:rsidRPr="00C27EED">
            <w:rPr>
              <w:lang w:val="de-DE"/>
            </w:rPr>
            <w:t xml:space="preserve">, and Joachim </w:t>
          </w:r>
          <w:r w:rsidRPr="00C27EED">
            <w:rPr>
              <w:caps/>
              <w:lang w:val="de-DE"/>
            </w:rPr>
            <w:t xml:space="preserve">Wolf. </w:t>
          </w:r>
          <w:r w:rsidRPr="00C27EED">
            <w:rPr>
              <w:i/>
              <w:lang w:val="de-DE"/>
            </w:rPr>
            <w:t xml:space="preserve">Methodik der empirischen Forschung. </w:t>
          </w:r>
          <w:r w:rsidRPr="00C27EED">
            <w:rPr>
              <w:lang w:val="de-DE"/>
            </w:rPr>
            <w:t>Wiesbaden: Springer Fachmedien, 2007. 9783834904690.</w:t>
          </w:r>
        </w:p>
        <w:p w14:paraId="026C9A2D" w14:textId="77777777" w:rsidR="00DB2AFC" w:rsidRPr="00C27EED" w:rsidRDefault="00DB2AFC" w:rsidP="00DB2AFC">
          <w:pPr>
            <w:pStyle w:val="CitaviBibliographyEntry"/>
            <w:rPr>
              <w:lang w:val="de-DE"/>
            </w:rPr>
          </w:pPr>
          <w:r w:rsidRPr="00C27EED">
            <w:rPr>
              <w:lang w:val="de-DE"/>
            </w:rPr>
            <w:t>[42]</w:t>
          </w:r>
          <w:r w:rsidRPr="00C27EED">
            <w:rPr>
              <w:lang w:val="de-DE"/>
            </w:rPr>
            <w:tab/>
          </w:r>
          <w:bookmarkStart w:id="177" w:name="_CTVL001b9c5bb501074472d8045af2bffa1976e"/>
          <w:r w:rsidRPr="00C27EED">
            <w:rPr>
              <w:caps/>
              <w:lang w:val="de-DE"/>
            </w:rPr>
            <w:t>Reinders</w:t>
          </w:r>
          <w:bookmarkEnd w:id="177"/>
          <w:r w:rsidRPr="00C27EED">
            <w:rPr>
              <w:lang w:val="de-DE"/>
            </w:rPr>
            <w:t xml:space="preserve">, Heinz, Hartmut </w:t>
          </w:r>
          <w:r w:rsidRPr="00C27EED">
            <w:rPr>
              <w:caps/>
              <w:lang w:val="de-DE"/>
            </w:rPr>
            <w:t>Ditton</w:t>
          </w:r>
          <w:r w:rsidRPr="00C27EED">
            <w:rPr>
              <w:lang w:val="de-DE"/>
            </w:rPr>
            <w:t xml:space="preserve">, Cornelia </w:t>
          </w:r>
          <w:r w:rsidRPr="00C27EED">
            <w:rPr>
              <w:caps/>
              <w:lang w:val="de-DE"/>
            </w:rPr>
            <w:t>Gräsel</w:t>
          </w:r>
          <w:r w:rsidRPr="00C27EED">
            <w:rPr>
              <w:lang w:val="de-DE"/>
            </w:rPr>
            <w:t xml:space="preserve">, and Burkhard </w:t>
          </w:r>
          <w:r w:rsidRPr="00C27EED">
            <w:rPr>
              <w:caps/>
              <w:lang w:val="de-DE"/>
            </w:rPr>
            <w:t xml:space="preserve">Gniewosz. </w:t>
          </w:r>
          <w:r w:rsidRPr="00C27EED">
            <w:rPr>
              <w:i/>
              <w:lang w:val="de-DE"/>
            </w:rPr>
            <w:t xml:space="preserve">Empirische Bildungsforschung. Strukturen und Methoden. </w:t>
          </w:r>
          <w:r w:rsidRPr="00C27EED">
            <w:rPr>
              <w:lang w:val="de-DE"/>
            </w:rPr>
            <w:t>1. Auflage. Wiesbaden: VS Verlag für Sozialwissenschaften / Springer Fachmedien Wiesbaden GmbH Wiesbaden, 2011. 9783531168449.</w:t>
          </w:r>
        </w:p>
        <w:p w14:paraId="235585D8" w14:textId="77777777" w:rsidR="00DB2AFC" w:rsidRPr="00C27EED" w:rsidRDefault="00DB2AFC" w:rsidP="00DB2AFC">
          <w:pPr>
            <w:pStyle w:val="CitaviBibliographyEntry"/>
            <w:rPr>
              <w:lang w:val="de-DE"/>
            </w:rPr>
          </w:pPr>
          <w:r w:rsidRPr="00C27EED">
            <w:rPr>
              <w:lang w:val="de-DE"/>
            </w:rPr>
            <w:t>[43]</w:t>
          </w:r>
          <w:r w:rsidRPr="00C27EED">
            <w:rPr>
              <w:lang w:val="de-DE"/>
            </w:rPr>
            <w:tab/>
          </w:r>
          <w:bookmarkStart w:id="178" w:name="_CTVL001d1880285da144e82bd4367039acee489"/>
          <w:r w:rsidRPr="00C27EED">
            <w:rPr>
              <w:caps/>
              <w:lang w:val="de-DE"/>
            </w:rPr>
            <w:t>König</w:t>
          </w:r>
          <w:bookmarkEnd w:id="178"/>
          <w:r w:rsidRPr="00C27EED">
            <w:rPr>
              <w:lang w:val="de-DE"/>
            </w:rPr>
            <w:t xml:space="preserve">, René. Handbuch der empirischen Sozialforschung. Grundlegende Methodenund Techniken der empirischen Sozialforschung. </w:t>
          </w:r>
          <w:r w:rsidRPr="00C27EED">
            <w:rPr>
              <w:i/>
              <w:lang w:val="de-DE"/>
            </w:rPr>
            <w:t xml:space="preserve">Handbuch der empirischen Sozialforschung. </w:t>
          </w:r>
          <w:r w:rsidRPr="00C27EED">
            <w:rPr>
              <w:lang w:val="de-DE"/>
            </w:rPr>
            <w:t xml:space="preserve">1973, </w:t>
          </w:r>
          <w:r w:rsidRPr="00C27EED">
            <w:rPr>
              <w:b/>
              <w:lang w:val="de-DE"/>
            </w:rPr>
            <w:t>2</w:t>
          </w:r>
          <w:r w:rsidRPr="00C27EED">
            <w:rPr>
              <w:lang w:val="de-DE"/>
            </w:rPr>
            <w:t>, 1-65.</w:t>
          </w:r>
        </w:p>
        <w:p w14:paraId="0C413B37" w14:textId="77777777" w:rsidR="00DB2AFC" w:rsidRPr="00C27EED" w:rsidRDefault="00DB2AFC" w:rsidP="00DB2AFC">
          <w:pPr>
            <w:pStyle w:val="CitaviBibliographyEntry"/>
            <w:rPr>
              <w:lang w:val="de-DE"/>
            </w:rPr>
          </w:pPr>
          <w:r w:rsidRPr="00C27EED">
            <w:rPr>
              <w:lang w:val="de-DE"/>
            </w:rPr>
            <w:t>[44]</w:t>
          </w:r>
          <w:r w:rsidRPr="00C27EED">
            <w:rPr>
              <w:lang w:val="de-DE"/>
            </w:rPr>
            <w:tab/>
          </w:r>
          <w:bookmarkStart w:id="179" w:name="_CTVL001298a35ab95454e1eb3af72a78a8bcd21"/>
          <w:r w:rsidRPr="00C27EED">
            <w:rPr>
              <w:caps/>
              <w:lang w:val="de-DE"/>
            </w:rPr>
            <w:t>Atteslander</w:t>
          </w:r>
          <w:bookmarkEnd w:id="179"/>
          <w:r w:rsidRPr="00C27EED">
            <w:rPr>
              <w:lang w:val="de-DE"/>
            </w:rPr>
            <w:t xml:space="preserve">, Peter. </w:t>
          </w:r>
          <w:r w:rsidRPr="00C27EED">
            <w:rPr>
              <w:i/>
              <w:lang w:val="de-DE"/>
            </w:rPr>
            <w:t xml:space="preserve">Methoden der empirischen Sozialforschung. </w:t>
          </w:r>
          <w:r w:rsidRPr="00C27EED">
            <w:rPr>
              <w:lang w:val="de-DE"/>
            </w:rPr>
            <w:t>13., neu bearb. und erw. Auf. Berlin: Erich Schmidt Verlag, 2010. ESV basics. 9783503126187.</w:t>
          </w:r>
        </w:p>
        <w:p w14:paraId="064F8B15" w14:textId="77777777" w:rsidR="00DB2AFC" w:rsidRDefault="00DB2AFC" w:rsidP="00DB2AFC">
          <w:pPr>
            <w:pStyle w:val="CitaviBibliographyEntry"/>
          </w:pPr>
          <w:r w:rsidRPr="00C27EED">
            <w:rPr>
              <w:lang w:val="de-DE"/>
            </w:rPr>
            <w:t>[45]</w:t>
          </w:r>
          <w:r w:rsidRPr="00C27EED">
            <w:rPr>
              <w:lang w:val="de-DE"/>
            </w:rPr>
            <w:tab/>
          </w:r>
          <w:bookmarkStart w:id="180" w:name="_CTVL001b376ca93dc0144dbb12d54c8d9b6c961"/>
          <w:r w:rsidRPr="00C27EED">
            <w:rPr>
              <w:caps/>
              <w:lang w:val="de-DE"/>
            </w:rPr>
            <w:t>Rupp</w:t>
          </w:r>
          <w:bookmarkEnd w:id="180"/>
          <w:r w:rsidRPr="00C27EED">
            <w:rPr>
              <w:lang w:val="de-DE"/>
            </w:rPr>
            <w:t xml:space="preserve">, Chris. Requirements Engineering [online]. Ein Überblick. 2012, </w:t>
          </w:r>
          <w:r w:rsidRPr="00C27EED">
            <w:rPr>
              <w:b/>
              <w:lang w:val="de-DE"/>
            </w:rPr>
            <w:t xml:space="preserve">3., aktualisierte und erweiterte Auflage. </w:t>
          </w:r>
          <w:r w:rsidRPr="00DB2AFC">
            <w:rPr>
              <w:b/>
            </w:rPr>
            <w:t xml:space="preserve">Available from: </w:t>
          </w:r>
          <w:r w:rsidRPr="00DB2AFC">
            <w:t>https://www.dpunkt.de/pdf/Broschueren/Rupp_RE_3A_WA.pdf.</w:t>
          </w:r>
        </w:p>
        <w:p w14:paraId="6B800F48" w14:textId="77777777" w:rsidR="00DB2AFC" w:rsidRDefault="00DB2AFC" w:rsidP="00DB2AFC">
          <w:pPr>
            <w:pStyle w:val="CitaviBibliographyEntry"/>
          </w:pPr>
          <w:r>
            <w:t>[46]</w:t>
          </w:r>
          <w:r>
            <w:tab/>
          </w:r>
          <w:bookmarkStart w:id="181" w:name="_CTVL0019b1a012966914c538d42769698de689b"/>
          <w:r w:rsidRPr="00DB2AFC">
            <w:rPr>
              <w:caps/>
            </w:rPr>
            <w:t xml:space="preserve">Onpulson. </w:t>
          </w:r>
          <w:bookmarkEnd w:id="181"/>
          <w:r w:rsidRPr="00DB2AFC">
            <w:rPr>
              <w:i/>
            </w:rPr>
            <w:t>Definition: Brainstorming</w:t>
          </w:r>
          <w:r w:rsidRPr="00DB2AFC">
            <w:t xml:space="preserve"> [online] [viewed 20 April 2019]. Available from: https://www.onpulson.de/lexikon/brainstorming/.</w:t>
          </w:r>
        </w:p>
        <w:p w14:paraId="3C73A88C" w14:textId="77777777" w:rsidR="00DB2AFC" w:rsidRDefault="00DB2AFC" w:rsidP="00DB2AFC">
          <w:pPr>
            <w:pStyle w:val="CitaviBibliographyEntry"/>
          </w:pPr>
          <w:r>
            <w:t>[47]</w:t>
          </w:r>
          <w:r>
            <w:tab/>
          </w:r>
          <w:bookmarkStart w:id="182" w:name="_CTVL001beb8b2f37a07463cbe585ed0c5109821"/>
          <w:r w:rsidRPr="00DB2AFC">
            <w:rPr>
              <w:caps/>
            </w:rPr>
            <w:t>Markgraf</w:t>
          </w:r>
          <w:bookmarkEnd w:id="182"/>
          <w:r w:rsidRPr="00DB2AFC">
            <w:t xml:space="preserve">, Daniel. </w:t>
          </w:r>
          <w:r w:rsidRPr="00C27EED">
            <w:rPr>
              <w:i/>
              <w:lang w:val="de-DE"/>
            </w:rPr>
            <w:t>Gabler Wirtschaftslexikon. Das Wissen der Experten</w:t>
          </w:r>
          <w:r w:rsidRPr="00C27EED">
            <w:rPr>
              <w:lang w:val="de-DE"/>
            </w:rPr>
            <w:t xml:space="preserve"> [online]. </w:t>
          </w:r>
          <w:r w:rsidRPr="00DB2AFC">
            <w:rPr>
              <w:i/>
            </w:rPr>
            <w:t xml:space="preserve">Definition: Brainstorming. </w:t>
          </w:r>
          <w:r w:rsidRPr="00DB2AFC">
            <w:t>16 October 2018, 12:00 [viewed 20 October 2018]. Available from: https://wirtschaftslexikon.gabler.de/definition/brainstorming-31829.</w:t>
          </w:r>
        </w:p>
        <w:p w14:paraId="73669402" w14:textId="77777777" w:rsidR="00DB2AFC" w:rsidRDefault="00DB2AFC" w:rsidP="00DB2AFC">
          <w:pPr>
            <w:pStyle w:val="CitaviBibliographyEntry"/>
          </w:pPr>
          <w:r w:rsidRPr="00C27EED">
            <w:rPr>
              <w:lang w:val="de-DE"/>
            </w:rPr>
            <w:t>[48]</w:t>
          </w:r>
          <w:r w:rsidRPr="00C27EED">
            <w:rPr>
              <w:lang w:val="de-DE"/>
            </w:rPr>
            <w:tab/>
          </w:r>
          <w:bookmarkStart w:id="183" w:name="_CTVL0016f211ad471ec4dc4881a9b9bd1931589"/>
          <w:r w:rsidRPr="00C27EED">
            <w:rPr>
              <w:caps/>
              <w:lang w:val="de-DE"/>
            </w:rPr>
            <w:t>Ullmann</w:t>
          </w:r>
          <w:bookmarkEnd w:id="183"/>
          <w:r w:rsidRPr="00C27EED">
            <w:rPr>
              <w:lang w:val="de-DE"/>
            </w:rPr>
            <w:t xml:space="preserve">, Thomas Daniel. </w:t>
          </w:r>
          <w:r w:rsidRPr="00C27EED">
            <w:rPr>
              <w:i/>
              <w:lang w:val="de-DE"/>
            </w:rPr>
            <w:t>Dokumentation des maQ-Fragengenerators</w:t>
          </w:r>
          <w:r w:rsidRPr="00C27EED">
            <w:rPr>
              <w:lang w:val="de-DE"/>
            </w:rPr>
            <w:t xml:space="preserve"> [online] [viewed 11 January 2019]. </w:t>
          </w:r>
          <w:r w:rsidRPr="00DB2AFC">
            <w:t>Available from: http://maq-online.de/.</w:t>
          </w:r>
        </w:p>
        <w:p w14:paraId="644D8B6B" w14:textId="77777777" w:rsidR="00DB2AFC" w:rsidRDefault="00DB2AFC" w:rsidP="00DB2AFC">
          <w:pPr>
            <w:pStyle w:val="CitaviBibliographyEntry"/>
          </w:pPr>
          <w:r>
            <w:t>[49]</w:t>
          </w:r>
          <w:r>
            <w:tab/>
          </w:r>
          <w:bookmarkStart w:id="184" w:name="_CTVL00117f306a498404b67ac1223ae040d6cf7"/>
          <w:r w:rsidRPr="00DB2AFC">
            <w:rPr>
              <w:caps/>
            </w:rPr>
            <w:t xml:space="preserve">LimeSurvey GmbH. </w:t>
          </w:r>
          <w:bookmarkEnd w:id="184"/>
          <w:r w:rsidRPr="00DB2AFC">
            <w:rPr>
              <w:i/>
            </w:rPr>
            <w:t>Editionen &amp; Preise: Pro</w:t>
          </w:r>
          <w:r w:rsidRPr="00DB2AFC">
            <w:t xml:space="preserve"> [online]. </w:t>
          </w:r>
          <w:r w:rsidRPr="00DB2AFC">
            <w:rPr>
              <w:i/>
            </w:rPr>
            <w:t>Funktionen von LimeSurvey Professional</w:t>
          </w:r>
          <w:r w:rsidRPr="00DB2AFC">
            <w:t xml:space="preserve"> [viewed 11 January 2019]. Available from: https://www.limesurvey.org/de/editionen-und-preise/limesurvey-pro/professional-features.</w:t>
          </w:r>
        </w:p>
        <w:p w14:paraId="03716B73" w14:textId="77777777" w:rsidR="00DB2AFC" w:rsidRDefault="00DB2AFC" w:rsidP="00DB2AFC">
          <w:pPr>
            <w:pStyle w:val="CitaviBibliographyEntry"/>
          </w:pPr>
          <w:r>
            <w:t>[50]</w:t>
          </w:r>
          <w:r>
            <w:tab/>
          </w:r>
          <w:bookmarkStart w:id="185" w:name="_CTVL0016a922c44d865464aafb5117c095a06e0"/>
          <w:r w:rsidRPr="00DB2AFC">
            <w:rPr>
              <w:caps/>
            </w:rPr>
            <w:t xml:space="preserve">SurveyMonkey. </w:t>
          </w:r>
          <w:bookmarkEnd w:id="185"/>
          <w:r w:rsidRPr="00DB2AFC">
            <w:rPr>
              <w:i/>
            </w:rPr>
            <w:t>Angebote und Preise</w:t>
          </w:r>
          <w:r w:rsidRPr="00DB2AFC">
            <w:t xml:space="preserve"> [online] [viewed 12 January 2019]. Available from: https://www.surveymonkey.de/pricing/?ut_source=megamenu.</w:t>
          </w:r>
        </w:p>
        <w:p w14:paraId="088996D2" w14:textId="77777777" w:rsidR="00DB2AFC" w:rsidRDefault="00DB2AFC" w:rsidP="00DB2AFC">
          <w:pPr>
            <w:pStyle w:val="CitaviBibliographyEntry"/>
          </w:pPr>
          <w:r w:rsidRPr="00C27EED">
            <w:rPr>
              <w:lang w:val="de-DE"/>
            </w:rPr>
            <w:t>[51]</w:t>
          </w:r>
          <w:r w:rsidRPr="00C27EED">
            <w:rPr>
              <w:lang w:val="de-DE"/>
            </w:rPr>
            <w:tab/>
          </w:r>
          <w:bookmarkStart w:id="186" w:name="_CTVL0015d18b4ee67744c179be9527f4ec6e808"/>
          <w:r w:rsidRPr="00C27EED">
            <w:rPr>
              <w:caps/>
              <w:lang w:val="de-DE"/>
            </w:rPr>
            <w:t xml:space="preserve">LamaPoll. </w:t>
          </w:r>
          <w:bookmarkEnd w:id="186"/>
          <w:r w:rsidRPr="00C27EED">
            <w:rPr>
              <w:i/>
              <w:lang w:val="de-DE"/>
            </w:rPr>
            <w:t>Tarife &amp; Preise</w:t>
          </w:r>
          <w:r w:rsidRPr="00C27EED">
            <w:rPr>
              <w:lang w:val="de-DE"/>
            </w:rPr>
            <w:t xml:space="preserve"> [online]. </w:t>
          </w:r>
          <w:r w:rsidRPr="00C27EED">
            <w:rPr>
              <w:i/>
              <w:lang w:val="de-DE"/>
            </w:rPr>
            <w:t>Tarife &amp; Preise für Ihre Online Umfrage</w:t>
          </w:r>
          <w:r w:rsidRPr="00C27EED">
            <w:rPr>
              <w:lang w:val="de-DE"/>
            </w:rPr>
            <w:t xml:space="preserve"> [viewed 12 January 2019]. </w:t>
          </w:r>
          <w:r w:rsidRPr="00DB2AFC">
            <w:t>Available from: https://www.lamapoll.de/Lizenz.</w:t>
          </w:r>
        </w:p>
        <w:p w14:paraId="6C5A58DD" w14:textId="77777777" w:rsidR="00DB2AFC" w:rsidRDefault="00DB2AFC" w:rsidP="00DB2AFC">
          <w:pPr>
            <w:pStyle w:val="CitaviBibliographyEntry"/>
          </w:pPr>
          <w:r>
            <w:t>[52]</w:t>
          </w:r>
          <w:r>
            <w:tab/>
          </w:r>
          <w:bookmarkStart w:id="187" w:name="_CTVL001e84aad9af28140f8b91a62237c014a28"/>
          <w:r w:rsidRPr="00DB2AFC">
            <w:rPr>
              <w:caps/>
            </w:rPr>
            <w:t xml:space="preserve">LamaPoll. </w:t>
          </w:r>
          <w:bookmarkEnd w:id="187"/>
          <w:r w:rsidRPr="00DB2AFC">
            <w:rPr>
              <w:i/>
            </w:rPr>
            <w:t>Modelle und Features</w:t>
          </w:r>
          <w:r w:rsidRPr="00DB2AFC">
            <w:t xml:space="preserve"> [online] [viewed 12 January 2019]. Available from: https://www.lamapoll.de/Lizenz/Details.</w:t>
          </w:r>
        </w:p>
        <w:p w14:paraId="6F329CFD" w14:textId="77777777" w:rsidR="00DB2AFC" w:rsidRPr="00C27EED" w:rsidRDefault="00DB2AFC" w:rsidP="00DB2AFC">
          <w:pPr>
            <w:pStyle w:val="CitaviBibliographyEntry"/>
            <w:rPr>
              <w:lang w:val="de-DE"/>
            </w:rPr>
          </w:pPr>
          <w:r>
            <w:t>[53]</w:t>
          </w:r>
          <w:r>
            <w:tab/>
          </w:r>
          <w:bookmarkStart w:id="188" w:name="_CTVL001a86619417dca4b3f9b3f0ce0d32adcae"/>
          <w:r w:rsidRPr="00DB2AFC">
            <w:rPr>
              <w:caps/>
            </w:rPr>
            <w:t>Hedderich</w:t>
          </w:r>
          <w:bookmarkEnd w:id="188"/>
          <w:r w:rsidRPr="00DB2AFC">
            <w:t xml:space="preserve">, Jürgen and Lothar </w:t>
          </w:r>
          <w:r w:rsidRPr="00DB2AFC">
            <w:rPr>
              <w:caps/>
            </w:rPr>
            <w:t xml:space="preserve">Sachs. </w:t>
          </w:r>
          <w:r w:rsidRPr="00C27EED">
            <w:rPr>
              <w:i/>
              <w:lang w:val="de-DE"/>
            </w:rPr>
            <w:t xml:space="preserve">Angewandte Statistik. </w:t>
          </w:r>
          <w:r w:rsidRPr="00C27EED">
            <w:rPr>
              <w:lang w:val="de-DE"/>
            </w:rPr>
            <w:t>Berlin, Heidelberg: Springer Berlin Heidelberg, 2018. 978-3-662-56656-5.</w:t>
          </w:r>
        </w:p>
        <w:p w14:paraId="6B058826" w14:textId="77777777" w:rsidR="00DB2AFC" w:rsidRPr="00C27EED" w:rsidRDefault="00DB2AFC" w:rsidP="00DB2AFC">
          <w:pPr>
            <w:pStyle w:val="CitaviBibliographyEntry"/>
            <w:rPr>
              <w:lang w:val="de-DE"/>
            </w:rPr>
          </w:pPr>
          <w:r w:rsidRPr="00C27EED">
            <w:rPr>
              <w:lang w:val="de-DE"/>
            </w:rPr>
            <w:t>[54]</w:t>
          </w:r>
          <w:r w:rsidRPr="00C27EED">
            <w:rPr>
              <w:lang w:val="de-DE"/>
            </w:rPr>
            <w:tab/>
          </w:r>
          <w:bookmarkStart w:id="189" w:name="_CTVL0017e6431cf86e14e3bae5c86e48e48907e"/>
          <w:r w:rsidRPr="00C27EED">
            <w:rPr>
              <w:caps/>
              <w:lang w:val="de-DE"/>
            </w:rPr>
            <w:t>Zwerenz</w:t>
          </w:r>
          <w:bookmarkEnd w:id="189"/>
          <w:r w:rsidRPr="00C27EED">
            <w:rPr>
              <w:lang w:val="de-DE"/>
            </w:rPr>
            <w:t xml:space="preserve">, K. </w:t>
          </w:r>
          <w:r w:rsidRPr="00C27EED">
            <w:rPr>
              <w:i/>
              <w:lang w:val="de-DE"/>
            </w:rPr>
            <w:t xml:space="preserve">Statistik: Einführung in die computergestützte Datenanalyse: </w:t>
          </w:r>
          <w:r w:rsidRPr="00C27EED">
            <w:rPr>
              <w:lang w:val="de-DE"/>
            </w:rPr>
            <w:t>De Gruyter, 2015. 9783110414042.</w:t>
          </w:r>
        </w:p>
        <w:p w14:paraId="715745A3" w14:textId="77777777" w:rsidR="00DB2AFC" w:rsidRPr="00DB2AFC" w:rsidRDefault="00DB2AFC" w:rsidP="00DB2AFC">
          <w:pPr>
            <w:pStyle w:val="CitaviBibliographyEntry"/>
            <w:rPr>
              <w:lang w:val="de-DE"/>
            </w:rPr>
          </w:pPr>
          <w:r w:rsidRPr="00C27EED">
            <w:rPr>
              <w:lang w:val="de-DE"/>
            </w:rPr>
            <w:t>[55]</w:t>
          </w:r>
          <w:r w:rsidRPr="00C27EED">
            <w:rPr>
              <w:lang w:val="de-DE"/>
            </w:rPr>
            <w:tab/>
          </w:r>
          <w:bookmarkStart w:id="190" w:name="_CTVL0017f6e24a0aae14c768a2ae9dd9ba2bdc2"/>
          <w:r w:rsidRPr="00C27EED">
            <w:rPr>
              <w:caps/>
              <w:lang w:val="de-DE"/>
            </w:rPr>
            <w:t>Akremi</w:t>
          </w:r>
          <w:bookmarkEnd w:id="190"/>
          <w:r w:rsidRPr="00C27EED">
            <w:rPr>
              <w:lang w:val="de-DE"/>
            </w:rPr>
            <w:t xml:space="preserve">, Leila, Nina </w:t>
          </w:r>
          <w:r w:rsidRPr="00C27EED">
            <w:rPr>
              <w:caps/>
              <w:lang w:val="de-DE"/>
            </w:rPr>
            <w:t>Baur</w:t>
          </w:r>
          <w:r w:rsidRPr="00C27EED">
            <w:rPr>
              <w:lang w:val="de-DE"/>
            </w:rPr>
            <w:t xml:space="preserve">, and Sabine </w:t>
          </w:r>
          <w:r w:rsidRPr="00C27EED">
            <w:rPr>
              <w:caps/>
              <w:lang w:val="de-DE"/>
            </w:rPr>
            <w:t>Fromm</w:t>
          </w:r>
          <w:r w:rsidRPr="00C27EED">
            <w:rPr>
              <w:lang w:val="de-DE"/>
            </w:rPr>
            <w:t xml:space="preserve">, eds. </w:t>
          </w:r>
          <w:r w:rsidRPr="00DB2AFC">
            <w:rPr>
              <w:i/>
              <w:lang w:val="de-DE"/>
            </w:rPr>
            <w:t xml:space="preserve">Datenanalyse mit SPSS für Fortgeschrittene 1. Datenaufbereitung und uni- und bivariate Statistik. </w:t>
          </w:r>
          <w:r w:rsidRPr="00DB2AFC">
            <w:rPr>
              <w:lang w:val="de-DE"/>
            </w:rPr>
            <w:t>3rd ed. Wiesbaden, s.l.: VS Verlag für Sozialwissenschaften, 2011. 9783531141633.</w:t>
          </w:r>
        </w:p>
        <w:p w14:paraId="11A192F2" w14:textId="77777777" w:rsidR="00DB2AFC" w:rsidRPr="00DB2AFC" w:rsidRDefault="00DB2AFC" w:rsidP="00DB2AFC">
          <w:pPr>
            <w:pStyle w:val="CitaviBibliographyEntry"/>
            <w:rPr>
              <w:lang w:val="de-DE"/>
            </w:rPr>
          </w:pPr>
          <w:r w:rsidRPr="00DB2AFC">
            <w:rPr>
              <w:lang w:val="de-DE"/>
            </w:rPr>
            <w:t>[56]</w:t>
          </w:r>
          <w:r w:rsidRPr="00DB2AFC">
            <w:rPr>
              <w:lang w:val="de-DE"/>
            </w:rPr>
            <w:tab/>
          </w:r>
          <w:bookmarkStart w:id="191" w:name="_CTVL001d28cadb532d84594a8f483bf964ffbed"/>
          <w:r w:rsidRPr="00DB2AFC">
            <w:rPr>
              <w:caps/>
              <w:lang w:val="de-DE"/>
            </w:rPr>
            <w:t>Bewersdorff</w:t>
          </w:r>
          <w:bookmarkEnd w:id="191"/>
          <w:r w:rsidRPr="00DB2AFC">
            <w:rPr>
              <w:lang w:val="de-DE"/>
            </w:rPr>
            <w:t xml:space="preserve">, Jörg. </w:t>
          </w:r>
          <w:r w:rsidRPr="00DB2AFC">
            <w:rPr>
              <w:i/>
              <w:lang w:val="de-DE"/>
            </w:rPr>
            <w:t xml:space="preserve">Statistik-wie und warum sie funktioniert: Ein mathematisches Lesebuch: </w:t>
          </w:r>
          <w:r w:rsidRPr="00DB2AFC">
            <w:rPr>
              <w:lang w:val="de-DE"/>
            </w:rPr>
            <w:t>Springer-Verlag, 2011. 383488264X.</w:t>
          </w:r>
        </w:p>
        <w:p w14:paraId="4510DC9A" w14:textId="77777777" w:rsidR="00DB2AFC" w:rsidRPr="00C27EED" w:rsidRDefault="00DB2AFC" w:rsidP="00DB2AFC">
          <w:pPr>
            <w:pStyle w:val="CitaviBibliographyEntry"/>
            <w:rPr>
              <w:lang w:val="de-DE"/>
            </w:rPr>
          </w:pPr>
          <w:r w:rsidRPr="00DB2AFC">
            <w:rPr>
              <w:lang w:val="de-DE"/>
            </w:rPr>
            <w:t>[57]</w:t>
          </w:r>
          <w:r w:rsidRPr="00DB2AFC">
            <w:rPr>
              <w:lang w:val="de-DE"/>
            </w:rPr>
            <w:tab/>
          </w:r>
          <w:bookmarkStart w:id="192" w:name="_CTVL001cc3e31d1438b4b3c903fc41f10462f64"/>
          <w:r w:rsidRPr="00DB2AFC">
            <w:rPr>
              <w:caps/>
              <w:lang w:val="de-DE"/>
            </w:rPr>
            <w:t>Hilgers</w:t>
          </w:r>
          <w:bookmarkEnd w:id="192"/>
          <w:r w:rsidRPr="00DB2AFC">
            <w:rPr>
              <w:lang w:val="de-DE"/>
            </w:rPr>
            <w:t xml:space="preserve">, Ralf-Dieter, Peter </w:t>
          </w:r>
          <w:r w:rsidRPr="00DB2AFC">
            <w:rPr>
              <w:caps/>
              <w:lang w:val="de-DE"/>
            </w:rPr>
            <w:t>Bauer</w:t>
          </w:r>
          <w:r w:rsidRPr="00DB2AFC">
            <w:rPr>
              <w:lang w:val="de-DE"/>
            </w:rPr>
            <w:t xml:space="preserve">, and Viktor </w:t>
          </w:r>
          <w:r w:rsidRPr="00DB2AFC">
            <w:rPr>
              <w:caps/>
              <w:lang w:val="de-DE"/>
            </w:rPr>
            <w:t xml:space="preserve">Scheiber. </w:t>
          </w:r>
          <w:r w:rsidRPr="00DB2AFC">
            <w:rPr>
              <w:i/>
              <w:lang w:val="de-DE"/>
            </w:rPr>
            <w:t xml:space="preserve">Einführung in die Medizinische Statistik. </w:t>
          </w:r>
          <w:r w:rsidRPr="00DB2AFC">
            <w:rPr>
              <w:lang w:val="de-DE"/>
            </w:rPr>
            <w:t xml:space="preserve">Zweite, verbesserte und überarbeitete Auflage. Berlin, Heidelberg, New York: Springer-Verlag Berlin Heidelberg, 2007. </w:t>
          </w:r>
          <w:r w:rsidRPr="00C27EED">
            <w:rPr>
              <w:lang w:val="de-DE"/>
            </w:rPr>
            <w:t>Statistik und ihre Anwendungen. 9783540339434.</w:t>
          </w:r>
        </w:p>
        <w:p w14:paraId="52D325E7" w14:textId="77777777" w:rsidR="00DB2AFC" w:rsidRDefault="00DB2AFC" w:rsidP="00DB2AFC">
          <w:pPr>
            <w:pStyle w:val="CitaviBibliographyEntry"/>
          </w:pPr>
          <w:r w:rsidRPr="00DB2AFC">
            <w:rPr>
              <w:lang w:val="de-DE"/>
            </w:rPr>
            <w:t>[58]</w:t>
          </w:r>
          <w:r w:rsidRPr="00DB2AFC">
            <w:rPr>
              <w:lang w:val="de-DE"/>
            </w:rPr>
            <w:tab/>
          </w:r>
          <w:bookmarkStart w:id="193" w:name="_CTVL001f2e07d3d52e44f158a5c056214c42994"/>
          <w:r w:rsidRPr="00DB2AFC">
            <w:rPr>
              <w:caps/>
              <w:lang w:val="de-DE"/>
            </w:rPr>
            <w:t>Kronthaler</w:t>
          </w:r>
          <w:bookmarkEnd w:id="193"/>
          <w:r w:rsidRPr="00DB2AFC">
            <w:rPr>
              <w:lang w:val="de-DE"/>
            </w:rPr>
            <w:t xml:space="preserve">, Franz. </w:t>
          </w:r>
          <w:r w:rsidRPr="00DB2AFC">
            <w:rPr>
              <w:i/>
              <w:lang w:val="de-DE"/>
            </w:rPr>
            <w:t xml:space="preserve">Statistik angewandt. Datenanalyse ist (k)eine Kunst. </w:t>
          </w:r>
          <w:r w:rsidRPr="00DB2AFC">
            <w:t>Berlin: Springer Spektrum, 2014. Springer-Lehrbuch. 9783642537394.</w:t>
          </w:r>
        </w:p>
        <w:p w14:paraId="73A336D5" w14:textId="77777777" w:rsidR="00DB2AFC" w:rsidRDefault="00DB2AFC" w:rsidP="00DB2AFC">
          <w:pPr>
            <w:pStyle w:val="CitaviBibliographyEntry"/>
          </w:pPr>
          <w:r>
            <w:t>[59]</w:t>
          </w:r>
          <w:r>
            <w:tab/>
          </w:r>
          <w:bookmarkStart w:id="194" w:name="_CTVL0019512bc9110e5416bbb72b8661b5c948e"/>
          <w:r w:rsidRPr="00DB2AFC">
            <w:rPr>
              <w:caps/>
            </w:rPr>
            <w:t>Mayring</w:t>
          </w:r>
          <w:bookmarkEnd w:id="194"/>
          <w:r w:rsidRPr="00DB2AFC">
            <w:t>, Philipp. Qualitative Content Analysis [online]. Theoretical Foundation, Basic Procedures and Software Solution. 2014. Available from: https://www.ssoar.info/ssoar/bitstream/handle/document/39517/ssoar-2014-mayring-Qualitative_content_analysis_theoretical_foundation.pdf?sequence=1&amp;isAllowed=y&amp;lnkname=ssoar-2014-mayring-Qualitative_content_analysis_theoretical_foundation.pdf.</w:t>
          </w:r>
        </w:p>
        <w:p w14:paraId="6BFC2AED" w14:textId="77777777" w:rsidR="00DB2AFC" w:rsidRPr="00C27EED" w:rsidRDefault="00DB2AFC" w:rsidP="00DB2AFC">
          <w:pPr>
            <w:pStyle w:val="CitaviBibliographyEntry"/>
            <w:rPr>
              <w:lang w:val="de-DE"/>
            </w:rPr>
          </w:pPr>
          <w:r>
            <w:t>[60]</w:t>
          </w:r>
          <w:r>
            <w:tab/>
          </w:r>
          <w:bookmarkStart w:id="195" w:name="_CTVL001f560a8a771664cb6a9526c7c9246c03f"/>
          <w:r w:rsidRPr="00DB2AFC">
            <w:rPr>
              <w:caps/>
            </w:rPr>
            <w:t>Ebert</w:t>
          </w:r>
          <w:bookmarkEnd w:id="195"/>
          <w:r w:rsidRPr="00DB2AFC">
            <w:t xml:space="preserve">, C. </w:t>
          </w:r>
          <w:r w:rsidRPr="00DB2AFC">
            <w:rPr>
              <w:i/>
            </w:rPr>
            <w:t xml:space="preserve">Systematisches Requirements Engineering. </w:t>
          </w:r>
          <w:r w:rsidRPr="00C27EED">
            <w:rPr>
              <w:i/>
              <w:lang w:val="de-DE"/>
            </w:rPr>
            <w:t xml:space="preserve">Anforderungen ermitteln, spezifizieren, analysieren und verwalten. </w:t>
          </w:r>
          <w:r w:rsidRPr="00C27EED">
            <w:rPr>
              <w:lang w:val="de-DE"/>
            </w:rPr>
            <w:t>4., überarbeitete Auflage. Heidelberg: dpunkt-Verlag, 2012. 9783898648127.</w:t>
          </w:r>
        </w:p>
        <w:p w14:paraId="39F6B61C" w14:textId="77777777" w:rsidR="00DB2AFC" w:rsidRDefault="00DB2AFC" w:rsidP="00DB2AFC">
          <w:pPr>
            <w:pStyle w:val="CitaviBibliographyEntry"/>
          </w:pPr>
          <w:r w:rsidRPr="00C27EED">
            <w:rPr>
              <w:lang w:val="de-DE"/>
            </w:rPr>
            <w:t>[61]</w:t>
          </w:r>
          <w:r w:rsidRPr="00C27EED">
            <w:rPr>
              <w:lang w:val="de-DE"/>
            </w:rPr>
            <w:tab/>
          </w:r>
          <w:bookmarkStart w:id="196" w:name="_CTVL0014b5bf494a0aa42b7991a53559022b375"/>
          <w:r w:rsidRPr="00C27EED">
            <w:rPr>
              <w:caps/>
              <w:lang w:val="de-DE"/>
            </w:rPr>
            <w:t xml:space="preserve">Verein Deutscher Ingenieure. </w:t>
          </w:r>
          <w:bookmarkEnd w:id="196"/>
          <w:r w:rsidRPr="00C27EED">
            <w:rPr>
              <w:lang w:val="de-DE"/>
            </w:rPr>
            <w:t xml:space="preserve">VDI 2519 Blatt 1. Vorgehensweise bei der Erstellung von Lasten-/Pflichtenheften. </w:t>
          </w:r>
          <w:r w:rsidRPr="00DB2AFC">
            <w:t>2001.</w:t>
          </w:r>
        </w:p>
        <w:p w14:paraId="54B8EE2E" w14:textId="77777777" w:rsidR="00DB2AFC" w:rsidRDefault="00DB2AFC" w:rsidP="00DB2AFC">
          <w:pPr>
            <w:pStyle w:val="CitaviBibliographyEntry"/>
          </w:pPr>
          <w:r>
            <w:t>[62]</w:t>
          </w:r>
          <w:r>
            <w:tab/>
          </w:r>
          <w:bookmarkStart w:id="197" w:name="_CTVL001bf777bb1e5014ce4bf739fdcc5994007"/>
          <w:r w:rsidRPr="00DB2AFC">
            <w:rPr>
              <w:caps/>
            </w:rPr>
            <w:t xml:space="preserve">IEEE. </w:t>
          </w:r>
          <w:bookmarkEnd w:id="197"/>
          <w:r w:rsidRPr="00DB2AFC">
            <w:rPr>
              <w:i/>
            </w:rPr>
            <w:t xml:space="preserve">IEEE recommended practice for software requirements specifications. Approved 25 June 1998. </w:t>
          </w:r>
          <w:r w:rsidRPr="00DB2AFC">
            <w:t>New York, USA: IEEE, 1998. IEEE Std. 830-1998. 0738103322.</w:t>
          </w:r>
        </w:p>
        <w:p w14:paraId="384DA4FD" w14:textId="77777777" w:rsidR="00DB2AFC" w:rsidRPr="00C27EED" w:rsidRDefault="00DB2AFC" w:rsidP="00DB2AFC">
          <w:pPr>
            <w:pStyle w:val="CitaviBibliographyEntry"/>
            <w:rPr>
              <w:lang w:val="de-DE"/>
            </w:rPr>
          </w:pPr>
          <w:r>
            <w:t>[63]</w:t>
          </w:r>
          <w:r>
            <w:tab/>
          </w:r>
          <w:bookmarkStart w:id="198" w:name="_CTVL00198fba900500c4d1fa51d760bc2918d2d"/>
          <w:r w:rsidRPr="00DB2AFC">
            <w:rPr>
              <w:caps/>
            </w:rPr>
            <w:t>Hruschka</w:t>
          </w:r>
          <w:bookmarkEnd w:id="198"/>
          <w:r w:rsidRPr="00DB2AFC">
            <w:t xml:space="preserve">, Peter. </w:t>
          </w:r>
          <w:r w:rsidRPr="00DB2AFC">
            <w:rPr>
              <w:i/>
            </w:rPr>
            <w:t xml:space="preserve">Business Analysis und Requirements Engineering. </w:t>
          </w:r>
          <w:r w:rsidRPr="00C27EED">
            <w:rPr>
              <w:i/>
              <w:lang w:val="de-DE"/>
            </w:rPr>
            <w:t xml:space="preserve">Produkte und Prozesse nachhaltig verbessern. </w:t>
          </w:r>
          <w:r w:rsidRPr="00C27EED">
            <w:rPr>
              <w:lang w:val="de-DE"/>
            </w:rPr>
            <w:t>2., aktualisierte Auflage. München: Hanser, 2019. 9783446457348.</w:t>
          </w:r>
        </w:p>
        <w:p w14:paraId="2DD261D2" w14:textId="77777777" w:rsidR="00DB2AFC" w:rsidRDefault="00DB2AFC" w:rsidP="00DB2AFC">
          <w:pPr>
            <w:pStyle w:val="CitaviBibliographyEntry"/>
          </w:pPr>
          <w:r w:rsidRPr="00C27EED">
            <w:rPr>
              <w:lang w:val="de-DE"/>
            </w:rPr>
            <w:t>[64]</w:t>
          </w:r>
          <w:r w:rsidRPr="00C27EED">
            <w:rPr>
              <w:lang w:val="de-DE"/>
            </w:rPr>
            <w:tab/>
          </w:r>
          <w:bookmarkStart w:id="199" w:name="_CTVL0014744e273010344279a384460a29a1a12"/>
          <w:r w:rsidRPr="00C27EED">
            <w:rPr>
              <w:caps/>
              <w:lang w:val="de-DE"/>
            </w:rPr>
            <w:t>Piekenbrock</w:t>
          </w:r>
          <w:bookmarkEnd w:id="199"/>
          <w:r w:rsidRPr="00C27EED">
            <w:rPr>
              <w:lang w:val="de-DE"/>
            </w:rPr>
            <w:t xml:space="preserve">, Dirk. </w:t>
          </w:r>
          <w:r w:rsidRPr="00C27EED">
            <w:rPr>
              <w:i/>
              <w:lang w:val="de-DE"/>
            </w:rPr>
            <w:t>Gabler Wirtschaftslexikon. Das Wissen der Experten</w:t>
          </w:r>
          <w:r w:rsidRPr="00C27EED">
            <w:rPr>
              <w:lang w:val="de-DE"/>
            </w:rPr>
            <w:t xml:space="preserve"> [online]. </w:t>
          </w:r>
          <w:r w:rsidRPr="00DB2AFC">
            <w:rPr>
              <w:i/>
            </w:rPr>
            <w:t xml:space="preserve">Definition: Konsument. </w:t>
          </w:r>
          <w:r w:rsidRPr="00DB2AFC">
            <w:t>16 October 2018, 12:00 [viewed 18 October 2018]. Available from: https://wirtschaftslexikon.gabler.de/definition/konsument-40735.</w:t>
          </w:r>
        </w:p>
        <w:p w14:paraId="0DC8532A" w14:textId="77777777" w:rsidR="00DB2AFC" w:rsidRPr="00C27EED" w:rsidRDefault="00DB2AFC" w:rsidP="00DB2AFC">
          <w:pPr>
            <w:pStyle w:val="CitaviBibliographyEntry"/>
            <w:rPr>
              <w:lang w:val="de-DE"/>
            </w:rPr>
          </w:pPr>
          <w:r w:rsidRPr="00C27EED">
            <w:rPr>
              <w:lang w:val="de-DE"/>
            </w:rPr>
            <w:t>[65]</w:t>
          </w:r>
          <w:r w:rsidRPr="00C27EED">
            <w:rPr>
              <w:lang w:val="de-DE"/>
            </w:rPr>
            <w:tab/>
          </w:r>
          <w:bookmarkStart w:id="200" w:name="_CTVL0011ca66a7e01e2438686cbbcb8919d340e"/>
          <w:r w:rsidRPr="00C27EED">
            <w:rPr>
              <w:caps/>
              <w:lang w:val="de-DE"/>
            </w:rPr>
            <w:t>Köhler</w:t>
          </w:r>
          <w:bookmarkEnd w:id="200"/>
          <w:r w:rsidRPr="00C27EED">
            <w:rPr>
              <w:lang w:val="de-DE"/>
            </w:rPr>
            <w:t xml:space="preserve">, Helmut. </w:t>
          </w:r>
          <w:r w:rsidRPr="00C27EED">
            <w:rPr>
              <w:i/>
              <w:lang w:val="de-DE"/>
            </w:rPr>
            <w:t xml:space="preserve">Bürgerliches Gesetzbuch. Textausgabe mit ausführlichem Sachverzeichnis und einer Einführung von Universitätsprofessor Dr. Helmut Köhler. </w:t>
          </w:r>
          <w:r w:rsidRPr="00C27EED">
            <w:rPr>
              <w:lang w:val="de-DE"/>
            </w:rPr>
            <w:t>82., überarbeitete Auflage, Stand: 5. Juli 2018, Sonderausgabe. München: dtv; C.H. Beck, 2018. dtv Beck-Texte im dtv. 5001. 3406729630.</w:t>
          </w:r>
        </w:p>
        <w:p w14:paraId="75344F8D" w14:textId="77777777" w:rsidR="00DB2AFC" w:rsidRDefault="00DB2AFC" w:rsidP="00DB2AFC">
          <w:pPr>
            <w:pStyle w:val="CitaviBibliographyEntry"/>
          </w:pPr>
          <w:r w:rsidRPr="00C27EED">
            <w:rPr>
              <w:lang w:val="de-DE"/>
            </w:rPr>
            <w:t>[66]</w:t>
          </w:r>
          <w:r w:rsidRPr="00C27EED">
            <w:rPr>
              <w:lang w:val="de-DE"/>
            </w:rPr>
            <w:tab/>
          </w:r>
          <w:bookmarkStart w:id="201" w:name="_CTVL00152af768a50ce4dd78773ebd277dc5b6d"/>
          <w:r w:rsidRPr="00C27EED">
            <w:rPr>
              <w:caps/>
              <w:lang w:val="de-DE"/>
            </w:rPr>
            <w:t>Bendel</w:t>
          </w:r>
          <w:bookmarkEnd w:id="201"/>
          <w:r w:rsidRPr="00C27EED">
            <w:rPr>
              <w:lang w:val="de-DE"/>
            </w:rPr>
            <w:t xml:space="preserve">, Oliver. </w:t>
          </w:r>
          <w:r w:rsidRPr="00C27EED">
            <w:rPr>
              <w:i/>
              <w:lang w:val="de-DE"/>
            </w:rPr>
            <w:t>Gabler Wirtschaftslexikon. Das Wissen der Experten</w:t>
          </w:r>
          <w:r w:rsidRPr="00C27EED">
            <w:rPr>
              <w:lang w:val="de-DE"/>
            </w:rPr>
            <w:t xml:space="preserve"> [online]. </w:t>
          </w:r>
          <w:r w:rsidRPr="00C27EED">
            <w:rPr>
              <w:i/>
              <w:lang w:val="de-DE"/>
            </w:rPr>
            <w:t xml:space="preserve">Definition: Prosument. </w:t>
          </w:r>
          <w:r w:rsidRPr="00DB2AFC">
            <w:t>16 October 2018, 12:00 [viewed 18 October 2018]. Available from: https://wirtschaftslexikon.gabler.de/definition/prosument-54019.</w:t>
          </w:r>
        </w:p>
        <w:p w14:paraId="08E54C8F" w14:textId="77777777" w:rsidR="00DB2AFC" w:rsidRDefault="00DB2AFC" w:rsidP="00DB2AFC">
          <w:pPr>
            <w:pStyle w:val="CitaviBibliographyEntry"/>
          </w:pPr>
          <w:r>
            <w:t>[67]</w:t>
          </w:r>
          <w:r>
            <w:tab/>
          </w:r>
          <w:bookmarkStart w:id="202" w:name="_CTVL001ce905ceb52c149d2ab1e780fac44b691"/>
          <w:r w:rsidRPr="00DB2AFC">
            <w:rPr>
              <w:caps/>
            </w:rPr>
            <w:t>Oberst</w:t>
          </w:r>
          <w:bookmarkEnd w:id="202"/>
          <w:r w:rsidRPr="00DB2AFC">
            <w:t xml:space="preserve">, Christian, and Reinhard </w:t>
          </w:r>
          <w:r w:rsidRPr="00DB2AFC">
            <w:rPr>
              <w:caps/>
            </w:rPr>
            <w:t xml:space="preserve">Madlener. </w:t>
          </w:r>
          <w:r w:rsidRPr="00DB2AFC">
            <w:t xml:space="preserve">Prosumer Preferences Regarding the Adoption of Micro-Generation Technologies: Empirical Evidence for German Homeowners [online]. </w:t>
          </w:r>
          <w:r w:rsidRPr="00DB2AFC">
            <w:rPr>
              <w:i/>
            </w:rPr>
            <w:t xml:space="preserve">SSRN Electronic Journal. </w:t>
          </w:r>
          <w:r w:rsidRPr="00DB2AFC">
            <w:t>2015 [viewed 29 October 2018]. Available from: 10.2139/ssrn.2670035.</w:t>
          </w:r>
        </w:p>
        <w:p w14:paraId="0E1CF01B" w14:textId="77777777" w:rsidR="00DB2AFC" w:rsidRPr="00C27EED" w:rsidRDefault="00DB2AFC" w:rsidP="00DB2AFC">
          <w:pPr>
            <w:pStyle w:val="CitaviBibliographyEntry"/>
            <w:rPr>
              <w:lang w:val="de-DE"/>
            </w:rPr>
          </w:pPr>
          <w:r>
            <w:t>[68]</w:t>
          </w:r>
          <w:r>
            <w:tab/>
          </w:r>
          <w:bookmarkStart w:id="203" w:name="_CTVL001651a23a1a1f84b15a036f4650e12446d"/>
          <w:r w:rsidRPr="00DB2AFC">
            <w:rPr>
              <w:caps/>
            </w:rPr>
            <w:t>Britz</w:t>
          </w:r>
          <w:bookmarkEnd w:id="203"/>
          <w:r w:rsidRPr="00DB2AFC">
            <w:t xml:space="preserve">, Gabriele, Johannes </w:t>
          </w:r>
          <w:r w:rsidRPr="00DB2AFC">
            <w:rPr>
              <w:caps/>
            </w:rPr>
            <w:t>Hellermann</w:t>
          </w:r>
          <w:r w:rsidRPr="00DB2AFC">
            <w:t xml:space="preserve">, Georg </w:t>
          </w:r>
          <w:r w:rsidRPr="00DB2AFC">
            <w:rPr>
              <w:caps/>
            </w:rPr>
            <w:t>Hermes</w:t>
          </w:r>
          <w:r w:rsidRPr="00DB2AFC">
            <w:t xml:space="preserve">, and Felix </w:t>
          </w:r>
          <w:r w:rsidRPr="00DB2AFC">
            <w:rPr>
              <w:caps/>
            </w:rPr>
            <w:t>Arndt</w:t>
          </w:r>
          <w:r w:rsidRPr="00DB2AFC">
            <w:t xml:space="preserve">, eds. </w:t>
          </w:r>
          <w:r w:rsidRPr="00C27EED">
            <w:rPr>
              <w:i/>
              <w:lang w:val="de-DE"/>
            </w:rPr>
            <w:t xml:space="preserve">EnWG. Energiewirtschaftsgesetz ; Kommentar. </w:t>
          </w:r>
          <w:r w:rsidRPr="00C27EED">
            <w:rPr>
              <w:lang w:val="de-DE"/>
            </w:rPr>
            <w:t>2. Aufl. München: Beck, 2010. Gelbe Erläuterungsbücher. 9783406608537.</w:t>
          </w:r>
        </w:p>
        <w:p w14:paraId="05340608" w14:textId="77777777" w:rsidR="00DB2AFC" w:rsidRPr="00C27EED" w:rsidRDefault="00DB2AFC" w:rsidP="00DB2AFC">
          <w:pPr>
            <w:pStyle w:val="CitaviBibliographyEntry"/>
            <w:rPr>
              <w:lang w:val="de-DE"/>
            </w:rPr>
          </w:pPr>
          <w:r w:rsidRPr="00C27EED">
            <w:rPr>
              <w:lang w:val="de-DE"/>
            </w:rPr>
            <w:t>[69]</w:t>
          </w:r>
          <w:r w:rsidRPr="00C27EED">
            <w:rPr>
              <w:lang w:val="de-DE"/>
            </w:rPr>
            <w:tab/>
          </w:r>
          <w:bookmarkStart w:id="204" w:name="_CTVL001699aa91b78524ed78ca5e58bebdfc217"/>
          <w:r w:rsidRPr="00C27EED">
            <w:rPr>
              <w:caps/>
              <w:lang w:val="de-DE"/>
            </w:rPr>
            <w:t xml:space="preserve">Leprich, Uwe, et al. </w:t>
          </w:r>
          <w:bookmarkEnd w:id="204"/>
          <w:r w:rsidRPr="00C27EED">
            <w:rPr>
              <w:lang w:val="de-DE"/>
            </w:rPr>
            <w:t xml:space="preserve">Dezentrale Energiesysteme und Aktive Netzbetreiber (DENSAN). </w:t>
          </w:r>
          <w:r w:rsidRPr="00C27EED">
            <w:rPr>
              <w:i/>
              <w:lang w:val="de-DE"/>
            </w:rPr>
            <w:t xml:space="preserve">Saarbrücken, Freiburg, Aachen. </w:t>
          </w:r>
          <w:r w:rsidRPr="00C27EED">
            <w:rPr>
              <w:lang w:val="de-DE"/>
            </w:rPr>
            <w:t>2005.</w:t>
          </w:r>
        </w:p>
        <w:p w14:paraId="4A6BAB16" w14:textId="77777777" w:rsidR="00DB2AFC" w:rsidRPr="00C27EED" w:rsidRDefault="00DB2AFC" w:rsidP="00DB2AFC">
          <w:pPr>
            <w:pStyle w:val="CitaviBibliographyEntry"/>
            <w:rPr>
              <w:lang w:val="de-DE"/>
            </w:rPr>
          </w:pPr>
          <w:r w:rsidRPr="00C27EED">
            <w:rPr>
              <w:lang w:val="de-DE"/>
            </w:rPr>
            <w:t>[70]</w:t>
          </w:r>
          <w:r w:rsidRPr="00C27EED">
            <w:rPr>
              <w:lang w:val="de-DE"/>
            </w:rPr>
            <w:tab/>
          </w:r>
          <w:bookmarkStart w:id="205" w:name="_CTVL0010148f790d2b9494790126d4bc873e358"/>
          <w:r w:rsidRPr="00C27EED">
            <w:rPr>
              <w:caps/>
              <w:lang w:val="de-DE"/>
            </w:rPr>
            <w:t>Brauner</w:t>
          </w:r>
          <w:bookmarkEnd w:id="205"/>
          <w:r w:rsidRPr="00C27EED">
            <w:rPr>
              <w:lang w:val="de-DE"/>
            </w:rPr>
            <w:t xml:space="preserve">, Günther. </w:t>
          </w:r>
          <w:r w:rsidRPr="00C27EED">
            <w:rPr>
              <w:i/>
              <w:lang w:val="de-DE"/>
            </w:rPr>
            <w:t xml:space="preserve">Energiesysteme: regenerativ und dezentral. </w:t>
          </w:r>
          <w:r w:rsidRPr="00C27EED">
            <w:rPr>
              <w:lang w:val="de-DE"/>
            </w:rPr>
            <w:t>Wiesbaden: Springer Fachmedien Wiesbaden, 2016. 978-3-658-12754-1.</w:t>
          </w:r>
        </w:p>
        <w:p w14:paraId="19A09B46" w14:textId="77777777" w:rsidR="00DB2AFC" w:rsidRPr="00C27EED" w:rsidRDefault="00DB2AFC" w:rsidP="00DB2AFC">
          <w:pPr>
            <w:pStyle w:val="CitaviBibliographyEntry"/>
            <w:rPr>
              <w:lang w:val="de-DE"/>
            </w:rPr>
          </w:pPr>
          <w:r w:rsidRPr="00C27EED">
            <w:rPr>
              <w:lang w:val="de-DE"/>
            </w:rPr>
            <w:t>[71]</w:t>
          </w:r>
          <w:r w:rsidRPr="00C27EED">
            <w:rPr>
              <w:lang w:val="de-DE"/>
            </w:rPr>
            <w:tab/>
          </w:r>
          <w:bookmarkStart w:id="206" w:name="_CTVL001f4c6d40cb88c4c26b9b975bd5d45e897"/>
          <w:r w:rsidRPr="00C27EED">
            <w:rPr>
              <w:caps/>
              <w:lang w:val="de-DE"/>
            </w:rPr>
            <w:t>Doleski</w:t>
          </w:r>
          <w:bookmarkEnd w:id="206"/>
          <w:r w:rsidRPr="00C27EED">
            <w:rPr>
              <w:lang w:val="de-DE"/>
            </w:rPr>
            <w:t xml:space="preserve">, Oliver D. </w:t>
          </w:r>
          <w:r w:rsidRPr="00C27EED">
            <w:rPr>
              <w:i/>
              <w:lang w:val="de-DE"/>
            </w:rPr>
            <w:t xml:space="preserve">Herausforderung Utility 4.0. Wie sich die Energiewirtschaft im Zeitalter der Digitalisierung verändert. </w:t>
          </w:r>
          <w:r w:rsidRPr="00C27EED">
            <w:rPr>
              <w:lang w:val="de-DE"/>
            </w:rPr>
            <w:t>Wiesbaden: Springer Fachmedien Wiesbaden, 2017. 978-3-658-15736-4.</w:t>
          </w:r>
        </w:p>
        <w:p w14:paraId="605857F3" w14:textId="77777777" w:rsidR="00DB2AFC" w:rsidRPr="00C27EED" w:rsidRDefault="00DB2AFC" w:rsidP="00DB2AFC">
          <w:pPr>
            <w:pStyle w:val="CitaviBibliographyEntry"/>
            <w:rPr>
              <w:lang w:val="de-DE"/>
            </w:rPr>
          </w:pPr>
          <w:r w:rsidRPr="00DB2AFC">
            <w:rPr>
              <w:lang w:val="de-DE"/>
            </w:rPr>
            <w:t>[72]</w:t>
          </w:r>
          <w:r w:rsidRPr="00DB2AFC">
            <w:rPr>
              <w:lang w:val="de-DE"/>
            </w:rPr>
            <w:tab/>
          </w:r>
          <w:bookmarkStart w:id="207" w:name="_CTVL0010e997d6705264d919f4e6ee56f971ea0"/>
          <w:r w:rsidRPr="00DB2AFC">
            <w:rPr>
              <w:caps/>
              <w:lang w:val="de-DE"/>
            </w:rPr>
            <w:t xml:space="preserve">Bundesministerium der Justiz und für Verbraucherschutz. </w:t>
          </w:r>
          <w:bookmarkEnd w:id="207"/>
          <w:r w:rsidRPr="00DB2AFC">
            <w:rPr>
              <w:lang w:val="de-DE"/>
            </w:rPr>
            <w:t xml:space="preserve">Gesetz über die Elektrizitäts- und Gasversorgung. </w:t>
          </w:r>
          <w:r w:rsidRPr="00C27EED">
            <w:rPr>
              <w:lang w:val="de-DE"/>
            </w:rPr>
            <w:t>(Energiewirtschaftsgesetz - EnWG). 2005.</w:t>
          </w:r>
        </w:p>
        <w:p w14:paraId="4131328D" w14:textId="77777777" w:rsidR="00DB2AFC" w:rsidRDefault="00DB2AFC" w:rsidP="00DB2AFC">
          <w:pPr>
            <w:pStyle w:val="CitaviBibliographyEntry"/>
          </w:pPr>
          <w:r w:rsidRPr="00DB2AFC">
            <w:rPr>
              <w:lang w:val="de-DE"/>
            </w:rPr>
            <w:t>[73]</w:t>
          </w:r>
          <w:r w:rsidRPr="00DB2AFC">
            <w:rPr>
              <w:lang w:val="de-DE"/>
            </w:rPr>
            <w:tab/>
          </w:r>
          <w:bookmarkStart w:id="208" w:name="_CTVL00190f830edd0b94364bf6899ba0fc37d23"/>
          <w:r w:rsidRPr="00DB2AFC">
            <w:rPr>
              <w:caps/>
              <w:lang w:val="de-DE"/>
            </w:rPr>
            <w:t xml:space="preserve">Wuppertaler Stadtwerke. </w:t>
          </w:r>
          <w:bookmarkEnd w:id="208"/>
          <w:r w:rsidRPr="00DB2AFC">
            <w:rPr>
              <w:i/>
              <w:lang w:val="de-DE"/>
            </w:rPr>
            <w:t>Wuppertaler Stadtwerke starten ersten Blockchain-Handelsplatz für Ökostrom: Wuppertaler Stadtwerke</w:t>
          </w:r>
          <w:r w:rsidRPr="00DB2AFC">
            <w:rPr>
              <w:lang w:val="de-DE"/>
            </w:rPr>
            <w:t xml:space="preserve"> [online] [viewed 10 November 2018]. </w:t>
          </w:r>
          <w:r w:rsidRPr="00DB2AFC">
            <w:t>Available from: https://www.wsw-online.de/unternehmen/presse-medien/presseinformationen/pressemeldung/meldung/wuppertaler-stadtwerke-starten-ersten-blockchain-handelsplatz-fuer-oekostrom/.</w:t>
          </w:r>
        </w:p>
        <w:p w14:paraId="136C7A50" w14:textId="77777777" w:rsidR="00DB2AFC" w:rsidRPr="00C27EED" w:rsidRDefault="00DB2AFC" w:rsidP="00DB2AFC">
          <w:pPr>
            <w:pStyle w:val="CitaviBibliographyEntry"/>
            <w:rPr>
              <w:lang w:val="de-DE"/>
            </w:rPr>
          </w:pPr>
          <w:r w:rsidRPr="00DB2AFC">
            <w:rPr>
              <w:lang w:val="de-DE"/>
            </w:rPr>
            <w:t>[74]</w:t>
          </w:r>
          <w:r w:rsidRPr="00DB2AFC">
            <w:rPr>
              <w:lang w:val="de-DE"/>
            </w:rPr>
            <w:tab/>
          </w:r>
          <w:bookmarkStart w:id="209" w:name="_CTVL0014d898efa376d4a7d958be4cf49690da8"/>
          <w:r w:rsidRPr="00DB2AFC">
            <w:rPr>
              <w:caps/>
              <w:lang w:val="de-DE"/>
            </w:rPr>
            <w:t xml:space="preserve">Bundesnetzagentur. </w:t>
          </w:r>
          <w:bookmarkEnd w:id="209"/>
          <w:r w:rsidRPr="00DB2AFC">
            <w:rPr>
              <w:lang w:val="de-DE"/>
            </w:rPr>
            <w:t xml:space="preserve">Imagebroschüre. Netze ausbauen Zukunft sichern. </w:t>
          </w:r>
          <w:r w:rsidRPr="00C27EED">
            <w:rPr>
              <w:lang w:val="de-DE"/>
            </w:rPr>
            <w:t>2019.</w:t>
          </w:r>
        </w:p>
        <w:p w14:paraId="5C0070D4" w14:textId="77777777" w:rsidR="00DB2AFC" w:rsidRPr="00C27EED" w:rsidRDefault="00DB2AFC" w:rsidP="00DB2AFC">
          <w:pPr>
            <w:pStyle w:val="CitaviBibliographyEntry"/>
          </w:pPr>
          <w:r w:rsidRPr="00DB2AFC">
            <w:rPr>
              <w:lang w:val="de-DE"/>
            </w:rPr>
            <w:t>[75]</w:t>
          </w:r>
          <w:r w:rsidRPr="00DB2AFC">
            <w:rPr>
              <w:lang w:val="de-DE"/>
            </w:rPr>
            <w:tab/>
          </w:r>
          <w:bookmarkStart w:id="210" w:name="_CTVL001f7890066b6e24c19873c70188372f610"/>
          <w:r w:rsidRPr="00DB2AFC">
            <w:rPr>
              <w:caps/>
              <w:lang w:val="de-DE"/>
            </w:rPr>
            <w:t xml:space="preserve">Bundesnetzagentur. </w:t>
          </w:r>
          <w:bookmarkEnd w:id="210"/>
          <w:r w:rsidRPr="00DB2AFC">
            <w:rPr>
              <w:i/>
              <w:lang w:val="de-DE"/>
            </w:rPr>
            <w:t>Digitale Transformation in den Netzsektoren</w:t>
          </w:r>
          <w:r w:rsidRPr="00DB2AFC">
            <w:rPr>
              <w:lang w:val="de-DE"/>
            </w:rPr>
            <w:t xml:space="preserve"> [online]. </w:t>
          </w:r>
          <w:r w:rsidRPr="00DB2AFC">
            <w:rPr>
              <w:i/>
              <w:lang w:val="de-DE"/>
            </w:rPr>
            <w:t xml:space="preserve">Aktuelle Entwicklungen und regulatorische Herausforderungen. </w:t>
          </w:r>
          <w:r w:rsidRPr="00C27EED">
            <w:t>21 July 2017, 12:00 [viewed 2 November 2018]. Available from: https://www.bundesnetzagentur.de/SharedDocs/Downloads/DE/Sachgebiete/Telekommunikation/Unternehmen_Institutionen/Digitalisierung/Grundsatzpapier/Digitalisierung.pdf?__blob=publicationFile&amp;v=3.</w:t>
          </w:r>
        </w:p>
        <w:p w14:paraId="14E17E8D" w14:textId="77777777" w:rsidR="00DB2AFC" w:rsidRPr="00DB2AFC" w:rsidRDefault="00DB2AFC" w:rsidP="00DB2AFC">
          <w:pPr>
            <w:pStyle w:val="CitaviBibliographyEntry"/>
            <w:rPr>
              <w:lang w:val="de-DE"/>
            </w:rPr>
          </w:pPr>
          <w:r w:rsidRPr="00DB2AFC">
            <w:rPr>
              <w:lang w:val="de-DE"/>
            </w:rPr>
            <w:t>[76]</w:t>
          </w:r>
          <w:r w:rsidRPr="00DB2AFC">
            <w:rPr>
              <w:lang w:val="de-DE"/>
            </w:rPr>
            <w:tab/>
          </w:r>
          <w:bookmarkStart w:id="211" w:name="_CTVL001e42b0d7e81f1496e915176b43efa9e3a"/>
          <w:r w:rsidRPr="00DB2AFC">
            <w:rPr>
              <w:caps/>
              <w:lang w:val="de-DE"/>
            </w:rPr>
            <w:t xml:space="preserve">Bundesministerium der Justiz und für Verbraucherschutz. </w:t>
          </w:r>
          <w:bookmarkEnd w:id="211"/>
          <w:r w:rsidRPr="00DB2AFC">
            <w:rPr>
              <w:lang w:val="de-DE"/>
            </w:rPr>
            <w:t>Gesetz über den Messstellenbetrieb und die Datenkommunikation in intelligenten Energienetzen (Messstellenbetriebsgesetz - MsbG). 29 August 2016, 1-37.</w:t>
          </w:r>
        </w:p>
        <w:p w14:paraId="1F5B07B9" w14:textId="77777777" w:rsidR="00DB2AFC" w:rsidRDefault="00DB2AFC" w:rsidP="00DB2AFC">
          <w:pPr>
            <w:pStyle w:val="CitaviBibliographyEntry"/>
          </w:pPr>
          <w:r w:rsidRPr="00DB2AFC">
            <w:rPr>
              <w:lang w:val="de-DE"/>
            </w:rPr>
            <w:t>[77]</w:t>
          </w:r>
          <w:r w:rsidRPr="00DB2AFC">
            <w:rPr>
              <w:lang w:val="de-DE"/>
            </w:rPr>
            <w:tab/>
          </w:r>
          <w:bookmarkStart w:id="212" w:name="_CTVL001577971dece40414b8289bb7d426ae7d4"/>
          <w:r w:rsidRPr="00DB2AFC">
            <w:rPr>
              <w:caps/>
              <w:lang w:val="de-DE"/>
            </w:rPr>
            <w:t xml:space="preserve">Bundesnetzagentur. </w:t>
          </w:r>
          <w:bookmarkEnd w:id="212"/>
          <w:r w:rsidRPr="00DB2AFC">
            <w:rPr>
              <w:i/>
              <w:lang w:val="de-DE"/>
            </w:rPr>
            <w:t>Smart Meter</w:t>
          </w:r>
          <w:r w:rsidRPr="00DB2AFC">
            <w:rPr>
              <w:lang w:val="de-DE"/>
            </w:rPr>
            <w:t xml:space="preserve"> [online]. </w:t>
          </w:r>
          <w:r w:rsidRPr="00DB2AFC">
            <w:rPr>
              <w:i/>
              <w:lang w:val="de-DE"/>
            </w:rPr>
            <w:t>Moderne Messeinrichtungen / Intelligente Messsysteme</w:t>
          </w:r>
          <w:r w:rsidRPr="00DB2AFC">
            <w:rPr>
              <w:lang w:val="de-DE"/>
            </w:rPr>
            <w:t xml:space="preserve"> [viewed 10 November 2018]. </w:t>
          </w:r>
          <w:r w:rsidRPr="00DB2AFC">
            <w:t>Available from: https://www.bundesnetzagentur.de/DE/Sachgebiete/ElektrizitaetundGas/Verbraucher/NetzanschlussUndMessung/SmartMetering/SmartMeter_node.html.</w:t>
          </w:r>
        </w:p>
        <w:p w14:paraId="5A9A7954" w14:textId="39635D57" w:rsidR="00FC7A21" w:rsidRPr="00C34D0F" w:rsidRDefault="00DB2AFC" w:rsidP="00DB2AFC">
          <w:pPr>
            <w:pStyle w:val="CitaviBibliographyEntry"/>
          </w:pPr>
          <w:r w:rsidRPr="00DB2AFC">
            <w:rPr>
              <w:lang w:val="de-DE"/>
            </w:rPr>
            <w:t>[78]</w:t>
          </w:r>
          <w:r w:rsidRPr="00DB2AFC">
            <w:rPr>
              <w:lang w:val="de-DE"/>
            </w:rPr>
            <w:tab/>
          </w:r>
          <w:bookmarkStart w:id="213" w:name="_CTVL0011f7a0b0ba4d34bb5867aaed3b56fcf70"/>
          <w:r w:rsidRPr="00DB2AFC">
            <w:rPr>
              <w:caps/>
              <w:lang w:val="de-DE"/>
            </w:rPr>
            <w:t xml:space="preserve">Quartierstrom. </w:t>
          </w:r>
          <w:bookmarkEnd w:id="213"/>
          <w:r w:rsidRPr="00DB2AFC">
            <w:rPr>
              <w:lang w:val="de-DE"/>
            </w:rPr>
            <w:t xml:space="preserve">Das Wichtigste in Kürze [online]. </w:t>
          </w:r>
          <w:r w:rsidRPr="00DB2AFC">
            <w:t>2019. Available from: https://quartier-strom.ch/index.php/das-wichtigste-in-kurze/.</w:t>
          </w:r>
          <w:r w:rsidR="00B156CA" w:rsidRPr="00C34D0F">
            <w:fldChar w:fldCharType="end"/>
          </w:r>
        </w:p>
      </w:sdtContent>
    </w:sdt>
    <w:p w14:paraId="732D6F9E" w14:textId="77777777" w:rsidR="00FC7A21" w:rsidRPr="00C34D0F" w:rsidRDefault="00FC7A21" w:rsidP="00B01BD9">
      <w:pPr>
        <w:pStyle w:val="KeinLeerraum"/>
        <w:spacing w:line="360" w:lineRule="auto"/>
        <w:jc w:val="both"/>
        <w:rPr>
          <w:rFonts w:asciiTheme="majorHAnsi" w:hAnsiTheme="majorHAnsi"/>
          <w:i/>
          <w:lang w:val="en-US"/>
        </w:rPr>
      </w:pPr>
    </w:p>
    <w:sectPr w:rsidR="00FC7A21" w:rsidRPr="00C34D0F">
      <w:headerReference w:type="default" r:id="rId33"/>
      <w:footerReference w:type="default" r:id="rId34"/>
      <w:pgSz w:w="11907" w:h="16838"/>
      <w:pgMar w:top="1134" w:right="1134" w:bottom="1134" w:left="2268" w:header="1134" w:footer="652" w:gutter="0"/>
      <w:cols w:space="284"/>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UZEBIB, BIBPC" w:date="2019-04-26T09:56:00Z" w:initials="TB">
    <w:p w14:paraId="7B54DE64" w14:textId="3AEF4AE0" w:rsidR="009A4D1F" w:rsidRPr="004E1839" w:rsidRDefault="009A4D1F">
      <w:pPr>
        <w:pStyle w:val="Kommentartext"/>
        <w:rPr>
          <w:lang w:val="de-DE"/>
        </w:rPr>
      </w:pPr>
      <w:r>
        <w:rPr>
          <w:rStyle w:val="Kommentarzeichen"/>
        </w:rPr>
        <w:annotationRef/>
      </w:r>
      <w:r w:rsidRPr="004E1839">
        <w:rPr>
          <w:lang w:val="de-DE"/>
        </w:rPr>
        <w:t>Auch den deutschen Titel anfügen?</w:t>
      </w:r>
    </w:p>
  </w:comment>
  <w:comment w:id="2" w:author="TUZEBIB, BIBPC" w:date="2019-04-26T10:14:00Z" w:initials="TB">
    <w:p w14:paraId="628DD18D" w14:textId="3E493BC4" w:rsidR="009A4D1F" w:rsidRPr="009B082A" w:rsidRDefault="009A4D1F">
      <w:pPr>
        <w:pStyle w:val="Kommentartext"/>
        <w:rPr>
          <w:lang w:val="de-DE"/>
        </w:rPr>
      </w:pPr>
      <w:r>
        <w:rPr>
          <w:rStyle w:val="Kommentarzeichen"/>
        </w:rPr>
        <w:annotationRef/>
      </w:r>
      <w:r w:rsidRPr="009B082A">
        <w:rPr>
          <w:lang w:val="de-DE"/>
        </w:rPr>
        <w:t xml:space="preserve">Brauche ich im </w:t>
      </w:r>
      <w:r>
        <w:rPr>
          <w:lang w:val="de-DE"/>
        </w:rPr>
        <w:t>A</w:t>
      </w:r>
      <w:r w:rsidRPr="009B082A">
        <w:rPr>
          <w:lang w:val="de-DE"/>
        </w:rPr>
        <w:t>bstr</w:t>
      </w:r>
      <w:r>
        <w:rPr>
          <w:lang w:val="de-DE"/>
        </w:rPr>
        <w:t>ac</w:t>
      </w:r>
      <w:r w:rsidRPr="009B082A">
        <w:rPr>
          <w:lang w:val="de-DE"/>
        </w:rPr>
        <w:t xml:space="preserve">t auch </w:t>
      </w:r>
      <w:r>
        <w:rPr>
          <w:lang w:val="de-DE"/>
        </w:rPr>
        <w:t>Q</w:t>
      </w:r>
      <w:r w:rsidRPr="009B082A">
        <w:rPr>
          <w:lang w:val="de-DE"/>
        </w:rPr>
        <w:t>uellen</w:t>
      </w:r>
      <w:r>
        <w:rPr>
          <w:lang w:val="de-DE"/>
        </w:rPr>
        <w:t>angaben</w:t>
      </w:r>
      <w:r w:rsidRPr="009B082A">
        <w:rPr>
          <w:lang w:val="de-DE"/>
        </w:rPr>
        <w:t>?</w:t>
      </w:r>
    </w:p>
  </w:comment>
  <w:comment w:id="5" w:author="ga94got" w:date="2019-04-24T12:13:00Z" w:initials="g">
    <w:p w14:paraId="6D040013" w14:textId="65410891" w:rsidR="009A4D1F" w:rsidRPr="0043022F" w:rsidRDefault="009A4D1F">
      <w:pPr>
        <w:pStyle w:val="Kommentartext"/>
        <w:rPr>
          <w:lang w:val="de-DE"/>
        </w:rPr>
      </w:pPr>
      <w:r>
        <w:rPr>
          <w:rStyle w:val="Kommentarzeichen"/>
        </w:rPr>
        <w:annotationRef/>
      </w:r>
      <w:r w:rsidRPr="0043022F">
        <w:rPr>
          <w:lang w:val="de-DE"/>
        </w:rPr>
        <w:t>Zeiten kontrollieren</w:t>
      </w:r>
    </w:p>
  </w:comment>
  <w:comment w:id="13" w:author="TUZEBIB, BIBPC" w:date="2019-04-23T10:00:00Z" w:initials="TB">
    <w:p w14:paraId="104EEA4C" w14:textId="1C56A8B7" w:rsidR="009A4D1F" w:rsidRPr="00091989" w:rsidRDefault="009A4D1F">
      <w:pPr>
        <w:pStyle w:val="Kommentartext"/>
        <w:rPr>
          <w:lang w:val="de-DE"/>
        </w:rPr>
      </w:pPr>
      <w:r>
        <w:rPr>
          <w:rStyle w:val="Kommentarzeichen"/>
        </w:rPr>
        <w:annotationRef/>
      </w:r>
      <w:r w:rsidRPr="00091989">
        <w:rPr>
          <w:lang w:val="de-DE"/>
        </w:rPr>
        <w:t>Leerzeichen dazwischen oder nicht?</w:t>
      </w:r>
    </w:p>
  </w:comment>
  <w:comment w:id="18" w:author="ga94got" w:date="2019-04-29T20:36:00Z" w:initials="g">
    <w:p w14:paraId="7E0D6874" w14:textId="789F278C" w:rsidR="00D26DC9" w:rsidRPr="00D26DC9" w:rsidRDefault="00D26DC9">
      <w:pPr>
        <w:pStyle w:val="Kommentartext"/>
        <w:rPr>
          <w:lang w:val="de-DE"/>
        </w:rPr>
      </w:pPr>
      <w:r>
        <w:rPr>
          <w:rStyle w:val="Kommentarzeichen"/>
        </w:rPr>
        <w:annotationRef/>
      </w:r>
      <w:r w:rsidRPr="00D26DC9">
        <w:rPr>
          <w:lang w:val="de-DE"/>
        </w:rPr>
        <w:t>Wi</w:t>
      </w:r>
      <w:r>
        <w:rPr>
          <w:lang w:val="de-DE"/>
        </w:rPr>
        <w:t>e richtig zitieren auch mit eigener darstellung?</w:t>
      </w:r>
    </w:p>
  </w:comment>
  <w:comment w:id="47" w:author="ga94got" w:date="2019-04-27T20:58:00Z" w:initials="g">
    <w:p w14:paraId="6FB68C74" w14:textId="39157749" w:rsidR="009A4D1F" w:rsidRPr="00D26DC9" w:rsidRDefault="009A4D1F">
      <w:pPr>
        <w:pStyle w:val="Kommentartext"/>
        <w:rPr>
          <w:lang w:val="de-DE"/>
        </w:rPr>
      </w:pPr>
      <w:r>
        <w:rPr>
          <w:rStyle w:val="Kommentarzeichen"/>
        </w:rPr>
        <w:annotationRef/>
      </w:r>
      <w:r w:rsidRPr="00D26DC9">
        <w:rPr>
          <w:lang w:val="de-DE"/>
        </w:rPr>
        <w:t xml:space="preserve">Quellen </w:t>
      </w:r>
      <w:r w:rsidR="0042774B">
        <w:rPr>
          <w:lang w:val="de-DE"/>
        </w:rPr>
        <w:t xml:space="preserve">nochmal </w:t>
      </w:r>
      <w:r w:rsidRPr="00D26DC9">
        <w:rPr>
          <w:lang w:val="de-DE"/>
        </w:rPr>
        <w:t>überprüfen</w:t>
      </w:r>
    </w:p>
  </w:comment>
  <w:comment w:id="50" w:author="ga94got" w:date="2019-04-29T20:37:00Z" w:initials="g">
    <w:p w14:paraId="0CBD2504" w14:textId="03337033" w:rsidR="00D26DC9" w:rsidRPr="0042774B" w:rsidRDefault="00D26DC9">
      <w:pPr>
        <w:pStyle w:val="Kommentartext"/>
        <w:rPr>
          <w:lang w:val="de-DE"/>
        </w:rPr>
      </w:pPr>
      <w:r>
        <w:rPr>
          <w:rStyle w:val="Kommentarzeichen"/>
        </w:rPr>
        <w:annotationRef/>
      </w:r>
      <w:r w:rsidRPr="0042774B">
        <w:rPr>
          <w:lang w:val="de-DE"/>
        </w:rPr>
        <w:t>Welche punkte?</w:t>
      </w:r>
    </w:p>
  </w:comment>
  <w:comment w:id="51" w:author="TUZEBIB, BIBPC" w:date="2019-04-27T17:08:00Z" w:initials="TB">
    <w:p w14:paraId="4A3A0FFB" w14:textId="5167C653" w:rsidR="009A4D1F" w:rsidRPr="00416B70" w:rsidRDefault="009A4D1F">
      <w:pPr>
        <w:pStyle w:val="Kommentartext"/>
        <w:rPr>
          <w:lang w:val="de-DE"/>
        </w:rPr>
      </w:pPr>
      <w:r>
        <w:rPr>
          <w:rStyle w:val="Kommentarzeichen"/>
        </w:rPr>
        <w:annotationRef/>
      </w:r>
      <w:r w:rsidRPr="00416B70">
        <w:rPr>
          <w:lang w:val="de-DE"/>
        </w:rPr>
        <w:t>brauch ich für formel eine extra quelle oder reicht es unten?</w:t>
      </w:r>
    </w:p>
  </w:comment>
  <w:comment w:id="54" w:author="ga94got" w:date="2019-04-29T19:02:00Z" w:initials="g">
    <w:p w14:paraId="3EE249B5" w14:textId="2BDD3250" w:rsidR="009A4D1F" w:rsidRPr="00D26DC9" w:rsidRDefault="009A4D1F">
      <w:pPr>
        <w:pStyle w:val="Kommentartext"/>
        <w:rPr>
          <w:lang w:val="de-DE"/>
        </w:rPr>
      </w:pPr>
      <w:r>
        <w:rPr>
          <w:rStyle w:val="Kommentarzeichen"/>
        </w:rPr>
        <w:annotationRef/>
      </w:r>
      <w:r w:rsidRPr="00D26DC9">
        <w:rPr>
          <w:lang w:val="de-DE"/>
        </w:rPr>
        <w:t>Ansehen ob richtig</w:t>
      </w:r>
    </w:p>
  </w:comment>
  <w:comment w:id="63" w:author="TUZEBIB, BIBPC" w:date="2019-04-27T18:41:00Z" w:initials="TB">
    <w:p w14:paraId="223E069C" w14:textId="21DA57B5" w:rsidR="009A4D1F" w:rsidRPr="00674D01" w:rsidRDefault="009A4D1F">
      <w:pPr>
        <w:pStyle w:val="Kommentartext"/>
        <w:rPr>
          <w:lang w:val="de-DE"/>
        </w:rPr>
      </w:pPr>
      <w:r>
        <w:rPr>
          <w:rStyle w:val="Kommentarzeichen"/>
        </w:rPr>
        <w:annotationRef/>
      </w:r>
      <w:r w:rsidRPr="00674D01">
        <w:rPr>
          <w:lang w:val="de-DE"/>
        </w:rPr>
        <w:t>Kann ich hier einfach brainstorming betreiben ohne literaischen hintergrund?</w:t>
      </w:r>
    </w:p>
  </w:comment>
  <w:comment w:id="64" w:author="TUZEBIB, BIBPC" w:date="2019-04-27T18:43:00Z" w:initials="TB">
    <w:p w14:paraId="16AFCB6B" w14:textId="391D25DB" w:rsidR="009A4D1F" w:rsidRPr="00ED3FE5" w:rsidRDefault="009A4D1F">
      <w:pPr>
        <w:pStyle w:val="Kommentartext"/>
        <w:rPr>
          <w:lang w:val="de-DE"/>
        </w:rPr>
      </w:pPr>
      <w:r>
        <w:rPr>
          <w:rStyle w:val="Kommentarzeichen"/>
        </w:rPr>
        <w:annotationRef/>
      </w:r>
      <w:r w:rsidRPr="00ED3FE5">
        <w:rPr>
          <w:lang w:val="de-DE"/>
        </w:rPr>
        <w:t>Überall links dahinter legen</w:t>
      </w:r>
    </w:p>
  </w:comment>
  <w:comment w:id="73" w:author="ga94got" w:date="2019-04-22T12:37:00Z" w:initials="g">
    <w:p w14:paraId="71A256CB" w14:textId="23F59662" w:rsidR="009A4D1F" w:rsidRPr="00B17505" w:rsidRDefault="009A4D1F">
      <w:pPr>
        <w:pStyle w:val="Kommentartext"/>
        <w:rPr>
          <w:lang w:val="de-DE"/>
        </w:rPr>
      </w:pPr>
      <w:r>
        <w:rPr>
          <w:rStyle w:val="Kommentarzeichen"/>
        </w:rPr>
        <w:annotationRef/>
      </w:r>
      <w:r w:rsidRPr="00B17505">
        <w:rPr>
          <w:lang w:val="de-DE"/>
        </w:rPr>
        <w:t>Tabellen zu lang oder so st</w:t>
      </w:r>
      <w:r>
        <w:rPr>
          <w:lang w:val="de-DE"/>
        </w:rPr>
        <w:t>ehen lassen?</w:t>
      </w:r>
    </w:p>
  </w:comment>
  <w:comment w:id="75" w:author="ga94got" w:date="2019-04-28T10:59:00Z" w:initials="g">
    <w:p w14:paraId="22799439" w14:textId="4A11D8E0" w:rsidR="009A4D1F" w:rsidRPr="0079112C" w:rsidRDefault="009A4D1F">
      <w:pPr>
        <w:pStyle w:val="Kommentartext"/>
        <w:rPr>
          <w:lang w:val="de-DE"/>
        </w:rPr>
      </w:pPr>
      <w:r>
        <w:rPr>
          <w:rStyle w:val="Kommentarzeichen"/>
        </w:rPr>
        <w:annotationRef/>
      </w:r>
      <w:r w:rsidRPr="0079112C">
        <w:rPr>
          <w:lang w:val="de-DE"/>
        </w:rPr>
        <w:t>L</w:t>
      </w:r>
      <w:r>
        <w:rPr>
          <w:lang w:val="de-DE"/>
        </w:rPr>
        <w:t>ieber als graph darstellen?</w:t>
      </w:r>
    </w:p>
  </w:comment>
  <w:comment w:id="95" w:author="ga94got" w:date="2019-04-23T13:25:00Z" w:initials="g">
    <w:p w14:paraId="634BEBE9" w14:textId="077D6D14" w:rsidR="009A4D1F" w:rsidRPr="008D607A" w:rsidRDefault="009A4D1F">
      <w:pPr>
        <w:pStyle w:val="Kommentartext"/>
        <w:rPr>
          <w:lang w:val="de-DE"/>
        </w:rPr>
      </w:pPr>
      <w:r>
        <w:rPr>
          <w:rStyle w:val="Kommentarzeichen"/>
        </w:rPr>
        <w:annotationRef/>
      </w:r>
      <w:r w:rsidRPr="008D607A">
        <w:rPr>
          <w:lang w:val="de-DE"/>
        </w:rPr>
        <w:t>In appendix falls zu v</w:t>
      </w:r>
      <w:r>
        <w:rPr>
          <w:lang w:val="de-DE"/>
        </w:rPr>
        <w:t>iele</w:t>
      </w:r>
    </w:p>
  </w:comment>
  <w:comment w:id="96" w:author="ga94got" w:date="2019-03-22T14:52:00Z" w:initials="g">
    <w:p w14:paraId="28554621" w14:textId="77777777" w:rsidR="009A4D1F" w:rsidRPr="002D5BD6" w:rsidRDefault="009A4D1F" w:rsidP="00A02924">
      <w:pPr>
        <w:pStyle w:val="Kommentartext"/>
        <w:rPr>
          <w:lang w:val="de-DE"/>
        </w:rPr>
      </w:pPr>
      <w:r>
        <w:rPr>
          <w:rStyle w:val="Kommentarzeichen"/>
        </w:rPr>
        <w:annotationRef/>
      </w:r>
      <w:r w:rsidRPr="002D5BD6">
        <w:rPr>
          <w:lang w:val="de-DE"/>
        </w:rPr>
        <w:t>Antwort person 48 auch die 4 n</w:t>
      </w:r>
      <w:r>
        <w:rPr>
          <w:lang w:val="de-DE"/>
        </w:rPr>
        <w:t>och dazu</w:t>
      </w:r>
    </w:p>
  </w:comment>
  <w:comment w:id="100" w:author="ga94got" w:date="2019-04-23T12:43:00Z" w:initials="g">
    <w:p w14:paraId="13A8F1D7" w14:textId="36858E3A" w:rsidR="009A4D1F" w:rsidRPr="00BB054B" w:rsidRDefault="009A4D1F">
      <w:pPr>
        <w:pStyle w:val="Kommentartext"/>
        <w:rPr>
          <w:lang w:val="de-DE"/>
        </w:rPr>
      </w:pPr>
      <w:r>
        <w:rPr>
          <w:rStyle w:val="Kommentarzeichen"/>
        </w:rPr>
        <w:annotationRef/>
      </w:r>
      <w:r w:rsidRPr="00BB054B">
        <w:rPr>
          <w:lang w:val="de-DE"/>
        </w:rPr>
        <w:t>Bias weil überwiegend d</w:t>
      </w:r>
      <w:r>
        <w:rPr>
          <w:lang w:val="de-DE"/>
        </w:rPr>
        <w:t>araus</w:t>
      </w:r>
    </w:p>
  </w:comment>
  <w:comment w:id="101" w:author="ga94got" w:date="2019-04-18T09:09:00Z" w:initials="g">
    <w:p w14:paraId="56511B05" w14:textId="3FDDA31C" w:rsidR="009A4D1F" w:rsidRPr="001130C4" w:rsidRDefault="009A4D1F">
      <w:pPr>
        <w:pStyle w:val="Kommentartext"/>
        <w:rPr>
          <w:lang w:val="de-DE"/>
        </w:rPr>
      </w:pPr>
      <w:r>
        <w:rPr>
          <w:rStyle w:val="Kommentarzeichen"/>
        </w:rPr>
        <w:annotationRef/>
      </w:r>
      <w:r w:rsidRPr="001130C4">
        <w:rPr>
          <w:lang w:val="de-DE"/>
        </w:rPr>
        <w:t>welche</w:t>
      </w:r>
    </w:p>
  </w:comment>
  <w:comment w:id="103" w:author="ga94got" w:date="2019-04-11T12:36:00Z" w:initials="g">
    <w:p w14:paraId="793C65DC" w14:textId="6CBAD3F9" w:rsidR="009A4D1F" w:rsidRPr="00467F2C" w:rsidRDefault="009A4D1F">
      <w:pPr>
        <w:pStyle w:val="Kommentartext"/>
        <w:rPr>
          <w:lang w:val="de-DE"/>
        </w:rPr>
      </w:pPr>
      <w:r>
        <w:rPr>
          <w:rStyle w:val="Kommentarzeichen"/>
        </w:rPr>
        <w:annotationRef/>
      </w:r>
      <w:r w:rsidRPr="00467F2C">
        <w:rPr>
          <w:lang w:val="de-DE"/>
        </w:rPr>
        <w:t>Sachen unten doppel</w:t>
      </w:r>
      <w:r>
        <w:rPr>
          <w:lang w:val="de-DE"/>
        </w:rPr>
        <w:t>t</w:t>
      </w:r>
      <w:r w:rsidRPr="00467F2C">
        <w:rPr>
          <w:lang w:val="de-DE"/>
        </w:rPr>
        <w:t>?</w:t>
      </w:r>
    </w:p>
  </w:comment>
  <w:comment w:id="110" w:author="ga94got" w:date="2019-04-26T06:32:00Z" w:initials="g">
    <w:p w14:paraId="23949B55" w14:textId="43E0C513" w:rsidR="009A4D1F" w:rsidRPr="004B4139" w:rsidRDefault="009A4D1F">
      <w:pPr>
        <w:pStyle w:val="Kommentartext"/>
        <w:rPr>
          <w:lang w:val="de-DE"/>
        </w:rPr>
      </w:pPr>
      <w:r>
        <w:rPr>
          <w:rStyle w:val="Kommentarzeichen"/>
        </w:rPr>
        <w:annotationRef/>
      </w:r>
      <w:r w:rsidRPr="006B52E0">
        <w:rPr>
          <w:lang w:val="de-DE"/>
        </w:rPr>
        <w:t>Immer will future?</w:t>
      </w:r>
    </w:p>
  </w:comment>
  <w:comment w:id="112" w:author="ga94got" w:date="2019-04-26T06:36:00Z" w:initials="g">
    <w:p w14:paraId="616EC4F0" w14:textId="1D0B7DFC" w:rsidR="009A4D1F" w:rsidRPr="006B52E0" w:rsidRDefault="009A4D1F">
      <w:pPr>
        <w:pStyle w:val="Kommentartext"/>
        <w:rPr>
          <w:lang w:val="de-DE"/>
        </w:rPr>
      </w:pPr>
      <w:r>
        <w:rPr>
          <w:rStyle w:val="Kommentarzeichen"/>
        </w:rPr>
        <w:annotationRef/>
      </w:r>
      <w:r w:rsidRPr="006B52E0">
        <w:rPr>
          <w:lang w:val="de-DE"/>
        </w:rPr>
        <w:t>Ha</w:t>
      </w:r>
      <w:r>
        <w:rPr>
          <w:lang w:val="de-DE"/>
        </w:rPr>
        <w:t>be ich das irgendwo erklär?</w:t>
      </w:r>
    </w:p>
  </w:comment>
  <w:comment w:id="113" w:author="ga94got" w:date="2019-04-29T20:31:00Z" w:initials="g">
    <w:p w14:paraId="3423ABE7" w14:textId="3CCA2AF3" w:rsidR="009A4D1F" w:rsidRPr="0042774B" w:rsidRDefault="009A4D1F">
      <w:pPr>
        <w:pStyle w:val="Kommentartext"/>
        <w:rPr>
          <w:lang w:val="de-DE"/>
        </w:rPr>
      </w:pPr>
      <w:r>
        <w:rPr>
          <w:rStyle w:val="Kommentarzeichen"/>
        </w:rPr>
        <w:annotationRef/>
      </w:r>
      <w:r w:rsidRPr="0042774B">
        <w:rPr>
          <w:lang w:val="de-DE"/>
        </w:rPr>
        <w:t>genannt</w:t>
      </w:r>
    </w:p>
  </w:comment>
  <w:comment w:id="114" w:author="ga94got" w:date="2019-04-26T17:50:00Z" w:initials="g">
    <w:p w14:paraId="4B560C70" w14:textId="33A1C0C7" w:rsidR="009A4D1F" w:rsidRPr="00C431B0" w:rsidRDefault="009A4D1F">
      <w:pPr>
        <w:pStyle w:val="Kommentartext"/>
        <w:rPr>
          <w:lang w:val="de-DE"/>
        </w:rPr>
      </w:pPr>
      <w:r>
        <w:rPr>
          <w:rStyle w:val="Kommentarzeichen"/>
        </w:rPr>
        <w:annotationRef/>
      </w:r>
      <w:r w:rsidRPr="00C431B0">
        <w:rPr>
          <w:lang w:val="de-DE"/>
        </w:rPr>
        <w:t>G</w:t>
      </w:r>
      <w:r>
        <w:rPr>
          <w:lang w:val="de-DE"/>
        </w:rPr>
        <w:t>enannt?</w:t>
      </w:r>
    </w:p>
  </w:comment>
  <w:comment w:id="116" w:author="BAUR, Laura-Maria" w:date="2019-04-25T14:57:00Z" w:initials="BL">
    <w:p w14:paraId="779F37FF" w14:textId="10B97DDD" w:rsidR="009A4D1F" w:rsidRPr="00860576" w:rsidRDefault="009A4D1F">
      <w:pPr>
        <w:pStyle w:val="Kommentartext"/>
        <w:rPr>
          <w:lang w:val="de-DE"/>
        </w:rPr>
      </w:pPr>
      <w:r>
        <w:rPr>
          <w:rStyle w:val="Kommentarzeichen"/>
        </w:rPr>
        <w:annotationRef/>
      </w:r>
      <w:r w:rsidRPr="00860576">
        <w:rPr>
          <w:noProof/>
          <w:lang w:val="de-DE"/>
        </w:rPr>
        <w:t>kann ic</w:t>
      </w:r>
      <w:r>
        <w:rPr>
          <w:noProof/>
          <w:lang w:val="de-DE"/>
        </w:rPr>
        <w:t>h  im outlook eine neue quelle anführen?</w:t>
      </w:r>
    </w:p>
  </w:comment>
  <w:comment w:id="117" w:author="ga94got" w:date="2019-04-26T06:44:00Z" w:initials="g">
    <w:p w14:paraId="2413F4C5" w14:textId="56BF55FE" w:rsidR="009A4D1F" w:rsidRPr="00FB1A0A" w:rsidRDefault="009A4D1F">
      <w:pPr>
        <w:pStyle w:val="Kommentartext"/>
        <w:rPr>
          <w:lang w:val="de-DE"/>
        </w:rPr>
      </w:pPr>
      <w:r>
        <w:rPr>
          <w:rStyle w:val="Kommentarzeichen"/>
        </w:rPr>
        <w:annotationRef/>
      </w:r>
      <w:r w:rsidRPr="00FB1A0A">
        <w:rPr>
          <w:lang w:val="de-DE"/>
        </w:rPr>
        <w:t>erwähnen</w:t>
      </w:r>
    </w:p>
  </w:comment>
  <w:comment w:id="120" w:author="ga94got" w:date="2019-04-05T11:38:00Z" w:initials="g">
    <w:p w14:paraId="584581CD" w14:textId="6C5E2199" w:rsidR="009A4D1F" w:rsidRPr="000E0578" w:rsidRDefault="009A4D1F">
      <w:pPr>
        <w:pStyle w:val="Kommentartext"/>
        <w:rPr>
          <w:lang w:val="de-DE"/>
        </w:rPr>
      </w:pPr>
      <w:r>
        <w:rPr>
          <w:rStyle w:val="Kommentarzeichen"/>
        </w:rPr>
        <w:annotationRef/>
      </w:r>
      <w:r w:rsidRPr="000E0578">
        <w:rPr>
          <w:lang w:val="de-DE"/>
        </w:rPr>
        <w:t>Pdf einfügen</w:t>
      </w:r>
    </w:p>
  </w:comment>
  <w:comment w:id="125" w:author="ga94got" w:date="2019-04-28T11:12:00Z" w:initials="g">
    <w:p w14:paraId="7F2AD1C1" w14:textId="63E56E11" w:rsidR="009A4D1F" w:rsidRPr="00E40C92" w:rsidRDefault="009A4D1F">
      <w:pPr>
        <w:pStyle w:val="Kommentartext"/>
        <w:rPr>
          <w:lang w:val="de-DE"/>
        </w:rPr>
      </w:pPr>
      <w:r>
        <w:rPr>
          <w:rStyle w:val="Kommentarzeichen"/>
        </w:rPr>
        <w:annotationRef/>
      </w:r>
      <w:r w:rsidRPr="00E40C92">
        <w:rPr>
          <w:lang w:val="de-DE"/>
        </w:rPr>
        <w:t>Es gab keine antwort zu w</w:t>
      </w:r>
      <w:r>
        <w:rPr>
          <w:lang w:val="de-DE"/>
        </w:rPr>
        <w:t>elche datenverwaltungssysteme man kennt?</w:t>
      </w:r>
    </w:p>
  </w:comment>
  <w:comment w:id="126" w:author="ga94got" w:date="2019-04-28T11:14:00Z" w:initials="g">
    <w:p w14:paraId="3468655D" w14:textId="0EFB1A13" w:rsidR="009A4D1F" w:rsidRPr="00437B55" w:rsidRDefault="009A4D1F">
      <w:pPr>
        <w:pStyle w:val="Kommentartext"/>
        <w:rPr>
          <w:lang w:val="de-DE"/>
        </w:rPr>
      </w:pPr>
      <w:r>
        <w:rPr>
          <w:rStyle w:val="Kommentarzeichen"/>
        </w:rPr>
        <w:annotationRef/>
      </w:r>
      <w:r w:rsidRPr="00437B55">
        <w:rPr>
          <w:lang w:val="de-DE"/>
        </w:rPr>
        <w:t>Bestandteile energieliefervertrag ausgelassen??</w:t>
      </w:r>
    </w:p>
  </w:comment>
  <w:comment w:id="127" w:author="ga94got" w:date="2019-04-28T11:17:00Z" w:initials="g">
    <w:p w14:paraId="5223FB4E" w14:textId="7C76E956" w:rsidR="009A4D1F" w:rsidRPr="00267F30" w:rsidRDefault="009A4D1F">
      <w:pPr>
        <w:pStyle w:val="Kommentartext"/>
        <w:rPr>
          <w:lang w:val="de-DE"/>
        </w:rPr>
      </w:pPr>
      <w:r>
        <w:rPr>
          <w:rStyle w:val="Kommentarzeichen"/>
        </w:rPr>
        <w:annotationRef/>
      </w:r>
      <w:r w:rsidRPr="00267F30">
        <w:rPr>
          <w:lang w:val="de-DE"/>
        </w:rPr>
        <w:t>Wer kommt für kosten auf w</w:t>
      </w:r>
      <w:r>
        <w:rPr>
          <w:lang w:val="de-DE"/>
        </w:rPr>
        <w:t>urde nicht eingefügt?</w:t>
      </w:r>
    </w:p>
  </w:comment>
  <w:comment w:id="132" w:author="ga94got" w:date="2019-04-29T18:03:00Z" w:initials="g">
    <w:p w14:paraId="7A1D7330" w14:textId="65BCF03C" w:rsidR="009A4D1F" w:rsidRDefault="009A4D1F">
      <w:pPr>
        <w:pStyle w:val="Kommentartext"/>
      </w:pPr>
      <w:r>
        <w:rPr>
          <w:rStyle w:val="Kommentarzeichen"/>
        </w:rPr>
        <w:annotationRef/>
      </w:r>
      <w:r>
        <w:t>Formelverzeichnis</w:t>
      </w:r>
    </w:p>
  </w:comment>
  <w:comment w:id="134" w:author="ga94got" w:date="2019-04-29T20:11:00Z" w:initials="g">
    <w:p w14:paraId="7E77D6ED" w14:textId="5039D5C3" w:rsidR="009A4D1F" w:rsidRDefault="009A4D1F">
      <w:pPr>
        <w:pStyle w:val="Kommentartext"/>
      </w:pPr>
      <w:r>
        <w:rPr>
          <w:rStyle w:val="Kommentarzeichen"/>
        </w:rPr>
        <w:annotationRef/>
      </w:r>
      <w:r>
        <w:t>Tabellen aus appendix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54DE64" w15:done="0"/>
  <w15:commentEx w15:paraId="628DD18D" w15:done="0"/>
  <w15:commentEx w15:paraId="6D040013" w15:done="0"/>
  <w15:commentEx w15:paraId="104EEA4C" w15:done="0"/>
  <w15:commentEx w15:paraId="7E0D6874" w15:done="0"/>
  <w15:commentEx w15:paraId="6FB68C74" w15:done="0"/>
  <w15:commentEx w15:paraId="0CBD2504" w15:done="0"/>
  <w15:commentEx w15:paraId="4A3A0FFB" w15:done="0"/>
  <w15:commentEx w15:paraId="3EE249B5" w15:done="0"/>
  <w15:commentEx w15:paraId="223E069C" w15:done="0"/>
  <w15:commentEx w15:paraId="16AFCB6B" w15:done="0"/>
  <w15:commentEx w15:paraId="71A256CB" w15:done="0"/>
  <w15:commentEx w15:paraId="22799439" w15:done="0"/>
  <w15:commentEx w15:paraId="634BEBE9" w15:done="0"/>
  <w15:commentEx w15:paraId="28554621" w15:done="0"/>
  <w15:commentEx w15:paraId="13A8F1D7" w15:done="0"/>
  <w15:commentEx w15:paraId="56511B05" w15:done="0"/>
  <w15:commentEx w15:paraId="793C65DC" w15:done="0"/>
  <w15:commentEx w15:paraId="23949B55" w15:done="0"/>
  <w15:commentEx w15:paraId="616EC4F0" w15:done="0"/>
  <w15:commentEx w15:paraId="3423ABE7" w15:done="0"/>
  <w15:commentEx w15:paraId="4B560C70" w15:done="0"/>
  <w15:commentEx w15:paraId="779F37FF" w15:done="0"/>
  <w15:commentEx w15:paraId="2413F4C5" w15:done="0"/>
  <w15:commentEx w15:paraId="584581CD" w15:done="0"/>
  <w15:commentEx w15:paraId="7F2AD1C1" w15:done="0"/>
  <w15:commentEx w15:paraId="3468655D" w15:done="0"/>
  <w15:commentEx w15:paraId="5223FB4E" w15:done="0"/>
  <w15:commentEx w15:paraId="7A1D7330" w15:done="0"/>
  <w15:commentEx w15:paraId="7E77D6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54DE64" w16cid:durableId="206D8497"/>
  <w16cid:commentId w16cid:paraId="628DD18D" w16cid:durableId="206D8498"/>
  <w16cid:commentId w16cid:paraId="6D040013" w16cid:durableId="206AD17D"/>
  <w16cid:commentId w16cid:paraId="104EEA4C" w16cid:durableId="20698072"/>
  <w16cid:commentId w16cid:paraId="7E0D6874" w16cid:durableId="2071DEB1"/>
  <w16cid:commentId w16cid:paraId="6FB68C74" w16cid:durableId="206F40F3"/>
  <w16cid:commentId w16cid:paraId="0CBD2504" w16cid:durableId="2071DEF4"/>
  <w16cid:commentId w16cid:paraId="4A3A0FFB" w16cid:durableId="206F327C"/>
  <w16cid:commentId w16cid:paraId="3EE249B5" w16cid:durableId="2071C8AE"/>
  <w16cid:commentId w16cid:paraId="223E069C" w16cid:durableId="206F3282"/>
  <w16cid:commentId w16cid:paraId="16AFCB6B" w16cid:durableId="206F3283"/>
  <w16cid:commentId w16cid:paraId="71A256CB" w16cid:durableId="20683403"/>
  <w16cid:commentId w16cid:paraId="22799439" w16cid:durableId="20700602"/>
  <w16cid:commentId w16cid:paraId="634BEBE9" w16cid:durableId="206990D3"/>
  <w16cid:commentId w16cid:paraId="28554621" w16cid:durableId="20584595"/>
  <w16cid:commentId w16cid:paraId="13A8F1D7" w16cid:durableId="206986FC"/>
  <w16cid:commentId w16cid:paraId="56511B05" w16cid:durableId="2062BD4E"/>
  <w16cid:commentId w16cid:paraId="793C65DC" w16cid:durableId="2059B34B"/>
  <w16cid:commentId w16cid:paraId="23949B55" w16cid:durableId="206D2487"/>
  <w16cid:commentId w16cid:paraId="616EC4F0" w16cid:durableId="206D2589"/>
  <w16cid:commentId w16cid:paraId="3423ABE7" w16cid:durableId="2071DD8F"/>
  <w16cid:commentId w16cid:paraId="4B560C70" w16cid:durableId="206DC369"/>
  <w16cid:commentId w16cid:paraId="779F37FF" w16cid:durableId="206D2443"/>
  <w16cid:commentId w16cid:paraId="2413F4C5" w16cid:durableId="206D2738"/>
  <w16cid:commentId w16cid:paraId="584581CD" w16cid:durableId="2051BCB1"/>
  <w16cid:commentId w16cid:paraId="7F2AD1C1" w16cid:durableId="20700922"/>
  <w16cid:commentId w16cid:paraId="3468655D" w16cid:durableId="207009AB"/>
  <w16cid:commentId w16cid:paraId="5223FB4E" w16cid:durableId="20700A3A"/>
  <w16cid:commentId w16cid:paraId="7A1D7330" w16cid:durableId="2071BAEA"/>
  <w16cid:commentId w16cid:paraId="7E77D6ED" w16cid:durableId="2071D8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28FEF" w14:textId="77777777" w:rsidR="00A834F5" w:rsidRDefault="00A834F5">
      <w:pPr>
        <w:spacing w:after="0"/>
      </w:pPr>
      <w:r>
        <w:separator/>
      </w:r>
    </w:p>
  </w:endnote>
  <w:endnote w:type="continuationSeparator" w:id="0">
    <w:p w14:paraId="0D92F2D7" w14:textId="77777777" w:rsidR="00A834F5" w:rsidRDefault="00A834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97C1A" w14:textId="688A5C03" w:rsidR="009A4D1F" w:rsidRDefault="009A4D1F">
    <w:pPr>
      <w:pStyle w:val="Fuzeile"/>
      <w:tabs>
        <w:tab w:val="left" w:pos="2625"/>
      </w:tabs>
    </w:pPr>
    <w:r>
      <w:tab/>
    </w:r>
    <w:r>
      <w:tab/>
    </w:r>
    <w:r>
      <w:fldChar w:fldCharType="begin"/>
    </w:r>
    <w:r>
      <w:instrText xml:space="preserve"> PAGE   \* MERGEFORMAT </w:instrText>
    </w:r>
    <w:r>
      <w:fldChar w:fldCharType="separate"/>
    </w:r>
    <w:r>
      <w:rPr>
        <w:noProof/>
      </w:rPr>
      <w:t>58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E708F" w14:textId="77777777" w:rsidR="00A834F5" w:rsidRDefault="00A834F5">
      <w:pPr>
        <w:spacing w:after="120"/>
      </w:pPr>
      <w:r>
        <w:separator/>
      </w:r>
    </w:p>
  </w:footnote>
  <w:footnote w:type="continuationSeparator" w:id="0">
    <w:p w14:paraId="5B9C8985" w14:textId="77777777" w:rsidR="00A834F5" w:rsidRDefault="00A83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7C6A8" w14:textId="77777777" w:rsidR="009A4D1F" w:rsidRDefault="009A4D1F">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882"/>
    <w:multiLevelType w:val="hybridMultilevel"/>
    <w:tmpl w:val="A33E2FC6"/>
    <w:lvl w:ilvl="0" w:tplc="1C98514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2011869"/>
    <w:multiLevelType w:val="hybridMultilevel"/>
    <w:tmpl w:val="714C14C4"/>
    <w:lvl w:ilvl="0" w:tplc="D44034FA">
      <w:start w:val="1"/>
      <w:numFmt w:val="bullet"/>
      <w:lvlText w:val=""/>
      <w:lvlJc w:val="left"/>
      <w:pPr>
        <w:ind w:left="720" w:hanging="360"/>
      </w:pPr>
      <w:rPr>
        <w:rFonts w:ascii="Wingdings" w:hAnsi="Wingdings" w:hint="default"/>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BB7328"/>
    <w:multiLevelType w:val="hybridMultilevel"/>
    <w:tmpl w:val="3508D3FE"/>
    <w:lvl w:ilvl="0" w:tplc="455E7AC0">
      <w:start w:val="1"/>
      <w:numFmt w:val="decimal"/>
      <w:pStyle w:val="Listennummer3"/>
      <w:lvlText w:val="%1."/>
      <w:lvlJc w:val="left"/>
      <w:pPr>
        <w:tabs>
          <w:tab w:val="left" w:pos="926"/>
        </w:tabs>
        <w:ind w:left="926" w:hanging="357"/>
      </w:pPr>
    </w:lvl>
    <w:lvl w:ilvl="1" w:tplc="95E265DA">
      <w:start w:val="1"/>
      <w:numFmt w:val="bullet"/>
      <w:lvlText w:val="o"/>
      <w:lvlJc w:val="left"/>
      <w:pPr>
        <w:ind w:left="1440" w:hanging="357"/>
      </w:pPr>
      <w:rPr>
        <w:rFonts w:ascii="Courier New" w:eastAsia="Courier New" w:hAnsi="Courier New" w:cs="Courier New" w:hint="default"/>
      </w:rPr>
    </w:lvl>
    <w:lvl w:ilvl="2" w:tplc="B6182904">
      <w:start w:val="1"/>
      <w:numFmt w:val="bullet"/>
      <w:lvlText w:val="§"/>
      <w:lvlJc w:val="left"/>
      <w:pPr>
        <w:ind w:left="2160" w:hanging="357"/>
      </w:pPr>
      <w:rPr>
        <w:rFonts w:ascii="Wingdings" w:eastAsia="Wingdings" w:hAnsi="Wingdings" w:cs="Wingdings" w:hint="default"/>
      </w:rPr>
    </w:lvl>
    <w:lvl w:ilvl="3" w:tplc="0AB88824">
      <w:start w:val="1"/>
      <w:numFmt w:val="bullet"/>
      <w:lvlText w:val="·"/>
      <w:lvlJc w:val="left"/>
      <w:pPr>
        <w:ind w:left="2880" w:hanging="357"/>
      </w:pPr>
      <w:rPr>
        <w:rFonts w:ascii="Symbol" w:eastAsia="Symbol" w:hAnsi="Symbol" w:cs="Symbol" w:hint="default"/>
      </w:rPr>
    </w:lvl>
    <w:lvl w:ilvl="4" w:tplc="55EE0AF8">
      <w:start w:val="1"/>
      <w:numFmt w:val="bullet"/>
      <w:lvlText w:val="o"/>
      <w:lvlJc w:val="left"/>
      <w:pPr>
        <w:ind w:left="3600" w:hanging="357"/>
      </w:pPr>
      <w:rPr>
        <w:rFonts w:ascii="Courier New" w:eastAsia="Courier New" w:hAnsi="Courier New" w:cs="Courier New" w:hint="default"/>
      </w:rPr>
    </w:lvl>
    <w:lvl w:ilvl="5" w:tplc="096AAA34">
      <w:start w:val="1"/>
      <w:numFmt w:val="bullet"/>
      <w:lvlText w:val="§"/>
      <w:lvlJc w:val="left"/>
      <w:pPr>
        <w:ind w:left="4320" w:hanging="357"/>
      </w:pPr>
      <w:rPr>
        <w:rFonts w:ascii="Wingdings" w:eastAsia="Wingdings" w:hAnsi="Wingdings" w:cs="Wingdings" w:hint="default"/>
      </w:rPr>
    </w:lvl>
    <w:lvl w:ilvl="6" w:tplc="F850BEA2">
      <w:start w:val="1"/>
      <w:numFmt w:val="bullet"/>
      <w:lvlText w:val="·"/>
      <w:lvlJc w:val="left"/>
      <w:pPr>
        <w:ind w:left="5040" w:hanging="357"/>
      </w:pPr>
      <w:rPr>
        <w:rFonts w:ascii="Symbol" w:eastAsia="Symbol" w:hAnsi="Symbol" w:cs="Symbol" w:hint="default"/>
      </w:rPr>
    </w:lvl>
    <w:lvl w:ilvl="7" w:tplc="F3E41066">
      <w:start w:val="1"/>
      <w:numFmt w:val="bullet"/>
      <w:lvlText w:val="o"/>
      <w:lvlJc w:val="left"/>
      <w:pPr>
        <w:ind w:left="5760" w:hanging="357"/>
      </w:pPr>
      <w:rPr>
        <w:rFonts w:ascii="Courier New" w:eastAsia="Courier New" w:hAnsi="Courier New" w:cs="Courier New" w:hint="default"/>
      </w:rPr>
    </w:lvl>
    <w:lvl w:ilvl="8" w:tplc="6436DBAA">
      <w:start w:val="1"/>
      <w:numFmt w:val="bullet"/>
      <w:lvlText w:val="§"/>
      <w:lvlJc w:val="left"/>
      <w:pPr>
        <w:ind w:left="6480" w:hanging="357"/>
      </w:pPr>
      <w:rPr>
        <w:rFonts w:ascii="Wingdings" w:eastAsia="Wingdings" w:hAnsi="Wingdings" w:cs="Wingdings" w:hint="default"/>
      </w:rPr>
    </w:lvl>
  </w:abstractNum>
  <w:abstractNum w:abstractNumId="3" w15:restartNumberingAfterBreak="0">
    <w:nsid w:val="037D7A77"/>
    <w:multiLevelType w:val="hybridMultilevel"/>
    <w:tmpl w:val="E22E84DC"/>
    <w:lvl w:ilvl="0" w:tplc="5888CFDC">
      <w:start w:val="1"/>
      <w:numFmt w:val="bullet"/>
      <w:lvlText w:val="-"/>
      <w:lvlJc w:val="left"/>
      <w:pPr>
        <w:ind w:left="361" w:hanging="358"/>
      </w:pPr>
      <w:rPr>
        <w:rFonts w:ascii="Arial" w:eastAsia="Arial" w:hAnsi="Arial" w:cs="Arial" w:hint="default"/>
      </w:rPr>
    </w:lvl>
    <w:lvl w:ilvl="1" w:tplc="CC1A9BB4">
      <w:start w:val="1"/>
      <w:numFmt w:val="bullet"/>
      <w:lvlText w:val="o"/>
      <w:lvlJc w:val="left"/>
      <w:pPr>
        <w:ind w:left="1081" w:hanging="358"/>
      </w:pPr>
      <w:rPr>
        <w:rFonts w:ascii="Courier New" w:hAnsi="Courier New" w:cs="Courier New" w:hint="default"/>
      </w:rPr>
    </w:lvl>
    <w:lvl w:ilvl="2" w:tplc="D44034FA">
      <w:start w:val="1"/>
      <w:numFmt w:val="bullet"/>
      <w:lvlText w:val=""/>
      <w:lvlJc w:val="left"/>
      <w:pPr>
        <w:ind w:left="1801" w:hanging="358"/>
      </w:pPr>
      <w:rPr>
        <w:rFonts w:ascii="Wingdings" w:hAnsi="Wingdings" w:hint="default"/>
      </w:rPr>
    </w:lvl>
    <w:lvl w:ilvl="3" w:tplc="E6EC8E12">
      <w:start w:val="1"/>
      <w:numFmt w:val="bullet"/>
      <w:lvlText w:val=""/>
      <w:lvlJc w:val="left"/>
      <w:pPr>
        <w:ind w:left="2521" w:hanging="358"/>
      </w:pPr>
      <w:rPr>
        <w:rFonts w:ascii="Symbol" w:hAnsi="Symbol" w:hint="default"/>
      </w:rPr>
    </w:lvl>
    <w:lvl w:ilvl="4" w:tplc="D884C4D4">
      <w:start w:val="1"/>
      <w:numFmt w:val="bullet"/>
      <w:lvlText w:val="o"/>
      <w:lvlJc w:val="left"/>
      <w:pPr>
        <w:ind w:left="3241" w:hanging="358"/>
      </w:pPr>
      <w:rPr>
        <w:rFonts w:ascii="Courier New" w:hAnsi="Courier New" w:cs="Courier New" w:hint="default"/>
      </w:rPr>
    </w:lvl>
    <w:lvl w:ilvl="5" w:tplc="A178F7F8">
      <w:start w:val="1"/>
      <w:numFmt w:val="bullet"/>
      <w:lvlText w:val=""/>
      <w:lvlJc w:val="left"/>
      <w:pPr>
        <w:ind w:left="3961" w:hanging="358"/>
      </w:pPr>
      <w:rPr>
        <w:rFonts w:ascii="Wingdings" w:hAnsi="Wingdings" w:hint="default"/>
      </w:rPr>
    </w:lvl>
    <w:lvl w:ilvl="6" w:tplc="93B64FE6">
      <w:start w:val="1"/>
      <w:numFmt w:val="bullet"/>
      <w:lvlText w:val=""/>
      <w:lvlJc w:val="left"/>
      <w:pPr>
        <w:ind w:left="4681" w:hanging="358"/>
      </w:pPr>
      <w:rPr>
        <w:rFonts w:ascii="Symbol" w:hAnsi="Symbol" w:hint="default"/>
      </w:rPr>
    </w:lvl>
    <w:lvl w:ilvl="7" w:tplc="9778711C">
      <w:start w:val="1"/>
      <w:numFmt w:val="bullet"/>
      <w:lvlText w:val="o"/>
      <w:lvlJc w:val="left"/>
      <w:pPr>
        <w:ind w:left="5401" w:hanging="358"/>
      </w:pPr>
      <w:rPr>
        <w:rFonts w:ascii="Courier New" w:hAnsi="Courier New" w:cs="Courier New" w:hint="default"/>
      </w:rPr>
    </w:lvl>
    <w:lvl w:ilvl="8" w:tplc="A6D011E8">
      <w:start w:val="1"/>
      <w:numFmt w:val="bullet"/>
      <w:lvlText w:val=""/>
      <w:lvlJc w:val="left"/>
      <w:pPr>
        <w:ind w:left="6121" w:hanging="358"/>
      </w:pPr>
      <w:rPr>
        <w:rFonts w:ascii="Wingdings" w:hAnsi="Wingdings" w:hint="default"/>
      </w:rPr>
    </w:lvl>
  </w:abstractNum>
  <w:abstractNum w:abstractNumId="4" w15:restartNumberingAfterBreak="0">
    <w:nsid w:val="052C23BC"/>
    <w:multiLevelType w:val="hybridMultilevel"/>
    <w:tmpl w:val="B2A610D8"/>
    <w:lvl w:ilvl="0" w:tplc="7C0EBBD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0B765779"/>
    <w:multiLevelType w:val="hybridMultilevel"/>
    <w:tmpl w:val="86FE2DD8"/>
    <w:lvl w:ilvl="0" w:tplc="D44034FA">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A90EB5"/>
    <w:multiLevelType w:val="multilevel"/>
    <w:tmpl w:val="3394196C"/>
    <w:lvl w:ilvl="0">
      <w:start w:val="1"/>
      <w:numFmt w:val="decimal"/>
      <w:pStyle w:val="KapitelI"/>
      <w:lvlText w:val="%1."/>
      <w:lvlJc w:val="left"/>
      <w:pPr>
        <w:ind w:left="451" w:hanging="451"/>
      </w:pPr>
      <w:rPr>
        <w:rFonts w:hint="default"/>
      </w:rPr>
    </w:lvl>
    <w:lvl w:ilvl="1">
      <w:start w:val="1"/>
      <w:numFmt w:val="decimal"/>
      <w:pStyle w:val="KapitelII"/>
      <w:lvlText w:val="%1.%2."/>
      <w:lvlJc w:val="left"/>
      <w:pPr>
        <w:ind w:left="737" w:hanging="734"/>
      </w:pPr>
      <w:rPr>
        <w:rFonts w:hint="default"/>
        <w:sz w:val="28"/>
        <w:szCs w:val="28"/>
      </w:rPr>
    </w:lvl>
    <w:lvl w:ilvl="2">
      <w:start w:val="1"/>
      <w:numFmt w:val="decimal"/>
      <w:pStyle w:val="KapitelIII"/>
      <w:lvlText w:val="%1.%2.%3."/>
      <w:lvlJc w:val="left"/>
      <w:pPr>
        <w:ind w:left="737" w:hanging="734"/>
      </w:pPr>
      <w:rPr>
        <w:rFonts w:hint="default"/>
      </w:rPr>
    </w:lvl>
    <w:lvl w:ilvl="3">
      <w:start w:val="1"/>
      <w:numFmt w:val="decimal"/>
      <w:lvlText w:val="%1.%2.%3.%4."/>
      <w:lvlJc w:val="left"/>
      <w:pPr>
        <w:ind w:left="1922" w:hanging="645"/>
      </w:pPr>
      <w:rPr>
        <w:rFonts w:hint="default"/>
      </w:rPr>
    </w:lvl>
    <w:lvl w:ilvl="4">
      <w:start w:val="1"/>
      <w:numFmt w:val="decimal"/>
      <w:lvlText w:val="%1.%2.%3.%4.%5."/>
      <w:lvlJc w:val="left"/>
      <w:pPr>
        <w:ind w:left="2232" w:hanging="789"/>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77"/>
      </w:pPr>
      <w:rPr>
        <w:rFonts w:hint="default"/>
      </w:rPr>
    </w:lvl>
    <w:lvl w:ilvl="7">
      <w:start w:val="1"/>
      <w:numFmt w:val="decimal"/>
      <w:lvlText w:val="%1.%2.%3.%4.%5.%6.%7.%8."/>
      <w:lvlJc w:val="left"/>
      <w:pPr>
        <w:ind w:left="3744" w:hanging="1221"/>
      </w:pPr>
      <w:rPr>
        <w:rFonts w:hint="default"/>
      </w:rPr>
    </w:lvl>
    <w:lvl w:ilvl="8">
      <w:start w:val="1"/>
      <w:numFmt w:val="decimal"/>
      <w:lvlText w:val="%1.%2.%3.%4.%5.%6.%7.%8.%9."/>
      <w:lvlJc w:val="left"/>
      <w:pPr>
        <w:ind w:left="4320" w:hanging="1437"/>
      </w:pPr>
      <w:rPr>
        <w:rFonts w:hint="default"/>
      </w:rPr>
    </w:lvl>
  </w:abstractNum>
  <w:abstractNum w:abstractNumId="7" w15:restartNumberingAfterBreak="0">
    <w:nsid w:val="107877BF"/>
    <w:multiLevelType w:val="hybridMultilevel"/>
    <w:tmpl w:val="D87A7820"/>
    <w:lvl w:ilvl="0" w:tplc="2BC8EDF8">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16EB5968"/>
    <w:multiLevelType w:val="hybridMultilevel"/>
    <w:tmpl w:val="822EAD9C"/>
    <w:lvl w:ilvl="0" w:tplc="B426A50A">
      <w:start w:val="1"/>
      <w:numFmt w:val="bullet"/>
      <w:pStyle w:val="Aufzhlungszeichen5"/>
      <w:lvlText w:val=""/>
      <w:lvlJc w:val="left"/>
      <w:pPr>
        <w:tabs>
          <w:tab w:val="left" w:pos="1492"/>
        </w:tabs>
        <w:ind w:left="1492" w:hanging="357"/>
      </w:pPr>
      <w:rPr>
        <w:rFonts w:ascii="Symbol" w:hAnsi="Symbol" w:hint="default"/>
      </w:rPr>
    </w:lvl>
    <w:lvl w:ilvl="1" w:tplc="F8F2FC18">
      <w:start w:val="1"/>
      <w:numFmt w:val="bullet"/>
      <w:lvlText w:val="o"/>
      <w:lvlJc w:val="left"/>
      <w:pPr>
        <w:ind w:left="1440" w:hanging="357"/>
      </w:pPr>
      <w:rPr>
        <w:rFonts w:ascii="Courier New" w:eastAsia="Courier New" w:hAnsi="Courier New" w:cs="Courier New" w:hint="default"/>
      </w:rPr>
    </w:lvl>
    <w:lvl w:ilvl="2" w:tplc="DD72FCDC">
      <w:start w:val="1"/>
      <w:numFmt w:val="bullet"/>
      <w:lvlText w:val="§"/>
      <w:lvlJc w:val="left"/>
      <w:pPr>
        <w:ind w:left="2160" w:hanging="357"/>
      </w:pPr>
      <w:rPr>
        <w:rFonts w:ascii="Wingdings" w:eastAsia="Wingdings" w:hAnsi="Wingdings" w:cs="Wingdings" w:hint="default"/>
      </w:rPr>
    </w:lvl>
    <w:lvl w:ilvl="3" w:tplc="23700A0C">
      <w:start w:val="1"/>
      <w:numFmt w:val="bullet"/>
      <w:lvlText w:val="·"/>
      <w:lvlJc w:val="left"/>
      <w:pPr>
        <w:ind w:left="2880" w:hanging="357"/>
      </w:pPr>
      <w:rPr>
        <w:rFonts w:ascii="Symbol" w:eastAsia="Symbol" w:hAnsi="Symbol" w:cs="Symbol" w:hint="default"/>
      </w:rPr>
    </w:lvl>
    <w:lvl w:ilvl="4" w:tplc="D37A6DF8">
      <w:start w:val="1"/>
      <w:numFmt w:val="bullet"/>
      <w:lvlText w:val="o"/>
      <w:lvlJc w:val="left"/>
      <w:pPr>
        <w:ind w:left="3600" w:hanging="357"/>
      </w:pPr>
      <w:rPr>
        <w:rFonts w:ascii="Courier New" w:eastAsia="Courier New" w:hAnsi="Courier New" w:cs="Courier New" w:hint="default"/>
      </w:rPr>
    </w:lvl>
    <w:lvl w:ilvl="5" w:tplc="37CCF228">
      <w:start w:val="1"/>
      <w:numFmt w:val="bullet"/>
      <w:lvlText w:val="§"/>
      <w:lvlJc w:val="left"/>
      <w:pPr>
        <w:ind w:left="4320" w:hanging="357"/>
      </w:pPr>
      <w:rPr>
        <w:rFonts w:ascii="Wingdings" w:eastAsia="Wingdings" w:hAnsi="Wingdings" w:cs="Wingdings" w:hint="default"/>
      </w:rPr>
    </w:lvl>
    <w:lvl w:ilvl="6" w:tplc="A748E752">
      <w:start w:val="1"/>
      <w:numFmt w:val="bullet"/>
      <w:lvlText w:val="·"/>
      <w:lvlJc w:val="left"/>
      <w:pPr>
        <w:ind w:left="5040" w:hanging="357"/>
      </w:pPr>
      <w:rPr>
        <w:rFonts w:ascii="Symbol" w:eastAsia="Symbol" w:hAnsi="Symbol" w:cs="Symbol" w:hint="default"/>
      </w:rPr>
    </w:lvl>
    <w:lvl w:ilvl="7" w:tplc="CAFA81F0">
      <w:start w:val="1"/>
      <w:numFmt w:val="bullet"/>
      <w:lvlText w:val="o"/>
      <w:lvlJc w:val="left"/>
      <w:pPr>
        <w:ind w:left="5760" w:hanging="357"/>
      </w:pPr>
      <w:rPr>
        <w:rFonts w:ascii="Courier New" w:eastAsia="Courier New" w:hAnsi="Courier New" w:cs="Courier New" w:hint="default"/>
      </w:rPr>
    </w:lvl>
    <w:lvl w:ilvl="8" w:tplc="615680A8">
      <w:start w:val="1"/>
      <w:numFmt w:val="bullet"/>
      <w:lvlText w:val="§"/>
      <w:lvlJc w:val="left"/>
      <w:pPr>
        <w:ind w:left="6480" w:hanging="357"/>
      </w:pPr>
      <w:rPr>
        <w:rFonts w:ascii="Wingdings" w:eastAsia="Wingdings" w:hAnsi="Wingdings" w:cs="Wingdings" w:hint="default"/>
      </w:rPr>
    </w:lvl>
  </w:abstractNum>
  <w:abstractNum w:abstractNumId="9" w15:restartNumberingAfterBreak="0">
    <w:nsid w:val="1853590A"/>
    <w:multiLevelType w:val="hybridMultilevel"/>
    <w:tmpl w:val="1740651A"/>
    <w:lvl w:ilvl="0" w:tplc="D44034FA">
      <w:start w:val="1"/>
      <w:numFmt w:val="bullet"/>
      <w:lvlText w:val=""/>
      <w:lvlJc w:val="left"/>
      <w:pPr>
        <w:ind w:left="284" w:hanging="281"/>
      </w:pPr>
      <w:rPr>
        <w:rFonts w:ascii="Wingdings" w:hAnsi="Wingdings" w:hint="default"/>
        <w:sz w:val="22"/>
      </w:rPr>
    </w:lvl>
    <w:lvl w:ilvl="1" w:tplc="D9D0970C">
      <w:start w:val="1"/>
      <w:numFmt w:val="bullet"/>
      <w:lvlText w:val=""/>
      <w:lvlJc w:val="left"/>
      <w:pPr>
        <w:ind w:left="567" w:hanging="280"/>
      </w:pPr>
      <w:rPr>
        <w:rFonts w:ascii="Wingdings" w:hAnsi="Wingdings" w:hint="default"/>
      </w:rPr>
    </w:lvl>
    <w:lvl w:ilvl="2" w:tplc="545260B2">
      <w:start w:val="1"/>
      <w:numFmt w:val="bullet"/>
      <w:lvlText w:val=""/>
      <w:lvlJc w:val="left"/>
      <w:pPr>
        <w:ind w:left="567" w:hanging="280"/>
      </w:pPr>
      <w:rPr>
        <w:rFonts w:ascii="Wingdings" w:hAnsi="Wingdings" w:hint="default"/>
      </w:rPr>
    </w:lvl>
    <w:lvl w:ilvl="3" w:tplc="214E3122">
      <w:start w:val="1"/>
      <w:numFmt w:val="bullet"/>
      <w:lvlText w:val=""/>
      <w:lvlJc w:val="left"/>
      <w:pPr>
        <w:ind w:left="567" w:hanging="280"/>
      </w:pPr>
      <w:rPr>
        <w:rFonts w:ascii="Wingdings" w:hAnsi="Wingdings" w:hint="default"/>
      </w:rPr>
    </w:lvl>
    <w:lvl w:ilvl="4" w:tplc="35FA0A22">
      <w:start w:val="1"/>
      <w:numFmt w:val="bullet"/>
      <w:lvlText w:val=""/>
      <w:lvlJc w:val="left"/>
      <w:pPr>
        <w:ind w:left="567" w:hanging="280"/>
      </w:pPr>
      <w:rPr>
        <w:rFonts w:ascii="Wingdings" w:hAnsi="Wingdings" w:hint="default"/>
      </w:rPr>
    </w:lvl>
    <w:lvl w:ilvl="5" w:tplc="2800049E">
      <w:start w:val="1"/>
      <w:numFmt w:val="bullet"/>
      <w:lvlText w:val=""/>
      <w:lvlJc w:val="left"/>
      <w:pPr>
        <w:ind w:left="567" w:hanging="280"/>
      </w:pPr>
      <w:rPr>
        <w:rFonts w:ascii="Wingdings" w:hAnsi="Wingdings" w:hint="default"/>
      </w:rPr>
    </w:lvl>
    <w:lvl w:ilvl="6" w:tplc="7A02182C">
      <w:start w:val="1"/>
      <w:numFmt w:val="bullet"/>
      <w:lvlText w:val=""/>
      <w:lvlJc w:val="left"/>
      <w:pPr>
        <w:ind w:left="567" w:hanging="280"/>
      </w:pPr>
      <w:rPr>
        <w:rFonts w:ascii="Wingdings" w:hAnsi="Wingdings" w:hint="default"/>
      </w:rPr>
    </w:lvl>
    <w:lvl w:ilvl="7" w:tplc="A2F8B4CE">
      <w:start w:val="1"/>
      <w:numFmt w:val="bullet"/>
      <w:lvlText w:val=""/>
      <w:lvlJc w:val="left"/>
      <w:pPr>
        <w:ind w:left="567" w:hanging="280"/>
      </w:pPr>
      <w:rPr>
        <w:rFonts w:ascii="Wingdings" w:hAnsi="Wingdings" w:hint="default"/>
      </w:rPr>
    </w:lvl>
    <w:lvl w:ilvl="8" w:tplc="D6E816A0">
      <w:start w:val="1"/>
      <w:numFmt w:val="bullet"/>
      <w:lvlText w:val=""/>
      <w:lvlJc w:val="left"/>
      <w:pPr>
        <w:ind w:left="567" w:hanging="280"/>
      </w:pPr>
      <w:rPr>
        <w:rFonts w:ascii="Wingdings" w:hAnsi="Wingdings" w:hint="default"/>
      </w:rPr>
    </w:lvl>
  </w:abstractNum>
  <w:abstractNum w:abstractNumId="10" w15:restartNumberingAfterBreak="0">
    <w:nsid w:val="19F62528"/>
    <w:multiLevelType w:val="multilevel"/>
    <w:tmpl w:val="64EE903A"/>
    <w:lvl w:ilvl="0">
      <w:start w:val="7"/>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AA3131"/>
    <w:multiLevelType w:val="hybridMultilevel"/>
    <w:tmpl w:val="DC36B50A"/>
    <w:lvl w:ilvl="0" w:tplc="04070001">
      <w:start w:val="1"/>
      <w:numFmt w:val="bullet"/>
      <w:lvlText w:val=""/>
      <w:lvlJc w:val="left"/>
      <w:pPr>
        <w:ind w:left="361" w:hanging="358"/>
      </w:pPr>
      <w:rPr>
        <w:rFonts w:ascii="Symbol" w:hAnsi="Symbol" w:hint="default"/>
      </w:rPr>
    </w:lvl>
    <w:lvl w:ilvl="1" w:tplc="CC1A9BB4">
      <w:start w:val="1"/>
      <w:numFmt w:val="bullet"/>
      <w:lvlText w:val="o"/>
      <w:lvlJc w:val="left"/>
      <w:pPr>
        <w:ind w:left="1081" w:hanging="358"/>
      </w:pPr>
      <w:rPr>
        <w:rFonts w:ascii="Courier New" w:hAnsi="Courier New" w:cs="Courier New" w:hint="default"/>
      </w:rPr>
    </w:lvl>
    <w:lvl w:ilvl="2" w:tplc="D44034FA">
      <w:start w:val="1"/>
      <w:numFmt w:val="bullet"/>
      <w:lvlText w:val=""/>
      <w:lvlJc w:val="left"/>
      <w:pPr>
        <w:ind w:left="1801" w:hanging="358"/>
      </w:pPr>
      <w:rPr>
        <w:rFonts w:ascii="Wingdings" w:hAnsi="Wingdings" w:hint="default"/>
      </w:rPr>
    </w:lvl>
    <w:lvl w:ilvl="3" w:tplc="E6EC8E12">
      <w:start w:val="1"/>
      <w:numFmt w:val="bullet"/>
      <w:lvlText w:val=""/>
      <w:lvlJc w:val="left"/>
      <w:pPr>
        <w:ind w:left="2521" w:hanging="358"/>
      </w:pPr>
      <w:rPr>
        <w:rFonts w:ascii="Symbol" w:hAnsi="Symbol" w:hint="default"/>
      </w:rPr>
    </w:lvl>
    <w:lvl w:ilvl="4" w:tplc="D884C4D4">
      <w:start w:val="1"/>
      <w:numFmt w:val="bullet"/>
      <w:lvlText w:val="o"/>
      <w:lvlJc w:val="left"/>
      <w:pPr>
        <w:ind w:left="3241" w:hanging="358"/>
      </w:pPr>
      <w:rPr>
        <w:rFonts w:ascii="Courier New" w:hAnsi="Courier New" w:cs="Courier New" w:hint="default"/>
      </w:rPr>
    </w:lvl>
    <w:lvl w:ilvl="5" w:tplc="A178F7F8">
      <w:start w:val="1"/>
      <w:numFmt w:val="bullet"/>
      <w:lvlText w:val=""/>
      <w:lvlJc w:val="left"/>
      <w:pPr>
        <w:ind w:left="3961" w:hanging="358"/>
      </w:pPr>
      <w:rPr>
        <w:rFonts w:ascii="Wingdings" w:hAnsi="Wingdings" w:hint="default"/>
      </w:rPr>
    </w:lvl>
    <w:lvl w:ilvl="6" w:tplc="93B64FE6">
      <w:start w:val="1"/>
      <w:numFmt w:val="bullet"/>
      <w:lvlText w:val=""/>
      <w:lvlJc w:val="left"/>
      <w:pPr>
        <w:ind w:left="4681" w:hanging="358"/>
      </w:pPr>
      <w:rPr>
        <w:rFonts w:ascii="Symbol" w:hAnsi="Symbol" w:hint="default"/>
      </w:rPr>
    </w:lvl>
    <w:lvl w:ilvl="7" w:tplc="9778711C">
      <w:start w:val="1"/>
      <w:numFmt w:val="bullet"/>
      <w:lvlText w:val="o"/>
      <w:lvlJc w:val="left"/>
      <w:pPr>
        <w:ind w:left="5401" w:hanging="358"/>
      </w:pPr>
      <w:rPr>
        <w:rFonts w:ascii="Courier New" w:hAnsi="Courier New" w:cs="Courier New" w:hint="default"/>
      </w:rPr>
    </w:lvl>
    <w:lvl w:ilvl="8" w:tplc="A6D011E8">
      <w:start w:val="1"/>
      <w:numFmt w:val="bullet"/>
      <w:lvlText w:val=""/>
      <w:lvlJc w:val="left"/>
      <w:pPr>
        <w:ind w:left="6121" w:hanging="358"/>
      </w:pPr>
      <w:rPr>
        <w:rFonts w:ascii="Wingdings" w:hAnsi="Wingdings" w:hint="default"/>
      </w:rPr>
    </w:lvl>
  </w:abstractNum>
  <w:abstractNum w:abstractNumId="12" w15:restartNumberingAfterBreak="0">
    <w:nsid w:val="1B024155"/>
    <w:multiLevelType w:val="hybridMultilevel"/>
    <w:tmpl w:val="1BE6BDB2"/>
    <w:lvl w:ilvl="0" w:tplc="0407000F">
      <w:start w:val="1"/>
      <w:numFmt w:val="decimal"/>
      <w:lvlText w:val="%1."/>
      <w:lvlJc w:val="left"/>
      <w:pPr>
        <w:ind w:left="567" w:hanging="564"/>
      </w:pPr>
      <w:rPr>
        <w:rFonts w:hint="default"/>
        <w:b w:val="0"/>
      </w:rPr>
    </w:lvl>
    <w:lvl w:ilvl="1" w:tplc="9F68CF06">
      <w:start w:val="1"/>
      <w:numFmt w:val="lowerLetter"/>
      <w:lvlText w:val="%2."/>
      <w:lvlJc w:val="left"/>
      <w:pPr>
        <w:ind w:left="1134" w:hanging="564"/>
      </w:pPr>
      <w:rPr>
        <w:rFonts w:hint="default"/>
      </w:rPr>
    </w:lvl>
    <w:lvl w:ilvl="2" w:tplc="D340B55E">
      <w:start w:val="1"/>
      <w:numFmt w:val="lowerLetter"/>
      <w:lvlText w:val="%3."/>
      <w:lvlJc w:val="left"/>
      <w:pPr>
        <w:ind w:left="1134" w:hanging="564"/>
      </w:pPr>
      <w:rPr>
        <w:rFonts w:hint="default"/>
      </w:rPr>
    </w:lvl>
    <w:lvl w:ilvl="3" w:tplc="77AEC654">
      <w:start w:val="1"/>
      <w:numFmt w:val="lowerLetter"/>
      <w:lvlText w:val="%4."/>
      <w:lvlJc w:val="left"/>
      <w:pPr>
        <w:ind w:left="1134" w:hanging="564"/>
      </w:pPr>
      <w:rPr>
        <w:rFonts w:hint="default"/>
      </w:rPr>
    </w:lvl>
    <w:lvl w:ilvl="4" w:tplc="2586EF5E">
      <w:start w:val="1"/>
      <w:numFmt w:val="lowerLetter"/>
      <w:lvlText w:val="%5."/>
      <w:lvlJc w:val="left"/>
      <w:pPr>
        <w:ind w:left="1134" w:hanging="564"/>
      </w:pPr>
      <w:rPr>
        <w:rFonts w:hint="default"/>
      </w:rPr>
    </w:lvl>
    <w:lvl w:ilvl="5" w:tplc="79F63E2E">
      <w:start w:val="1"/>
      <w:numFmt w:val="lowerLetter"/>
      <w:lvlText w:val="%6."/>
      <w:lvlJc w:val="left"/>
      <w:pPr>
        <w:ind w:left="1134" w:hanging="564"/>
      </w:pPr>
      <w:rPr>
        <w:rFonts w:hint="default"/>
      </w:rPr>
    </w:lvl>
    <w:lvl w:ilvl="6" w:tplc="E3CCA9B2">
      <w:start w:val="1"/>
      <w:numFmt w:val="lowerLetter"/>
      <w:lvlText w:val="%7."/>
      <w:lvlJc w:val="left"/>
      <w:pPr>
        <w:ind w:left="1134" w:hanging="564"/>
      </w:pPr>
      <w:rPr>
        <w:rFonts w:hint="default"/>
      </w:rPr>
    </w:lvl>
    <w:lvl w:ilvl="7" w:tplc="C6FEB5A0">
      <w:start w:val="1"/>
      <w:numFmt w:val="lowerLetter"/>
      <w:lvlText w:val="%8."/>
      <w:lvlJc w:val="left"/>
      <w:pPr>
        <w:ind w:left="1134" w:hanging="564"/>
      </w:pPr>
      <w:rPr>
        <w:rFonts w:hint="default"/>
      </w:rPr>
    </w:lvl>
    <w:lvl w:ilvl="8" w:tplc="6D9EE1FE">
      <w:start w:val="1"/>
      <w:numFmt w:val="lowerLetter"/>
      <w:lvlText w:val="%9."/>
      <w:lvlJc w:val="left"/>
      <w:pPr>
        <w:ind w:left="1134" w:hanging="564"/>
      </w:pPr>
      <w:rPr>
        <w:rFonts w:hint="default"/>
      </w:rPr>
    </w:lvl>
  </w:abstractNum>
  <w:abstractNum w:abstractNumId="13" w15:restartNumberingAfterBreak="0">
    <w:nsid w:val="1B62368F"/>
    <w:multiLevelType w:val="hybridMultilevel"/>
    <w:tmpl w:val="B2A610D8"/>
    <w:lvl w:ilvl="0" w:tplc="7C0EBBD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1C192A78"/>
    <w:multiLevelType w:val="hybridMultilevel"/>
    <w:tmpl w:val="0A3C2010"/>
    <w:lvl w:ilvl="0" w:tplc="EFBED00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20034AC2"/>
    <w:multiLevelType w:val="multilevel"/>
    <w:tmpl w:val="C55857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5D36B3"/>
    <w:multiLevelType w:val="hybridMultilevel"/>
    <w:tmpl w:val="463E066E"/>
    <w:lvl w:ilvl="0" w:tplc="0AB65B42">
      <w:start w:val="1"/>
      <w:numFmt w:val="bullet"/>
      <w:pStyle w:val="Listenabsatz"/>
      <w:lvlText w:val=""/>
      <w:lvlJc w:val="left"/>
      <w:pPr>
        <w:ind w:left="720" w:hanging="357"/>
      </w:pPr>
      <w:rPr>
        <w:rFonts w:ascii="Symbol" w:hAnsi="Symbol" w:hint="default"/>
      </w:rPr>
    </w:lvl>
    <w:lvl w:ilvl="1" w:tplc="6E9A87F2">
      <w:start w:val="1"/>
      <w:numFmt w:val="bullet"/>
      <w:lvlText w:val="o"/>
      <w:lvlJc w:val="left"/>
      <w:pPr>
        <w:ind w:left="1440" w:hanging="357"/>
      </w:pPr>
      <w:rPr>
        <w:rFonts w:ascii="Courier New" w:hAnsi="Courier New" w:cs="Courier New" w:hint="default"/>
      </w:rPr>
    </w:lvl>
    <w:lvl w:ilvl="2" w:tplc="E5322C60">
      <w:start w:val="1"/>
      <w:numFmt w:val="bullet"/>
      <w:lvlText w:val=""/>
      <w:lvlJc w:val="left"/>
      <w:pPr>
        <w:ind w:left="2160" w:hanging="357"/>
      </w:pPr>
      <w:rPr>
        <w:rFonts w:ascii="Wingdings" w:hAnsi="Wingdings" w:hint="default"/>
      </w:rPr>
    </w:lvl>
    <w:lvl w:ilvl="3" w:tplc="DAC45026">
      <w:start w:val="1"/>
      <w:numFmt w:val="bullet"/>
      <w:lvlText w:val=""/>
      <w:lvlJc w:val="left"/>
      <w:pPr>
        <w:ind w:left="2880" w:hanging="357"/>
      </w:pPr>
      <w:rPr>
        <w:rFonts w:ascii="Symbol" w:hAnsi="Symbol" w:hint="default"/>
      </w:rPr>
    </w:lvl>
    <w:lvl w:ilvl="4" w:tplc="1BD62204">
      <w:start w:val="1"/>
      <w:numFmt w:val="bullet"/>
      <w:lvlText w:val="o"/>
      <w:lvlJc w:val="left"/>
      <w:pPr>
        <w:ind w:left="3600" w:hanging="357"/>
      </w:pPr>
      <w:rPr>
        <w:rFonts w:ascii="Courier New" w:hAnsi="Courier New" w:cs="Courier New" w:hint="default"/>
      </w:rPr>
    </w:lvl>
    <w:lvl w:ilvl="5" w:tplc="509AB50A">
      <w:start w:val="1"/>
      <w:numFmt w:val="bullet"/>
      <w:lvlText w:val=""/>
      <w:lvlJc w:val="left"/>
      <w:pPr>
        <w:ind w:left="4320" w:hanging="357"/>
      </w:pPr>
      <w:rPr>
        <w:rFonts w:ascii="Wingdings" w:hAnsi="Wingdings" w:hint="default"/>
      </w:rPr>
    </w:lvl>
    <w:lvl w:ilvl="6" w:tplc="B3704F0A">
      <w:start w:val="1"/>
      <w:numFmt w:val="bullet"/>
      <w:lvlText w:val=""/>
      <w:lvlJc w:val="left"/>
      <w:pPr>
        <w:ind w:left="5040" w:hanging="357"/>
      </w:pPr>
      <w:rPr>
        <w:rFonts w:ascii="Symbol" w:hAnsi="Symbol" w:hint="default"/>
      </w:rPr>
    </w:lvl>
    <w:lvl w:ilvl="7" w:tplc="8DAA33A8">
      <w:start w:val="1"/>
      <w:numFmt w:val="bullet"/>
      <w:lvlText w:val="o"/>
      <w:lvlJc w:val="left"/>
      <w:pPr>
        <w:ind w:left="5760" w:hanging="357"/>
      </w:pPr>
      <w:rPr>
        <w:rFonts w:ascii="Courier New" w:hAnsi="Courier New" w:cs="Courier New" w:hint="default"/>
      </w:rPr>
    </w:lvl>
    <w:lvl w:ilvl="8" w:tplc="08DAD250">
      <w:start w:val="1"/>
      <w:numFmt w:val="bullet"/>
      <w:lvlText w:val=""/>
      <w:lvlJc w:val="left"/>
      <w:pPr>
        <w:ind w:left="6480" w:hanging="357"/>
      </w:pPr>
      <w:rPr>
        <w:rFonts w:ascii="Wingdings" w:hAnsi="Wingdings" w:hint="default"/>
      </w:rPr>
    </w:lvl>
  </w:abstractNum>
  <w:abstractNum w:abstractNumId="17" w15:restartNumberingAfterBreak="0">
    <w:nsid w:val="246441CA"/>
    <w:multiLevelType w:val="hybridMultilevel"/>
    <w:tmpl w:val="304C434E"/>
    <w:lvl w:ilvl="0" w:tplc="75D636AC">
      <w:start w:val="1"/>
      <w:numFmt w:val="bullet"/>
      <w:lvlText w:val="-"/>
      <w:lvlJc w:val="left"/>
      <w:pPr>
        <w:ind w:left="720" w:hanging="357"/>
      </w:pPr>
      <w:rPr>
        <w:rFonts w:ascii="Arial" w:eastAsia="Arial" w:hAnsi="Arial" w:cs="Arial" w:hint="default"/>
      </w:rPr>
    </w:lvl>
    <w:lvl w:ilvl="1" w:tplc="BBB83A62">
      <w:start w:val="1"/>
      <w:numFmt w:val="bullet"/>
      <w:lvlText w:val="o"/>
      <w:lvlJc w:val="left"/>
      <w:pPr>
        <w:ind w:left="1440" w:hanging="357"/>
      </w:pPr>
      <w:rPr>
        <w:rFonts w:ascii="Courier New" w:hAnsi="Courier New" w:cs="Courier New" w:hint="default"/>
      </w:rPr>
    </w:lvl>
    <w:lvl w:ilvl="2" w:tplc="2FE4ADEE">
      <w:start w:val="1"/>
      <w:numFmt w:val="bullet"/>
      <w:lvlText w:val=""/>
      <w:lvlJc w:val="left"/>
      <w:pPr>
        <w:ind w:left="2160" w:hanging="357"/>
      </w:pPr>
      <w:rPr>
        <w:rFonts w:ascii="Wingdings" w:hAnsi="Wingdings" w:hint="default"/>
      </w:rPr>
    </w:lvl>
    <w:lvl w:ilvl="3" w:tplc="EF3E9FA6">
      <w:start w:val="1"/>
      <w:numFmt w:val="bullet"/>
      <w:lvlText w:val=""/>
      <w:lvlJc w:val="left"/>
      <w:pPr>
        <w:ind w:left="2880" w:hanging="357"/>
      </w:pPr>
      <w:rPr>
        <w:rFonts w:ascii="Symbol" w:hAnsi="Symbol" w:hint="default"/>
      </w:rPr>
    </w:lvl>
    <w:lvl w:ilvl="4" w:tplc="2CF0388C">
      <w:start w:val="1"/>
      <w:numFmt w:val="bullet"/>
      <w:lvlText w:val="o"/>
      <w:lvlJc w:val="left"/>
      <w:pPr>
        <w:ind w:left="3600" w:hanging="357"/>
      </w:pPr>
      <w:rPr>
        <w:rFonts w:ascii="Courier New" w:hAnsi="Courier New" w:cs="Courier New" w:hint="default"/>
      </w:rPr>
    </w:lvl>
    <w:lvl w:ilvl="5" w:tplc="D01ECCA6">
      <w:start w:val="1"/>
      <w:numFmt w:val="bullet"/>
      <w:lvlText w:val=""/>
      <w:lvlJc w:val="left"/>
      <w:pPr>
        <w:ind w:left="4320" w:hanging="357"/>
      </w:pPr>
      <w:rPr>
        <w:rFonts w:ascii="Wingdings" w:hAnsi="Wingdings" w:hint="default"/>
      </w:rPr>
    </w:lvl>
    <w:lvl w:ilvl="6" w:tplc="7AFA43DC">
      <w:start w:val="1"/>
      <w:numFmt w:val="bullet"/>
      <w:lvlText w:val=""/>
      <w:lvlJc w:val="left"/>
      <w:pPr>
        <w:ind w:left="5040" w:hanging="357"/>
      </w:pPr>
      <w:rPr>
        <w:rFonts w:ascii="Symbol" w:hAnsi="Symbol" w:hint="default"/>
      </w:rPr>
    </w:lvl>
    <w:lvl w:ilvl="7" w:tplc="C1BE275C">
      <w:start w:val="1"/>
      <w:numFmt w:val="bullet"/>
      <w:lvlText w:val="o"/>
      <w:lvlJc w:val="left"/>
      <w:pPr>
        <w:ind w:left="5760" w:hanging="357"/>
      </w:pPr>
      <w:rPr>
        <w:rFonts w:ascii="Courier New" w:hAnsi="Courier New" w:cs="Courier New" w:hint="default"/>
      </w:rPr>
    </w:lvl>
    <w:lvl w:ilvl="8" w:tplc="4748FE78">
      <w:start w:val="1"/>
      <w:numFmt w:val="bullet"/>
      <w:lvlText w:val=""/>
      <w:lvlJc w:val="left"/>
      <w:pPr>
        <w:ind w:left="6480" w:hanging="357"/>
      </w:pPr>
      <w:rPr>
        <w:rFonts w:ascii="Wingdings" w:hAnsi="Wingdings" w:hint="default"/>
      </w:rPr>
    </w:lvl>
  </w:abstractNum>
  <w:abstractNum w:abstractNumId="18" w15:restartNumberingAfterBreak="0">
    <w:nsid w:val="24825361"/>
    <w:multiLevelType w:val="hybridMultilevel"/>
    <w:tmpl w:val="D3C25D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507334E"/>
    <w:multiLevelType w:val="hybridMultilevel"/>
    <w:tmpl w:val="89226B60"/>
    <w:lvl w:ilvl="0" w:tplc="410CF8E8">
      <w:start w:val="1"/>
      <w:numFmt w:val="bullet"/>
      <w:lvlText w:val=""/>
      <w:lvlJc w:val="left"/>
      <w:pPr>
        <w:ind w:left="363" w:hanging="360"/>
      </w:pPr>
      <w:rPr>
        <w:rFonts w:ascii="Wingdings" w:eastAsia="Arial" w:hAnsi="Wingdings" w:cs="Arial" w:hint="default"/>
      </w:rPr>
    </w:lvl>
    <w:lvl w:ilvl="1" w:tplc="04070003" w:tentative="1">
      <w:start w:val="1"/>
      <w:numFmt w:val="bullet"/>
      <w:lvlText w:val="o"/>
      <w:lvlJc w:val="left"/>
      <w:pPr>
        <w:ind w:left="1083" w:hanging="360"/>
      </w:pPr>
      <w:rPr>
        <w:rFonts w:ascii="Courier New" w:hAnsi="Courier New" w:cs="Courier New" w:hint="default"/>
      </w:rPr>
    </w:lvl>
    <w:lvl w:ilvl="2" w:tplc="04070005" w:tentative="1">
      <w:start w:val="1"/>
      <w:numFmt w:val="bullet"/>
      <w:lvlText w:val=""/>
      <w:lvlJc w:val="left"/>
      <w:pPr>
        <w:ind w:left="1803" w:hanging="360"/>
      </w:pPr>
      <w:rPr>
        <w:rFonts w:ascii="Wingdings" w:hAnsi="Wingdings" w:hint="default"/>
      </w:rPr>
    </w:lvl>
    <w:lvl w:ilvl="3" w:tplc="04070001" w:tentative="1">
      <w:start w:val="1"/>
      <w:numFmt w:val="bullet"/>
      <w:lvlText w:val=""/>
      <w:lvlJc w:val="left"/>
      <w:pPr>
        <w:ind w:left="2523" w:hanging="360"/>
      </w:pPr>
      <w:rPr>
        <w:rFonts w:ascii="Symbol" w:hAnsi="Symbol" w:hint="default"/>
      </w:rPr>
    </w:lvl>
    <w:lvl w:ilvl="4" w:tplc="04070003" w:tentative="1">
      <w:start w:val="1"/>
      <w:numFmt w:val="bullet"/>
      <w:lvlText w:val="o"/>
      <w:lvlJc w:val="left"/>
      <w:pPr>
        <w:ind w:left="3243" w:hanging="360"/>
      </w:pPr>
      <w:rPr>
        <w:rFonts w:ascii="Courier New" w:hAnsi="Courier New" w:cs="Courier New" w:hint="default"/>
      </w:rPr>
    </w:lvl>
    <w:lvl w:ilvl="5" w:tplc="04070005" w:tentative="1">
      <w:start w:val="1"/>
      <w:numFmt w:val="bullet"/>
      <w:lvlText w:val=""/>
      <w:lvlJc w:val="left"/>
      <w:pPr>
        <w:ind w:left="3963" w:hanging="360"/>
      </w:pPr>
      <w:rPr>
        <w:rFonts w:ascii="Wingdings" w:hAnsi="Wingdings" w:hint="default"/>
      </w:rPr>
    </w:lvl>
    <w:lvl w:ilvl="6" w:tplc="04070001" w:tentative="1">
      <w:start w:val="1"/>
      <w:numFmt w:val="bullet"/>
      <w:lvlText w:val=""/>
      <w:lvlJc w:val="left"/>
      <w:pPr>
        <w:ind w:left="4683" w:hanging="360"/>
      </w:pPr>
      <w:rPr>
        <w:rFonts w:ascii="Symbol" w:hAnsi="Symbol" w:hint="default"/>
      </w:rPr>
    </w:lvl>
    <w:lvl w:ilvl="7" w:tplc="04070003" w:tentative="1">
      <w:start w:val="1"/>
      <w:numFmt w:val="bullet"/>
      <w:lvlText w:val="o"/>
      <w:lvlJc w:val="left"/>
      <w:pPr>
        <w:ind w:left="5403" w:hanging="360"/>
      </w:pPr>
      <w:rPr>
        <w:rFonts w:ascii="Courier New" w:hAnsi="Courier New" w:cs="Courier New" w:hint="default"/>
      </w:rPr>
    </w:lvl>
    <w:lvl w:ilvl="8" w:tplc="04070005" w:tentative="1">
      <w:start w:val="1"/>
      <w:numFmt w:val="bullet"/>
      <w:lvlText w:val=""/>
      <w:lvlJc w:val="left"/>
      <w:pPr>
        <w:ind w:left="6123" w:hanging="360"/>
      </w:pPr>
      <w:rPr>
        <w:rFonts w:ascii="Wingdings" w:hAnsi="Wingdings" w:hint="default"/>
      </w:rPr>
    </w:lvl>
  </w:abstractNum>
  <w:abstractNum w:abstractNumId="20" w15:restartNumberingAfterBreak="0">
    <w:nsid w:val="268B68A4"/>
    <w:multiLevelType w:val="hybridMultilevel"/>
    <w:tmpl w:val="5852A018"/>
    <w:lvl w:ilvl="0" w:tplc="2BB4F67A">
      <w:start w:val="1"/>
      <w:numFmt w:val="decimal"/>
      <w:pStyle w:val="Listennummer4"/>
      <w:lvlText w:val="%1."/>
      <w:lvlJc w:val="left"/>
      <w:pPr>
        <w:tabs>
          <w:tab w:val="left" w:pos="1209"/>
        </w:tabs>
        <w:ind w:left="1209" w:hanging="357"/>
      </w:pPr>
    </w:lvl>
    <w:lvl w:ilvl="1" w:tplc="6EB45984">
      <w:start w:val="1"/>
      <w:numFmt w:val="bullet"/>
      <w:lvlText w:val="o"/>
      <w:lvlJc w:val="left"/>
      <w:pPr>
        <w:ind w:left="1440" w:hanging="357"/>
      </w:pPr>
      <w:rPr>
        <w:rFonts w:ascii="Courier New" w:eastAsia="Courier New" w:hAnsi="Courier New" w:cs="Courier New" w:hint="default"/>
      </w:rPr>
    </w:lvl>
    <w:lvl w:ilvl="2" w:tplc="7BDACD12">
      <w:start w:val="1"/>
      <w:numFmt w:val="bullet"/>
      <w:lvlText w:val="§"/>
      <w:lvlJc w:val="left"/>
      <w:pPr>
        <w:ind w:left="2160" w:hanging="357"/>
      </w:pPr>
      <w:rPr>
        <w:rFonts w:ascii="Wingdings" w:eastAsia="Wingdings" w:hAnsi="Wingdings" w:cs="Wingdings" w:hint="default"/>
      </w:rPr>
    </w:lvl>
    <w:lvl w:ilvl="3" w:tplc="BF78F366">
      <w:start w:val="1"/>
      <w:numFmt w:val="bullet"/>
      <w:lvlText w:val="·"/>
      <w:lvlJc w:val="left"/>
      <w:pPr>
        <w:ind w:left="2880" w:hanging="357"/>
      </w:pPr>
      <w:rPr>
        <w:rFonts w:ascii="Symbol" w:eastAsia="Symbol" w:hAnsi="Symbol" w:cs="Symbol" w:hint="default"/>
      </w:rPr>
    </w:lvl>
    <w:lvl w:ilvl="4" w:tplc="1EA89E08">
      <w:start w:val="1"/>
      <w:numFmt w:val="bullet"/>
      <w:lvlText w:val="o"/>
      <w:lvlJc w:val="left"/>
      <w:pPr>
        <w:ind w:left="3600" w:hanging="357"/>
      </w:pPr>
      <w:rPr>
        <w:rFonts w:ascii="Courier New" w:eastAsia="Courier New" w:hAnsi="Courier New" w:cs="Courier New" w:hint="default"/>
      </w:rPr>
    </w:lvl>
    <w:lvl w:ilvl="5" w:tplc="2F2E58A4">
      <w:start w:val="1"/>
      <w:numFmt w:val="bullet"/>
      <w:lvlText w:val="§"/>
      <w:lvlJc w:val="left"/>
      <w:pPr>
        <w:ind w:left="4320" w:hanging="357"/>
      </w:pPr>
      <w:rPr>
        <w:rFonts w:ascii="Wingdings" w:eastAsia="Wingdings" w:hAnsi="Wingdings" w:cs="Wingdings" w:hint="default"/>
      </w:rPr>
    </w:lvl>
    <w:lvl w:ilvl="6" w:tplc="FCE6B642">
      <w:start w:val="1"/>
      <w:numFmt w:val="bullet"/>
      <w:lvlText w:val="·"/>
      <w:lvlJc w:val="left"/>
      <w:pPr>
        <w:ind w:left="5040" w:hanging="357"/>
      </w:pPr>
      <w:rPr>
        <w:rFonts w:ascii="Symbol" w:eastAsia="Symbol" w:hAnsi="Symbol" w:cs="Symbol" w:hint="default"/>
      </w:rPr>
    </w:lvl>
    <w:lvl w:ilvl="7" w:tplc="B5EA4BDA">
      <w:start w:val="1"/>
      <w:numFmt w:val="bullet"/>
      <w:lvlText w:val="o"/>
      <w:lvlJc w:val="left"/>
      <w:pPr>
        <w:ind w:left="5760" w:hanging="357"/>
      </w:pPr>
      <w:rPr>
        <w:rFonts w:ascii="Courier New" w:eastAsia="Courier New" w:hAnsi="Courier New" w:cs="Courier New" w:hint="default"/>
      </w:rPr>
    </w:lvl>
    <w:lvl w:ilvl="8" w:tplc="6BA88A06">
      <w:start w:val="1"/>
      <w:numFmt w:val="bullet"/>
      <w:lvlText w:val="§"/>
      <w:lvlJc w:val="left"/>
      <w:pPr>
        <w:ind w:left="6480" w:hanging="357"/>
      </w:pPr>
      <w:rPr>
        <w:rFonts w:ascii="Wingdings" w:eastAsia="Wingdings" w:hAnsi="Wingdings" w:cs="Wingdings" w:hint="default"/>
      </w:rPr>
    </w:lvl>
  </w:abstractNum>
  <w:abstractNum w:abstractNumId="21" w15:restartNumberingAfterBreak="0">
    <w:nsid w:val="27EA00B4"/>
    <w:multiLevelType w:val="hybridMultilevel"/>
    <w:tmpl w:val="B2A610D8"/>
    <w:lvl w:ilvl="0" w:tplc="7C0EBBD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2A0E20DC"/>
    <w:multiLevelType w:val="multilevel"/>
    <w:tmpl w:val="A1BC1D50"/>
    <w:lvl w:ilvl="0">
      <w:start w:val="2"/>
      <w:numFmt w:val="decimal"/>
      <w:lvlText w:val="%1"/>
      <w:lvlJc w:val="left"/>
      <w:pPr>
        <w:ind w:left="480" w:hanging="480"/>
      </w:pPr>
      <w:rPr>
        <w:rFonts w:hint="default"/>
      </w:rPr>
    </w:lvl>
    <w:lvl w:ilvl="1">
      <w:start w:val="5"/>
      <w:numFmt w:val="decimal"/>
      <w:lvlText w:val="%1.%2"/>
      <w:lvlJc w:val="left"/>
      <w:pPr>
        <w:ind w:left="481" w:hanging="480"/>
      </w:pPr>
      <w:rPr>
        <w:rFonts w:hint="default"/>
      </w:rPr>
    </w:lvl>
    <w:lvl w:ilvl="2">
      <w:start w:val="1"/>
      <w:numFmt w:val="decimal"/>
      <w:lvlText w:val="%1.%2.%3"/>
      <w:lvlJc w:val="left"/>
      <w:pPr>
        <w:ind w:left="722" w:hanging="720"/>
      </w:pPr>
      <w:rPr>
        <w:rFonts w:hint="default"/>
      </w:rPr>
    </w:lvl>
    <w:lvl w:ilvl="3">
      <w:start w:val="1"/>
      <w:numFmt w:val="decimal"/>
      <w:lvlText w:val="%1.%2.%3.%4"/>
      <w:lvlJc w:val="left"/>
      <w:pPr>
        <w:ind w:left="723" w:hanging="720"/>
      </w:pPr>
      <w:rPr>
        <w:rFonts w:hint="default"/>
      </w:rPr>
    </w:lvl>
    <w:lvl w:ilvl="4">
      <w:start w:val="1"/>
      <w:numFmt w:val="decimal"/>
      <w:lvlText w:val="%1.%2.%3.%4.%5"/>
      <w:lvlJc w:val="left"/>
      <w:pPr>
        <w:ind w:left="1084" w:hanging="1080"/>
      </w:pPr>
      <w:rPr>
        <w:rFonts w:hint="default"/>
      </w:rPr>
    </w:lvl>
    <w:lvl w:ilvl="5">
      <w:start w:val="1"/>
      <w:numFmt w:val="decimal"/>
      <w:lvlText w:val="%1.%2.%3.%4.%5.%6"/>
      <w:lvlJc w:val="left"/>
      <w:pPr>
        <w:ind w:left="1085" w:hanging="1080"/>
      </w:pPr>
      <w:rPr>
        <w:rFonts w:hint="default"/>
      </w:rPr>
    </w:lvl>
    <w:lvl w:ilvl="6">
      <w:start w:val="1"/>
      <w:numFmt w:val="decimal"/>
      <w:lvlText w:val="%1.%2.%3.%4.%5.%6.%7"/>
      <w:lvlJc w:val="left"/>
      <w:pPr>
        <w:ind w:left="1446" w:hanging="1440"/>
      </w:pPr>
      <w:rPr>
        <w:rFonts w:hint="default"/>
      </w:rPr>
    </w:lvl>
    <w:lvl w:ilvl="7">
      <w:start w:val="1"/>
      <w:numFmt w:val="decimal"/>
      <w:lvlText w:val="%1.%2.%3.%4.%5.%6.%7.%8"/>
      <w:lvlJc w:val="left"/>
      <w:pPr>
        <w:ind w:left="1447" w:hanging="1440"/>
      </w:pPr>
      <w:rPr>
        <w:rFonts w:hint="default"/>
      </w:rPr>
    </w:lvl>
    <w:lvl w:ilvl="8">
      <w:start w:val="1"/>
      <w:numFmt w:val="decimal"/>
      <w:lvlText w:val="%1.%2.%3.%4.%5.%6.%7.%8.%9"/>
      <w:lvlJc w:val="left"/>
      <w:pPr>
        <w:ind w:left="1808" w:hanging="1800"/>
      </w:pPr>
      <w:rPr>
        <w:rFonts w:hint="default"/>
      </w:rPr>
    </w:lvl>
  </w:abstractNum>
  <w:abstractNum w:abstractNumId="23" w15:restartNumberingAfterBreak="0">
    <w:nsid w:val="2DF01024"/>
    <w:multiLevelType w:val="hybridMultilevel"/>
    <w:tmpl w:val="0A3C2010"/>
    <w:lvl w:ilvl="0" w:tplc="EFBED00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2FE7682F"/>
    <w:multiLevelType w:val="hybridMultilevel"/>
    <w:tmpl w:val="A33E2FC6"/>
    <w:lvl w:ilvl="0" w:tplc="1C98514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35DC674B"/>
    <w:multiLevelType w:val="hybridMultilevel"/>
    <w:tmpl w:val="86C8069C"/>
    <w:lvl w:ilvl="0" w:tplc="0B1EE3D4">
      <w:start w:val="1"/>
      <w:numFmt w:val="decimal"/>
      <w:lvlText w:val="%1-"/>
      <w:lvlJc w:val="left"/>
      <w:pPr>
        <w:ind w:left="673" w:hanging="360"/>
      </w:pPr>
      <w:rPr>
        <w:rFonts w:asciiTheme="majorHAnsi" w:eastAsia="Arial" w:hAnsiTheme="majorHAnsi" w:cstheme="majorHAnsi" w:hint="default"/>
        <w:b w:val="0"/>
      </w:rPr>
    </w:lvl>
    <w:lvl w:ilvl="1" w:tplc="04070019" w:tentative="1">
      <w:start w:val="1"/>
      <w:numFmt w:val="lowerLetter"/>
      <w:lvlText w:val="%2."/>
      <w:lvlJc w:val="left"/>
      <w:pPr>
        <w:ind w:left="1393" w:hanging="360"/>
      </w:pPr>
    </w:lvl>
    <w:lvl w:ilvl="2" w:tplc="0407001B" w:tentative="1">
      <w:start w:val="1"/>
      <w:numFmt w:val="lowerRoman"/>
      <w:lvlText w:val="%3."/>
      <w:lvlJc w:val="right"/>
      <w:pPr>
        <w:ind w:left="2113" w:hanging="180"/>
      </w:pPr>
    </w:lvl>
    <w:lvl w:ilvl="3" w:tplc="0407000F" w:tentative="1">
      <w:start w:val="1"/>
      <w:numFmt w:val="decimal"/>
      <w:lvlText w:val="%4."/>
      <w:lvlJc w:val="left"/>
      <w:pPr>
        <w:ind w:left="2833" w:hanging="360"/>
      </w:pPr>
    </w:lvl>
    <w:lvl w:ilvl="4" w:tplc="04070019" w:tentative="1">
      <w:start w:val="1"/>
      <w:numFmt w:val="lowerLetter"/>
      <w:lvlText w:val="%5."/>
      <w:lvlJc w:val="left"/>
      <w:pPr>
        <w:ind w:left="3553" w:hanging="360"/>
      </w:pPr>
    </w:lvl>
    <w:lvl w:ilvl="5" w:tplc="0407001B" w:tentative="1">
      <w:start w:val="1"/>
      <w:numFmt w:val="lowerRoman"/>
      <w:lvlText w:val="%6."/>
      <w:lvlJc w:val="right"/>
      <w:pPr>
        <w:ind w:left="4273" w:hanging="180"/>
      </w:pPr>
    </w:lvl>
    <w:lvl w:ilvl="6" w:tplc="0407000F" w:tentative="1">
      <w:start w:val="1"/>
      <w:numFmt w:val="decimal"/>
      <w:lvlText w:val="%7."/>
      <w:lvlJc w:val="left"/>
      <w:pPr>
        <w:ind w:left="4993" w:hanging="360"/>
      </w:pPr>
    </w:lvl>
    <w:lvl w:ilvl="7" w:tplc="04070019" w:tentative="1">
      <w:start w:val="1"/>
      <w:numFmt w:val="lowerLetter"/>
      <w:lvlText w:val="%8."/>
      <w:lvlJc w:val="left"/>
      <w:pPr>
        <w:ind w:left="5713" w:hanging="360"/>
      </w:pPr>
    </w:lvl>
    <w:lvl w:ilvl="8" w:tplc="0407001B" w:tentative="1">
      <w:start w:val="1"/>
      <w:numFmt w:val="lowerRoman"/>
      <w:lvlText w:val="%9."/>
      <w:lvlJc w:val="right"/>
      <w:pPr>
        <w:ind w:left="6433" w:hanging="180"/>
      </w:pPr>
    </w:lvl>
  </w:abstractNum>
  <w:abstractNum w:abstractNumId="26" w15:restartNumberingAfterBreak="0">
    <w:nsid w:val="373539FD"/>
    <w:multiLevelType w:val="hybridMultilevel"/>
    <w:tmpl w:val="DD4E9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7393F2D"/>
    <w:multiLevelType w:val="hybridMultilevel"/>
    <w:tmpl w:val="BA781E9A"/>
    <w:lvl w:ilvl="0" w:tplc="D44034FA">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8FD7253"/>
    <w:multiLevelType w:val="hybridMultilevel"/>
    <w:tmpl w:val="08502574"/>
    <w:lvl w:ilvl="0" w:tplc="C4CC746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9" w15:restartNumberingAfterBreak="0">
    <w:nsid w:val="3BC65F17"/>
    <w:multiLevelType w:val="multilevel"/>
    <w:tmpl w:val="785C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763052"/>
    <w:multiLevelType w:val="hybridMultilevel"/>
    <w:tmpl w:val="11381690"/>
    <w:lvl w:ilvl="0" w:tplc="F5D490AE">
      <w:start w:val="1"/>
      <w:numFmt w:val="bullet"/>
      <w:pStyle w:val="Aufzhlungszeichen3"/>
      <w:lvlText w:val=""/>
      <w:lvlJc w:val="left"/>
      <w:pPr>
        <w:tabs>
          <w:tab w:val="left" w:pos="926"/>
        </w:tabs>
        <w:ind w:left="926" w:hanging="357"/>
      </w:pPr>
      <w:rPr>
        <w:rFonts w:ascii="Symbol" w:hAnsi="Symbol" w:hint="default"/>
      </w:rPr>
    </w:lvl>
    <w:lvl w:ilvl="1" w:tplc="F438A17E">
      <w:start w:val="1"/>
      <w:numFmt w:val="bullet"/>
      <w:lvlText w:val="o"/>
      <w:lvlJc w:val="left"/>
      <w:pPr>
        <w:ind w:left="1440" w:hanging="357"/>
      </w:pPr>
      <w:rPr>
        <w:rFonts w:ascii="Courier New" w:eastAsia="Courier New" w:hAnsi="Courier New" w:cs="Courier New" w:hint="default"/>
      </w:rPr>
    </w:lvl>
    <w:lvl w:ilvl="2" w:tplc="045C8B68">
      <w:start w:val="1"/>
      <w:numFmt w:val="bullet"/>
      <w:lvlText w:val="§"/>
      <w:lvlJc w:val="left"/>
      <w:pPr>
        <w:ind w:left="2160" w:hanging="357"/>
      </w:pPr>
      <w:rPr>
        <w:rFonts w:ascii="Wingdings" w:eastAsia="Wingdings" w:hAnsi="Wingdings" w:cs="Wingdings" w:hint="default"/>
      </w:rPr>
    </w:lvl>
    <w:lvl w:ilvl="3" w:tplc="7AA0E5A8">
      <w:start w:val="1"/>
      <w:numFmt w:val="bullet"/>
      <w:lvlText w:val="·"/>
      <w:lvlJc w:val="left"/>
      <w:pPr>
        <w:ind w:left="2880" w:hanging="357"/>
      </w:pPr>
      <w:rPr>
        <w:rFonts w:ascii="Symbol" w:eastAsia="Symbol" w:hAnsi="Symbol" w:cs="Symbol" w:hint="default"/>
      </w:rPr>
    </w:lvl>
    <w:lvl w:ilvl="4" w:tplc="ED020504">
      <w:start w:val="1"/>
      <w:numFmt w:val="bullet"/>
      <w:lvlText w:val="o"/>
      <w:lvlJc w:val="left"/>
      <w:pPr>
        <w:ind w:left="3600" w:hanging="357"/>
      </w:pPr>
      <w:rPr>
        <w:rFonts w:ascii="Courier New" w:eastAsia="Courier New" w:hAnsi="Courier New" w:cs="Courier New" w:hint="default"/>
      </w:rPr>
    </w:lvl>
    <w:lvl w:ilvl="5" w:tplc="C3088F86">
      <w:start w:val="1"/>
      <w:numFmt w:val="bullet"/>
      <w:lvlText w:val="§"/>
      <w:lvlJc w:val="left"/>
      <w:pPr>
        <w:ind w:left="4320" w:hanging="357"/>
      </w:pPr>
      <w:rPr>
        <w:rFonts w:ascii="Wingdings" w:eastAsia="Wingdings" w:hAnsi="Wingdings" w:cs="Wingdings" w:hint="default"/>
      </w:rPr>
    </w:lvl>
    <w:lvl w:ilvl="6" w:tplc="B15EE994">
      <w:start w:val="1"/>
      <w:numFmt w:val="bullet"/>
      <w:lvlText w:val="·"/>
      <w:lvlJc w:val="left"/>
      <w:pPr>
        <w:ind w:left="5040" w:hanging="357"/>
      </w:pPr>
      <w:rPr>
        <w:rFonts w:ascii="Symbol" w:eastAsia="Symbol" w:hAnsi="Symbol" w:cs="Symbol" w:hint="default"/>
      </w:rPr>
    </w:lvl>
    <w:lvl w:ilvl="7" w:tplc="8214CB98">
      <w:start w:val="1"/>
      <w:numFmt w:val="bullet"/>
      <w:lvlText w:val="o"/>
      <w:lvlJc w:val="left"/>
      <w:pPr>
        <w:ind w:left="5760" w:hanging="357"/>
      </w:pPr>
      <w:rPr>
        <w:rFonts w:ascii="Courier New" w:eastAsia="Courier New" w:hAnsi="Courier New" w:cs="Courier New" w:hint="default"/>
      </w:rPr>
    </w:lvl>
    <w:lvl w:ilvl="8" w:tplc="239C6D94">
      <w:start w:val="1"/>
      <w:numFmt w:val="bullet"/>
      <w:lvlText w:val="§"/>
      <w:lvlJc w:val="left"/>
      <w:pPr>
        <w:ind w:left="6480" w:hanging="357"/>
      </w:pPr>
      <w:rPr>
        <w:rFonts w:ascii="Wingdings" w:eastAsia="Wingdings" w:hAnsi="Wingdings" w:cs="Wingdings" w:hint="default"/>
      </w:rPr>
    </w:lvl>
  </w:abstractNum>
  <w:abstractNum w:abstractNumId="31" w15:restartNumberingAfterBreak="0">
    <w:nsid w:val="3FE60969"/>
    <w:multiLevelType w:val="multilevel"/>
    <w:tmpl w:val="CB0885A6"/>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15170E9"/>
    <w:multiLevelType w:val="hybridMultilevel"/>
    <w:tmpl w:val="DC7C2CB4"/>
    <w:lvl w:ilvl="0" w:tplc="D44034FA">
      <w:start w:val="1"/>
      <w:numFmt w:val="bullet"/>
      <w:lvlText w:val=""/>
      <w:lvlJc w:val="left"/>
      <w:pPr>
        <w:ind w:left="720" w:hanging="360"/>
      </w:pPr>
      <w:rPr>
        <w:rFonts w:ascii="Wingdings" w:hAnsi="Wingdings" w:hint="default"/>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3AD0459"/>
    <w:multiLevelType w:val="multilevel"/>
    <w:tmpl w:val="CB0885A6"/>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64D3855"/>
    <w:multiLevelType w:val="multilevel"/>
    <w:tmpl w:val="CB0885A6"/>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F732B34"/>
    <w:multiLevelType w:val="hybridMultilevel"/>
    <w:tmpl w:val="3FACF2AC"/>
    <w:lvl w:ilvl="0" w:tplc="397EFE10">
      <w:start w:val="1"/>
      <w:numFmt w:val="bullet"/>
      <w:pStyle w:val="Aufzhlungszeichen4"/>
      <w:lvlText w:val=""/>
      <w:lvlJc w:val="left"/>
      <w:pPr>
        <w:tabs>
          <w:tab w:val="left" w:pos="1209"/>
        </w:tabs>
        <w:ind w:left="1209" w:hanging="357"/>
      </w:pPr>
      <w:rPr>
        <w:rFonts w:ascii="Symbol" w:hAnsi="Symbol" w:hint="default"/>
      </w:rPr>
    </w:lvl>
    <w:lvl w:ilvl="1" w:tplc="4AFCF900">
      <w:start w:val="1"/>
      <w:numFmt w:val="bullet"/>
      <w:lvlText w:val="o"/>
      <w:lvlJc w:val="left"/>
      <w:pPr>
        <w:ind w:left="1440" w:hanging="357"/>
      </w:pPr>
      <w:rPr>
        <w:rFonts w:ascii="Courier New" w:eastAsia="Courier New" w:hAnsi="Courier New" w:cs="Courier New" w:hint="default"/>
      </w:rPr>
    </w:lvl>
    <w:lvl w:ilvl="2" w:tplc="2AFEBBE2">
      <w:start w:val="1"/>
      <w:numFmt w:val="bullet"/>
      <w:lvlText w:val="§"/>
      <w:lvlJc w:val="left"/>
      <w:pPr>
        <w:ind w:left="2160" w:hanging="357"/>
      </w:pPr>
      <w:rPr>
        <w:rFonts w:ascii="Wingdings" w:eastAsia="Wingdings" w:hAnsi="Wingdings" w:cs="Wingdings" w:hint="default"/>
      </w:rPr>
    </w:lvl>
    <w:lvl w:ilvl="3" w:tplc="52B66014">
      <w:start w:val="1"/>
      <w:numFmt w:val="bullet"/>
      <w:lvlText w:val="·"/>
      <w:lvlJc w:val="left"/>
      <w:pPr>
        <w:ind w:left="2880" w:hanging="357"/>
      </w:pPr>
      <w:rPr>
        <w:rFonts w:ascii="Symbol" w:eastAsia="Symbol" w:hAnsi="Symbol" w:cs="Symbol" w:hint="default"/>
      </w:rPr>
    </w:lvl>
    <w:lvl w:ilvl="4" w:tplc="718EEA28">
      <w:start w:val="1"/>
      <w:numFmt w:val="bullet"/>
      <w:lvlText w:val="o"/>
      <w:lvlJc w:val="left"/>
      <w:pPr>
        <w:ind w:left="3600" w:hanging="357"/>
      </w:pPr>
      <w:rPr>
        <w:rFonts w:ascii="Courier New" w:eastAsia="Courier New" w:hAnsi="Courier New" w:cs="Courier New" w:hint="default"/>
      </w:rPr>
    </w:lvl>
    <w:lvl w:ilvl="5" w:tplc="8AAC4982">
      <w:start w:val="1"/>
      <w:numFmt w:val="bullet"/>
      <w:lvlText w:val="§"/>
      <w:lvlJc w:val="left"/>
      <w:pPr>
        <w:ind w:left="4320" w:hanging="357"/>
      </w:pPr>
      <w:rPr>
        <w:rFonts w:ascii="Wingdings" w:eastAsia="Wingdings" w:hAnsi="Wingdings" w:cs="Wingdings" w:hint="default"/>
      </w:rPr>
    </w:lvl>
    <w:lvl w:ilvl="6" w:tplc="958C935C">
      <w:start w:val="1"/>
      <w:numFmt w:val="bullet"/>
      <w:lvlText w:val="·"/>
      <w:lvlJc w:val="left"/>
      <w:pPr>
        <w:ind w:left="5040" w:hanging="357"/>
      </w:pPr>
      <w:rPr>
        <w:rFonts w:ascii="Symbol" w:eastAsia="Symbol" w:hAnsi="Symbol" w:cs="Symbol" w:hint="default"/>
      </w:rPr>
    </w:lvl>
    <w:lvl w:ilvl="7" w:tplc="CCFC9BFA">
      <w:start w:val="1"/>
      <w:numFmt w:val="bullet"/>
      <w:lvlText w:val="o"/>
      <w:lvlJc w:val="left"/>
      <w:pPr>
        <w:ind w:left="5760" w:hanging="357"/>
      </w:pPr>
      <w:rPr>
        <w:rFonts w:ascii="Courier New" w:eastAsia="Courier New" w:hAnsi="Courier New" w:cs="Courier New" w:hint="default"/>
      </w:rPr>
    </w:lvl>
    <w:lvl w:ilvl="8" w:tplc="71DEBD26">
      <w:start w:val="1"/>
      <w:numFmt w:val="bullet"/>
      <w:lvlText w:val="§"/>
      <w:lvlJc w:val="left"/>
      <w:pPr>
        <w:ind w:left="6480" w:hanging="357"/>
      </w:pPr>
      <w:rPr>
        <w:rFonts w:ascii="Wingdings" w:eastAsia="Wingdings" w:hAnsi="Wingdings" w:cs="Wingdings" w:hint="default"/>
      </w:rPr>
    </w:lvl>
  </w:abstractNum>
  <w:abstractNum w:abstractNumId="36" w15:restartNumberingAfterBreak="0">
    <w:nsid w:val="50186363"/>
    <w:multiLevelType w:val="hybridMultilevel"/>
    <w:tmpl w:val="3A36A43C"/>
    <w:lvl w:ilvl="0" w:tplc="FA8C56D6">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50CE229B"/>
    <w:multiLevelType w:val="hybridMultilevel"/>
    <w:tmpl w:val="BA7CAFA0"/>
    <w:lvl w:ilvl="0" w:tplc="0D5E5100">
      <w:start w:val="1"/>
      <w:numFmt w:val="bullet"/>
      <w:pStyle w:val="Aufzhlungszeichen"/>
      <w:lvlText w:val=""/>
      <w:lvlJc w:val="left"/>
      <w:pPr>
        <w:ind w:left="284" w:hanging="281"/>
      </w:pPr>
      <w:rPr>
        <w:rFonts w:ascii="Wingdings" w:hAnsi="Wingdings" w:hint="default"/>
        <w:sz w:val="22"/>
      </w:rPr>
    </w:lvl>
    <w:lvl w:ilvl="1" w:tplc="D9D0970C">
      <w:start w:val="1"/>
      <w:numFmt w:val="bullet"/>
      <w:pStyle w:val="Aufzhlungszeichen2"/>
      <w:lvlText w:val=""/>
      <w:lvlJc w:val="left"/>
      <w:pPr>
        <w:ind w:left="567" w:hanging="280"/>
      </w:pPr>
      <w:rPr>
        <w:rFonts w:ascii="Wingdings" w:hAnsi="Wingdings" w:hint="default"/>
      </w:rPr>
    </w:lvl>
    <w:lvl w:ilvl="2" w:tplc="545260B2">
      <w:start w:val="1"/>
      <w:numFmt w:val="bullet"/>
      <w:lvlText w:val=""/>
      <w:lvlJc w:val="left"/>
      <w:pPr>
        <w:ind w:left="567" w:hanging="280"/>
      </w:pPr>
      <w:rPr>
        <w:rFonts w:ascii="Wingdings" w:hAnsi="Wingdings" w:hint="default"/>
      </w:rPr>
    </w:lvl>
    <w:lvl w:ilvl="3" w:tplc="214E3122">
      <w:start w:val="1"/>
      <w:numFmt w:val="bullet"/>
      <w:lvlText w:val=""/>
      <w:lvlJc w:val="left"/>
      <w:pPr>
        <w:ind w:left="567" w:hanging="280"/>
      </w:pPr>
      <w:rPr>
        <w:rFonts w:ascii="Wingdings" w:hAnsi="Wingdings" w:hint="default"/>
      </w:rPr>
    </w:lvl>
    <w:lvl w:ilvl="4" w:tplc="35FA0A22">
      <w:start w:val="1"/>
      <w:numFmt w:val="bullet"/>
      <w:lvlText w:val=""/>
      <w:lvlJc w:val="left"/>
      <w:pPr>
        <w:ind w:left="567" w:hanging="280"/>
      </w:pPr>
      <w:rPr>
        <w:rFonts w:ascii="Wingdings" w:hAnsi="Wingdings" w:hint="default"/>
      </w:rPr>
    </w:lvl>
    <w:lvl w:ilvl="5" w:tplc="2800049E">
      <w:start w:val="1"/>
      <w:numFmt w:val="bullet"/>
      <w:lvlText w:val=""/>
      <w:lvlJc w:val="left"/>
      <w:pPr>
        <w:ind w:left="567" w:hanging="280"/>
      </w:pPr>
      <w:rPr>
        <w:rFonts w:ascii="Wingdings" w:hAnsi="Wingdings" w:hint="default"/>
      </w:rPr>
    </w:lvl>
    <w:lvl w:ilvl="6" w:tplc="7A02182C">
      <w:start w:val="1"/>
      <w:numFmt w:val="bullet"/>
      <w:lvlText w:val=""/>
      <w:lvlJc w:val="left"/>
      <w:pPr>
        <w:ind w:left="567" w:hanging="280"/>
      </w:pPr>
      <w:rPr>
        <w:rFonts w:ascii="Wingdings" w:hAnsi="Wingdings" w:hint="default"/>
      </w:rPr>
    </w:lvl>
    <w:lvl w:ilvl="7" w:tplc="A2F8B4CE">
      <w:start w:val="1"/>
      <w:numFmt w:val="bullet"/>
      <w:lvlText w:val=""/>
      <w:lvlJc w:val="left"/>
      <w:pPr>
        <w:ind w:left="567" w:hanging="280"/>
      </w:pPr>
      <w:rPr>
        <w:rFonts w:ascii="Wingdings" w:hAnsi="Wingdings" w:hint="default"/>
      </w:rPr>
    </w:lvl>
    <w:lvl w:ilvl="8" w:tplc="D6E816A0">
      <w:start w:val="1"/>
      <w:numFmt w:val="bullet"/>
      <w:lvlText w:val=""/>
      <w:lvlJc w:val="left"/>
      <w:pPr>
        <w:ind w:left="567" w:hanging="280"/>
      </w:pPr>
      <w:rPr>
        <w:rFonts w:ascii="Wingdings" w:hAnsi="Wingdings" w:hint="default"/>
      </w:rPr>
    </w:lvl>
  </w:abstractNum>
  <w:abstractNum w:abstractNumId="38" w15:restartNumberingAfterBreak="0">
    <w:nsid w:val="52193E10"/>
    <w:multiLevelType w:val="hybridMultilevel"/>
    <w:tmpl w:val="76E6C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43B13D4"/>
    <w:multiLevelType w:val="hybridMultilevel"/>
    <w:tmpl w:val="E5D2516C"/>
    <w:lvl w:ilvl="0" w:tplc="B596B1EA">
      <w:start w:val="1"/>
      <w:numFmt w:val="decimal"/>
      <w:pStyle w:val="Listennummer"/>
      <w:lvlText w:val="%1."/>
      <w:lvlJc w:val="left"/>
      <w:pPr>
        <w:ind w:left="564" w:hanging="564"/>
      </w:pPr>
      <w:rPr>
        <w:rFonts w:hint="default"/>
        <w:b w:val="0"/>
      </w:rPr>
    </w:lvl>
    <w:lvl w:ilvl="1" w:tplc="9F68CF06">
      <w:start w:val="1"/>
      <w:numFmt w:val="lowerLetter"/>
      <w:pStyle w:val="Listennummer2"/>
      <w:lvlText w:val="%2."/>
      <w:lvlJc w:val="left"/>
      <w:pPr>
        <w:ind w:left="1131" w:hanging="564"/>
      </w:pPr>
      <w:rPr>
        <w:rFonts w:hint="default"/>
      </w:rPr>
    </w:lvl>
    <w:lvl w:ilvl="2" w:tplc="D340B55E">
      <w:start w:val="1"/>
      <w:numFmt w:val="lowerLetter"/>
      <w:lvlText w:val="%3."/>
      <w:lvlJc w:val="left"/>
      <w:pPr>
        <w:ind w:left="1131" w:hanging="564"/>
      </w:pPr>
      <w:rPr>
        <w:rFonts w:hint="default"/>
      </w:rPr>
    </w:lvl>
    <w:lvl w:ilvl="3" w:tplc="77AEC654">
      <w:start w:val="1"/>
      <w:numFmt w:val="lowerLetter"/>
      <w:lvlText w:val="%4."/>
      <w:lvlJc w:val="left"/>
      <w:pPr>
        <w:ind w:left="1131" w:hanging="564"/>
      </w:pPr>
      <w:rPr>
        <w:rFonts w:hint="default"/>
      </w:rPr>
    </w:lvl>
    <w:lvl w:ilvl="4" w:tplc="2586EF5E">
      <w:start w:val="1"/>
      <w:numFmt w:val="lowerLetter"/>
      <w:lvlText w:val="%5."/>
      <w:lvlJc w:val="left"/>
      <w:pPr>
        <w:ind w:left="1131" w:hanging="564"/>
      </w:pPr>
      <w:rPr>
        <w:rFonts w:hint="default"/>
      </w:rPr>
    </w:lvl>
    <w:lvl w:ilvl="5" w:tplc="79F63E2E">
      <w:start w:val="1"/>
      <w:numFmt w:val="lowerLetter"/>
      <w:lvlText w:val="%6."/>
      <w:lvlJc w:val="left"/>
      <w:pPr>
        <w:ind w:left="1131" w:hanging="564"/>
      </w:pPr>
      <w:rPr>
        <w:rFonts w:hint="default"/>
      </w:rPr>
    </w:lvl>
    <w:lvl w:ilvl="6" w:tplc="E3CCA9B2">
      <w:start w:val="1"/>
      <w:numFmt w:val="lowerLetter"/>
      <w:lvlText w:val="%7."/>
      <w:lvlJc w:val="left"/>
      <w:pPr>
        <w:ind w:left="1131" w:hanging="564"/>
      </w:pPr>
      <w:rPr>
        <w:rFonts w:hint="default"/>
      </w:rPr>
    </w:lvl>
    <w:lvl w:ilvl="7" w:tplc="C6FEB5A0">
      <w:start w:val="1"/>
      <w:numFmt w:val="lowerLetter"/>
      <w:lvlText w:val="%8."/>
      <w:lvlJc w:val="left"/>
      <w:pPr>
        <w:ind w:left="1131" w:hanging="564"/>
      </w:pPr>
      <w:rPr>
        <w:rFonts w:hint="default"/>
      </w:rPr>
    </w:lvl>
    <w:lvl w:ilvl="8" w:tplc="6D9EE1FE">
      <w:start w:val="1"/>
      <w:numFmt w:val="lowerLetter"/>
      <w:lvlText w:val="%9."/>
      <w:lvlJc w:val="left"/>
      <w:pPr>
        <w:ind w:left="1131" w:hanging="564"/>
      </w:pPr>
      <w:rPr>
        <w:rFonts w:hint="default"/>
      </w:rPr>
    </w:lvl>
  </w:abstractNum>
  <w:abstractNum w:abstractNumId="40" w15:restartNumberingAfterBreak="0">
    <w:nsid w:val="5CA44101"/>
    <w:multiLevelType w:val="hybridMultilevel"/>
    <w:tmpl w:val="6F28DA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5D7C3A6B"/>
    <w:multiLevelType w:val="hybridMultilevel"/>
    <w:tmpl w:val="CAEC711C"/>
    <w:lvl w:ilvl="0" w:tplc="F81AC4E2">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62AF1957"/>
    <w:multiLevelType w:val="hybridMultilevel"/>
    <w:tmpl w:val="B0901410"/>
    <w:lvl w:ilvl="0" w:tplc="5E2C470A">
      <w:start w:val="1"/>
      <w:numFmt w:val="bullet"/>
      <w:lvlText w:val=""/>
      <w:lvlJc w:val="left"/>
      <w:pPr>
        <w:ind w:left="720" w:hanging="360"/>
      </w:pPr>
      <w:rPr>
        <w:rFonts w:ascii="Wingdings" w:eastAsia="Arial"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F72BE1"/>
    <w:multiLevelType w:val="hybridMultilevel"/>
    <w:tmpl w:val="2DCE8672"/>
    <w:lvl w:ilvl="0" w:tplc="59CA1D2E">
      <w:start w:val="1"/>
      <w:numFmt w:val="decimal"/>
      <w:pStyle w:val="Listennummer5"/>
      <w:lvlText w:val="%1."/>
      <w:lvlJc w:val="left"/>
      <w:pPr>
        <w:tabs>
          <w:tab w:val="left" w:pos="5593"/>
        </w:tabs>
        <w:ind w:left="5593" w:hanging="357"/>
      </w:pPr>
    </w:lvl>
    <w:lvl w:ilvl="1" w:tplc="F6106694">
      <w:start w:val="1"/>
      <w:numFmt w:val="bullet"/>
      <w:lvlText w:val="o"/>
      <w:lvlJc w:val="left"/>
      <w:pPr>
        <w:ind w:left="1440" w:hanging="357"/>
      </w:pPr>
      <w:rPr>
        <w:rFonts w:ascii="Courier New" w:eastAsia="Courier New" w:hAnsi="Courier New" w:cs="Courier New" w:hint="default"/>
      </w:rPr>
    </w:lvl>
    <w:lvl w:ilvl="2" w:tplc="D2E2AFA8">
      <w:start w:val="1"/>
      <w:numFmt w:val="bullet"/>
      <w:lvlText w:val="§"/>
      <w:lvlJc w:val="left"/>
      <w:pPr>
        <w:ind w:left="2160" w:hanging="357"/>
      </w:pPr>
      <w:rPr>
        <w:rFonts w:ascii="Wingdings" w:eastAsia="Wingdings" w:hAnsi="Wingdings" w:cs="Wingdings" w:hint="default"/>
      </w:rPr>
    </w:lvl>
    <w:lvl w:ilvl="3" w:tplc="5F48B4C2">
      <w:start w:val="1"/>
      <w:numFmt w:val="bullet"/>
      <w:lvlText w:val="·"/>
      <w:lvlJc w:val="left"/>
      <w:pPr>
        <w:ind w:left="2880" w:hanging="357"/>
      </w:pPr>
      <w:rPr>
        <w:rFonts w:ascii="Symbol" w:eastAsia="Symbol" w:hAnsi="Symbol" w:cs="Symbol" w:hint="default"/>
      </w:rPr>
    </w:lvl>
    <w:lvl w:ilvl="4" w:tplc="FF4C9A5A">
      <w:start w:val="1"/>
      <w:numFmt w:val="bullet"/>
      <w:lvlText w:val="o"/>
      <w:lvlJc w:val="left"/>
      <w:pPr>
        <w:ind w:left="3600" w:hanging="357"/>
      </w:pPr>
      <w:rPr>
        <w:rFonts w:ascii="Courier New" w:eastAsia="Courier New" w:hAnsi="Courier New" w:cs="Courier New" w:hint="default"/>
      </w:rPr>
    </w:lvl>
    <w:lvl w:ilvl="5" w:tplc="FE62C0C6">
      <w:start w:val="1"/>
      <w:numFmt w:val="bullet"/>
      <w:lvlText w:val="§"/>
      <w:lvlJc w:val="left"/>
      <w:pPr>
        <w:ind w:left="4320" w:hanging="357"/>
      </w:pPr>
      <w:rPr>
        <w:rFonts w:ascii="Wingdings" w:eastAsia="Wingdings" w:hAnsi="Wingdings" w:cs="Wingdings" w:hint="default"/>
      </w:rPr>
    </w:lvl>
    <w:lvl w:ilvl="6" w:tplc="038C6122">
      <w:start w:val="1"/>
      <w:numFmt w:val="bullet"/>
      <w:lvlText w:val="·"/>
      <w:lvlJc w:val="left"/>
      <w:pPr>
        <w:ind w:left="5040" w:hanging="357"/>
      </w:pPr>
      <w:rPr>
        <w:rFonts w:ascii="Symbol" w:eastAsia="Symbol" w:hAnsi="Symbol" w:cs="Symbol" w:hint="default"/>
      </w:rPr>
    </w:lvl>
    <w:lvl w:ilvl="7" w:tplc="BF140546">
      <w:start w:val="1"/>
      <w:numFmt w:val="bullet"/>
      <w:lvlText w:val="o"/>
      <w:lvlJc w:val="left"/>
      <w:pPr>
        <w:ind w:left="5760" w:hanging="357"/>
      </w:pPr>
      <w:rPr>
        <w:rFonts w:ascii="Courier New" w:eastAsia="Courier New" w:hAnsi="Courier New" w:cs="Courier New" w:hint="default"/>
      </w:rPr>
    </w:lvl>
    <w:lvl w:ilvl="8" w:tplc="8E2CD8C8">
      <w:start w:val="1"/>
      <w:numFmt w:val="bullet"/>
      <w:lvlText w:val="§"/>
      <w:lvlJc w:val="left"/>
      <w:pPr>
        <w:ind w:left="6480" w:hanging="357"/>
      </w:pPr>
      <w:rPr>
        <w:rFonts w:ascii="Wingdings" w:eastAsia="Wingdings" w:hAnsi="Wingdings" w:cs="Wingdings" w:hint="default"/>
      </w:rPr>
    </w:lvl>
  </w:abstractNum>
  <w:abstractNum w:abstractNumId="44" w15:restartNumberingAfterBreak="0">
    <w:nsid w:val="68096F3A"/>
    <w:multiLevelType w:val="hybridMultilevel"/>
    <w:tmpl w:val="A58ED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8DB5AE2"/>
    <w:multiLevelType w:val="hybridMultilevel"/>
    <w:tmpl w:val="C9C87DA2"/>
    <w:lvl w:ilvl="0" w:tplc="D44034FA">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C1F417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0E842E4"/>
    <w:multiLevelType w:val="hybridMultilevel"/>
    <w:tmpl w:val="F77AC37C"/>
    <w:lvl w:ilvl="0" w:tplc="994C9796">
      <w:start w:val="1"/>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CC5550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D2F4E2C"/>
    <w:multiLevelType w:val="multilevel"/>
    <w:tmpl w:val="86E8E7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7EE03E47"/>
    <w:multiLevelType w:val="hybridMultilevel"/>
    <w:tmpl w:val="545486EE"/>
    <w:lvl w:ilvl="0" w:tplc="DCECF3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16"/>
  </w:num>
  <w:num w:numId="2">
    <w:abstractNumId w:val="37"/>
  </w:num>
  <w:num w:numId="3">
    <w:abstractNumId w:val="39"/>
  </w:num>
  <w:num w:numId="4">
    <w:abstractNumId w:val="43"/>
  </w:num>
  <w:num w:numId="5">
    <w:abstractNumId w:val="20"/>
  </w:num>
  <w:num w:numId="6">
    <w:abstractNumId w:val="2"/>
  </w:num>
  <w:num w:numId="7">
    <w:abstractNumId w:val="8"/>
  </w:num>
  <w:num w:numId="8">
    <w:abstractNumId w:val="35"/>
  </w:num>
  <w:num w:numId="9">
    <w:abstractNumId w:val="30"/>
  </w:num>
  <w:num w:numId="10">
    <w:abstractNumId w:val="39"/>
  </w:num>
  <w:num w:numId="11">
    <w:abstractNumId w:val="17"/>
  </w:num>
  <w:num w:numId="12">
    <w:abstractNumId w:val="42"/>
  </w:num>
  <w:num w:numId="13">
    <w:abstractNumId w:val="47"/>
  </w:num>
  <w:num w:numId="14">
    <w:abstractNumId w:val="13"/>
  </w:num>
  <w:num w:numId="15">
    <w:abstractNumId w:val="21"/>
  </w:num>
  <w:num w:numId="16">
    <w:abstractNumId w:val="23"/>
  </w:num>
  <w:num w:numId="17">
    <w:abstractNumId w:val="24"/>
  </w:num>
  <w:num w:numId="18">
    <w:abstractNumId w:val="7"/>
  </w:num>
  <w:num w:numId="19">
    <w:abstractNumId w:val="41"/>
  </w:num>
  <w:num w:numId="20">
    <w:abstractNumId w:val="4"/>
  </w:num>
  <w:num w:numId="21">
    <w:abstractNumId w:val="14"/>
  </w:num>
  <w:num w:numId="22">
    <w:abstractNumId w:val="0"/>
  </w:num>
  <w:num w:numId="23">
    <w:abstractNumId w:val="50"/>
  </w:num>
  <w:num w:numId="24">
    <w:abstractNumId w:val="28"/>
  </w:num>
  <w:num w:numId="25">
    <w:abstractNumId w:val="26"/>
  </w:num>
  <w:num w:numId="26">
    <w:abstractNumId w:val="44"/>
  </w:num>
  <w:num w:numId="27">
    <w:abstractNumId w:val="18"/>
  </w:num>
  <w:num w:numId="28">
    <w:abstractNumId w:val="25"/>
  </w:num>
  <w:num w:numId="29">
    <w:abstractNumId w:val="19"/>
  </w:num>
  <w:num w:numId="30">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1">
    <w:abstractNumId w:val="15"/>
  </w:num>
  <w:num w:numId="32">
    <w:abstractNumId w:val="40"/>
  </w:num>
  <w:num w:numId="33">
    <w:abstractNumId w:val="6"/>
  </w:num>
  <w:num w:numId="34">
    <w:abstractNumId w:val="37"/>
  </w:num>
  <w:num w:numId="35">
    <w:abstractNumId w:val="3"/>
  </w:num>
  <w:num w:numId="3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num>
  <w:num w:numId="38">
    <w:abstractNumId w:val="46"/>
  </w:num>
  <w:num w:numId="39">
    <w:abstractNumId w:val="34"/>
  </w:num>
  <w:num w:numId="40">
    <w:abstractNumId w:val="31"/>
  </w:num>
  <w:num w:numId="41">
    <w:abstractNumId w:val="33"/>
  </w:num>
  <w:num w:numId="42">
    <w:abstractNumId w:val="10"/>
  </w:num>
  <w:num w:numId="43">
    <w:abstractNumId w:val="39"/>
    <w:lvlOverride w:ilvl="0">
      <w:startOverride w:val="1"/>
    </w:lvlOverride>
  </w:num>
  <w:num w:numId="44">
    <w:abstractNumId w:val="39"/>
    <w:lvlOverride w:ilvl="0">
      <w:startOverride w:val="1"/>
    </w:lvlOverride>
  </w:num>
  <w:num w:numId="45">
    <w:abstractNumId w:val="39"/>
    <w:lvlOverride w:ilvl="0">
      <w:startOverride w:val="1"/>
    </w:lvlOverride>
  </w:num>
  <w:num w:numId="46">
    <w:abstractNumId w:val="39"/>
    <w:lvlOverride w:ilvl="0">
      <w:startOverride w:val="1"/>
    </w:lvlOverride>
  </w:num>
  <w:num w:numId="47">
    <w:abstractNumId w:val="39"/>
    <w:lvlOverride w:ilvl="0">
      <w:startOverride w:val="1"/>
    </w:lvlOverride>
  </w:num>
  <w:num w:numId="48">
    <w:abstractNumId w:val="22"/>
  </w:num>
  <w:num w:numId="49">
    <w:abstractNumId w:val="39"/>
    <w:lvlOverride w:ilvl="0">
      <w:startOverride w:val="1"/>
    </w:lvlOverride>
  </w:num>
  <w:num w:numId="50">
    <w:abstractNumId w:val="48"/>
  </w:num>
  <w:num w:numId="51">
    <w:abstractNumId w:val="45"/>
  </w:num>
  <w:num w:numId="52">
    <w:abstractNumId w:val="9"/>
  </w:num>
  <w:num w:numId="53">
    <w:abstractNumId w:val="5"/>
  </w:num>
  <w:num w:numId="54">
    <w:abstractNumId w:val="1"/>
  </w:num>
  <w:num w:numId="55">
    <w:abstractNumId w:val="27"/>
  </w:num>
  <w:num w:numId="56">
    <w:abstractNumId w:val="32"/>
  </w:num>
  <w:num w:numId="57">
    <w:abstractNumId w:val="11"/>
  </w:num>
  <w:num w:numId="58">
    <w:abstractNumId w:val="36"/>
  </w:num>
  <w:num w:numId="59">
    <w:abstractNumId w:val="38"/>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UZEBIB, BIBPC">
    <w15:presenceInfo w15:providerId="AD" w15:userId="S-1-5-21-1499261727-55176102-3529509929-420312"/>
  </w15:person>
  <w15:person w15:author="ga94got">
    <w15:presenceInfo w15:providerId="AD" w15:userId="S-1-5-21-1761012517-3217842979-2601541013-1001"/>
  </w15:person>
  <w15:person w15:author="BAUR, Laura-Maria">
    <w15:presenceInfo w15:providerId="None" w15:userId="BAUR, Laura-Mar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A21"/>
    <w:rsid w:val="0000151F"/>
    <w:rsid w:val="00001656"/>
    <w:rsid w:val="00001E63"/>
    <w:rsid w:val="00002600"/>
    <w:rsid w:val="0000314A"/>
    <w:rsid w:val="00003812"/>
    <w:rsid w:val="00004D23"/>
    <w:rsid w:val="00006FB9"/>
    <w:rsid w:val="0000757A"/>
    <w:rsid w:val="00007845"/>
    <w:rsid w:val="000078F5"/>
    <w:rsid w:val="00007A91"/>
    <w:rsid w:val="00010072"/>
    <w:rsid w:val="00010694"/>
    <w:rsid w:val="0001289E"/>
    <w:rsid w:val="0001340B"/>
    <w:rsid w:val="00013995"/>
    <w:rsid w:val="000139A7"/>
    <w:rsid w:val="00013EE3"/>
    <w:rsid w:val="00014692"/>
    <w:rsid w:val="00016462"/>
    <w:rsid w:val="000172C3"/>
    <w:rsid w:val="00017350"/>
    <w:rsid w:val="00017B3D"/>
    <w:rsid w:val="00022844"/>
    <w:rsid w:val="00022EC2"/>
    <w:rsid w:val="000233B6"/>
    <w:rsid w:val="00023795"/>
    <w:rsid w:val="00023DE5"/>
    <w:rsid w:val="0002488B"/>
    <w:rsid w:val="00027214"/>
    <w:rsid w:val="0003018A"/>
    <w:rsid w:val="00030515"/>
    <w:rsid w:val="00032A7C"/>
    <w:rsid w:val="000343C5"/>
    <w:rsid w:val="0003452F"/>
    <w:rsid w:val="000350E4"/>
    <w:rsid w:val="000358C4"/>
    <w:rsid w:val="00035958"/>
    <w:rsid w:val="00035EFF"/>
    <w:rsid w:val="000375EF"/>
    <w:rsid w:val="00037678"/>
    <w:rsid w:val="0004372E"/>
    <w:rsid w:val="00045125"/>
    <w:rsid w:val="000459D1"/>
    <w:rsid w:val="00045AE6"/>
    <w:rsid w:val="00045D15"/>
    <w:rsid w:val="00046FE5"/>
    <w:rsid w:val="00047146"/>
    <w:rsid w:val="00047A0C"/>
    <w:rsid w:val="0005035A"/>
    <w:rsid w:val="000511B9"/>
    <w:rsid w:val="00051F71"/>
    <w:rsid w:val="00053FC4"/>
    <w:rsid w:val="0005498C"/>
    <w:rsid w:val="00054BC5"/>
    <w:rsid w:val="000555B9"/>
    <w:rsid w:val="00055E4F"/>
    <w:rsid w:val="00056147"/>
    <w:rsid w:val="00056C7A"/>
    <w:rsid w:val="00057332"/>
    <w:rsid w:val="000577A7"/>
    <w:rsid w:val="00057CB5"/>
    <w:rsid w:val="00062314"/>
    <w:rsid w:val="00063008"/>
    <w:rsid w:val="0006345E"/>
    <w:rsid w:val="00063904"/>
    <w:rsid w:val="000650EE"/>
    <w:rsid w:val="00066EF5"/>
    <w:rsid w:val="0006700A"/>
    <w:rsid w:val="00067551"/>
    <w:rsid w:val="00067D4F"/>
    <w:rsid w:val="000721AD"/>
    <w:rsid w:val="0007228C"/>
    <w:rsid w:val="000726D1"/>
    <w:rsid w:val="00072E02"/>
    <w:rsid w:val="00073D45"/>
    <w:rsid w:val="000745A3"/>
    <w:rsid w:val="0007483B"/>
    <w:rsid w:val="00075295"/>
    <w:rsid w:val="00075304"/>
    <w:rsid w:val="00075F13"/>
    <w:rsid w:val="00076244"/>
    <w:rsid w:val="000774FF"/>
    <w:rsid w:val="00077E07"/>
    <w:rsid w:val="00080A44"/>
    <w:rsid w:val="00080D54"/>
    <w:rsid w:val="00081C8B"/>
    <w:rsid w:val="00081E5E"/>
    <w:rsid w:val="00082043"/>
    <w:rsid w:val="00082370"/>
    <w:rsid w:val="00082A88"/>
    <w:rsid w:val="00083CBF"/>
    <w:rsid w:val="0008413A"/>
    <w:rsid w:val="00084715"/>
    <w:rsid w:val="00084F53"/>
    <w:rsid w:val="00085973"/>
    <w:rsid w:val="00085B1F"/>
    <w:rsid w:val="00086AC2"/>
    <w:rsid w:val="00086BDE"/>
    <w:rsid w:val="00087F88"/>
    <w:rsid w:val="00090949"/>
    <w:rsid w:val="00091501"/>
    <w:rsid w:val="00091731"/>
    <w:rsid w:val="00091989"/>
    <w:rsid w:val="0009209A"/>
    <w:rsid w:val="00092A31"/>
    <w:rsid w:val="00093137"/>
    <w:rsid w:val="00094723"/>
    <w:rsid w:val="00094FA7"/>
    <w:rsid w:val="000957F1"/>
    <w:rsid w:val="000A02CF"/>
    <w:rsid w:val="000A0303"/>
    <w:rsid w:val="000A0AE1"/>
    <w:rsid w:val="000A0DDB"/>
    <w:rsid w:val="000A0F0A"/>
    <w:rsid w:val="000A118E"/>
    <w:rsid w:val="000A44EC"/>
    <w:rsid w:val="000A4EED"/>
    <w:rsid w:val="000A7AED"/>
    <w:rsid w:val="000B171E"/>
    <w:rsid w:val="000B1FB3"/>
    <w:rsid w:val="000B30C4"/>
    <w:rsid w:val="000B3567"/>
    <w:rsid w:val="000B3B52"/>
    <w:rsid w:val="000B3C0D"/>
    <w:rsid w:val="000B482B"/>
    <w:rsid w:val="000B5054"/>
    <w:rsid w:val="000B5238"/>
    <w:rsid w:val="000B54F0"/>
    <w:rsid w:val="000B5C7D"/>
    <w:rsid w:val="000B5D17"/>
    <w:rsid w:val="000B7882"/>
    <w:rsid w:val="000C0E69"/>
    <w:rsid w:val="000C13C8"/>
    <w:rsid w:val="000C13F4"/>
    <w:rsid w:val="000C28FB"/>
    <w:rsid w:val="000C36B0"/>
    <w:rsid w:val="000C38FE"/>
    <w:rsid w:val="000C52A3"/>
    <w:rsid w:val="000C5362"/>
    <w:rsid w:val="000C64FD"/>
    <w:rsid w:val="000C715B"/>
    <w:rsid w:val="000C73CE"/>
    <w:rsid w:val="000D0D71"/>
    <w:rsid w:val="000D12DD"/>
    <w:rsid w:val="000D1BF3"/>
    <w:rsid w:val="000D28AC"/>
    <w:rsid w:val="000D30B2"/>
    <w:rsid w:val="000D413B"/>
    <w:rsid w:val="000D4AF5"/>
    <w:rsid w:val="000D59EC"/>
    <w:rsid w:val="000D6613"/>
    <w:rsid w:val="000D7597"/>
    <w:rsid w:val="000D78A6"/>
    <w:rsid w:val="000D7C80"/>
    <w:rsid w:val="000E0578"/>
    <w:rsid w:val="000E34CD"/>
    <w:rsid w:val="000E35AC"/>
    <w:rsid w:val="000E39BA"/>
    <w:rsid w:val="000E5724"/>
    <w:rsid w:val="000E5BB2"/>
    <w:rsid w:val="000E622B"/>
    <w:rsid w:val="000E6C80"/>
    <w:rsid w:val="000E7B6A"/>
    <w:rsid w:val="000E7CD4"/>
    <w:rsid w:val="000F0060"/>
    <w:rsid w:val="000F0DE7"/>
    <w:rsid w:val="000F1348"/>
    <w:rsid w:val="000F1776"/>
    <w:rsid w:val="000F2F17"/>
    <w:rsid w:val="000F4149"/>
    <w:rsid w:val="000F4492"/>
    <w:rsid w:val="000F48E2"/>
    <w:rsid w:val="000F55F0"/>
    <w:rsid w:val="000F731C"/>
    <w:rsid w:val="000F75BF"/>
    <w:rsid w:val="000F786B"/>
    <w:rsid w:val="000F7D38"/>
    <w:rsid w:val="0010115A"/>
    <w:rsid w:val="00101AB8"/>
    <w:rsid w:val="00101CB4"/>
    <w:rsid w:val="00102080"/>
    <w:rsid w:val="00102303"/>
    <w:rsid w:val="00104239"/>
    <w:rsid w:val="001045EC"/>
    <w:rsid w:val="001052FA"/>
    <w:rsid w:val="00105C44"/>
    <w:rsid w:val="0011213C"/>
    <w:rsid w:val="00112B7B"/>
    <w:rsid w:val="001130C4"/>
    <w:rsid w:val="00113F87"/>
    <w:rsid w:val="00114704"/>
    <w:rsid w:val="00116A2A"/>
    <w:rsid w:val="001175CC"/>
    <w:rsid w:val="00117682"/>
    <w:rsid w:val="001178FE"/>
    <w:rsid w:val="00117939"/>
    <w:rsid w:val="001200E2"/>
    <w:rsid w:val="0012074F"/>
    <w:rsid w:val="00122317"/>
    <w:rsid w:val="00122505"/>
    <w:rsid w:val="0012407C"/>
    <w:rsid w:val="001257DF"/>
    <w:rsid w:val="00126670"/>
    <w:rsid w:val="00126F08"/>
    <w:rsid w:val="00127DC9"/>
    <w:rsid w:val="00130651"/>
    <w:rsid w:val="00130D0F"/>
    <w:rsid w:val="00130DCC"/>
    <w:rsid w:val="00131922"/>
    <w:rsid w:val="00132A70"/>
    <w:rsid w:val="00132F31"/>
    <w:rsid w:val="0013446E"/>
    <w:rsid w:val="00134958"/>
    <w:rsid w:val="00134BE9"/>
    <w:rsid w:val="00134FFE"/>
    <w:rsid w:val="0013528C"/>
    <w:rsid w:val="00136562"/>
    <w:rsid w:val="00136E23"/>
    <w:rsid w:val="00136E8A"/>
    <w:rsid w:val="00141127"/>
    <w:rsid w:val="0014132C"/>
    <w:rsid w:val="00141590"/>
    <w:rsid w:val="00142033"/>
    <w:rsid w:val="001421B3"/>
    <w:rsid w:val="00142E3C"/>
    <w:rsid w:val="001433A8"/>
    <w:rsid w:val="001440A5"/>
    <w:rsid w:val="0014454A"/>
    <w:rsid w:val="00144C69"/>
    <w:rsid w:val="0014543B"/>
    <w:rsid w:val="00147149"/>
    <w:rsid w:val="00150BF5"/>
    <w:rsid w:val="00152225"/>
    <w:rsid w:val="001523AC"/>
    <w:rsid w:val="00152460"/>
    <w:rsid w:val="00152ACD"/>
    <w:rsid w:val="00153403"/>
    <w:rsid w:val="00153CD0"/>
    <w:rsid w:val="0015632C"/>
    <w:rsid w:val="00156AAA"/>
    <w:rsid w:val="00157116"/>
    <w:rsid w:val="00157552"/>
    <w:rsid w:val="001578A8"/>
    <w:rsid w:val="00157A41"/>
    <w:rsid w:val="00157B24"/>
    <w:rsid w:val="00157F1D"/>
    <w:rsid w:val="00160077"/>
    <w:rsid w:val="001600F2"/>
    <w:rsid w:val="001602CB"/>
    <w:rsid w:val="00160FF0"/>
    <w:rsid w:val="00162665"/>
    <w:rsid w:val="00162CF8"/>
    <w:rsid w:val="00162DEF"/>
    <w:rsid w:val="00163B6C"/>
    <w:rsid w:val="00163C33"/>
    <w:rsid w:val="001654B9"/>
    <w:rsid w:val="001657E4"/>
    <w:rsid w:val="00165FDA"/>
    <w:rsid w:val="00166171"/>
    <w:rsid w:val="001672C9"/>
    <w:rsid w:val="00167921"/>
    <w:rsid w:val="0017063F"/>
    <w:rsid w:val="00170894"/>
    <w:rsid w:val="0017097E"/>
    <w:rsid w:val="00170E62"/>
    <w:rsid w:val="00171D69"/>
    <w:rsid w:val="001729C7"/>
    <w:rsid w:val="00172DB1"/>
    <w:rsid w:val="001735BC"/>
    <w:rsid w:val="001738FD"/>
    <w:rsid w:val="0017581F"/>
    <w:rsid w:val="00176370"/>
    <w:rsid w:val="00176A81"/>
    <w:rsid w:val="00176DA7"/>
    <w:rsid w:val="0017758F"/>
    <w:rsid w:val="001801F1"/>
    <w:rsid w:val="0018057C"/>
    <w:rsid w:val="00183B9F"/>
    <w:rsid w:val="0018454B"/>
    <w:rsid w:val="0018596B"/>
    <w:rsid w:val="001864AF"/>
    <w:rsid w:val="00186900"/>
    <w:rsid w:val="001916B3"/>
    <w:rsid w:val="001932FD"/>
    <w:rsid w:val="00193B05"/>
    <w:rsid w:val="00193BF3"/>
    <w:rsid w:val="001948E8"/>
    <w:rsid w:val="0019572D"/>
    <w:rsid w:val="001960FB"/>
    <w:rsid w:val="0019668E"/>
    <w:rsid w:val="00197478"/>
    <w:rsid w:val="001A0E2A"/>
    <w:rsid w:val="001A1681"/>
    <w:rsid w:val="001A5506"/>
    <w:rsid w:val="001A5A0B"/>
    <w:rsid w:val="001A61F8"/>
    <w:rsid w:val="001A7CF1"/>
    <w:rsid w:val="001B0972"/>
    <w:rsid w:val="001B1F25"/>
    <w:rsid w:val="001B2690"/>
    <w:rsid w:val="001B5020"/>
    <w:rsid w:val="001B5274"/>
    <w:rsid w:val="001B54A4"/>
    <w:rsid w:val="001B5A17"/>
    <w:rsid w:val="001B6379"/>
    <w:rsid w:val="001B6FA7"/>
    <w:rsid w:val="001C03C3"/>
    <w:rsid w:val="001C0E78"/>
    <w:rsid w:val="001C1F55"/>
    <w:rsid w:val="001C20CA"/>
    <w:rsid w:val="001C35B8"/>
    <w:rsid w:val="001C3A94"/>
    <w:rsid w:val="001C702B"/>
    <w:rsid w:val="001C79E1"/>
    <w:rsid w:val="001C7AF4"/>
    <w:rsid w:val="001D0997"/>
    <w:rsid w:val="001D1752"/>
    <w:rsid w:val="001D286A"/>
    <w:rsid w:val="001D2C75"/>
    <w:rsid w:val="001D44CB"/>
    <w:rsid w:val="001D5AAD"/>
    <w:rsid w:val="001D686E"/>
    <w:rsid w:val="001D68F4"/>
    <w:rsid w:val="001D6BD8"/>
    <w:rsid w:val="001D6BE5"/>
    <w:rsid w:val="001D6D49"/>
    <w:rsid w:val="001E0955"/>
    <w:rsid w:val="001E10ED"/>
    <w:rsid w:val="001E14F2"/>
    <w:rsid w:val="001E5405"/>
    <w:rsid w:val="001E612E"/>
    <w:rsid w:val="001E68E0"/>
    <w:rsid w:val="001E6B2A"/>
    <w:rsid w:val="001E6EDA"/>
    <w:rsid w:val="001F0947"/>
    <w:rsid w:val="001F107F"/>
    <w:rsid w:val="001F2746"/>
    <w:rsid w:val="001F40DF"/>
    <w:rsid w:val="001F4ADD"/>
    <w:rsid w:val="001F4EC4"/>
    <w:rsid w:val="001F7B94"/>
    <w:rsid w:val="001F7C43"/>
    <w:rsid w:val="00200DEB"/>
    <w:rsid w:val="00200FAC"/>
    <w:rsid w:val="00200FE0"/>
    <w:rsid w:val="002018D7"/>
    <w:rsid w:val="00201B67"/>
    <w:rsid w:val="0020265C"/>
    <w:rsid w:val="00203035"/>
    <w:rsid w:val="00204233"/>
    <w:rsid w:val="002046B7"/>
    <w:rsid w:val="00204CD0"/>
    <w:rsid w:val="00204E09"/>
    <w:rsid w:val="00204ECA"/>
    <w:rsid w:val="002054A9"/>
    <w:rsid w:val="00206537"/>
    <w:rsid w:val="00206AFF"/>
    <w:rsid w:val="0020735F"/>
    <w:rsid w:val="00207F02"/>
    <w:rsid w:val="0021034A"/>
    <w:rsid w:val="002104DF"/>
    <w:rsid w:val="00210889"/>
    <w:rsid w:val="00211FD7"/>
    <w:rsid w:val="002121E3"/>
    <w:rsid w:val="00212B0F"/>
    <w:rsid w:val="00214F03"/>
    <w:rsid w:val="0021529C"/>
    <w:rsid w:val="00215F51"/>
    <w:rsid w:val="002175A0"/>
    <w:rsid w:val="00220038"/>
    <w:rsid w:val="00221AC5"/>
    <w:rsid w:val="00221CF0"/>
    <w:rsid w:val="002237E3"/>
    <w:rsid w:val="0022397B"/>
    <w:rsid w:val="00223F2D"/>
    <w:rsid w:val="00224CB1"/>
    <w:rsid w:val="00224F1D"/>
    <w:rsid w:val="002257F6"/>
    <w:rsid w:val="00225FD3"/>
    <w:rsid w:val="0022626B"/>
    <w:rsid w:val="002263D1"/>
    <w:rsid w:val="00227DEF"/>
    <w:rsid w:val="00232475"/>
    <w:rsid w:val="00232D05"/>
    <w:rsid w:val="00233D46"/>
    <w:rsid w:val="00235586"/>
    <w:rsid w:val="0023608E"/>
    <w:rsid w:val="00236304"/>
    <w:rsid w:val="00240241"/>
    <w:rsid w:val="002405A6"/>
    <w:rsid w:val="0024084E"/>
    <w:rsid w:val="00240E58"/>
    <w:rsid w:val="002417D7"/>
    <w:rsid w:val="00241969"/>
    <w:rsid w:val="0024312E"/>
    <w:rsid w:val="002443CB"/>
    <w:rsid w:val="00245A46"/>
    <w:rsid w:val="00246E92"/>
    <w:rsid w:val="0024708D"/>
    <w:rsid w:val="002476CF"/>
    <w:rsid w:val="00252472"/>
    <w:rsid w:val="002529FC"/>
    <w:rsid w:val="00253261"/>
    <w:rsid w:val="00253777"/>
    <w:rsid w:val="00254AE8"/>
    <w:rsid w:val="00254C53"/>
    <w:rsid w:val="0025556D"/>
    <w:rsid w:val="002566D1"/>
    <w:rsid w:val="00257993"/>
    <w:rsid w:val="00260B8A"/>
    <w:rsid w:val="00260FCB"/>
    <w:rsid w:val="002615BD"/>
    <w:rsid w:val="00261B73"/>
    <w:rsid w:val="00262009"/>
    <w:rsid w:val="00262222"/>
    <w:rsid w:val="00262531"/>
    <w:rsid w:val="002627FE"/>
    <w:rsid w:val="00262E45"/>
    <w:rsid w:val="00263D5E"/>
    <w:rsid w:val="00266F3E"/>
    <w:rsid w:val="002670C1"/>
    <w:rsid w:val="00267C0F"/>
    <w:rsid w:val="00267F30"/>
    <w:rsid w:val="002707EF"/>
    <w:rsid w:val="0027088B"/>
    <w:rsid w:val="00270BCC"/>
    <w:rsid w:val="0027299A"/>
    <w:rsid w:val="0027430D"/>
    <w:rsid w:val="00275D59"/>
    <w:rsid w:val="00275DD9"/>
    <w:rsid w:val="0027640E"/>
    <w:rsid w:val="00276CDB"/>
    <w:rsid w:val="002770D1"/>
    <w:rsid w:val="002771DE"/>
    <w:rsid w:val="002774F8"/>
    <w:rsid w:val="0027757A"/>
    <w:rsid w:val="002775C0"/>
    <w:rsid w:val="00280161"/>
    <w:rsid w:val="0028042F"/>
    <w:rsid w:val="0028184A"/>
    <w:rsid w:val="00282DEB"/>
    <w:rsid w:val="00283ABC"/>
    <w:rsid w:val="00285D19"/>
    <w:rsid w:val="00286845"/>
    <w:rsid w:val="002868FC"/>
    <w:rsid w:val="002869AE"/>
    <w:rsid w:val="002878E7"/>
    <w:rsid w:val="0028796D"/>
    <w:rsid w:val="002900CC"/>
    <w:rsid w:val="002902F9"/>
    <w:rsid w:val="00290F64"/>
    <w:rsid w:val="00291648"/>
    <w:rsid w:val="002919E8"/>
    <w:rsid w:val="00292783"/>
    <w:rsid w:val="00293091"/>
    <w:rsid w:val="002936DF"/>
    <w:rsid w:val="002944AB"/>
    <w:rsid w:val="002944DD"/>
    <w:rsid w:val="0029504E"/>
    <w:rsid w:val="0029526E"/>
    <w:rsid w:val="0029529E"/>
    <w:rsid w:val="00297EC7"/>
    <w:rsid w:val="002A13FB"/>
    <w:rsid w:val="002A1DD4"/>
    <w:rsid w:val="002A2F0E"/>
    <w:rsid w:val="002A3F08"/>
    <w:rsid w:val="002A435D"/>
    <w:rsid w:val="002A44F8"/>
    <w:rsid w:val="002A4EF7"/>
    <w:rsid w:val="002A5E11"/>
    <w:rsid w:val="002A7283"/>
    <w:rsid w:val="002A7751"/>
    <w:rsid w:val="002B2C57"/>
    <w:rsid w:val="002B3795"/>
    <w:rsid w:val="002B3A95"/>
    <w:rsid w:val="002B4955"/>
    <w:rsid w:val="002B4C8A"/>
    <w:rsid w:val="002B60FD"/>
    <w:rsid w:val="002C0547"/>
    <w:rsid w:val="002C0BB1"/>
    <w:rsid w:val="002C0CA5"/>
    <w:rsid w:val="002C0D02"/>
    <w:rsid w:val="002C0D70"/>
    <w:rsid w:val="002C1697"/>
    <w:rsid w:val="002C3C06"/>
    <w:rsid w:val="002C41B2"/>
    <w:rsid w:val="002C499E"/>
    <w:rsid w:val="002C59AA"/>
    <w:rsid w:val="002C5C5D"/>
    <w:rsid w:val="002C63EF"/>
    <w:rsid w:val="002C7518"/>
    <w:rsid w:val="002C7E57"/>
    <w:rsid w:val="002D22C6"/>
    <w:rsid w:val="002D294C"/>
    <w:rsid w:val="002D3182"/>
    <w:rsid w:val="002D454C"/>
    <w:rsid w:val="002D53BC"/>
    <w:rsid w:val="002D548E"/>
    <w:rsid w:val="002D5BD6"/>
    <w:rsid w:val="002D6BE5"/>
    <w:rsid w:val="002D6DD7"/>
    <w:rsid w:val="002D7838"/>
    <w:rsid w:val="002D7959"/>
    <w:rsid w:val="002E013F"/>
    <w:rsid w:val="002E04D6"/>
    <w:rsid w:val="002E1295"/>
    <w:rsid w:val="002E22EC"/>
    <w:rsid w:val="002E31B7"/>
    <w:rsid w:val="002E3379"/>
    <w:rsid w:val="002E4727"/>
    <w:rsid w:val="002E47E3"/>
    <w:rsid w:val="002E5A8A"/>
    <w:rsid w:val="002E68CC"/>
    <w:rsid w:val="002E763A"/>
    <w:rsid w:val="002E7EF2"/>
    <w:rsid w:val="002F0996"/>
    <w:rsid w:val="002F2DD1"/>
    <w:rsid w:val="002F3857"/>
    <w:rsid w:val="002F39D9"/>
    <w:rsid w:val="002F3BC7"/>
    <w:rsid w:val="002F44FE"/>
    <w:rsid w:val="002F4A6E"/>
    <w:rsid w:val="002F4B7F"/>
    <w:rsid w:val="002F54EB"/>
    <w:rsid w:val="002F5B22"/>
    <w:rsid w:val="002F6BF7"/>
    <w:rsid w:val="002F6E58"/>
    <w:rsid w:val="002F6EC8"/>
    <w:rsid w:val="003003B9"/>
    <w:rsid w:val="00300482"/>
    <w:rsid w:val="00300837"/>
    <w:rsid w:val="0030125D"/>
    <w:rsid w:val="003017A2"/>
    <w:rsid w:val="00301F64"/>
    <w:rsid w:val="003030CA"/>
    <w:rsid w:val="00303DBD"/>
    <w:rsid w:val="003106BF"/>
    <w:rsid w:val="00310822"/>
    <w:rsid w:val="00310F50"/>
    <w:rsid w:val="003120D7"/>
    <w:rsid w:val="00312220"/>
    <w:rsid w:val="00314561"/>
    <w:rsid w:val="00314E42"/>
    <w:rsid w:val="00315592"/>
    <w:rsid w:val="003166B1"/>
    <w:rsid w:val="00320319"/>
    <w:rsid w:val="00320B3A"/>
    <w:rsid w:val="003225F2"/>
    <w:rsid w:val="00323989"/>
    <w:rsid w:val="00324A62"/>
    <w:rsid w:val="00324C75"/>
    <w:rsid w:val="003254E1"/>
    <w:rsid w:val="00325910"/>
    <w:rsid w:val="0032595E"/>
    <w:rsid w:val="00325ACE"/>
    <w:rsid w:val="00327327"/>
    <w:rsid w:val="00327FDE"/>
    <w:rsid w:val="0033095E"/>
    <w:rsid w:val="00331636"/>
    <w:rsid w:val="003327A3"/>
    <w:rsid w:val="00334155"/>
    <w:rsid w:val="003349D3"/>
    <w:rsid w:val="00335388"/>
    <w:rsid w:val="0033550C"/>
    <w:rsid w:val="00335D17"/>
    <w:rsid w:val="0033678B"/>
    <w:rsid w:val="00337E3C"/>
    <w:rsid w:val="00341280"/>
    <w:rsid w:val="00341762"/>
    <w:rsid w:val="003422C7"/>
    <w:rsid w:val="00342FC3"/>
    <w:rsid w:val="00343422"/>
    <w:rsid w:val="00343C76"/>
    <w:rsid w:val="003445A7"/>
    <w:rsid w:val="003451BA"/>
    <w:rsid w:val="00346D22"/>
    <w:rsid w:val="00346F4B"/>
    <w:rsid w:val="00347664"/>
    <w:rsid w:val="00347C93"/>
    <w:rsid w:val="003503C5"/>
    <w:rsid w:val="00350A14"/>
    <w:rsid w:val="00350DA1"/>
    <w:rsid w:val="00352FE0"/>
    <w:rsid w:val="00353C9C"/>
    <w:rsid w:val="00353FA6"/>
    <w:rsid w:val="00354A88"/>
    <w:rsid w:val="00354AEB"/>
    <w:rsid w:val="003551E3"/>
    <w:rsid w:val="00355F00"/>
    <w:rsid w:val="003570C0"/>
    <w:rsid w:val="0035749C"/>
    <w:rsid w:val="003600B7"/>
    <w:rsid w:val="003603BD"/>
    <w:rsid w:val="003605AC"/>
    <w:rsid w:val="003613C4"/>
    <w:rsid w:val="003618B9"/>
    <w:rsid w:val="00361B23"/>
    <w:rsid w:val="0036209C"/>
    <w:rsid w:val="003620CD"/>
    <w:rsid w:val="003623AF"/>
    <w:rsid w:val="0036259B"/>
    <w:rsid w:val="00363407"/>
    <w:rsid w:val="00363ACC"/>
    <w:rsid w:val="003647B9"/>
    <w:rsid w:val="00364BA4"/>
    <w:rsid w:val="0036543C"/>
    <w:rsid w:val="00365ABD"/>
    <w:rsid w:val="003665A8"/>
    <w:rsid w:val="00366C66"/>
    <w:rsid w:val="00367BB2"/>
    <w:rsid w:val="0037133E"/>
    <w:rsid w:val="0037329F"/>
    <w:rsid w:val="00373909"/>
    <w:rsid w:val="00374364"/>
    <w:rsid w:val="0037461A"/>
    <w:rsid w:val="00374959"/>
    <w:rsid w:val="0037556D"/>
    <w:rsid w:val="00375729"/>
    <w:rsid w:val="00375B0D"/>
    <w:rsid w:val="00376094"/>
    <w:rsid w:val="00376853"/>
    <w:rsid w:val="00377356"/>
    <w:rsid w:val="00377630"/>
    <w:rsid w:val="00380F27"/>
    <w:rsid w:val="0038102A"/>
    <w:rsid w:val="003810B9"/>
    <w:rsid w:val="003837A6"/>
    <w:rsid w:val="0038398A"/>
    <w:rsid w:val="00383F64"/>
    <w:rsid w:val="00384206"/>
    <w:rsid w:val="00384486"/>
    <w:rsid w:val="00385372"/>
    <w:rsid w:val="00385586"/>
    <w:rsid w:val="00386513"/>
    <w:rsid w:val="00386AEE"/>
    <w:rsid w:val="00387176"/>
    <w:rsid w:val="00387BB3"/>
    <w:rsid w:val="00387CBE"/>
    <w:rsid w:val="00387F65"/>
    <w:rsid w:val="0039040B"/>
    <w:rsid w:val="003910D8"/>
    <w:rsid w:val="00392723"/>
    <w:rsid w:val="00393081"/>
    <w:rsid w:val="0039559B"/>
    <w:rsid w:val="00395E7F"/>
    <w:rsid w:val="00395FE8"/>
    <w:rsid w:val="0039680C"/>
    <w:rsid w:val="00396FA7"/>
    <w:rsid w:val="0039721F"/>
    <w:rsid w:val="003979D2"/>
    <w:rsid w:val="003A1D31"/>
    <w:rsid w:val="003A25C5"/>
    <w:rsid w:val="003A2BCC"/>
    <w:rsid w:val="003A2F7D"/>
    <w:rsid w:val="003A3D49"/>
    <w:rsid w:val="003A4440"/>
    <w:rsid w:val="003A521A"/>
    <w:rsid w:val="003A5222"/>
    <w:rsid w:val="003A628C"/>
    <w:rsid w:val="003A7422"/>
    <w:rsid w:val="003A77B4"/>
    <w:rsid w:val="003A78A5"/>
    <w:rsid w:val="003A7E20"/>
    <w:rsid w:val="003B05BA"/>
    <w:rsid w:val="003B0665"/>
    <w:rsid w:val="003B10AA"/>
    <w:rsid w:val="003B2E50"/>
    <w:rsid w:val="003B37C7"/>
    <w:rsid w:val="003B4BC4"/>
    <w:rsid w:val="003B65EC"/>
    <w:rsid w:val="003B6702"/>
    <w:rsid w:val="003C0547"/>
    <w:rsid w:val="003C1750"/>
    <w:rsid w:val="003C1A0A"/>
    <w:rsid w:val="003C2D78"/>
    <w:rsid w:val="003C328D"/>
    <w:rsid w:val="003C3B84"/>
    <w:rsid w:val="003C3DB8"/>
    <w:rsid w:val="003C43DA"/>
    <w:rsid w:val="003C7168"/>
    <w:rsid w:val="003C749E"/>
    <w:rsid w:val="003C7930"/>
    <w:rsid w:val="003C7E4D"/>
    <w:rsid w:val="003D0058"/>
    <w:rsid w:val="003D033A"/>
    <w:rsid w:val="003D0F71"/>
    <w:rsid w:val="003D0FB0"/>
    <w:rsid w:val="003D121C"/>
    <w:rsid w:val="003D29B4"/>
    <w:rsid w:val="003D35BD"/>
    <w:rsid w:val="003D4079"/>
    <w:rsid w:val="003D46D7"/>
    <w:rsid w:val="003D500A"/>
    <w:rsid w:val="003D5587"/>
    <w:rsid w:val="003D5FEC"/>
    <w:rsid w:val="003D6902"/>
    <w:rsid w:val="003D69D2"/>
    <w:rsid w:val="003D6AFB"/>
    <w:rsid w:val="003D75E6"/>
    <w:rsid w:val="003D7BCE"/>
    <w:rsid w:val="003D7EBD"/>
    <w:rsid w:val="003E24D1"/>
    <w:rsid w:val="003E2CF2"/>
    <w:rsid w:val="003E2D38"/>
    <w:rsid w:val="003E2F8F"/>
    <w:rsid w:val="003E3D0A"/>
    <w:rsid w:val="003E4AC4"/>
    <w:rsid w:val="003E4BF9"/>
    <w:rsid w:val="003E5791"/>
    <w:rsid w:val="003E6B82"/>
    <w:rsid w:val="003E723E"/>
    <w:rsid w:val="003E7531"/>
    <w:rsid w:val="003E7C31"/>
    <w:rsid w:val="003E7F2F"/>
    <w:rsid w:val="003F0083"/>
    <w:rsid w:val="003F08CD"/>
    <w:rsid w:val="003F08F9"/>
    <w:rsid w:val="003F0BE4"/>
    <w:rsid w:val="003F1513"/>
    <w:rsid w:val="003F1D4C"/>
    <w:rsid w:val="003F27BD"/>
    <w:rsid w:val="003F2949"/>
    <w:rsid w:val="003F37AA"/>
    <w:rsid w:val="003F3C06"/>
    <w:rsid w:val="003F4280"/>
    <w:rsid w:val="003F4A04"/>
    <w:rsid w:val="003F66C0"/>
    <w:rsid w:val="003F6DF1"/>
    <w:rsid w:val="00401E09"/>
    <w:rsid w:val="004029EB"/>
    <w:rsid w:val="00403085"/>
    <w:rsid w:val="00404DF4"/>
    <w:rsid w:val="00405988"/>
    <w:rsid w:val="00405BD4"/>
    <w:rsid w:val="00405F00"/>
    <w:rsid w:val="0040621B"/>
    <w:rsid w:val="004063F9"/>
    <w:rsid w:val="004102DC"/>
    <w:rsid w:val="00410CA2"/>
    <w:rsid w:val="00411344"/>
    <w:rsid w:val="00411A22"/>
    <w:rsid w:val="00411C39"/>
    <w:rsid w:val="004127C2"/>
    <w:rsid w:val="00412B17"/>
    <w:rsid w:val="00412D89"/>
    <w:rsid w:val="004131C2"/>
    <w:rsid w:val="004139E9"/>
    <w:rsid w:val="00414D2D"/>
    <w:rsid w:val="004164B1"/>
    <w:rsid w:val="00416B70"/>
    <w:rsid w:val="00416B88"/>
    <w:rsid w:val="004170BC"/>
    <w:rsid w:val="0042057B"/>
    <w:rsid w:val="004215BB"/>
    <w:rsid w:val="00421A5E"/>
    <w:rsid w:val="00422A55"/>
    <w:rsid w:val="00422A81"/>
    <w:rsid w:val="00422AAB"/>
    <w:rsid w:val="00422F96"/>
    <w:rsid w:val="00423459"/>
    <w:rsid w:val="0042469D"/>
    <w:rsid w:val="0042521E"/>
    <w:rsid w:val="004268EE"/>
    <w:rsid w:val="00426966"/>
    <w:rsid w:val="00426F62"/>
    <w:rsid w:val="0042733C"/>
    <w:rsid w:val="0042774B"/>
    <w:rsid w:val="004279D4"/>
    <w:rsid w:val="0043022F"/>
    <w:rsid w:val="0043066E"/>
    <w:rsid w:val="0043186F"/>
    <w:rsid w:val="00433531"/>
    <w:rsid w:val="00435701"/>
    <w:rsid w:val="00435F14"/>
    <w:rsid w:val="00436227"/>
    <w:rsid w:val="00436370"/>
    <w:rsid w:val="004368FB"/>
    <w:rsid w:val="004372F9"/>
    <w:rsid w:val="00437B55"/>
    <w:rsid w:val="004403D7"/>
    <w:rsid w:val="00440A97"/>
    <w:rsid w:val="00441122"/>
    <w:rsid w:val="0044184D"/>
    <w:rsid w:val="0044445D"/>
    <w:rsid w:val="00445BAF"/>
    <w:rsid w:val="00445EB8"/>
    <w:rsid w:val="00446F79"/>
    <w:rsid w:val="00447BCF"/>
    <w:rsid w:val="00447CEF"/>
    <w:rsid w:val="00450D36"/>
    <w:rsid w:val="00451767"/>
    <w:rsid w:val="00452E89"/>
    <w:rsid w:val="00453084"/>
    <w:rsid w:val="00453F26"/>
    <w:rsid w:val="00454387"/>
    <w:rsid w:val="00455C1B"/>
    <w:rsid w:val="00456E73"/>
    <w:rsid w:val="0045795C"/>
    <w:rsid w:val="00460A46"/>
    <w:rsid w:val="00461146"/>
    <w:rsid w:val="00461264"/>
    <w:rsid w:val="0046151D"/>
    <w:rsid w:val="00461D97"/>
    <w:rsid w:val="00461E8C"/>
    <w:rsid w:val="0046346B"/>
    <w:rsid w:val="00463FA7"/>
    <w:rsid w:val="00465D5C"/>
    <w:rsid w:val="00466E72"/>
    <w:rsid w:val="00467F2C"/>
    <w:rsid w:val="004737CD"/>
    <w:rsid w:val="00474274"/>
    <w:rsid w:val="00474457"/>
    <w:rsid w:val="00476246"/>
    <w:rsid w:val="0047646C"/>
    <w:rsid w:val="00476880"/>
    <w:rsid w:val="00477848"/>
    <w:rsid w:val="004778B8"/>
    <w:rsid w:val="00477997"/>
    <w:rsid w:val="00481368"/>
    <w:rsid w:val="0048217D"/>
    <w:rsid w:val="0048251B"/>
    <w:rsid w:val="004836BF"/>
    <w:rsid w:val="00486C8D"/>
    <w:rsid w:val="00486F3A"/>
    <w:rsid w:val="0048796A"/>
    <w:rsid w:val="00491940"/>
    <w:rsid w:val="004957F8"/>
    <w:rsid w:val="0049753C"/>
    <w:rsid w:val="004978AC"/>
    <w:rsid w:val="00497C62"/>
    <w:rsid w:val="004A031F"/>
    <w:rsid w:val="004A0640"/>
    <w:rsid w:val="004A0EF2"/>
    <w:rsid w:val="004A1349"/>
    <w:rsid w:val="004A1A7F"/>
    <w:rsid w:val="004A3E39"/>
    <w:rsid w:val="004A5207"/>
    <w:rsid w:val="004A74AD"/>
    <w:rsid w:val="004A7528"/>
    <w:rsid w:val="004B0659"/>
    <w:rsid w:val="004B0E63"/>
    <w:rsid w:val="004B15EB"/>
    <w:rsid w:val="004B1886"/>
    <w:rsid w:val="004B1FF8"/>
    <w:rsid w:val="004B2459"/>
    <w:rsid w:val="004B4139"/>
    <w:rsid w:val="004B4D34"/>
    <w:rsid w:val="004B5FE1"/>
    <w:rsid w:val="004B668A"/>
    <w:rsid w:val="004C0214"/>
    <w:rsid w:val="004C0B27"/>
    <w:rsid w:val="004C12D6"/>
    <w:rsid w:val="004C2A57"/>
    <w:rsid w:val="004C311D"/>
    <w:rsid w:val="004C3468"/>
    <w:rsid w:val="004C672E"/>
    <w:rsid w:val="004C6CFF"/>
    <w:rsid w:val="004C71E1"/>
    <w:rsid w:val="004C7AF6"/>
    <w:rsid w:val="004D0B04"/>
    <w:rsid w:val="004D0B4D"/>
    <w:rsid w:val="004D11B2"/>
    <w:rsid w:val="004D1762"/>
    <w:rsid w:val="004D1E7A"/>
    <w:rsid w:val="004D238D"/>
    <w:rsid w:val="004D2EBD"/>
    <w:rsid w:val="004D32A9"/>
    <w:rsid w:val="004D47E6"/>
    <w:rsid w:val="004D4B57"/>
    <w:rsid w:val="004D5260"/>
    <w:rsid w:val="004D5DF7"/>
    <w:rsid w:val="004D6517"/>
    <w:rsid w:val="004D66B8"/>
    <w:rsid w:val="004D74C7"/>
    <w:rsid w:val="004D7DF7"/>
    <w:rsid w:val="004D7FA7"/>
    <w:rsid w:val="004D7FDA"/>
    <w:rsid w:val="004E132C"/>
    <w:rsid w:val="004E1839"/>
    <w:rsid w:val="004E1D0B"/>
    <w:rsid w:val="004E23D0"/>
    <w:rsid w:val="004E2B29"/>
    <w:rsid w:val="004E390F"/>
    <w:rsid w:val="004E3F08"/>
    <w:rsid w:val="004E4052"/>
    <w:rsid w:val="004E437F"/>
    <w:rsid w:val="004E555B"/>
    <w:rsid w:val="004E5FAD"/>
    <w:rsid w:val="004F000C"/>
    <w:rsid w:val="004F09D0"/>
    <w:rsid w:val="004F3378"/>
    <w:rsid w:val="004F49E1"/>
    <w:rsid w:val="004F5264"/>
    <w:rsid w:val="004F56F6"/>
    <w:rsid w:val="004F5D61"/>
    <w:rsid w:val="004F711C"/>
    <w:rsid w:val="004F7AEA"/>
    <w:rsid w:val="00500042"/>
    <w:rsid w:val="00501D23"/>
    <w:rsid w:val="00503B29"/>
    <w:rsid w:val="005043DE"/>
    <w:rsid w:val="00505AA1"/>
    <w:rsid w:val="005069D6"/>
    <w:rsid w:val="005104DF"/>
    <w:rsid w:val="005109EF"/>
    <w:rsid w:val="00516483"/>
    <w:rsid w:val="00516FD0"/>
    <w:rsid w:val="00517505"/>
    <w:rsid w:val="0052124C"/>
    <w:rsid w:val="00521721"/>
    <w:rsid w:val="00523017"/>
    <w:rsid w:val="00524176"/>
    <w:rsid w:val="00525225"/>
    <w:rsid w:val="00525967"/>
    <w:rsid w:val="00525CF5"/>
    <w:rsid w:val="00525DA3"/>
    <w:rsid w:val="00526B1D"/>
    <w:rsid w:val="00527328"/>
    <w:rsid w:val="005274B0"/>
    <w:rsid w:val="00527AE0"/>
    <w:rsid w:val="00530EF2"/>
    <w:rsid w:val="0053116E"/>
    <w:rsid w:val="00531855"/>
    <w:rsid w:val="00532563"/>
    <w:rsid w:val="00533417"/>
    <w:rsid w:val="00533622"/>
    <w:rsid w:val="00534371"/>
    <w:rsid w:val="00534429"/>
    <w:rsid w:val="005349D0"/>
    <w:rsid w:val="00534A82"/>
    <w:rsid w:val="00535EE5"/>
    <w:rsid w:val="005363B8"/>
    <w:rsid w:val="00536C1C"/>
    <w:rsid w:val="00540E5A"/>
    <w:rsid w:val="005411C8"/>
    <w:rsid w:val="00542671"/>
    <w:rsid w:val="00547364"/>
    <w:rsid w:val="00550FE3"/>
    <w:rsid w:val="00551797"/>
    <w:rsid w:val="00551BBF"/>
    <w:rsid w:val="00551DA4"/>
    <w:rsid w:val="00553C20"/>
    <w:rsid w:val="00553E61"/>
    <w:rsid w:val="0055616B"/>
    <w:rsid w:val="005566FE"/>
    <w:rsid w:val="005567AE"/>
    <w:rsid w:val="005569FD"/>
    <w:rsid w:val="005572E4"/>
    <w:rsid w:val="005579FA"/>
    <w:rsid w:val="00561128"/>
    <w:rsid w:val="00561397"/>
    <w:rsid w:val="005622BF"/>
    <w:rsid w:val="00562959"/>
    <w:rsid w:val="0056348A"/>
    <w:rsid w:val="00563D8E"/>
    <w:rsid w:val="00564F96"/>
    <w:rsid w:val="005669EA"/>
    <w:rsid w:val="00567001"/>
    <w:rsid w:val="00570417"/>
    <w:rsid w:val="00570634"/>
    <w:rsid w:val="005711AC"/>
    <w:rsid w:val="00572D6D"/>
    <w:rsid w:val="00573BAE"/>
    <w:rsid w:val="005757F4"/>
    <w:rsid w:val="00576204"/>
    <w:rsid w:val="00576EA1"/>
    <w:rsid w:val="005818CA"/>
    <w:rsid w:val="00582105"/>
    <w:rsid w:val="00582394"/>
    <w:rsid w:val="00582B40"/>
    <w:rsid w:val="00583CB0"/>
    <w:rsid w:val="0058481A"/>
    <w:rsid w:val="00584DCD"/>
    <w:rsid w:val="00585B82"/>
    <w:rsid w:val="00590559"/>
    <w:rsid w:val="00590C02"/>
    <w:rsid w:val="00590DFE"/>
    <w:rsid w:val="00591032"/>
    <w:rsid w:val="005912FE"/>
    <w:rsid w:val="00593492"/>
    <w:rsid w:val="00593C87"/>
    <w:rsid w:val="00593F41"/>
    <w:rsid w:val="0059427D"/>
    <w:rsid w:val="0059447A"/>
    <w:rsid w:val="00595701"/>
    <w:rsid w:val="005962B2"/>
    <w:rsid w:val="00596F79"/>
    <w:rsid w:val="00597675"/>
    <w:rsid w:val="005A08F9"/>
    <w:rsid w:val="005A0DE2"/>
    <w:rsid w:val="005A169D"/>
    <w:rsid w:val="005A1898"/>
    <w:rsid w:val="005A1985"/>
    <w:rsid w:val="005A268D"/>
    <w:rsid w:val="005A2C1B"/>
    <w:rsid w:val="005A34BA"/>
    <w:rsid w:val="005A38BD"/>
    <w:rsid w:val="005A4618"/>
    <w:rsid w:val="005A56F9"/>
    <w:rsid w:val="005A58DF"/>
    <w:rsid w:val="005A5C9E"/>
    <w:rsid w:val="005A67DD"/>
    <w:rsid w:val="005B0BC8"/>
    <w:rsid w:val="005B209B"/>
    <w:rsid w:val="005B2404"/>
    <w:rsid w:val="005B258D"/>
    <w:rsid w:val="005B4C2B"/>
    <w:rsid w:val="005B4CD5"/>
    <w:rsid w:val="005B5B97"/>
    <w:rsid w:val="005B5FB1"/>
    <w:rsid w:val="005B7582"/>
    <w:rsid w:val="005C0347"/>
    <w:rsid w:val="005C12CD"/>
    <w:rsid w:val="005C2C0D"/>
    <w:rsid w:val="005C54CF"/>
    <w:rsid w:val="005C5E9E"/>
    <w:rsid w:val="005C6AF7"/>
    <w:rsid w:val="005C6E11"/>
    <w:rsid w:val="005D1392"/>
    <w:rsid w:val="005D54DA"/>
    <w:rsid w:val="005D5DD2"/>
    <w:rsid w:val="005E14F2"/>
    <w:rsid w:val="005E235E"/>
    <w:rsid w:val="005E2D3F"/>
    <w:rsid w:val="005E30B4"/>
    <w:rsid w:val="005E403F"/>
    <w:rsid w:val="005E539A"/>
    <w:rsid w:val="005E6402"/>
    <w:rsid w:val="005E7400"/>
    <w:rsid w:val="005F1353"/>
    <w:rsid w:val="005F1453"/>
    <w:rsid w:val="005F1EB5"/>
    <w:rsid w:val="005F2952"/>
    <w:rsid w:val="005F34CE"/>
    <w:rsid w:val="005F3CE7"/>
    <w:rsid w:val="005F466D"/>
    <w:rsid w:val="005F4B88"/>
    <w:rsid w:val="005F4FAF"/>
    <w:rsid w:val="005F5242"/>
    <w:rsid w:val="005F553F"/>
    <w:rsid w:val="005F5D31"/>
    <w:rsid w:val="005F5DF5"/>
    <w:rsid w:val="005F616D"/>
    <w:rsid w:val="006002B5"/>
    <w:rsid w:val="00600786"/>
    <w:rsid w:val="0060394F"/>
    <w:rsid w:val="00605119"/>
    <w:rsid w:val="006062C4"/>
    <w:rsid w:val="00607271"/>
    <w:rsid w:val="00607E34"/>
    <w:rsid w:val="00607F9C"/>
    <w:rsid w:val="0061030D"/>
    <w:rsid w:val="0061043C"/>
    <w:rsid w:val="00610A6E"/>
    <w:rsid w:val="00610E62"/>
    <w:rsid w:val="006112E0"/>
    <w:rsid w:val="0061133D"/>
    <w:rsid w:val="00612B87"/>
    <w:rsid w:val="00612F2D"/>
    <w:rsid w:val="00612FD1"/>
    <w:rsid w:val="00613ACF"/>
    <w:rsid w:val="00613E38"/>
    <w:rsid w:val="00615B69"/>
    <w:rsid w:val="006164A1"/>
    <w:rsid w:val="006169FB"/>
    <w:rsid w:val="00617960"/>
    <w:rsid w:val="00621EB9"/>
    <w:rsid w:val="00623F24"/>
    <w:rsid w:val="0062477A"/>
    <w:rsid w:val="00625559"/>
    <w:rsid w:val="00625B45"/>
    <w:rsid w:val="006261B6"/>
    <w:rsid w:val="006265B0"/>
    <w:rsid w:val="0062736A"/>
    <w:rsid w:val="00627735"/>
    <w:rsid w:val="00627A53"/>
    <w:rsid w:val="00627BA8"/>
    <w:rsid w:val="00627F36"/>
    <w:rsid w:val="00630137"/>
    <w:rsid w:val="006303A4"/>
    <w:rsid w:val="00630FB7"/>
    <w:rsid w:val="00631DBF"/>
    <w:rsid w:val="00631ED8"/>
    <w:rsid w:val="006327BC"/>
    <w:rsid w:val="00633325"/>
    <w:rsid w:val="00633750"/>
    <w:rsid w:val="00633EE0"/>
    <w:rsid w:val="00634008"/>
    <w:rsid w:val="006341DA"/>
    <w:rsid w:val="00635AB5"/>
    <w:rsid w:val="006378D9"/>
    <w:rsid w:val="0063795B"/>
    <w:rsid w:val="00640884"/>
    <w:rsid w:val="00643375"/>
    <w:rsid w:val="006437C1"/>
    <w:rsid w:val="0064598D"/>
    <w:rsid w:val="00646F9C"/>
    <w:rsid w:val="00647807"/>
    <w:rsid w:val="0065099E"/>
    <w:rsid w:val="00650B46"/>
    <w:rsid w:val="00652452"/>
    <w:rsid w:val="00652AEF"/>
    <w:rsid w:val="00652DF8"/>
    <w:rsid w:val="00652F54"/>
    <w:rsid w:val="006539F0"/>
    <w:rsid w:val="00653BF5"/>
    <w:rsid w:val="006549C8"/>
    <w:rsid w:val="00655FA1"/>
    <w:rsid w:val="00657A28"/>
    <w:rsid w:val="00657DB2"/>
    <w:rsid w:val="00660EC0"/>
    <w:rsid w:val="00661BE5"/>
    <w:rsid w:val="00662DEB"/>
    <w:rsid w:val="00663A15"/>
    <w:rsid w:val="00664357"/>
    <w:rsid w:val="00664BE8"/>
    <w:rsid w:val="00665BDD"/>
    <w:rsid w:val="00666112"/>
    <w:rsid w:val="00666483"/>
    <w:rsid w:val="0066669F"/>
    <w:rsid w:val="00671443"/>
    <w:rsid w:val="00671BFC"/>
    <w:rsid w:val="00671E7F"/>
    <w:rsid w:val="006723D3"/>
    <w:rsid w:val="00672EC0"/>
    <w:rsid w:val="00673F1B"/>
    <w:rsid w:val="00674219"/>
    <w:rsid w:val="006742F8"/>
    <w:rsid w:val="00674D01"/>
    <w:rsid w:val="006753DB"/>
    <w:rsid w:val="00676A93"/>
    <w:rsid w:val="006773C8"/>
    <w:rsid w:val="00677424"/>
    <w:rsid w:val="006804F7"/>
    <w:rsid w:val="00680F4F"/>
    <w:rsid w:val="00680FD8"/>
    <w:rsid w:val="00681A38"/>
    <w:rsid w:val="00682514"/>
    <w:rsid w:val="00682D3E"/>
    <w:rsid w:val="0068344B"/>
    <w:rsid w:val="00683850"/>
    <w:rsid w:val="00684E3D"/>
    <w:rsid w:val="00684FA0"/>
    <w:rsid w:val="00685697"/>
    <w:rsid w:val="006876B7"/>
    <w:rsid w:val="00687B03"/>
    <w:rsid w:val="0069047C"/>
    <w:rsid w:val="00690B1E"/>
    <w:rsid w:val="00690E14"/>
    <w:rsid w:val="006919DC"/>
    <w:rsid w:val="006927F9"/>
    <w:rsid w:val="00692E11"/>
    <w:rsid w:val="00693673"/>
    <w:rsid w:val="00693707"/>
    <w:rsid w:val="00693A55"/>
    <w:rsid w:val="00693F84"/>
    <w:rsid w:val="006A1C9F"/>
    <w:rsid w:val="006A2148"/>
    <w:rsid w:val="006A2DF3"/>
    <w:rsid w:val="006A3740"/>
    <w:rsid w:val="006A3D57"/>
    <w:rsid w:val="006A4AB0"/>
    <w:rsid w:val="006A5469"/>
    <w:rsid w:val="006A5E76"/>
    <w:rsid w:val="006A6977"/>
    <w:rsid w:val="006A761F"/>
    <w:rsid w:val="006B02BF"/>
    <w:rsid w:val="006B0EEE"/>
    <w:rsid w:val="006B121E"/>
    <w:rsid w:val="006B12B7"/>
    <w:rsid w:val="006B1971"/>
    <w:rsid w:val="006B1A59"/>
    <w:rsid w:val="006B3923"/>
    <w:rsid w:val="006B450F"/>
    <w:rsid w:val="006B4FA7"/>
    <w:rsid w:val="006B51C2"/>
    <w:rsid w:val="006B52E0"/>
    <w:rsid w:val="006B5B28"/>
    <w:rsid w:val="006C096A"/>
    <w:rsid w:val="006C0B0C"/>
    <w:rsid w:val="006C0EE5"/>
    <w:rsid w:val="006C1CA2"/>
    <w:rsid w:val="006C319E"/>
    <w:rsid w:val="006C3976"/>
    <w:rsid w:val="006C4389"/>
    <w:rsid w:val="006C462B"/>
    <w:rsid w:val="006C5833"/>
    <w:rsid w:val="006C717D"/>
    <w:rsid w:val="006C7546"/>
    <w:rsid w:val="006D0CC4"/>
    <w:rsid w:val="006D0E34"/>
    <w:rsid w:val="006D12C9"/>
    <w:rsid w:val="006D2A58"/>
    <w:rsid w:val="006D3EDD"/>
    <w:rsid w:val="006D4FF7"/>
    <w:rsid w:val="006D5272"/>
    <w:rsid w:val="006D5F1F"/>
    <w:rsid w:val="006D6650"/>
    <w:rsid w:val="006D76C9"/>
    <w:rsid w:val="006D794D"/>
    <w:rsid w:val="006E06B6"/>
    <w:rsid w:val="006E0D3D"/>
    <w:rsid w:val="006E264B"/>
    <w:rsid w:val="006E4C92"/>
    <w:rsid w:val="006E4D24"/>
    <w:rsid w:val="006E5738"/>
    <w:rsid w:val="006E7366"/>
    <w:rsid w:val="006F08D4"/>
    <w:rsid w:val="006F0BAE"/>
    <w:rsid w:val="006F64F1"/>
    <w:rsid w:val="006F6B2F"/>
    <w:rsid w:val="006F7240"/>
    <w:rsid w:val="006F76A0"/>
    <w:rsid w:val="006F76F4"/>
    <w:rsid w:val="007004AC"/>
    <w:rsid w:val="007024FB"/>
    <w:rsid w:val="007026AB"/>
    <w:rsid w:val="00702A1E"/>
    <w:rsid w:val="0070401F"/>
    <w:rsid w:val="0070443C"/>
    <w:rsid w:val="00704B0E"/>
    <w:rsid w:val="00705015"/>
    <w:rsid w:val="00705318"/>
    <w:rsid w:val="00705680"/>
    <w:rsid w:val="00706379"/>
    <w:rsid w:val="007064D1"/>
    <w:rsid w:val="00706930"/>
    <w:rsid w:val="00707524"/>
    <w:rsid w:val="00707607"/>
    <w:rsid w:val="00707D03"/>
    <w:rsid w:val="00710069"/>
    <w:rsid w:val="00710615"/>
    <w:rsid w:val="007108B6"/>
    <w:rsid w:val="00711B72"/>
    <w:rsid w:val="00711F77"/>
    <w:rsid w:val="007120C8"/>
    <w:rsid w:val="00712193"/>
    <w:rsid w:val="007131BB"/>
    <w:rsid w:val="007135E6"/>
    <w:rsid w:val="007143D4"/>
    <w:rsid w:val="0071448A"/>
    <w:rsid w:val="00715545"/>
    <w:rsid w:val="00716C04"/>
    <w:rsid w:val="00717462"/>
    <w:rsid w:val="00717894"/>
    <w:rsid w:val="00720A38"/>
    <w:rsid w:val="00720C65"/>
    <w:rsid w:val="0072132A"/>
    <w:rsid w:val="0072154F"/>
    <w:rsid w:val="0072183F"/>
    <w:rsid w:val="00721F8A"/>
    <w:rsid w:val="00721FB8"/>
    <w:rsid w:val="00722BDE"/>
    <w:rsid w:val="007245D1"/>
    <w:rsid w:val="0072474D"/>
    <w:rsid w:val="00725182"/>
    <w:rsid w:val="00725815"/>
    <w:rsid w:val="00727298"/>
    <w:rsid w:val="007276B4"/>
    <w:rsid w:val="00730C4C"/>
    <w:rsid w:val="00732F89"/>
    <w:rsid w:val="00734268"/>
    <w:rsid w:val="0073441A"/>
    <w:rsid w:val="00734AF6"/>
    <w:rsid w:val="00734DE6"/>
    <w:rsid w:val="00735190"/>
    <w:rsid w:val="00736355"/>
    <w:rsid w:val="00736C6F"/>
    <w:rsid w:val="00737CBC"/>
    <w:rsid w:val="00740A65"/>
    <w:rsid w:val="00740B55"/>
    <w:rsid w:val="00741431"/>
    <w:rsid w:val="00741B77"/>
    <w:rsid w:val="00742FC8"/>
    <w:rsid w:val="0074461A"/>
    <w:rsid w:val="00745224"/>
    <w:rsid w:val="00745CC3"/>
    <w:rsid w:val="0074665E"/>
    <w:rsid w:val="00746886"/>
    <w:rsid w:val="00747EA3"/>
    <w:rsid w:val="007507BE"/>
    <w:rsid w:val="007516B3"/>
    <w:rsid w:val="00751842"/>
    <w:rsid w:val="00752732"/>
    <w:rsid w:val="0075328C"/>
    <w:rsid w:val="007554B4"/>
    <w:rsid w:val="00755A75"/>
    <w:rsid w:val="00757192"/>
    <w:rsid w:val="007576BF"/>
    <w:rsid w:val="0075779C"/>
    <w:rsid w:val="007579A1"/>
    <w:rsid w:val="00760333"/>
    <w:rsid w:val="007619DB"/>
    <w:rsid w:val="00761D4A"/>
    <w:rsid w:val="00761DAD"/>
    <w:rsid w:val="00762035"/>
    <w:rsid w:val="00763400"/>
    <w:rsid w:val="007637D2"/>
    <w:rsid w:val="00763B07"/>
    <w:rsid w:val="00764346"/>
    <w:rsid w:val="00764CE0"/>
    <w:rsid w:val="00765156"/>
    <w:rsid w:val="00765F4F"/>
    <w:rsid w:val="00766A6B"/>
    <w:rsid w:val="007702FB"/>
    <w:rsid w:val="00770EE9"/>
    <w:rsid w:val="0077100F"/>
    <w:rsid w:val="00771D46"/>
    <w:rsid w:val="00773241"/>
    <w:rsid w:val="00773A80"/>
    <w:rsid w:val="00773CE6"/>
    <w:rsid w:val="0077548B"/>
    <w:rsid w:val="00775987"/>
    <w:rsid w:val="00775A41"/>
    <w:rsid w:val="00776F0B"/>
    <w:rsid w:val="00777C6B"/>
    <w:rsid w:val="007810F6"/>
    <w:rsid w:val="007843A1"/>
    <w:rsid w:val="0078460C"/>
    <w:rsid w:val="007847EE"/>
    <w:rsid w:val="0078495F"/>
    <w:rsid w:val="00784997"/>
    <w:rsid w:val="00784B6B"/>
    <w:rsid w:val="00784E7E"/>
    <w:rsid w:val="00785B0A"/>
    <w:rsid w:val="00785F81"/>
    <w:rsid w:val="00786192"/>
    <w:rsid w:val="00786578"/>
    <w:rsid w:val="00786855"/>
    <w:rsid w:val="007879C9"/>
    <w:rsid w:val="00787F9F"/>
    <w:rsid w:val="00790069"/>
    <w:rsid w:val="00790B24"/>
    <w:rsid w:val="0079112C"/>
    <w:rsid w:val="00791FBE"/>
    <w:rsid w:val="0079306C"/>
    <w:rsid w:val="00795AC4"/>
    <w:rsid w:val="007969E2"/>
    <w:rsid w:val="0079742A"/>
    <w:rsid w:val="00797D60"/>
    <w:rsid w:val="007A0EE1"/>
    <w:rsid w:val="007A162C"/>
    <w:rsid w:val="007A331B"/>
    <w:rsid w:val="007A393E"/>
    <w:rsid w:val="007A4D83"/>
    <w:rsid w:val="007A5902"/>
    <w:rsid w:val="007A5B31"/>
    <w:rsid w:val="007B16BC"/>
    <w:rsid w:val="007B16E0"/>
    <w:rsid w:val="007B17C4"/>
    <w:rsid w:val="007B1D13"/>
    <w:rsid w:val="007B2231"/>
    <w:rsid w:val="007B46D5"/>
    <w:rsid w:val="007B7020"/>
    <w:rsid w:val="007B79B4"/>
    <w:rsid w:val="007C03CD"/>
    <w:rsid w:val="007C0562"/>
    <w:rsid w:val="007C0802"/>
    <w:rsid w:val="007C140E"/>
    <w:rsid w:val="007C148E"/>
    <w:rsid w:val="007C1C4F"/>
    <w:rsid w:val="007C1F25"/>
    <w:rsid w:val="007C1FA4"/>
    <w:rsid w:val="007C2FC1"/>
    <w:rsid w:val="007C3CD2"/>
    <w:rsid w:val="007C42C9"/>
    <w:rsid w:val="007C4C0A"/>
    <w:rsid w:val="007C4D51"/>
    <w:rsid w:val="007C786D"/>
    <w:rsid w:val="007D0B5F"/>
    <w:rsid w:val="007D19B8"/>
    <w:rsid w:val="007D1DB5"/>
    <w:rsid w:val="007D313A"/>
    <w:rsid w:val="007D3C35"/>
    <w:rsid w:val="007D4415"/>
    <w:rsid w:val="007D448D"/>
    <w:rsid w:val="007D63DE"/>
    <w:rsid w:val="007D6DCB"/>
    <w:rsid w:val="007E12E4"/>
    <w:rsid w:val="007E2611"/>
    <w:rsid w:val="007E2DC7"/>
    <w:rsid w:val="007E2F73"/>
    <w:rsid w:val="007E33CF"/>
    <w:rsid w:val="007E3607"/>
    <w:rsid w:val="007E3958"/>
    <w:rsid w:val="007E416D"/>
    <w:rsid w:val="007E462C"/>
    <w:rsid w:val="007E48C5"/>
    <w:rsid w:val="007E592F"/>
    <w:rsid w:val="007E7847"/>
    <w:rsid w:val="007F0EDB"/>
    <w:rsid w:val="007F2993"/>
    <w:rsid w:val="007F2D39"/>
    <w:rsid w:val="007F32E3"/>
    <w:rsid w:val="007F37DC"/>
    <w:rsid w:val="007F5E62"/>
    <w:rsid w:val="007F5F7D"/>
    <w:rsid w:val="007F6046"/>
    <w:rsid w:val="007F70DE"/>
    <w:rsid w:val="007F7EB7"/>
    <w:rsid w:val="00800221"/>
    <w:rsid w:val="00800675"/>
    <w:rsid w:val="00800E6C"/>
    <w:rsid w:val="00801597"/>
    <w:rsid w:val="00803ADB"/>
    <w:rsid w:val="0080490C"/>
    <w:rsid w:val="00804A9B"/>
    <w:rsid w:val="00804FF2"/>
    <w:rsid w:val="00805306"/>
    <w:rsid w:val="00805B97"/>
    <w:rsid w:val="00807288"/>
    <w:rsid w:val="00807C49"/>
    <w:rsid w:val="00807ECF"/>
    <w:rsid w:val="00810D22"/>
    <w:rsid w:val="00811328"/>
    <w:rsid w:val="00811FAC"/>
    <w:rsid w:val="00813353"/>
    <w:rsid w:val="00813B50"/>
    <w:rsid w:val="00813E57"/>
    <w:rsid w:val="008163E4"/>
    <w:rsid w:val="008207FB"/>
    <w:rsid w:val="00821E22"/>
    <w:rsid w:val="0082328E"/>
    <w:rsid w:val="00824828"/>
    <w:rsid w:val="008254FA"/>
    <w:rsid w:val="00825FE8"/>
    <w:rsid w:val="008264E8"/>
    <w:rsid w:val="0082675B"/>
    <w:rsid w:val="008268AD"/>
    <w:rsid w:val="00826BA6"/>
    <w:rsid w:val="008273D7"/>
    <w:rsid w:val="008275BC"/>
    <w:rsid w:val="0083042D"/>
    <w:rsid w:val="0083073C"/>
    <w:rsid w:val="008310D6"/>
    <w:rsid w:val="0083153B"/>
    <w:rsid w:val="008319A9"/>
    <w:rsid w:val="008321B6"/>
    <w:rsid w:val="00832D47"/>
    <w:rsid w:val="00832E4C"/>
    <w:rsid w:val="00833754"/>
    <w:rsid w:val="008339FA"/>
    <w:rsid w:val="00833F11"/>
    <w:rsid w:val="0083412B"/>
    <w:rsid w:val="008342E5"/>
    <w:rsid w:val="008346E0"/>
    <w:rsid w:val="008348C7"/>
    <w:rsid w:val="008350D5"/>
    <w:rsid w:val="00836314"/>
    <w:rsid w:val="00836DDC"/>
    <w:rsid w:val="00836E16"/>
    <w:rsid w:val="00842CF4"/>
    <w:rsid w:val="00843548"/>
    <w:rsid w:val="00844424"/>
    <w:rsid w:val="00844524"/>
    <w:rsid w:val="008448E6"/>
    <w:rsid w:val="00846D89"/>
    <w:rsid w:val="0084713E"/>
    <w:rsid w:val="0085085E"/>
    <w:rsid w:val="00852EFB"/>
    <w:rsid w:val="008533D0"/>
    <w:rsid w:val="00853690"/>
    <w:rsid w:val="008538B6"/>
    <w:rsid w:val="008541CC"/>
    <w:rsid w:val="0085589A"/>
    <w:rsid w:val="008565DB"/>
    <w:rsid w:val="0085693C"/>
    <w:rsid w:val="00857100"/>
    <w:rsid w:val="00857500"/>
    <w:rsid w:val="00857B85"/>
    <w:rsid w:val="00857CEA"/>
    <w:rsid w:val="00860576"/>
    <w:rsid w:val="008614BE"/>
    <w:rsid w:val="008616BB"/>
    <w:rsid w:val="00861FBC"/>
    <w:rsid w:val="00863E3C"/>
    <w:rsid w:val="00864539"/>
    <w:rsid w:val="00864924"/>
    <w:rsid w:val="00864BDA"/>
    <w:rsid w:val="00864EE7"/>
    <w:rsid w:val="00865175"/>
    <w:rsid w:val="008653D9"/>
    <w:rsid w:val="00865747"/>
    <w:rsid w:val="008663E3"/>
    <w:rsid w:val="00866574"/>
    <w:rsid w:val="00867795"/>
    <w:rsid w:val="00870558"/>
    <w:rsid w:val="00871AB0"/>
    <w:rsid w:val="008724FE"/>
    <w:rsid w:val="00872DEF"/>
    <w:rsid w:val="00872E44"/>
    <w:rsid w:val="00876E12"/>
    <w:rsid w:val="0088036B"/>
    <w:rsid w:val="00880751"/>
    <w:rsid w:val="008819A9"/>
    <w:rsid w:val="00883432"/>
    <w:rsid w:val="00883902"/>
    <w:rsid w:val="00884154"/>
    <w:rsid w:val="00884963"/>
    <w:rsid w:val="00884B40"/>
    <w:rsid w:val="0088534C"/>
    <w:rsid w:val="008862C1"/>
    <w:rsid w:val="008928DD"/>
    <w:rsid w:val="0089347D"/>
    <w:rsid w:val="00893DCE"/>
    <w:rsid w:val="0089452A"/>
    <w:rsid w:val="00894B33"/>
    <w:rsid w:val="00895E2E"/>
    <w:rsid w:val="00895F8E"/>
    <w:rsid w:val="008962ED"/>
    <w:rsid w:val="008972FF"/>
    <w:rsid w:val="008973C8"/>
    <w:rsid w:val="008A01A9"/>
    <w:rsid w:val="008A0535"/>
    <w:rsid w:val="008A05B6"/>
    <w:rsid w:val="008A0B8B"/>
    <w:rsid w:val="008A0E15"/>
    <w:rsid w:val="008A1A4F"/>
    <w:rsid w:val="008A1AEB"/>
    <w:rsid w:val="008A1D9C"/>
    <w:rsid w:val="008A2479"/>
    <w:rsid w:val="008A2ADC"/>
    <w:rsid w:val="008A2D5F"/>
    <w:rsid w:val="008A2E45"/>
    <w:rsid w:val="008A2FCF"/>
    <w:rsid w:val="008A368C"/>
    <w:rsid w:val="008A487B"/>
    <w:rsid w:val="008A4DAF"/>
    <w:rsid w:val="008A700F"/>
    <w:rsid w:val="008A78BD"/>
    <w:rsid w:val="008B0161"/>
    <w:rsid w:val="008B0924"/>
    <w:rsid w:val="008B17A4"/>
    <w:rsid w:val="008B1C27"/>
    <w:rsid w:val="008B24BF"/>
    <w:rsid w:val="008B254E"/>
    <w:rsid w:val="008B356B"/>
    <w:rsid w:val="008B456D"/>
    <w:rsid w:val="008B4B46"/>
    <w:rsid w:val="008B5FE2"/>
    <w:rsid w:val="008B678E"/>
    <w:rsid w:val="008C0017"/>
    <w:rsid w:val="008C0D5E"/>
    <w:rsid w:val="008C11CE"/>
    <w:rsid w:val="008C1586"/>
    <w:rsid w:val="008C20A9"/>
    <w:rsid w:val="008C3B2D"/>
    <w:rsid w:val="008C4134"/>
    <w:rsid w:val="008C4326"/>
    <w:rsid w:val="008C4CDE"/>
    <w:rsid w:val="008C6A0C"/>
    <w:rsid w:val="008C7637"/>
    <w:rsid w:val="008D00CF"/>
    <w:rsid w:val="008D051E"/>
    <w:rsid w:val="008D14B4"/>
    <w:rsid w:val="008D16E7"/>
    <w:rsid w:val="008D19C5"/>
    <w:rsid w:val="008D1A56"/>
    <w:rsid w:val="008D1A8F"/>
    <w:rsid w:val="008D2F4C"/>
    <w:rsid w:val="008D3A5B"/>
    <w:rsid w:val="008D3AAC"/>
    <w:rsid w:val="008D4854"/>
    <w:rsid w:val="008D4D83"/>
    <w:rsid w:val="008D557D"/>
    <w:rsid w:val="008D59F9"/>
    <w:rsid w:val="008D607A"/>
    <w:rsid w:val="008D6943"/>
    <w:rsid w:val="008D79C3"/>
    <w:rsid w:val="008D7C6B"/>
    <w:rsid w:val="008E0225"/>
    <w:rsid w:val="008E0767"/>
    <w:rsid w:val="008E0A39"/>
    <w:rsid w:val="008E126C"/>
    <w:rsid w:val="008E1648"/>
    <w:rsid w:val="008E2B6E"/>
    <w:rsid w:val="008E5241"/>
    <w:rsid w:val="008E52BC"/>
    <w:rsid w:val="008E54F9"/>
    <w:rsid w:val="008E6626"/>
    <w:rsid w:val="008E6D09"/>
    <w:rsid w:val="008E6DF5"/>
    <w:rsid w:val="008E793E"/>
    <w:rsid w:val="008F0716"/>
    <w:rsid w:val="008F088C"/>
    <w:rsid w:val="008F0EBE"/>
    <w:rsid w:val="008F0EEC"/>
    <w:rsid w:val="008F19B0"/>
    <w:rsid w:val="008F1F6B"/>
    <w:rsid w:val="008F3837"/>
    <w:rsid w:val="008F3C52"/>
    <w:rsid w:val="008F50E7"/>
    <w:rsid w:val="008F7F3C"/>
    <w:rsid w:val="009004A1"/>
    <w:rsid w:val="0090072E"/>
    <w:rsid w:val="00900F45"/>
    <w:rsid w:val="009011AD"/>
    <w:rsid w:val="0090405B"/>
    <w:rsid w:val="00905850"/>
    <w:rsid w:val="00906219"/>
    <w:rsid w:val="00907F2E"/>
    <w:rsid w:val="009101D3"/>
    <w:rsid w:val="00911F85"/>
    <w:rsid w:val="0091299E"/>
    <w:rsid w:val="0091318A"/>
    <w:rsid w:val="00913254"/>
    <w:rsid w:val="00913FC7"/>
    <w:rsid w:val="00914222"/>
    <w:rsid w:val="00914B52"/>
    <w:rsid w:val="00916643"/>
    <w:rsid w:val="009205E6"/>
    <w:rsid w:val="0092073F"/>
    <w:rsid w:val="00921C1D"/>
    <w:rsid w:val="00923475"/>
    <w:rsid w:val="0092391B"/>
    <w:rsid w:val="0092554E"/>
    <w:rsid w:val="00925D87"/>
    <w:rsid w:val="00925DF2"/>
    <w:rsid w:val="00927F9E"/>
    <w:rsid w:val="009314C6"/>
    <w:rsid w:val="00933F07"/>
    <w:rsid w:val="0093407C"/>
    <w:rsid w:val="00934781"/>
    <w:rsid w:val="0093543E"/>
    <w:rsid w:val="00936373"/>
    <w:rsid w:val="00940189"/>
    <w:rsid w:val="009421E7"/>
    <w:rsid w:val="00942515"/>
    <w:rsid w:val="00942F19"/>
    <w:rsid w:val="00943358"/>
    <w:rsid w:val="00943971"/>
    <w:rsid w:val="009441D6"/>
    <w:rsid w:val="009457B3"/>
    <w:rsid w:val="00945DA1"/>
    <w:rsid w:val="0094792B"/>
    <w:rsid w:val="00947BC4"/>
    <w:rsid w:val="00947BF1"/>
    <w:rsid w:val="00952BA1"/>
    <w:rsid w:val="009533B3"/>
    <w:rsid w:val="009536DE"/>
    <w:rsid w:val="00953AB1"/>
    <w:rsid w:val="00954B7D"/>
    <w:rsid w:val="0095659F"/>
    <w:rsid w:val="00961D11"/>
    <w:rsid w:val="00961E99"/>
    <w:rsid w:val="00962A4A"/>
    <w:rsid w:val="00963467"/>
    <w:rsid w:val="009643CB"/>
    <w:rsid w:val="00965199"/>
    <w:rsid w:val="00966264"/>
    <w:rsid w:val="00966659"/>
    <w:rsid w:val="00967D7E"/>
    <w:rsid w:val="00970759"/>
    <w:rsid w:val="009715CA"/>
    <w:rsid w:val="00973899"/>
    <w:rsid w:val="009739F6"/>
    <w:rsid w:val="009740D8"/>
    <w:rsid w:val="009742E0"/>
    <w:rsid w:val="009744D4"/>
    <w:rsid w:val="00974706"/>
    <w:rsid w:val="00975781"/>
    <w:rsid w:val="009764B9"/>
    <w:rsid w:val="00977639"/>
    <w:rsid w:val="00977986"/>
    <w:rsid w:val="00977A52"/>
    <w:rsid w:val="00980B69"/>
    <w:rsid w:val="00982A9D"/>
    <w:rsid w:val="009846E7"/>
    <w:rsid w:val="00984BF9"/>
    <w:rsid w:val="00985ABD"/>
    <w:rsid w:val="00985C12"/>
    <w:rsid w:val="0098679C"/>
    <w:rsid w:val="00986D96"/>
    <w:rsid w:val="0098723D"/>
    <w:rsid w:val="00987461"/>
    <w:rsid w:val="0098773D"/>
    <w:rsid w:val="00987DA8"/>
    <w:rsid w:val="00990A1C"/>
    <w:rsid w:val="009916CD"/>
    <w:rsid w:val="00991A26"/>
    <w:rsid w:val="009927FC"/>
    <w:rsid w:val="00992E2C"/>
    <w:rsid w:val="00993ED6"/>
    <w:rsid w:val="0099432D"/>
    <w:rsid w:val="00995127"/>
    <w:rsid w:val="0099551F"/>
    <w:rsid w:val="00995A35"/>
    <w:rsid w:val="00995D46"/>
    <w:rsid w:val="00996C6A"/>
    <w:rsid w:val="009978E1"/>
    <w:rsid w:val="009A0EFC"/>
    <w:rsid w:val="009A1759"/>
    <w:rsid w:val="009A26A0"/>
    <w:rsid w:val="009A2C5B"/>
    <w:rsid w:val="009A4915"/>
    <w:rsid w:val="009A4D1F"/>
    <w:rsid w:val="009A53DA"/>
    <w:rsid w:val="009A5891"/>
    <w:rsid w:val="009A7A18"/>
    <w:rsid w:val="009A7D90"/>
    <w:rsid w:val="009B05B6"/>
    <w:rsid w:val="009B082A"/>
    <w:rsid w:val="009B0CE0"/>
    <w:rsid w:val="009B10DC"/>
    <w:rsid w:val="009B14E5"/>
    <w:rsid w:val="009B2D89"/>
    <w:rsid w:val="009B737F"/>
    <w:rsid w:val="009B7722"/>
    <w:rsid w:val="009B7C30"/>
    <w:rsid w:val="009C1AA8"/>
    <w:rsid w:val="009C1AE5"/>
    <w:rsid w:val="009C2546"/>
    <w:rsid w:val="009C26ED"/>
    <w:rsid w:val="009C27A6"/>
    <w:rsid w:val="009C3A48"/>
    <w:rsid w:val="009C41E8"/>
    <w:rsid w:val="009C5469"/>
    <w:rsid w:val="009C5DF9"/>
    <w:rsid w:val="009C61A6"/>
    <w:rsid w:val="009C692A"/>
    <w:rsid w:val="009C7406"/>
    <w:rsid w:val="009C7850"/>
    <w:rsid w:val="009D01D1"/>
    <w:rsid w:val="009D1897"/>
    <w:rsid w:val="009D1ECA"/>
    <w:rsid w:val="009D24FE"/>
    <w:rsid w:val="009D2676"/>
    <w:rsid w:val="009D4ACA"/>
    <w:rsid w:val="009D4D98"/>
    <w:rsid w:val="009D5476"/>
    <w:rsid w:val="009D62FD"/>
    <w:rsid w:val="009D67B1"/>
    <w:rsid w:val="009D7AE5"/>
    <w:rsid w:val="009E05F5"/>
    <w:rsid w:val="009E072F"/>
    <w:rsid w:val="009E1C00"/>
    <w:rsid w:val="009E1EC8"/>
    <w:rsid w:val="009E2F11"/>
    <w:rsid w:val="009E4932"/>
    <w:rsid w:val="009E4FE2"/>
    <w:rsid w:val="009E5105"/>
    <w:rsid w:val="009E559D"/>
    <w:rsid w:val="009E6216"/>
    <w:rsid w:val="009E69B9"/>
    <w:rsid w:val="009E6CD6"/>
    <w:rsid w:val="009E717E"/>
    <w:rsid w:val="009E7A8F"/>
    <w:rsid w:val="009E7AA8"/>
    <w:rsid w:val="009F1722"/>
    <w:rsid w:val="009F1A8D"/>
    <w:rsid w:val="009F1C85"/>
    <w:rsid w:val="009F1D1C"/>
    <w:rsid w:val="009F2EF9"/>
    <w:rsid w:val="009F37D8"/>
    <w:rsid w:val="009F5510"/>
    <w:rsid w:val="009F575C"/>
    <w:rsid w:val="009F6B21"/>
    <w:rsid w:val="009F7353"/>
    <w:rsid w:val="009F77E8"/>
    <w:rsid w:val="009F7FBA"/>
    <w:rsid w:val="00A00C8A"/>
    <w:rsid w:val="00A00DFF"/>
    <w:rsid w:val="00A01215"/>
    <w:rsid w:val="00A016B2"/>
    <w:rsid w:val="00A01AE5"/>
    <w:rsid w:val="00A02924"/>
    <w:rsid w:val="00A03B80"/>
    <w:rsid w:val="00A03EB4"/>
    <w:rsid w:val="00A04547"/>
    <w:rsid w:val="00A046D6"/>
    <w:rsid w:val="00A1041D"/>
    <w:rsid w:val="00A112FD"/>
    <w:rsid w:val="00A115AB"/>
    <w:rsid w:val="00A11D2C"/>
    <w:rsid w:val="00A13475"/>
    <w:rsid w:val="00A1399D"/>
    <w:rsid w:val="00A1412D"/>
    <w:rsid w:val="00A14B14"/>
    <w:rsid w:val="00A153E8"/>
    <w:rsid w:val="00A15CFC"/>
    <w:rsid w:val="00A17879"/>
    <w:rsid w:val="00A20202"/>
    <w:rsid w:val="00A203CF"/>
    <w:rsid w:val="00A20BB2"/>
    <w:rsid w:val="00A21732"/>
    <w:rsid w:val="00A21DAD"/>
    <w:rsid w:val="00A21ED4"/>
    <w:rsid w:val="00A23B30"/>
    <w:rsid w:val="00A23DEA"/>
    <w:rsid w:val="00A24C43"/>
    <w:rsid w:val="00A24FD2"/>
    <w:rsid w:val="00A25264"/>
    <w:rsid w:val="00A26201"/>
    <w:rsid w:val="00A26A3A"/>
    <w:rsid w:val="00A27B66"/>
    <w:rsid w:val="00A31D42"/>
    <w:rsid w:val="00A31D4B"/>
    <w:rsid w:val="00A31F9A"/>
    <w:rsid w:val="00A33B5E"/>
    <w:rsid w:val="00A33ED8"/>
    <w:rsid w:val="00A344F1"/>
    <w:rsid w:val="00A34D2E"/>
    <w:rsid w:val="00A35C38"/>
    <w:rsid w:val="00A37627"/>
    <w:rsid w:val="00A40B75"/>
    <w:rsid w:val="00A40CC4"/>
    <w:rsid w:val="00A40CD5"/>
    <w:rsid w:val="00A41936"/>
    <w:rsid w:val="00A41C50"/>
    <w:rsid w:val="00A43743"/>
    <w:rsid w:val="00A458A0"/>
    <w:rsid w:val="00A459DE"/>
    <w:rsid w:val="00A469A6"/>
    <w:rsid w:val="00A46A92"/>
    <w:rsid w:val="00A47BBF"/>
    <w:rsid w:val="00A507F6"/>
    <w:rsid w:val="00A52247"/>
    <w:rsid w:val="00A532FF"/>
    <w:rsid w:val="00A53412"/>
    <w:rsid w:val="00A540A6"/>
    <w:rsid w:val="00A545BC"/>
    <w:rsid w:val="00A55C65"/>
    <w:rsid w:val="00A55FEF"/>
    <w:rsid w:val="00A5632B"/>
    <w:rsid w:val="00A57F72"/>
    <w:rsid w:val="00A600BE"/>
    <w:rsid w:val="00A6019E"/>
    <w:rsid w:val="00A61FDF"/>
    <w:rsid w:val="00A62182"/>
    <w:rsid w:val="00A621C6"/>
    <w:rsid w:val="00A62301"/>
    <w:rsid w:val="00A62E4D"/>
    <w:rsid w:val="00A63B2C"/>
    <w:rsid w:val="00A64BA6"/>
    <w:rsid w:val="00A65A52"/>
    <w:rsid w:val="00A65FB2"/>
    <w:rsid w:val="00A668FD"/>
    <w:rsid w:val="00A669C0"/>
    <w:rsid w:val="00A67A77"/>
    <w:rsid w:val="00A67E14"/>
    <w:rsid w:val="00A706F1"/>
    <w:rsid w:val="00A715BB"/>
    <w:rsid w:val="00A71AE7"/>
    <w:rsid w:val="00A727F9"/>
    <w:rsid w:val="00A73F88"/>
    <w:rsid w:val="00A74487"/>
    <w:rsid w:val="00A74E29"/>
    <w:rsid w:val="00A75FDA"/>
    <w:rsid w:val="00A76225"/>
    <w:rsid w:val="00A7688B"/>
    <w:rsid w:val="00A807DC"/>
    <w:rsid w:val="00A80D1D"/>
    <w:rsid w:val="00A80D87"/>
    <w:rsid w:val="00A81597"/>
    <w:rsid w:val="00A822DD"/>
    <w:rsid w:val="00A82438"/>
    <w:rsid w:val="00A82A1D"/>
    <w:rsid w:val="00A82CFA"/>
    <w:rsid w:val="00A834F1"/>
    <w:rsid w:val="00A834F5"/>
    <w:rsid w:val="00A852CD"/>
    <w:rsid w:val="00A870CE"/>
    <w:rsid w:val="00A910AE"/>
    <w:rsid w:val="00A921EE"/>
    <w:rsid w:val="00A93744"/>
    <w:rsid w:val="00A945CD"/>
    <w:rsid w:val="00A946EA"/>
    <w:rsid w:val="00A9634C"/>
    <w:rsid w:val="00A96C08"/>
    <w:rsid w:val="00AA0091"/>
    <w:rsid w:val="00AA00B6"/>
    <w:rsid w:val="00AA0207"/>
    <w:rsid w:val="00AA0D2D"/>
    <w:rsid w:val="00AA0FA0"/>
    <w:rsid w:val="00AA127D"/>
    <w:rsid w:val="00AA16DC"/>
    <w:rsid w:val="00AA1B77"/>
    <w:rsid w:val="00AA2809"/>
    <w:rsid w:val="00AA2CF5"/>
    <w:rsid w:val="00AA42C3"/>
    <w:rsid w:val="00AA624D"/>
    <w:rsid w:val="00AA661A"/>
    <w:rsid w:val="00AA75C4"/>
    <w:rsid w:val="00AA7908"/>
    <w:rsid w:val="00AA7984"/>
    <w:rsid w:val="00AB0087"/>
    <w:rsid w:val="00AB2661"/>
    <w:rsid w:val="00AB3828"/>
    <w:rsid w:val="00AB3FD7"/>
    <w:rsid w:val="00AB4AFA"/>
    <w:rsid w:val="00AB4E32"/>
    <w:rsid w:val="00AB5110"/>
    <w:rsid w:val="00AC0434"/>
    <w:rsid w:val="00AC098B"/>
    <w:rsid w:val="00AC0AC4"/>
    <w:rsid w:val="00AC1462"/>
    <w:rsid w:val="00AC1BCF"/>
    <w:rsid w:val="00AC49FA"/>
    <w:rsid w:val="00AC73C6"/>
    <w:rsid w:val="00AC7A7E"/>
    <w:rsid w:val="00AC7E18"/>
    <w:rsid w:val="00AD00D4"/>
    <w:rsid w:val="00AD01B3"/>
    <w:rsid w:val="00AD05E9"/>
    <w:rsid w:val="00AD0E13"/>
    <w:rsid w:val="00AD0E91"/>
    <w:rsid w:val="00AD1537"/>
    <w:rsid w:val="00AD17C5"/>
    <w:rsid w:val="00AD1C07"/>
    <w:rsid w:val="00AD28B1"/>
    <w:rsid w:val="00AD2931"/>
    <w:rsid w:val="00AD2BA2"/>
    <w:rsid w:val="00AD59A2"/>
    <w:rsid w:val="00AD5F81"/>
    <w:rsid w:val="00AD7234"/>
    <w:rsid w:val="00AD7F52"/>
    <w:rsid w:val="00AE05B9"/>
    <w:rsid w:val="00AE18A2"/>
    <w:rsid w:val="00AE1913"/>
    <w:rsid w:val="00AE254D"/>
    <w:rsid w:val="00AE3064"/>
    <w:rsid w:val="00AE3BEA"/>
    <w:rsid w:val="00AE49E6"/>
    <w:rsid w:val="00AE5514"/>
    <w:rsid w:val="00AE643C"/>
    <w:rsid w:val="00AE6ECB"/>
    <w:rsid w:val="00AE7303"/>
    <w:rsid w:val="00AE7330"/>
    <w:rsid w:val="00AE79B4"/>
    <w:rsid w:val="00AF08F1"/>
    <w:rsid w:val="00AF25D9"/>
    <w:rsid w:val="00AF2AC0"/>
    <w:rsid w:val="00AF31D6"/>
    <w:rsid w:val="00AF330B"/>
    <w:rsid w:val="00AF3746"/>
    <w:rsid w:val="00AF50DF"/>
    <w:rsid w:val="00AF6A60"/>
    <w:rsid w:val="00AF6BC5"/>
    <w:rsid w:val="00AF70DA"/>
    <w:rsid w:val="00AF7373"/>
    <w:rsid w:val="00AF784D"/>
    <w:rsid w:val="00B00051"/>
    <w:rsid w:val="00B00A0D"/>
    <w:rsid w:val="00B01BD9"/>
    <w:rsid w:val="00B04058"/>
    <w:rsid w:val="00B044D7"/>
    <w:rsid w:val="00B04F7D"/>
    <w:rsid w:val="00B05F4C"/>
    <w:rsid w:val="00B065FA"/>
    <w:rsid w:val="00B0770E"/>
    <w:rsid w:val="00B13344"/>
    <w:rsid w:val="00B13D36"/>
    <w:rsid w:val="00B156B5"/>
    <w:rsid w:val="00B156CA"/>
    <w:rsid w:val="00B158D2"/>
    <w:rsid w:val="00B17064"/>
    <w:rsid w:val="00B17505"/>
    <w:rsid w:val="00B17EFE"/>
    <w:rsid w:val="00B203E4"/>
    <w:rsid w:val="00B217E8"/>
    <w:rsid w:val="00B21AA3"/>
    <w:rsid w:val="00B220AF"/>
    <w:rsid w:val="00B22599"/>
    <w:rsid w:val="00B22F50"/>
    <w:rsid w:val="00B231DB"/>
    <w:rsid w:val="00B235BC"/>
    <w:rsid w:val="00B25D8F"/>
    <w:rsid w:val="00B2646B"/>
    <w:rsid w:val="00B279A1"/>
    <w:rsid w:val="00B300A0"/>
    <w:rsid w:val="00B304E0"/>
    <w:rsid w:val="00B31C00"/>
    <w:rsid w:val="00B34EC3"/>
    <w:rsid w:val="00B3573F"/>
    <w:rsid w:val="00B4015F"/>
    <w:rsid w:val="00B41601"/>
    <w:rsid w:val="00B4187F"/>
    <w:rsid w:val="00B41F2A"/>
    <w:rsid w:val="00B42C10"/>
    <w:rsid w:val="00B43BAC"/>
    <w:rsid w:val="00B43C7A"/>
    <w:rsid w:val="00B46F04"/>
    <w:rsid w:val="00B47932"/>
    <w:rsid w:val="00B50551"/>
    <w:rsid w:val="00B51865"/>
    <w:rsid w:val="00B51F89"/>
    <w:rsid w:val="00B51FD6"/>
    <w:rsid w:val="00B52C6E"/>
    <w:rsid w:val="00B52E06"/>
    <w:rsid w:val="00B534BC"/>
    <w:rsid w:val="00B539D9"/>
    <w:rsid w:val="00B53F7E"/>
    <w:rsid w:val="00B55182"/>
    <w:rsid w:val="00B573D7"/>
    <w:rsid w:val="00B57EC9"/>
    <w:rsid w:val="00B57F2E"/>
    <w:rsid w:val="00B608CE"/>
    <w:rsid w:val="00B60F92"/>
    <w:rsid w:val="00B61746"/>
    <w:rsid w:val="00B62811"/>
    <w:rsid w:val="00B63CED"/>
    <w:rsid w:val="00B65212"/>
    <w:rsid w:val="00B65629"/>
    <w:rsid w:val="00B668EB"/>
    <w:rsid w:val="00B66E96"/>
    <w:rsid w:val="00B67403"/>
    <w:rsid w:val="00B67F7B"/>
    <w:rsid w:val="00B70F31"/>
    <w:rsid w:val="00B7100D"/>
    <w:rsid w:val="00B72E7B"/>
    <w:rsid w:val="00B7311A"/>
    <w:rsid w:val="00B73AAD"/>
    <w:rsid w:val="00B758CD"/>
    <w:rsid w:val="00B758D4"/>
    <w:rsid w:val="00B759A4"/>
    <w:rsid w:val="00B761D1"/>
    <w:rsid w:val="00B76469"/>
    <w:rsid w:val="00B775CC"/>
    <w:rsid w:val="00B776B7"/>
    <w:rsid w:val="00B77948"/>
    <w:rsid w:val="00B77A79"/>
    <w:rsid w:val="00B802F1"/>
    <w:rsid w:val="00B81541"/>
    <w:rsid w:val="00B824C5"/>
    <w:rsid w:val="00B84521"/>
    <w:rsid w:val="00B84F9B"/>
    <w:rsid w:val="00B855C0"/>
    <w:rsid w:val="00B85620"/>
    <w:rsid w:val="00B85C45"/>
    <w:rsid w:val="00B86B8D"/>
    <w:rsid w:val="00B87323"/>
    <w:rsid w:val="00B90616"/>
    <w:rsid w:val="00B90D6B"/>
    <w:rsid w:val="00B918A1"/>
    <w:rsid w:val="00B9190B"/>
    <w:rsid w:val="00B9206E"/>
    <w:rsid w:val="00B92EB9"/>
    <w:rsid w:val="00B92F98"/>
    <w:rsid w:val="00B92FCE"/>
    <w:rsid w:val="00B93EF0"/>
    <w:rsid w:val="00B94047"/>
    <w:rsid w:val="00B94356"/>
    <w:rsid w:val="00B944EA"/>
    <w:rsid w:val="00B94B32"/>
    <w:rsid w:val="00B94E44"/>
    <w:rsid w:val="00B956A6"/>
    <w:rsid w:val="00B95B65"/>
    <w:rsid w:val="00B96C30"/>
    <w:rsid w:val="00B97A6C"/>
    <w:rsid w:val="00BA026B"/>
    <w:rsid w:val="00BA02F6"/>
    <w:rsid w:val="00BA03F9"/>
    <w:rsid w:val="00BA10C0"/>
    <w:rsid w:val="00BA1574"/>
    <w:rsid w:val="00BA2536"/>
    <w:rsid w:val="00BA3976"/>
    <w:rsid w:val="00BA4062"/>
    <w:rsid w:val="00BA47C1"/>
    <w:rsid w:val="00BA5031"/>
    <w:rsid w:val="00BA6704"/>
    <w:rsid w:val="00BA78B4"/>
    <w:rsid w:val="00BA7B4B"/>
    <w:rsid w:val="00BB04A9"/>
    <w:rsid w:val="00BB054B"/>
    <w:rsid w:val="00BB1201"/>
    <w:rsid w:val="00BB1D96"/>
    <w:rsid w:val="00BB1E42"/>
    <w:rsid w:val="00BB305D"/>
    <w:rsid w:val="00BB4AD6"/>
    <w:rsid w:val="00BB6B10"/>
    <w:rsid w:val="00BC168C"/>
    <w:rsid w:val="00BC1C4E"/>
    <w:rsid w:val="00BC1E97"/>
    <w:rsid w:val="00BC2BCA"/>
    <w:rsid w:val="00BC4F78"/>
    <w:rsid w:val="00BC5E65"/>
    <w:rsid w:val="00BC60E1"/>
    <w:rsid w:val="00BC6A1E"/>
    <w:rsid w:val="00BC6FE5"/>
    <w:rsid w:val="00BC742E"/>
    <w:rsid w:val="00BC78FC"/>
    <w:rsid w:val="00BD072D"/>
    <w:rsid w:val="00BD1069"/>
    <w:rsid w:val="00BD10C0"/>
    <w:rsid w:val="00BD1534"/>
    <w:rsid w:val="00BD1790"/>
    <w:rsid w:val="00BD2072"/>
    <w:rsid w:val="00BD3F24"/>
    <w:rsid w:val="00BD41B5"/>
    <w:rsid w:val="00BD4825"/>
    <w:rsid w:val="00BD4F2A"/>
    <w:rsid w:val="00BD608F"/>
    <w:rsid w:val="00BD7934"/>
    <w:rsid w:val="00BE1AB2"/>
    <w:rsid w:val="00BE20D2"/>
    <w:rsid w:val="00BE374A"/>
    <w:rsid w:val="00BE527C"/>
    <w:rsid w:val="00BE568E"/>
    <w:rsid w:val="00BE5A1E"/>
    <w:rsid w:val="00BE73A4"/>
    <w:rsid w:val="00BF03D3"/>
    <w:rsid w:val="00BF0B55"/>
    <w:rsid w:val="00BF2A20"/>
    <w:rsid w:val="00BF4245"/>
    <w:rsid w:val="00BF4303"/>
    <w:rsid w:val="00BF5011"/>
    <w:rsid w:val="00BF75FF"/>
    <w:rsid w:val="00BF7C81"/>
    <w:rsid w:val="00C00473"/>
    <w:rsid w:val="00C00912"/>
    <w:rsid w:val="00C021FF"/>
    <w:rsid w:val="00C02C5C"/>
    <w:rsid w:val="00C02D94"/>
    <w:rsid w:val="00C05739"/>
    <w:rsid w:val="00C06081"/>
    <w:rsid w:val="00C061CD"/>
    <w:rsid w:val="00C06C46"/>
    <w:rsid w:val="00C06FBE"/>
    <w:rsid w:val="00C078EA"/>
    <w:rsid w:val="00C07BA7"/>
    <w:rsid w:val="00C1012C"/>
    <w:rsid w:val="00C104E0"/>
    <w:rsid w:val="00C114BE"/>
    <w:rsid w:val="00C11F96"/>
    <w:rsid w:val="00C12175"/>
    <w:rsid w:val="00C12832"/>
    <w:rsid w:val="00C12A4E"/>
    <w:rsid w:val="00C12AD4"/>
    <w:rsid w:val="00C14615"/>
    <w:rsid w:val="00C14D1B"/>
    <w:rsid w:val="00C152D7"/>
    <w:rsid w:val="00C17244"/>
    <w:rsid w:val="00C17393"/>
    <w:rsid w:val="00C2093B"/>
    <w:rsid w:val="00C21DD0"/>
    <w:rsid w:val="00C2289F"/>
    <w:rsid w:val="00C22F1F"/>
    <w:rsid w:val="00C2408D"/>
    <w:rsid w:val="00C240A8"/>
    <w:rsid w:val="00C259F5"/>
    <w:rsid w:val="00C27D8A"/>
    <w:rsid w:val="00C27EED"/>
    <w:rsid w:val="00C31071"/>
    <w:rsid w:val="00C31F8B"/>
    <w:rsid w:val="00C34D0F"/>
    <w:rsid w:val="00C40240"/>
    <w:rsid w:val="00C4290D"/>
    <w:rsid w:val="00C431B0"/>
    <w:rsid w:val="00C43EAF"/>
    <w:rsid w:val="00C446FB"/>
    <w:rsid w:val="00C45390"/>
    <w:rsid w:val="00C4581C"/>
    <w:rsid w:val="00C45CDC"/>
    <w:rsid w:val="00C45D8A"/>
    <w:rsid w:val="00C5068B"/>
    <w:rsid w:val="00C51F0C"/>
    <w:rsid w:val="00C52D10"/>
    <w:rsid w:val="00C53369"/>
    <w:rsid w:val="00C5430D"/>
    <w:rsid w:val="00C544E5"/>
    <w:rsid w:val="00C54522"/>
    <w:rsid w:val="00C571EF"/>
    <w:rsid w:val="00C5799E"/>
    <w:rsid w:val="00C60C1F"/>
    <w:rsid w:val="00C60E8A"/>
    <w:rsid w:val="00C6117C"/>
    <w:rsid w:val="00C61A0A"/>
    <w:rsid w:val="00C61D83"/>
    <w:rsid w:val="00C63916"/>
    <w:rsid w:val="00C64738"/>
    <w:rsid w:val="00C649BA"/>
    <w:rsid w:val="00C65787"/>
    <w:rsid w:val="00C65CCE"/>
    <w:rsid w:val="00C663FE"/>
    <w:rsid w:val="00C66B9D"/>
    <w:rsid w:val="00C70073"/>
    <w:rsid w:val="00C712FB"/>
    <w:rsid w:val="00C714AF"/>
    <w:rsid w:val="00C71C3A"/>
    <w:rsid w:val="00C71FFE"/>
    <w:rsid w:val="00C723E6"/>
    <w:rsid w:val="00C726B1"/>
    <w:rsid w:val="00C739A2"/>
    <w:rsid w:val="00C741D0"/>
    <w:rsid w:val="00C74F1A"/>
    <w:rsid w:val="00C75873"/>
    <w:rsid w:val="00C762E0"/>
    <w:rsid w:val="00C770AC"/>
    <w:rsid w:val="00C775AF"/>
    <w:rsid w:val="00C778D3"/>
    <w:rsid w:val="00C77C7B"/>
    <w:rsid w:val="00C77FB6"/>
    <w:rsid w:val="00C8015A"/>
    <w:rsid w:val="00C82115"/>
    <w:rsid w:val="00C82533"/>
    <w:rsid w:val="00C82D52"/>
    <w:rsid w:val="00C83A53"/>
    <w:rsid w:val="00C86159"/>
    <w:rsid w:val="00C903BD"/>
    <w:rsid w:val="00C90BCE"/>
    <w:rsid w:val="00C9194F"/>
    <w:rsid w:val="00C9195A"/>
    <w:rsid w:val="00C91C62"/>
    <w:rsid w:val="00C92E9D"/>
    <w:rsid w:val="00C93FDB"/>
    <w:rsid w:val="00C9581C"/>
    <w:rsid w:val="00C95C85"/>
    <w:rsid w:val="00C96900"/>
    <w:rsid w:val="00CA076A"/>
    <w:rsid w:val="00CA2E7F"/>
    <w:rsid w:val="00CA300A"/>
    <w:rsid w:val="00CA6D52"/>
    <w:rsid w:val="00CA78CF"/>
    <w:rsid w:val="00CA7D2B"/>
    <w:rsid w:val="00CB09A3"/>
    <w:rsid w:val="00CB1647"/>
    <w:rsid w:val="00CB20DE"/>
    <w:rsid w:val="00CB265D"/>
    <w:rsid w:val="00CB38BC"/>
    <w:rsid w:val="00CB3EC6"/>
    <w:rsid w:val="00CB3FB4"/>
    <w:rsid w:val="00CB4224"/>
    <w:rsid w:val="00CB44D6"/>
    <w:rsid w:val="00CB4CEA"/>
    <w:rsid w:val="00CB6E80"/>
    <w:rsid w:val="00CB775A"/>
    <w:rsid w:val="00CC072A"/>
    <w:rsid w:val="00CC1BA0"/>
    <w:rsid w:val="00CC20D9"/>
    <w:rsid w:val="00CC2187"/>
    <w:rsid w:val="00CC2A3A"/>
    <w:rsid w:val="00CC2D49"/>
    <w:rsid w:val="00CC3E93"/>
    <w:rsid w:val="00CC5F32"/>
    <w:rsid w:val="00CC6F95"/>
    <w:rsid w:val="00CD0805"/>
    <w:rsid w:val="00CD0BA2"/>
    <w:rsid w:val="00CD109C"/>
    <w:rsid w:val="00CD210F"/>
    <w:rsid w:val="00CD3356"/>
    <w:rsid w:val="00CD396E"/>
    <w:rsid w:val="00CD4885"/>
    <w:rsid w:val="00CD6731"/>
    <w:rsid w:val="00CD678B"/>
    <w:rsid w:val="00CD6B04"/>
    <w:rsid w:val="00CE3088"/>
    <w:rsid w:val="00CE4D62"/>
    <w:rsid w:val="00CE5096"/>
    <w:rsid w:val="00CE5ABB"/>
    <w:rsid w:val="00CE7B60"/>
    <w:rsid w:val="00CF06F7"/>
    <w:rsid w:val="00CF0739"/>
    <w:rsid w:val="00CF1F08"/>
    <w:rsid w:val="00CF2447"/>
    <w:rsid w:val="00CF309E"/>
    <w:rsid w:val="00CF3173"/>
    <w:rsid w:val="00CF3519"/>
    <w:rsid w:val="00CF3A71"/>
    <w:rsid w:val="00CF3F52"/>
    <w:rsid w:val="00CF40E1"/>
    <w:rsid w:val="00CF43BF"/>
    <w:rsid w:val="00CF484E"/>
    <w:rsid w:val="00CF4A0F"/>
    <w:rsid w:val="00CF5866"/>
    <w:rsid w:val="00D000A5"/>
    <w:rsid w:val="00D007F2"/>
    <w:rsid w:val="00D00F4B"/>
    <w:rsid w:val="00D01972"/>
    <w:rsid w:val="00D02192"/>
    <w:rsid w:val="00D0433A"/>
    <w:rsid w:val="00D04419"/>
    <w:rsid w:val="00D05107"/>
    <w:rsid w:val="00D056C3"/>
    <w:rsid w:val="00D06B76"/>
    <w:rsid w:val="00D07407"/>
    <w:rsid w:val="00D07ADC"/>
    <w:rsid w:val="00D07B19"/>
    <w:rsid w:val="00D07E8A"/>
    <w:rsid w:val="00D10D67"/>
    <w:rsid w:val="00D10FA1"/>
    <w:rsid w:val="00D14BB3"/>
    <w:rsid w:val="00D15CE7"/>
    <w:rsid w:val="00D16680"/>
    <w:rsid w:val="00D16A0F"/>
    <w:rsid w:val="00D16EEC"/>
    <w:rsid w:val="00D17116"/>
    <w:rsid w:val="00D173F0"/>
    <w:rsid w:val="00D177BD"/>
    <w:rsid w:val="00D17E51"/>
    <w:rsid w:val="00D17E5F"/>
    <w:rsid w:val="00D20E67"/>
    <w:rsid w:val="00D223F8"/>
    <w:rsid w:val="00D23E9A"/>
    <w:rsid w:val="00D24708"/>
    <w:rsid w:val="00D24C19"/>
    <w:rsid w:val="00D262FE"/>
    <w:rsid w:val="00D2666E"/>
    <w:rsid w:val="00D26D05"/>
    <w:rsid w:val="00D26DC9"/>
    <w:rsid w:val="00D2774B"/>
    <w:rsid w:val="00D27812"/>
    <w:rsid w:val="00D27DEE"/>
    <w:rsid w:val="00D305D8"/>
    <w:rsid w:val="00D31037"/>
    <w:rsid w:val="00D3164A"/>
    <w:rsid w:val="00D32749"/>
    <w:rsid w:val="00D328B2"/>
    <w:rsid w:val="00D33186"/>
    <w:rsid w:val="00D33A39"/>
    <w:rsid w:val="00D3440C"/>
    <w:rsid w:val="00D3514D"/>
    <w:rsid w:val="00D3618B"/>
    <w:rsid w:val="00D36C2E"/>
    <w:rsid w:val="00D373E4"/>
    <w:rsid w:val="00D3792A"/>
    <w:rsid w:val="00D37AC2"/>
    <w:rsid w:val="00D40F0C"/>
    <w:rsid w:val="00D4169E"/>
    <w:rsid w:val="00D43CF5"/>
    <w:rsid w:val="00D45998"/>
    <w:rsid w:val="00D45D3D"/>
    <w:rsid w:val="00D463E7"/>
    <w:rsid w:val="00D5070E"/>
    <w:rsid w:val="00D51E72"/>
    <w:rsid w:val="00D522C0"/>
    <w:rsid w:val="00D53B23"/>
    <w:rsid w:val="00D5484D"/>
    <w:rsid w:val="00D56650"/>
    <w:rsid w:val="00D5785E"/>
    <w:rsid w:val="00D579E9"/>
    <w:rsid w:val="00D606EB"/>
    <w:rsid w:val="00D622DE"/>
    <w:rsid w:val="00D623D1"/>
    <w:rsid w:val="00D63F2C"/>
    <w:rsid w:val="00D6429D"/>
    <w:rsid w:val="00D6434C"/>
    <w:rsid w:val="00D6489F"/>
    <w:rsid w:val="00D6536A"/>
    <w:rsid w:val="00D66311"/>
    <w:rsid w:val="00D66952"/>
    <w:rsid w:val="00D66988"/>
    <w:rsid w:val="00D67A61"/>
    <w:rsid w:val="00D67D79"/>
    <w:rsid w:val="00D67FBE"/>
    <w:rsid w:val="00D702FE"/>
    <w:rsid w:val="00D71368"/>
    <w:rsid w:val="00D71854"/>
    <w:rsid w:val="00D71AC9"/>
    <w:rsid w:val="00D77312"/>
    <w:rsid w:val="00D77CA2"/>
    <w:rsid w:val="00D80DE1"/>
    <w:rsid w:val="00D81178"/>
    <w:rsid w:val="00D8227B"/>
    <w:rsid w:val="00D828A9"/>
    <w:rsid w:val="00D82A4B"/>
    <w:rsid w:val="00D836D6"/>
    <w:rsid w:val="00D85A94"/>
    <w:rsid w:val="00D85C88"/>
    <w:rsid w:val="00D862B3"/>
    <w:rsid w:val="00D867BB"/>
    <w:rsid w:val="00D86FFF"/>
    <w:rsid w:val="00D900B6"/>
    <w:rsid w:val="00D90EE0"/>
    <w:rsid w:val="00D911A5"/>
    <w:rsid w:val="00D91571"/>
    <w:rsid w:val="00D920A3"/>
    <w:rsid w:val="00D928B5"/>
    <w:rsid w:val="00D92C0F"/>
    <w:rsid w:val="00D94F1F"/>
    <w:rsid w:val="00D95226"/>
    <w:rsid w:val="00D955F8"/>
    <w:rsid w:val="00D957CA"/>
    <w:rsid w:val="00D95A96"/>
    <w:rsid w:val="00D95AF1"/>
    <w:rsid w:val="00D96419"/>
    <w:rsid w:val="00D96892"/>
    <w:rsid w:val="00D97257"/>
    <w:rsid w:val="00D976C9"/>
    <w:rsid w:val="00DA0764"/>
    <w:rsid w:val="00DA1A85"/>
    <w:rsid w:val="00DA2152"/>
    <w:rsid w:val="00DA2EF5"/>
    <w:rsid w:val="00DA4067"/>
    <w:rsid w:val="00DA507F"/>
    <w:rsid w:val="00DA55F9"/>
    <w:rsid w:val="00DA583E"/>
    <w:rsid w:val="00DA6053"/>
    <w:rsid w:val="00DA7A83"/>
    <w:rsid w:val="00DB0F20"/>
    <w:rsid w:val="00DB15AE"/>
    <w:rsid w:val="00DB1DCB"/>
    <w:rsid w:val="00DB2AFC"/>
    <w:rsid w:val="00DB5E26"/>
    <w:rsid w:val="00DB6486"/>
    <w:rsid w:val="00DB700A"/>
    <w:rsid w:val="00DB7DF3"/>
    <w:rsid w:val="00DB7E8D"/>
    <w:rsid w:val="00DC09FD"/>
    <w:rsid w:val="00DC0CB0"/>
    <w:rsid w:val="00DC0D10"/>
    <w:rsid w:val="00DC242A"/>
    <w:rsid w:val="00DC272C"/>
    <w:rsid w:val="00DC2925"/>
    <w:rsid w:val="00DC2D62"/>
    <w:rsid w:val="00DC2F0C"/>
    <w:rsid w:val="00DC3933"/>
    <w:rsid w:val="00DC4674"/>
    <w:rsid w:val="00DC53B1"/>
    <w:rsid w:val="00DC53EE"/>
    <w:rsid w:val="00DC7517"/>
    <w:rsid w:val="00DC7780"/>
    <w:rsid w:val="00DD0E06"/>
    <w:rsid w:val="00DD198D"/>
    <w:rsid w:val="00DD4008"/>
    <w:rsid w:val="00DD4871"/>
    <w:rsid w:val="00DD6790"/>
    <w:rsid w:val="00DD6EB1"/>
    <w:rsid w:val="00DE0825"/>
    <w:rsid w:val="00DE1167"/>
    <w:rsid w:val="00DE4AA2"/>
    <w:rsid w:val="00DE53AB"/>
    <w:rsid w:val="00DE603B"/>
    <w:rsid w:val="00DE6337"/>
    <w:rsid w:val="00DE6B8E"/>
    <w:rsid w:val="00DE7FFE"/>
    <w:rsid w:val="00DF110F"/>
    <w:rsid w:val="00DF24C4"/>
    <w:rsid w:val="00DF2547"/>
    <w:rsid w:val="00DF3765"/>
    <w:rsid w:val="00DF4632"/>
    <w:rsid w:val="00DF4663"/>
    <w:rsid w:val="00DF508C"/>
    <w:rsid w:val="00DF5453"/>
    <w:rsid w:val="00DF62C3"/>
    <w:rsid w:val="00DF634F"/>
    <w:rsid w:val="00DF6B04"/>
    <w:rsid w:val="00DF782F"/>
    <w:rsid w:val="00DF7E9B"/>
    <w:rsid w:val="00E001CE"/>
    <w:rsid w:val="00E007B2"/>
    <w:rsid w:val="00E011A0"/>
    <w:rsid w:val="00E016C3"/>
    <w:rsid w:val="00E01A83"/>
    <w:rsid w:val="00E02399"/>
    <w:rsid w:val="00E03E22"/>
    <w:rsid w:val="00E0565E"/>
    <w:rsid w:val="00E05852"/>
    <w:rsid w:val="00E05EC0"/>
    <w:rsid w:val="00E066E3"/>
    <w:rsid w:val="00E07C18"/>
    <w:rsid w:val="00E100A5"/>
    <w:rsid w:val="00E10C59"/>
    <w:rsid w:val="00E14C1F"/>
    <w:rsid w:val="00E14DEA"/>
    <w:rsid w:val="00E15D3E"/>
    <w:rsid w:val="00E16E98"/>
    <w:rsid w:val="00E170D5"/>
    <w:rsid w:val="00E17E62"/>
    <w:rsid w:val="00E203C4"/>
    <w:rsid w:val="00E205B7"/>
    <w:rsid w:val="00E21043"/>
    <w:rsid w:val="00E22351"/>
    <w:rsid w:val="00E23F3E"/>
    <w:rsid w:val="00E24223"/>
    <w:rsid w:val="00E24634"/>
    <w:rsid w:val="00E248C3"/>
    <w:rsid w:val="00E24FBE"/>
    <w:rsid w:val="00E251C0"/>
    <w:rsid w:val="00E259CF"/>
    <w:rsid w:val="00E262EC"/>
    <w:rsid w:val="00E26C1A"/>
    <w:rsid w:val="00E271CA"/>
    <w:rsid w:val="00E27783"/>
    <w:rsid w:val="00E30162"/>
    <w:rsid w:val="00E309D4"/>
    <w:rsid w:val="00E317F8"/>
    <w:rsid w:val="00E3224E"/>
    <w:rsid w:val="00E323C9"/>
    <w:rsid w:val="00E3419C"/>
    <w:rsid w:val="00E341C7"/>
    <w:rsid w:val="00E34E75"/>
    <w:rsid w:val="00E3523D"/>
    <w:rsid w:val="00E35BC1"/>
    <w:rsid w:val="00E360FD"/>
    <w:rsid w:val="00E367F5"/>
    <w:rsid w:val="00E36BBE"/>
    <w:rsid w:val="00E37B6C"/>
    <w:rsid w:val="00E40A35"/>
    <w:rsid w:val="00E40C92"/>
    <w:rsid w:val="00E417B1"/>
    <w:rsid w:val="00E41C78"/>
    <w:rsid w:val="00E41CF0"/>
    <w:rsid w:val="00E4302E"/>
    <w:rsid w:val="00E436CA"/>
    <w:rsid w:val="00E4376C"/>
    <w:rsid w:val="00E44A41"/>
    <w:rsid w:val="00E44CD5"/>
    <w:rsid w:val="00E45D83"/>
    <w:rsid w:val="00E4611E"/>
    <w:rsid w:val="00E46327"/>
    <w:rsid w:val="00E46D9B"/>
    <w:rsid w:val="00E501C4"/>
    <w:rsid w:val="00E50544"/>
    <w:rsid w:val="00E53755"/>
    <w:rsid w:val="00E538FC"/>
    <w:rsid w:val="00E556AC"/>
    <w:rsid w:val="00E57468"/>
    <w:rsid w:val="00E5751A"/>
    <w:rsid w:val="00E57936"/>
    <w:rsid w:val="00E60ED6"/>
    <w:rsid w:val="00E610C2"/>
    <w:rsid w:val="00E612AA"/>
    <w:rsid w:val="00E61670"/>
    <w:rsid w:val="00E62719"/>
    <w:rsid w:val="00E627B1"/>
    <w:rsid w:val="00E62E53"/>
    <w:rsid w:val="00E652EB"/>
    <w:rsid w:val="00E654F4"/>
    <w:rsid w:val="00E66634"/>
    <w:rsid w:val="00E67D4D"/>
    <w:rsid w:val="00E67FAF"/>
    <w:rsid w:val="00E72134"/>
    <w:rsid w:val="00E7362C"/>
    <w:rsid w:val="00E7461D"/>
    <w:rsid w:val="00E75626"/>
    <w:rsid w:val="00E771C3"/>
    <w:rsid w:val="00E77D44"/>
    <w:rsid w:val="00E81FC0"/>
    <w:rsid w:val="00E84EF7"/>
    <w:rsid w:val="00E8533D"/>
    <w:rsid w:val="00E85E14"/>
    <w:rsid w:val="00E86F73"/>
    <w:rsid w:val="00E870E5"/>
    <w:rsid w:val="00E871F4"/>
    <w:rsid w:val="00E907F4"/>
    <w:rsid w:val="00E90D9F"/>
    <w:rsid w:val="00E91300"/>
    <w:rsid w:val="00E9326C"/>
    <w:rsid w:val="00E95FC3"/>
    <w:rsid w:val="00E96427"/>
    <w:rsid w:val="00E964D7"/>
    <w:rsid w:val="00E974EF"/>
    <w:rsid w:val="00E97F99"/>
    <w:rsid w:val="00EA06BC"/>
    <w:rsid w:val="00EA097D"/>
    <w:rsid w:val="00EA0D4A"/>
    <w:rsid w:val="00EA2EE3"/>
    <w:rsid w:val="00EA3329"/>
    <w:rsid w:val="00EA33AD"/>
    <w:rsid w:val="00EA44C5"/>
    <w:rsid w:val="00EA4781"/>
    <w:rsid w:val="00EA4922"/>
    <w:rsid w:val="00EA4EE3"/>
    <w:rsid w:val="00EA5029"/>
    <w:rsid w:val="00EA5617"/>
    <w:rsid w:val="00EA63F7"/>
    <w:rsid w:val="00EA7923"/>
    <w:rsid w:val="00EA7E96"/>
    <w:rsid w:val="00EB0351"/>
    <w:rsid w:val="00EB0481"/>
    <w:rsid w:val="00EB20BB"/>
    <w:rsid w:val="00EB213E"/>
    <w:rsid w:val="00EB26BF"/>
    <w:rsid w:val="00EB28E9"/>
    <w:rsid w:val="00EB34A0"/>
    <w:rsid w:val="00EB3913"/>
    <w:rsid w:val="00EB4AE5"/>
    <w:rsid w:val="00EB4BFD"/>
    <w:rsid w:val="00EB5432"/>
    <w:rsid w:val="00EB79F8"/>
    <w:rsid w:val="00EC2C0A"/>
    <w:rsid w:val="00EC37D4"/>
    <w:rsid w:val="00ED0136"/>
    <w:rsid w:val="00ED0A15"/>
    <w:rsid w:val="00ED0AD5"/>
    <w:rsid w:val="00ED0E1C"/>
    <w:rsid w:val="00ED17E2"/>
    <w:rsid w:val="00ED3B94"/>
    <w:rsid w:val="00ED3FE5"/>
    <w:rsid w:val="00ED57A8"/>
    <w:rsid w:val="00ED5945"/>
    <w:rsid w:val="00ED62F1"/>
    <w:rsid w:val="00ED79ED"/>
    <w:rsid w:val="00EE0FD9"/>
    <w:rsid w:val="00EE153F"/>
    <w:rsid w:val="00EE1966"/>
    <w:rsid w:val="00EE229B"/>
    <w:rsid w:val="00EE2B4A"/>
    <w:rsid w:val="00EE39E4"/>
    <w:rsid w:val="00EE4EEE"/>
    <w:rsid w:val="00EE4F57"/>
    <w:rsid w:val="00EE5E71"/>
    <w:rsid w:val="00EE6247"/>
    <w:rsid w:val="00EE64F0"/>
    <w:rsid w:val="00EE703A"/>
    <w:rsid w:val="00EE77A6"/>
    <w:rsid w:val="00EF1F28"/>
    <w:rsid w:val="00EF1F64"/>
    <w:rsid w:val="00EF2E45"/>
    <w:rsid w:val="00EF30E0"/>
    <w:rsid w:val="00EF4CEB"/>
    <w:rsid w:val="00EF639F"/>
    <w:rsid w:val="00EF7941"/>
    <w:rsid w:val="00EF7A9C"/>
    <w:rsid w:val="00EF7ED9"/>
    <w:rsid w:val="00F001DD"/>
    <w:rsid w:val="00F00263"/>
    <w:rsid w:val="00F01540"/>
    <w:rsid w:val="00F028AE"/>
    <w:rsid w:val="00F03EFB"/>
    <w:rsid w:val="00F04447"/>
    <w:rsid w:val="00F0508F"/>
    <w:rsid w:val="00F054AD"/>
    <w:rsid w:val="00F057B0"/>
    <w:rsid w:val="00F069FB"/>
    <w:rsid w:val="00F105E7"/>
    <w:rsid w:val="00F1167F"/>
    <w:rsid w:val="00F118AE"/>
    <w:rsid w:val="00F12B11"/>
    <w:rsid w:val="00F13D18"/>
    <w:rsid w:val="00F159FC"/>
    <w:rsid w:val="00F16594"/>
    <w:rsid w:val="00F177F8"/>
    <w:rsid w:val="00F17950"/>
    <w:rsid w:val="00F17CAA"/>
    <w:rsid w:val="00F201D3"/>
    <w:rsid w:val="00F210B6"/>
    <w:rsid w:val="00F21625"/>
    <w:rsid w:val="00F21970"/>
    <w:rsid w:val="00F22E0C"/>
    <w:rsid w:val="00F23D73"/>
    <w:rsid w:val="00F24058"/>
    <w:rsid w:val="00F242AB"/>
    <w:rsid w:val="00F2441C"/>
    <w:rsid w:val="00F247CD"/>
    <w:rsid w:val="00F24C15"/>
    <w:rsid w:val="00F25175"/>
    <w:rsid w:val="00F25C54"/>
    <w:rsid w:val="00F25D15"/>
    <w:rsid w:val="00F25E4B"/>
    <w:rsid w:val="00F272C4"/>
    <w:rsid w:val="00F304CB"/>
    <w:rsid w:val="00F30890"/>
    <w:rsid w:val="00F30D34"/>
    <w:rsid w:val="00F312C3"/>
    <w:rsid w:val="00F32802"/>
    <w:rsid w:val="00F33F3E"/>
    <w:rsid w:val="00F3580B"/>
    <w:rsid w:val="00F365DA"/>
    <w:rsid w:val="00F4061F"/>
    <w:rsid w:val="00F40AF6"/>
    <w:rsid w:val="00F42DEC"/>
    <w:rsid w:val="00F43664"/>
    <w:rsid w:val="00F4425E"/>
    <w:rsid w:val="00F4523F"/>
    <w:rsid w:val="00F46524"/>
    <w:rsid w:val="00F467CA"/>
    <w:rsid w:val="00F47CC4"/>
    <w:rsid w:val="00F50086"/>
    <w:rsid w:val="00F50490"/>
    <w:rsid w:val="00F506E2"/>
    <w:rsid w:val="00F50740"/>
    <w:rsid w:val="00F532E6"/>
    <w:rsid w:val="00F5352E"/>
    <w:rsid w:val="00F54209"/>
    <w:rsid w:val="00F54382"/>
    <w:rsid w:val="00F55A64"/>
    <w:rsid w:val="00F56E7D"/>
    <w:rsid w:val="00F5762D"/>
    <w:rsid w:val="00F61930"/>
    <w:rsid w:val="00F624CA"/>
    <w:rsid w:val="00F6322F"/>
    <w:rsid w:val="00F632EA"/>
    <w:rsid w:val="00F639D1"/>
    <w:rsid w:val="00F65071"/>
    <w:rsid w:val="00F650C7"/>
    <w:rsid w:val="00F652C9"/>
    <w:rsid w:val="00F655CB"/>
    <w:rsid w:val="00F6709C"/>
    <w:rsid w:val="00F67691"/>
    <w:rsid w:val="00F67D71"/>
    <w:rsid w:val="00F70EE8"/>
    <w:rsid w:val="00F70FEE"/>
    <w:rsid w:val="00F71CCD"/>
    <w:rsid w:val="00F71DDE"/>
    <w:rsid w:val="00F72022"/>
    <w:rsid w:val="00F73F14"/>
    <w:rsid w:val="00F757FC"/>
    <w:rsid w:val="00F761B9"/>
    <w:rsid w:val="00F762B0"/>
    <w:rsid w:val="00F8026E"/>
    <w:rsid w:val="00F813F8"/>
    <w:rsid w:val="00F81A14"/>
    <w:rsid w:val="00F81B6A"/>
    <w:rsid w:val="00F81E93"/>
    <w:rsid w:val="00F81EAA"/>
    <w:rsid w:val="00F820B1"/>
    <w:rsid w:val="00F82115"/>
    <w:rsid w:val="00F82C8F"/>
    <w:rsid w:val="00F82D1B"/>
    <w:rsid w:val="00F836E1"/>
    <w:rsid w:val="00F83FDC"/>
    <w:rsid w:val="00F8418F"/>
    <w:rsid w:val="00F84F5A"/>
    <w:rsid w:val="00F85CFE"/>
    <w:rsid w:val="00F865C9"/>
    <w:rsid w:val="00F87919"/>
    <w:rsid w:val="00F9096E"/>
    <w:rsid w:val="00F9155A"/>
    <w:rsid w:val="00F93B86"/>
    <w:rsid w:val="00F94234"/>
    <w:rsid w:val="00F94B96"/>
    <w:rsid w:val="00F95896"/>
    <w:rsid w:val="00F95B0C"/>
    <w:rsid w:val="00F95C1C"/>
    <w:rsid w:val="00F97BAD"/>
    <w:rsid w:val="00FA0460"/>
    <w:rsid w:val="00FA0968"/>
    <w:rsid w:val="00FA11CF"/>
    <w:rsid w:val="00FA1919"/>
    <w:rsid w:val="00FA1CDF"/>
    <w:rsid w:val="00FA1D36"/>
    <w:rsid w:val="00FA2DC5"/>
    <w:rsid w:val="00FA449B"/>
    <w:rsid w:val="00FA5D5E"/>
    <w:rsid w:val="00FA637A"/>
    <w:rsid w:val="00FB17EB"/>
    <w:rsid w:val="00FB1A0A"/>
    <w:rsid w:val="00FB2108"/>
    <w:rsid w:val="00FB2AB4"/>
    <w:rsid w:val="00FB2ACF"/>
    <w:rsid w:val="00FB42E4"/>
    <w:rsid w:val="00FB631E"/>
    <w:rsid w:val="00FB63E8"/>
    <w:rsid w:val="00FB6CE9"/>
    <w:rsid w:val="00FB73A7"/>
    <w:rsid w:val="00FB7877"/>
    <w:rsid w:val="00FB7B0F"/>
    <w:rsid w:val="00FC000F"/>
    <w:rsid w:val="00FC07B8"/>
    <w:rsid w:val="00FC0DE1"/>
    <w:rsid w:val="00FC13F8"/>
    <w:rsid w:val="00FC3D80"/>
    <w:rsid w:val="00FC3F08"/>
    <w:rsid w:val="00FC4298"/>
    <w:rsid w:val="00FC4525"/>
    <w:rsid w:val="00FC4594"/>
    <w:rsid w:val="00FC4807"/>
    <w:rsid w:val="00FC5284"/>
    <w:rsid w:val="00FC5404"/>
    <w:rsid w:val="00FC5DD9"/>
    <w:rsid w:val="00FC6717"/>
    <w:rsid w:val="00FC6826"/>
    <w:rsid w:val="00FC6ABA"/>
    <w:rsid w:val="00FC6F0B"/>
    <w:rsid w:val="00FC6F44"/>
    <w:rsid w:val="00FC7A21"/>
    <w:rsid w:val="00FD0B52"/>
    <w:rsid w:val="00FD1BBB"/>
    <w:rsid w:val="00FD290D"/>
    <w:rsid w:val="00FD2ECC"/>
    <w:rsid w:val="00FD4F43"/>
    <w:rsid w:val="00FD4F4A"/>
    <w:rsid w:val="00FD5566"/>
    <w:rsid w:val="00FD5923"/>
    <w:rsid w:val="00FD650F"/>
    <w:rsid w:val="00FD7D96"/>
    <w:rsid w:val="00FE002C"/>
    <w:rsid w:val="00FE00BE"/>
    <w:rsid w:val="00FE2AEB"/>
    <w:rsid w:val="00FE34C2"/>
    <w:rsid w:val="00FE3941"/>
    <w:rsid w:val="00FE5CB1"/>
    <w:rsid w:val="00FE72BA"/>
    <w:rsid w:val="00FE76BE"/>
    <w:rsid w:val="00FF03C3"/>
    <w:rsid w:val="00FF0C5A"/>
    <w:rsid w:val="00FF14D2"/>
    <w:rsid w:val="00FF3F3C"/>
    <w:rsid w:val="00FF4655"/>
    <w:rsid w:val="00FF4BE9"/>
    <w:rsid w:val="00FF5A88"/>
    <w:rsid w:val="00FF6F4D"/>
    <w:rsid w:val="00FF77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FD1FC"/>
  <w15:docId w15:val="{75D73C46-8A10-4E4A-83C9-3FA420D17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heme="majorHAns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800221"/>
    <w:rPr>
      <w:lang w:val="en-US"/>
    </w:rPr>
  </w:style>
  <w:style w:type="paragraph" w:styleId="berschrift1">
    <w:name w:val="heading 1"/>
    <w:basedOn w:val="Textkrper"/>
    <w:next w:val="Textkrper"/>
    <w:link w:val="berschrift1Zchn"/>
    <w:uiPriority w:val="9"/>
    <w:qFormat/>
    <w:rsid w:val="008E6DF5"/>
    <w:pPr>
      <w:spacing w:after="440"/>
      <w:outlineLvl w:val="0"/>
    </w:pPr>
    <w:rPr>
      <w:sz w:val="36"/>
    </w:rPr>
  </w:style>
  <w:style w:type="paragraph" w:styleId="berschrift2">
    <w:name w:val="heading 2"/>
    <w:basedOn w:val="Standard"/>
    <w:next w:val="Textkrper"/>
    <w:link w:val="berschrift2Zchn"/>
    <w:uiPriority w:val="9"/>
    <w:qFormat/>
    <w:rsid w:val="00563D8E"/>
    <w:pPr>
      <w:spacing w:after="360" w:line="360" w:lineRule="auto"/>
      <w:outlineLvl w:val="1"/>
    </w:pPr>
    <w:rPr>
      <w:sz w:val="28"/>
    </w:rPr>
  </w:style>
  <w:style w:type="paragraph" w:styleId="berschrift3">
    <w:name w:val="heading 3"/>
    <w:basedOn w:val="berschrift2"/>
    <w:next w:val="Textkrper"/>
    <w:link w:val="berschrift3Zchn"/>
    <w:uiPriority w:val="9"/>
    <w:qFormat/>
    <w:rsid w:val="009B737F"/>
    <w:pPr>
      <w:spacing w:after="0"/>
      <w:outlineLvl w:val="2"/>
    </w:pPr>
    <w:rPr>
      <w:b/>
      <w:sz w:val="22"/>
    </w:rPr>
  </w:style>
  <w:style w:type="paragraph" w:styleId="berschrift4">
    <w:name w:val="heading 4"/>
    <w:basedOn w:val="Standard"/>
    <w:next w:val="Standard"/>
    <w:link w:val="berschrift4Zchn"/>
    <w:uiPriority w:val="9"/>
    <w:unhideWhenUsed/>
    <w:qFormat/>
    <w:rsid w:val="00563D8E"/>
    <w:pPr>
      <w:keepNext/>
      <w:keepLines/>
      <w:spacing w:after="0" w:line="360" w:lineRule="auto"/>
      <w:outlineLvl w:val="3"/>
    </w:pPr>
    <w:rPr>
      <w:b/>
      <w:iCs/>
    </w:rPr>
  </w:style>
  <w:style w:type="paragraph" w:styleId="berschrift5">
    <w:name w:val="heading 5"/>
    <w:basedOn w:val="Standard"/>
    <w:next w:val="Standard"/>
    <w:link w:val="berschrift5Zchn"/>
    <w:uiPriority w:val="9"/>
    <w:unhideWhenUsed/>
    <w:qFormat/>
    <w:pPr>
      <w:keepNext/>
      <w:keepLines/>
      <w:spacing w:before="40" w:after="0" w:line="259" w:lineRule="auto"/>
      <w:outlineLvl w:val="4"/>
    </w:pPr>
    <w:rPr>
      <w:color w:val="003D6E"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line="259" w:lineRule="auto"/>
      <w:outlineLvl w:val="5"/>
    </w:pPr>
    <w:rPr>
      <w:color w:val="002849" w:themeColor="accent1" w:themeShade="7F"/>
    </w:rPr>
  </w:style>
  <w:style w:type="paragraph" w:styleId="berschrift7">
    <w:name w:val="heading 7"/>
    <w:basedOn w:val="Standard"/>
    <w:next w:val="Standard"/>
    <w:link w:val="berschrift7Zchn"/>
    <w:uiPriority w:val="9"/>
    <w:semiHidden/>
    <w:unhideWhenUsed/>
    <w:qFormat/>
    <w:pPr>
      <w:keepNext/>
      <w:keepLines/>
      <w:spacing w:before="40" w:after="0" w:line="259" w:lineRule="auto"/>
      <w:outlineLvl w:val="6"/>
    </w:pPr>
    <w:rPr>
      <w:i/>
      <w:iCs/>
      <w:color w:val="002849" w:themeColor="accent1" w:themeShade="7F"/>
    </w:rPr>
  </w:style>
  <w:style w:type="paragraph" w:styleId="berschrift8">
    <w:name w:val="heading 8"/>
    <w:basedOn w:val="Standard"/>
    <w:next w:val="Standard"/>
    <w:link w:val="berschrift8Zchn"/>
    <w:uiPriority w:val="9"/>
    <w:semiHidden/>
    <w:unhideWhenUsed/>
    <w:qFormat/>
    <w:pPr>
      <w:keepNext/>
      <w:keepLines/>
      <w:spacing w:before="40" w:after="0" w:line="259" w:lineRule="auto"/>
      <w:outlineLvl w:val="7"/>
    </w:pPr>
    <w:rPr>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spacing w:before="40" w:after="0" w:line="259" w:lineRule="auto"/>
      <w:outlineLvl w:val="8"/>
    </w:pPr>
    <w:rPr>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table" w:customStyle="1" w:styleId="Lined">
    <w:name w:val="Lined"/>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uiPriority w:val="99"/>
    <w:rPr>
      <w:sz w:val="18"/>
    </w:rPr>
  </w:style>
  <w:style w:type="paragraph" w:styleId="Kopfzeile">
    <w:name w:val="header"/>
    <w:basedOn w:val="Standard"/>
    <w:link w:val="KopfzeileZchn"/>
    <w:uiPriority w:val="99"/>
    <w:pPr>
      <w:spacing w:after="964" w:line="210" w:lineRule="exact"/>
      <w:ind w:left="879"/>
      <w:contextualSpacing/>
    </w:pPr>
    <w:rPr>
      <w:color w:val="0065BD" w:themeColor="background2"/>
      <w:sz w:val="18"/>
      <w:lang w:eastAsia="de-DE"/>
    </w:rPr>
  </w:style>
  <w:style w:type="character" w:customStyle="1" w:styleId="KopfzeileZchn">
    <w:name w:val="Kopfzeile Zchn"/>
    <w:basedOn w:val="Absatz-Standardschriftart"/>
    <w:link w:val="Kopfzeile"/>
    <w:uiPriority w:val="99"/>
    <w:rPr>
      <w:color w:val="0065BD" w:themeColor="background2"/>
      <w:sz w:val="18"/>
      <w:lang w:eastAsia="de-DE"/>
    </w:rPr>
  </w:style>
  <w:style w:type="paragraph" w:styleId="Fuzeile">
    <w:name w:val="footer"/>
    <w:basedOn w:val="Standard"/>
    <w:link w:val="FuzeileZchn"/>
    <w:uiPriority w:val="99"/>
    <w:pPr>
      <w:tabs>
        <w:tab w:val="right" w:pos="8448"/>
      </w:tabs>
      <w:spacing w:before="284" w:line="216" w:lineRule="exact"/>
      <w:contextualSpacing/>
    </w:pPr>
    <w:rPr>
      <w:sz w:val="18"/>
    </w:rPr>
  </w:style>
  <w:style w:type="character" w:customStyle="1" w:styleId="FuzeileZchn">
    <w:name w:val="Fußzeile Zchn"/>
    <w:basedOn w:val="Absatz-Standardschriftart"/>
    <w:link w:val="Fuzeile"/>
    <w:uiPriority w:val="99"/>
    <w:rPr>
      <w:sz w:val="1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customStyle="1" w:styleId="berschrift1Zchn">
    <w:name w:val="Überschrift 1 Zchn"/>
    <w:basedOn w:val="Absatz-Standardschriftart"/>
    <w:link w:val="berschrift1"/>
    <w:uiPriority w:val="9"/>
    <w:rsid w:val="008E6DF5"/>
    <w:rPr>
      <w:sz w:val="36"/>
      <w:szCs w:val="18"/>
      <w:lang w:val="en-US"/>
    </w:rPr>
  </w:style>
  <w:style w:type="paragraph" w:customStyle="1" w:styleId="KopfzeileSeite2">
    <w:name w:val="Kopfzeile Seite 2"/>
    <w:basedOn w:val="Kopfzeile"/>
    <w:pPr>
      <w:spacing w:after="0" w:line="320" w:lineRule="atLeast"/>
      <w:ind w:left="0"/>
    </w:pPr>
    <w:rPr>
      <w:sz w:val="26"/>
    </w:rPr>
  </w:style>
  <w:style w:type="paragraph" w:styleId="Textkrper">
    <w:name w:val="Body Text"/>
    <w:basedOn w:val="Standard"/>
    <w:link w:val="TextkrperZchn"/>
    <w:uiPriority w:val="99"/>
    <w:qFormat/>
    <w:pPr>
      <w:spacing w:after="240" w:line="360" w:lineRule="auto"/>
      <w:jc w:val="both"/>
    </w:pPr>
    <w:rPr>
      <w:szCs w:val="18"/>
    </w:rPr>
  </w:style>
  <w:style w:type="character" w:customStyle="1" w:styleId="TextkrperZchn">
    <w:name w:val="Textkörper Zchn"/>
    <w:basedOn w:val="Absatz-Standardschriftart"/>
    <w:link w:val="Textkrper"/>
    <w:uiPriority w:val="99"/>
    <w:rPr>
      <w:szCs w:val="18"/>
    </w:rPr>
  </w:style>
  <w:style w:type="paragraph" w:customStyle="1" w:styleId="TextkrperTitel">
    <w:name w:val="Textkörper Titel"/>
    <w:basedOn w:val="Textkrper"/>
    <w:next w:val="Textkrper"/>
    <w:link w:val="TextkrperTitelZchn"/>
    <w:qFormat/>
    <w:pPr>
      <w:keepNext/>
      <w:spacing w:after="0"/>
    </w:pPr>
    <w:rPr>
      <w:b/>
    </w:rPr>
  </w:style>
  <w:style w:type="paragraph" w:styleId="Listenabsatz">
    <w:name w:val="List Paragraph"/>
    <w:basedOn w:val="Textkrper"/>
    <w:uiPriority w:val="34"/>
    <w:qFormat/>
    <w:pPr>
      <w:numPr>
        <w:numId w:val="1"/>
      </w:numPr>
      <w:ind w:left="227" w:hanging="224"/>
    </w:pPr>
  </w:style>
  <w:style w:type="character" w:customStyle="1" w:styleId="TextkrperTitelZchn">
    <w:name w:val="Textkörper Titel Zchn"/>
    <w:basedOn w:val="TextkrperZchn"/>
    <w:link w:val="TextkrperTitel"/>
    <w:rPr>
      <w:b/>
      <w:szCs w:val="18"/>
    </w:rPr>
  </w:style>
  <w:style w:type="paragraph" w:styleId="Beschriftung">
    <w:name w:val="caption"/>
    <w:basedOn w:val="Standard"/>
    <w:next w:val="Textkrper"/>
    <w:uiPriority w:val="35"/>
    <w:qFormat/>
    <w:pPr>
      <w:spacing w:before="60" w:after="200"/>
    </w:pPr>
    <w:rPr>
      <w:b/>
      <w:bCs/>
      <w:sz w:val="15"/>
      <w:szCs w:val="18"/>
    </w:rPr>
  </w:style>
  <w:style w:type="character" w:styleId="Hyperlink">
    <w:name w:val="Hyperlink"/>
    <w:basedOn w:val="Absatz-Standardschriftart"/>
    <w:uiPriority w:val="99"/>
    <w:rPr>
      <w:color w:val="auto"/>
      <w:szCs w:val="18"/>
      <w:u w:val="none"/>
    </w:rPr>
  </w:style>
  <w:style w:type="paragraph" w:customStyle="1" w:styleId="Verzeichnisberschrift">
    <w:name w:val="Verzeichnisüberschrift"/>
    <w:basedOn w:val="Standard"/>
    <w:next w:val="Textkrper"/>
    <w:pPr>
      <w:pageBreakBefore/>
      <w:spacing w:after="400"/>
    </w:pPr>
    <w:rPr>
      <w:sz w:val="36"/>
    </w:rPr>
  </w:style>
  <w:style w:type="character" w:styleId="Fett">
    <w:name w:val="Strong"/>
    <w:basedOn w:val="Absatz-Standardschriftart"/>
    <w:uiPriority w:val="22"/>
    <w:qFormat/>
    <w:rPr>
      <w:b/>
      <w:bCs/>
    </w:rPr>
  </w:style>
  <w:style w:type="paragraph" w:customStyle="1" w:styleId="Aufzhlung">
    <w:name w:val="Aufzählung"/>
    <w:basedOn w:val="Textkrper"/>
    <w:uiPriority w:val="99"/>
    <w:semiHidden/>
    <w:qFormat/>
  </w:style>
  <w:style w:type="character" w:customStyle="1" w:styleId="berschrift2Zchn">
    <w:name w:val="Überschrift 2 Zchn"/>
    <w:basedOn w:val="Absatz-Standardschriftart"/>
    <w:link w:val="berschrift2"/>
    <w:uiPriority w:val="9"/>
    <w:rsid w:val="00563D8E"/>
    <w:rPr>
      <w:sz w:val="28"/>
      <w:lang w:val="en-US"/>
    </w:rPr>
  </w:style>
  <w:style w:type="table" w:customStyle="1" w:styleId="OhneSeitenrnder">
    <w:name w:val="Ohne Seitenränder"/>
    <w:basedOn w:val="NormaleTabelle"/>
    <w:uiPriority w:val="99"/>
    <w:qFormat/>
    <w:tblPr>
      <w:tblBorders>
        <w:bottom w:val="single" w:sz="4" w:space="0" w:color="000000"/>
        <w:insideH w:val="single" w:sz="4" w:space="0" w:color="000000"/>
        <w:insideV w:val="single" w:sz="4" w:space="0" w:color="000000"/>
      </w:tblBorders>
      <w:tblCellMar>
        <w:top w:w="113" w:type="dxa"/>
        <w:left w:w="57" w:type="dxa"/>
        <w:bottom w:w="113" w:type="dxa"/>
        <w:right w:w="57" w:type="dxa"/>
      </w:tblCellMar>
    </w:tblPr>
    <w:tblStylePr w:type="firstRow">
      <w:rPr>
        <w:b/>
        <w:sz w:val="22"/>
      </w:rPr>
      <w:tblPr/>
      <w:tcPr>
        <w:tcBorders>
          <w:bottom w:val="single" w:sz="4" w:space="0" w:color="auto"/>
          <w:insideV w:val="none" w:sz="4" w:space="0" w:color="000000"/>
        </w:tcBorders>
      </w:tcPr>
    </w:tblStylePr>
  </w:style>
  <w:style w:type="paragraph" w:styleId="Titel">
    <w:name w:val="Title"/>
    <w:basedOn w:val="Standard"/>
    <w:next w:val="Untertitel"/>
    <w:link w:val="TitelZchn"/>
    <w:uiPriority w:val="10"/>
    <w:qFormat/>
    <w:pPr>
      <w:spacing w:after="360" w:line="576" w:lineRule="exact"/>
    </w:pPr>
    <w:rPr>
      <w:sz w:val="48"/>
    </w:rPr>
  </w:style>
  <w:style w:type="character" w:customStyle="1" w:styleId="TitelZchn">
    <w:name w:val="Titel Zchn"/>
    <w:basedOn w:val="Absatz-Standardschriftart"/>
    <w:link w:val="Titel"/>
    <w:uiPriority w:val="10"/>
    <w:rPr>
      <w:sz w:val="48"/>
    </w:rPr>
  </w:style>
  <w:style w:type="paragraph" w:styleId="Dokumentstruktur">
    <w:name w:val="Document Map"/>
    <w:basedOn w:val="Standard"/>
    <w:link w:val="DokumentstrukturZchn"/>
    <w:uiPriority w:val="99"/>
    <w:semiHidden/>
    <w:unhideWhenUsed/>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Pr>
      <w:rFonts w:ascii="Tahoma" w:hAnsi="Tahoma" w:cs="Tahoma"/>
      <w:sz w:val="16"/>
      <w:szCs w:val="16"/>
    </w:rPr>
  </w:style>
  <w:style w:type="character" w:customStyle="1" w:styleId="berschrift3Zchn">
    <w:name w:val="Überschrift 3 Zchn"/>
    <w:basedOn w:val="Absatz-Standardschriftart"/>
    <w:link w:val="berschrift3"/>
    <w:uiPriority w:val="9"/>
    <w:rsid w:val="009B737F"/>
    <w:rPr>
      <w:b/>
      <w:i/>
      <w:lang w:val="en-US"/>
    </w:rPr>
  </w:style>
  <w:style w:type="table" w:customStyle="1" w:styleId="OhneLinien">
    <w:name w:val="Ohne Linien"/>
    <w:basedOn w:val="NormaleTabelle"/>
    <w:uiPriority w:val="99"/>
    <w:qFormat/>
    <w:tblPr>
      <w:tblCellMar>
        <w:top w:w="113" w:type="dxa"/>
        <w:left w:w="0" w:type="dxa"/>
        <w:bottom w:w="113" w:type="dxa"/>
        <w:right w:w="0" w:type="dxa"/>
      </w:tblCellMar>
    </w:tblPr>
    <w:tcPr>
      <w:vAlign w:val="center"/>
    </w:tcPr>
    <w:tblStylePr w:type="firstRow">
      <w:rPr>
        <w:b/>
      </w:rPr>
    </w:tblStylePr>
  </w:style>
  <w:style w:type="paragraph" w:customStyle="1" w:styleId="KopfzeileohneFakultt">
    <w:name w:val="Kopfzeile ohne Fakultät"/>
    <w:basedOn w:val="Kopfzeile"/>
    <w:link w:val="KopfzeileohneFakulttZchn"/>
    <w:pPr>
      <w:ind w:left="0"/>
    </w:pPr>
  </w:style>
  <w:style w:type="character" w:customStyle="1" w:styleId="KopfzeileohneFakulttZchn">
    <w:name w:val="Kopfzeile ohne Fakultät Zchn"/>
    <w:basedOn w:val="KopfzeileZchn"/>
    <w:link w:val="KopfzeileohneFakultt"/>
    <w:rPr>
      <w:color w:val="0065BD" w:themeColor="background2"/>
      <w:sz w:val="18"/>
      <w:lang w:eastAsia="de-DE"/>
    </w:rPr>
  </w:style>
  <w:style w:type="table" w:styleId="Tabellenraster">
    <w:name w:val="Table Grid"/>
    <w:basedOn w:val="NormaleTabelle"/>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StylePr>
  </w:style>
  <w:style w:type="paragraph" w:styleId="Untertitel">
    <w:name w:val="Subtitle"/>
    <w:basedOn w:val="Standard"/>
    <w:next w:val="Standard"/>
    <w:link w:val="UntertitelZchn"/>
    <w:uiPriority w:val="11"/>
    <w:qFormat/>
    <w:pPr>
      <w:spacing w:after="260" w:line="432" w:lineRule="exact"/>
    </w:pPr>
    <w:rPr>
      <w:sz w:val="36"/>
    </w:rPr>
  </w:style>
  <w:style w:type="paragraph" w:customStyle="1" w:styleId="KapitelI">
    <w:name w:val="Kapitel I"/>
    <w:basedOn w:val="Textkrper"/>
    <w:uiPriority w:val="99"/>
    <w:pPr>
      <w:pageBreakBefore/>
      <w:numPr>
        <w:numId w:val="33"/>
      </w:numPr>
      <w:spacing w:after="440"/>
    </w:pPr>
    <w:rPr>
      <w:sz w:val="36"/>
    </w:rPr>
  </w:style>
  <w:style w:type="paragraph" w:customStyle="1" w:styleId="KapitelII">
    <w:name w:val="Kapitel II"/>
    <w:basedOn w:val="Textkrper"/>
    <w:uiPriority w:val="99"/>
    <w:pPr>
      <w:numPr>
        <w:ilvl w:val="1"/>
        <w:numId w:val="33"/>
      </w:numPr>
      <w:spacing w:after="360"/>
    </w:pPr>
    <w:rPr>
      <w:sz w:val="28"/>
    </w:rPr>
  </w:style>
  <w:style w:type="paragraph" w:customStyle="1" w:styleId="KapitelIII">
    <w:name w:val="Kapitel III"/>
    <w:basedOn w:val="Textkrper"/>
    <w:next w:val="Textkrper"/>
    <w:uiPriority w:val="99"/>
    <w:pPr>
      <w:keepNext/>
      <w:numPr>
        <w:ilvl w:val="2"/>
        <w:numId w:val="33"/>
      </w:numPr>
      <w:spacing w:after="0"/>
    </w:pPr>
    <w:rPr>
      <w:b/>
    </w:rPr>
  </w:style>
  <w:style w:type="character" w:customStyle="1" w:styleId="UntertitelZchn">
    <w:name w:val="Untertitel Zchn"/>
    <w:basedOn w:val="Absatz-Standardschriftart"/>
    <w:link w:val="Untertitel"/>
    <w:uiPriority w:val="11"/>
    <w:rPr>
      <w:sz w:val="36"/>
    </w:rPr>
  </w:style>
  <w:style w:type="character" w:styleId="Platzhaltertext">
    <w:name w:val="Placeholder Text"/>
    <w:basedOn w:val="Absatz-Standardschriftart"/>
    <w:uiPriority w:val="99"/>
    <w:semiHidden/>
    <w:rPr>
      <w:color w:val="808080"/>
    </w:rPr>
  </w:style>
  <w:style w:type="paragraph" w:customStyle="1" w:styleId="Anhang">
    <w:name w:val="Anhang"/>
    <w:basedOn w:val="berschrift1"/>
    <w:next w:val="Standard"/>
    <w:pPr>
      <w:pageBreakBefore/>
      <w:spacing w:after="1701"/>
    </w:pPr>
  </w:style>
  <w:style w:type="paragraph" w:styleId="Unterschrift">
    <w:name w:val="Signature"/>
    <w:basedOn w:val="Standard"/>
    <w:link w:val="UnterschriftZchn"/>
    <w:uiPriority w:val="99"/>
    <w:pPr>
      <w:pBdr>
        <w:bottom w:val="single" w:sz="4" w:space="1" w:color="auto"/>
        <w:between w:val="single" w:sz="4" w:space="1" w:color="auto"/>
      </w:pBdr>
      <w:spacing w:before="1320" w:line="360" w:lineRule="auto"/>
    </w:pPr>
    <w:rPr>
      <w:szCs w:val="18"/>
    </w:rPr>
  </w:style>
  <w:style w:type="character" w:customStyle="1" w:styleId="UnterschriftZchn">
    <w:name w:val="Unterschrift Zchn"/>
    <w:basedOn w:val="Absatz-Standardschriftart"/>
    <w:link w:val="Unterschrift"/>
    <w:uiPriority w:val="99"/>
    <w:rPr>
      <w:szCs w:val="18"/>
    </w:rPr>
  </w:style>
  <w:style w:type="paragraph" w:styleId="Funotentext">
    <w:name w:val="footnote text"/>
    <w:basedOn w:val="Standard"/>
    <w:link w:val="FunotentextZchn"/>
    <w:uiPriority w:val="99"/>
    <w:semiHidden/>
    <w:unhideWhenUsed/>
    <w:rPr>
      <w:sz w:val="18"/>
      <w:szCs w:val="20"/>
    </w:rPr>
  </w:style>
  <w:style w:type="character" w:customStyle="1" w:styleId="FunotentextZchn">
    <w:name w:val="Fußnotentext Zchn"/>
    <w:basedOn w:val="Absatz-Standardschriftart"/>
    <w:link w:val="Funotentext"/>
    <w:uiPriority w:val="99"/>
    <w:semiHidden/>
    <w:rPr>
      <w:sz w:val="18"/>
      <w:szCs w:val="20"/>
    </w:rPr>
  </w:style>
  <w:style w:type="character" w:styleId="Funotenzeichen">
    <w:name w:val="footnote reference"/>
    <w:basedOn w:val="Absatz-Standardschriftart"/>
    <w:uiPriority w:val="99"/>
    <w:semiHidden/>
    <w:unhideWhenUsed/>
    <w:rPr>
      <w:vertAlign w:val="superscript"/>
    </w:rPr>
  </w:style>
  <w:style w:type="paragraph" w:customStyle="1" w:styleId="Tabelleninhalt11">
    <w:name w:val="Tabelleninhalt 11"/>
    <w:basedOn w:val="Standard"/>
  </w:style>
  <w:style w:type="paragraph" w:styleId="Abbildungsverzeichnis">
    <w:name w:val="table of figures"/>
    <w:basedOn w:val="Standard"/>
    <w:next w:val="Standard"/>
    <w:uiPriority w:val="99"/>
    <w:rsid w:val="00451767"/>
    <w:pPr>
      <w:spacing w:line="360" w:lineRule="auto"/>
    </w:pPr>
    <w:rPr>
      <w:i/>
    </w:rPr>
  </w:style>
  <w:style w:type="paragraph" w:customStyle="1" w:styleId="Tabelleninhalt9">
    <w:name w:val="Tabelleninhalt 9"/>
    <w:basedOn w:val="Standard"/>
    <w:rPr>
      <w:sz w:val="18"/>
      <w:szCs w:val="18"/>
    </w:rPr>
  </w:style>
  <w:style w:type="paragraph" w:styleId="Index1">
    <w:name w:val="index 1"/>
    <w:basedOn w:val="Standard"/>
    <w:next w:val="Standard"/>
    <w:uiPriority w:val="99"/>
    <w:pPr>
      <w:ind w:left="220" w:hanging="217"/>
    </w:pPr>
    <w:rPr>
      <w:szCs w:val="18"/>
    </w:rPr>
  </w:style>
  <w:style w:type="paragraph" w:styleId="Index2">
    <w:name w:val="index 2"/>
    <w:basedOn w:val="Standard"/>
    <w:next w:val="Standard"/>
    <w:uiPriority w:val="99"/>
    <w:pPr>
      <w:ind w:left="440" w:hanging="217"/>
    </w:pPr>
    <w:rPr>
      <w:szCs w:val="18"/>
    </w:rPr>
  </w:style>
  <w:style w:type="paragraph" w:styleId="Index3">
    <w:name w:val="index 3"/>
    <w:basedOn w:val="Standard"/>
    <w:next w:val="Standard"/>
    <w:uiPriority w:val="99"/>
    <w:pPr>
      <w:ind w:left="660" w:hanging="217"/>
    </w:pPr>
    <w:rPr>
      <w:szCs w:val="18"/>
    </w:rPr>
  </w:style>
  <w:style w:type="paragraph" w:styleId="Index4">
    <w:name w:val="index 4"/>
    <w:basedOn w:val="Standard"/>
    <w:next w:val="Standard"/>
    <w:uiPriority w:val="99"/>
    <w:semiHidden/>
    <w:pPr>
      <w:ind w:left="880" w:hanging="217"/>
    </w:pPr>
    <w:rPr>
      <w:sz w:val="18"/>
      <w:szCs w:val="18"/>
    </w:rPr>
  </w:style>
  <w:style w:type="paragraph" w:styleId="Index5">
    <w:name w:val="index 5"/>
    <w:basedOn w:val="Standard"/>
    <w:next w:val="Standard"/>
    <w:uiPriority w:val="99"/>
    <w:semiHidden/>
    <w:pPr>
      <w:ind w:left="1100" w:hanging="217"/>
    </w:pPr>
    <w:rPr>
      <w:sz w:val="18"/>
      <w:szCs w:val="18"/>
    </w:rPr>
  </w:style>
  <w:style w:type="paragraph" w:styleId="Index6">
    <w:name w:val="index 6"/>
    <w:basedOn w:val="Standard"/>
    <w:next w:val="Standard"/>
    <w:uiPriority w:val="99"/>
    <w:semiHidden/>
    <w:pPr>
      <w:ind w:left="1320" w:hanging="217"/>
    </w:pPr>
    <w:rPr>
      <w:sz w:val="18"/>
      <w:szCs w:val="18"/>
    </w:rPr>
  </w:style>
  <w:style w:type="paragraph" w:styleId="Index7">
    <w:name w:val="index 7"/>
    <w:basedOn w:val="Standard"/>
    <w:next w:val="Standard"/>
    <w:uiPriority w:val="99"/>
    <w:semiHidden/>
    <w:pPr>
      <w:ind w:left="1540" w:hanging="217"/>
    </w:pPr>
    <w:rPr>
      <w:sz w:val="18"/>
      <w:szCs w:val="18"/>
    </w:rPr>
  </w:style>
  <w:style w:type="paragraph" w:styleId="Index8">
    <w:name w:val="index 8"/>
    <w:basedOn w:val="Standard"/>
    <w:next w:val="Standard"/>
    <w:uiPriority w:val="99"/>
    <w:semiHidden/>
    <w:pPr>
      <w:ind w:left="1760" w:hanging="217"/>
    </w:pPr>
    <w:rPr>
      <w:sz w:val="18"/>
      <w:szCs w:val="18"/>
    </w:rPr>
  </w:style>
  <w:style w:type="paragraph" w:styleId="Index9">
    <w:name w:val="index 9"/>
    <w:basedOn w:val="Standard"/>
    <w:next w:val="Standard"/>
    <w:uiPriority w:val="99"/>
    <w:semiHidden/>
    <w:pPr>
      <w:ind w:left="1980" w:hanging="217"/>
    </w:pPr>
    <w:rPr>
      <w:sz w:val="18"/>
      <w:szCs w:val="18"/>
    </w:rPr>
  </w:style>
  <w:style w:type="paragraph" w:styleId="Indexberschrift">
    <w:name w:val="index heading"/>
    <w:basedOn w:val="Standard"/>
    <w:next w:val="Index1"/>
    <w:uiPriority w:val="99"/>
    <w:pPr>
      <w:spacing w:before="240" w:after="120"/>
      <w:ind w:left="140"/>
    </w:pPr>
    <w:rPr>
      <w:b/>
      <w:bCs/>
      <w:sz w:val="28"/>
      <w:szCs w:val="28"/>
    </w:rPr>
  </w:style>
  <w:style w:type="paragraph" w:styleId="Verzeichnis2">
    <w:name w:val="toc 2"/>
    <w:basedOn w:val="Standard"/>
    <w:next w:val="Standard"/>
    <w:uiPriority w:val="39"/>
    <w:unhideWhenUsed/>
    <w:pPr>
      <w:tabs>
        <w:tab w:val="left" w:pos="567"/>
        <w:tab w:val="right" w:leader="dot" w:pos="8438"/>
      </w:tabs>
    </w:pPr>
  </w:style>
  <w:style w:type="paragraph" w:styleId="Verzeichnis1">
    <w:name w:val="toc 1"/>
    <w:basedOn w:val="Standard"/>
    <w:next w:val="Standard"/>
    <w:uiPriority w:val="39"/>
    <w:unhideWhenUsed/>
    <w:pPr>
      <w:tabs>
        <w:tab w:val="left" w:pos="567"/>
        <w:tab w:val="right" w:leader="dot" w:pos="8438"/>
      </w:tabs>
    </w:pPr>
  </w:style>
  <w:style w:type="paragraph" w:styleId="Aufzhlungszeichen">
    <w:name w:val="List Bullet"/>
    <w:basedOn w:val="Aufzhlung"/>
    <w:uiPriority w:val="99"/>
    <w:pPr>
      <w:numPr>
        <w:numId w:val="2"/>
      </w:numPr>
      <w:spacing w:after="120"/>
    </w:pPr>
  </w:style>
  <w:style w:type="paragraph" w:styleId="Aufzhlungszeichen2">
    <w:name w:val="List Bullet 2"/>
    <w:basedOn w:val="Aufzhlung"/>
    <w:uiPriority w:val="99"/>
    <w:pPr>
      <w:numPr>
        <w:ilvl w:val="1"/>
        <w:numId w:val="2"/>
      </w:numPr>
      <w:spacing w:after="120"/>
    </w:pPr>
  </w:style>
  <w:style w:type="paragraph" w:styleId="Listennummer">
    <w:name w:val="List Number"/>
    <w:basedOn w:val="Standard"/>
    <w:uiPriority w:val="99"/>
    <w:pPr>
      <w:numPr>
        <w:numId w:val="10"/>
      </w:numPr>
      <w:spacing w:after="120" w:line="360" w:lineRule="auto"/>
    </w:pPr>
  </w:style>
  <w:style w:type="paragraph" w:styleId="Listennummer2">
    <w:name w:val="List Number 2"/>
    <w:basedOn w:val="Standard"/>
    <w:uiPriority w:val="99"/>
    <w:pPr>
      <w:numPr>
        <w:ilvl w:val="1"/>
        <w:numId w:val="3"/>
      </w:numPr>
      <w:spacing w:after="120" w:line="360" w:lineRule="auto"/>
    </w:pPr>
  </w:style>
  <w:style w:type="character" w:customStyle="1" w:styleId="berschrift4Zchn">
    <w:name w:val="Überschrift 4 Zchn"/>
    <w:basedOn w:val="Absatz-Standardschriftart"/>
    <w:link w:val="berschrift4"/>
    <w:uiPriority w:val="9"/>
    <w:rsid w:val="00563D8E"/>
    <w:rPr>
      <w:b/>
      <w:iCs/>
      <w:lang w:val="en-US"/>
    </w:rPr>
  </w:style>
  <w:style w:type="character" w:customStyle="1" w:styleId="berschrift5Zchn">
    <w:name w:val="Überschrift 5 Zchn"/>
    <w:basedOn w:val="Absatz-Standardschriftart"/>
    <w:link w:val="berschrift5"/>
    <w:uiPriority w:val="9"/>
    <w:rPr>
      <w:rFonts w:ascii="Arial" w:eastAsia="Arial" w:hAnsi="Arial" w:cs="Arial"/>
      <w:color w:val="003D6E" w:themeColor="accent1" w:themeShade="BF"/>
      <w:lang w:val="en-GB"/>
    </w:rPr>
  </w:style>
  <w:style w:type="character" w:customStyle="1" w:styleId="berschrift6Zchn">
    <w:name w:val="Überschrift 6 Zchn"/>
    <w:basedOn w:val="Absatz-Standardschriftart"/>
    <w:link w:val="berschrift6"/>
    <w:uiPriority w:val="9"/>
    <w:semiHidden/>
    <w:rPr>
      <w:rFonts w:ascii="Arial" w:eastAsia="Arial" w:hAnsi="Arial" w:cs="Arial"/>
      <w:color w:val="002849" w:themeColor="accent1" w:themeShade="7F"/>
      <w:lang w:val="en-GB"/>
    </w:rPr>
  </w:style>
  <w:style w:type="character" w:customStyle="1" w:styleId="berschrift7Zchn">
    <w:name w:val="Überschrift 7 Zchn"/>
    <w:basedOn w:val="Absatz-Standardschriftart"/>
    <w:link w:val="berschrift7"/>
    <w:uiPriority w:val="9"/>
    <w:semiHidden/>
    <w:rPr>
      <w:rFonts w:ascii="Arial" w:eastAsia="Arial" w:hAnsi="Arial" w:cs="Arial"/>
      <w:i/>
      <w:iCs/>
      <w:color w:val="002849" w:themeColor="accent1" w:themeShade="7F"/>
      <w:lang w:val="en-GB"/>
    </w:rPr>
  </w:style>
  <w:style w:type="character" w:customStyle="1" w:styleId="berschrift8Zchn">
    <w:name w:val="Überschrift 8 Zchn"/>
    <w:basedOn w:val="Absatz-Standardschriftart"/>
    <w:link w:val="berschrift8"/>
    <w:uiPriority w:val="9"/>
    <w:semiHidden/>
    <w:rPr>
      <w:rFonts w:ascii="Arial" w:eastAsia="Arial" w:hAnsi="Arial" w:cs="Arial"/>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Pr>
      <w:rFonts w:ascii="Arial" w:eastAsia="Arial" w:hAnsi="Arial" w:cs="Arial"/>
      <w:i/>
      <w:iCs/>
      <w:color w:val="272727" w:themeColor="text1" w:themeTint="D8"/>
      <w:sz w:val="21"/>
      <w:szCs w:val="21"/>
      <w:lang w:val="en-GB"/>
    </w:rPr>
  </w:style>
  <w:style w:type="paragraph" w:styleId="Inhaltsverzeichnisberschrift">
    <w:name w:val="TOC Heading"/>
    <w:basedOn w:val="berschrift1"/>
    <w:next w:val="Standard"/>
    <w:uiPriority w:val="39"/>
    <w:unhideWhenUsed/>
    <w:qFormat/>
    <w:pPr>
      <w:keepNext/>
      <w:keepLines/>
      <w:spacing w:before="240" w:after="0" w:line="259" w:lineRule="auto"/>
      <w:jc w:val="left"/>
      <w:outlineLvl w:val="9"/>
    </w:pPr>
    <w:rPr>
      <w:color w:val="003D6E" w:themeColor="accent1" w:themeShade="BF"/>
      <w:sz w:val="32"/>
      <w:szCs w:val="32"/>
      <w:lang w:eastAsia="en-GB"/>
    </w:rPr>
  </w:style>
  <w:style w:type="character" w:customStyle="1" w:styleId="NichtaufgelsteErwhnung1">
    <w:name w:val="Nicht aufgelöste Erwähnung1"/>
    <w:basedOn w:val="Absatz-Standardschriftart"/>
    <w:uiPriority w:val="99"/>
    <w:semiHidden/>
    <w:unhideWhenUsed/>
    <w:rPr>
      <w:color w:val="808080"/>
      <w:shd w:val="clear" w:color="auto" w:fill="E6E6E6"/>
    </w:rPr>
  </w:style>
  <w:style w:type="paragraph" w:styleId="Literaturverzeichnis">
    <w:name w:val="Bibliography"/>
    <w:basedOn w:val="Standard"/>
    <w:next w:val="Standard"/>
    <w:uiPriority w:val="37"/>
    <w:semiHidden/>
    <w:unhideWhenUsed/>
    <w:pPr>
      <w:spacing w:after="160" w:line="259" w:lineRule="auto"/>
    </w:pPr>
  </w:style>
  <w:style w:type="character" w:styleId="Buchtitel">
    <w:name w:val="Book Title"/>
    <w:basedOn w:val="Absatz-Standardschriftart"/>
    <w:uiPriority w:val="33"/>
    <w:qFormat/>
    <w:rPr>
      <w:b/>
      <w:bCs/>
      <w:i/>
      <w:iCs/>
      <w:spacing w:val="5"/>
    </w:rPr>
  </w:style>
  <w:style w:type="character" w:styleId="IntensiverVerweis">
    <w:name w:val="Intense Reference"/>
    <w:basedOn w:val="Absatz-Standardschriftart"/>
    <w:uiPriority w:val="32"/>
    <w:qFormat/>
    <w:rPr>
      <w:b/>
      <w:bCs/>
      <w:smallCaps/>
      <w:color w:val="005293" w:themeColor="accent1"/>
      <w:spacing w:val="5"/>
    </w:rPr>
  </w:style>
  <w:style w:type="character" w:styleId="SchwacherVerweis">
    <w:name w:val="Subtle Reference"/>
    <w:basedOn w:val="Absatz-Standardschriftart"/>
    <w:uiPriority w:val="31"/>
    <w:qFormat/>
    <w:rPr>
      <w:smallCaps/>
      <w:color w:val="5A5A5A" w:themeColor="text1" w:themeTint="A5"/>
    </w:rPr>
  </w:style>
  <w:style w:type="character" w:styleId="IntensiveHervorhebung">
    <w:name w:val="Intense Emphasis"/>
    <w:basedOn w:val="Absatz-Standardschriftart"/>
    <w:uiPriority w:val="21"/>
    <w:qFormat/>
    <w:rPr>
      <w:i/>
      <w:iCs/>
      <w:color w:val="005293" w:themeColor="accent1"/>
    </w:rPr>
  </w:style>
  <w:style w:type="character" w:styleId="SchwacheHervorhebung">
    <w:name w:val="Subtle Emphasis"/>
    <w:basedOn w:val="Absatz-Standardschriftart"/>
    <w:uiPriority w:val="19"/>
    <w:qFormat/>
    <w:rPr>
      <w:i/>
      <w:iCs/>
      <w:color w:val="404040" w:themeColor="text1" w:themeTint="BF"/>
    </w:rPr>
  </w:style>
  <w:style w:type="paragraph" w:styleId="IntensivesZitat">
    <w:name w:val="Intense Quote"/>
    <w:basedOn w:val="Standard"/>
    <w:next w:val="Standard"/>
    <w:link w:val="IntensivesZitatZchn"/>
    <w:uiPriority w:val="30"/>
    <w:qFormat/>
    <w:pPr>
      <w:pBdr>
        <w:top w:val="single" w:sz="4" w:space="10" w:color="005293" w:themeColor="accent1"/>
        <w:bottom w:val="single" w:sz="4" w:space="10" w:color="005293" w:themeColor="accent1"/>
      </w:pBdr>
      <w:spacing w:before="360" w:after="360" w:line="259" w:lineRule="auto"/>
      <w:ind w:left="864" w:right="864"/>
      <w:jc w:val="center"/>
    </w:pPr>
    <w:rPr>
      <w:i/>
      <w:iCs/>
      <w:color w:val="005293" w:themeColor="accent1"/>
    </w:rPr>
  </w:style>
  <w:style w:type="character" w:customStyle="1" w:styleId="IntensivesZitatZchn">
    <w:name w:val="Intensives Zitat Zchn"/>
    <w:basedOn w:val="Absatz-Standardschriftart"/>
    <w:link w:val="IntensivesZitat"/>
    <w:uiPriority w:val="30"/>
    <w:rPr>
      <w:i/>
      <w:iCs/>
      <w:color w:val="005293" w:themeColor="accent1"/>
      <w:lang w:val="en-GB"/>
    </w:rPr>
  </w:style>
  <w:style w:type="paragraph" w:styleId="Zitat">
    <w:name w:val="Quote"/>
    <w:basedOn w:val="Standard"/>
    <w:next w:val="Standard"/>
    <w:link w:val="ZitatZchn"/>
    <w:uiPriority w:val="29"/>
    <w:qFormat/>
    <w:pPr>
      <w:spacing w:before="200" w:after="160" w:line="259" w:lineRule="auto"/>
      <w:ind w:left="864" w:right="864"/>
      <w:jc w:val="center"/>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lang w:val="en-GB"/>
    </w:rPr>
  </w:style>
  <w:style w:type="table" w:styleId="MittlereListe1-Akzent1">
    <w:name w:val="Medium List 1 Accent 1"/>
    <w:basedOn w:val="NormaleTabelle"/>
    <w:uiPriority w:val="65"/>
    <w:semiHidden/>
    <w:unhideWhenUsed/>
    <w:pPr>
      <w:spacing w:after="0"/>
    </w:pPr>
    <w:rPr>
      <w:color w:val="000000" w:themeColor="text1"/>
      <w:lang w:val="en-GB"/>
    </w:rPr>
    <w:tblPr>
      <w:tblStyleRowBandSize w:val="1"/>
      <w:tblStyleColBandSize w:val="1"/>
      <w:tblBorders>
        <w:top w:val="single" w:sz="8" w:space="0" w:color="005293" w:themeColor="accent1"/>
        <w:bottom w:val="single" w:sz="8" w:space="0" w:color="005293" w:themeColor="accent1"/>
      </w:tblBorders>
    </w:tblPr>
    <w:tblStylePr w:type="firstRow">
      <w:rPr>
        <w:rFonts w:ascii="Arial" w:eastAsia="Arial" w:hAnsi="Arial" w:cs="Arial"/>
      </w:rPr>
      <w:tblPr/>
      <w:tcPr>
        <w:tcBorders>
          <w:top w:val="none" w:sz="4" w:space="0" w:color="000000"/>
          <w:bottom w:val="single" w:sz="8" w:space="0" w:color="005293" w:themeColor="accent1"/>
        </w:tcBorders>
      </w:tcPr>
    </w:tblStylePr>
    <w:tblStylePr w:type="lastRow">
      <w:rPr>
        <w:b/>
        <w:bCs/>
        <w:color w:val="003359" w:themeColor="text2"/>
      </w:rPr>
      <w:tblPr/>
      <w:tcPr>
        <w:tcBorders>
          <w:top w:val="single" w:sz="8" w:space="0" w:color="005293" w:themeColor="accent1"/>
          <w:bottom w:val="single" w:sz="8" w:space="0" w:color="005293" w:themeColor="accent1"/>
        </w:tcBorders>
      </w:tcPr>
    </w:tblStylePr>
    <w:tblStylePr w:type="firstCol">
      <w:rPr>
        <w:b/>
        <w:bCs/>
      </w:rPr>
    </w:tblStylePr>
    <w:tblStylePr w:type="lastCol">
      <w:rPr>
        <w:b/>
        <w:bCs/>
      </w:rPr>
      <w:tblPr/>
      <w:tcPr>
        <w:tcBorders>
          <w:top w:val="single" w:sz="8" w:space="0" w:color="005293" w:themeColor="accent1"/>
          <w:bottom w:val="single" w:sz="8" w:space="0" w:color="005293" w:themeColor="accent1"/>
        </w:tcBorders>
      </w:tcPr>
    </w:tblStylePr>
    <w:tblStylePr w:type="band1Vert">
      <w:tblPr/>
      <w:tcPr>
        <w:shd w:val="clear" w:color="auto" w:fill="A5D7FF" w:themeFill="accent1" w:themeFillTint="3F"/>
      </w:tcPr>
    </w:tblStylePr>
    <w:tblStylePr w:type="band1Horz">
      <w:tblPr/>
      <w:tcPr>
        <w:shd w:val="clear" w:color="auto" w:fill="A5D7FF" w:themeFill="accent1" w:themeFillTint="3F"/>
      </w:tcPr>
    </w:tblStylePr>
  </w:style>
  <w:style w:type="table" w:styleId="MittlereSchattierung2-Akzent1">
    <w:name w:val="Medium Shading 2 Accent 1"/>
    <w:basedOn w:val="NormaleTabelle"/>
    <w:uiPriority w:val="64"/>
    <w:semiHidden/>
    <w:unhideWhenUsed/>
    <w:pPr>
      <w:spacing w:after="0"/>
    </w:pPr>
    <w:rPr>
      <w:lang w:val="en-GB"/>
    </w:r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auto" w:fill="005293" w:themeFill="accent1"/>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5293" w:themeFill="accent1"/>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auto" w:fill="005293" w:themeFill="accent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one" w:sz="4" w:space="0" w:color="000000"/>
          <w:bottom w:val="none" w:sz="4" w:space="0" w:color="000000"/>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none" w:sz="4" w:space="0" w:color="000000"/>
          <w:right w:val="none" w:sz="4" w:space="0" w:color="000000"/>
          <w:insideH w:val="none" w:sz="4" w:space="0" w:color="000000"/>
          <w:insideV w:val="none" w:sz="4" w:space="0" w:color="000000"/>
        </w:tcBorders>
      </w:tcPr>
    </w:tblStylePr>
  </w:style>
  <w:style w:type="table" w:styleId="MittlereSchattierung1-Akzent1">
    <w:name w:val="Medium Shading 1 Accent 1"/>
    <w:basedOn w:val="NormaleTabelle"/>
    <w:uiPriority w:val="63"/>
    <w:semiHidden/>
    <w:unhideWhenUsed/>
    <w:pPr>
      <w:spacing w:after="0"/>
    </w:pPr>
    <w:rPr>
      <w:lang w:val="en-GB"/>
    </w:rPr>
    <w:tblPr>
      <w:tblStyleRowBandSize w:val="1"/>
      <w:tblStyleColBandSize w:val="1"/>
      <w:tblBorders>
        <w:top w:val="single" w:sz="8" w:space="0" w:color="0084EE" w:themeColor="accent1" w:themeTint="BF"/>
        <w:left w:val="single" w:sz="8" w:space="0" w:color="0084EE" w:themeColor="accent1" w:themeTint="BF"/>
        <w:bottom w:val="single" w:sz="8" w:space="0" w:color="0084EE" w:themeColor="accent1" w:themeTint="BF"/>
        <w:right w:val="single" w:sz="8" w:space="0" w:color="0084EE" w:themeColor="accent1" w:themeTint="BF"/>
        <w:insideH w:val="single" w:sz="8" w:space="0" w:color="0084EE" w:themeColor="accent1" w:themeTint="BF"/>
      </w:tblBorders>
    </w:tblPr>
    <w:tblStylePr w:type="firstRow">
      <w:pPr>
        <w:spacing w:before="0" w:after="0" w:line="240" w:lineRule="auto"/>
      </w:pPr>
      <w:rPr>
        <w:b/>
        <w:bCs/>
        <w:color w:val="FFFFFF" w:themeColor="background1"/>
      </w:rPr>
      <w:tblPr/>
      <w:tcPr>
        <w:tcBorders>
          <w:top w:val="single" w:sz="8" w:space="0" w:color="0084EE" w:themeColor="accent1" w:themeTint="BF"/>
          <w:left w:val="single" w:sz="8" w:space="0" w:color="0084EE" w:themeColor="accent1" w:themeTint="BF"/>
          <w:bottom w:val="single" w:sz="8" w:space="0" w:color="0084EE" w:themeColor="accent1" w:themeTint="BF"/>
          <w:right w:val="single" w:sz="8" w:space="0" w:color="0084EE" w:themeColor="accent1" w:themeTint="BF"/>
          <w:insideH w:val="none" w:sz="4" w:space="0" w:color="000000"/>
          <w:insideV w:val="none" w:sz="4" w:space="0" w:color="000000"/>
        </w:tcBorders>
        <w:shd w:val="clear" w:color="auto" w:fill="005293" w:themeFill="accent1"/>
      </w:tcPr>
    </w:tblStylePr>
    <w:tblStylePr w:type="lastRow">
      <w:pPr>
        <w:spacing w:before="0" w:after="0" w:line="240" w:lineRule="auto"/>
      </w:pPr>
      <w:rPr>
        <w:b/>
        <w:bCs/>
      </w:rPr>
      <w:tblPr/>
      <w:tcPr>
        <w:tcBorders>
          <w:top w:val="single" w:sz="6" w:space="0" w:color="0084EE" w:themeColor="accent1" w:themeTint="BF"/>
          <w:left w:val="single" w:sz="8" w:space="0" w:color="0084EE" w:themeColor="accent1" w:themeTint="BF"/>
          <w:bottom w:val="single" w:sz="8" w:space="0" w:color="0084EE" w:themeColor="accent1" w:themeTint="BF"/>
          <w:right w:val="single" w:sz="8" w:space="0" w:color="0084EE" w:themeColor="accent1"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auto" w:fill="A5D7FF" w:themeFill="accent1" w:themeFillTint="3F"/>
      </w:tcPr>
    </w:tblStylePr>
    <w:tblStylePr w:type="band1Horz">
      <w:tblPr/>
      <w:tcPr>
        <w:tcBorders>
          <w:insideH w:val="none" w:sz="4" w:space="0" w:color="000000"/>
          <w:insideV w:val="none" w:sz="4" w:space="0" w:color="000000"/>
        </w:tcBorders>
        <w:shd w:val="clear" w:color="auto" w:fill="A5D7FF" w:themeFill="accent1" w:themeFillTint="3F"/>
      </w:tcPr>
    </w:tblStylePr>
    <w:tblStylePr w:type="band2Horz">
      <w:tblPr/>
      <w:tcPr>
        <w:tcBorders>
          <w:insideH w:val="none" w:sz="4" w:space="0" w:color="000000"/>
          <w:insideV w:val="none" w:sz="4" w:space="0" w:color="000000"/>
        </w:tcBorders>
      </w:tcPr>
    </w:tblStylePr>
  </w:style>
  <w:style w:type="table" w:styleId="HellesRaster-Akzent1">
    <w:name w:val="Light Grid Accent 1"/>
    <w:basedOn w:val="NormaleTabelle"/>
    <w:uiPriority w:val="62"/>
    <w:semiHidden/>
    <w:unhideWhenUsed/>
    <w:pPr>
      <w:spacing w:after="0"/>
    </w:pPr>
    <w:rPr>
      <w:lang w:val="en-GB"/>
    </w:rPr>
    <w:tblPr>
      <w:tblStyleRowBandSize w:val="1"/>
      <w:tblStyleColBandSize w:val="1"/>
      <w:tblBorders>
        <w:top w:val="single" w:sz="8" w:space="0" w:color="005293" w:themeColor="accent1"/>
        <w:left w:val="single" w:sz="8" w:space="0" w:color="005293" w:themeColor="accent1"/>
        <w:bottom w:val="single" w:sz="8" w:space="0" w:color="005293" w:themeColor="accent1"/>
        <w:right w:val="single" w:sz="8" w:space="0" w:color="005293" w:themeColor="accent1"/>
        <w:insideH w:val="single" w:sz="8" w:space="0" w:color="005293" w:themeColor="accent1"/>
        <w:insideV w:val="single" w:sz="8" w:space="0" w:color="005293" w:themeColor="accent1"/>
      </w:tblBorders>
    </w:tblPr>
    <w:tblStylePr w:type="firstRow">
      <w:pPr>
        <w:spacing w:before="0" w:after="0" w:line="240" w:lineRule="auto"/>
      </w:pPr>
      <w:rPr>
        <w:rFonts w:ascii="Arial" w:eastAsia="Arial" w:hAnsi="Arial" w:cs="Arial"/>
        <w:b/>
        <w:bCs/>
      </w:rPr>
      <w:tblPr/>
      <w:tcPr>
        <w:tcBorders>
          <w:top w:val="single" w:sz="8" w:space="0" w:color="005293" w:themeColor="accent1"/>
          <w:left w:val="single" w:sz="8" w:space="0" w:color="005293" w:themeColor="accent1"/>
          <w:bottom w:val="single" w:sz="18" w:space="0" w:color="005293" w:themeColor="accent1"/>
          <w:right w:val="single" w:sz="8" w:space="0" w:color="005293" w:themeColor="accent1"/>
          <w:insideH w:val="none" w:sz="4" w:space="0" w:color="000000"/>
          <w:insideV w:val="single" w:sz="8" w:space="0" w:color="005293" w:themeColor="accent1"/>
        </w:tcBorders>
      </w:tcPr>
    </w:tblStylePr>
    <w:tblStylePr w:type="lastRow">
      <w:pPr>
        <w:spacing w:before="0" w:after="0" w:line="240" w:lineRule="auto"/>
      </w:pPr>
      <w:rPr>
        <w:rFonts w:ascii="Arial" w:eastAsia="Arial" w:hAnsi="Arial" w:cs="Arial"/>
        <w:b/>
        <w:bCs/>
      </w:rPr>
      <w:tblPr/>
      <w:tcPr>
        <w:tcBorders>
          <w:top w:val="single" w:sz="6" w:space="0" w:color="005293" w:themeColor="accent1"/>
          <w:left w:val="single" w:sz="8" w:space="0" w:color="005293" w:themeColor="accent1"/>
          <w:bottom w:val="single" w:sz="8" w:space="0" w:color="005293" w:themeColor="accent1"/>
          <w:right w:val="single" w:sz="8" w:space="0" w:color="005293" w:themeColor="accent1"/>
          <w:insideH w:val="none" w:sz="4" w:space="0" w:color="000000"/>
          <w:insideV w:val="single" w:sz="8" w:space="0" w:color="005293" w:themeColor="accent1"/>
        </w:tcBorders>
      </w:tcPr>
    </w:tblStylePr>
    <w:tblStylePr w:type="firstCol">
      <w:rPr>
        <w:rFonts w:ascii="Arial" w:eastAsia="Arial" w:hAnsi="Arial" w:cs="Arial"/>
        <w:b/>
        <w:bCs/>
      </w:rPr>
    </w:tblStylePr>
    <w:tblStylePr w:type="lastCol">
      <w:rPr>
        <w:rFonts w:ascii="Arial" w:eastAsia="Arial" w:hAnsi="Arial" w:cs="Arial"/>
        <w:b/>
        <w:bCs/>
      </w:rPr>
      <w:tblPr/>
      <w:tcPr>
        <w:tcBorders>
          <w:top w:val="single" w:sz="8" w:space="0" w:color="005293" w:themeColor="accent1"/>
          <w:left w:val="single" w:sz="8" w:space="0" w:color="005293" w:themeColor="accent1"/>
          <w:bottom w:val="single" w:sz="8" w:space="0" w:color="005293" w:themeColor="accent1"/>
          <w:right w:val="single" w:sz="8" w:space="0" w:color="005293" w:themeColor="accent1"/>
        </w:tcBorders>
      </w:tcPr>
    </w:tblStylePr>
    <w:tblStylePr w:type="band1Vert">
      <w:tblPr/>
      <w:tcPr>
        <w:tcBorders>
          <w:top w:val="single" w:sz="8" w:space="0" w:color="005293" w:themeColor="accent1"/>
          <w:left w:val="single" w:sz="8" w:space="0" w:color="005293" w:themeColor="accent1"/>
          <w:bottom w:val="single" w:sz="8" w:space="0" w:color="005293" w:themeColor="accent1"/>
          <w:right w:val="single" w:sz="8" w:space="0" w:color="005293" w:themeColor="accent1"/>
        </w:tcBorders>
        <w:shd w:val="clear" w:color="auto" w:fill="A5D7FF" w:themeFill="accent1" w:themeFillTint="3F"/>
      </w:tcPr>
    </w:tblStylePr>
    <w:tblStylePr w:type="band1Horz">
      <w:tblPr/>
      <w:tcPr>
        <w:tcBorders>
          <w:top w:val="single" w:sz="8" w:space="0" w:color="005293" w:themeColor="accent1"/>
          <w:left w:val="single" w:sz="8" w:space="0" w:color="005293" w:themeColor="accent1"/>
          <w:bottom w:val="single" w:sz="8" w:space="0" w:color="005293" w:themeColor="accent1"/>
          <w:right w:val="single" w:sz="8" w:space="0" w:color="005293" w:themeColor="accent1"/>
          <w:insideV w:val="single" w:sz="8" w:space="0" w:color="005293" w:themeColor="accent1"/>
        </w:tcBorders>
        <w:shd w:val="clear" w:color="auto" w:fill="A5D7FF" w:themeFill="accent1" w:themeFillTint="3F"/>
      </w:tcPr>
    </w:tblStylePr>
    <w:tblStylePr w:type="band2Horz">
      <w:tblPr/>
      <w:tcPr>
        <w:tcBorders>
          <w:top w:val="single" w:sz="8" w:space="0" w:color="005293" w:themeColor="accent1"/>
          <w:left w:val="single" w:sz="8" w:space="0" w:color="005293" w:themeColor="accent1"/>
          <w:bottom w:val="single" w:sz="8" w:space="0" w:color="005293" w:themeColor="accent1"/>
          <w:right w:val="single" w:sz="8" w:space="0" w:color="005293" w:themeColor="accent1"/>
          <w:insideV w:val="single" w:sz="8" w:space="0" w:color="005293" w:themeColor="accent1"/>
        </w:tcBorders>
      </w:tcPr>
    </w:tblStylePr>
  </w:style>
  <w:style w:type="table" w:styleId="HelleListe-Akzent1">
    <w:name w:val="Light List Accent 1"/>
    <w:basedOn w:val="NormaleTabelle"/>
    <w:uiPriority w:val="61"/>
    <w:semiHidden/>
    <w:unhideWhenUsed/>
    <w:pPr>
      <w:spacing w:after="0"/>
    </w:pPr>
    <w:rPr>
      <w:lang w:val="en-GB"/>
    </w:rPr>
    <w:tblPr>
      <w:tblStyleRowBandSize w:val="1"/>
      <w:tblStyleColBandSize w:val="1"/>
      <w:tblBorders>
        <w:top w:val="single" w:sz="8" w:space="0" w:color="005293" w:themeColor="accent1"/>
        <w:left w:val="single" w:sz="8" w:space="0" w:color="005293" w:themeColor="accent1"/>
        <w:bottom w:val="single" w:sz="8" w:space="0" w:color="005293" w:themeColor="accent1"/>
        <w:right w:val="single" w:sz="8" w:space="0" w:color="005293" w:themeColor="accent1"/>
      </w:tblBorders>
    </w:tblPr>
    <w:tblStylePr w:type="firstRow">
      <w:pPr>
        <w:spacing w:before="0" w:after="0" w:line="240" w:lineRule="auto"/>
      </w:pPr>
      <w:rPr>
        <w:b/>
        <w:bCs/>
        <w:color w:val="FFFFFF" w:themeColor="background1"/>
      </w:rPr>
      <w:tblPr/>
      <w:tcPr>
        <w:shd w:val="clear" w:color="auto" w:fill="005293" w:themeFill="accent1"/>
      </w:tcPr>
    </w:tblStylePr>
    <w:tblStylePr w:type="lastRow">
      <w:pPr>
        <w:spacing w:before="0" w:after="0" w:line="240" w:lineRule="auto"/>
      </w:pPr>
      <w:rPr>
        <w:b/>
        <w:bCs/>
      </w:rPr>
      <w:tblPr/>
      <w:tcPr>
        <w:tcBorders>
          <w:top w:val="single" w:sz="6" w:space="0" w:color="005293" w:themeColor="accent1"/>
          <w:left w:val="single" w:sz="8" w:space="0" w:color="005293" w:themeColor="accent1"/>
          <w:bottom w:val="single" w:sz="8" w:space="0" w:color="005293" w:themeColor="accent1"/>
          <w:right w:val="single" w:sz="8" w:space="0" w:color="005293" w:themeColor="accent1"/>
        </w:tcBorders>
      </w:tcPr>
    </w:tblStylePr>
    <w:tblStylePr w:type="firstCol">
      <w:rPr>
        <w:b/>
        <w:bCs/>
      </w:rPr>
    </w:tblStylePr>
    <w:tblStylePr w:type="lastCol">
      <w:rPr>
        <w:b/>
        <w:bCs/>
      </w:rPr>
    </w:tblStylePr>
    <w:tblStylePr w:type="band1Vert">
      <w:tblPr/>
      <w:tcPr>
        <w:tcBorders>
          <w:top w:val="single" w:sz="8" w:space="0" w:color="005293" w:themeColor="accent1"/>
          <w:left w:val="single" w:sz="8" w:space="0" w:color="005293" w:themeColor="accent1"/>
          <w:bottom w:val="single" w:sz="8" w:space="0" w:color="005293" w:themeColor="accent1"/>
          <w:right w:val="single" w:sz="8" w:space="0" w:color="005293" w:themeColor="accent1"/>
        </w:tcBorders>
      </w:tcPr>
    </w:tblStylePr>
    <w:tblStylePr w:type="band1Horz">
      <w:tblPr/>
      <w:tcPr>
        <w:tcBorders>
          <w:top w:val="single" w:sz="8" w:space="0" w:color="005293" w:themeColor="accent1"/>
          <w:left w:val="single" w:sz="8" w:space="0" w:color="005293" w:themeColor="accent1"/>
          <w:bottom w:val="single" w:sz="8" w:space="0" w:color="005293" w:themeColor="accent1"/>
          <w:right w:val="single" w:sz="8" w:space="0" w:color="005293" w:themeColor="accent1"/>
        </w:tcBorders>
      </w:tcPr>
    </w:tblStylePr>
  </w:style>
  <w:style w:type="table" w:styleId="HelleSchattierung-Akzent1">
    <w:name w:val="Light Shading Accent 1"/>
    <w:basedOn w:val="NormaleTabelle"/>
    <w:uiPriority w:val="60"/>
    <w:semiHidden/>
    <w:unhideWhenUsed/>
    <w:pPr>
      <w:spacing w:after="0"/>
    </w:pPr>
    <w:rPr>
      <w:color w:val="003D6E" w:themeColor="accent1" w:themeShade="BF"/>
      <w:lang w:val="en-GB"/>
    </w:rPr>
    <w:tblPr>
      <w:tblStyleRowBandSize w:val="1"/>
      <w:tblStyleColBandSize w:val="1"/>
      <w:tblBorders>
        <w:top w:val="single" w:sz="8" w:space="0" w:color="005293" w:themeColor="accent1"/>
        <w:bottom w:val="single" w:sz="8" w:space="0" w:color="005293" w:themeColor="accent1"/>
      </w:tblBorders>
    </w:tblPr>
    <w:tblStylePr w:type="firstRow">
      <w:pPr>
        <w:spacing w:before="0" w:after="0" w:line="240" w:lineRule="auto"/>
      </w:pPr>
      <w:rPr>
        <w:b/>
        <w:bCs/>
      </w:rPr>
      <w:tblPr/>
      <w:tcPr>
        <w:tcBorders>
          <w:top w:val="single" w:sz="8" w:space="0" w:color="005293" w:themeColor="accent1"/>
          <w:left w:val="none" w:sz="4" w:space="0" w:color="000000"/>
          <w:bottom w:val="single" w:sz="8" w:space="0" w:color="005293"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005293" w:themeColor="accent1"/>
          <w:left w:val="none" w:sz="4" w:space="0" w:color="000000"/>
          <w:bottom w:val="single" w:sz="8" w:space="0" w:color="005293"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A5D7FF"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A5D7FF" w:themeFill="accent1" w:themeFillTint="3F"/>
      </w:tcPr>
    </w:tblStylePr>
  </w:style>
  <w:style w:type="table" w:styleId="FarbigesRaster">
    <w:name w:val="Colorful Grid"/>
    <w:basedOn w:val="NormaleTabelle"/>
    <w:uiPriority w:val="73"/>
    <w:semiHidden/>
    <w:unhideWhenUsed/>
    <w:pPr>
      <w:spacing w:after="0"/>
    </w:pPr>
    <w:rPr>
      <w:color w:val="000000" w:themeColor="text1"/>
      <w:lang w:val="en-GB"/>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pPr>
      <w:spacing w:after="0"/>
    </w:pPr>
    <w:rPr>
      <w:color w:val="000000" w:themeColor="text1"/>
      <w:lang w:val="en-GB"/>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F83B1" w:themeFill="accent2" w:themeFillShade="CC"/>
      </w:tcPr>
    </w:tblStylePr>
    <w:tblStylePr w:type="lastRow">
      <w:rPr>
        <w:b/>
        <w:bCs/>
        <w:color w:val="3F83B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pPr>
      <w:spacing w:after="0"/>
    </w:pPr>
    <w:rPr>
      <w:color w:val="000000" w:themeColor="text1"/>
      <w:lang w:val="en-GB"/>
    </w:rPr>
    <w:tblPr>
      <w:tblStyleRowBandSize w:val="1"/>
      <w:tblStyleColBandSize w:val="1"/>
      <w:tblBorders>
        <w:top w:val="single" w:sz="24" w:space="0" w:color="64A0C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one" w:sz="4" w:space="0" w:color="000000"/>
          <w:left w:val="none" w:sz="4" w:space="0" w:color="000000"/>
          <w:bottom w:val="single" w:sz="24" w:space="0" w:color="64A0C8" w:themeColor="accent2"/>
          <w:right w:val="none" w:sz="4" w:space="0" w:color="000000"/>
          <w:insideH w:val="none" w:sz="4" w:space="0" w:color="000000"/>
          <w:insideV w:val="none" w:sz="4" w:space="0" w:color="000000"/>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one" w:sz="4" w:space="0" w:color="000000"/>
          <w:left w:val="none" w:sz="4" w:space="0" w:color="000000"/>
          <w:bottom w:val="none" w:sz="4" w:space="0" w:color="000000"/>
          <w:right w:val="none" w:sz="4" w:space="0" w:color="000000"/>
          <w:insideH w:val="single" w:sz="4" w:space="0" w:color="000000" w:themeColor="text1" w:themeShade="99"/>
          <w:insideV w:val="none" w:sz="4" w:space="0" w:color="000000"/>
        </w:tcBorders>
        <w:shd w:val="clear" w:color="auto" w:fill="000000" w:themeFill="text1" w:themeFillShade="99"/>
      </w:tcPr>
    </w:tblStylePr>
    <w:tblStylePr w:type="lastCol">
      <w:rPr>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pPr>
      <w:spacing w:after="0"/>
    </w:pPr>
    <w:rPr>
      <w:color w:val="FFFFFF" w:themeColor="background1"/>
      <w:lang w:val="en-GB"/>
    </w:rPr>
    <w:tblPr>
      <w:tblStyleRowBandSize w:val="1"/>
      <w:tblStyleColBandSize w:val="1"/>
    </w:tblPr>
    <w:tcPr>
      <w:shd w:val="clear" w:color="auto" w:fill="000000" w:themeFill="text1"/>
    </w:tcPr>
    <w:tblStylePr w:type="firstRow">
      <w:rPr>
        <w:b/>
        <w:bCs/>
      </w:rPr>
      <w:tblPr/>
      <w:tcPr>
        <w:tcBorders>
          <w:top w:val="none" w:sz="4" w:space="0" w:color="000000"/>
          <w:left w:val="none" w:sz="4" w:space="0" w:color="000000"/>
          <w:bottom w:val="single" w:sz="18" w:space="0" w:color="FFFFFF" w:themeColor="background1"/>
          <w:right w:val="none" w:sz="4" w:space="0" w:color="000000"/>
          <w:insideH w:val="none" w:sz="4" w:space="0" w:color="000000"/>
          <w:insideV w:val="none" w:sz="4" w:space="0" w:color="000000"/>
        </w:tcBorders>
        <w:shd w:val="clear" w:color="auto" w:fill="000000" w:themeFill="text1"/>
      </w:tcPr>
    </w:tblStylePr>
    <w:tblStylePr w:type="lastRow">
      <w:tblPr/>
      <w:tcPr>
        <w:tcBorders>
          <w:top w:val="single" w:sz="18" w:space="0" w:color="FFFFFF" w:themeColor="background1"/>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7F"/>
      </w:tcPr>
    </w:tblStylePr>
    <w:tblStylePr w:type="firstCol">
      <w:tblPr/>
      <w:tcPr>
        <w:tcBorders>
          <w:top w:val="none" w:sz="4" w:space="0" w:color="000000"/>
          <w:left w:val="none" w:sz="4" w:space="0" w:color="000000"/>
          <w:bottom w:val="none" w:sz="4" w:space="0" w:color="000000"/>
          <w:right w:val="single" w:sz="18" w:space="0" w:color="FFFFFF" w:themeColor="background1"/>
          <w:insideH w:val="none" w:sz="4" w:space="0" w:color="000000"/>
          <w:insideV w:val="none" w:sz="4" w:space="0" w:color="000000"/>
        </w:tcBorders>
        <w:shd w:val="clear" w:color="auto" w:fill="000000" w:themeFill="text1" w:themeFillShade="BF"/>
      </w:tcPr>
    </w:tblStylePr>
    <w:tblStylePr w:type="lastCol">
      <w:tblPr/>
      <w:tcPr>
        <w:tcBorders>
          <w:top w:val="none" w:sz="4" w:space="0" w:color="000000"/>
          <w:left w:val="single" w:sz="18" w:space="0" w:color="FFFFFF" w:themeColor="background1"/>
          <w:bottom w:val="none" w:sz="4" w:space="0" w:color="000000"/>
          <w:right w:val="none" w:sz="4" w:space="0" w:color="000000"/>
          <w:insideH w:val="none" w:sz="4" w:space="0" w:color="000000"/>
          <w:insideV w:val="none" w:sz="4" w:space="0" w:color="000000"/>
        </w:tcBorders>
        <w:shd w:val="clear" w:color="auto" w:fill="000000" w:themeFill="text1" w:themeFillShade="BF"/>
      </w:tcPr>
    </w:tblStylePr>
    <w:tblStylePr w:type="band1Vert">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BF"/>
      </w:tcPr>
    </w:tblStylePr>
    <w:tblStylePr w:type="band1Horz">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hemeFillShade="BF"/>
      </w:tcPr>
    </w:tblStylePr>
  </w:style>
  <w:style w:type="table" w:styleId="MittleresRaster3">
    <w:name w:val="Medium Grid 3"/>
    <w:basedOn w:val="NormaleTabelle"/>
    <w:uiPriority w:val="69"/>
    <w:semiHidden/>
    <w:unhideWhenUsed/>
    <w:pPr>
      <w:spacing w:after="0"/>
    </w:pPr>
    <w:rPr>
      <w:lang w:val="en-GB"/>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one" w:sz="4" w:space="0" w:color="000000"/>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one" w:sz="4" w:space="0" w:color="000000"/>
          <w:insideV w:val="none" w:sz="4" w:space="0" w:color="000000"/>
        </w:tcBorders>
        <w:shd w:val="clear" w:color="auto" w:fill="000000" w:themeFill="text1"/>
      </w:tcPr>
    </w:tblStylePr>
    <w:tblStylePr w:type="lastCol">
      <w:rPr>
        <w:b/>
        <w:bCs/>
        <w:i w:val="0"/>
        <w:iCs w:val="0"/>
        <w:color w:val="FFFFFF" w:themeColor="background1"/>
      </w:rPr>
      <w:tblPr/>
      <w:tcPr>
        <w:tcBorders>
          <w:top w:val="none" w:sz="4" w:space="0" w:color="000000"/>
          <w:left w:val="single" w:sz="24" w:space="0" w:color="FFFFFF" w:themeColor="background1"/>
          <w:bottom w:val="none" w:sz="4" w:space="0" w:color="000000"/>
          <w:right w:val="none" w:sz="4" w:space="0" w:color="000000"/>
          <w:insideH w:val="none" w:sz="4" w:space="0" w:color="000000"/>
          <w:insideV w:val="none" w:sz="4" w:space="0" w:color="000000"/>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one" w:sz="4" w:space="0" w:color="000000"/>
          <w:insideV w:val="none" w:sz="4" w:space="0" w:color="000000"/>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pPr>
      <w:spacing w:after="0"/>
    </w:pPr>
    <w:rPr>
      <w:color w:val="000000" w:themeColor="text1"/>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rPr>
        <w:b/>
        <w:bCs/>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lastCol">
      <w:rPr>
        <w:b w:val="0"/>
        <w:bCs w:val="0"/>
        <w:color w:val="000000" w:themeColor="text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pPr>
      <w:spacing w:after="0"/>
    </w:pPr>
    <w:rPr>
      <w:lang w:val="en-GB"/>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pPr>
      <w:spacing w:after="0"/>
    </w:pPr>
    <w:rPr>
      <w:color w:val="000000" w:themeColor="text1"/>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one" w:sz="4" w:space="0" w:color="000000"/>
          <w:left w:val="none" w:sz="4" w:space="0" w:color="000000"/>
          <w:bottom w:val="single" w:sz="24" w:space="0" w:color="000000" w:themeColor="text1"/>
          <w:right w:val="none" w:sz="4" w:space="0" w:color="000000"/>
          <w:insideH w:val="none" w:sz="4" w:space="0" w:color="000000"/>
          <w:insideV w:val="none" w:sz="4" w:space="0" w:color="000000"/>
        </w:tcBorders>
        <w:shd w:val="clear" w:color="auto" w:fill="FFFFFF" w:themeFill="background1"/>
      </w:tcPr>
    </w:tblStylePr>
    <w:tblStylePr w:type="lastRow">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000000" w:themeColor="text1"/>
          <w:insideH w:val="none" w:sz="4" w:space="0" w:color="000000"/>
          <w:insideV w:val="none" w:sz="4" w:space="0" w:color="000000"/>
        </w:tcBorders>
        <w:shd w:val="clear" w:color="auto" w:fill="FFFFFF" w:themeFill="background1"/>
      </w:tcPr>
    </w:tblStylePr>
    <w:tblStylePr w:type="lastCol">
      <w:tblPr/>
      <w:tcPr>
        <w:tcBorders>
          <w:top w:val="none" w:sz="4" w:space="0" w:color="000000"/>
          <w:left w:val="single" w:sz="8" w:space="0" w:color="000000" w:themeColor="text1"/>
          <w:bottom w:val="none" w:sz="4" w:space="0" w:color="000000"/>
          <w:right w:val="none" w:sz="4" w:space="0" w:color="000000"/>
          <w:insideH w:val="none" w:sz="4" w:space="0" w:color="000000"/>
          <w:insideV w:val="none" w:sz="4" w:space="0" w:color="000000"/>
        </w:tcBorders>
        <w:shd w:val="clear" w:color="auto" w:fill="FFFFFF" w:themeFill="background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tcBorders>
          <w:top w:val="none" w:sz="4" w:space="0" w:color="000000"/>
          <w:bottom w:val="none" w:sz="4" w:space="0" w:color="000000"/>
          <w:insideH w:val="none" w:sz="4" w:space="0" w:color="000000"/>
          <w:insideV w:val="none" w:sz="4" w:space="0" w:color="000000"/>
        </w:tcBorders>
        <w:shd w:val="clear" w:color="auto" w:fill="C0C0C0" w:themeFill="tex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table" w:styleId="MittlereListe1">
    <w:name w:val="Medium List 1"/>
    <w:basedOn w:val="NormaleTabelle"/>
    <w:uiPriority w:val="65"/>
    <w:semiHidden/>
    <w:unhideWhenUsed/>
    <w:pPr>
      <w:spacing w:after="0"/>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Arial" w:eastAsia="Arial" w:hAnsi="Arial" w:cs="Arial"/>
      </w:rPr>
      <w:tblPr/>
      <w:tcPr>
        <w:tcBorders>
          <w:top w:val="none" w:sz="4" w:space="0" w:color="000000"/>
          <w:bottom w:val="single" w:sz="8" w:space="0" w:color="000000" w:themeColor="text1"/>
        </w:tcBorders>
      </w:tcPr>
    </w:tblStylePr>
    <w:tblStylePr w:type="lastRow">
      <w:rPr>
        <w:b/>
        <w:bCs/>
        <w:color w:val="00335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pPr>
      <w:spacing w:after="0"/>
    </w:pPr>
    <w:rPr>
      <w:lang w:val="en-GB"/>
    </w:rPr>
    <w:tblPr>
      <w:tblStyleRowBandSize w:val="1"/>
      <w:tblStyleColBandSize w:val="1"/>
      <w:tblBorders>
        <w:top w:val="single" w:sz="18" w:space="0" w:color="000000"/>
        <w:bottom w:val="single" w:sz="18" w:space="0" w:color="000000"/>
      </w:tblBorders>
    </w:tblPr>
    <w:tblStylePr w:type="firstRow">
      <w:pPr>
        <w:spacing w:before="0" w:after="0" w:line="240" w:lineRule="auto"/>
      </w:pPr>
      <w:rPr>
        <w:b/>
        <w:bCs/>
        <w:color w:val="FFFFFF" w:themeColor="background1"/>
      </w:rPr>
      <w:tblPr/>
      <w:tcPr>
        <w:tcBorders>
          <w:top w:val="single" w:sz="18" w:space="0" w:color="auto"/>
          <w:left w:val="none" w:sz="4" w:space="0" w:color="000000"/>
          <w:bottom w:val="single" w:sz="18" w:space="0" w:color="auto"/>
          <w:right w:val="none" w:sz="4" w:space="0" w:color="000000"/>
          <w:insideH w:val="none" w:sz="4" w:space="0" w:color="000000"/>
          <w:insideV w:val="none" w:sz="4" w:space="0" w:color="000000"/>
        </w:tcBorders>
        <w:shd w:val="clear" w:color="auto" w:fill="000000" w:themeFill="text1"/>
      </w:tcPr>
    </w:tblStylePr>
    <w:tblStylePr w:type="lastRow">
      <w:pPr>
        <w:spacing w:before="0" w:after="0" w:line="240" w:lineRule="auto"/>
      </w:pPr>
      <w:rPr>
        <w:color w:val="auto"/>
      </w:rPr>
      <w:tblPr/>
      <w:tcPr>
        <w:tcBorders>
          <w:top w:val="single" w:sz="6" w:space="0" w:color="auto"/>
          <w:left w:val="none" w:sz="4" w:space="0" w:color="000000"/>
          <w:bottom w:val="single" w:sz="18" w:space="0" w:color="auto"/>
          <w:right w:val="none" w:sz="4" w:space="0" w:color="000000"/>
          <w:insideH w:val="none" w:sz="4" w:space="0" w:color="000000"/>
          <w:insideV w:val="none" w:sz="4" w:space="0" w:color="000000"/>
        </w:tcBorders>
        <w:shd w:val="clear" w:color="auto" w:fill="FFFFFF" w:themeFill="background1"/>
      </w:tcPr>
    </w:tblStylePr>
    <w:tblStylePr w:type="firstCol">
      <w:rPr>
        <w:b/>
        <w:bCs/>
        <w:color w:val="FFFFFF" w:themeColor="background1"/>
      </w:rPr>
      <w:tblPr/>
      <w:tcPr>
        <w:tcBorders>
          <w:top w:val="none" w:sz="4" w:space="0" w:color="000000"/>
          <w:left w:val="none" w:sz="4" w:space="0" w:color="000000"/>
          <w:bottom w:val="none" w:sz="4" w:space="0" w:color="000000"/>
          <w:right w:val="none" w:sz="4" w:space="0" w:color="000000"/>
          <w:insideH w:val="none" w:sz="4" w:space="0" w:color="000000"/>
          <w:insideV w:val="none" w:sz="4" w:space="0" w:color="000000"/>
        </w:tcBorders>
        <w:shd w:val="clear" w:color="auto" w:fill="000000" w:themeFill="text1"/>
      </w:tcPr>
    </w:tblStylePr>
    <w:tblStylePr w:type="lastCol">
      <w:rPr>
        <w:b/>
        <w:bCs/>
        <w:color w:val="FFFFFF" w:themeColor="background1"/>
      </w:rPr>
      <w:tblPr/>
      <w:tcPr>
        <w:tcBorders>
          <w:left w:val="none" w:sz="4" w:space="0" w:color="000000"/>
          <w:right w:val="none" w:sz="4" w:space="0" w:color="000000"/>
          <w:insideH w:val="none" w:sz="4" w:space="0" w:color="000000"/>
          <w:insideV w:val="none" w:sz="4" w:space="0" w:color="000000"/>
        </w:tcBorders>
        <w:shd w:val="clear" w:color="auto" w:fill="000000" w:themeFill="text1"/>
      </w:tc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one" w:sz="4" w:space="0" w:color="000000"/>
          <w:bottom w:val="none" w:sz="4" w:space="0" w:color="000000"/>
          <w:right w:val="none" w:sz="4" w:space="0" w:color="000000"/>
          <w:insideH w:val="none" w:sz="4" w:space="0" w:color="000000"/>
          <w:insideV w:val="none" w:sz="4" w:space="0" w:color="000000"/>
        </w:tcBorders>
      </w:tcPr>
    </w:tblStylePr>
    <w:tblStylePr w:type="nwCell">
      <w:rPr>
        <w:color w:val="FFFFFF" w:themeColor="background1"/>
      </w:rPr>
      <w:tblPr/>
      <w:tcPr>
        <w:tcBorders>
          <w:top w:val="single" w:sz="18" w:space="0" w:color="auto"/>
          <w:left w:val="none" w:sz="4" w:space="0" w:color="000000"/>
          <w:bottom w:val="none" w:sz="4" w:space="0" w:color="000000"/>
          <w:right w:val="none" w:sz="4" w:space="0" w:color="000000"/>
          <w:insideH w:val="none" w:sz="4" w:space="0" w:color="000000"/>
          <w:insideV w:val="none" w:sz="4" w:space="0" w:color="000000"/>
        </w:tcBorders>
      </w:tcPr>
    </w:tblStylePr>
  </w:style>
  <w:style w:type="table" w:styleId="MittlereSchattierung1">
    <w:name w:val="Medium Shading 1"/>
    <w:basedOn w:val="NormaleTabelle"/>
    <w:uiPriority w:val="63"/>
    <w:semiHidden/>
    <w:unhideWhenUsed/>
    <w:pPr>
      <w:spacing w:after="0"/>
    </w:pPr>
    <w:rPr>
      <w:lang w:val="en-GB"/>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one" w:sz="4" w:space="0" w:color="000000"/>
          <w:insideV w:val="none" w:sz="4" w:space="0" w:color="000000"/>
        </w:tcBorders>
        <w:shd w:val="clear" w:color="auto" w:fill="000000" w:themeFill="text1"/>
      </w:tcPr>
    </w:tblStylePr>
    <w:tblStylePr w:type="lastRow">
      <w:pPr>
        <w:spacing w:before="0" w:after="0" w:line="240" w:lineRule="auto"/>
      </w:pPr>
      <w:rPr>
        <w:b/>
        <w:bCs/>
      </w:rPr>
      <w:tblPr/>
      <w:tcPr>
        <w:tcBorders>
          <w:top w:val="sing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one" w:sz="4" w:space="0" w:color="000000"/>
          <w:insideV w:val="none" w:sz="4" w:space="0" w:color="000000"/>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one" w:sz="4" w:space="0" w:color="000000"/>
          <w:insideV w:val="none" w:sz="4" w:space="0" w:color="000000"/>
        </w:tcBorders>
        <w:shd w:val="clear" w:color="auto" w:fill="C0C0C0" w:themeFill="text1" w:themeFillTint="3F"/>
      </w:tcPr>
    </w:tblStylePr>
    <w:tblStylePr w:type="band2Horz">
      <w:tblPr/>
      <w:tcPr>
        <w:tcBorders>
          <w:insideH w:val="none" w:sz="4" w:space="0" w:color="000000"/>
          <w:insideV w:val="none" w:sz="4" w:space="0" w:color="000000"/>
        </w:tcBorders>
      </w:tcPr>
    </w:tblStylePr>
  </w:style>
  <w:style w:type="table" w:styleId="HellesRaster">
    <w:name w:val="Light Grid"/>
    <w:basedOn w:val="NormaleTabelle"/>
    <w:uiPriority w:val="62"/>
    <w:semiHidden/>
    <w:unhideWhenUsed/>
    <w:pPr>
      <w:spacing w:after="0"/>
    </w:pPr>
    <w:rPr>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Arial" w:eastAsia="Arial" w:hAnsi="Arial" w:cs="Arial"/>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one" w:sz="4" w:space="0" w:color="000000"/>
          <w:insideV w:val="single" w:sz="8" w:space="0" w:color="000000" w:themeColor="text1"/>
        </w:tcBorders>
      </w:tcPr>
    </w:tblStylePr>
    <w:tblStylePr w:type="lastRow">
      <w:pPr>
        <w:spacing w:before="0" w:after="0" w:line="240" w:lineRule="auto"/>
      </w:pPr>
      <w:rPr>
        <w:rFonts w:ascii="Arial" w:eastAsia="Arial" w:hAnsi="Arial" w:cs="Arial"/>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insideH w:val="none" w:sz="4" w:space="0" w:color="000000"/>
          <w:insideV w:val="single" w:sz="8" w:space="0" w:color="000000" w:themeColor="text1"/>
        </w:tcBorders>
      </w:tcPr>
    </w:tblStylePr>
    <w:tblStylePr w:type="firstCol">
      <w:rPr>
        <w:rFonts w:ascii="Arial" w:eastAsia="Arial" w:hAnsi="Arial" w:cs="Arial"/>
        <w:b/>
        <w:bCs/>
      </w:rPr>
    </w:tblStylePr>
    <w:tblStylePr w:type="lastCol">
      <w:rPr>
        <w:rFonts w:ascii="Arial" w:eastAsia="Arial" w:hAnsi="Arial" w:cs="Arial"/>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pPr>
      <w:spacing w:after="0"/>
    </w:pPr>
    <w:rPr>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sing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pPr>
      <w:spacing w:after="0"/>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000000" w:themeColor="text1"/>
          <w:left w:val="none" w:sz="4" w:space="0" w:color="000000"/>
          <w:bottom w:val="single" w:sz="8" w:space="0" w:color="000000" w:themeColor="tex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C0C0C0" w:themeFill="text1" w:themeFillTint="3F"/>
      </w:tcPr>
    </w:tblStylePr>
  </w:style>
  <w:style w:type="paragraph" w:styleId="KeinLeerraum">
    <w:name w:val="No Spacing"/>
    <w:uiPriority w:val="1"/>
    <w:qFormat/>
    <w:pPr>
      <w:spacing w:after="0"/>
    </w:pPr>
    <w:rPr>
      <w:lang w:val="en-GB"/>
    </w:rPr>
  </w:style>
  <w:style w:type="character" w:styleId="HTMLVariable">
    <w:name w:val="HTML Variable"/>
    <w:basedOn w:val="Absatz-Standardschriftart"/>
    <w:uiPriority w:val="99"/>
    <w:semiHidden/>
    <w:unhideWhenUsed/>
    <w:rPr>
      <w:i/>
      <w:iCs/>
    </w:rPr>
  </w:style>
  <w:style w:type="character" w:styleId="HTMLSchreibmaschine">
    <w:name w:val="HTML Typewriter"/>
    <w:basedOn w:val="Absatz-Standardschriftart"/>
    <w:uiPriority w:val="99"/>
    <w:semiHidden/>
    <w:unhideWhenUsed/>
    <w:rPr>
      <w:rFonts w:ascii="Consolas" w:hAnsi="Consolas"/>
      <w:sz w:val="20"/>
      <w:szCs w:val="20"/>
    </w:rPr>
  </w:style>
  <w:style w:type="character" w:styleId="HTMLBeispiel">
    <w:name w:val="HTML Sample"/>
    <w:basedOn w:val="Absatz-Standardschriftart"/>
    <w:uiPriority w:val="99"/>
    <w:semiHidden/>
    <w:unhideWhenUsed/>
    <w:rPr>
      <w:rFonts w:ascii="Consolas" w:hAnsi="Consolas"/>
      <w:sz w:val="24"/>
      <w:szCs w:val="24"/>
    </w:rPr>
  </w:style>
  <w:style w:type="paragraph" w:styleId="HTMLVorformatiert">
    <w:name w:val="HTML Preformatted"/>
    <w:basedOn w:val="Standard"/>
    <w:link w:val="HTMLVorformatiertZchn"/>
    <w:uiPriority w:val="99"/>
    <w:semiHidden/>
    <w:unhideWhenUsed/>
    <w:pPr>
      <w:spacing w:after="0"/>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Pr>
      <w:rFonts w:ascii="Consolas" w:hAnsi="Consolas"/>
      <w:sz w:val="20"/>
      <w:szCs w:val="20"/>
      <w:lang w:val="en-GB"/>
    </w:rPr>
  </w:style>
  <w:style w:type="character" w:styleId="HTMLTastatur">
    <w:name w:val="HTML Keyboard"/>
    <w:basedOn w:val="Absatz-Standardschriftart"/>
    <w:uiPriority w:val="99"/>
    <w:semiHidden/>
    <w:unhideWhenUsed/>
    <w:rPr>
      <w:rFonts w:ascii="Consolas" w:hAnsi="Consolas"/>
      <w:sz w:val="20"/>
      <w:szCs w:val="20"/>
    </w:rPr>
  </w:style>
  <w:style w:type="character" w:styleId="HTMLDefinition">
    <w:name w:val="HTML Definition"/>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sz w:val="20"/>
      <w:szCs w:val="20"/>
    </w:rPr>
  </w:style>
  <w:style w:type="character" w:styleId="HTMLZitat">
    <w:name w:val="HTML Cite"/>
    <w:basedOn w:val="Absatz-Standardschriftart"/>
    <w:uiPriority w:val="99"/>
    <w:semiHidden/>
    <w:unhideWhenUsed/>
    <w:rPr>
      <w:i/>
      <w:iCs/>
    </w:rPr>
  </w:style>
  <w:style w:type="paragraph" w:styleId="HTMLAdresse">
    <w:name w:val="HTML Address"/>
    <w:basedOn w:val="Standard"/>
    <w:link w:val="HTMLAdresseZchn"/>
    <w:uiPriority w:val="99"/>
    <w:semiHidden/>
    <w:unhideWhenUsed/>
    <w:pPr>
      <w:spacing w:after="0"/>
    </w:pPr>
    <w:rPr>
      <w:i/>
      <w:iCs/>
    </w:rPr>
  </w:style>
  <w:style w:type="character" w:customStyle="1" w:styleId="HTMLAdresseZchn">
    <w:name w:val="HTML Adresse Zchn"/>
    <w:basedOn w:val="Absatz-Standardschriftart"/>
    <w:link w:val="HTMLAdresse"/>
    <w:uiPriority w:val="99"/>
    <w:semiHidden/>
    <w:rPr>
      <w:i/>
      <w:iCs/>
      <w:lang w:val="en-GB"/>
    </w:rPr>
  </w:style>
  <w:style w:type="character" w:styleId="HTMLAkronym">
    <w:name w:val="HTML Acronym"/>
    <w:basedOn w:val="Absatz-Standardschriftart"/>
    <w:uiPriority w:val="99"/>
    <w:semiHidden/>
    <w:unhideWhenUsed/>
  </w:style>
  <w:style w:type="paragraph" w:styleId="StandardWeb">
    <w:name w:val="Normal (Web)"/>
    <w:basedOn w:val="Standard"/>
    <w:uiPriority w:val="99"/>
    <w:semiHidden/>
    <w:unhideWhenUsed/>
    <w:pPr>
      <w:spacing w:after="160" w:line="259" w:lineRule="auto"/>
    </w:pPr>
    <w:rPr>
      <w:rFonts w:ascii="Times New Roman" w:hAnsi="Times New Roman" w:cs="Times New Roman"/>
      <w:sz w:val="24"/>
      <w:szCs w:val="24"/>
    </w:rPr>
  </w:style>
  <w:style w:type="paragraph" w:styleId="NurText">
    <w:name w:val="Plain Text"/>
    <w:basedOn w:val="Standard"/>
    <w:link w:val="NurTextZchn"/>
    <w:uiPriority w:val="99"/>
    <w:semiHidden/>
    <w:unhideWhenUsed/>
    <w:pPr>
      <w:spacing w:after="0"/>
    </w:pPr>
    <w:rPr>
      <w:rFonts w:ascii="Consolas" w:hAnsi="Consolas"/>
      <w:sz w:val="21"/>
      <w:szCs w:val="21"/>
    </w:rPr>
  </w:style>
  <w:style w:type="character" w:customStyle="1" w:styleId="NurTextZchn">
    <w:name w:val="Nur Text Zchn"/>
    <w:basedOn w:val="Absatz-Standardschriftart"/>
    <w:link w:val="NurText"/>
    <w:uiPriority w:val="99"/>
    <w:semiHidden/>
    <w:rPr>
      <w:rFonts w:ascii="Consolas" w:hAnsi="Consolas"/>
      <w:sz w:val="21"/>
      <w:szCs w:val="21"/>
      <w:lang w:val="en-GB"/>
    </w:rPr>
  </w:style>
  <w:style w:type="character" w:styleId="Hervorhebung">
    <w:name w:val="Emphasis"/>
    <w:basedOn w:val="Absatz-Standardschriftart"/>
    <w:uiPriority w:val="20"/>
    <w:qFormat/>
    <w:rPr>
      <w:i/>
      <w:iCs/>
    </w:rPr>
  </w:style>
  <w:style w:type="character" w:styleId="BesuchterLink">
    <w:name w:val="FollowedHyperlink"/>
    <w:basedOn w:val="Absatz-Standardschriftart"/>
    <w:uiPriority w:val="99"/>
    <w:semiHidden/>
    <w:unhideWhenUsed/>
    <w:rPr>
      <w:color w:val="800080" w:themeColor="followedHyperlink"/>
      <w:u w:val="single"/>
    </w:rPr>
  </w:style>
  <w:style w:type="paragraph" w:styleId="Blocktext">
    <w:name w:val="Block Text"/>
    <w:basedOn w:val="Standard"/>
    <w:uiPriority w:val="99"/>
    <w:semiHidden/>
    <w:unhideWhenUsed/>
    <w:pPr>
      <w:pBdr>
        <w:top w:val="single" w:sz="2" w:space="10" w:color="005293" w:themeColor="accent1"/>
        <w:left w:val="single" w:sz="2" w:space="10" w:color="005293" w:themeColor="accent1"/>
        <w:bottom w:val="single" w:sz="2" w:space="10" w:color="005293" w:themeColor="accent1"/>
        <w:right w:val="single" w:sz="2" w:space="10" w:color="005293" w:themeColor="accent1"/>
      </w:pBdr>
      <w:spacing w:after="160" w:line="259" w:lineRule="auto"/>
      <w:ind w:left="1152" w:right="1152"/>
    </w:pPr>
    <w:rPr>
      <w:i/>
      <w:iCs/>
      <w:color w:val="005293" w:themeColor="accent1"/>
    </w:rPr>
  </w:style>
  <w:style w:type="paragraph" w:styleId="Textkrper-Einzug3">
    <w:name w:val="Body Text Indent 3"/>
    <w:basedOn w:val="Standard"/>
    <w:link w:val="Textkrper-Einzug3Zchn"/>
    <w:uiPriority w:val="99"/>
    <w:semiHidden/>
    <w:unhideWhenUsed/>
    <w:pPr>
      <w:spacing w:after="120" w:line="259" w:lineRule="auto"/>
      <w:ind w:left="283"/>
    </w:pPr>
    <w:rPr>
      <w:sz w:val="16"/>
      <w:szCs w:val="16"/>
    </w:rPr>
  </w:style>
  <w:style w:type="character" w:customStyle="1" w:styleId="Textkrper-Einzug3Zchn">
    <w:name w:val="Textkörper-Einzug 3 Zchn"/>
    <w:basedOn w:val="Absatz-Standardschriftart"/>
    <w:link w:val="Textkrper-Einzug3"/>
    <w:uiPriority w:val="99"/>
    <w:semiHidden/>
    <w:rPr>
      <w:sz w:val="16"/>
      <w:szCs w:val="16"/>
      <w:lang w:val="en-GB"/>
    </w:rPr>
  </w:style>
  <w:style w:type="paragraph" w:styleId="Textkrper-Einzug2">
    <w:name w:val="Body Text Indent 2"/>
    <w:basedOn w:val="Standard"/>
    <w:link w:val="Textkrper-Einzug2Zchn"/>
    <w:uiPriority w:val="99"/>
    <w:semiHidden/>
    <w:unhideWhenUsed/>
    <w:pPr>
      <w:spacing w:after="120" w:line="480" w:lineRule="auto"/>
      <w:ind w:left="283"/>
    </w:pPr>
  </w:style>
  <w:style w:type="character" w:customStyle="1" w:styleId="Textkrper-Einzug2Zchn">
    <w:name w:val="Textkörper-Einzug 2 Zchn"/>
    <w:basedOn w:val="Absatz-Standardschriftart"/>
    <w:link w:val="Textkrper-Einzug2"/>
    <w:uiPriority w:val="99"/>
    <w:semiHidden/>
    <w:rPr>
      <w:lang w:val="en-GB"/>
    </w:rPr>
  </w:style>
  <w:style w:type="paragraph" w:styleId="Textkrper3">
    <w:name w:val="Body Text 3"/>
    <w:basedOn w:val="Standard"/>
    <w:link w:val="Textkrper3Zchn"/>
    <w:uiPriority w:val="99"/>
    <w:semiHidden/>
    <w:unhideWhenUsed/>
    <w:pPr>
      <w:spacing w:after="120" w:line="259" w:lineRule="auto"/>
    </w:pPr>
    <w:rPr>
      <w:sz w:val="16"/>
      <w:szCs w:val="16"/>
    </w:rPr>
  </w:style>
  <w:style w:type="character" w:customStyle="1" w:styleId="Textkrper3Zchn">
    <w:name w:val="Textkörper 3 Zchn"/>
    <w:basedOn w:val="Absatz-Standardschriftart"/>
    <w:link w:val="Textkrper3"/>
    <w:uiPriority w:val="99"/>
    <w:semiHidden/>
    <w:rPr>
      <w:sz w:val="16"/>
      <w:szCs w:val="16"/>
      <w:lang w:val="en-GB"/>
    </w:rPr>
  </w:style>
  <w:style w:type="paragraph" w:styleId="Textkrper2">
    <w:name w:val="Body Text 2"/>
    <w:basedOn w:val="Standard"/>
    <w:link w:val="Textkrper2Zchn"/>
    <w:uiPriority w:val="99"/>
    <w:semiHidden/>
    <w:unhideWhenUsed/>
    <w:pPr>
      <w:spacing w:after="120" w:line="480" w:lineRule="auto"/>
    </w:pPr>
  </w:style>
  <w:style w:type="character" w:customStyle="1" w:styleId="Textkrper2Zchn">
    <w:name w:val="Textkörper 2 Zchn"/>
    <w:basedOn w:val="Absatz-Standardschriftart"/>
    <w:link w:val="Textkrper2"/>
    <w:uiPriority w:val="99"/>
    <w:semiHidden/>
    <w:rPr>
      <w:lang w:val="en-GB"/>
    </w:rPr>
  </w:style>
  <w:style w:type="paragraph" w:styleId="Fu-Endnotenberschrift">
    <w:name w:val="Note Heading"/>
    <w:basedOn w:val="Standard"/>
    <w:next w:val="Standard"/>
    <w:link w:val="Fu-EndnotenberschriftZchn"/>
    <w:uiPriority w:val="99"/>
    <w:semiHidden/>
    <w:unhideWhenUsed/>
    <w:pPr>
      <w:spacing w:after="0"/>
    </w:pPr>
  </w:style>
  <w:style w:type="character" w:customStyle="1" w:styleId="Fu-EndnotenberschriftZchn">
    <w:name w:val="Fuß/-Endnotenüberschrift Zchn"/>
    <w:basedOn w:val="Absatz-Standardschriftart"/>
    <w:link w:val="Fu-Endnotenberschrift"/>
    <w:uiPriority w:val="99"/>
    <w:semiHidden/>
    <w:rPr>
      <w:lang w:val="en-GB"/>
    </w:rPr>
  </w:style>
  <w:style w:type="paragraph" w:styleId="Textkrper-Zeileneinzug">
    <w:name w:val="Body Text Indent"/>
    <w:basedOn w:val="Standard"/>
    <w:link w:val="Textkrper-ZeileneinzugZchn"/>
    <w:uiPriority w:val="99"/>
    <w:semiHidden/>
    <w:unhideWhenUsed/>
    <w:pPr>
      <w:spacing w:after="120" w:line="259" w:lineRule="auto"/>
      <w:ind w:left="283"/>
    </w:pPr>
  </w:style>
  <w:style w:type="character" w:customStyle="1" w:styleId="Textkrper-ZeileneinzugZchn">
    <w:name w:val="Textkörper-Zeileneinzug Zchn"/>
    <w:basedOn w:val="Absatz-Standardschriftart"/>
    <w:link w:val="Textkrper-Zeileneinzug"/>
    <w:uiPriority w:val="99"/>
    <w:semiHidden/>
    <w:rPr>
      <w:lang w:val="en-GB"/>
    </w:rPr>
  </w:style>
  <w:style w:type="paragraph" w:styleId="Textkrper-Erstzeileneinzug2">
    <w:name w:val="Body Text First Indent 2"/>
    <w:basedOn w:val="Textkrper-Zeileneinzug"/>
    <w:link w:val="Textkrper-Erstzeileneinzug2Zchn"/>
    <w:uiPriority w:val="99"/>
    <w:semiHidden/>
    <w:unhideWhenUse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Pr>
      <w:lang w:val="en-GB"/>
    </w:rPr>
  </w:style>
  <w:style w:type="paragraph" w:styleId="Textkrper-Erstzeileneinzug">
    <w:name w:val="Body Text First Indent"/>
    <w:basedOn w:val="Textkrper"/>
    <w:link w:val="Textkrper-ErstzeileneinzugZchn"/>
    <w:uiPriority w:val="99"/>
    <w:semiHidden/>
    <w:unhideWhenUsed/>
    <w:pPr>
      <w:spacing w:after="160" w:line="259" w:lineRule="auto"/>
      <w:ind w:firstLine="360"/>
      <w:jc w:val="left"/>
    </w:pPr>
    <w:rPr>
      <w:szCs w:val="22"/>
    </w:rPr>
  </w:style>
  <w:style w:type="character" w:customStyle="1" w:styleId="Textkrper-ErstzeileneinzugZchn">
    <w:name w:val="Textkörper-Erstzeileneinzug Zchn"/>
    <w:basedOn w:val="TextkrperZchn"/>
    <w:link w:val="Textkrper-Erstzeileneinzug"/>
    <w:uiPriority w:val="99"/>
    <w:semiHidden/>
    <w:rPr>
      <w:szCs w:val="18"/>
      <w:lang w:val="en-GB"/>
    </w:rPr>
  </w:style>
  <w:style w:type="paragraph" w:styleId="Datum">
    <w:name w:val="Date"/>
    <w:basedOn w:val="Standard"/>
    <w:next w:val="Standard"/>
    <w:link w:val="DatumZchn"/>
    <w:uiPriority w:val="99"/>
    <w:semiHidden/>
    <w:unhideWhenUsed/>
    <w:pPr>
      <w:spacing w:after="160" w:line="259" w:lineRule="auto"/>
    </w:pPr>
  </w:style>
  <w:style w:type="character" w:customStyle="1" w:styleId="DatumZchn">
    <w:name w:val="Datum Zchn"/>
    <w:basedOn w:val="Absatz-Standardschriftart"/>
    <w:link w:val="Datum"/>
    <w:uiPriority w:val="99"/>
    <w:semiHidden/>
    <w:rPr>
      <w:lang w:val="en-GB"/>
    </w:rPr>
  </w:style>
  <w:style w:type="paragraph" w:styleId="Anrede">
    <w:name w:val="Salutation"/>
    <w:basedOn w:val="Standard"/>
    <w:next w:val="Standard"/>
    <w:link w:val="AnredeZchn"/>
    <w:uiPriority w:val="99"/>
    <w:semiHidden/>
    <w:unhideWhenUsed/>
    <w:pPr>
      <w:spacing w:after="160" w:line="259" w:lineRule="auto"/>
    </w:pPr>
  </w:style>
  <w:style w:type="character" w:customStyle="1" w:styleId="AnredeZchn">
    <w:name w:val="Anrede Zchn"/>
    <w:basedOn w:val="Absatz-Standardschriftart"/>
    <w:link w:val="Anrede"/>
    <w:uiPriority w:val="99"/>
    <w:semiHidden/>
    <w:rPr>
      <w:lang w:val="en-GB"/>
    </w:rPr>
  </w:style>
  <w:style w:type="paragraph" w:styleId="Nachrichtenkopf">
    <w:name w:val="Message Header"/>
    <w:basedOn w:val="Standard"/>
    <w:link w:val="NachrichtenkopfZchn"/>
    <w:uiPriority w:val="99"/>
    <w:semiHidden/>
    <w:unhideWhenUsed/>
    <w:pPr>
      <w:pBdr>
        <w:top w:val="single" w:sz="6" w:space="1" w:color="auto"/>
        <w:left w:val="single" w:sz="6" w:space="1" w:color="auto"/>
        <w:bottom w:val="single" w:sz="6" w:space="1" w:color="auto"/>
        <w:right w:val="single" w:sz="6" w:space="1" w:color="auto"/>
      </w:pBdr>
      <w:spacing w:after="0"/>
      <w:ind w:left="1134" w:hanging="1131"/>
    </w:pPr>
    <w:rPr>
      <w:sz w:val="24"/>
      <w:szCs w:val="24"/>
    </w:rPr>
  </w:style>
  <w:style w:type="character" w:customStyle="1" w:styleId="NachrichtenkopfZchn">
    <w:name w:val="Nachrichtenkopf Zchn"/>
    <w:basedOn w:val="Absatz-Standardschriftart"/>
    <w:link w:val="Nachrichtenkopf"/>
    <w:uiPriority w:val="99"/>
    <w:semiHidden/>
    <w:rPr>
      <w:rFonts w:ascii="Arial" w:eastAsia="Arial" w:hAnsi="Arial" w:cs="Arial"/>
      <w:sz w:val="24"/>
      <w:szCs w:val="24"/>
      <w:shd w:val="clear" w:color="auto" w:fill="auto"/>
      <w:lang w:val="en-GB"/>
    </w:rPr>
  </w:style>
  <w:style w:type="paragraph" w:styleId="Listenfortsetzung5">
    <w:name w:val="List Continue 5"/>
    <w:basedOn w:val="Standard"/>
    <w:uiPriority w:val="99"/>
    <w:semiHidden/>
    <w:unhideWhenUsed/>
    <w:pPr>
      <w:spacing w:after="120" w:line="259" w:lineRule="auto"/>
      <w:ind w:left="1415"/>
      <w:contextualSpacing/>
    </w:pPr>
  </w:style>
  <w:style w:type="paragraph" w:styleId="Listenfortsetzung4">
    <w:name w:val="List Continue 4"/>
    <w:basedOn w:val="Standard"/>
    <w:uiPriority w:val="99"/>
    <w:semiHidden/>
    <w:unhideWhenUsed/>
    <w:pPr>
      <w:spacing w:after="120" w:line="259" w:lineRule="auto"/>
      <w:ind w:left="1132"/>
      <w:contextualSpacing/>
    </w:pPr>
  </w:style>
  <w:style w:type="paragraph" w:styleId="Listenfortsetzung3">
    <w:name w:val="List Continue 3"/>
    <w:basedOn w:val="Standard"/>
    <w:uiPriority w:val="99"/>
    <w:semiHidden/>
    <w:unhideWhenUsed/>
    <w:pPr>
      <w:spacing w:after="120" w:line="259" w:lineRule="auto"/>
      <w:ind w:left="849"/>
      <w:contextualSpacing/>
    </w:pPr>
  </w:style>
  <w:style w:type="paragraph" w:styleId="Listenfortsetzung2">
    <w:name w:val="List Continue 2"/>
    <w:basedOn w:val="Standard"/>
    <w:uiPriority w:val="99"/>
    <w:semiHidden/>
    <w:unhideWhenUsed/>
    <w:pPr>
      <w:spacing w:after="120" w:line="259" w:lineRule="auto"/>
      <w:ind w:left="566"/>
      <w:contextualSpacing/>
    </w:pPr>
  </w:style>
  <w:style w:type="paragraph" w:styleId="Listenfortsetzung">
    <w:name w:val="List Continue"/>
    <w:basedOn w:val="Standard"/>
    <w:uiPriority w:val="99"/>
    <w:semiHidden/>
    <w:unhideWhenUsed/>
    <w:pPr>
      <w:spacing w:after="120" w:line="259" w:lineRule="auto"/>
      <w:ind w:left="283"/>
      <w:contextualSpacing/>
    </w:pPr>
  </w:style>
  <w:style w:type="paragraph" w:styleId="Gruformel">
    <w:name w:val="Closing"/>
    <w:basedOn w:val="Standard"/>
    <w:link w:val="GruformelZchn"/>
    <w:uiPriority w:val="99"/>
    <w:semiHidden/>
    <w:unhideWhenUsed/>
    <w:pPr>
      <w:spacing w:after="0"/>
      <w:ind w:left="4252"/>
    </w:pPr>
  </w:style>
  <w:style w:type="character" w:customStyle="1" w:styleId="GruformelZchn">
    <w:name w:val="Grußformel Zchn"/>
    <w:basedOn w:val="Absatz-Standardschriftart"/>
    <w:link w:val="Gruformel"/>
    <w:uiPriority w:val="99"/>
    <w:semiHidden/>
    <w:rPr>
      <w:lang w:val="en-GB"/>
    </w:rPr>
  </w:style>
  <w:style w:type="paragraph" w:styleId="Listennummer5">
    <w:name w:val="List Number 5"/>
    <w:basedOn w:val="Standard"/>
    <w:uiPriority w:val="99"/>
    <w:semiHidden/>
    <w:unhideWhenUsed/>
    <w:pPr>
      <w:numPr>
        <w:numId w:val="4"/>
      </w:numPr>
      <w:spacing w:after="160" w:line="259" w:lineRule="auto"/>
      <w:contextualSpacing/>
    </w:pPr>
  </w:style>
  <w:style w:type="paragraph" w:styleId="Listennummer4">
    <w:name w:val="List Number 4"/>
    <w:basedOn w:val="Standard"/>
    <w:uiPriority w:val="99"/>
    <w:semiHidden/>
    <w:unhideWhenUsed/>
    <w:pPr>
      <w:numPr>
        <w:numId w:val="5"/>
      </w:numPr>
      <w:spacing w:after="160" w:line="259" w:lineRule="auto"/>
      <w:contextualSpacing/>
    </w:pPr>
  </w:style>
  <w:style w:type="paragraph" w:styleId="Listennummer3">
    <w:name w:val="List Number 3"/>
    <w:basedOn w:val="Standard"/>
    <w:uiPriority w:val="99"/>
    <w:semiHidden/>
    <w:unhideWhenUsed/>
    <w:pPr>
      <w:numPr>
        <w:numId w:val="6"/>
      </w:numPr>
      <w:spacing w:after="160" w:line="259" w:lineRule="auto"/>
      <w:contextualSpacing/>
    </w:pPr>
  </w:style>
  <w:style w:type="paragraph" w:styleId="Aufzhlungszeichen5">
    <w:name w:val="List Bullet 5"/>
    <w:basedOn w:val="Standard"/>
    <w:uiPriority w:val="99"/>
    <w:semiHidden/>
    <w:unhideWhenUsed/>
    <w:pPr>
      <w:numPr>
        <w:numId w:val="7"/>
      </w:numPr>
      <w:spacing w:after="160" w:line="259" w:lineRule="auto"/>
      <w:contextualSpacing/>
    </w:pPr>
  </w:style>
  <w:style w:type="paragraph" w:styleId="Aufzhlungszeichen4">
    <w:name w:val="List Bullet 4"/>
    <w:basedOn w:val="Standard"/>
    <w:uiPriority w:val="99"/>
    <w:semiHidden/>
    <w:unhideWhenUsed/>
    <w:pPr>
      <w:numPr>
        <w:numId w:val="8"/>
      </w:numPr>
      <w:spacing w:after="160" w:line="259" w:lineRule="auto"/>
      <w:contextualSpacing/>
    </w:pPr>
  </w:style>
  <w:style w:type="paragraph" w:styleId="Aufzhlungszeichen3">
    <w:name w:val="List Bullet 3"/>
    <w:basedOn w:val="Standard"/>
    <w:uiPriority w:val="99"/>
    <w:semiHidden/>
    <w:unhideWhenUsed/>
    <w:pPr>
      <w:numPr>
        <w:numId w:val="9"/>
      </w:numPr>
      <w:spacing w:after="160" w:line="259" w:lineRule="auto"/>
      <w:contextualSpacing/>
    </w:pPr>
  </w:style>
  <w:style w:type="paragraph" w:styleId="Liste5">
    <w:name w:val="List 5"/>
    <w:basedOn w:val="Standard"/>
    <w:uiPriority w:val="99"/>
    <w:semiHidden/>
    <w:unhideWhenUsed/>
    <w:pPr>
      <w:spacing w:after="160" w:line="259" w:lineRule="auto"/>
      <w:ind w:left="1415" w:hanging="280"/>
      <w:contextualSpacing/>
    </w:pPr>
  </w:style>
  <w:style w:type="paragraph" w:styleId="Liste4">
    <w:name w:val="List 4"/>
    <w:basedOn w:val="Standard"/>
    <w:uiPriority w:val="99"/>
    <w:semiHidden/>
    <w:unhideWhenUsed/>
    <w:pPr>
      <w:spacing w:after="160" w:line="259" w:lineRule="auto"/>
      <w:ind w:left="1132" w:hanging="280"/>
      <w:contextualSpacing/>
    </w:pPr>
  </w:style>
  <w:style w:type="paragraph" w:styleId="Liste3">
    <w:name w:val="List 3"/>
    <w:basedOn w:val="Standard"/>
    <w:uiPriority w:val="99"/>
    <w:semiHidden/>
    <w:unhideWhenUsed/>
    <w:pPr>
      <w:spacing w:after="160" w:line="259" w:lineRule="auto"/>
      <w:ind w:left="849" w:hanging="280"/>
      <w:contextualSpacing/>
    </w:pPr>
  </w:style>
  <w:style w:type="paragraph" w:styleId="Liste2">
    <w:name w:val="List 2"/>
    <w:basedOn w:val="Standard"/>
    <w:uiPriority w:val="99"/>
    <w:semiHidden/>
    <w:unhideWhenUsed/>
    <w:pPr>
      <w:spacing w:after="160" w:line="259" w:lineRule="auto"/>
      <w:ind w:left="566" w:hanging="280"/>
      <w:contextualSpacing/>
    </w:pPr>
  </w:style>
  <w:style w:type="paragraph" w:styleId="Liste">
    <w:name w:val="List"/>
    <w:basedOn w:val="Standard"/>
    <w:uiPriority w:val="99"/>
    <w:semiHidden/>
    <w:unhideWhenUsed/>
    <w:pPr>
      <w:spacing w:after="160" w:line="259" w:lineRule="auto"/>
      <w:ind w:left="283" w:hanging="280"/>
      <w:contextualSpacing/>
    </w:pPr>
  </w:style>
  <w:style w:type="paragraph" w:styleId="RGV-berschrift">
    <w:name w:val="toa heading"/>
    <w:basedOn w:val="Standard"/>
    <w:next w:val="Standard"/>
    <w:uiPriority w:val="99"/>
    <w:semiHidden/>
    <w:unhideWhenUsed/>
    <w:pPr>
      <w:spacing w:before="120" w:after="160" w:line="259" w:lineRule="auto"/>
    </w:pPr>
    <w:rPr>
      <w:b/>
      <w:bCs/>
      <w:sz w:val="24"/>
      <w:szCs w:val="24"/>
    </w:rPr>
  </w:style>
  <w:style w:type="paragraph" w:styleId="Makrotext">
    <w:name w:val="macro"/>
    <w:link w:val="MakrotextZch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259" w:lineRule="auto"/>
    </w:pPr>
    <w:rPr>
      <w:rFonts w:ascii="Consolas" w:hAnsi="Consolas"/>
      <w:sz w:val="20"/>
      <w:szCs w:val="20"/>
      <w:lang w:val="en-GB"/>
    </w:rPr>
  </w:style>
  <w:style w:type="character" w:customStyle="1" w:styleId="MakrotextZchn">
    <w:name w:val="Makrotext Zchn"/>
    <w:basedOn w:val="Absatz-Standardschriftart"/>
    <w:link w:val="Makrotext"/>
    <w:uiPriority w:val="99"/>
    <w:semiHidden/>
    <w:rPr>
      <w:rFonts w:ascii="Consolas" w:hAnsi="Consolas"/>
      <w:sz w:val="20"/>
      <w:szCs w:val="20"/>
      <w:lang w:val="en-GB"/>
    </w:rPr>
  </w:style>
  <w:style w:type="paragraph" w:styleId="Rechtsgrundlagenverzeichnis">
    <w:name w:val="table of authorities"/>
    <w:basedOn w:val="Standard"/>
    <w:next w:val="Standard"/>
    <w:uiPriority w:val="99"/>
    <w:semiHidden/>
    <w:unhideWhenUsed/>
    <w:pPr>
      <w:spacing w:after="0" w:line="259" w:lineRule="auto"/>
      <w:ind w:left="220" w:hanging="217"/>
    </w:pPr>
  </w:style>
  <w:style w:type="paragraph" w:styleId="Endnotentext">
    <w:name w:val="endnote text"/>
    <w:basedOn w:val="Standard"/>
    <w:link w:val="EndnotentextZchn"/>
    <w:uiPriority w:val="99"/>
    <w:semiHidden/>
    <w:unhideWhenUsed/>
    <w:pPr>
      <w:spacing w:after="0"/>
    </w:pPr>
    <w:rPr>
      <w:sz w:val="20"/>
      <w:szCs w:val="20"/>
    </w:rPr>
  </w:style>
  <w:style w:type="character" w:customStyle="1" w:styleId="EndnotentextZchn">
    <w:name w:val="Endnotentext Zchn"/>
    <w:basedOn w:val="Absatz-Standardschriftart"/>
    <w:link w:val="Endnotentext"/>
    <w:uiPriority w:val="99"/>
    <w:semiHidden/>
    <w:rPr>
      <w:sz w:val="20"/>
      <w:szCs w:val="20"/>
      <w:lang w:val="en-GB"/>
    </w:rPr>
  </w:style>
  <w:style w:type="character" w:styleId="Endnotenzeichen">
    <w:name w:val="endnote reference"/>
    <w:basedOn w:val="Absatz-Standardschriftart"/>
    <w:uiPriority w:val="99"/>
    <w:semiHidden/>
    <w:unhideWhenUsed/>
    <w:rPr>
      <w:vertAlign w:val="superscript"/>
    </w:rPr>
  </w:style>
  <w:style w:type="character" w:styleId="Seitenzahl">
    <w:name w:val="page number"/>
    <w:basedOn w:val="Absatz-Standardschriftart"/>
    <w:uiPriority w:val="99"/>
    <w:semiHidden/>
    <w:unhideWhenUsed/>
  </w:style>
  <w:style w:type="character" w:styleId="Zeilennummer">
    <w:name w:val="line number"/>
    <w:basedOn w:val="Absatz-Standardschriftart"/>
    <w:uiPriority w:val="99"/>
    <w:semiHidden/>
    <w:unhideWhenUsed/>
  </w:style>
  <w:style w:type="character" w:styleId="Kommentarzeichen">
    <w:name w:val="annotation reference"/>
    <w:basedOn w:val="Absatz-Standardschriftart"/>
    <w:uiPriority w:val="99"/>
    <w:semiHidden/>
    <w:unhideWhenUsed/>
    <w:rPr>
      <w:sz w:val="16"/>
      <w:szCs w:val="16"/>
    </w:rPr>
  </w:style>
  <w:style w:type="paragraph" w:styleId="Umschlagabsenderadresse">
    <w:name w:val="envelope return"/>
    <w:basedOn w:val="Standard"/>
    <w:uiPriority w:val="99"/>
    <w:semiHidden/>
    <w:unhideWhenUsed/>
    <w:pPr>
      <w:spacing w:after="0"/>
    </w:pPr>
    <w:rPr>
      <w:sz w:val="20"/>
      <w:szCs w:val="20"/>
    </w:rPr>
  </w:style>
  <w:style w:type="paragraph" w:styleId="Umschlagadresse">
    <w:name w:val="envelope address"/>
    <w:basedOn w:val="Standard"/>
    <w:uiPriority w:val="99"/>
    <w:semiHidden/>
    <w:unhideWhenUsed/>
    <w:pPr>
      <w:framePr w:w="4320" w:h="2160" w:hRule="exact" w:hSpace="141" w:wrap="auto" w:hAnchor="page" w:xAlign="center" w:yAlign="bottom"/>
      <w:spacing w:after="0"/>
      <w:ind w:left="1"/>
    </w:pPr>
    <w:rPr>
      <w:sz w:val="24"/>
      <w:szCs w:val="24"/>
    </w:rPr>
  </w:style>
  <w:style w:type="paragraph" w:styleId="Kommentartext">
    <w:name w:val="annotation text"/>
    <w:basedOn w:val="Standard"/>
    <w:link w:val="KommentartextZchn"/>
    <w:uiPriority w:val="99"/>
    <w:semiHidden/>
    <w:unhideWhenUsed/>
    <w:pPr>
      <w:spacing w:after="160"/>
    </w:pPr>
    <w:rPr>
      <w:sz w:val="20"/>
      <w:szCs w:val="20"/>
    </w:rPr>
  </w:style>
  <w:style w:type="character" w:customStyle="1" w:styleId="KommentartextZchn">
    <w:name w:val="Kommentartext Zchn"/>
    <w:basedOn w:val="Absatz-Standardschriftart"/>
    <w:link w:val="Kommentartext"/>
    <w:uiPriority w:val="99"/>
    <w:semiHidden/>
    <w:rPr>
      <w:sz w:val="20"/>
      <w:szCs w:val="20"/>
      <w:lang w:val="en-GB"/>
    </w:rPr>
  </w:style>
  <w:style w:type="paragraph" w:styleId="Standardeinzug">
    <w:name w:val="Normal Indent"/>
    <w:basedOn w:val="Standard"/>
    <w:uiPriority w:val="99"/>
    <w:semiHidden/>
    <w:unhideWhenUsed/>
    <w:pPr>
      <w:spacing w:after="160" w:line="259" w:lineRule="auto"/>
      <w:ind w:left="708"/>
    </w:pPr>
  </w:style>
  <w:style w:type="paragraph" w:styleId="Verzeichnis9">
    <w:name w:val="toc 9"/>
    <w:basedOn w:val="Standard"/>
    <w:next w:val="Standard"/>
    <w:uiPriority w:val="39"/>
    <w:unhideWhenUsed/>
    <w:pPr>
      <w:spacing w:line="259" w:lineRule="auto"/>
      <w:ind w:left="1760"/>
    </w:pPr>
  </w:style>
  <w:style w:type="paragraph" w:styleId="Verzeichnis8">
    <w:name w:val="toc 8"/>
    <w:basedOn w:val="Standard"/>
    <w:next w:val="Standard"/>
    <w:uiPriority w:val="39"/>
    <w:unhideWhenUsed/>
    <w:pPr>
      <w:spacing w:line="259" w:lineRule="auto"/>
      <w:ind w:left="1540"/>
    </w:pPr>
  </w:style>
  <w:style w:type="paragraph" w:styleId="Verzeichnis7">
    <w:name w:val="toc 7"/>
    <w:basedOn w:val="Standard"/>
    <w:next w:val="Standard"/>
    <w:uiPriority w:val="39"/>
    <w:unhideWhenUsed/>
    <w:pPr>
      <w:spacing w:line="259" w:lineRule="auto"/>
      <w:ind w:left="1320"/>
    </w:pPr>
  </w:style>
  <w:style w:type="paragraph" w:styleId="Verzeichnis6">
    <w:name w:val="toc 6"/>
    <w:basedOn w:val="Standard"/>
    <w:next w:val="Standard"/>
    <w:uiPriority w:val="39"/>
    <w:unhideWhenUsed/>
    <w:pPr>
      <w:spacing w:line="259" w:lineRule="auto"/>
      <w:ind w:left="1100"/>
    </w:pPr>
  </w:style>
  <w:style w:type="paragraph" w:styleId="Verzeichnis5">
    <w:name w:val="toc 5"/>
    <w:basedOn w:val="Standard"/>
    <w:next w:val="Standard"/>
    <w:uiPriority w:val="39"/>
    <w:unhideWhenUsed/>
    <w:pPr>
      <w:spacing w:line="259" w:lineRule="auto"/>
      <w:ind w:left="880"/>
    </w:pPr>
  </w:style>
  <w:style w:type="paragraph" w:styleId="Verzeichnis4">
    <w:name w:val="toc 4"/>
    <w:basedOn w:val="Standard"/>
    <w:next w:val="Standard"/>
    <w:uiPriority w:val="39"/>
    <w:unhideWhenUsed/>
    <w:pPr>
      <w:spacing w:line="259" w:lineRule="auto"/>
      <w:ind w:left="660"/>
    </w:pPr>
  </w:style>
  <w:style w:type="paragraph" w:styleId="Verzeichnis3">
    <w:name w:val="toc 3"/>
    <w:basedOn w:val="Standard"/>
    <w:next w:val="Standard"/>
    <w:uiPriority w:val="39"/>
    <w:unhideWhenUsed/>
    <w:pPr>
      <w:spacing w:line="259" w:lineRule="auto"/>
      <w:ind w:left="440"/>
    </w:pPr>
  </w:style>
  <w:style w:type="paragraph" w:customStyle="1" w:styleId="CitaviBibliographyEntry">
    <w:name w:val="Citavi Bibliography Entry"/>
    <w:basedOn w:val="Standard"/>
    <w:link w:val="CitaviBibliographyEntryZchn"/>
    <w:pPr>
      <w:tabs>
        <w:tab w:val="left" w:pos="397"/>
      </w:tabs>
      <w:spacing w:after="160" w:line="259" w:lineRule="auto"/>
      <w:ind w:left="397" w:hanging="397"/>
    </w:pPr>
  </w:style>
  <w:style w:type="character" w:customStyle="1" w:styleId="CitaviBibliographyEntryZchn">
    <w:name w:val="Citavi Bibliography Entry Zchn"/>
    <w:basedOn w:val="Absatz-Standardschriftart"/>
    <w:link w:val="CitaviBibliographyEntry"/>
    <w:rPr>
      <w:lang w:val="en-US"/>
    </w:rPr>
  </w:style>
  <w:style w:type="paragraph" w:customStyle="1" w:styleId="CitaviBibliographyHeading">
    <w:name w:val="Citavi Bibliography Heading"/>
    <w:basedOn w:val="berschrift1"/>
    <w:link w:val="CitaviBibliographyHeadingZchn"/>
    <w:pPr>
      <w:keepNext/>
      <w:keepLines/>
      <w:spacing w:before="240" w:after="0" w:line="259" w:lineRule="auto"/>
      <w:jc w:val="left"/>
    </w:pPr>
    <w:rPr>
      <w:color w:val="003D6E" w:themeColor="accent1" w:themeShade="BF"/>
      <w:sz w:val="32"/>
      <w:szCs w:val="32"/>
    </w:rPr>
  </w:style>
  <w:style w:type="character" w:customStyle="1" w:styleId="CitaviBibliographyHeadingZchn">
    <w:name w:val="Citavi Bibliography Heading Zchn"/>
    <w:basedOn w:val="Absatz-Standardschriftart"/>
    <w:link w:val="CitaviBibliographyHeading"/>
    <w:rPr>
      <w:color w:val="003D6E" w:themeColor="accent1" w:themeShade="BF"/>
      <w:sz w:val="32"/>
      <w:szCs w:val="32"/>
      <w:lang w:val="en-GB"/>
    </w:rPr>
  </w:style>
  <w:style w:type="paragraph" w:customStyle="1" w:styleId="CitaviBibliographySubheading1">
    <w:name w:val="Citavi Bibliography Subheading 1"/>
    <w:basedOn w:val="berschrift2"/>
    <w:link w:val="CitaviBibliographySubheading1Zchn"/>
    <w:pPr>
      <w:keepNext/>
      <w:keepLines/>
      <w:spacing w:before="40" w:after="0" w:line="259" w:lineRule="auto"/>
      <w:outlineLvl w:val="9"/>
    </w:pPr>
    <w:rPr>
      <w:color w:val="003D6E" w:themeColor="accent1" w:themeShade="BF"/>
      <w:sz w:val="26"/>
      <w:szCs w:val="26"/>
    </w:rPr>
  </w:style>
  <w:style w:type="character" w:customStyle="1" w:styleId="CitaviBibliographySubheading1Zchn">
    <w:name w:val="Citavi Bibliography Subheading 1 Zchn"/>
    <w:basedOn w:val="Absatz-Standardschriftart"/>
    <w:link w:val="CitaviBibliographySubheading1"/>
    <w:rPr>
      <w:color w:val="003D6E" w:themeColor="accent1" w:themeShade="BF"/>
      <w:sz w:val="26"/>
      <w:szCs w:val="26"/>
      <w:lang w:val="en-GB"/>
    </w:rPr>
  </w:style>
  <w:style w:type="paragraph" w:customStyle="1" w:styleId="CitaviBibliographySubheading2">
    <w:name w:val="Citavi Bibliography Subheading 2"/>
    <w:basedOn w:val="berschrift3"/>
    <w:link w:val="CitaviBibliographySubheading2Zchn"/>
    <w:pPr>
      <w:keepNext/>
      <w:keepLines/>
      <w:spacing w:before="40" w:line="259" w:lineRule="auto"/>
      <w:outlineLvl w:val="9"/>
    </w:pPr>
    <w:rPr>
      <w:color w:val="002849" w:themeColor="accent1" w:themeShade="7F"/>
      <w:sz w:val="24"/>
      <w:szCs w:val="24"/>
    </w:rPr>
  </w:style>
  <w:style w:type="character" w:customStyle="1" w:styleId="CitaviBibliographySubheading2Zchn">
    <w:name w:val="Citavi Bibliography Subheading 2 Zchn"/>
    <w:basedOn w:val="Absatz-Standardschriftart"/>
    <w:link w:val="CitaviBibliographySubheading2"/>
    <w:rPr>
      <w:color w:val="002849" w:themeColor="accent1" w:themeShade="7F"/>
      <w:sz w:val="24"/>
      <w:szCs w:val="24"/>
      <w:lang w:val="en-GB"/>
    </w:rPr>
  </w:style>
  <w:style w:type="paragraph" w:customStyle="1" w:styleId="CitaviBibliographySubheading3">
    <w:name w:val="Citavi Bibliography Subheading 3"/>
    <w:basedOn w:val="berschrift4"/>
    <w:link w:val="CitaviBibliographySubheading3Zchn"/>
    <w:pPr>
      <w:outlineLvl w:val="9"/>
    </w:pPr>
    <w:rPr>
      <w:lang w:val="de-DE"/>
    </w:rPr>
  </w:style>
  <w:style w:type="character" w:customStyle="1" w:styleId="CitaviBibliographySubheading3Zchn">
    <w:name w:val="Citavi Bibliography Subheading 3 Zchn"/>
    <w:basedOn w:val="Absatz-Standardschriftart"/>
    <w:link w:val="CitaviBibliographySubheading3"/>
    <w:rPr>
      <w:i/>
      <w:iCs/>
      <w:color w:val="003D6E" w:themeColor="accent1" w:themeShade="BF"/>
    </w:rPr>
  </w:style>
  <w:style w:type="paragraph" w:customStyle="1" w:styleId="CitaviBibliographySubheading4">
    <w:name w:val="Citavi Bibliography Subheading 4"/>
    <w:basedOn w:val="berschrift5"/>
    <w:link w:val="CitaviBibliographySubheading4Zchn"/>
    <w:pPr>
      <w:outlineLvl w:val="9"/>
    </w:pPr>
    <w:rPr>
      <w:lang w:val="de-DE"/>
    </w:rPr>
  </w:style>
  <w:style w:type="character" w:customStyle="1" w:styleId="CitaviBibliographySubheading4Zchn">
    <w:name w:val="Citavi Bibliography Subheading 4 Zchn"/>
    <w:basedOn w:val="Absatz-Standardschriftart"/>
    <w:link w:val="CitaviBibliographySubheading4"/>
    <w:rPr>
      <w:color w:val="003D6E" w:themeColor="accent1" w:themeShade="BF"/>
    </w:rPr>
  </w:style>
  <w:style w:type="paragraph" w:customStyle="1" w:styleId="CitaviBibliographySubheading5">
    <w:name w:val="Citavi Bibliography Subheading 5"/>
    <w:basedOn w:val="berschrift6"/>
    <w:link w:val="CitaviBibliographySubheading5Zchn"/>
    <w:pPr>
      <w:outlineLvl w:val="9"/>
    </w:pPr>
    <w:rPr>
      <w:lang w:val="de-DE"/>
    </w:rPr>
  </w:style>
  <w:style w:type="character" w:customStyle="1" w:styleId="CitaviBibliographySubheading5Zchn">
    <w:name w:val="Citavi Bibliography Subheading 5 Zchn"/>
    <w:basedOn w:val="Absatz-Standardschriftart"/>
    <w:link w:val="CitaviBibliographySubheading5"/>
    <w:rPr>
      <w:rFonts w:ascii="Arial" w:eastAsia="Arial" w:hAnsi="Arial" w:cs="Arial"/>
      <w:color w:val="002849" w:themeColor="accent1" w:themeShade="7F"/>
    </w:rPr>
  </w:style>
  <w:style w:type="paragraph" w:customStyle="1" w:styleId="CitaviBibliographySubheading6">
    <w:name w:val="Citavi Bibliography Subheading 6"/>
    <w:basedOn w:val="berschrift7"/>
    <w:link w:val="CitaviBibliographySubheading6Zchn"/>
    <w:pPr>
      <w:outlineLvl w:val="9"/>
    </w:pPr>
    <w:rPr>
      <w:lang w:val="de-DE"/>
    </w:rPr>
  </w:style>
  <w:style w:type="character" w:customStyle="1" w:styleId="CitaviBibliographySubheading6Zchn">
    <w:name w:val="Citavi Bibliography Subheading 6 Zchn"/>
    <w:basedOn w:val="Absatz-Standardschriftart"/>
    <w:link w:val="CitaviBibliographySubheading6"/>
    <w:rPr>
      <w:rFonts w:ascii="Arial" w:eastAsia="Arial" w:hAnsi="Arial" w:cs="Arial"/>
      <w:i/>
      <w:iCs/>
      <w:color w:val="002849" w:themeColor="accent1" w:themeShade="7F"/>
    </w:rPr>
  </w:style>
  <w:style w:type="paragraph" w:customStyle="1" w:styleId="CitaviBibliographySubheading7">
    <w:name w:val="Citavi Bibliography Subheading 7"/>
    <w:basedOn w:val="berschrift8"/>
    <w:link w:val="CitaviBibliographySubheading7Zchn"/>
    <w:pPr>
      <w:outlineLvl w:val="9"/>
    </w:pPr>
    <w:rPr>
      <w:lang w:val="de-DE"/>
    </w:rPr>
  </w:style>
  <w:style w:type="character" w:customStyle="1" w:styleId="CitaviBibliographySubheading7Zchn">
    <w:name w:val="Citavi Bibliography Subheading 7 Zchn"/>
    <w:basedOn w:val="Absatz-Standardschriftart"/>
    <w:link w:val="CitaviBibliographySubheading7"/>
    <w:rPr>
      <w:rFonts w:ascii="Arial" w:eastAsia="Arial" w:hAnsi="Arial" w:cs="Arial"/>
      <w:color w:val="272727" w:themeColor="text1" w:themeTint="D8"/>
      <w:sz w:val="21"/>
      <w:szCs w:val="21"/>
    </w:rPr>
  </w:style>
  <w:style w:type="paragraph" w:customStyle="1" w:styleId="CitaviBibliographySubheading8">
    <w:name w:val="Citavi Bibliography Subheading 8"/>
    <w:basedOn w:val="berschrift9"/>
    <w:link w:val="CitaviBibliographySubheading8Zchn"/>
    <w:pPr>
      <w:outlineLvl w:val="9"/>
    </w:pPr>
    <w:rPr>
      <w:lang w:val="de-DE"/>
    </w:rPr>
  </w:style>
  <w:style w:type="character" w:customStyle="1" w:styleId="CitaviBibliographySubheading8Zchn">
    <w:name w:val="Citavi Bibliography Subheading 8 Zchn"/>
    <w:basedOn w:val="Absatz-Standardschriftart"/>
    <w:link w:val="CitaviBibliographySubheading8"/>
    <w:rPr>
      <w:rFonts w:ascii="Arial" w:eastAsia="Arial" w:hAnsi="Arial" w:cs="Arial"/>
      <w:i/>
      <w:iCs/>
      <w:color w:val="272727" w:themeColor="text1" w:themeTint="D8"/>
      <w:sz w:val="21"/>
      <w:szCs w:val="21"/>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szCs w:val="20"/>
      <w:lang w:val="en-GB"/>
    </w:rPr>
  </w:style>
  <w:style w:type="paragraph" w:customStyle="1" w:styleId="16864E63088D48458A5AAB4912E2E38B">
    <w:name w:val="16864E63088D48458A5AAB4912E2E38B"/>
    <w:pPr>
      <w:spacing w:after="360" w:line="576" w:lineRule="exact"/>
      <w:outlineLvl w:val="0"/>
    </w:pPr>
    <w:rPr>
      <w:sz w:val="48"/>
    </w:rPr>
  </w:style>
  <w:style w:type="paragraph" w:customStyle="1" w:styleId="DEC0D9C6FA6140E4A6C34F7966C99484">
    <w:name w:val="DEC0D9C6FA6140E4A6C34F7966C99484"/>
    <w:pPr>
      <w:spacing w:after="200" w:line="276" w:lineRule="auto"/>
    </w:pPr>
    <w:rPr>
      <w:lang w:eastAsia="de-DE"/>
    </w:rPr>
  </w:style>
  <w:style w:type="paragraph" w:customStyle="1" w:styleId="AllgemeineDaten">
    <w:name w:val="Allgemeine Daten"/>
    <w:basedOn w:val="Textkrper"/>
    <w:uiPriority w:val="99"/>
    <w:qFormat/>
    <w:pPr>
      <w:tabs>
        <w:tab w:val="left" w:pos="2268"/>
      </w:tabs>
      <w:spacing w:after="0" w:line="400" w:lineRule="atLeast"/>
      <w:ind w:left="2268" w:hanging="2265"/>
      <w:jc w:val="left"/>
    </w:pPr>
    <w:rPr>
      <w:lang w:val="de-DE"/>
    </w:rPr>
  </w:style>
  <w:style w:type="paragraph" w:customStyle="1" w:styleId="Einleitung">
    <w:name w:val="Einleitung"/>
    <w:basedOn w:val="Standard"/>
    <w:qFormat/>
    <w:pPr>
      <w:spacing w:after="1248" w:line="336" w:lineRule="exact"/>
      <w:contextualSpacing/>
    </w:pPr>
    <w:rPr>
      <w:sz w:val="28"/>
      <w:lang w:val="de-DE"/>
    </w:rPr>
  </w:style>
  <w:style w:type="paragraph" w:customStyle="1" w:styleId="Erklrung">
    <w:name w:val="Erklärung"/>
    <w:basedOn w:val="berschrift2"/>
    <w:pPr>
      <w:spacing w:before="1701" w:after="1134"/>
    </w:pPr>
    <w:rPr>
      <w:lang w:val="de-DE"/>
    </w:rPr>
  </w:style>
  <w:style w:type="character" w:customStyle="1" w:styleId="NichtaufgelsteErwhnung2">
    <w:name w:val="Nicht aufgelöste Erwähnung2"/>
    <w:basedOn w:val="Absatz-Standardschriftart"/>
    <w:uiPriority w:val="99"/>
    <w:semiHidden/>
    <w:unhideWhenUsed/>
    <w:rPr>
      <w:color w:val="808080"/>
      <w:shd w:val="clear" w:color="auto" w:fill="E6E6E6"/>
    </w:rPr>
  </w:style>
  <w:style w:type="paragraph" w:customStyle="1" w:styleId="lp-warning">
    <w:name w:val="lp-warning"/>
    <w:basedOn w:val="Standard"/>
    <w:rsid w:val="00062314"/>
    <w:pPr>
      <w:pBdr>
        <w:top w:val="none" w:sz="0" w:space="0" w:color="auto"/>
        <w:left w:val="none" w:sz="0" w:space="0" w:color="auto"/>
        <w:bottom w:val="none" w:sz="0" w:space="0" w:color="auto"/>
        <w:right w:val="none" w:sz="0" w:space="0" w:color="auto"/>
        <w:between w:val="none" w:sz="0" w:space="0" w:color="auto"/>
      </w:pBdr>
      <w:spacing w:before="100" w:beforeAutospacing="1" w:afterAutospacing="1"/>
    </w:pPr>
    <w:rPr>
      <w:rFonts w:ascii="Times New Roman" w:eastAsia="Times New Roman" w:hAnsi="Times New Roman" w:cs="Times New Roman"/>
      <w:sz w:val="24"/>
      <w:szCs w:val="24"/>
      <w:lang w:val="de-DE" w:eastAsia="de-DE"/>
    </w:rPr>
  </w:style>
  <w:style w:type="table" w:styleId="Gitternetztabelle1hellAkzent6">
    <w:name w:val="Grid Table 1 Light Accent 6"/>
    <w:basedOn w:val="NormaleTabelle"/>
    <w:uiPriority w:val="46"/>
    <w:rsid w:val="00995127"/>
    <w:pPr>
      <w:spacing w:after="0"/>
    </w:pPr>
    <w:tblPr>
      <w:tblStyleRowBandSize w:val="1"/>
      <w:tblStyleColBandSize w:val="1"/>
      <w:tblBorders>
        <w:top w:val="single" w:sz="4" w:space="0" w:color="F0EEEA" w:themeColor="accent6" w:themeTint="66"/>
        <w:left w:val="single" w:sz="4" w:space="0" w:color="F0EEEA" w:themeColor="accent6" w:themeTint="66"/>
        <w:bottom w:val="single" w:sz="4" w:space="0" w:color="F0EEEA" w:themeColor="accent6" w:themeTint="66"/>
        <w:right w:val="single" w:sz="4" w:space="0" w:color="F0EEEA" w:themeColor="accent6" w:themeTint="66"/>
        <w:insideH w:val="single" w:sz="4" w:space="0" w:color="F0EEEA" w:themeColor="accent6" w:themeTint="66"/>
        <w:insideV w:val="single" w:sz="4" w:space="0" w:color="F0EEEA" w:themeColor="accent6" w:themeTint="66"/>
      </w:tblBorders>
    </w:tblPr>
    <w:tblStylePr w:type="firstRow">
      <w:rPr>
        <w:b/>
        <w:bCs/>
      </w:rPr>
      <w:tblPr/>
      <w:tcPr>
        <w:tcBorders>
          <w:bottom w:val="single" w:sz="12" w:space="0" w:color="E8E6DF" w:themeColor="accent6" w:themeTint="99"/>
        </w:tcBorders>
      </w:tcPr>
    </w:tblStylePr>
    <w:tblStylePr w:type="lastRow">
      <w:rPr>
        <w:b/>
        <w:bCs/>
      </w:rPr>
      <w:tblPr/>
      <w:tcPr>
        <w:tcBorders>
          <w:top w:val="double" w:sz="2" w:space="0" w:color="E8E6DF" w:themeColor="accent6" w:themeTint="99"/>
        </w:tcBorders>
      </w:tcPr>
    </w:tblStylePr>
    <w:tblStylePr w:type="firstCol">
      <w:rPr>
        <w:b/>
        <w:bCs/>
      </w:rPr>
    </w:tblStylePr>
    <w:tblStylePr w:type="lastCol">
      <w:rPr>
        <w:b/>
        <w:bCs/>
      </w:rPr>
    </w:tblStylePr>
  </w:style>
  <w:style w:type="paragraph" w:customStyle="1" w:styleId="item">
    <w:name w:val="item"/>
    <w:basedOn w:val="Standard"/>
    <w:rsid w:val="00B81541"/>
    <w:pPr>
      <w:pBdr>
        <w:top w:val="none" w:sz="0" w:space="0" w:color="auto"/>
        <w:left w:val="none" w:sz="0" w:space="0" w:color="auto"/>
        <w:bottom w:val="none" w:sz="0" w:space="0" w:color="auto"/>
        <w:right w:val="none" w:sz="0" w:space="0" w:color="auto"/>
        <w:between w:val="none" w:sz="0" w:space="0" w:color="auto"/>
      </w:pBdr>
      <w:spacing w:before="100" w:beforeAutospacing="1" w:afterAutospacing="1"/>
    </w:pPr>
    <w:rPr>
      <w:rFonts w:ascii="Times New Roman" w:eastAsia="Times New Roman" w:hAnsi="Times New Roman" w:cs="Times New Roman"/>
      <w:sz w:val="24"/>
      <w:szCs w:val="24"/>
      <w:lang w:val="de-DE" w:eastAsia="de-DE"/>
    </w:rPr>
  </w:style>
  <w:style w:type="paragraph" w:styleId="berarbeitung">
    <w:name w:val="Revision"/>
    <w:hidden/>
    <w:uiPriority w:val="99"/>
    <w:semiHidden/>
    <w:rsid w:val="005B5B97"/>
    <w:pPr>
      <w:pBdr>
        <w:top w:val="none" w:sz="0" w:space="0" w:color="auto"/>
        <w:left w:val="none" w:sz="0" w:space="0" w:color="auto"/>
        <w:bottom w:val="none" w:sz="0" w:space="0" w:color="auto"/>
        <w:right w:val="none" w:sz="0" w:space="0" w:color="auto"/>
        <w:between w:val="none" w:sz="0" w:space="0" w:color="auto"/>
      </w:pBdr>
      <w:spacing w:after="0"/>
    </w:pPr>
    <w:rPr>
      <w:lang w:val="en-US"/>
    </w:rPr>
  </w:style>
  <w:style w:type="character" w:customStyle="1" w:styleId="ilfuvd">
    <w:name w:val="ilfuvd"/>
    <w:basedOn w:val="Absatz-Standardschriftart"/>
    <w:rsid w:val="00F9096E"/>
  </w:style>
  <w:style w:type="character" w:styleId="NichtaufgelsteErwhnung">
    <w:name w:val="Unresolved Mention"/>
    <w:basedOn w:val="Absatz-Standardschriftart"/>
    <w:uiPriority w:val="99"/>
    <w:semiHidden/>
    <w:unhideWhenUsed/>
    <w:rsid w:val="009F5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2779">
      <w:bodyDiv w:val="1"/>
      <w:marLeft w:val="0"/>
      <w:marRight w:val="0"/>
      <w:marTop w:val="0"/>
      <w:marBottom w:val="0"/>
      <w:divBdr>
        <w:top w:val="none" w:sz="0" w:space="0" w:color="auto"/>
        <w:left w:val="none" w:sz="0" w:space="0" w:color="auto"/>
        <w:bottom w:val="none" w:sz="0" w:space="0" w:color="auto"/>
        <w:right w:val="none" w:sz="0" w:space="0" w:color="auto"/>
      </w:divBdr>
    </w:div>
    <w:div w:id="9726013">
      <w:bodyDiv w:val="1"/>
      <w:marLeft w:val="0"/>
      <w:marRight w:val="0"/>
      <w:marTop w:val="0"/>
      <w:marBottom w:val="0"/>
      <w:divBdr>
        <w:top w:val="none" w:sz="0" w:space="0" w:color="auto"/>
        <w:left w:val="none" w:sz="0" w:space="0" w:color="auto"/>
        <w:bottom w:val="none" w:sz="0" w:space="0" w:color="auto"/>
        <w:right w:val="none" w:sz="0" w:space="0" w:color="auto"/>
      </w:divBdr>
    </w:div>
    <w:div w:id="61489562">
      <w:bodyDiv w:val="1"/>
      <w:marLeft w:val="0"/>
      <w:marRight w:val="0"/>
      <w:marTop w:val="0"/>
      <w:marBottom w:val="0"/>
      <w:divBdr>
        <w:top w:val="none" w:sz="0" w:space="0" w:color="auto"/>
        <w:left w:val="none" w:sz="0" w:space="0" w:color="auto"/>
        <w:bottom w:val="none" w:sz="0" w:space="0" w:color="auto"/>
        <w:right w:val="none" w:sz="0" w:space="0" w:color="auto"/>
      </w:divBdr>
    </w:div>
    <w:div w:id="72169154">
      <w:bodyDiv w:val="1"/>
      <w:marLeft w:val="0"/>
      <w:marRight w:val="0"/>
      <w:marTop w:val="0"/>
      <w:marBottom w:val="0"/>
      <w:divBdr>
        <w:top w:val="none" w:sz="0" w:space="0" w:color="auto"/>
        <w:left w:val="none" w:sz="0" w:space="0" w:color="auto"/>
        <w:bottom w:val="none" w:sz="0" w:space="0" w:color="auto"/>
        <w:right w:val="none" w:sz="0" w:space="0" w:color="auto"/>
      </w:divBdr>
    </w:div>
    <w:div w:id="128860364">
      <w:bodyDiv w:val="1"/>
      <w:marLeft w:val="0"/>
      <w:marRight w:val="0"/>
      <w:marTop w:val="0"/>
      <w:marBottom w:val="0"/>
      <w:divBdr>
        <w:top w:val="none" w:sz="0" w:space="0" w:color="auto"/>
        <w:left w:val="none" w:sz="0" w:space="0" w:color="auto"/>
        <w:bottom w:val="none" w:sz="0" w:space="0" w:color="auto"/>
        <w:right w:val="none" w:sz="0" w:space="0" w:color="auto"/>
      </w:divBdr>
    </w:div>
    <w:div w:id="143857490">
      <w:bodyDiv w:val="1"/>
      <w:marLeft w:val="0"/>
      <w:marRight w:val="0"/>
      <w:marTop w:val="0"/>
      <w:marBottom w:val="0"/>
      <w:divBdr>
        <w:top w:val="none" w:sz="0" w:space="0" w:color="auto"/>
        <w:left w:val="none" w:sz="0" w:space="0" w:color="auto"/>
        <w:bottom w:val="none" w:sz="0" w:space="0" w:color="auto"/>
        <w:right w:val="none" w:sz="0" w:space="0" w:color="auto"/>
      </w:divBdr>
    </w:div>
    <w:div w:id="171771879">
      <w:bodyDiv w:val="1"/>
      <w:marLeft w:val="0"/>
      <w:marRight w:val="0"/>
      <w:marTop w:val="0"/>
      <w:marBottom w:val="0"/>
      <w:divBdr>
        <w:top w:val="none" w:sz="0" w:space="0" w:color="auto"/>
        <w:left w:val="none" w:sz="0" w:space="0" w:color="auto"/>
        <w:bottom w:val="none" w:sz="0" w:space="0" w:color="auto"/>
        <w:right w:val="none" w:sz="0" w:space="0" w:color="auto"/>
      </w:divBdr>
    </w:div>
    <w:div w:id="291375260">
      <w:bodyDiv w:val="1"/>
      <w:marLeft w:val="0"/>
      <w:marRight w:val="0"/>
      <w:marTop w:val="0"/>
      <w:marBottom w:val="0"/>
      <w:divBdr>
        <w:top w:val="none" w:sz="0" w:space="0" w:color="auto"/>
        <w:left w:val="none" w:sz="0" w:space="0" w:color="auto"/>
        <w:bottom w:val="none" w:sz="0" w:space="0" w:color="auto"/>
        <w:right w:val="none" w:sz="0" w:space="0" w:color="auto"/>
      </w:divBdr>
    </w:div>
    <w:div w:id="310254960">
      <w:bodyDiv w:val="1"/>
      <w:marLeft w:val="0"/>
      <w:marRight w:val="0"/>
      <w:marTop w:val="0"/>
      <w:marBottom w:val="0"/>
      <w:divBdr>
        <w:top w:val="none" w:sz="0" w:space="0" w:color="auto"/>
        <w:left w:val="none" w:sz="0" w:space="0" w:color="auto"/>
        <w:bottom w:val="none" w:sz="0" w:space="0" w:color="auto"/>
        <w:right w:val="none" w:sz="0" w:space="0" w:color="auto"/>
      </w:divBdr>
    </w:div>
    <w:div w:id="396366925">
      <w:bodyDiv w:val="1"/>
      <w:marLeft w:val="0"/>
      <w:marRight w:val="0"/>
      <w:marTop w:val="0"/>
      <w:marBottom w:val="0"/>
      <w:divBdr>
        <w:top w:val="none" w:sz="0" w:space="0" w:color="auto"/>
        <w:left w:val="none" w:sz="0" w:space="0" w:color="auto"/>
        <w:bottom w:val="none" w:sz="0" w:space="0" w:color="auto"/>
        <w:right w:val="none" w:sz="0" w:space="0" w:color="auto"/>
      </w:divBdr>
    </w:div>
    <w:div w:id="425000980">
      <w:bodyDiv w:val="1"/>
      <w:marLeft w:val="0"/>
      <w:marRight w:val="0"/>
      <w:marTop w:val="0"/>
      <w:marBottom w:val="0"/>
      <w:divBdr>
        <w:top w:val="none" w:sz="0" w:space="0" w:color="auto"/>
        <w:left w:val="none" w:sz="0" w:space="0" w:color="auto"/>
        <w:bottom w:val="none" w:sz="0" w:space="0" w:color="auto"/>
        <w:right w:val="none" w:sz="0" w:space="0" w:color="auto"/>
      </w:divBdr>
    </w:div>
    <w:div w:id="425074185">
      <w:bodyDiv w:val="1"/>
      <w:marLeft w:val="0"/>
      <w:marRight w:val="0"/>
      <w:marTop w:val="0"/>
      <w:marBottom w:val="0"/>
      <w:divBdr>
        <w:top w:val="none" w:sz="0" w:space="0" w:color="auto"/>
        <w:left w:val="none" w:sz="0" w:space="0" w:color="auto"/>
        <w:bottom w:val="none" w:sz="0" w:space="0" w:color="auto"/>
        <w:right w:val="none" w:sz="0" w:space="0" w:color="auto"/>
      </w:divBdr>
    </w:div>
    <w:div w:id="444621626">
      <w:bodyDiv w:val="1"/>
      <w:marLeft w:val="0"/>
      <w:marRight w:val="0"/>
      <w:marTop w:val="0"/>
      <w:marBottom w:val="0"/>
      <w:divBdr>
        <w:top w:val="none" w:sz="0" w:space="0" w:color="auto"/>
        <w:left w:val="none" w:sz="0" w:space="0" w:color="auto"/>
        <w:bottom w:val="none" w:sz="0" w:space="0" w:color="auto"/>
        <w:right w:val="none" w:sz="0" w:space="0" w:color="auto"/>
      </w:divBdr>
    </w:div>
    <w:div w:id="495195368">
      <w:bodyDiv w:val="1"/>
      <w:marLeft w:val="0"/>
      <w:marRight w:val="0"/>
      <w:marTop w:val="0"/>
      <w:marBottom w:val="0"/>
      <w:divBdr>
        <w:top w:val="none" w:sz="0" w:space="0" w:color="auto"/>
        <w:left w:val="none" w:sz="0" w:space="0" w:color="auto"/>
        <w:bottom w:val="none" w:sz="0" w:space="0" w:color="auto"/>
        <w:right w:val="none" w:sz="0" w:space="0" w:color="auto"/>
      </w:divBdr>
    </w:div>
    <w:div w:id="515072657">
      <w:bodyDiv w:val="1"/>
      <w:marLeft w:val="0"/>
      <w:marRight w:val="0"/>
      <w:marTop w:val="0"/>
      <w:marBottom w:val="0"/>
      <w:divBdr>
        <w:top w:val="none" w:sz="0" w:space="0" w:color="auto"/>
        <w:left w:val="none" w:sz="0" w:space="0" w:color="auto"/>
        <w:bottom w:val="none" w:sz="0" w:space="0" w:color="auto"/>
        <w:right w:val="none" w:sz="0" w:space="0" w:color="auto"/>
      </w:divBdr>
    </w:div>
    <w:div w:id="531378523">
      <w:bodyDiv w:val="1"/>
      <w:marLeft w:val="0"/>
      <w:marRight w:val="0"/>
      <w:marTop w:val="0"/>
      <w:marBottom w:val="0"/>
      <w:divBdr>
        <w:top w:val="none" w:sz="0" w:space="0" w:color="auto"/>
        <w:left w:val="none" w:sz="0" w:space="0" w:color="auto"/>
        <w:bottom w:val="none" w:sz="0" w:space="0" w:color="auto"/>
        <w:right w:val="none" w:sz="0" w:space="0" w:color="auto"/>
      </w:divBdr>
    </w:div>
    <w:div w:id="766386439">
      <w:bodyDiv w:val="1"/>
      <w:marLeft w:val="0"/>
      <w:marRight w:val="0"/>
      <w:marTop w:val="0"/>
      <w:marBottom w:val="0"/>
      <w:divBdr>
        <w:top w:val="none" w:sz="0" w:space="0" w:color="auto"/>
        <w:left w:val="none" w:sz="0" w:space="0" w:color="auto"/>
        <w:bottom w:val="none" w:sz="0" w:space="0" w:color="auto"/>
        <w:right w:val="none" w:sz="0" w:space="0" w:color="auto"/>
      </w:divBdr>
    </w:div>
    <w:div w:id="826097723">
      <w:bodyDiv w:val="1"/>
      <w:marLeft w:val="0"/>
      <w:marRight w:val="0"/>
      <w:marTop w:val="0"/>
      <w:marBottom w:val="0"/>
      <w:divBdr>
        <w:top w:val="none" w:sz="0" w:space="0" w:color="auto"/>
        <w:left w:val="none" w:sz="0" w:space="0" w:color="auto"/>
        <w:bottom w:val="none" w:sz="0" w:space="0" w:color="auto"/>
        <w:right w:val="none" w:sz="0" w:space="0" w:color="auto"/>
      </w:divBdr>
    </w:div>
    <w:div w:id="879709452">
      <w:bodyDiv w:val="1"/>
      <w:marLeft w:val="0"/>
      <w:marRight w:val="0"/>
      <w:marTop w:val="0"/>
      <w:marBottom w:val="0"/>
      <w:divBdr>
        <w:top w:val="none" w:sz="0" w:space="0" w:color="auto"/>
        <w:left w:val="none" w:sz="0" w:space="0" w:color="auto"/>
        <w:bottom w:val="none" w:sz="0" w:space="0" w:color="auto"/>
        <w:right w:val="none" w:sz="0" w:space="0" w:color="auto"/>
      </w:divBdr>
    </w:div>
    <w:div w:id="925967285">
      <w:bodyDiv w:val="1"/>
      <w:marLeft w:val="0"/>
      <w:marRight w:val="0"/>
      <w:marTop w:val="0"/>
      <w:marBottom w:val="0"/>
      <w:divBdr>
        <w:top w:val="none" w:sz="0" w:space="0" w:color="auto"/>
        <w:left w:val="none" w:sz="0" w:space="0" w:color="auto"/>
        <w:bottom w:val="none" w:sz="0" w:space="0" w:color="auto"/>
        <w:right w:val="none" w:sz="0" w:space="0" w:color="auto"/>
      </w:divBdr>
    </w:div>
    <w:div w:id="938176295">
      <w:bodyDiv w:val="1"/>
      <w:marLeft w:val="0"/>
      <w:marRight w:val="0"/>
      <w:marTop w:val="0"/>
      <w:marBottom w:val="0"/>
      <w:divBdr>
        <w:top w:val="none" w:sz="0" w:space="0" w:color="auto"/>
        <w:left w:val="none" w:sz="0" w:space="0" w:color="auto"/>
        <w:bottom w:val="none" w:sz="0" w:space="0" w:color="auto"/>
        <w:right w:val="none" w:sz="0" w:space="0" w:color="auto"/>
      </w:divBdr>
    </w:div>
    <w:div w:id="952059687">
      <w:bodyDiv w:val="1"/>
      <w:marLeft w:val="0"/>
      <w:marRight w:val="0"/>
      <w:marTop w:val="0"/>
      <w:marBottom w:val="0"/>
      <w:divBdr>
        <w:top w:val="none" w:sz="0" w:space="0" w:color="auto"/>
        <w:left w:val="none" w:sz="0" w:space="0" w:color="auto"/>
        <w:bottom w:val="none" w:sz="0" w:space="0" w:color="auto"/>
        <w:right w:val="none" w:sz="0" w:space="0" w:color="auto"/>
      </w:divBdr>
    </w:div>
    <w:div w:id="954097445">
      <w:bodyDiv w:val="1"/>
      <w:marLeft w:val="0"/>
      <w:marRight w:val="0"/>
      <w:marTop w:val="0"/>
      <w:marBottom w:val="0"/>
      <w:divBdr>
        <w:top w:val="none" w:sz="0" w:space="0" w:color="auto"/>
        <w:left w:val="none" w:sz="0" w:space="0" w:color="auto"/>
        <w:bottom w:val="none" w:sz="0" w:space="0" w:color="auto"/>
        <w:right w:val="none" w:sz="0" w:space="0" w:color="auto"/>
      </w:divBdr>
    </w:div>
    <w:div w:id="958728698">
      <w:bodyDiv w:val="1"/>
      <w:marLeft w:val="0"/>
      <w:marRight w:val="0"/>
      <w:marTop w:val="0"/>
      <w:marBottom w:val="0"/>
      <w:divBdr>
        <w:top w:val="none" w:sz="0" w:space="0" w:color="auto"/>
        <w:left w:val="none" w:sz="0" w:space="0" w:color="auto"/>
        <w:bottom w:val="none" w:sz="0" w:space="0" w:color="auto"/>
        <w:right w:val="none" w:sz="0" w:space="0" w:color="auto"/>
      </w:divBdr>
    </w:div>
    <w:div w:id="1022126594">
      <w:bodyDiv w:val="1"/>
      <w:marLeft w:val="0"/>
      <w:marRight w:val="0"/>
      <w:marTop w:val="0"/>
      <w:marBottom w:val="0"/>
      <w:divBdr>
        <w:top w:val="none" w:sz="0" w:space="0" w:color="auto"/>
        <w:left w:val="none" w:sz="0" w:space="0" w:color="auto"/>
        <w:bottom w:val="none" w:sz="0" w:space="0" w:color="auto"/>
        <w:right w:val="none" w:sz="0" w:space="0" w:color="auto"/>
      </w:divBdr>
    </w:div>
    <w:div w:id="1040935854">
      <w:bodyDiv w:val="1"/>
      <w:marLeft w:val="0"/>
      <w:marRight w:val="0"/>
      <w:marTop w:val="0"/>
      <w:marBottom w:val="0"/>
      <w:divBdr>
        <w:top w:val="none" w:sz="0" w:space="0" w:color="auto"/>
        <w:left w:val="none" w:sz="0" w:space="0" w:color="auto"/>
        <w:bottom w:val="none" w:sz="0" w:space="0" w:color="auto"/>
        <w:right w:val="none" w:sz="0" w:space="0" w:color="auto"/>
      </w:divBdr>
    </w:div>
    <w:div w:id="1129201117">
      <w:bodyDiv w:val="1"/>
      <w:marLeft w:val="0"/>
      <w:marRight w:val="0"/>
      <w:marTop w:val="0"/>
      <w:marBottom w:val="0"/>
      <w:divBdr>
        <w:top w:val="none" w:sz="0" w:space="0" w:color="auto"/>
        <w:left w:val="none" w:sz="0" w:space="0" w:color="auto"/>
        <w:bottom w:val="none" w:sz="0" w:space="0" w:color="auto"/>
        <w:right w:val="none" w:sz="0" w:space="0" w:color="auto"/>
      </w:divBdr>
    </w:div>
    <w:div w:id="1169904737">
      <w:bodyDiv w:val="1"/>
      <w:marLeft w:val="0"/>
      <w:marRight w:val="0"/>
      <w:marTop w:val="0"/>
      <w:marBottom w:val="0"/>
      <w:divBdr>
        <w:top w:val="none" w:sz="0" w:space="0" w:color="auto"/>
        <w:left w:val="none" w:sz="0" w:space="0" w:color="auto"/>
        <w:bottom w:val="none" w:sz="0" w:space="0" w:color="auto"/>
        <w:right w:val="none" w:sz="0" w:space="0" w:color="auto"/>
      </w:divBdr>
    </w:div>
    <w:div w:id="1245064717">
      <w:bodyDiv w:val="1"/>
      <w:marLeft w:val="0"/>
      <w:marRight w:val="0"/>
      <w:marTop w:val="0"/>
      <w:marBottom w:val="0"/>
      <w:divBdr>
        <w:top w:val="none" w:sz="0" w:space="0" w:color="auto"/>
        <w:left w:val="none" w:sz="0" w:space="0" w:color="auto"/>
        <w:bottom w:val="none" w:sz="0" w:space="0" w:color="auto"/>
        <w:right w:val="none" w:sz="0" w:space="0" w:color="auto"/>
      </w:divBdr>
    </w:div>
    <w:div w:id="1254586337">
      <w:bodyDiv w:val="1"/>
      <w:marLeft w:val="0"/>
      <w:marRight w:val="0"/>
      <w:marTop w:val="0"/>
      <w:marBottom w:val="0"/>
      <w:divBdr>
        <w:top w:val="none" w:sz="0" w:space="0" w:color="auto"/>
        <w:left w:val="none" w:sz="0" w:space="0" w:color="auto"/>
        <w:bottom w:val="none" w:sz="0" w:space="0" w:color="auto"/>
        <w:right w:val="none" w:sz="0" w:space="0" w:color="auto"/>
      </w:divBdr>
    </w:div>
    <w:div w:id="1342201886">
      <w:bodyDiv w:val="1"/>
      <w:marLeft w:val="0"/>
      <w:marRight w:val="0"/>
      <w:marTop w:val="0"/>
      <w:marBottom w:val="0"/>
      <w:divBdr>
        <w:top w:val="none" w:sz="0" w:space="0" w:color="auto"/>
        <w:left w:val="none" w:sz="0" w:space="0" w:color="auto"/>
        <w:bottom w:val="none" w:sz="0" w:space="0" w:color="auto"/>
        <w:right w:val="none" w:sz="0" w:space="0" w:color="auto"/>
      </w:divBdr>
    </w:div>
    <w:div w:id="1406873859">
      <w:bodyDiv w:val="1"/>
      <w:marLeft w:val="0"/>
      <w:marRight w:val="0"/>
      <w:marTop w:val="0"/>
      <w:marBottom w:val="0"/>
      <w:divBdr>
        <w:top w:val="none" w:sz="0" w:space="0" w:color="auto"/>
        <w:left w:val="none" w:sz="0" w:space="0" w:color="auto"/>
        <w:bottom w:val="none" w:sz="0" w:space="0" w:color="auto"/>
        <w:right w:val="none" w:sz="0" w:space="0" w:color="auto"/>
      </w:divBdr>
      <w:divsChild>
        <w:div w:id="1600522046">
          <w:marLeft w:val="547"/>
          <w:marRight w:val="0"/>
          <w:marTop w:val="0"/>
          <w:marBottom w:val="0"/>
          <w:divBdr>
            <w:top w:val="none" w:sz="0" w:space="0" w:color="auto"/>
            <w:left w:val="none" w:sz="0" w:space="0" w:color="auto"/>
            <w:bottom w:val="none" w:sz="0" w:space="0" w:color="auto"/>
            <w:right w:val="none" w:sz="0" w:space="0" w:color="auto"/>
          </w:divBdr>
        </w:div>
      </w:divsChild>
    </w:div>
    <w:div w:id="1478764201">
      <w:bodyDiv w:val="1"/>
      <w:marLeft w:val="0"/>
      <w:marRight w:val="0"/>
      <w:marTop w:val="0"/>
      <w:marBottom w:val="0"/>
      <w:divBdr>
        <w:top w:val="none" w:sz="0" w:space="0" w:color="auto"/>
        <w:left w:val="none" w:sz="0" w:space="0" w:color="auto"/>
        <w:bottom w:val="none" w:sz="0" w:space="0" w:color="auto"/>
        <w:right w:val="none" w:sz="0" w:space="0" w:color="auto"/>
      </w:divBdr>
    </w:div>
    <w:div w:id="1529299001">
      <w:bodyDiv w:val="1"/>
      <w:marLeft w:val="0"/>
      <w:marRight w:val="0"/>
      <w:marTop w:val="0"/>
      <w:marBottom w:val="0"/>
      <w:divBdr>
        <w:top w:val="none" w:sz="0" w:space="0" w:color="auto"/>
        <w:left w:val="none" w:sz="0" w:space="0" w:color="auto"/>
        <w:bottom w:val="none" w:sz="0" w:space="0" w:color="auto"/>
        <w:right w:val="none" w:sz="0" w:space="0" w:color="auto"/>
      </w:divBdr>
    </w:div>
    <w:div w:id="1530138724">
      <w:bodyDiv w:val="1"/>
      <w:marLeft w:val="0"/>
      <w:marRight w:val="0"/>
      <w:marTop w:val="0"/>
      <w:marBottom w:val="0"/>
      <w:divBdr>
        <w:top w:val="none" w:sz="0" w:space="0" w:color="auto"/>
        <w:left w:val="none" w:sz="0" w:space="0" w:color="auto"/>
        <w:bottom w:val="none" w:sz="0" w:space="0" w:color="auto"/>
        <w:right w:val="none" w:sz="0" w:space="0" w:color="auto"/>
      </w:divBdr>
    </w:div>
    <w:div w:id="1592204374">
      <w:bodyDiv w:val="1"/>
      <w:marLeft w:val="0"/>
      <w:marRight w:val="0"/>
      <w:marTop w:val="0"/>
      <w:marBottom w:val="0"/>
      <w:divBdr>
        <w:top w:val="none" w:sz="0" w:space="0" w:color="auto"/>
        <w:left w:val="none" w:sz="0" w:space="0" w:color="auto"/>
        <w:bottom w:val="none" w:sz="0" w:space="0" w:color="auto"/>
        <w:right w:val="none" w:sz="0" w:space="0" w:color="auto"/>
      </w:divBdr>
    </w:div>
    <w:div w:id="1630015702">
      <w:bodyDiv w:val="1"/>
      <w:marLeft w:val="0"/>
      <w:marRight w:val="0"/>
      <w:marTop w:val="0"/>
      <w:marBottom w:val="0"/>
      <w:divBdr>
        <w:top w:val="none" w:sz="0" w:space="0" w:color="auto"/>
        <w:left w:val="none" w:sz="0" w:space="0" w:color="auto"/>
        <w:bottom w:val="none" w:sz="0" w:space="0" w:color="auto"/>
        <w:right w:val="none" w:sz="0" w:space="0" w:color="auto"/>
      </w:divBdr>
    </w:div>
    <w:div w:id="1651252328">
      <w:bodyDiv w:val="1"/>
      <w:marLeft w:val="0"/>
      <w:marRight w:val="0"/>
      <w:marTop w:val="0"/>
      <w:marBottom w:val="0"/>
      <w:divBdr>
        <w:top w:val="none" w:sz="0" w:space="0" w:color="auto"/>
        <w:left w:val="none" w:sz="0" w:space="0" w:color="auto"/>
        <w:bottom w:val="none" w:sz="0" w:space="0" w:color="auto"/>
        <w:right w:val="none" w:sz="0" w:space="0" w:color="auto"/>
      </w:divBdr>
    </w:div>
    <w:div w:id="1739203755">
      <w:bodyDiv w:val="1"/>
      <w:marLeft w:val="0"/>
      <w:marRight w:val="0"/>
      <w:marTop w:val="0"/>
      <w:marBottom w:val="0"/>
      <w:divBdr>
        <w:top w:val="none" w:sz="0" w:space="0" w:color="auto"/>
        <w:left w:val="none" w:sz="0" w:space="0" w:color="auto"/>
        <w:bottom w:val="none" w:sz="0" w:space="0" w:color="auto"/>
        <w:right w:val="none" w:sz="0" w:space="0" w:color="auto"/>
      </w:divBdr>
    </w:div>
    <w:div w:id="1855683256">
      <w:bodyDiv w:val="1"/>
      <w:marLeft w:val="0"/>
      <w:marRight w:val="0"/>
      <w:marTop w:val="0"/>
      <w:marBottom w:val="0"/>
      <w:divBdr>
        <w:top w:val="none" w:sz="0" w:space="0" w:color="auto"/>
        <w:left w:val="none" w:sz="0" w:space="0" w:color="auto"/>
        <w:bottom w:val="none" w:sz="0" w:space="0" w:color="auto"/>
        <w:right w:val="none" w:sz="0" w:space="0" w:color="auto"/>
      </w:divBdr>
    </w:div>
    <w:div w:id="1960601216">
      <w:bodyDiv w:val="1"/>
      <w:marLeft w:val="0"/>
      <w:marRight w:val="0"/>
      <w:marTop w:val="0"/>
      <w:marBottom w:val="0"/>
      <w:divBdr>
        <w:top w:val="none" w:sz="0" w:space="0" w:color="auto"/>
        <w:left w:val="none" w:sz="0" w:space="0" w:color="auto"/>
        <w:bottom w:val="none" w:sz="0" w:space="0" w:color="auto"/>
        <w:right w:val="none" w:sz="0" w:space="0" w:color="auto"/>
      </w:divBdr>
    </w:div>
    <w:div w:id="1976596924">
      <w:bodyDiv w:val="1"/>
      <w:marLeft w:val="0"/>
      <w:marRight w:val="0"/>
      <w:marTop w:val="0"/>
      <w:marBottom w:val="0"/>
      <w:divBdr>
        <w:top w:val="none" w:sz="0" w:space="0" w:color="auto"/>
        <w:left w:val="none" w:sz="0" w:space="0" w:color="auto"/>
        <w:bottom w:val="none" w:sz="0" w:space="0" w:color="auto"/>
        <w:right w:val="none" w:sz="0" w:space="0" w:color="auto"/>
      </w:divBdr>
    </w:div>
    <w:div w:id="2016805253">
      <w:bodyDiv w:val="1"/>
      <w:marLeft w:val="0"/>
      <w:marRight w:val="0"/>
      <w:marTop w:val="0"/>
      <w:marBottom w:val="0"/>
      <w:divBdr>
        <w:top w:val="none" w:sz="0" w:space="0" w:color="auto"/>
        <w:left w:val="none" w:sz="0" w:space="0" w:color="auto"/>
        <w:bottom w:val="none" w:sz="0" w:space="0" w:color="auto"/>
        <w:right w:val="none" w:sz="0" w:space="0" w:color="auto"/>
      </w:divBdr>
    </w:div>
    <w:div w:id="2047364298">
      <w:bodyDiv w:val="1"/>
      <w:marLeft w:val="0"/>
      <w:marRight w:val="0"/>
      <w:marTop w:val="0"/>
      <w:marBottom w:val="0"/>
      <w:divBdr>
        <w:top w:val="none" w:sz="0" w:space="0" w:color="auto"/>
        <w:left w:val="none" w:sz="0" w:space="0" w:color="auto"/>
        <w:bottom w:val="none" w:sz="0" w:space="0" w:color="auto"/>
        <w:right w:val="none" w:sz="0" w:space="0" w:color="auto"/>
      </w:divBdr>
    </w:div>
    <w:div w:id="20627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linguee.de/englisch-deutsch/uebersetzung/one-to-one+relationship.html" TargetMode="External"/><Relationship Id="rId18" Type="http://schemas.openxmlformats.org/officeDocument/2006/relationships/diagramQuickStyle" Target="diagrams/quickStyle1.xml"/><Relationship Id="rId26" Type="http://schemas.openxmlformats.org/officeDocument/2006/relationships/diagramQuickStyle" Target="diagrams/quickStyle2.xml"/><Relationship Id="rId3" Type="http://schemas.openxmlformats.org/officeDocument/2006/relationships/styles" Target="styles.xml"/><Relationship Id="rId21" Type="http://schemas.openxmlformats.org/officeDocument/2006/relationships/hyperlink" Target="https://www.linguee.de/englisch-deutsch/uebersetzung/frequency+table.htm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diagramLayout" Target="diagrams/layout1.xml"/><Relationship Id="rId25" Type="http://schemas.openxmlformats.org/officeDocument/2006/relationships/diagramLayout" Target="diagrams/layout2.xm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diagramData" Target="diagrams/data2.xml"/><Relationship Id="rId32" Type="http://schemas.openxmlformats.org/officeDocument/2006/relationships/chart" Target="charts/chart6.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jpeg"/><Relationship Id="rId28" Type="http://schemas.microsoft.com/office/2007/relationships/diagramDrawing" Target="diagrams/drawing2.xml"/><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diagramColors" Target="diagrams/colors1.xml"/><Relationship Id="rId31" Type="http://schemas.openxmlformats.org/officeDocument/2006/relationships/chart" Target="charts/chart5.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3.jpeg"/><Relationship Id="rId27" Type="http://schemas.openxmlformats.org/officeDocument/2006/relationships/diagramColors" Target="diagrams/colors2.xml"/><Relationship Id="rId30" Type="http://schemas.openxmlformats.org/officeDocument/2006/relationships/chart" Target="charts/chart4.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Tabelle1!$B$1</c:f>
              <c:strCache>
                <c:ptCount val="1"/>
                <c:pt idx="0">
                  <c:v>Spalte1</c:v>
                </c:pt>
              </c:strCache>
            </c:strRef>
          </c:tx>
          <c:dPt>
            <c:idx val="0"/>
            <c:bubble3D val="0"/>
            <c:spPr>
              <a:gradFill>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917C-46B6-A34A-8F194CD2E66C}"/>
              </c:ext>
            </c:extLst>
          </c:dPt>
          <c:dPt>
            <c:idx val="1"/>
            <c:bubble3D val="0"/>
            <c:spPr>
              <a:gradFill>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7A93-415D-804F-3B362418852E}"/>
              </c:ext>
            </c:extLst>
          </c:dPt>
          <c:dPt>
            <c:idx val="2"/>
            <c:bubble3D val="0"/>
            <c:spPr>
              <a:gradFill>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4-917C-46B6-A34A-8F194CD2E66C}"/>
              </c:ext>
            </c:extLst>
          </c:dPt>
          <c:dPt>
            <c:idx val="3"/>
            <c:bubble3D val="0"/>
            <c:spPr>
              <a:gradFill>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7A93-415D-804F-3B362418852E}"/>
              </c:ext>
            </c:extLst>
          </c:dPt>
          <c:dPt>
            <c:idx val="4"/>
            <c:bubble3D val="0"/>
            <c:spPr>
              <a:gradFill>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9-7A93-415D-804F-3B362418852E}"/>
              </c:ext>
            </c:extLst>
          </c:dPt>
          <c:dPt>
            <c:idx val="5"/>
            <c:bubble3D val="0"/>
            <c:spPr>
              <a:gradFill>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B-7A93-415D-804F-3B362418852E}"/>
              </c:ext>
            </c:extLst>
          </c:dPt>
          <c:dPt>
            <c:idx val="6"/>
            <c:bubble3D val="0"/>
            <c:spPr>
              <a:gradFill>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D-7A93-415D-804F-3B362418852E}"/>
              </c:ext>
            </c:extLst>
          </c:dPt>
          <c:dPt>
            <c:idx val="7"/>
            <c:bubble3D val="0"/>
            <c:spPr>
              <a:gradFill>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2-917C-46B6-A34A-8F194CD2E66C}"/>
              </c:ext>
            </c:extLst>
          </c:dPt>
          <c:dLbls>
            <c:dLbl>
              <c:idx val="0"/>
              <c:layout>
                <c:manualLayout>
                  <c:x val="2.9751687836136857E-2"/>
                  <c:y val="1.107624146206387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917C-46B6-A34A-8F194CD2E66C}"/>
                </c:ext>
              </c:extLst>
            </c:dLbl>
            <c:dLbl>
              <c:idx val="2"/>
              <c:layout>
                <c:manualLayout>
                  <c:x val="5.2637601556242135E-2"/>
                  <c:y val="-0.18535312138883658"/>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16182377305823384"/>
                      <c:h val="0.13777270162048855"/>
                    </c:manualLayout>
                  </c15:layout>
                </c:ext>
                <c:ext xmlns:c16="http://schemas.microsoft.com/office/drawing/2014/chart" uri="{C3380CC4-5D6E-409C-BE32-E72D297353CC}">
                  <c16:uniqueId val="{00000004-917C-46B6-A34A-8F194CD2E66C}"/>
                </c:ext>
              </c:extLst>
            </c:dLbl>
            <c:dLbl>
              <c:idx val="3"/>
              <c:layout>
                <c:manualLayout>
                  <c:x val="0.14189266506465262"/>
                  <c:y val="-1.706484641638225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A93-415D-804F-3B362418852E}"/>
                </c:ext>
              </c:extLst>
            </c:dLbl>
            <c:dLbl>
              <c:idx val="4"/>
              <c:layout>
                <c:manualLayout>
                  <c:x val="-5.9503375672273734E-2"/>
                  <c:y val="-2.730375426621172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7A93-415D-804F-3B362418852E}"/>
                </c:ext>
              </c:extLst>
            </c:dLbl>
            <c:dLbl>
              <c:idx val="7"/>
              <c:layout>
                <c:manualLayout>
                  <c:x val="-1.1442956860052679E-2"/>
                  <c:y val="-6.6100937830083499E-2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2-917C-46B6-A34A-8F194CD2E66C}"/>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de-DE"/>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Tabelle1!$A$2:$A$9</c:f>
              <c:strCache>
                <c:ptCount val="8"/>
                <c:pt idx="0">
                  <c:v>Electricity tax</c:v>
                </c:pt>
                <c:pt idx="1">
                  <c:v>Turnover tax</c:v>
                </c:pt>
                <c:pt idx="2">
                  <c:v>Net grid charge, including billing</c:v>
                </c:pt>
                <c:pt idx="3">
                  <c:v>Fee for the operation of the metering stations and metering</c:v>
                </c:pt>
                <c:pt idx="4">
                  <c:v>Energy procurement, distribution and margin</c:v>
                </c:pt>
                <c:pt idx="5">
                  <c:v>Concession fee</c:v>
                </c:pt>
                <c:pt idx="6">
                  <c:v>EEG surcharge</c:v>
                </c:pt>
                <c:pt idx="7">
                  <c:v>Other surcharges</c:v>
                </c:pt>
              </c:strCache>
            </c:strRef>
          </c:cat>
          <c:val>
            <c:numRef>
              <c:f>Tabelle1!$B$2:$B$9</c:f>
              <c:numCache>
                <c:formatCode>General</c:formatCode>
                <c:ptCount val="8"/>
                <c:pt idx="0">
                  <c:v>6.9</c:v>
                </c:pt>
                <c:pt idx="1">
                  <c:v>16</c:v>
                </c:pt>
                <c:pt idx="2">
                  <c:v>23.4</c:v>
                </c:pt>
                <c:pt idx="3">
                  <c:v>1.1000000000000001</c:v>
                </c:pt>
                <c:pt idx="4">
                  <c:v>21.5</c:v>
                </c:pt>
                <c:pt idx="5">
                  <c:v>5.4</c:v>
                </c:pt>
                <c:pt idx="6">
                  <c:v>23</c:v>
                </c:pt>
                <c:pt idx="7">
                  <c:v>2.82</c:v>
                </c:pt>
              </c:numCache>
            </c:numRef>
          </c:val>
          <c:extLst>
            <c:ext xmlns:c16="http://schemas.microsoft.com/office/drawing/2014/chart" uri="{C3380CC4-5D6E-409C-BE32-E72D297353CC}">
              <c16:uniqueId val="{00000000-917C-46B6-A34A-8F194CD2E66C}"/>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de-DE"/>
              <a:t>EEG surcharge in ct/kWh</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cked"/>
        <c:varyColors val="0"/>
        <c:ser>
          <c:idx val="0"/>
          <c:order val="0"/>
          <c:tx>
            <c:strRef>
              <c:f>Tabelle1!$B$1</c:f>
              <c:strCache>
                <c:ptCount val="1"/>
                <c:pt idx="0">
                  <c:v>EEG surcharge in ct/kWh</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Tabelle1!$A$2:$A$17</c:f>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f>Tabelle1!$B$2:$B$17</c:f>
              <c:numCache>
                <c:formatCode>General</c:formatCode>
                <c:ptCount val="16"/>
                <c:pt idx="0">
                  <c:v>0.41</c:v>
                </c:pt>
                <c:pt idx="1">
                  <c:v>0.54</c:v>
                </c:pt>
                <c:pt idx="2">
                  <c:v>0.63</c:v>
                </c:pt>
                <c:pt idx="3">
                  <c:v>0.78</c:v>
                </c:pt>
                <c:pt idx="4">
                  <c:v>0.96</c:v>
                </c:pt>
                <c:pt idx="5">
                  <c:v>1.1499999999999999</c:v>
                </c:pt>
                <c:pt idx="6">
                  <c:v>1.3</c:v>
                </c:pt>
                <c:pt idx="7">
                  <c:v>2.15</c:v>
                </c:pt>
                <c:pt idx="8">
                  <c:v>3.53</c:v>
                </c:pt>
                <c:pt idx="9">
                  <c:v>3.59</c:v>
                </c:pt>
                <c:pt idx="10">
                  <c:v>5.28</c:v>
                </c:pt>
                <c:pt idx="11">
                  <c:v>6.24</c:v>
                </c:pt>
                <c:pt idx="12">
                  <c:v>6.17</c:v>
                </c:pt>
                <c:pt idx="13">
                  <c:v>6.35</c:v>
                </c:pt>
                <c:pt idx="14">
                  <c:v>6.88</c:v>
                </c:pt>
                <c:pt idx="15">
                  <c:v>6.79</c:v>
                </c:pt>
              </c:numCache>
            </c:numRef>
          </c:val>
          <c:smooth val="0"/>
          <c:extLst>
            <c:ext xmlns:c16="http://schemas.microsoft.com/office/drawing/2014/chart" uri="{C3380CC4-5D6E-409C-BE32-E72D297353CC}">
              <c16:uniqueId val="{00000000-10C7-4101-A924-26242B9337DD}"/>
            </c:ext>
          </c:extLst>
        </c:ser>
        <c:dLbls>
          <c:dLblPos val="t"/>
          <c:showLegendKey val="0"/>
          <c:showVal val="1"/>
          <c:showCatName val="0"/>
          <c:showSerName val="0"/>
          <c:showPercent val="0"/>
          <c:showBubbleSize val="0"/>
        </c:dLbls>
        <c:marker val="1"/>
        <c:smooth val="0"/>
        <c:axId val="123773496"/>
        <c:axId val="123773104"/>
      </c:lineChart>
      <c:catAx>
        <c:axId val="123773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73104"/>
        <c:crosses val="autoZero"/>
        <c:auto val="1"/>
        <c:lblAlgn val="ctr"/>
        <c:lblOffset val="100"/>
        <c:noMultiLvlLbl val="0"/>
      </c:catAx>
      <c:valAx>
        <c:axId val="123773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73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Tabelle1!$B$1</c:f>
              <c:strCache>
                <c:ptCount val="1"/>
                <c:pt idx="0">
                  <c:v>Spalte1</c:v>
                </c:pt>
              </c:strCache>
            </c:strRef>
          </c:tx>
          <c:dPt>
            <c:idx val="0"/>
            <c:bubble3D val="0"/>
            <c:spPr>
              <a:gradFill>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1FDA-4FAE-A925-2CE0147FB01B}"/>
              </c:ext>
            </c:extLst>
          </c:dPt>
          <c:dPt>
            <c:idx val="1"/>
            <c:bubble3D val="0"/>
            <c:spPr>
              <a:gradFill>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2-1FDA-4FAE-A925-2CE0147FB01B}"/>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de-DE"/>
                </a:p>
              </c:txPr>
              <c:dLblPos val="outEnd"/>
              <c:showLegendKey val="0"/>
              <c:showVal val="1"/>
              <c:showCatName val="0"/>
              <c:showSerName val="0"/>
              <c:showPercent val="0"/>
              <c:showBubbleSize val="0"/>
              <c:extLst>
                <c:ext xmlns:c16="http://schemas.microsoft.com/office/drawing/2014/chart" uri="{C3380CC4-5D6E-409C-BE32-E72D297353CC}">
                  <c16:uniqueId val="{00000001-1FDA-4FAE-A925-2CE0147FB01B}"/>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solidFill>
                      <a:latin typeface="+mn-lt"/>
                      <a:ea typeface="+mn-ea"/>
                      <a:cs typeface="+mn-cs"/>
                    </a:defRPr>
                  </a:pPr>
                  <a:endParaRPr lang="de-DE"/>
                </a:p>
              </c:txPr>
              <c:dLblPos val="outEnd"/>
              <c:showLegendKey val="0"/>
              <c:showVal val="1"/>
              <c:showCatName val="0"/>
              <c:showSerName val="0"/>
              <c:showPercent val="0"/>
              <c:showBubbleSize val="0"/>
              <c:extLst>
                <c:ext xmlns:c16="http://schemas.microsoft.com/office/drawing/2014/chart" uri="{C3380CC4-5D6E-409C-BE32-E72D297353CC}">
                  <c16:uniqueId val="{00000002-1FDA-4FAE-A925-2CE0147FB01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de-DE"/>
              </a:p>
            </c:txPr>
            <c:dLblPos val="outEnd"/>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Tabelle1!$A$2:$A$3</c:f>
              <c:strCache>
                <c:ptCount val="2"/>
                <c:pt idx="0">
                  <c:v>Prosumer</c:v>
                </c:pt>
                <c:pt idx="1">
                  <c:v>Consumer</c:v>
                </c:pt>
              </c:strCache>
            </c:strRef>
          </c:cat>
          <c:val>
            <c:numRef>
              <c:f>Tabelle1!$B$2:$B$3</c:f>
              <c:numCache>
                <c:formatCode>0.00%</c:formatCode>
                <c:ptCount val="2"/>
                <c:pt idx="0">
                  <c:v>0.13400000000000001</c:v>
                </c:pt>
                <c:pt idx="1">
                  <c:v>0.86599999999999999</c:v>
                </c:pt>
              </c:numCache>
            </c:numRef>
          </c:val>
          <c:extLst>
            <c:ext xmlns:c16="http://schemas.microsoft.com/office/drawing/2014/chart" uri="{C3380CC4-5D6E-409C-BE32-E72D297353CC}">
              <c16:uniqueId val="{00000000-1FDA-4FAE-A925-2CE0147FB01B}"/>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28710946226517975"/>
          <c:y val="0.88555886412765106"/>
          <c:w val="0.48763397314343371"/>
          <c:h val="0.10562084921303251"/>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100"/>
              <a:t>Which information do you need to increase your willingness to pay for electricity produced from renewable sources in your local area?</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frequency per participant</c:v>
                </c:pt>
              </c:strCache>
            </c:strRef>
          </c:tx>
          <c:spPr>
            <a:solidFill>
              <a:schemeClr val="bg2">
                <a:lumMod val="60000"/>
                <a:lumOff val="40000"/>
              </a:schemeClr>
            </a:solidFill>
            <a:ln>
              <a:noFill/>
            </a:ln>
            <a:effectLst>
              <a:outerShdw blurRad="40000" dist="23000" dir="5400000" rotWithShape="0">
                <a:srgbClr val="000000">
                  <a:alpha val="35000"/>
                </a:srgbClr>
              </a:outerShdw>
            </a:effectLst>
          </c:spPr>
          <c:invertIfNegative val="0"/>
          <c:dPt>
            <c:idx val="0"/>
            <c:invertIfNegative val="0"/>
            <c:bubble3D val="0"/>
            <c:spPr>
              <a:solidFill>
                <a:schemeClr val="accent2">
                  <a:lumMod val="60000"/>
                  <a:lumOff val="40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8-2EA2-437C-8838-342D46B2CD3F}"/>
              </c:ext>
            </c:extLst>
          </c:dPt>
          <c:dPt>
            <c:idx val="1"/>
            <c:invertIfNegative val="0"/>
            <c:bubble3D val="0"/>
            <c:spPr>
              <a:solidFill>
                <a:schemeClr val="accent3">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2EA2-437C-8838-342D46B2CD3F}"/>
              </c:ext>
            </c:extLst>
          </c:dPt>
          <c:dPt>
            <c:idx val="2"/>
            <c:invertIfNegative val="0"/>
            <c:bubble3D val="0"/>
            <c:spPr>
              <a:solidFill>
                <a:schemeClr val="tx2">
                  <a:lumMod val="75000"/>
                  <a:lumOff val="2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4-2EA2-437C-8838-342D46B2CD3F}"/>
              </c:ext>
            </c:extLst>
          </c:dPt>
          <c:dPt>
            <c:idx val="3"/>
            <c:invertIfNegative val="0"/>
            <c:bubble3D val="0"/>
            <c:spPr>
              <a:solidFill>
                <a:schemeClr val="bg2">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2EA2-437C-8838-342D46B2CD3F}"/>
              </c:ext>
            </c:extLst>
          </c:dPt>
          <c:dPt>
            <c:idx val="4"/>
            <c:invertIfNegative val="0"/>
            <c:bubble3D val="0"/>
            <c:spPr>
              <a:solidFill>
                <a:schemeClr val="accent1">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6-2EA2-437C-8838-342D46B2CD3F}"/>
              </c:ext>
            </c:extLst>
          </c:dPt>
          <c:dPt>
            <c:idx val="5"/>
            <c:invertIfNegative val="0"/>
            <c:bubble3D val="0"/>
            <c:spPr>
              <a:solidFill>
                <a:schemeClr val="accent1">
                  <a:lumMod val="50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2EA2-437C-8838-342D46B2CD3F}"/>
              </c:ext>
            </c:extLst>
          </c:dPt>
          <c:cat>
            <c:strRef>
              <c:f>Tabelle1!$A$2:$A$7</c:f>
              <c:strCache>
                <c:ptCount val="6"/>
                <c:pt idx="0">
                  <c:v>Energy source and electricity producer</c:v>
                </c:pt>
                <c:pt idx="1">
                  <c:v>Electricity price composition</c:v>
                </c:pt>
                <c:pt idx="2">
                  <c:v>Certification of the electricity tariff (seal of approval for 100% green electricity)</c:v>
                </c:pt>
                <c:pt idx="3">
                  <c:v>Hourly resolution of energy supply systems</c:v>
                </c:pt>
                <c:pt idx="4">
                  <c:v>None</c:v>
                </c:pt>
                <c:pt idx="5">
                  <c:v>Other</c:v>
                </c:pt>
              </c:strCache>
            </c:strRef>
          </c:cat>
          <c:val>
            <c:numRef>
              <c:f>Tabelle1!$B$2:$B$7</c:f>
              <c:numCache>
                <c:formatCode>0.00%</c:formatCode>
                <c:ptCount val="6"/>
                <c:pt idx="0">
                  <c:v>0.72219999999999995</c:v>
                </c:pt>
                <c:pt idx="1">
                  <c:v>0.57779999999999998</c:v>
                </c:pt>
                <c:pt idx="2">
                  <c:v>0.57779999999999998</c:v>
                </c:pt>
                <c:pt idx="3">
                  <c:v>0.1</c:v>
                </c:pt>
                <c:pt idx="4">
                  <c:v>0.1</c:v>
                </c:pt>
                <c:pt idx="5">
                  <c:v>2.2200000000000001E-2</c:v>
                </c:pt>
              </c:numCache>
            </c:numRef>
          </c:val>
          <c:extLst>
            <c:ext xmlns:c16="http://schemas.microsoft.com/office/drawing/2014/chart" uri="{C3380CC4-5D6E-409C-BE32-E72D297353CC}">
              <c16:uniqueId val="{00000000-2EA2-437C-8838-342D46B2CD3F}"/>
            </c:ext>
          </c:extLst>
        </c:ser>
        <c:dLbls>
          <c:showLegendKey val="0"/>
          <c:showVal val="0"/>
          <c:showCatName val="0"/>
          <c:showSerName val="0"/>
          <c:showPercent val="0"/>
          <c:showBubbleSize val="0"/>
        </c:dLbls>
        <c:gapWidth val="150"/>
        <c:axId val="274710352"/>
        <c:axId val="274710744"/>
      </c:barChart>
      <c:catAx>
        <c:axId val="2747103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de-DE"/>
          </a:p>
        </c:txPr>
        <c:crossAx val="274710744"/>
        <c:crosses val="autoZero"/>
        <c:auto val="1"/>
        <c:lblAlgn val="ctr"/>
        <c:lblOffset val="100"/>
        <c:noMultiLvlLbl val="0"/>
      </c:catAx>
      <c:valAx>
        <c:axId val="274710744"/>
        <c:scaling>
          <c:orientation val="minMax"/>
        </c:scaling>
        <c:delete val="0"/>
        <c:axPos val="l"/>
        <c:majorGridlines>
          <c:spPr>
            <a:ln w="6350" cap="flat" cmpd="sng" algn="ctr">
              <a:solidFill>
                <a:schemeClr val="bg1">
                  <a:lumMod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de-DE" b="0">
                    <a:solidFill>
                      <a:sysClr val="windowText" lastClr="000000"/>
                    </a:solidFill>
                  </a:rPr>
                  <a:t>frequency per participant</a:t>
                </a:r>
              </a:p>
            </c:rich>
          </c:tx>
          <c:layout>
            <c:manualLayout>
              <c:xMode val="edge"/>
              <c:yMode val="edge"/>
              <c:x val="1.1757789535567314E-2"/>
              <c:y val="0.2356465470036362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de-DE"/>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de-DE"/>
          </a:p>
        </c:txPr>
        <c:crossAx val="274710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100"/>
              <a:t>Which added value /</a:t>
            </a:r>
            <a:r>
              <a:rPr lang="en-US" sz="1100" baseline="0"/>
              <a:t> benefit do you associate with regeneratively produced electricity from your local environment</a:t>
            </a:r>
            <a:r>
              <a:rPr lang="en-US" sz="1100"/>
              <a: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frequency per participant</c:v>
                </c:pt>
              </c:strCache>
            </c:strRef>
          </c:tx>
          <c:spPr>
            <a:solidFill>
              <a:schemeClr val="bg2">
                <a:lumMod val="60000"/>
                <a:lumOff val="40000"/>
              </a:schemeClr>
            </a:solidFill>
            <a:ln>
              <a:noFill/>
            </a:ln>
            <a:effectLst>
              <a:outerShdw blurRad="40000" dist="23000" dir="5400000" rotWithShape="0">
                <a:srgbClr val="000000">
                  <a:alpha val="35000"/>
                </a:srgbClr>
              </a:outerShdw>
            </a:effectLst>
          </c:spPr>
          <c:invertIfNegative val="0"/>
          <c:dPt>
            <c:idx val="0"/>
            <c:invertIfNegative val="0"/>
            <c:bubble3D val="0"/>
            <c:spPr>
              <a:solidFill>
                <a:schemeClr val="accent2">
                  <a:lumMod val="60000"/>
                  <a:lumOff val="40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B03F-4BA9-B56B-B640DA8DA843}"/>
              </c:ext>
            </c:extLst>
          </c:dPt>
          <c:dPt>
            <c:idx val="1"/>
            <c:invertIfNegative val="0"/>
            <c:bubble3D val="0"/>
            <c:spPr>
              <a:solidFill>
                <a:schemeClr val="accent3">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B03F-4BA9-B56B-B640DA8DA843}"/>
              </c:ext>
            </c:extLst>
          </c:dPt>
          <c:dPt>
            <c:idx val="2"/>
            <c:invertIfNegative val="0"/>
            <c:bubble3D val="0"/>
            <c:spPr>
              <a:solidFill>
                <a:schemeClr val="tx2">
                  <a:lumMod val="75000"/>
                  <a:lumOff val="2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B03F-4BA9-B56B-B640DA8DA843}"/>
              </c:ext>
            </c:extLst>
          </c:dPt>
          <c:dPt>
            <c:idx val="3"/>
            <c:invertIfNegative val="0"/>
            <c:bubble3D val="0"/>
            <c:spPr>
              <a:solidFill>
                <a:schemeClr val="bg2">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B03F-4BA9-B56B-B640DA8DA843}"/>
              </c:ext>
            </c:extLst>
          </c:dPt>
          <c:dPt>
            <c:idx val="4"/>
            <c:invertIfNegative val="0"/>
            <c:bubble3D val="0"/>
            <c:spPr>
              <a:solidFill>
                <a:schemeClr val="accent1">
                  <a:lumMod val="75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9-B03F-4BA9-B56B-B640DA8DA843}"/>
              </c:ext>
            </c:extLst>
          </c:dPt>
          <c:dPt>
            <c:idx val="5"/>
            <c:invertIfNegative val="0"/>
            <c:bubble3D val="0"/>
            <c:spPr>
              <a:solidFill>
                <a:schemeClr val="accent1">
                  <a:lumMod val="50000"/>
                </a:schemeClr>
              </a:soli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B-B03F-4BA9-B56B-B640DA8DA843}"/>
              </c:ext>
            </c:extLst>
          </c:dPt>
          <c:cat>
            <c:strRef>
              <c:f>Tabelle1!$A$2:$A$7</c:f>
              <c:strCache>
                <c:ptCount val="5"/>
                <c:pt idx="0">
                  <c:v>Ecological added value to the common green electricity product</c:v>
                </c:pt>
                <c:pt idx="1">
                  <c:v>Free, transparent choice of provider</c:v>
                </c:pt>
                <c:pt idx="2">
                  <c:v>Support for energy transition</c:v>
                </c:pt>
                <c:pt idx="3">
                  <c:v>Regional value added</c:v>
                </c:pt>
                <c:pt idx="4">
                  <c:v>Other</c:v>
                </c:pt>
              </c:strCache>
            </c:strRef>
          </c:cat>
          <c:val>
            <c:numRef>
              <c:f>Tabelle1!$B$2:$B$7</c:f>
              <c:numCache>
                <c:formatCode>0.00%</c:formatCode>
                <c:ptCount val="6"/>
                <c:pt idx="0">
                  <c:v>0.68420000000000003</c:v>
                </c:pt>
                <c:pt idx="1">
                  <c:v>0.31580000000000003</c:v>
                </c:pt>
                <c:pt idx="2">
                  <c:v>0.70179999999999998</c:v>
                </c:pt>
                <c:pt idx="3">
                  <c:v>0.71930000000000005</c:v>
                </c:pt>
                <c:pt idx="4">
                  <c:v>0</c:v>
                </c:pt>
              </c:numCache>
            </c:numRef>
          </c:val>
          <c:extLst>
            <c:ext xmlns:c16="http://schemas.microsoft.com/office/drawing/2014/chart" uri="{C3380CC4-5D6E-409C-BE32-E72D297353CC}">
              <c16:uniqueId val="{0000000C-B03F-4BA9-B56B-B640DA8DA843}"/>
            </c:ext>
          </c:extLst>
        </c:ser>
        <c:dLbls>
          <c:showLegendKey val="0"/>
          <c:showVal val="0"/>
          <c:showCatName val="0"/>
          <c:showSerName val="0"/>
          <c:showPercent val="0"/>
          <c:showBubbleSize val="0"/>
        </c:dLbls>
        <c:gapWidth val="150"/>
        <c:axId val="274711528"/>
        <c:axId val="274711920"/>
      </c:barChart>
      <c:catAx>
        <c:axId val="27471152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de-DE"/>
          </a:p>
        </c:txPr>
        <c:crossAx val="274711920"/>
        <c:crosses val="autoZero"/>
        <c:auto val="1"/>
        <c:lblAlgn val="ctr"/>
        <c:lblOffset val="100"/>
        <c:noMultiLvlLbl val="0"/>
      </c:catAx>
      <c:valAx>
        <c:axId val="274711920"/>
        <c:scaling>
          <c:orientation val="minMax"/>
        </c:scaling>
        <c:delete val="0"/>
        <c:axPos val="l"/>
        <c:majorGridlines>
          <c:spPr>
            <a:ln w="6350" cap="flat" cmpd="sng" algn="ctr">
              <a:solidFill>
                <a:schemeClr val="bg1">
                  <a:lumMod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de-DE" b="0">
                    <a:solidFill>
                      <a:sysClr val="windowText" lastClr="000000"/>
                    </a:solidFill>
                  </a:rPr>
                  <a:t>frequency per participant</a:t>
                </a:r>
              </a:p>
            </c:rich>
          </c:tx>
          <c:layout>
            <c:manualLayout>
              <c:xMode val="edge"/>
              <c:yMode val="edge"/>
              <c:x val="1.1757789535567314E-2"/>
              <c:y val="0.2356465470036362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de-DE"/>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de-DE"/>
          </a:p>
        </c:txPr>
        <c:crossAx val="274711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Tabelle1!$B$1</c:f>
              <c:strCache>
                <c:ptCount val="1"/>
                <c:pt idx="0">
                  <c:v>Verkauf</c:v>
                </c:pt>
              </c:strCache>
            </c:strRef>
          </c:tx>
          <c:dPt>
            <c:idx val="0"/>
            <c:bubble3D val="0"/>
            <c:spPr>
              <a:gradFill>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1-F205-455B-B138-45E05DCC1316}"/>
              </c:ext>
            </c:extLst>
          </c:dPt>
          <c:dPt>
            <c:idx val="1"/>
            <c:bubble3D val="0"/>
            <c:spPr>
              <a:gradFill>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3-F205-455B-B138-45E05DCC1316}"/>
              </c:ext>
            </c:extLst>
          </c:dPt>
          <c:dPt>
            <c:idx val="2"/>
            <c:bubble3D val="0"/>
            <c:spPr>
              <a:gradFill>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5-F205-455B-B138-45E05DCC1316}"/>
              </c:ext>
            </c:extLst>
          </c:dPt>
          <c:dPt>
            <c:idx val="3"/>
            <c:bubble3D val="0"/>
            <c:spPr>
              <a:gradFill>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7-F205-455B-B138-45E05DCC1316}"/>
              </c:ext>
            </c:extLst>
          </c:dPt>
          <c:dPt>
            <c:idx val="4"/>
            <c:bubble3D val="0"/>
            <c:spPr>
              <a:gradFill>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9-F205-455B-B138-45E05DCC1316}"/>
              </c:ext>
            </c:extLst>
          </c:dPt>
          <c:dPt>
            <c:idx val="5"/>
            <c:bubble3D val="0"/>
            <c:spPr>
              <a:gradFill>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B-F205-455B-B138-45E05DCC1316}"/>
              </c:ext>
            </c:extLst>
          </c:dPt>
          <c:dPt>
            <c:idx val="6"/>
            <c:bubble3D val="0"/>
            <c:spPr>
              <a:gradFill>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c:spPr>
            <c:extLst>
              <c:ext xmlns:c16="http://schemas.microsoft.com/office/drawing/2014/chart" uri="{C3380CC4-5D6E-409C-BE32-E72D297353CC}">
                <c16:uniqueId val="{0000000D-F205-455B-B138-45E05DCC1316}"/>
              </c:ext>
            </c:extLst>
          </c:dPt>
          <c:dLbls>
            <c:dLbl>
              <c:idx val="3"/>
              <c:tx>
                <c:rich>
                  <a:bodyPr/>
                  <a:lstStyle/>
                  <a:p>
                    <a:fld id="{1B3022EB-CF7B-4FA2-A3F1-CB592786331D}" type="VALUE">
                      <a:rPr lang="en-US">
                        <a:solidFill>
                          <a:sysClr val="windowText" lastClr="000000"/>
                        </a:solidFill>
                      </a:rPr>
                      <a:pPr/>
                      <a:t>[WERT]</a:t>
                    </a:fld>
                    <a:endParaRPr lang="de-DE"/>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F205-455B-B138-45E05DCC1316}"/>
                </c:ext>
              </c:extLst>
            </c:dLbl>
            <c:dLbl>
              <c:idx val="4"/>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ysClr val="windowText" lastClr="000000"/>
                      </a:solidFill>
                      <a:latin typeface="+mn-lt"/>
                      <a:ea typeface="+mn-ea"/>
                      <a:cs typeface="+mn-cs"/>
                    </a:defRPr>
                  </a:pPr>
                  <a:endParaRPr lang="de-DE"/>
                </a:p>
              </c:txPr>
              <c:dLblPos val="bestFit"/>
              <c:showLegendKey val="0"/>
              <c:showVal val="1"/>
              <c:showCatName val="0"/>
              <c:showSerName val="0"/>
              <c:showPercent val="0"/>
              <c:showBubbleSize val="0"/>
              <c:extLst>
                <c:ext xmlns:c16="http://schemas.microsoft.com/office/drawing/2014/chart" uri="{C3380CC4-5D6E-409C-BE32-E72D297353CC}">
                  <c16:uniqueId val="{00000009-F205-455B-B138-45E05DCC1316}"/>
                </c:ext>
              </c:extLst>
            </c:dLbl>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Tabelle1!$A$2:$A$8</c:f>
              <c:strCache>
                <c:ptCount val="7"/>
                <c:pt idx="0">
                  <c:v>Distribution System Operator</c:v>
                </c:pt>
                <c:pt idx="1">
                  <c:v>(Blockchain) Technology Expert</c:v>
                </c:pt>
                <c:pt idx="2">
                  <c:v>Energy Providers</c:v>
                </c:pt>
                <c:pt idx="3">
                  <c:v>Regulatory Authority</c:v>
                </c:pt>
                <c:pt idx="4">
                  <c:v>Plant Manufacturer</c:v>
                </c:pt>
                <c:pt idx="5">
                  <c:v>Meter Operator</c:v>
                </c:pt>
                <c:pt idx="6">
                  <c:v>Scientist</c:v>
                </c:pt>
              </c:strCache>
            </c:strRef>
          </c:cat>
          <c:val>
            <c:numRef>
              <c:f>Tabelle1!$B$2:$B$8</c:f>
              <c:numCache>
                <c:formatCode>0.00%</c:formatCode>
                <c:ptCount val="7"/>
                <c:pt idx="0">
                  <c:v>0.13109999999999999</c:v>
                </c:pt>
                <c:pt idx="1">
                  <c:v>0.45900000000000002</c:v>
                </c:pt>
                <c:pt idx="2">
                  <c:v>0.29509999999999997</c:v>
                </c:pt>
                <c:pt idx="3">
                  <c:v>1.6400000000000001E-2</c:v>
                </c:pt>
                <c:pt idx="4">
                  <c:v>1.6400000000000001E-2</c:v>
                </c:pt>
                <c:pt idx="5">
                  <c:v>8.2000000000000003E-2</c:v>
                </c:pt>
                <c:pt idx="6">
                  <c:v>0.4098</c:v>
                </c:pt>
              </c:numCache>
            </c:numRef>
          </c:val>
          <c:extLst>
            <c:ext xmlns:c16="http://schemas.microsoft.com/office/drawing/2014/chart" uri="{C3380CC4-5D6E-409C-BE32-E72D297353CC}">
              <c16:uniqueId val="{00000000-3A8D-4BDE-9C4F-DA7FEA4EF6F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2E1E6C-C839-44DA-8B84-5B2663E26A2B}" type="doc">
      <dgm:prSet loTypeId="urn:microsoft.com/office/officeart/2005/8/layout/hProcess9" loCatId="process" qsTypeId="urn:microsoft.com/office/officeart/2005/8/quickstyle/simple1" qsCatId="simple" csTypeId="urn:microsoft.com/office/officeart/2005/8/colors/accent1_2" csCatId="accent1" phldr="1"/>
      <dgm:spPr/>
    </dgm:pt>
    <dgm:pt modelId="{5B6F089D-871F-4098-B39A-0A7B35842FE8}">
      <dgm:prSet phldrT="[Text]"/>
      <dgm:spPr/>
      <dgm:t>
        <a:bodyPr/>
        <a:lstStyle/>
        <a:p>
          <a:r>
            <a:rPr lang="de-DE"/>
            <a:t>Determination of requirements</a:t>
          </a:r>
        </a:p>
      </dgm:t>
    </dgm:pt>
    <dgm:pt modelId="{C62B4D24-07EE-4DE4-B2D4-E2F3D38C19E3}" type="parTrans" cxnId="{22AF31A2-1F94-4E06-824C-E328DD1855DE}">
      <dgm:prSet/>
      <dgm:spPr/>
      <dgm:t>
        <a:bodyPr/>
        <a:lstStyle/>
        <a:p>
          <a:endParaRPr lang="de-DE"/>
        </a:p>
      </dgm:t>
    </dgm:pt>
    <dgm:pt modelId="{895AB99E-361D-4238-ACB2-4D185C0083BC}" type="sibTrans" cxnId="{22AF31A2-1F94-4E06-824C-E328DD1855DE}">
      <dgm:prSet/>
      <dgm:spPr/>
      <dgm:t>
        <a:bodyPr/>
        <a:lstStyle/>
        <a:p>
          <a:endParaRPr lang="de-DE"/>
        </a:p>
      </dgm:t>
    </dgm:pt>
    <dgm:pt modelId="{AD05A062-857B-411F-9E80-FD344F0CDB59}">
      <dgm:prSet phldrT="[Text]"/>
      <dgm:spPr/>
      <dgm:t>
        <a:bodyPr/>
        <a:lstStyle/>
        <a:p>
          <a:r>
            <a:rPr lang="de-DE"/>
            <a:t>Evaluation</a:t>
          </a:r>
        </a:p>
      </dgm:t>
    </dgm:pt>
    <dgm:pt modelId="{7B58878F-72C4-4255-84C5-C25B0734AEB3}" type="parTrans" cxnId="{472FEE8D-86EB-4D0F-96E0-29408F6AD1E1}">
      <dgm:prSet/>
      <dgm:spPr/>
      <dgm:t>
        <a:bodyPr/>
        <a:lstStyle/>
        <a:p>
          <a:endParaRPr lang="de-DE"/>
        </a:p>
      </dgm:t>
    </dgm:pt>
    <dgm:pt modelId="{38FEEDE7-90E6-4DF0-BEFE-2E108FD18F16}" type="sibTrans" cxnId="{472FEE8D-86EB-4D0F-96E0-29408F6AD1E1}">
      <dgm:prSet/>
      <dgm:spPr/>
      <dgm:t>
        <a:bodyPr/>
        <a:lstStyle/>
        <a:p>
          <a:endParaRPr lang="de-DE"/>
        </a:p>
      </dgm:t>
    </dgm:pt>
    <dgm:pt modelId="{3B1011D7-4297-4580-9F6F-F42D0A771466}">
      <dgm:prSet phldrT="[Text]"/>
      <dgm:spPr/>
      <dgm:t>
        <a:bodyPr/>
        <a:lstStyle/>
        <a:p>
          <a:r>
            <a:rPr lang="de-DE"/>
            <a:t>Development of action recommendations</a:t>
          </a:r>
        </a:p>
      </dgm:t>
    </dgm:pt>
    <dgm:pt modelId="{77373180-57E2-4A32-8B09-FC450C8AE1CC}" type="parTrans" cxnId="{2699F745-5A2B-4FFD-9041-FBB69BE2B4CE}">
      <dgm:prSet/>
      <dgm:spPr/>
      <dgm:t>
        <a:bodyPr/>
        <a:lstStyle/>
        <a:p>
          <a:endParaRPr lang="de-DE"/>
        </a:p>
      </dgm:t>
    </dgm:pt>
    <dgm:pt modelId="{37FFF293-0501-4163-9C37-7150C61E7EBD}" type="sibTrans" cxnId="{2699F745-5A2B-4FFD-9041-FBB69BE2B4CE}">
      <dgm:prSet/>
      <dgm:spPr/>
      <dgm:t>
        <a:bodyPr/>
        <a:lstStyle/>
        <a:p>
          <a:endParaRPr lang="de-DE"/>
        </a:p>
      </dgm:t>
    </dgm:pt>
    <dgm:pt modelId="{7065C9F5-8BB1-4700-8C7A-A68C77EF90F5}">
      <dgm:prSet phldrT="[Text]"/>
      <dgm:spPr/>
      <dgm:t>
        <a:bodyPr/>
        <a:lstStyle/>
        <a:p>
          <a:r>
            <a:rPr lang="de-DE"/>
            <a:t>Documentation</a:t>
          </a:r>
        </a:p>
      </dgm:t>
    </dgm:pt>
    <dgm:pt modelId="{F3C7BF68-D8A4-40E1-8502-A1A953858EAF}" type="parTrans" cxnId="{BA459A85-058D-4143-BAC1-F4DB1CB8CCF4}">
      <dgm:prSet/>
      <dgm:spPr/>
      <dgm:t>
        <a:bodyPr/>
        <a:lstStyle/>
        <a:p>
          <a:endParaRPr lang="de-DE"/>
        </a:p>
      </dgm:t>
    </dgm:pt>
    <dgm:pt modelId="{8FDAE5E4-A830-4E31-AFCF-1CEF6992BF8C}" type="sibTrans" cxnId="{BA459A85-058D-4143-BAC1-F4DB1CB8CCF4}">
      <dgm:prSet/>
      <dgm:spPr/>
      <dgm:t>
        <a:bodyPr/>
        <a:lstStyle/>
        <a:p>
          <a:endParaRPr lang="de-DE"/>
        </a:p>
      </dgm:t>
    </dgm:pt>
    <dgm:pt modelId="{826F7377-908B-4EF5-ACD0-EF75B62F3D3F}" type="pres">
      <dgm:prSet presAssocID="{5D2E1E6C-C839-44DA-8B84-5B2663E26A2B}" presName="CompostProcess" presStyleCnt="0">
        <dgm:presLayoutVars>
          <dgm:dir/>
          <dgm:resizeHandles val="exact"/>
        </dgm:presLayoutVars>
      </dgm:prSet>
      <dgm:spPr/>
    </dgm:pt>
    <dgm:pt modelId="{AD3DC13B-5DC0-4B38-A98B-DB01942A7CD9}" type="pres">
      <dgm:prSet presAssocID="{5D2E1E6C-C839-44DA-8B84-5B2663E26A2B}" presName="arrow" presStyleLbl="bgShp" presStyleIdx="0" presStyleCnt="1"/>
      <dgm:spPr/>
    </dgm:pt>
    <dgm:pt modelId="{FFC96CE0-07C5-46B7-8514-7A05A9ABBD80}" type="pres">
      <dgm:prSet presAssocID="{5D2E1E6C-C839-44DA-8B84-5B2663E26A2B}" presName="linearProcess" presStyleCnt="0"/>
      <dgm:spPr/>
    </dgm:pt>
    <dgm:pt modelId="{BB5070CE-43BA-4044-9744-60792298080E}" type="pres">
      <dgm:prSet presAssocID="{5B6F089D-871F-4098-B39A-0A7B35842FE8}" presName="textNode" presStyleLbl="node1" presStyleIdx="0" presStyleCnt="4">
        <dgm:presLayoutVars>
          <dgm:bulletEnabled val="1"/>
        </dgm:presLayoutVars>
      </dgm:prSet>
      <dgm:spPr/>
    </dgm:pt>
    <dgm:pt modelId="{3125CEEF-78BF-4AE6-851E-1A3E0147AEF3}" type="pres">
      <dgm:prSet presAssocID="{895AB99E-361D-4238-ACB2-4D185C0083BC}" presName="sibTrans" presStyleCnt="0"/>
      <dgm:spPr/>
    </dgm:pt>
    <dgm:pt modelId="{CBC283F3-3B13-4C04-A271-0B3844C2FD33}" type="pres">
      <dgm:prSet presAssocID="{7065C9F5-8BB1-4700-8C7A-A68C77EF90F5}" presName="textNode" presStyleLbl="node1" presStyleIdx="1" presStyleCnt="4">
        <dgm:presLayoutVars>
          <dgm:bulletEnabled val="1"/>
        </dgm:presLayoutVars>
      </dgm:prSet>
      <dgm:spPr/>
    </dgm:pt>
    <dgm:pt modelId="{EA921701-45F4-4665-95BB-16145A5CD66C}" type="pres">
      <dgm:prSet presAssocID="{8FDAE5E4-A830-4E31-AFCF-1CEF6992BF8C}" presName="sibTrans" presStyleCnt="0"/>
      <dgm:spPr/>
    </dgm:pt>
    <dgm:pt modelId="{48221A30-33E6-49B4-B87A-D8E2B4C708E1}" type="pres">
      <dgm:prSet presAssocID="{AD05A062-857B-411F-9E80-FD344F0CDB59}" presName="textNode" presStyleLbl="node1" presStyleIdx="2" presStyleCnt="4">
        <dgm:presLayoutVars>
          <dgm:bulletEnabled val="1"/>
        </dgm:presLayoutVars>
      </dgm:prSet>
      <dgm:spPr/>
    </dgm:pt>
    <dgm:pt modelId="{96B4FA22-39E5-42F1-AACD-3081C3CC3F83}" type="pres">
      <dgm:prSet presAssocID="{38FEEDE7-90E6-4DF0-BEFE-2E108FD18F16}" presName="sibTrans" presStyleCnt="0"/>
      <dgm:spPr/>
    </dgm:pt>
    <dgm:pt modelId="{E6E45535-6D3C-4737-AB74-B2EA0D5460F8}" type="pres">
      <dgm:prSet presAssocID="{3B1011D7-4297-4580-9F6F-F42D0A771466}" presName="textNode" presStyleLbl="node1" presStyleIdx="3" presStyleCnt="4">
        <dgm:presLayoutVars>
          <dgm:bulletEnabled val="1"/>
        </dgm:presLayoutVars>
      </dgm:prSet>
      <dgm:spPr/>
    </dgm:pt>
  </dgm:ptLst>
  <dgm:cxnLst>
    <dgm:cxn modelId="{DDF7890B-AE37-4CBE-928B-2CFB3EE9194A}" type="presOf" srcId="{AD05A062-857B-411F-9E80-FD344F0CDB59}" destId="{48221A30-33E6-49B4-B87A-D8E2B4C708E1}" srcOrd="0" destOrd="0" presId="urn:microsoft.com/office/officeart/2005/8/layout/hProcess9"/>
    <dgm:cxn modelId="{B5345714-75D8-4DBB-9975-247A268D5422}" type="presOf" srcId="{5B6F089D-871F-4098-B39A-0A7B35842FE8}" destId="{BB5070CE-43BA-4044-9744-60792298080E}" srcOrd="0" destOrd="0" presId="urn:microsoft.com/office/officeart/2005/8/layout/hProcess9"/>
    <dgm:cxn modelId="{05B6EE2C-408C-4DF7-98AA-FE2FFB5CD78C}" type="presOf" srcId="{5D2E1E6C-C839-44DA-8B84-5B2663E26A2B}" destId="{826F7377-908B-4EF5-ACD0-EF75B62F3D3F}" srcOrd="0" destOrd="0" presId="urn:microsoft.com/office/officeart/2005/8/layout/hProcess9"/>
    <dgm:cxn modelId="{E3E6D842-816B-4302-A100-57806B2AD9EC}" type="presOf" srcId="{3B1011D7-4297-4580-9F6F-F42D0A771466}" destId="{E6E45535-6D3C-4737-AB74-B2EA0D5460F8}" srcOrd="0" destOrd="0" presId="urn:microsoft.com/office/officeart/2005/8/layout/hProcess9"/>
    <dgm:cxn modelId="{2699F745-5A2B-4FFD-9041-FBB69BE2B4CE}" srcId="{5D2E1E6C-C839-44DA-8B84-5B2663E26A2B}" destId="{3B1011D7-4297-4580-9F6F-F42D0A771466}" srcOrd="3" destOrd="0" parTransId="{77373180-57E2-4A32-8B09-FC450C8AE1CC}" sibTransId="{37FFF293-0501-4163-9C37-7150C61E7EBD}"/>
    <dgm:cxn modelId="{BA459A85-058D-4143-BAC1-F4DB1CB8CCF4}" srcId="{5D2E1E6C-C839-44DA-8B84-5B2663E26A2B}" destId="{7065C9F5-8BB1-4700-8C7A-A68C77EF90F5}" srcOrd="1" destOrd="0" parTransId="{F3C7BF68-D8A4-40E1-8502-A1A953858EAF}" sibTransId="{8FDAE5E4-A830-4E31-AFCF-1CEF6992BF8C}"/>
    <dgm:cxn modelId="{472FEE8D-86EB-4D0F-96E0-29408F6AD1E1}" srcId="{5D2E1E6C-C839-44DA-8B84-5B2663E26A2B}" destId="{AD05A062-857B-411F-9E80-FD344F0CDB59}" srcOrd="2" destOrd="0" parTransId="{7B58878F-72C4-4255-84C5-C25B0734AEB3}" sibTransId="{38FEEDE7-90E6-4DF0-BEFE-2E108FD18F16}"/>
    <dgm:cxn modelId="{22AF31A2-1F94-4E06-824C-E328DD1855DE}" srcId="{5D2E1E6C-C839-44DA-8B84-5B2663E26A2B}" destId="{5B6F089D-871F-4098-B39A-0A7B35842FE8}" srcOrd="0" destOrd="0" parTransId="{C62B4D24-07EE-4DE4-B2D4-E2F3D38C19E3}" sibTransId="{895AB99E-361D-4238-ACB2-4D185C0083BC}"/>
    <dgm:cxn modelId="{96FE96FC-AA6C-46E4-A314-05F8386EEE43}" type="presOf" srcId="{7065C9F5-8BB1-4700-8C7A-A68C77EF90F5}" destId="{CBC283F3-3B13-4C04-A271-0B3844C2FD33}" srcOrd="0" destOrd="0" presId="urn:microsoft.com/office/officeart/2005/8/layout/hProcess9"/>
    <dgm:cxn modelId="{0BBA1060-DDC6-42AB-AE39-993D795A6C0D}" type="presParOf" srcId="{826F7377-908B-4EF5-ACD0-EF75B62F3D3F}" destId="{AD3DC13B-5DC0-4B38-A98B-DB01942A7CD9}" srcOrd="0" destOrd="0" presId="urn:microsoft.com/office/officeart/2005/8/layout/hProcess9"/>
    <dgm:cxn modelId="{74B6E263-4629-4856-96E2-DD68123C4035}" type="presParOf" srcId="{826F7377-908B-4EF5-ACD0-EF75B62F3D3F}" destId="{FFC96CE0-07C5-46B7-8514-7A05A9ABBD80}" srcOrd="1" destOrd="0" presId="urn:microsoft.com/office/officeart/2005/8/layout/hProcess9"/>
    <dgm:cxn modelId="{80A86A26-F44C-47B0-B8B0-9511F8B62DFF}" type="presParOf" srcId="{FFC96CE0-07C5-46B7-8514-7A05A9ABBD80}" destId="{BB5070CE-43BA-4044-9744-60792298080E}" srcOrd="0" destOrd="0" presId="urn:microsoft.com/office/officeart/2005/8/layout/hProcess9"/>
    <dgm:cxn modelId="{7A507287-1446-4327-BE10-FC499F16D245}" type="presParOf" srcId="{FFC96CE0-07C5-46B7-8514-7A05A9ABBD80}" destId="{3125CEEF-78BF-4AE6-851E-1A3E0147AEF3}" srcOrd="1" destOrd="0" presId="urn:microsoft.com/office/officeart/2005/8/layout/hProcess9"/>
    <dgm:cxn modelId="{636BAB3D-7DF6-4751-BAD6-1DB255A2B470}" type="presParOf" srcId="{FFC96CE0-07C5-46B7-8514-7A05A9ABBD80}" destId="{CBC283F3-3B13-4C04-A271-0B3844C2FD33}" srcOrd="2" destOrd="0" presId="urn:microsoft.com/office/officeart/2005/8/layout/hProcess9"/>
    <dgm:cxn modelId="{A3903F0C-4749-4FEC-980E-D8AC1F295D4D}" type="presParOf" srcId="{FFC96CE0-07C5-46B7-8514-7A05A9ABBD80}" destId="{EA921701-45F4-4665-95BB-16145A5CD66C}" srcOrd="3" destOrd="0" presId="urn:microsoft.com/office/officeart/2005/8/layout/hProcess9"/>
    <dgm:cxn modelId="{7CB02A9B-D385-4D39-9889-2D252C2ECDE2}" type="presParOf" srcId="{FFC96CE0-07C5-46B7-8514-7A05A9ABBD80}" destId="{48221A30-33E6-49B4-B87A-D8E2B4C708E1}" srcOrd="4" destOrd="0" presId="urn:microsoft.com/office/officeart/2005/8/layout/hProcess9"/>
    <dgm:cxn modelId="{53B7ADED-C2D1-4AC8-ABE5-BBEE61CA083E}" type="presParOf" srcId="{FFC96CE0-07C5-46B7-8514-7A05A9ABBD80}" destId="{96B4FA22-39E5-42F1-AACD-3081C3CC3F83}" srcOrd="5" destOrd="0" presId="urn:microsoft.com/office/officeart/2005/8/layout/hProcess9"/>
    <dgm:cxn modelId="{C207E9F3-AC87-415F-9506-D629864074C1}" type="presParOf" srcId="{FFC96CE0-07C5-46B7-8514-7A05A9ABBD80}" destId="{E6E45535-6D3C-4737-AB74-B2EA0D5460F8}" srcOrd="6" destOrd="0" presId="urn:microsoft.com/office/officeart/2005/8/layout/hProcess9"/>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33960E-6A4F-4960-8704-94E4BC83302C}" type="doc">
      <dgm:prSet loTypeId="urn:microsoft.com/office/officeart/2005/8/layout/chevron1" loCatId="process" qsTypeId="urn:microsoft.com/office/officeart/2005/8/quickstyle/simple1" qsCatId="simple" csTypeId="urn:microsoft.com/office/officeart/2005/8/colors/accent1_2" csCatId="accent1" phldr="1"/>
      <dgm:spPr/>
    </dgm:pt>
    <dgm:pt modelId="{9DD3A853-54E1-49EF-9383-412156294F8D}">
      <dgm:prSet phldrT="[Text]" custT="1"/>
      <dgm:spPr/>
      <dgm:t>
        <a:bodyPr/>
        <a:lstStyle/>
        <a:p>
          <a:r>
            <a:rPr lang="de-DE" sz="1400"/>
            <a:t>WHEN</a:t>
          </a:r>
        </a:p>
      </dgm:t>
    </dgm:pt>
    <dgm:pt modelId="{99E76CF5-2EE7-43F7-A05B-792B4D449D33}" type="parTrans" cxnId="{AA868724-74E2-4885-B79C-F844CF9AF660}">
      <dgm:prSet/>
      <dgm:spPr/>
      <dgm:t>
        <a:bodyPr/>
        <a:lstStyle/>
        <a:p>
          <a:endParaRPr lang="de-DE"/>
        </a:p>
      </dgm:t>
    </dgm:pt>
    <dgm:pt modelId="{CD29C0BF-77B9-4F12-B007-2AA1C973A208}" type="sibTrans" cxnId="{AA868724-74E2-4885-B79C-F844CF9AF660}">
      <dgm:prSet/>
      <dgm:spPr/>
      <dgm:t>
        <a:bodyPr/>
        <a:lstStyle/>
        <a:p>
          <a:endParaRPr lang="de-DE"/>
        </a:p>
      </dgm:t>
    </dgm:pt>
    <dgm:pt modelId="{098B8BAF-03A1-4FC5-AF45-913DA339D759}">
      <dgm:prSet phldrT="[Text]" custT="1"/>
      <dgm:spPr/>
      <dgm:t>
        <a:bodyPr/>
        <a:lstStyle/>
        <a:p>
          <a:r>
            <a:rPr lang="de-DE" sz="1200"/>
            <a:t>Condition: </a:t>
          </a:r>
          <a:r>
            <a:rPr lang="de-DE" sz="1100"/>
            <a:t>Must / Shall / Can</a:t>
          </a:r>
          <a:endParaRPr lang="de-DE" sz="1200"/>
        </a:p>
      </dgm:t>
    </dgm:pt>
    <dgm:pt modelId="{0229A8A0-5A8D-4096-999F-09F3D930D7A8}" type="parTrans" cxnId="{A0DFF153-2B2E-4A87-9E96-2D76EFF2AE87}">
      <dgm:prSet/>
      <dgm:spPr/>
      <dgm:t>
        <a:bodyPr/>
        <a:lstStyle/>
        <a:p>
          <a:endParaRPr lang="de-DE"/>
        </a:p>
      </dgm:t>
    </dgm:pt>
    <dgm:pt modelId="{D99DA18C-C074-484C-985B-EDFE865FAAC6}" type="sibTrans" cxnId="{A0DFF153-2B2E-4A87-9E96-2D76EFF2AE87}">
      <dgm:prSet/>
      <dgm:spPr/>
      <dgm:t>
        <a:bodyPr/>
        <a:lstStyle/>
        <a:p>
          <a:endParaRPr lang="de-DE"/>
        </a:p>
      </dgm:t>
    </dgm:pt>
    <dgm:pt modelId="{A6D37C39-C70D-4068-9B0A-EB518430AB1B}">
      <dgm:prSet phldrT="[Text]" custT="1"/>
      <dgm:spPr/>
      <dgm:t>
        <a:bodyPr/>
        <a:lstStyle/>
        <a:p>
          <a:r>
            <a:rPr lang="de-DE" sz="1400"/>
            <a:t>WHO</a:t>
          </a:r>
          <a:endParaRPr lang="de-DE" sz="2000"/>
        </a:p>
      </dgm:t>
    </dgm:pt>
    <dgm:pt modelId="{817E3FA9-130F-43FB-8269-5E852DD3D3E0}" type="parTrans" cxnId="{41E3919E-221E-4EBF-9511-9373392D9C5D}">
      <dgm:prSet/>
      <dgm:spPr/>
      <dgm:t>
        <a:bodyPr/>
        <a:lstStyle/>
        <a:p>
          <a:endParaRPr lang="de-DE"/>
        </a:p>
      </dgm:t>
    </dgm:pt>
    <dgm:pt modelId="{C43FB256-5DEF-4BED-A3A6-AA33C908E11E}" type="sibTrans" cxnId="{41E3919E-221E-4EBF-9511-9373392D9C5D}">
      <dgm:prSet/>
      <dgm:spPr/>
      <dgm:t>
        <a:bodyPr/>
        <a:lstStyle/>
        <a:p>
          <a:endParaRPr lang="de-DE"/>
        </a:p>
      </dgm:t>
    </dgm:pt>
    <dgm:pt modelId="{24B2EFDA-BD0E-4DEA-A42B-6B39FD3B8AF2}">
      <dgm:prSet phldrT="[Text]" custT="1"/>
      <dgm:spPr/>
      <dgm:t>
        <a:bodyPr/>
        <a:lstStyle/>
        <a:p>
          <a:r>
            <a:rPr lang="de-DE" sz="1400"/>
            <a:t>DO</a:t>
          </a:r>
          <a:r>
            <a:rPr lang="de-DE" sz="2000"/>
            <a:t> </a:t>
          </a:r>
          <a:r>
            <a:rPr lang="de-DE" sz="1400"/>
            <a:t>WHAT</a:t>
          </a:r>
          <a:endParaRPr lang="de-DE" sz="2000"/>
        </a:p>
      </dgm:t>
    </dgm:pt>
    <dgm:pt modelId="{42855DD8-8BE9-4E2C-9474-4435F6C47C22}" type="parTrans" cxnId="{E09E38B7-D78C-4EA6-B0BF-6E7CC1EF1914}">
      <dgm:prSet/>
      <dgm:spPr/>
      <dgm:t>
        <a:bodyPr/>
        <a:lstStyle/>
        <a:p>
          <a:endParaRPr lang="de-DE"/>
        </a:p>
      </dgm:t>
    </dgm:pt>
    <dgm:pt modelId="{0FFB3936-24E2-4808-8716-4B2B72A3A8FC}" type="sibTrans" cxnId="{E09E38B7-D78C-4EA6-B0BF-6E7CC1EF1914}">
      <dgm:prSet/>
      <dgm:spPr/>
      <dgm:t>
        <a:bodyPr/>
        <a:lstStyle/>
        <a:p>
          <a:endParaRPr lang="de-DE"/>
        </a:p>
      </dgm:t>
    </dgm:pt>
    <dgm:pt modelId="{5DD638E2-72E4-4EF4-9280-7831A1FEAD3C}" type="pres">
      <dgm:prSet presAssocID="{1233960E-6A4F-4960-8704-94E4BC83302C}" presName="Name0" presStyleCnt="0">
        <dgm:presLayoutVars>
          <dgm:dir/>
          <dgm:animLvl val="lvl"/>
          <dgm:resizeHandles val="exact"/>
        </dgm:presLayoutVars>
      </dgm:prSet>
      <dgm:spPr/>
    </dgm:pt>
    <dgm:pt modelId="{6FB21F76-FD8C-4C5B-95E0-9460E2737843}" type="pres">
      <dgm:prSet presAssocID="{9DD3A853-54E1-49EF-9383-412156294F8D}" presName="parTxOnly" presStyleLbl="node1" presStyleIdx="0" presStyleCnt="4">
        <dgm:presLayoutVars>
          <dgm:chMax val="0"/>
          <dgm:chPref val="0"/>
          <dgm:bulletEnabled val="1"/>
        </dgm:presLayoutVars>
      </dgm:prSet>
      <dgm:spPr/>
    </dgm:pt>
    <dgm:pt modelId="{BDED4B0E-352D-4CFD-AB17-9121BBF18822}" type="pres">
      <dgm:prSet presAssocID="{CD29C0BF-77B9-4F12-B007-2AA1C973A208}" presName="parTxOnlySpace" presStyleCnt="0"/>
      <dgm:spPr/>
    </dgm:pt>
    <dgm:pt modelId="{498FA3B7-7088-4D1A-BFCF-A9E5CFC70142}" type="pres">
      <dgm:prSet presAssocID="{098B8BAF-03A1-4FC5-AF45-913DA339D759}" presName="parTxOnly" presStyleLbl="node1" presStyleIdx="1" presStyleCnt="4">
        <dgm:presLayoutVars>
          <dgm:chMax val="0"/>
          <dgm:chPref val="0"/>
          <dgm:bulletEnabled val="1"/>
        </dgm:presLayoutVars>
      </dgm:prSet>
      <dgm:spPr/>
    </dgm:pt>
    <dgm:pt modelId="{B9A5182C-9F14-4EB7-9EFE-51AEFC62F310}" type="pres">
      <dgm:prSet presAssocID="{D99DA18C-C074-484C-985B-EDFE865FAAC6}" presName="parTxOnlySpace" presStyleCnt="0"/>
      <dgm:spPr/>
    </dgm:pt>
    <dgm:pt modelId="{07AB2577-D8D0-4900-A086-776BB1931C0C}" type="pres">
      <dgm:prSet presAssocID="{A6D37C39-C70D-4068-9B0A-EB518430AB1B}" presName="parTxOnly" presStyleLbl="node1" presStyleIdx="2" presStyleCnt="4">
        <dgm:presLayoutVars>
          <dgm:chMax val="0"/>
          <dgm:chPref val="0"/>
          <dgm:bulletEnabled val="1"/>
        </dgm:presLayoutVars>
      </dgm:prSet>
      <dgm:spPr/>
    </dgm:pt>
    <dgm:pt modelId="{4129D3B3-C4A5-44B3-9118-EAB42DFE706C}" type="pres">
      <dgm:prSet presAssocID="{C43FB256-5DEF-4BED-A3A6-AA33C908E11E}" presName="parTxOnlySpace" presStyleCnt="0"/>
      <dgm:spPr/>
    </dgm:pt>
    <dgm:pt modelId="{927105D3-0529-40BA-9B82-606556C5D225}" type="pres">
      <dgm:prSet presAssocID="{24B2EFDA-BD0E-4DEA-A42B-6B39FD3B8AF2}" presName="parTxOnly" presStyleLbl="node1" presStyleIdx="3" presStyleCnt="4">
        <dgm:presLayoutVars>
          <dgm:chMax val="0"/>
          <dgm:chPref val="0"/>
          <dgm:bulletEnabled val="1"/>
        </dgm:presLayoutVars>
      </dgm:prSet>
      <dgm:spPr/>
    </dgm:pt>
  </dgm:ptLst>
  <dgm:cxnLst>
    <dgm:cxn modelId="{5517990A-596D-4FA2-8D39-BB08A5BE6ABE}" type="presOf" srcId="{1233960E-6A4F-4960-8704-94E4BC83302C}" destId="{5DD638E2-72E4-4EF4-9280-7831A1FEAD3C}" srcOrd="0" destOrd="0" presId="urn:microsoft.com/office/officeart/2005/8/layout/chevron1"/>
    <dgm:cxn modelId="{08CD9B19-0B38-46E1-82AB-525CF801C98B}" type="presOf" srcId="{A6D37C39-C70D-4068-9B0A-EB518430AB1B}" destId="{07AB2577-D8D0-4900-A086-776BB1931C0C}" srcOrd="0" destOrd="0" presId="urn:microsoft.com/office/officeart/2005/8/layout/chevron1"/>
    <dgm:cxn modelId="{1392541F-603D-476E-87CC-2FA432AC10DF}" type="presOf" srcId="{098B8BAF-03A1-4FC5-AF45-913DA339D759}" destId="{498FA3B7-7088-4D1A-BFCF-A9E5CFC70142}" srcOrd="0" destOrd="0" presId="urn:microsoft.com/office/officeart/2005/8/layout/chevron1"/>
    <dgm:cxn modelId="{AA868724-74E2-4885-B79C-F844CF9AF660}" srcId="{1233960E-6A4F-4960-8704-94E4BC83302C}" destId="{9DD3A853-54E1-49EF-9383-412156294F8D}" srcOrd="0" destOrd="0" parTransId="{99E76CF5-2EE7-43F7-A05B-792B4D449D33}" sibTransId="{CD29C0BF-77B9-4F12-B007-2AA1C973A208}"/>
    <dgm:cxn modelId="{7FCFB06E-902F-41AF-AE9C-5B9CECA01377}" type="presOf" srcId="{9DD3A853-54E1-49EF-9383-412156294F8D}" destId="{6FB21F76-FD8C-4C5B-95E0-9460E2737843}" srcOrd="0" destOrd="0" presId="urn:microsoft.com/office/officeart/2005/8/layout/chevron1"/>
    <dgm:cxn modelId="{A0DFF153-2B2E-4A87-9E96-2D76EFF2AE87}" srcId="{1233960E-6A4F-4960-8704-94E4BC83302C}" destId="{098B8BAF-03A1-4FC5-AF45-913DA339D759}" srcOrd="1" destOrd="0" parTransId="{0229A8A0-5A8D-4096-999F-09F3D930D7A8}" sibTransId="{D99DA18C-C074-484C-985B-EDFE865FAAC6}"/>
    <dgm:cxn modelId="{33F6A97B-14E7-47DD-818A-BF2FFC02A5DD}" type="presOf" srcId="{24B2EFDA-BD0E-4DEA-A42B-6B39FD3B8AF2}" destId="{927105D3-0529-40BA-9B82-606556C5D225}" srcOrd="0" destOrd="0" presId="urn:microsoft.com/office/officeart/2005/8/layout/chevron1"/>
    <dgm:cxn modelId="{41E3919E-221E-4EBF-9511-9373392D9C5D}" srcId="{1233960E-6A4F-4960-8704-94E4BC83302C}" destId="{A6D37C39-C70D-4068-9B0A-EB518430AB1B}" srcOrd="2" destOrd="0" parTransId="{817E3FA9-130F-43FB-8269-5E852DD3D3E0}" sibTransId="{C43FB256-5DEF-4BED-A3A6-AA33C908E11E}"/>
    <dgm:cxn modelId="{E09E38B7-D78C-4EA6-B0BF-6E7CC1EF1914}" srcId="{1233960E-6A4F-4960-8704-94E4BC83302C}" destId="{24B2EFDA-BD0E-4DEA-A42B-6B39FD3B8AF2}" srcOrd="3" destOrd="0" parTransId="{42855DD8-8BE9-4E2C-9474-4435F6C47C22}" sibTransId="{0FFB3936-24E2-4808-8716-4B2B72A3A8FC}"/>
    <dgm:cxn modelId="{55460267-1BBA-4657-94EA-EF03437CCF63}" type="presParOf" srcId="{5DD638E2-72E4-4EF4-9280-7831A1FEAD3C}" destId="{6FB21F76-FD8C-4C5B-95E0-9460E2737843}" srcOrd="0" destOrd="0" presId="urn:microsoft.com/office/officeart/2005/8/layout/chevron1"/>
    <dgm:cxn modelId="{6896CC5B-7D65-4341-AB22-1214D2E0026C}" type="presParOf" srcId="{5DD638E2-72E4-4EF4-9280-7831A1FEAD3C}" destId="{BDED4B0E-352D-4CFD-AB17-9121BBF18822}" srcOrd="1" destOrd="0" presId="urn:microsoft.com/office/officeart/2005/8/layout/chevron1"/>
    <dgm:cxn modelId="{E9B52AB1-55CD-4A16-B962-B50E9CE0F4B8}" type="presParOf" srcId="{5DD638E2-72E4-4EF4-9280-7831A1FEAD3C}" destId="{498FA3B7-7088-4D1A-BFCF-A9E5CFC70142}" srcOrd="2" destOrd="0" presId="urn:microsoft.com/office/officeart/2005/8/layout/chevron1"/>
    <dgm:cxn modelId="{070205F1-D020-473A-BC1E-DB5B7E8E60D1}" type="presParOf" srcId="{5DD638E2-72E4-4EF4-9280-7831A1FEAD3C}" destId="{B9A5182C-9F14-4EB7-9EFE-51AEFC62F310}" srcOrd="3" destOrd="0" presId="urn:microsoft.com/office/officeart/2005/8/layout/chevron1"/>
    <dgm:cxn modelId="{9CFA475A-CB20-482D-A242-1945A8496A12}" type="presParOf" srcId="{5DD638E2-72E4-4EF4-9280-7831A1FEAD3C}" destId="{07AB2577-D8D0-4900-A086-776BB1931C0C}" srcOrd="4" destOrd="0" presId="urn:microsoft.com/office/officeart/2005/8/layout/chevron1"/>
    <dgm:cxn modelId="{EC6827C9-A8AF-4B1A-A3AE-7854FEE9F7B5}" type="presParOf" srcId="{5DD638E2-72E4-4EF4-9280-7831A1FEAD3C}" destId="{4129D3B3-C4A5-44B3-9118-EAB42DFE706C}" srcOrd="5" destOrd="0" presId="urn:microsoft.com/office/officeart/2005/8/layout/chevron1"/>
    <dgm:cxn modelId="{0CAC3162-B947-44E8-8C10-52DBFEE53937}" type="presParOf" srcId="{5DD638E2-72E4-4EF4-9280-7831A1FEAD3C}" destId="{927105D3-0529-40BA-9B82-606556C5D225}" srcOrd="6"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3DC13B-5DC0-4B38-A98B-DB01942A7CD9}">
      <dsp:nvSpPr>
        <dsp:cNvPr id="0" name=""/>
        <dsp:cNvSpPr/>
      </dsp:nvSpPr>
      <dsp:spPr>
        <a:xfrm>
          <a:off x="406717" y="0"/>
          <a:ext cx="4609465" cy="1542553"/>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B5070CE-43BA-4044-9744-60792298080E}">
      <dsp:nvSpPr>
        <dsp:cNvPr id="0" name=""/>
        <dsp:cNvSpPr/>
      </dsp:nvSpPr>
      <dsp:spPr>
        <a:xfrm>
          <a:off x="2714" y="462765"/>
          <a:ext cx="1305414" cy="6170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Determination of requirements</a:t>
          </a:r>
        </a:p>
      </dsp:txBody>
      <dsp:txXfrm>
        <a:off x="32834" y="492885"/>
        <a:ext cx="1245174" cy="556781"/>
      </dsp:txXfrm>
    </dsp:sp>
    <dsp:sp modelId="{CBC283F3-3B13-4C04-A271-0B3844C2FD33}">
      <dsp:nvSpPr>
        <dsp:cNvPr id="0" name=""/>
        <dsp:cNvSpPr/>
      </dsp:nvSpPr>
      <dsp:spPr>
        <a:xfrm>
          <a:off x="1373399" y="462765"/>
          <a:ext cx="1305414" cy="6170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Documentation</a:t>
          </a:r>
        </a:p>
      </dsp:txBody>
      <dsp:txXfrm>
        <a:off x="1403519" y="492885"/>
        <a:ext cx="1245174" cy="556781"/>
      </dsp:txXfrm>
    </dsp:sp>
    <dsp:sp modelId="{48221A30-33E6-49B4-B87A-D8E2B4C708E1}">
      <dsp:nvSpPr>
        <dsp:cNvPr id="0" name=""/>
        <dsp:cNvSpPr/>
      </dsp:nvSpPr>
      <dsp:spPr>
        <a:xfrm>
          <a:off x="2744085" y="462765"/>
          <a:ext cx="1305414" cy="6170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Evaluation</a:t>
          </a:r>
        </a:p>
      </dsp:txBody>
      <dsp:txXfrm>
        <a:off x="2774205" y="492885"/>
        <a:ext cx="1245174" cy="556781"/>
      </dsp:txXfrm>
    </dsp:sp>
    <dsp:sp modelId="{E6E45535-6D3C-4737-AB74-B2EA0D5460F8}">
      <dsp:nvSpPr>
        <dsp:cNvPr id="0" name=""/>
        <dsp:cNvSpPr/>
      </dsp:nvSpPr>
      <dsp:spPr>
        <a:xfrm>
          <a:off x="4114771" y="462765"/>
          <a:ext cx="1305414" cy="61702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Development of action recommendations</a:t>
          </a:r>
        </a:p>
      </dsp:txBody>
      <dsp:txXfrm>
        <a:off x="4144891" y="492885"/>
        <a:ext cx="1245174" cy="5567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B21F76-FD8C-4C5B-95E0-9460E2737843}">
      <dsp:nvSpPr>
        <dsp:cNvPr id="0" name=""/>
        <dsp:cNvSpPr/>
      </dsp:nvSpPr>
      <dsp:spPr>
        <a:xfrm>
          <a:off x="2526" y="222763"/>
          <a:ext cx="1470633" cy="5882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de-DE" sz="1400" kern="1200"/>
            <a:t>WHEN</a:t>
          </a:r>
        </a:p>
      </dsp:txBody>
      <dsp:txXfrm>
        <a:off x="296653" y="222763"/>
        <a:ext cx="882380" cy="588253"/>
      </dsp:txXfrm>
    </dsp:sp>
    <dsp:sp modelId="{498FA3B7-7088-4D1A-BFCF-A9E5CFC70142}">
      <dsp:nvSpPr>
        <dsp:cNvPr id="0" name=""/>
        <dsp:cNvSpPr/>
      </dsp:nvSpPr>
      <dsp:spPr>
        <a:xfrm>
          <a:off x="1326096" y="222763"/>
          <a:ext cx="1470633" cy="5882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de-DE" sz="1200" kern="1200"/>
            <a:t>Condition: </a:t>
          </a:r>
          <a:r>
            <a:rPr lang="de-DE" sz="1100" kern="1200"/>
            <a:t>Must / Shall / Can</a:t>
          </a:r>
          <a:endParaRPr lang="de-DE" sz="1200" kern="1200"/>
        </a:p>
      </dsp:txBody>
      <dsp:txXfrm>
        <a:off x="1620223" y="222763"/>
        <a:ext cx="882380" cy="588253"/>
      </dsp:txXfrm>
    </dsp:sp>
    <dsp:sp modelId="{07AB2577-D8D0-4900-A086-776BB1931C0C}">
      <dsp:nvSpPr>
        <dsp:cNvPr id="0" name=""/>
        <dsp:cNvSpPr/>
      </dsp:nvSpPr>
      <dsp:spPr>
        <a:xfrm>
          <a:off x="2649665" y="222763"/>
          <a:ext cx="1470633" cy="5882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de-DE" sz="1400" kern="1200"/>
            <a:t>WHO</a:t>
          </a:r>
          <a:endParaRPr lang="de-DE" sz="2000" kern="1200"/>
        </a:p>
      </dsp:txBody>
      <dsp:txXfrm>
        <a:off x="2943792" y="222763"/>
        <a:ext cx="882380" cy="588253"/>
      </dsp:txXfrm>
    </dsp:sp>
    <dsp:sp modelId="{927105D3-0529-40BA-9B82-606556C5D225}">
      <dsp:nvSpPr>
        <dsp:cNvPr id="0" name=""/>
        <dsp:cNvSpPr/>
      </dsp:nvSpPr>
      <dsp:spPr>
        <a:xfrm>
          <a:off x="3973235" y="222763"/>
          <a:ext cx="1470633" cy="5882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de-DE" sz="1400" kern="1200"/>
            <a:t>DO</a:t>
          </a:r>
          <a:r>
            <a:rPr lang="de-DE" sz="2000" kern="1200"/>
            <a:t> </a:t>
          </a:r>
          <a:r>
            <a:rPr lang="de-DE" sz="1400" kern="1200"/>
            <a:t>WHAT</a:t>
          </a:r>
          <a:endParaRPr lang="de-DE" sz="2000" kern="1200"/>
        </a:p>
      </dsp:txBody>
      <dsp:txXfrm>
        <a:off x="4267362" y="222763"/>
        <a:ext cx="882380" cy="58825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F1B85821-29DE-4BDB-A891-60D1DB3FAB66}"/>
      </w:docPartPr>
      <w:docPartBody>
        <w:p w:rsidR="00480CB6" w:rsidRDefault="006F1AD5">
          <w:r w:rsidRPr="0033314D">
            <w:rPr>
              <w:rStyle w:val="Platzhaltertext"/>
            </w:rPr>
            <w:t>Klicken oder tippen Sie hier, um Text einzugeben.</w:t>
          </w:r>
        </w:p>
      </w:docPartBody>
    </w:docPart>
    <w:docPart>
      <w:docPartPr>
        <w:name w:val="A5CE86F2DFA644828AEF032D0FE465EE"/>
        <w:category>
          <w:name w:val="Allgemein"/>
          <w:gallery w:val="placeholder"/>
        </w:category>
        <w:types>
          <w:type w:val="bbPlcHdr"/>
        </w:types>
        <w:behaviors>
          <w:behavior w:val="content"/>
        </w:behaviors>
        <w:guid w:val="{5E34F433-6CF9-4F04-B804-DE0F51D323A5}"/>
      </w:docPartPr>
      <w:docPartBody>
        <w:p w:rsidR="00E90364" w:rsidRDefault="007C5843" w:rsidP="007C5843">
          <w:pPr>
            <w:pStyle w:val="A5CE86F2DFA644828AEF032D0FE465EE"/>
          </w:pPr>
          <w:r w:rsidRPr="0033314D">
            <w:rPr>
              <w:rStyle w:val="Platzhaltertext"/>
            </w:rPr>
            <w:t>Klicken oder tippen Sie hier, um Text einzugeben.</w:t>
          </w:r>
        </w:p>
      </w:docPartBody>
    </w:docPart>
    <w:docPart>
      <w:docPartPr>
        <w:name w:val="C4BC080C27A248BBB4849870E9A94EF1"/>
        <w:category>
          <w:name w:val="Allgemein"/>
          <w:gallery w:val="placeholder"/>
        </w:category>
        <w:types>
          <w:type w:val="bbPlcHdr"/>
        </w:types>
        <w:behaviors>
          <w:behavior w:val="content"/>
        </w:behaviors>
        <w:guid w:val="{AD148A76-474E-496B-8E11-BDF203A00D8D}"/>
      </w:docPartPr>
      <w:docPartBody>
        <w:p w:rsidR="00EC1AAF" w:rsidRDefault="00A37427" w:rsidP="00A37427">
          <w:pPr>
            <w:pStyle w:val="C4BC080C27A248BBB4849870E9A94EF1"/>
          </w:pPr>
          <w:r>
            <w:rPr>
              <w:rStyle w:val="Platzhaltertext"/>
            </w:rPr>
            <w:t>Klicken oder tippen Sie hier, um Text einzugeben.</w:t>
          </w:r>
        </w:p>
      </w:docPartBody>
    </w:docPart>
    <w:docPart>
      <w:docPartPr>
        <w:name w:val="480A20C026D34F0EB409746EB34CE324"/>
        <w:category>
          <w:name w:val="Allgemein"/>
          <w:gallery w:val="placeholder"/>
        </w:category>
        <w:types>
          <w:type w:val="bbPlcHdr"/>
        </w:types>
        <w:behaviors>
          <w:behavior w:val="content"/>
        </w:behaviors>
        <w:guid w:val="{D9111B13-BCD2-48DC-8339-E499788FE5BE}"/>
      </w:docPartPr>
      <w:docPartBody>
        <w:p w:rsidR="00EC1AAF" w:rsidRDefault="00A37427" w:rsidP="00A37427">
          <w:pPr>
            <w:pStyle w:val="480A20C026D34F0EB409746EB34CE324"/>
          </w:pPr>
          <w:r>
            <w:rPr>
              <w:rStyle w:val="Platzhaltertext"/>
            </w:rPr>
            <w:t>Klicken oder tippen Sie hier, um Text einzugeben.</w:t>
          </w:r>
        </w:p>
      </w:docPartBody>
    </w:docPart>
    <w:docPart>
      <w:docPartPr>
        <w:name w:val="28344F0DD70E4F8B943D0EE18FBC4F57"/>
        <w:category>
          <w:name w:val="Allgemein"/>
          <w:gallery w:val="placeholder"/>
        </w:category>
        <w:types>
          <w:type w:val="bbPlcHdr"/>
        </w:types>
        <w:behaviors>
          <w:behavior w:val="content"/>
        </w:behaviors>
        <w:guid w:val="{4C18C34B-0B74-46E1-B591-AFDB398CC1A1}"/>
      </w:docPartPr>
      <w:docPartBody>
        <w:p w:rsidR="00EC1AAF" w:rsidRDefault="00A37427" w:rsidP="00A37427">
          <w:pPr>
            <w:pStyle w:val="28344F0DD70E4F8B943D0EE18FBC4F57"/>
          </w:pPr>
          <w:r>
            <w:rPr>
              <w:rStyle w:val="Platzhaltertext"/>
            </w:rPr>
            <w:t>Klicken oder tippen Sie hier, um Text einzugeben.</w:t>
          </w:r>
        </w:p>
      </w:docPartBody>
    </w:docPart>
    <w:docPart>
      <w:docPartPr>
        <w:name w:val="0303BA06064C4BB58E7138D7713686B4"/>
        <w:category>
          <w:name w:val="Allgemein"/>
          <w:gallery w:val="placeholder"/>
        </w:category>
        <w:types>
          <w:type w:val="bbPlcHdr"/>
        </w:types>
        <w:behaviors>
          <w:behavior w:val="content"/>
        </w:behaviors>
        <w:guid w:val="{218B8475-D466-4701-B534-26225002D11D}"/>
      </w:docPartPr>
      <w:docPartBody>
        <w:p w:rsidR="00EC1AAF" w:rsidRDefault="00A37427" w:rsidP="00A37427">
          <w:pPr>
            <w:pStyle w:val="0303BA06064C4BB58E7138D7713686B4"/>
          </w:pPr>
          <w:r>
            <w:rPr>
              <w:rStyle w:val="Platzhaltertext"/>
            </w:rPr>
            <w:t>Klicken oder tippen Sie hier, um Text einzugeben.</w:t>
          </w:r>
        </w:p>
      </w:docPartBody>
    </w:docPart>
    <w:docPart>
      <w:docPartPr>
        <w:name w:val="3DAFA2F1D94F465ABCD279DACCC69281"/>
        <w:category>
          <w:name w:val="Allgemein"/>
          <w:gallery w:val="placeholder"/>
        </w:category>
        <w:types>
          <w:type w:val="bbPlcHdr"/>
        </w:types>
        <w:behaviors>
          <w:behavior w:val="content"/>
        </w:behaviors>
        <w:guid w:val="{6F4AE2A2-8C65-451A-8F68-F9C14B6572EB}"/>
      </w:docPartPr>
      <w:docPartBody>
        <w:p w:rsidR="00EC1AAF" w:rsidRDefault="00A37427" w:rsidP="00A37427">
          <w:pPr>
            <w:pStyle w:val="3DAFA2F1D94F465ABCD279DACCC69281"/>
          </w:pPr>
          <w:r>
            <w:rPr>
              <w:rStyle w:val="Platzhaltertext"/>
            </w:rPr>
            <w:t>Klicken oder tippen Sie hier, um Text einzugeben.</w:t>
          </w:r>
        </w:p>
      </w:docPartBody>
    </w:docPart>
    <w:docPart>
      <w:docPartPr>
        <w:name w:val="023269433DEF4924B8CC9D92713E69E4"/>
        <w:category>
          <w:name w:val="Allgemein"/>
          <w:gallery w:val="placeholder"/>
        </w:category>
        <w:types>
          <w:type w:val="bbPlcHdr"/>
        </w:types>
        <w:behaviors>
          <w:behavior w:val="content"/>
        </w:behaviors>
        <w:guid w:val="{C1C45657-0FEF-437B-902E-D366D7B7A8FA}"/>
      </w:docPartPr>
      <w:docPartBody>
        <w:p w:rsidR="00EC1AAF" w:rsidRDefault="00A37427" w:rsidP="00A37427">
          <w:pPr>
            <w:pStyle w:val="023269433DEF4924B8CC9D92713E69E4"/>
          </w:pPr>
          <w:r>
            <w:rPr>
              <w:rStyle w:val="Platzhaltertext"/>
            </w:rPr>
            <w:t>Klicken oder tippen Sie hier, um Text einzugeben.</w:t>
          </w:r>
        </w:p>
      </w:docPartBody>
    </w:docPart>
    <w:docPart>
      <w:docPartPr>
        <w:name w:val="6BF65D4B3320476EBE123EDC793E9340"/>
        <w:category>
          <w:name w:val="Allgemein"/>
          <w:gallery w:val="placeholder"/>
        </w:category>
        <w:types>
          <w:type w:val="bbPlcHdr"/>
        </w:types>
        <w:behaviors>
          <w:behavior w:val="content"/>
        </w:behaviors>
        <w:guid w:val="{742A0AC7-25E7-4ED9-835D-689E27F4BE27}"/>
      </w:docPartPr>
      <w:docPartBody>
        <w:p w:rsidR="00EC1AAF" w:rsidRDefault="00A37427" w:rsidP="00A37427">
          <w:pPr>
            <w:pStyle w:val="6BF65D4B3320476EBE123EDC793E9340"/>
          </w:pPr>
          <w:r>
            <w:rPr>
              <w:rStyle w:val="Platzhaltertext"/>
            </w:rPr>
            <w:t>Klicken oder tippen Sie hier, um Text einzugeben.</w:t>
          </w:r>
        </w:p>
      </w:docPartBody>
    </w:docPart>
    <w:docPart>
      <w:docPartPr>
        <w:name w:val="7FDAC7C68B56470FB87798F6B2F2B3AA"/>
        <w:category>
          <w:name w:val="Allgemein"/>
          <w:gallery w:val="placeholder"/>
        </w:category>
        <w:types>
          <w:type w:val="bbPlcHdr"/>
        </w:types>
        <w:behaviors>
          <w:behavior w:val="content"/>
        </w:behaviors>
        <w:guid w:val="{FEB69EEC-50A6-43E1-BE82-29FB2CAB9DF2}"/>
      </w:docPartPr>
      <w:docPartBody>
        <w:p w:rsidR="00EC1AAF" w:rsidRDefault="00A37427" w:rsidP="00A37427">
          <w:pPr>
            <w:pStyle w:val="7FDAC7C68B56470FB87798F6B2F2B3AA"/>
          </w:pPr>
          <w:r>
            <w:rPr>
              <w:rStyle w:val="Platzhaltertext"/>
            </w:rPr>
            <w:t>Klicken oder tippen Sie hier, um Text einzugeben.</w:t>
          </w:r>
        </w:p>
      </w:docPartBody>
    </w:docPart>
    <w:docPart>
      <w:docPartPr>
        <w:name w:val="3AE302809DA54E31A54A42B261BE061B"/>
        <w:category>
          <w:name w:val="Allgemein"/>
          <w:gallery w:val="placeholder"/>
        </w:category>
        <w:types>
          <w:type w:val="bbPlcHdr"/>
        </w:types>
        <w:behaviors>
          <w:behavior w:val="content"/>
        </w:behaviors>
        <w:guid w:val="{D7F54F46-0E23-4BAB-9DA5-DD1401AF27F9}"/>
      </w:docPartPr>
      <w:docPartBody>
        <w:p w:rsidR="00EC1AAF" w:rsidRDefault="00A37427" w:rsidP="00A37427">
          <w:pPr>
            <w:pStyle w:val="3AE302809DA54E31A54A42B261BE061B"/>
          </w:pPr>
          <w:r>
            <w:rPr>
              <w:rStyle w:val="Platzhaltertext"/>
            </w:rPr>
            <w:t>Klicken oder tippen Sie hier, um Text einzugeben.</w:t>
          </w:r>
        </w:p>
      </w:docPartBody>
    </w:docPart>
    <w:docPart>
      <w:docPartPr>
        <w:name w:val="49F9F8EDA73646D48AED36993259A8ED"/>
        <w:category>
          <w:name w:val="Allgemein"/>
          <w:gallery w:val="placeholder"/>
        </w:category>
        <w:types>
          <w:type w:val="bbPlcHdr"/>
        </w:types>
        <w:behaviors>
          <w:behavior w:val="content"/>
        </w:behaviors>
        <w:guid w:val="{6D058CE2-2081-49EE-8A78-04DAC53F9520}"/>
      </w:docPartPr>
      <w:docPartBody>
        <w:p w:rsidR="00B11DE9" w:rsidRDefault="00B11DE9" w:rsidP="00B11DE9">
          <w:pPr>
            <w:pStyle w:val="49F9F8EDA73646D48AED36993259A8ED"/>
          </w:pPr>
          <w:r>
            <w:rPr>
              <w:rStyle w:val="Platzhaltertext"/>
            </w:rPr>
            <w:t>Klicken oder tippen Sie hier, um Text einzugeben.</w:t>
          </w:r>
        </w:p>
      </w:docPartBody>
    </w:docPart>
    <w:docPart>
      <w:docPartPr>
        <w:name w:val="0A711577645740EB80703A924DE562B5"/>
        <w:category>
          <w:name w:val="Allgemein"/>
          <w:gallery w:val="placeholder"/>
        </w:category>
        <w:types>
          <w:type w:val="bbPlcHdr"/>
        </w:types>
        <w:behaviors>
          <w:behavior w:val="content"/>
        </w:behaviors>
        <w:guid w:val="{A6CB9015-7969-496F-9FEF-3C00DC0CB249}"/>
      </w:docPartPr>
      <w:docPartBody>
        <w:p w:rsidR="00D27A94" w:rsidRDefault="00E962C9" w:rsidP="00E962C9">
          <w:pPr>
            <w:pStyle w:val="0A711577645740EB80703A924DE562B5"/>
          </w:pPr>
          <w:r>
            <w:rPr>
              <w:rStyle w:val="Platzhaltertext"/>
            </w:rPr>
            <w:t>Klicken oder tippen Sie hier, um Text einzugeben.</w:t>
          </w:r>
        </w:p>
      </w:docPartBody>
    </w:docPart>
    <w:docPart>
      <w:docPartPr>
        <w:name w:val="C81A1CB9743B4A058286681A5B8DD07B"/>
        <w:category>
          <w:name w:val="Allgemein"/>
          <w:gallery w:val="placeholder"/>
        </w:category>
        <w:types>
          <w:type w:val="bbPlcHdr"/>
        </w:types>
        <w:behaviors>
          <w:behavior w:val="content"/>
        </w:behaviors>
        <w:guid w:val="{03842F61-FF16-475C-988D-0114A356B2AE}"/>
      </w:docPartPr>
      <w:docPartBody>
        <w:p w:rsidR="00BC6F62" w:rsidRDefault="00AC659A" w:rsidP="00AC659A">
          <w:pPr>
            <w:pStyle w:val="C81A1CB9743B4A058286681A5B8DD07B"/>
          </w:pPr>
          <w:r w:rsidRPr="0033314D">
            <w:rPr>
              <w:rStyle w:val="Platzhaltertext"/>
            </w:rPr>
            <w:t>Klicken oder tippen Sie hier, um Text einzugeben.</w:t>
          </w:r>
        </w:p>
      </w:docPartBody>
    </w:docPart>
    <w:docPart>
      <w:docPartPr>
        <w:name w:val="2517066EFB484493B93DDD7006A0AE98"/>
        <w:category>
          <w:name w:val="Allgemein"/>
          <w:gallery w:val="placeholder"/>
        </w:category>
        <w:types>
          <w:type w:val="bbPlcHdr"/>
        </w:types>
        <w:behaviors>
          <w:behavior w:val="content"/>
        </w:behaviors>
        <w:guid w:val="{B3B3E3C6-BCD6-47A2-BC4A-31108972CDFD}"/>
      </w:docPartPr>
      <w:docPartBody>
        <w:p w:rsidR="0015358F" w:rsidRDefault="0082283E" w:rsidP="0082283E">
          <w:pPr>
            <w:pStyle w:val="2517066EFB484493B93DDD7006A0AE98"/>
          </w:pPr>
          <w:r w:rsidRPr="0033314D">
            <w:rPr>
              <w:rStyle w:val="Platzhaltertext"/>
            </w:rPr>
            <w:t>Klicken oder tippen Sie hier, um Text einzugeben.</w:t>
          </w:r>
        </w:p>
      </w:docPartBody>
    </w:docPart>
    <w:docPart>
      <w:docPartPr>
        <w:name w:val="97237666CC5446DAAACF319DA478139A"/>
        <w:category>
          <w:name w:val="Allgemein"/>
          <w:gallery w:val="placeholder"/>
        </w:category>
        <w:types>
          <w:type w:val="bbPlcHdr"/>
        </w:types>
        <w:behaviors>
          <w:behavior w:val="content"/>
        </w:behaviors>
        <w:guid w:val="{829B904B-7EC7-4FEB-B1A1-BB354B59AF0C}"/>
      </w:docPartPr>
      <w:docPartBody>
        <w:p w:rsidR="002E5521" w:rsidRDefault="006C0F6E" w:rsidP="006C0F6E">
          <w:pPr>
            <w:pStyle w:val="97237666CC5446DAAACF319DA478139A"/>
          </w:pPr>
          <w:r w:rsidRPr="0033314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AD5"/>
    <w:rsid w:val="00016BA3"/>
    <w:rsid w:val="0002052F"/>
    <w:rsid w:val="000713EF"/>
    <w:rsid w:val="00074FDD"/>
    <w:rsid w:val="00075008"/>
    <w:rsid w:val="00091D11"/>
    <w:rsid w:val="00094EF6"/>
    <w:rsid w:val="000B7231"/>
    <w:rsid w:val="000E4715"/>
    <w:rsid w:val="000F38B4"/>
    <w:rsid w:val="00102032"/>
    <w:rsid w:val="00104FAE"/>
    <w:rsid w:val="00105200"/>
    <w:rsid w:val="00116B73"/>
    <w:rsid w:val="00150FC7"/>
    <w:rsid w:val="0015358F"/>
    <w:rsid w:val="00154C72"/>
    <w:rsid w:val="00155E85"/>
    <w:rsid w:val="00161D0F"/>
    <w:rsid w:val="001752F6"/>
    <w:rsid w:val="0018255A"/>
    <w:rsid w:val="00197F61"/>
    <w:rsid w:val="001C0C2C"/>
    <w:rsid w:val="001C3582"/>
    <w:rsid w:val="001C4997"/>
    <w:rsid w:val="002167FD"/>
    <w:rsid w:val="00217F80"/>
    <w:rsid w:val="00231F4F"/>
    <w:rsid w:val="0026382F"/>
    <w:rsid w:val="002935CD"/>
    <w:rsid w:val="002B5DEB"/>
    <w:rsid w:val="002C423A"/>
    <w:rsid w:val="002C5114"/>
    <w:rsid w:val="002D72A2"/>
    <w:rsid w:val="002E463A"/>
    <w:rsid w:val="002E5521"/>
    <w:rsid w:val="00325E38"/>
    <w:rsid w:val="00327523"/>
    <w:rsid w:val="00357B72"/>
    <w:rsid w:val="003B7957"/>
    <w:rsid w:val="003C031A"/>
    <w:rsid w:val="003C3C12"/>
    <w:rsid w:val="003D0F33"/>
    <w:rsid w:val="0040533E"/>
    <w:rsid w:val="0042262F"/>
    <w:rsid w:val="004357DA"/>
    <w:rsid w:val="00480CB6"/>
    <w:rsid w:val="00494BFB"/>
    <w:rsid w:val="004975E7"/>
    <w:rsid w:val="004A6B29"/>
    <w:rsid w:val="004C3914"/>
    <w:rsid w:val="004D7E78"/>
    <w:rsid w:val="0050262E"/>
    <w:rsid w:val="00502F36"/>
    <w:rsid w:val="0052586D"/>
    <w:rsid w:val="0053039C"/>
    <w:rsid w:val="00531658"/>
    <w:rsid w:val="00533181"/>
    <w:rsid w:val="005735D8"/>
    <w:rsid w:val="005B1A3B"/>
    <w:rsid w:val="005C6624"/>
    <w:rsid w:val="005C6AEE"/>
    <w:rsid w:val="005D59A3"/>
    <w:rsid w:val="005E2220"/>
    <w:rsid w:val="005F726C"/>
    <w:rsid w:val="00601B61"/>
    <w:rsid w:val="006358C6"/>
    <w:rsid w:val="00647240"/>
    <w:rsid w:val="00660127"/>
    <w:rsid w:val="006715EA"/>
    <w:rsid w:val="006B1475"/>
    <w:rsid w:val="006B312D"/>
    <w:rsid w:val="006C0F6E"/>
    <w:rsid w:val="006C6F4C"/>
    <w:rsid w:val="006E0912"/>
    <w:rsid w:val="006E2029"/>
    <w:rsid w:val="006F1AD5"/>
    <w:rsid w:val="006F55D9"/>
    <w:rsid w:val="00746048"/>
    <w:rsid w:val="00751F29"/>
    <w:rsid w:val="0078398F"/>
    <w:rsid w:val="00787008"/>
    <w:rsid w:val="007C57DE"/>
    <w:rsid w:val="007C5843"/>
    <w:rsid w:val="007C6324"/>
    <w:rsid w:val="007D7A4F"/>
    <w:rsid w:val="00804099"/>
    <w:rsid w:val="0081466E"/>
    <w:rsid w:val="00816546"/>
    <w:rsid w:val="00820D63"/>
    <w:rsid w:val="0082283E"/>
    <w:rsid w:val="00853117"/>
    <w:rsid w:val="00861BEE"/>
    <w:rsid w:val="00864FA4"/>
    <w:rsid w:val="0087290D"/>
    <w:rsid w:val="008A61D4"/>
    <w:rsid w:val="008C7374"/>
    <w:rsid w:val="008C7C85"/>
    <w:rsid w:val="009130FA"/>
    <w:rsid w:val="009579CB"/>
    <w:rsid w:val="00972D25"/>
    <w:rsid w:val="00991A6B"/>
    <w:rsid w:val="00993857"/>
    <w:rsid w:val="00997818"/>
    <w:rsid w:val="009A28C8"/>
    <w:rsid w:val="009A2D4F"/>
    <w:rsid w:val="009B02CF"/>
    <w:rsid w:val="009B6C3D"/>
    <w:rsid w:val="009D2D47"/>
    <w:rsid w:val="00A02721"/>
    <w:rsid w:val="00A10BF3"/>
    <w:rsid w:val="00A37427"/>
    <w:rsid w:val="00A40927"/>
    <w:rsid w:val="00A67C64"/>
    <w:rsid w:val="00A72E63"/>
    <w:rsid w:val="00A74B0A"/>
    <w:rsid w:val="00A806FD"/>
    <w:rsid w:val="00A9478E"/>
    <w:rsid w:val="00AC44DF"/>
    <w:rsid w:val="00AC659A"/>
    <w:rsid w:val="00AE0A53"/>
    <w:rsid w:val="00AF581C"/>
    <w:rsid w:val="00B11DE9"/>
    <w:rsid w:val="00B12657"/>
    <w:rsid w:val="00B12C28"/>
    <w:rsid w:val="00B232CA"/>
    <w:rsid w:val="00B26B76"/>
    <w:rsid w:val="00B44AA6"/>
    <w:rsid w:val="00B46ACB"/>
    <w:rsid w:val="00B52356"/>
    <w:rsid w:val="00B604AB"/>
    <w:rsid w:val="00B76963"/>
    <w:rsid w:val="00B81973"/>
    <w:rsid w:val="00B944DF"/>
    <w:rsid w:val="00BC6F62"/>
    <w:rsid w:val="00C25896"/>
    <w:rsid w:val="00C32C6D"/>
    <w:rsid w:val="00C41ED3"/>
    <w:rsid w:val="00C63B27"/>
    <w:rsid w:val="00C6413A"/>
    <w:rsid w:val="00CA172D"/>
    <w:rsid w:val="00CE34F2"/>
    <w:rsid w:val="00D1656F"/>
    <w:rsid w:val="00D27A94"/>
    <w:rsid w:val="00D310BB"/>
    <w:rsid w:val="00D61C38"/>
    <w:rsid w:val="00D73147"/>
    <w:rsid w:val="00DA4034"/>
    <w:rsid w:val="00DC4F48"/>
    <w:rsid w:val="00DD3782"/>
    <w:rsid w:val="00E07B99"/>
    <w:rsid w:val="00E11F0C"/>
    <w:rsid w:val="00E25119"/>
    <w:rsid w:val="00E514F4"/>
    <w:rsid w:val="00E57C36"/>
    <w:rsid w:val="00E90364"/>
    <w:rsid w:val="00E938FE"/>
    <w:rsid w:val="00E962C9"/>
    <w:rsid w:val="00E97101"/>
    <w:rsid w:val="00EC1AAF"/>
    <w:rsid w:val="00EF1C95"/>
    <w:rsid w:val="00F06313"/>
    <w:rsid w:val="00F20D15"/>
    <w:rsid w:val="00F26899"/>
    <w:rsid w:val="00F67A0A"/>
    <w:rsid w:val="00F75FBE"/>
    <w:rsid w:val="00F77AA1"/>
    <w:rsid w:val="00FC4E20"/>
    <w:rsid w:val="00FC6CF8"/>
    <w:rsid w:val="00FD55E7"/>
    <w:rsid w:val="00FF25D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6C0F6E"/>
    <w:rPr>
      <w:color w:val="808080"/>
    </w:rPr>
  </w:style>
  <w:style w:type="paragraph" w:customStyle="1" w:styleId="96396BC3D64D44F1809E54D46B2CB82E">
    <w:name w:val="96396BC3D64D44F1809E54D46B2CB82E"/>
    <w:rsid w:val="0042262F"/>
  </w:style>
  <w:style w:type="paragraph" w:customStyle="1" w:styleId="5D73B7420B744B28AE35B55E120F31C3">
    <w:name w:val="5D73B7420B744B28AE35B55E120F31C3"/>
    <w:rsid w:val="0042262F"/>
  </w:style>
  <w:style w:type="paragraph" w:customStyle="1" w:styleId="6A7C03707F9C464EBAF01105349EC076">
    <w:name w:val="6A7C03707F9C464EBAF01105349EC076"/>
    <w:rsid w:val="00B604AB"/>
  </w:style>
  <w:style w:type="paragraph" w:customStyle="1" w:styleId="E3A2CA947EA74D5BB7F4EBC254D9A549">
    <w:name w:val="E3A2CA947EA74D5BB7F4EBC254D9A549"/>
    <w:rsid w:val="002D72A2"/>
  </w:style>
  <w:style w:type="paragraph" w:customStyle="1" w:styleId="35F7CFDAA0814821B8E1CCD31AF89807">
    <w:name w:val="35F7CFDAA0814821B8E1CCD31AF89807"/>
    <w:rsid w:val="00D1656F"/>
  </w:style>
  <w:style w:type="paragraph" w:customStyle="1" w:styleId="8D96E04B8257470EB29E0592CA0FD8CA">
    <w:name w:val="8D96E04B8257470EB29E0592CA0FD8CA"/>
    <w:rsid w:val="00D1656F"/>
  </w:style>
  <w:style w:type="paragraph" w:customStyle="1" w:styleId="EB70A7A84A7644BBA154786BCF9F139A">
    <w:name w:val="EB70A7A84A7644BBA154786BCF9F139A"/>
    <w:rsid w:val="00B46ACB"/>
  </w:style>
  <w:style w:type="paragraph" w:customStyle="1" w:styleId="9E5EF05823AF46DEA2EA58C80AB0F933">
    <w:name w:val="9E5EF05823AF46DEA2EA58C80AB0F933"/>
    <w:rsid w:val="004357DA"/>
  </w:style>
  <w:style w:type="paragraph" w:customStyle="1" w:styleId="5D06193106984BC3B7CA6B3D905CE929">
    <w:name w:val="5D06193106984BC3B7CA6B3D905CE929"/>
    <w:rsid w:val="006B1475"/>
  </w:style>
  <w:style w:type="paragraph" w:customStyle="1" w:styleId="A85AF5ADD13748B6ACA2C90B33E6BF9A">
    <w:name w:val="A85AF5ADD13748B6ACA2C90B33E6BF9A"/>
    <w:rsid w:val="006B1475"/>
  </w:style>
  <w:style w:type="paragraph" w:customStyle="1" w:styleId="7F6C516DDA3A4F938BCB6C9B2545D2CF">
    <w:name w:val="7F6C516DDA3A4F938BCB6C9B2545D2CF"/>
    <w:rsid w:val="006B1475"/>
  </w:style>
  <w:style w:type="paragraph" w:customStyle="1" w:styleId="1291DC118E024C529D768703F2FD2771">
    <w:name w:val="1291DC118E024C529D768703F2FD2771"/>
    <w:rsid w:val="006B1475"/>
  </w:style>
  <w:style w:type="paragraph" w:customStyle="1" w:styleId="F9E98AB23CAC4253A655ADEE5FE542AC">
    <w:name w:val="F9E98AB23CAC4253A655ADEE5FE542AC"/>
    <w:rsid w:val="006B1475"/>
  </w:style>
  <w:style w:type="paragraph" w:customStyle="1" w:styleId="3500C482DD9B462F994F0E5F49ED183A">
    <w:name w:val="3500C482DD9B462F994F0E5F49ED183A"/>
    <w:rsid w:val="006B1475"/>
  </w:style>
  <w:style w:type="paragraph" w:customStyle="1" w:styleId="E022D9F6F0BB4C63ACFBDAE494A9C14E">
    <w:name w:val="E022D9F6F0BB4C63ACFBDAE494A9C14E"/>
    <w:rsid w:val="006B1475"/>
  </w:style>
  <w:style w:type="paragraph" w:customStyle="1" w:styleId="B7807ED487774BA4941E71D0E5CBB425">
    <w:name w:val="B7807ED487774BA4941E71D0E5CBB425"/>
    <w:rsid w:val="006B1475"/>
  </w:style>
  <w:style w:type="paragraph" w:customStyle="1" w:styleId="04601E508510472FB887654B03443EFA">
    <w:name w:val="04601E508510472FB887654B03443EFA"/>
    <w:rsid w:val="006F55D9"/>
  </w:style>
  <w:style w:type="paragraph" w:customStyle="1" w:styleId="8BEF7692A4254B79B5B0F522679C2112">
    <w:name w:val="8BEF7692A4254B79B5B0F522679C2112"/>
    <w:rsid w:val="006F55D9"/>
  </w:style>
  <w:style w:type="paragraph" w:customStyle="1" w:styleId="826B2835885C437882C81B261C93D742">
    <w:name w:val="826B2835885C437882C81B261C93D742"/>
    <w:rsid w:val="006F55D9"/>
  </w:style>
  <w:style w:type="paragraph" w:customStyle="1" w:styleId="6B8EDE4F4D254DD1A78C6F3F68565718">
    <w:name w:val="6B8EDE4F4D254DD1A78C6F3F68565718"/>
    <w:rsid w:val="00B26B76"/>
  </w:style>
  <w:style w:type="paragraph" w:customStyle="1" w:styleId="5E5E5AE093EE42599780E9560759D95A">
    <w:name w:val="5E5E5AE093EE42599780E9560759D95A"/>
    <w:rsid w:val="00B26B76"/>
  </w:style>
  <w:style w:type="paragraph" w:customStyle="1" w:styleId="2185E50BFA0E488B8A294ABEA4B88CE0">
    <w:name w:val="2185E50BFA0E488B8A294ABEA4B88CE0"/>
    <w:rsid w:val="00A9478E"/>
  </w:style>
  <w:style w:type="paragraph" w:customStyle="1" w:styleId="A5CE86F2DFA644828AEF032D0FE465EE">
    <w:name w:val="A5CE86F2DFA644828AEF032D0FE465EE"/>
    <w:rsid w:val="007C5843"/>
  </w:style>
  <w:style w:type="paragraph" w:customStyle="1" w:styleId="C108F1267DBD4F7386D68BE59B1E2FD7">
    <w:name w:val="C108F1267DBD4F7386D68BE59B1E2FD7"/>
  </w:style>
  <w:style w:type="paragraph" w:customStyle="1" w:styleId="6F901A42D3B74D8FA86841A7FFA0DAA5">
    <w:name w:val="6F901A42D3B74D8FA86841A7FFA0DAA5"/>
  </w:style>
  <w:style w:type="paragraph" w:customStyle="1" w:styleId="D704A102544E4345B57E09BA578894ED">
    <w:name w:val="D704A102544E4345B57E09BA578894ED"/>
  </w:style>
  <w:style w:type="paragraph" w:customStyle="1" w:styleId="E69B9A94E4F44B44A077F606C795C365">
    <w:name w:val="E69B9A94E4F44B44A077F606C795C365"/>
    <w:rsid w:val="00D61C38"/>
  </w:style>
  <w:style w:type="paragraph" w:customStyle="1" w:styleId="F532F731A36F410E8129ACC252DA8E9A">
    <w:name w:val="F532F731A36F410E8129ACC252DA8E9A"/>
    <w:rsid w:val="00325E38"/>
  </w:style>
  <w:style w:type="paragraph" w:customStyle="1" w:styleId="474AA2A60EB847A0AF02C5DD9F1CF5C9">
    <w:name w:val="474AA2A60EB847A0AF02C5DD9F1CF5C9"/>
    <w:rsid w:val="00325E38"/>
  </w:style>
  <w:style w:type="paragraph" w:customStyle="1" w:styleId="E8019F5F2E0041B6905009B9F37985E4">
    <w:name w:val="E8019F5F2E0041B6905009B9F37985E4"/>
    <w:rsid w:val="00325E38"/>
  </w:style>
  <w:style w:type="paragraph" w:customStyle="1" w:styleId="C0A0C546799742C5A86434687CB7A9D4">
    <w:name w:val="C0A0C546799742C5A86434687CB7A9D4"/>
    <w:rsid w:val="00325E38"/>
  </w:style>
  <w:style w:type="paragraph" w:customStyle="1" w:styleId="5807B0ED439045E1A269D18E53613A0C">
    <w:name w:val="5807B0ED439045E1A269D18E53613A0C"/>
    <w:rsid w:val="00325E38"/>
  </w:style>
  <w:style w:type="paragraph" w:customStyle="1" w:styleId="5780C498C7F843BFB5AB75A6ED0E77B7">
    <w:name w:val="5780C498C7F843BFB5AB75A6ED0E77B7"/>
    <w:rsid w:val="00325E38"/>
  </w:style>
  <w:style w:type="paragraph" w:customStyle="1" w:styleId="4B36D5C6F68D4C46AF0DB483D81E77E6">
    <w:name w:val="4B36D5C6F68D4C46AF0DB483D81E77E6"/>
    <w:rsid w:val="00325E38"/>
  </w:style>
  <w:style w:type="paragraph" w:customStyle="1" w:styleId="FCF7A650B3A14834B2F2B87B665E8FD8">
    <w:name w:val="FCF7A650B3A14834B2F2B87B665E8FD8"/>
    <w:rsid w:val="00325E38"/>
  </w:style>
  <w:style w:type="paragraph" w:customStyle="1" w:styleId="CB5998FE123544DD89CBB635AB15BC23">
    <w:name w:val="CB5998FE123544DD89CBB635AB15BC23"/>
    <w:rsid w:val="00325E38"/>
  </w:style>
  <w:style w:type="paragraph" w:customStyle="1" w:styleId="F7685CB432E24B99B89B1B01CF88E793">
    <w:name w:val="F7685CB432E24B99B89B1B01CF88E793"/>
    <w:rsid w:val="00325E38"/>
  </w:style>
  <w:style w:type="paragraph" w:customStyle="1" w:styleId="A9AAB35BAD3440F39511460315AA4ED3">
    <w:name w:val="A9AAB35BAD3440F39511460315AA4ED3"/>
    <w:rsid w:val="00325E38"/>
  </w:style>
  <w:style w:type="paragraph" w:customStyle="1" w:styleId="F370456513B9438D83F266642650FDCD">
    <w:name w:val="F370456513B9438D83F266642650FDCD"/>
    <w:rsid w:val="00325E38"/>
  </w:style>
  <w:style w:type="paragraph" w:customStyle="1" w:styleId="D054BA90ED034031BE359CFE5C485B87">
    <w:name w:val="D054BA90ED034031BE359CFE5C485B87"/>
    <w:rsid w:val="00325E38"/>
  </w:style>
  <w:style w:type="paragraph" w:customStyle="1" w:styleId="2597A735F19A4CD9A028318B821EE8A9">
    <w:name w:val="2597A735F19A4CD9A028318B821EE8A9"/>
    <w:rsid w:val="00325E38"/>
  </w:style>
  <w:style w:type="paragraph" w:customStyle="1" w:styleId="933AE8D5FFD44EDB9B0D377374FB1AE3">
    <w:name w:val="933AE8D5FFD44EDB9B0D377374FB1AE3"/>
    <w:rsid w:val="00A37427"/>
  </w:style>
  <w:style w:type="paragraph" w:customStyle="1" w:styleId="B6E4FDC150BF45958C7706601A7D3FE8">
    <w:name w:val="B6E4FDC150BF45958C7706601A7D3FE8"/>
    <w:rsid w:val="00A37427"/>
  </w:style>
  <w:style w:type="paragraph" w:customStyle="1" w:styleId="02A352EAEAB344738756AD3A5BCAF51D">
    <w:name w:val="02A352EAEAB344738756AD3A5BCAF51D"/>
    <w:rsid w:val="00A37427"/>
  </w:style>
  <w:style w:type="paragraph" w:customStyle="1" w:styleId="72C43FC8AEBE4AB8BE65A7EAF0C8F88C">
    <w:name w:val="72C43FC8AEBE4AB8BE65A7EAF0C8F88C"/>
    <w:rsid w:val="00A37427"/>
  </w:style>
  <w:style w:type="paragraph" w:customStyle="1" w:styleId="043DEA625D4B48BBB87BBC9D229B41D0">
    <w:name w:val="043DEA625D4B48BBB87BBC9D229B41D0"/>
    <w:rsid w:val="00A37427"/>
  </w:style>
  <w:style w:type="paragraph" w:customStyle="1" w:styleId="63FC155D1321406499D916A5BAA157E4">
    <w:name w:val="63FC155D1321406499D916A5BAA157E4"/>
    <w:rsid w:val="00A37427"/>
  </w:style>
  <w:style w:type="paragraph" w:customStyle="1" w:styleId="45A631C3CB7B4953AAFB259991372780">
    <w:name w:val="45A631C3CB7B4953AAFB259991372780"/>
    <w:rsid w:val="00A37427"/>
  </w:style>
  <w:style w:type="paragraph" w:customStyle="1" w:styleId="74C4BB9A55EC400B8A1A552C67E06B01">
    <w:name w:val="74C4BB9A55EC400B8A1A552C67E06B01"/>
    <w:rsid w:val="00A37427"/>
  </w:style>
  <w:style w:type="paragraph" w:customStyle="1" w:styleId="C9900FE4D08242DE816B1F6063090CFA">
    <w:name w:val="C9900FE4D08242DE816B1F6063090CFA"/>
    <w:rsid w:val="00A37427"/>
  </w:style>
  <w:style w:type="paragraph" w:customStyle="1" w:styleId="50BA651999CE41D0A036F438E86C71C2">
    <w:name w:val="50BA651999CE41D0A036F438E86C71C2"/>
    <w:rsid w:val="00A37427"/>
  </w:style>
  <w:style w:type="paragraph" w:customStyle="1" w:styleId="C4BC080C27A248BBB4849870E9A94EF1">
    <w:name w:val="C4BC080C27A248BBB4849870E9A94EF1"/>
    <w:rsid w:val="00A37427"/>
  </w:style>
  <w:style w:type="paragraph" w:customStyle="1" w:styleId="1513C828F3124716A42577CAF64E692B">
    <w:name w:val="1513C828F3124716A42577CAF64E692B"/>
    <w:rsid w:val="00A37427"/>
  </w:style>
  <w:style w:type="paragraph" w:customStyle="1" w:styleId="480A20C026D34F0EB409746EB34CE324">
    <w:name w:val="480A20C026D34F0EB409746EB34CE324"/>
    <w:rsid w:val="00A37427"/>
  </w:style>
  <w:style w:type="paragraph" w:customStyle="1" w:styleId="28344F0DD70E4F8B943D0EE18FBC4F57">
    <w:name w:val="28344F0DD70E4F8B943D0EE18FBC4F57"/>
    <w:rsid w:val="00A37427"/>
  </w:style>
  <w:style w:type="paragraph" w:customStyle="1" w:styleId="A83764AB049248F688D0301155516F4C">
    <w:name w:val="A83764AB049248F688D0301155516F4C"/>
    <w:rsid w:val="00A37427"/>
  </w:style>
  <w:style w:type="paragraph" w:customStyle="1" w:styleId="0303BA06064C4BB58E7138D7713686B4">
    <w:name w:val="0303BA06064C4BB58E7138D7713686B4"/>
    <w:rsid w:val="00A37427"/>
  </w:style>
  <w:style w:type="paragraph" w:customStyle="1" w:styleId="5FFC6783B9694AC3B8BF6CB7F604B170">
    <w:name w:val="5FFC6783B9694AC3B8BF6CB7F604B170"/>
    <w:rsid w:val="00A37427"/>
  </w:style>
  <w:style w:type="paragraph" w:customStyle="1" w:styleId="3DAFA2F1D94F465ABCD279DACCC69281">
    <w:name w:val="3DAFA2F1D94F465ABCD279DACCC69281"/>
    <w:rsid w:val="00A37427"/>
  </w:style>
  <w:style w:type="paragraph" w:customStyle="1" w:styleId="023269433DEF4924B8CC9D92713E69E4">
    <w:name w:val="023269433DEF4924B8CC9D92713E69E4"/>
    <w:rsid w:val="00A37427"/>
  </w:style>
  <w:style w:type="paragraph" w:customStyle="1" w:styleId="6BF65D4B3320476EBE123EDC793E9340">
    <w:name w:val="6BF65D4B3320476EBE123EDC793E9340"/>
    <w:rsid w:val="00A37427"/>
  </w:style>
  <w:style w:type="paragraph" w:customStyle="1" w:styleId="7FDAC7C68B56470FB87798F6B2F2B3AA">
    <w:name w:val="7FDAC7C68B56470FB87798F6B2F2B3AA"/>
    <w:rsid w:val="00A37427"/>
  </w:style>
  <w:style w:type="paragraph" w:customStyle="1" w:styleId="3AE302809DA54E31A54A42B261BE061B">
    <w:name w:val="3AE302809DA54E31A54A42B261BE061B"/>
    <w:rsid w:val="00A37427"/>
  </w:style>
  <w:style w:type="paragraph" w:customStyle="1" w:styleId="49F9F8EDA73646D48AED36993259A8ED">
    <w:name w:val="49F9F8EDA73646D48AED36993259A8ED"/>
    <w:rsid w:val="00B11DE9"/>
  </w:style>
  <w:style w:type="paragraph" w:customStyle="1" w:styleId="83CC219C691F4BE89D5B0FB486B7FD8E">
    <w:name w:val="83CC219C691F4BE89D5B0FB486B7FD8E"/>
    <w:rsid w:val="00E962C9"/>
  </w:style>
  <w:style w:type="paragraph" w:customStyle="1" w:styleId="8E8EF2D13DFC46B79DCA01B3A8243A5A">
    <w:name w:val="8E8EF2D13DFC46B79DCA01B3A8243A5A"/>
    <w:rsid w:val="00E962C9"/>
  </w:style>
  <w:style w:type="paragraph" w:customStyle="1" w:styleId="369E1D4294FF4D25AA2554F481BD6D6F">
    <w:name w:val="369E1D4294FF4D25AA2554F481BD6D6F"/>
    <w:rsid w:val="00E962C9"/>
  </w:style>
  <w:style w:type="paragraph" w:customStyle="1" w:styleId="0A711577645740EB80703A924DE562B5">
    <w:name w:val="0A711577645740EB80703A924DE562B5"/>
    <w:rsid w:val="00E962C9"/>
  </w:style>
  <w:style w:type="paragraph" w:customStyle="1" w:styleId="1CF0407F1D7F42F1A35AF41AC073505C">
    <w:name w:val="1CF0407F1D7F42F1A35AF41AC073505C"/>
    <w:rsid w:val="0002052F"/>
  </w:style>
  <w:style w:type="paragraph" w:customStyle="1" w:styleId="C81A1CB9743B4A058286681A5B8DD07B">
    <w:name w:val="C81A1CB9743B4A058286681A5B8DD07B"/>
    <w:rsid w:val="00AC659A"/>
    <w:rPr>
      <w:lang w:eastAsia="zh-TW"/>
    </w:rPr>
  </w:style>
  <w:style w:type="paragraph" w:customStyle="1" w:styleId="2517066EFB484493B93DDD7006A0AE98">
    <w:name w:val="2517066EFB484493B93DDD7006A0AE98"/>
    <w:rsid w:val="0082283E"/>
    <w:rPr>
      <w:lang w:eastAsia="zh-TW"/>
    </w:rPr>
  </w:style>
  <w:style w:type="paragraph" w:customStyle="1" w:styleId="97237666CC5446DAAACF319DA478139A">
    <w:name w:val="97237666CC5446DAAACF319DA478139A"/>
    <w:rsid w:val="006C0F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D5125-E276-4BA3-9F2D-EE5C49D6B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146739</Words>
  <Characters>924458</Characters>
  <Application>Microsoft Office Word</Application>
  <DocSecurity>0</DocSecurity>
  <Lines>7703</Lines>
  <Paragraphs>2138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TUZEBIB, BIBPC</dc:creator>
  <cp:keywords/>
  <dc:description/>
  <cp:lastModifiedBy>ga94got</cp:lastModifiedBy>
  <cp:revision>170</cp:revision>
  <cp:lastPrinted>2019-03-27T08:40:00Z</cp:lastPrinted>
  <dcterms:created xsi:type="dcterms:W3CDTF">2019-04-27T14:15:00Z</dcterms:created>
  <dcterms:modified xsi:type="dcterms:W3CDTF">2019-04-29T21:44:00Z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Masterarbeit</vt:lpwstr>
  </property>
  <property fmtid="{D5CDD505-2E9C-101B-9397-08002B2CF9AE}" pid="3" name="CitaviDocumentProperty_0">
    <vt:lpwstr>9145c696-336a-42d0-8e3d-547ddcb04452</vt:lpwstr>
  </property>
  <property fmtid="{D5CDD505-2E9C-101B-9397-08002B2CF9AE}" pid="4" name="CitaviDocumentProperty_18">
    <vt:lpwstr>1</vt:lpwstr>
  </property>
  <property fmtid="{D5CDD505-2E9C-101B-9397-08002B2CF9AE}" pid="5" name="CitaviDocumentProperty_6">
    <vt:lpwstr>True</vt:lpwstr>
  </property>
  <property fmtid="{D5CDD505-2E9C-101B-9397-08002B2CF9AE}" pid="6" name="CitaviDocumentProperty_1">
    <vt:lpwstr>6.3.0.0</vt:lpwstr>
  </property>
  <property fmtid="{D5CDD505-2E9C-101B-9397-08002B2CF9AE}" pid="7" name="CitaviDocumentProperty_8">
    <vt:lpwstr>CloudProjectKey=a6sthkjwq3jfovytnkpxyp4cljklcgdh12ee3hrbifjwnn1; ProjectName=Masterarbeit</vt:lpwstr>
  </property>
</Properties>
</file>