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Изучение процесса компиляции и сборки программ, написанных с использованием ассемблера NASM</w:t>
      </w:r>
    </w:p>
    <w:bookmarkEnd w:id="20"/>
    <w:bookmarkStart w:id="44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Создадим новый каталог и перейдем в него. В нем создадим тектовый файла формата asm и откроем его (Рисунок 1)</w:t>
      </w:r>
    </w:p>
    <w:p>
      <w:pPr>
        <w:pStyle w:val="CaptionedFigure"/>
      </w:pPr>
      <w:r>
        <w:drawing>
          <wp:inline>
            <wp:extent cx="3733800" cy="639682"/>
            <wp:effectExtent b="0" l="0" r="0" t="0"/>
            <wp:docPr descr="Рисунок 1 - Создание нужных файлов" title="fig:" id="22" name="Picture"/>
            <a:graphic>
              <a:graphicData uri="http://schemas.openxmlformats.org/drawingml/2006/picture">
                <pic:pic>
                  <pic:nvPicPr>
                    <pic:cNvPr descr="image/Лаба4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1 - Создание нужных файлов</w:t>
      </w:r>
    </w:p>
    <w:p>
      <w:pPr>
        <w:pStyle w:val="BodyText"/>
      </w:pPr>
      <w:r>
        <w:t xml:space="preserve">Введем в него нужный текст, соблюдая строки и регистр (Рисунок 2).</w:t>
      </w:r>
    </w:p>
    <w:p>
      <w:pPr>
        <w:pStyle w:val="CaptionedFigure"/>
      </w:pPr>
      <w:r>
        <w:drawing>
          <wp:inline>
            <wp:extent cx="3733800" cy="1859597"/>
            <wp:effectExtent b="0" l="0" r="0" t="0"/>
            <wp:docPr descr="Рисунок 2 - Введеный текст" title="fig:" id="25" name="Picture"/>
            <a:graphic>
              <a:graphicData uri="http://schemas.openxmlformats.org/drawingml/2006/picture">
                <pic:pic>
                  <pic:nvPicPr>
                    <pic:cNvPr descr="image/Лаба4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2 - Введеный текст</w:t>
      </w:r>
    </w:p>
    <w:bookmarkEnd w:id="27"/>
    <w:bookmarkStart w:id="31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С помощью NASM превратим текст программы в объектный код и проверим созданный файл, командой ls (Рисунок 3). Новое имя объектного файла - hello.o. Ключ -f указывает транслятору, что требуется создать бинарные файлы в формате ELF.</w:t>
      </w:r>
    </w:p>
    <w:p>
      <w:pPr>
        <w:pStyle w:val="CaptionedFigure"/>
      </w:pPr>
      <w:r>
        <w:drawing>
          <wp:inline>
            <wp:extent cx="3733800" cy="1606045"/>
            <wp:effectExtent b="0" l="0" r="0" t="0"/>
            <wp:docPr descr="Рисунок 3 - Превращение" title="fig:" id="29" name="Picture"/>
            <a:graphic>
              <a:graphicData uri="http://schemas.openxmlformats.org/drawingml/2006/picture">
                <pic:pic>
                  <pic:nvPicPr>
                    <pic:cNvPr descr="image/Лаба4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3 - Превращение</w:t>
      </w:r>
    </w:p>
    <w:bookmarkEnd w:id="31"/>
    <w:bookmarkStart w:id="35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Первой командой на Рисунке 4 мы скомпилировали исходный файл hello.asm в obj.o (опция -o позволяет задать имя объектного файла, в данном случае obj.o), при этом формат выходного файла стал elf, и в него были включены символы для отладки (опция -g), кроме того, был создан файл листинга list.lst (опция -l) (Рисунок 4).</w:t>
      </w:r>
      <w:r>
        <w:t xml:space="preserve"> </w:t>
      </w:r>
      <w:r>
        <w:t xml:space="preserve">С помощью ls проверили создание файлов, а также узнали подробную информацию о nasm и получили список форматов объектного файла (Рис. 4).</w:t>
      </w:r>
    </w:p>
    <w:p>
      <w:pPr>
        <w:pStyle w:val="CaptionedFigure"/>
      </w:pPr>
      <w:r>
        <w:drawing>
          <wp:inline>
            <wp:extent cx="3733800" cy="1478424"/>
            <wp:effectExtent b="0" l="0" r="0" t="0"/>
            <wp:docPr descr="Рисунок 4 - Расширенный синтаксис" title="fig:" id="33" name="Picture"/>
            <a:graphic>
              <a:graphicData uri="http://schemas.openxmlformats.org/drawingml/2006/picture">
                <pic:pic>
                  <pic:nvPicPr>
                    <pic:cNvPr descr="image/Лаба4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4 - Расширенный синтаксис</w:t>
      </w:r>
    </w:p>
    <w:bookmarkEnd w:id="35"/>
    <w:bookmarkStart w:id="39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файл на обработку компоновщику и выполнняем проверку созданных файлов (Рисунок 5). Исполняемый файл - main, объектный файл - obj.o. Также посмотрим на формат командной строки.</w:t>
      </w:r>
    </w:p>
    <w:p>
      <w:pPr>
        <w:pStyle w:val="CaptionedFigure"/>
      </w:pPr>
      <w:r>
        <w:drawing>
          <wp:inline>
            <wp:extent cx="3733800" cy="1478424"/>
            <wp:effectExtent b="0" l="0" r="0" t="0"/>
            <wp:docPr descr="Рисунок 5 - Компоновщик ld" title="fig:" id="37" name="Picture"/>
            <a:graphic>
              <a:graphicData uri="http://schemas.openxmlformats.org/drawingml/2006/picture">
                <pic:pic>
                  <pic:nvPicPr>
                    <pic:cNvPr descr="image/Лаба4.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5 - Компоновщик ld</w:t>
      </w:r>
    </w:p>
    <w:bookmarkEnd w:id="39"/>
    <w:bookmarkStart w:id="43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на выполнение созданный исполняемый файл, находящийся в текущем каталоге (Рисунок 6).</w:t>
      </w:r>
    </w:p>
    <w:p>
      <w:pPr>
        <w:pStyle w:val="CaptionedFigure"/>
      </w:pPr>
      <w:r>
        <w:drawing>
          <wp:inline>
            <wp:extent cx="3733800" cy="541361"/>
            <wp:effectExtent b="0" l="0" r="0" t="0"/>
            <wp:docPr descr="Рисунок 6 - Компоновщик ld" title="fig:" id="41" name="Picture"/>
            <a:graphic>
              <a:graphicData uri="http://schemas.openxmlformats.org/drawingml/2006/picture">
                <pic:pic>
                  <pic:nvPicPr>
                    <pic:cNvPr descr="image/Лаба4.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6 - Компоновщик ld</w:t>
      </w:r>
    </w:p>
    <w:bookmarkEnd w:id="43"/>
    <w:bookmarkEnd w:id="44"/>
    <w:bookmarkStart w:id="6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bookmarkStart w:id="48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Скопируем файл hello.asm в эту же директорию, но с названием lab4.asm и проверим (Рисунок 7).</w:t>
      </w:r>
    </w:p>
    <w:p>
      <w:pPr>
        <w:pStyle w:val="CaptionedFigure"/>
      </w:pPr>
      <w:r>
        <w:drawing>
          <wp:inline>
            <wp:extent cx="3733800" cy="377948"/>
            <wp:effectExtent b="0" l="0" r="0" t="0"/>
            <wp:docPr descr="Рисунок 7 - Копируем" title="fig:" id="46" name="Picture"/>
            <a:graphic>
              <a:graphicData uri="http://schemas.openxmlformats.org/drawingml/2006/picture">
                <pic:pic>
                  <pic:nvPicPr>
                    <pic:cNvPr descr="image/Лаба4.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7 - Копируем</w:t>
      </w:r>
    </w:p>
    <w:bookmarkEnd w:id="48"/>
    <w:bookmarkStart w:id="52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 помощью текстового редактора внесем изменение в текст программы с моей фамилией и именем (Рисунок 8)</w:t>
      </w:r>
    </w:p>
    <w:p>
      <w:pPr>
        <w:pStyle w:val="CaptionedFigure"/>
      </w:pPr>
      <w:r>
        <w:drawing>
          <wp:inline>
            <wp:extent cx="3733800" cy="1239370"/>
            <wp:effectExtent b="0" l="0" r="0" t="0"/>
            <wp:docPr descr="Рисунок 8 - Вносим изменения" title="fig:" id="50" name="Picture"/>
            <a:graphic>
              <a:graphicData uri="http://schemas.openxmlformats.org/drawingml/2006/picture">
                <pic:pic>
                  <pic:nvPicPr>
                    <pic:cNvPr descr="image/Лаба4.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8 - Вносим изменения</w:t>
      </w:r>
    </w:p>
    <w:bookmarkEnd w:id="52"/>
    <w:bookmarkStart w:id="56" w:name="задание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Оттранслируем полученный текст программы lab4.asm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 файл (Рисунок 9).</w:t>
      </w:r>
    </w:p>
    <w:p>
      <w:pPr>
        <w:pStyle w:val="CaptionedFigure"/>
      </w:pPr>
      <w:r>
        <w:drawing>
          <wp:inline>
            <wp:extent cx="3733800" cy="641660"/>
            <wp:effectExtent b="0" l="0" r="0" t="0"/>
            <wp:docPr descr="Рисунок 9 - Процесс приводящий к запуску файла" title="fig:" id="54" name="Picture"/>
            <a:graphic>
              <a:graphicData uri="http://schemas.openxmlformats.org/drawingml/2006/picture">
                <pic:pic>
                  <pic:nvPicPr>
                    <pic:cNvPr descr="image/Лаба4.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9 - Процесс приводящий к запуску файла</w:t>
      </w:r>
    </w:p>
    <w:bookmarkEnd w:id="56"/>
    <w:bookmarkStart w:id="63" w:name="задание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Скопируем файлы hello.asm и lab4.asm в локальный репозиторий и загрузим файлы на Github (Рисунок 10 и Рисунок 11).</w:t>
      </w:r>
    </w:p>
    <w:p>
      <w:pPr>
        <w:pStyle w:val="CaptionedFigure"/>
      </w:pPr>
      <w:r>
        <w:drawing>
          <wp:inline>
            <wp:extent cx="3733800" cy="696416"/>
            <wp:effectExtent b="0" l="0" r="0" t="0"/>
            <wp:docPr descr="Рисунок 10 - Копируем и добавляем" title="fig:" id="58" name="Picture"/>
            <a:graphic>
              <a:graphicData uri="http://schemas.openxmlformats.org/drawingml/2006/picture">
                <pic:pic>
                  <pic:nvPicPr>
                    <pic:cNvPr descr="image/Лаба4.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10 - Копируем и добавляем</w:t>
      </w:r>
    </w:p>
    <w:p>
      <w:pPr>
        <w:pStyle w:val="CaptionedFigure"/>
      </w:pPr>
      <w:r>
        <w:drawing>
          <wp:inline>
            <wp:extent cx="3733800" cy="1848496"/>
            <wp:effectExtent b="0" l="0" r="0" t="0"/>
            <wp:docPr descr="Рисунок 11 - Комитим и пушим" title="fig:" id="61" name="Picture"/>
            <a:graphic>
              <a:graphicData uri="http://schemas.openxmlformats.org/drawingml/2006/picture">
                <pic:pic>
                  <pic:nvPicPr>
                    <pic:cNvPr descr="image/Лаба4.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11 - Комитим и пушим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изучила процесс компиляции и сборки программ, написанных с использованием ассемблера NASM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Чигладзе Майя Владиславовна</dc:creator>
  <dc:language>ru-RU</dc:language>
  <cp:keywords/>
  <dcterms:created xsi:type="dcterms:W3CDTF">2023-10-05T11:37:12Z</dcterms:created>
  <dcterms:modified xsi:type="dcterms:W3CDTF">2023-10-05T11:37:12Z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