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HK </w:t>
      </w:r>
      <w:r>
        <w:rPr>
          <w:rFonts w:hint="eastAsia"/>
          <w:lang w:val="en-US" w:eastAsia="zh-CN"/>
        </w:rPr>
        <w:t xml:space="preserve">Alipay </w:t>
      </w:r>
      <w:r>
        <w:rPr>
          <w:rFonts w:hint="eastAsia"/>
        </w:rPr>
        <w:t>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merchant applies Alipay, but not Wechat. And the merchant use Wechat payment.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 xml:space="preserve">2999 means in pending state. 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After transaction finishes, the merchant backend should use query interface to check the transaction is OK</w:t>
      </w:r>
      <w:r>
        <w:rPr>
          <w:rFonts w:hint="eastAsia"/>
          <w:lang w:val="en-US" w:eastAsia="zh-CN"/>
        </w:rPr>
        <w:t xml:space="preserve"> or not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Usually it take less than 5 seconds.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What does 0000 means?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"resperr":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"respcd": "0000",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"pay_type": "800151",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"sysdtm": "2017-06-20 10:27:27",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"order_type": "payment",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"txcurrcd":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"txdtm": "2017-06-20 10:27:23",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"txamt":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"out_trade_no": "TEST001",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"syssn": "201706200902990034258091",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"cancel":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"respcd": "1145",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"errmsg": "交易错误，请联系钱方客服"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"page_size":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means successful. But there are also two meanings: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0000,outside data field means it is a successful response.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0000, inside data field means the request is successful.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F.How do I handle timeout?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recommend time out time is 300s.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G.If the merchant does a refund, how long does it take?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Depends. If refund to balance, it will in minutes. If refund to credit card, it may as long as 3 days.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H.How do I define the currency?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currency merchant apply for, which currency is available for use.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I.How about the exchange rate?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exchange rate is set by Alipay and Wechat, it will update twice every day(10:00AM and 3:00PM). Merchant see local currency, customer pay RMB. QFPay do not do the settlement.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 Sometimes, I can not get refund, what is the reason?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there are not enough sufficient amount in Alipay or Wechat.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the merchant has a settlement on yesterday, and request a refund in the morning.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 We see this website(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"https://qfpay.com/"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https://qfpay.com/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), does it relevant with oversea QFPay API？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 only for China mainland non-interface users ,please ignore that.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L.If I do not have Wechat official account, can I use Wechat payment?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800201,800208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L.What does the picture below mean？</w:t>
      </w:r>
    </w:p>
    <w:p>
      <w:r>
        <w:drawing>
          <wp:inline distT="0" distB="0" distL="114300" distR="114300">
            <wp:extent cx="4380865" cy="2990215"/>
            <wp:effectExtent l="0" t="0" r="63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when a mainland customer wants to do the payment outside mainland China, the payment account should be link with a mainland China ID card .This is Tencent policy.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5045"/>
    <w:rsid w:val="02181583"/>
    <w:rsid w:val="02316DC9"/>
    <w:rsid w:val="065F0AA9"/>
    <w:rsid w:val="07265045"/>
    <w:rsid w:val="08460111"/>
    <w:rsid w:val="09573BE4"/>
    <w:rsid w:val="0F8C3521"/>
    <w:rsid w:val="1161693F"/>
    <w:rsid w:val="143247CA"/>
    <w:rsid w:val="14F27CF5"/>
    <w:rsid w:val="153A342A"/>
    <w:rsid w:val="187C676C"/>
    <w:rsid w:val="19743F16"/>
    <w:rsid w:val="1A1E600F"/>
    <w:rsid w:val="1D255F78"/>
    <w:rsid w:val="1F9442F6"/>
    <w:rsid w:val="21392D1F"/>
    <w:rsid w:val="21466C6F"/>
    <w:rsid w:val="24145640"/>
    <w:rsid w:val="25182D7D"/>
    <w:rsid w:val="258A2B16"/>
    <w:rsid w:val="27DB386F"/>
    <w:rsid w:val="2BB35F2C"/>
    <w:rsid w:val="2CE429C6"/>
    <w:rsid w:val="2E351856"/>
    <w:rsid w:val="33C53048"/>
    <w:rsid w:val="38EE3E1B"/>
    <w:rsid w:val="3CBC115B"/>
    <w:rsid w:val="41146435"/>
    <w:rsid w:val="44834BC1"/>
    <w:rsid w:val="495B4A58"/>
    <w:rsid w:val="4B545721"/>
    <w:rsid w:val="4BF9470D"/>
    <w:rsid w:val="4F4E3163"/>
    <w:rsid w:val="50B7180A"/>
    <w:rsid w:val="50DA74E1"/>
    <w:rsid w:val="53346276"/>
    <w:rsid w:val="55125A9C"/>
    <w:rsid w:val="5CF4129E"/>
    <w:rsid w:val="5EF674C9"/>
    <w:rsid w:val="62AA3DEB"/>
    <w:rsid w:val="634950C3"/>
    <w:rsid w:val="668F2190"/>
    <w:rsid w:val="674566BA"/>
    <w:rsid w:val="67CE6643"/>
    <w:rsid w:val="68E86901"/>
    <w:rsid w:val="6C85033E"/>
    <w:rsid w:val="73FA5E54"/>
    <w:rsid w:val="7BC460E7"/>
    <w:rsid w:val="7E3A00CC"/>
    <w:rsid w:val="7FC263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2017-09-04T03:17:00Z</dcterms:created>
  <dc:creator>admin</dc:creator>
  <cp:lastModifiedBy>admin</cp:lastModifiedBy>
  <dcterms:modified xsi:type="dcterms:W3CDTF">2017-09-04T06:34:00Z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