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FFA36" w14:textId="77777777" w:rsidR="00601A4E" w:rsidRPr="00710D14" w:rsidRDefault="00601A4E" w:rsidP="00710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left="360"/>
        <w:jc w:val="center"/>
        <w:rPr>
          <w:rFonts w:asciiTheme="majorEastAsia" w:eastAsiaTheme="majorEastAsia" w:hAnsiTheme="majorEastAsia" w:cs="Courier New"/>
          <w:b/>
          <w:bCs/>
          <w:sz w:val="40"/>
          <w:szCs w:val="40"/>
        </w:rPr>
      </w:pPr>
      <w:r w:rsidRPr="00710D14">
        <w:rPr>
          <w:rFonts w:asciiTheme="majorEastAsia" w:eastAsiaTheme="majorEastAsia" w:hAnsiTheme="majorEastAsia" w:cs="MS Mincho" w:hint="eastAsia"/>
          <w:b/>
          <w:bCs/>
          <w:sz w:val="40"/>
          <w:szCs w:val="40"/>
        </w:rPr>
        <w:t>材料：（</w:t>
      </w:r>
      <w:r w:rsidRPr="00710D14">
        <w:rPr>
          <w:rFonts w:asciiTheme="majorEastAsia" w:eastAsiaTheme="majorEastAsia" w:hAnsiTheme="majorEastAsia" w:cs="Courier New" w:hint="eastAsia"/>
          <w:b/>
          <w:bCs/>
          <w:sz w:val="40"/>
          <w:szCs w:val="40"/>
        </w:rPr>
        <w:t>4</w:t>
      </w:r>
      <w:r w:rsidRPr="00710D14">
        <w:rPr>
          <w:rFonts w:asciiTheme="majorEastAsia" w:eastAsiaTheme="majorEastAsia" w:hAnsiTheme="majorEastAsia" w:cs="MS Mincho" w:hint="eastAsia"/>
          <w:b/>
          <w:bCs/>
          <w:sz w:val="40"/>
          <w:szCs w:val="40"/>
        </w:rPr>
        <w:t>人）</w:t>
      </w:r>
    </w:p>
    <w:p w14:paraId="371EC328" w14:textId="3695343F" w:rsidR="00601A4E" w:rsidRPr="00665B33" w:rsidRDefault="00601A4E" w:rsidP="009F2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Theme="minorEastAsia" w:hAnsiTheme="minorEastAsia" w:cs="Courier New"/>
          <w:sz w:val="30"/>
          <w:szCs w:val="30"/>
        </w:rPr>
      </w:pPr>
      <w:r w:rsidRPr="00665B33">
        <w:rPr>
          <w:rFonts w:asciiTheme="minorEastAsia" w:hAnsiTheme="minorEastAsia" w:cs="Calibri" w:hint="eastAsia"/>
          <w:sz w:val="30"/>
          <w:szCs w:val="30"/>
          <w:lang w:val="vi-VN"/>
        </w:rPr>
        <w:t>フォー麺</w:t>
      </w:r>
      <w:r w:rsidR="00577AFA">
        <w:rPr>
          <w:rFonts w:asciiTheme="minorEastAsia" w:hAnsiTheme="minorEastAsia" w:cs="Calibri" w:hint="eastAsia"/>
          <w:sz w:val="30"/>
          <w:szCs w:val="30"/>
          <w:lang w:val="vi-VN"/>
        </w:rPr>
        <w:t>:</w:t>
      </w:r>
      <w:r w:rsidR="00577AFA" w:rsidRPr="00577AFA">
        <w:rPr>
          <w:rFonts w:asciiTheme="minorEastAsia" w:hAnsiTheme="minorEastAsia" w:cs="Courier New" w:hint="eastAsia"/>
          <w:sz w:val="30"/>
          <w:szCs w:val="30"/>
        </w:rPr>
        <w:t xml:space="preserve"> </w:t>
      </w:r>
      <w:r w:rsidR="00577AFA" w:rsidRPr="00665B33">
        <w:rPr>
          <w:rFonts w:asciiTheme="minorEastAsia" w:hAnsiTheme="minorEastAsia" w:cs="Courier New" w:hint="eastAsia"/>
          <w:sz w:val="30"/>
          <w:szCs w:val="30"/>
        </w:rPr>
        <w:t>1kg</w:t>
      </w:r>
    </w:p>
    <w:p w14:paraId="3231B1B2" w14:textId="0C92EBF9" w:rsidR="00601A4E" w:rsidRPr="00665B33" w:rsidRDefault="00601A4E" w:rsidP="009F2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Theme="minorEastAsia" w:hAnsiTheme="minorEastAsia" w:cs="Courier New"/>
          <w:sz w:val="30"/>
          <w:szCs w:val="30"/>
        </w:rPr>
      </w:pPr>
      <w:r w:rsidRPr="00665B33">
        <w:rPr>
          <w:rFonts w:asciiTheme="minorEastAsia" w:hAnsiTheme="minorEastAsia" w:cs="MS Mincho" w:hint="eastAsia"/>
          <w:sz w:val="30"/>
          <w:szCs w:val="30"/>
        </w:rPr>
        <w:t>牛骨</w:t>
      </w:r>
      <w:r w:rsidR="00577AFA">
        <w:rPr>
          <w:rFonts w:asciiTheme="minorEastAsia" w:hAnsiTheme="minorEastAsia" w:cs="MS Mincho" w:hint="eastAsia"/>
          <w:sz w:val="30"/>
          <w:szCs w:val="30"/>
        </w:rPr>
        <w:t>:</w:t>
      </w:r>
      <w:r w:rsidR="00577AFA" w:rsidRPr="00577AFA">
        <w:rPr>
          <w:rFonts w:asciiTheme="minorEastAsia" w:hAnsiTheme="minorEastAsia" w:cs="Courier New" w:hint="eastAsia"/>
          <w:sz w:val="30"/>
          <w:szCs w:val="30"/>
        </w:rPr>
        <w:t xml:space="preserve"> </w:t>
      </w:r>
      <w:r w:rsidR="00577AFA" w:rsidRPr="00665B33">
        <w:rPr>
          <w:rFonts w:asciiTheme="minorEastAsia" w:hAnsiTheme="minorEastAsia" w:cs="Courier New" w:hint="eastAsia"/>
          <w:sz w:val="30"/>
          <w:szCs w:val="30"/>
        </w:rPr>
        <w:t>1kg</w:t>
      </w:r>
    </w:p>
    <w:p w14:paraId="377ABD2D" w14:textId="20E4510E" w:rsidR="00601A4E" w:rsidRPr="00665B33" w:rsidRDefault="00601A4E" w:rsidP="009F2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Theme="minorEastAsia" w:hAnsiTheme="minorEastAsia" w:cs="Courier New"/>
          <w:sz w:val="30"/>
          <w:szCs w:val="30"/>
        </w:rPr>
      </w:pPr>
      <w:r w:rsidRPr="00665B33">
        <w:rPr>
          <w:rFonts w:asciiTheme="minorEastAsia" w:hAnsiTheme="minorEastAsia" w:cs="MS Mincho" w:hint="eastAsia"/>
          <w:sz w:val="30"/>
          <w:szCs w:val="30"/>
        </w:rPr>
        <w:t>ビーフバケツ</w:t>
      </w:r>
      <w:r w:rsidR="00577AFA">
        <w:rPr>
          <w:rFonts w:asciiTheme="minorEastAsia" w:hAnsiTheme="minorEastAsia" w:cs="MS Mincho"/>
          <w:sz w:val="30"/>
          <w:szCs w:val="30"/>
        </w:rPr>
        <w:t>:</w:t>
      </w:r>
      <w:r w:rsidR="00577AFA" w:rsidRPr="00577AFA">
        <w:rPr>
          <w:rFonts w:asciiTheme="minorEastAsia" w:hAnsiTheme="minorEastAsia" w:cs="Courier New" w:hint="eastAsia"/>
          <w:sz w:val="30"/>
          <w:szCs w:val="30"/>
        </w:rPr>
        <w:t xml:space="preserve"> </w:t>
      </w:r>
      <w:r w:rsidR="00577AFA" w:rsidRPr="00665B33">
        <w:rPr>
          <w:rFonts w:asciiTheme="minorEastAsia" w:hAnsiTheme="minorEastAsia" w:cs="Courier New" w:hint="eastAsia"/>
          <w:sz w:val="30"/>
          <w:szCs w:val="30"/>
        </w:rPr>
        <w:t>1kg</w:t>
      </w:r>
    </w:p>
    <w:p w14:paraId="7AB83412" w14:textId="344ED544" w:rsidR="00601A4E" w:rsidRPr="00665B33" w:rsidRDefault="00601A4E" w:rsidP="009F2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Theme="minorEastAsia" w:hAnsiTheme="minorEastAsia" w:cs="Courier New"/>
          <w:sz w:val="30"/>
          <w:szCs w:val="30"/>
        </w:rPr>
      </w:pPr>
      <w:r w:rsidRPr="00665B33">
        <w:rPr>
          <w:rFonts w:asciiTheme="minorEastAsia" w:hAnsiTheme="minorEastAsia" w:cs="MS Mincho" w:hint="eastAsia"/>
          <w:sz w:val="30"/>
          <w:szCs w:val="30"/>
        </w:rPr>
        <w:t>ビーフミートボール</w:t>
      </w:r>
    </w:p>
    <w:p w14:paraId="1D59822C" w14:textId="3BDD4FE5" w:rsidR="009F25FB" w:rsidRDefault="00601A4E" w:rsidP="009F2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Theme="minorEastAsia" w:hAnsiTheme="minorEastAsia" w:cs="Courier New"/>
          <w:sz w:val="30"/>
          <w:szCs w:val="30"/>
        </w:rPr>
      </w:pPr>
      <w:r w:rsidRPr="00665B33">
        <w:rPr>
          <w:rFonts w:asciiTheme="minorEastAsia" w:hAnsiTheme="minorEastAsia" w:cs="MS Mincho" w:hint="eastAsia"/>
          <w:sz w:val="30"/>
          <w:szCs w:val="30"/>
        </w:rPr>
        <w:t>ビーフテンダーロイン</w:t>
      </w:r>
      <w:r w:rsidR="00577AFA">
        <w:rPr>
          <w:rFonts w:asciiTheme="minorEastAsia" w:hAnsiTheme="minorEastAsia" w:cs="MS Mincho" w:hint="eastAsia"/>
          <w:sz w:val="30"/>
          <w:szCs w:val="30"/>
        </w:rPr>
        <w:t>:</w:t>
      </w:r>
      <w:r w:rsidR="00577AFA" w:rsidRPr="00577AFA">
        <w:rPr>
          <w:rFonts w:asciiTheme="minorEastAsia" w:hAnsiTheme="minorEastAsia" w:cs="Courier New" w:hint="eastAsia"/>
          <w:sz w:val="30"/>
          <w:szCs w:val="30"/>
        </w:rPr>
        <w:t xml:space="preserve"> </w:t>
      </w:r>
      <w:r w:rsidR="00577AFA" w:rsidRPr="00665B33">
        <w:rPr>
          <w:rFonts w:asciiTheme="minorEastAsia" w:hAnsiTheme="minorEastAsia" w:cs="Courier New" w:hint="eastAsia"/>
          <w:sz w:val="30"/>
          <w:szCs w:val="30"/>
        </w:rPr>
        <w:t>200g</w:t>
      </w:r>
    </w:p>
    <w:p w14:paraId="694DC8C5" w14:textId="477E862B" w:rsidR="00601A4E" w:rsidRPr="00665B33" w:rsidRDefault="00601A4E" w:rsidP="009F2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Theme="minorEastAsia" w:hAnsiTheme="minorEastAsia" w:cs="Courier New"/>
          <w:sz w:val="30"/>
          <w:szCs w:val="30"/>
        </w:rPr>
      </w:pPr>
      <w:r w:rsidRPr="00665B33">
        <w:rPr>
          <w:rFonts w:asciiTheme="minorEastAsia" w:hAnsiTheme="minorEastAsia" w:cs="MS Mincho" w:hint="eastAsia"/>
          <w:sz w:val="30"/>
          <w:szCs w:val="30"/>
        </w:rPr>
        <w:t>生姜</w:t>
      </w:r>
      <w:r w:rsidR="00577AFA">
        <w:rPr>
          <w:rFonts w:asciiTheme="minorEastAsia" w:hAnsiTheme="minorEastAsia" w:cs="MS Mincho" w:hint="eastAsia"/>
          <w:sz w:val="30"/>
          <w:szCs w:val="30"/>
        </w:rPr>
        <w:t xml:space="preserve"> :</w:t>
      </w:r>
      <w:r w:rsidR="00577AFA">
        <w:rPr>
          <w:rFonts w:asciiTheme="minorEastAsia" w:hAnsiTheme="minorEastAsia" w:cs="MS Mincho"/>
          <w:sz w:val="30"/>
          <w:szCs w:val="30"/>
        </w:rPr>
        <w:t xml:space="preserve"> </w:t>
      </w:r>
      <w:r w:rsidRPr="00665B33">
        <w:rPr>
          <w:rFonts w:asciiTheme="minorEastAsia" w:hAnsiTheme="minorEastAsia" w:cs="Courier New" w:hint="eastAsia"/>
          <w:sz w:val="30"/>
          <w:szCs w:val="30"/>
        </w:rPr>
        <w:t>1</w:t>
      </w:r>
      <w:r w:rsidRPr="00665B33">
        <w:rPr>
          <w:rFonts w:asciiTheme="minorEastAsia" w:hAnsiTheme="minorEastAsia" w:cs="MS Mincho" w:hint="eastAsia"/>
          <w:sz w:val="30"/>
          <w:szCs w:val="30"/>
        </w:rPr>
        <w:t>個</w:t>
      </w:r>
    </w:p>
    <w:p w14:paraId="681C0DEC" w14:textId="247DFBB3" w:rsidR="00601A4E" w:rsidRPr="00665B33" w:rsidRDefault="00601A4E" w:rsidP="009F2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Theme="minorEastAsia" w:hAnsiTheme="minorEastAsia" w:cs="Courier New"/>
          <w:sz w:val="30"/>
          <w:szCs w:val="30"/>
        </w:rPr>
      </w:pPr>
      <w:r w:rsidRPr="00665B33">
        <w:rPr>
          <w:rFonts w:asciiTheme="minorEastAsia" w:hAnsiTheme="minorEastAsia" w:cs="MS Mincho" w:hint="eastAsia"/>
          <w:sz w:val="30"/>
          <w:szCs w:val="30"/>
        </w:rPr>
        <w:t>玉ねぎ</w:t>
      </w:r>
      <w:r w:rsidR="00577AFA">
        <w:rPr>
          <w:rFonts w:asciiTheme="minorEastAsia" w:hAnsiTheme="minorEastAsia" w:cs="MS Mincho"/>
          <w:sz w:val="30"/>
          <w:szCs w:val="30"/>
        </w:rPr>
        <w:t xml:space="preserve"> : </w:t>
      </w:r>
      <w:r w:rsidRPr="00665B33">
        <w:rPr>
          <w:rFonts w:asciiTheme="minorEastAsia" w:hAnsiTheme="minorEastAsia" w:cs="Courier New" w:hint="eastAsia"/>
          <w:sz w:val="30"/>
          <w:szCs w:val="30"/>
        </w:rPr>
        <w:t>1</w:t>
      </w:r>
      <w:r w:rsidRPr="00665B33">
        <w:rPr>
          <w:rFonts w:asciiTheme="minorEastAsia" w:hAnsiTheme="minorEastAsia" w:cs="MS Mincho" w:hint="eastAsia"/>
          <w:sz w:val="30"/>
          <w:szCs w:val="30"/>
        </w:rPr>
        <w:t>個</w:t>
      </w:r>
    </w:p>
    <w:p w14:paraId="174F0734" w14:textId="6CE86D03" w:rsidR="00601A4E" w:rsidRPr="00665B33" w:rsidRDefault="00601A4E" w:rsidP="009F2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Theme="minorEastAsia" w:hAnsiTheme="minorEastAsia" w:cs="Courier New"/>
          <w:sz w:val="30"/>
          <w:szCs w:val="30"/>
        </w:rPr>
      </w:pPr>
      <w:r w:rsidRPr="00665B33">
        <w:rPr>
          <w:rFonts w:asciiTheme="minorEastAsia" w:hAnsiTheme="minorEastAsia" w:cs="MS Mincho" w:hint="eastAsia"/>
          <w:sz w:val="30"/>
          <w:szCs w:val="30"/>
        </w:rPr>
        <w:t>スパイス：砂糖、調味料、グルタミン酸ナトリウム、塩</w:t>
      </w:r>
    </w:p>
    <w:p w14:paraId="4DD42204" w14:textId="2BAAEEB2" w:rsidR="00601A4E" w:rsidRPr="00665B33" w:rsidRDefault="00A872D0" w:rsidP="009F2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Theme="minorEastAsia" w:hAnsiTheme="minorEastAsia" w:cs="Courier New"/>
          <w:sz w:val="30"/>
          <w:szCs w:val="30"/>
        </w:rPr>
      </w:pPr>
      <w:r w:rsidRPr="00665B33">
        <w:rPr>
          <w:rFonts w:asciiTheme="minorEastAsia" w:hAnsiTheme="minorEastAsia" w:cs="MS Mincho" w:hint="eastAsia"/>
          <w:sz w:val="30"/>
          <w:szCs w:val="30"/>
        </w:rPr>
        <w:t>生野菜</w:t>
      </w:r>
      <w:r w:rsidR="00601A4E" w:rsidRPr="00665B33">
        <w:rPr>
          <w:rFonts w:asciiTheme="minorEastAsia" w:hAnsiTheme="minorEastAsia" w:cs="MS Mincho" w:hint="eastAsia"/>
          <w:sz w:val="30"/>
          <w:szCs w:val="30"/>
        </w:rPr>
        <w:t>：パセリ、ペリラ、もやし、バジル</w:t>
      </w:r>
    </w:p>
    <w:p w14:paraId="5E29E245" w14:textId="5793FE00" w:rsidR="00601A4E" w:rsidRPr="00665B33" w:rsidRDefault="00601A4E" w:rsidP="009F2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Theme="minorEastAsia" w:hAnsiTheme="minorEastAsia" w:cs="Courier New"/>
          <w:sz w:val="30"/>
          <w:szCs w:val="30"/>
        </w:rPr>
      </w:pPr>
      <w:r w:rsidRPr="00665B33">
        <w:rPr>
          <w:rFonts w:asciiTheme="minorEastAsia" w:hAnsiTheme="minorEastAsia" w:cs="MS Mincho" w:hint="eastAsia"/>
          <w:sz w:val="30"/>
          <w:szCs w:val="30"/>
        </w:rPr>
        <w:t>その他の調味料：チリソース、ペッパーパウダー、オニオン、ネギ、チリ、レモン</w:t>
      </w:r>
    </w:p>
    <w:p w14:paraId="1DE7E148" w14:textId="63842FF2" w:rsidR="00C231BF" w:rsidRPr="00601A4E" w:rsidRDefault="00601A4E" w:rsidP="009F2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Theme="minorEastAsia" w:hAnsiTheme="minorEastAsia" w:cs="Courier New"/>
          <w:sz w:val="30"/>
          <w:szCs w:val="30"/>
        </w:rPr>
      </w:pPr>
      <w:r w:rsidRPr="00665B33">
        <w:rPr>
          <w:rFonts w:asciiTheme="minorEastAsia" w:hAnsiTheme="minorEastAsia" w:cs="MS Mincho" w:hint="eastAsia"/>
          <w:sz w:val="30"/>
          <w:szCs w:val="30"/>
        </w:rPr>
        <w:t>アニス、シナモンスティック、クローブ、コリアンダーシード（または、より便利に使用するために、市場でフォー調味料パックを購入できます）</w:t>
      </w:r>
    </w:p>
    <w:p w14:paraId="14832426" w14:textId="07F77ACF" w:rsidR="00C231BF" w:rsidRPr="00710D14" w:rsidRDefault="00AC3511" w:rsidP="00710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left="360"/>
        <w:jc w:val="center"/>
        <w:rPr>
          <w:rFonts w:asciiTheme="majorEastAsia" w:eastAsiaTheme="majorEastAsia" w:hAnsiTheme="majorEastAsia" w:cs="MS Mincho"/>
          <w:b/>
          <w:bCs/>
          <w:sz w:val="40"/>
          <w:szCs w:val="40"/>
        </w:rPr>
      </w:pPr>
      <w:r>
        <w:rPr>
          <w:rFonts w:asciiTheme="majorEastAsia" w:eastAsiaTheme="majorEastAsia" w:hAnsiTheme="majorEastAsia" w:cs="MS Mincho" w:hint="eastAsia"/>
          <w:b/>
          <w:bCs/>
          <w:sz w:val="40"/>
          <w:szCs w:val="40"/>
        </w:rPr>
        <w:t>作り方</w:t>
      </w:r>
      <w:r w:rsidR="00C231BF" w:rsidRPr="00710D14">
        <w:rPr>
          <w:rFonts w:asciiTheme="majorEastAsia" w:eastAsiaTheme="majorEastAsia" w:hAnsiTheme="majorEastAsia" w:cs="MS Mincho" w:hint="eastAsia"/>
          <w:b/>
          <w:bCs/>
          <w:sz w:val="40"/>
          <w:szCs w:val="40"/>
        </w:rPr>
        <w:t>：</w:t>
      </w:r>
    </w:p>
    <w:p w14:paraId="29A98ED7" w14:textId="69845378" w:rsidR="00601A4E" w:rsidRPr="00CB340D" w:rsidRDefault="00601A4E" w:rsidP="009F2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Theme="majorEastAsia" w:eastAsiaTheme="majorEastAsia" w:hAnsiTheme="majorEastAsia" w:cs="Courier New"/>
          <w:b/>
          <w:bCs/>
          <w:sz w:val="44"/>
          <w:szCs w:val="44"/>
        </w:rPr>
      </w:pPr>
      <w:r w:rsidRPr="00CB340D">
        <w:rPr>
          <w:rFonts w:asciiTheme="majorEastAsia" w:eastAsiaTheme="majorEastAsia" w:hAnsiTheme="majorEastAsia" w:cs="MS Mincho" w:hint="eastAsia"/>
          <w:b/>
          <w:bCs/>
          <w:sz w:val="44"/>
          <w:szCs w:val="44"/>
        </w:rPr>
        <w:t>ステップ</w:t>
      </w:r>
      <w:r w:rsidRPr="00CB340D">
        <w:rPr>
          <w:rFonts w:asciiTheme="majorEastAsia" w:eastAsiaTheme="majorEastAsia" w:hAnsiTheme="majorEastAsia" w:cs="Courier New" w:hint="eastAsia"/>
          <w:b/>
          <w:bCs/>
          <w:sz w:val="44"/>
          <w:szCs w:val="44"/>
        </w:rPr>
        <w:t>1</w:t>
      </w:r>
      <w:r w:rsidRPr="00CB340D">
        <w:rPr>
          <w:rFonts w:asciiTheme="majorEastAsia" w:eastAsiaTheme="majorEastAsia" w:hAnsiTheme="majorEastAsia" w:cs="MS Mincho" w:hint="eastAsia"/>
          <w:b/>
          <w:bCs/>
          <w:sz w:val="44"/>
          <w:szCs w:val="44"/>
        </w:rPr>
        <w:t>：材料を準備する</w:t>
      </w:r>
    </w:p>
    <w:p w14:paraId="68D9A53F" w14:textId="2CD5F080" w:rsidR="00601A4E" w:rsidRPr="00665B33" w:rsidRDefault="00601A4E" w:rsidP="009F2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Theme="minorEastAsia" w:hAnsiTheme="minorEastAsia" w:cs="Courier New"/>
          <w:sz w:val="30"/>
          <w:szCs w:val="30"/>
        </w:rPr>
      </w:pPr>
      <w:r w:rsidRPr="00665B33">
        <w:rPr>
          <w:rFonts w:asciiTheme="minorEastAsia" w:hAnsiTheme="minorEastAsia" w:cs="MS Mincho" w:hint="eastAsia"/>
          <w:sz w:val="30"/>
          <w:szCs w:val="30"/>
        </w:rPr>
        <w:t>牛骨を冷水ですすいでください。その後、白ワインと塩で再度洗います。</w:t>
      </w:r>
    </w:p>
    <w:p w14:paraId="00A5453F" w14:textId="0A990EB5" w:rsidR="00601A4E" w:rsidRPr="00665B33" w:rsidRDefault="00601A4E" w:rsidP="009F2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Theme="minorEastAsia" w:hAnsiTheme="minorEastAsia" w:cs="Courier New"/>
          <w:sz w:val="30"/>
          <w:szCs w:val="30"/>
        </w:rPr>
      </w:pPr>
      <w:r w:rsidRPr="00665B33">
        <w:rPr>
          <w:rFonts w:asciiTheme="minorEastAsia" w:hAnsiTheme="minorEastAsia" w:cs="MS Mincho" w:hint="eastAsia"/>
          <w:sz w:val="30"/>
          <w:szCs w:val="30"/>
        </w:rPr>
        <w:t>ストーブに</w:t>
      </w:r>
      <w:r w:rsidRPr="00665B33">
        <w:rPr>
          <w:rFonts w:asciiTheme="minorEastAsia" w:hAnsiTheme="minorEastAsia" w:cs="Courier New" w:hint="eastAsia"/>
          <w:sz w:val="30"/>
          <w:szCs w:val="30"/>
        </w:rPr>
        <w:t>1</w:t>
      </w:r>
      <w:r w:rsidRPr="00665B33">
        <w:rPr>
          <w:rFonts w:asciiTheme="minorEastAsia" w:hAnsiTheme="minorEastAsia" w:cs="MS Mincho" w:hint="eastAsia"/>
          <w:sz w:val="30"/>
          <w:szCs w:val="30"/>
        </w:rPr>
        <w:t>ポットの水を入れ、牛骨を沸騰したお湯で</w:t>
      </w:r>
      <w:r w:rsidRPr="00665B33">
        <w:rPr>
          <w:rFonts w:asciiTheme="minorEastAsia" w:hAnsiTheme="minorEastAsia" w:cs="Courier New" w:hint="eastAsia"/>
          <w:sz w:val="30"/>
          <w:szCs w:val="30"/>
        </w:rPr>
        <w:t>5</w:t>
      </w:r>
      <w:r w:rsidRPr="00665B33">
        <w:rPr>
          <w:rFonts w:asciiTheme="minorEastAsia" w:hAnsiTheme="minorEastAsia" w:cs="MS Mincho" w:hint="eastAsia"/>
          <w:sz w:val="30"/>
          <w:szCs w:val="30"/>
        </w:rPr>
        <w:t>〜</w:t>
      </w:r>
      <w:r w:rsidRPr="00665B33">
        <w:rPr>
          <w:rFonts w:asciiTheme="minorEastAsia" w:hAnsiTheme="minorEastAsia" w:cs="Courier New" w:hint="eastAsia"/>
          <w:sz w:val="30"/>
          <w:szCs w:val="30"/>
        </w:rPr>
        <w:t>7</w:t>
      </w:r>
      <w:r w:rsidRPr="00665B33">
        <w:rPr>
          <w:rFonts w:asciiTheme="minorEastAsia" w:hAnsiTheme="minorEastAsia" w:cs="MS Mincho" w:hint="eastAsia"/>
          <w:sz w:val="30"/>
          <w:szCs w:val="30"/>
        </w:rPr>
        <w:t>分間湯通しして、骨の汚れを取り除きます。骨を湯通しした後、取り出して冷水で洗います。</w:t>
      </w:r>
    </w:p>
    <w:p w14:paraId="5F5E2FD1" w14:textId="2BAC8FDE" w:rsidR="00601A4E" w:rsidRPr="00665B33" w:rsidRDefault="00601A4E" w:rsidP="009F2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Theme="minorEastAsia" w:hAnsiTheme="minorEastAsia" w:cs="Courier New"/>
          <w:sz w:val="30"/>
          <w:szCs w:val="30"/>
        </w:rPr>
      </w:pPr>
      <w:r w:rsidRPr="00665B33">
        <w:rPr>
          <w:rFonts w:asciiTheme="minorEastAsia" w:hAnsiTheme="minorEastAsia" w:cs="MS Mincho" w:hint="eastAsia"/>
          <w:sz w:val="30"/>
          <w:szCs w:val="30"/>
        </w:rPr>
        <w:lastRenderedPageBreak/>
        <w:t>慎重にこすり、骨に付着している残りの脂肪をすべてはがします。これにより、調理時にこの脂肪が泡立ち、ブロスの臭いがしなくなります。</w:t>
      </w:r>
    </w:p>
    <w:p w14:paraId="3B5D4C07" w14:textId="2F4002BB" w:rsidR="00601A4E" w:rsidRPr="00665B33" w:rsidRDefault="00601A4E" w:rsidP="009F2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Theme="minorEastAsia" w:hAnsiTheme="minorEastAsia" w:cs="Courier New"/>
          <w:sz w:val="30"/>
          <w:szCs w:val="30"/>
        </w:rPr>
      </w:pPr>
      <w:r w:rsidRPr="00665B33">
        <w:rPr>
          <w:rFonts w:asciiTheme="minorEastAsia" w:hAnsiTheme="minorEastAsia" w:cs="MS Mincho" w:hint="eastAsia"/>
          <w:sz w:val="30"/>
          <w:szCs w:val="30"/>
        </w:rPr>
        <w:t>牛肉を洗い、糸でしっかりと巻く</w:t>
      </w:r>
    </w:p>
    <w:p w14:paraId="053A8B74" w14:textId="77777777" w:rsidR="00601A4E" w:rsidRPr="00665B33" w:rsidRDefault="00601A4E" w:rsidP="009F2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Theme="minorEastAsia" w:hAnsiTheme="minorEastAsia" w:cs="Courier New"/>
          <w:sz w:val="30"/>
          <w:szCs w:val="30"/>
        </w:rPr>
      </w:pPr>
      <w:r w:rsidRPr="00665B33">
        <w:rPr>
          <w:rFonts w:asciiTheme="minorEastAsia" w:hAnsiTheme="minorEastAsia" w:cs="MS Mincho" w:hint="eastAsia"/>
          <w:sz w:val="30"/>
          <w:szCs w:val="30"/>
        </w:rPr>
        <w:t>生野菜を洗い、薄塩水に</w:t>
      </w:r>
      <w:r w:rsidRPr="00665B33">
        <w:rPr>
          <w:rFonts w:asciiTheme="minorEastAsia" w:hAnsiTheme="minorEastAsia" w:cs="Courier New" w:hint="eastAsia"/>
          <w:sz w:val="30"/>
          <w:szCs w:val="30"/>
        </w:rPr>
        <w:t>15</w:t>
      </w:r>
      <w:r w:rsidRPr="00665B33">
        <w:rPr>
          <w:rFonts w:asciiTheme="minorEastAsia" w:hAnsiTheme="minorEastAsia" w:cs="MS Mincho" w:hint="eastAsia"/>
          <w:sz w:val="30"/>
          <w:szCs w:val="30"/>
        </w:rPr>
        <w:t>分浸して水気を切る</w:t>
      </w:r>
    </w:p>
    <w:p w14:paraId="32048BA0" w14:textId="414B7D5E" w:rsidR="00601A4E" w:rsidRPr="00665B33" w:rsidRDefault="00601A4E" w:rsidP="009F2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Theme="minorEastAsia" w:hAnsiTheme="minorEastAsia" w:cs="Courier New"/>
          <w:sz w:val="30"/>
          <w:szCs w:val="30"/>
        </w:rPr>
      </w:pPr>
      <w:r w:rsidRPr="00665B33">
        <w:rPr>
          <w:rFonts w:asciiTheme="minorEastAsia" w:hAnsiTheme="minorEastAsia" w:cs="MS Mincho" w:hint="eastAsia"/>
          <w:sz w:val="30"/>
          <w:szCs w:val="30"/>
        </w:rPr>
        <w:t>生姜を洗い、皮で焼いて香りを出します。</w:t>
      </w:r>
    </w:p>
    <w:p w14:paraId="736D5296" w14:textId="08155804" w:rsidR="00601A4E" w:rsidRPr="00665B33" w:rsidRDefault="00601A4E" w:rsidP="009F2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Theme="minorEastAsia" w:hAnsiTheme="minorEastAsia" w:cs="Courier New"/>
          <w:sz w:val="30"/>
          <w:szCs w:val="30"/>
        </w:rPr>
      </w:pPr>
      <w:r w:rsidRPr="00665B33">
        <w:rPr>
          <w:rFonts w:asciiTheme="minorEastAsia" w:hAnsiTheme="minorEastAsia" w:cs="MS Mincho" w:hint="eastAsia"/>
          <w:sz w:val="30"/>
          <w:szCs w:val="30"/>
        </w:rPr>
        <w:t>皮をつけた玉ねぎを軽く焼きます</w:t>
      </w:r>
    </w:p>
    <w:p w14:paraId="0564506A" w14:textId="77777777" w:rsidR="002C634B" w:rsidRPr="00CB340D" w:rsidRDefault="002C634B" w:rsidP="009F25FB">
      <w:pPr>
        <w:pStyle w:val="HTMLPreformatted"/>
        <w:spacing w:line="480" w:lineRule="atLeast"/>
        <w:rPr>
          <w:rFonts w:asciiTheme="majorEastAsia" w:eastAsiaTheme="majorEastAsia" w:hAnsiTheme="majorEastAsia"/>
          <w:b/>
          <w:bCs/>
          <w:sz w:val="44"/>
          <w:szCs w:val="44"/>
        </w:rPr>
      </w:pPr>
      <w:r w:rsidRPr="00CB340D">
        <w:rPr>
          <w:rStyle w:val="y2iqfc"/>
          <w:rFonts w:asciiTheme="majorEastAsia" w:eastAsiaTheme="majorEastAsia" w:hAnsiTheme="majorEastAsia" w:hint="eastAsia"/>
          <w:b/>
          <w:bCs/>
          <w:sz w:val="44"/>
          <w:szCs w:val="44"/>
        </w:rPr>
        <w:t>ステップ2：フォーブロスで牛骨を煮込</w:t>
      </w:r>
      <w:r w:rsidRPr="00CB340D">
        <w:rPr>
          <w:rStyle w:val="y2iqfc"/>
          <w:rFonts w:asciiTheme="majorEastAsia" w:eastAsiaTheme="majorEastAsia" w:hAnsiTheme="majorEastAsia" w:cs="MS Mincho" w:hint="eastAsia"/>
          <w:b/>
          <w:bCs/>
          <w:sz w:val="44"/>
          <w:szCs w:val="44"/>
        </w:rPr>
        <w:t>む</w:t>
      </w:r>
    </w:p>
    <w:p w14:paraId="4A6FF277" w14:textId="56F04B23" w:rsidR="00C231BF" w:rsidRPr="00665B33" w:rsidRDefault="00C231BF" w:rsidP="009F25FB">
      <w:pPr>
        <w:pStyle w:val="HTMLPreformatted"/>
        <w:spacing w:line="480" w:lineRule="atLeast"/>
        <w:rPr>
          <w:rFonts w:asciiTheme="minorEastAsia" w:eastAsiaTheme="minorEastAsia" w:hAnsiTheme="minorEastAsia"/>
          <w:sz w:val="30"/>
          <w:szCs w:val="30"/>
        </w:rPr>
      </w:pPr>
      <w:r w:rsidRPr="00665B33">
        <w:rPr>
          <w:rStyle w:val="y2iqfc"/>
          <w:rFonts w:asciiTheme="minorEastAsia" w:eastAsiaTheme="minorEastAsia" w:hAnsiTheme="minorEastAsia" w:hint="eastAsia"/>
          <w:sz w:val="30"/>
          <w:szCs w:val="30"/>
        </w:rPr>
        <w:t>ストーブに沸騰したお湯を入れ、牛の骨と牛肉を加えます。焼きたての生姜をつぶして、鍋に入れます。沸騰するまで強火で調理し、弱火にして2時間煮ます。調理中に泡が出た場合は、おたまを使って</w:t>
      </w:r>
      <w:r w:rsidRPr="00665B33">
        <w:rPr>
          <w:rStyle w:val="y2iqfc"/>
          <w:rFonts w:asciiTheme="minorEastAsia" w:eastAsiaTheme="minorEastAsia" w:hAnsiTheme="minorEastAsia" w:cs="MS Mincho" w:hint="eastAsia"/>
          <w:sz w:val="30"/>
          <w:szCs w:val="30"/>
        </w:rPr>
        <w:t>泡</w:t>
      </w:r>
      <w:r w:rsidRPr="00665B33">
        <w:rPr>
          <w:rStyle w:val="y2iqfc"/>
          <w:rFonts w:asciiTheme="minorEastAsia" w:eastAsiaTheme="minorEastAsia" w:hAnsiTheme="minorEastAsia" w:hint="eastAsia"/>
          <w:sz w:val="30"/>
          <w:szCs w:val="30"/>
        </w:rPr>
        <w:t>を取り除き、スープを透明にします</w:t>
      </w:r>
      <w:r w:rsidRPr="00665B33">
        <w:rPr>
          <w:rStyle w:val="y2iqfc"/>
          <w:rFonts w:asciiTheme="minorEastAsia" w:eastAsiaTheme="minorEastAsia" w:hAnsiTheme="minorEastAsia" w:cs="MS Mincho" w:hint="eastAsia"/>
          <w:sz w:val="30"/>
          <w:szCs w:val="30"/>
        </w:rPr>
        <w:t>。</w:t>
      </w:r>
    </w:p>
    <w:p w14:paraId="064447B7" w14:textId="0AB4AFD2" w:rsidR="000F5AAA" w:rsidRPr="00665B33" w:rsidRDefault="000F5AAA" w:rsidP="009F25FB">
      <w:pPr>
        <w:pStyle w:val="HTMLPreformatted"/>
        <w:spacing w:line="480" w:lineRule="atLeast"/>
        <w:rPr>
          <w:rFonts w:asciiTheme="minorEastAsia" w:eastAsiaTheme="minorEastAsia" w:hAnsiTheme="minorEastAsia"/>
          <w:sz w:val="30"/>
          <w:szCs w:val="30"/>
        </w:rPr>
      </w:pPr>
      <w:r w:rsidRPr="00665B33">
        <w:rPr>
          <w:rStyle w:val="y2iqfc"/>
          <w:rFonts w:asciiTheme="minorEastAsia" w:eastAsiaTheme="minorEastAsia" w:hAnsiTheme="minorEastAsia" w:hint="eastAsia"/>
          <w:sz w:val="30"/>
          <w:szCs w:val="30"/>
        </w:rPr>
        <w:t>骨を待つ間、鍋を別のストーブに置き、香りが出るまで五香粉を炒めます。次に、すべてを布製のバッグに入れて結びます</w:t>
      </w:r>
      <w:r w:rsidRPr="00665B33">
        <w:rPr>
          <w:rStyle w:val="y2iqfc"/>
          <w:rFonts w:asciiTheme="minorEastAsia" w:eastAsiaTheme="minorEastAsia" w:hAnsiTheme="minorEastAsia" w:cs="MS Mincho" w:hint="eastAsia"/>
          <w:sz w:val="30"/>
          <w:szCs w:val="30"/>
        </w:rPr>
        <w:t>。</w:t>
      </w:r>
    </w:p>
    <w:p w14:paraId="341CB52D" w14:textId="68104AC3" w:rsidR="000F5AAA" w:rsidRPr="00665B33" w:rsidRDefault="000F5AAA" w:rsidP="009F25FB">
      <w:pPr>
        <w:pStyle w:val="HTMLPreformatted"/>
        <w:spacing w:line="480" w:lineRule="atLeast"/>
        <w:rPr>
          <w:rStyle w:val="y2iqfc"/>
          <w:rFonts w:asciiTheme="minorEastAsia" w:eastAsiaTheme="minorEastAsia" w:hAnsiTheme="minorEastAsia"/>
          <w:sz w:val="30"/>
          <w:szCs w:val="30"/>
        </w:rPr>
      </w:pPr>
      <w:r w:rsidRPr="00665B33">
        <w:rPr>
          <w:rStyle w:val="y2iqfc"/>
          <w:rFonts w:asciiTheme="minorEastAsia" w:eastAsiaTheme="minorEastAsia" w:hAnsiTheme="minorEastAsia" w:hint="eastAsia"/>
          <w:sz w:val="30"/>
          <w:szCs w:val="30"/>
        </w:rPr>
        <w:t>骨を煮込んだ約1時間後、牛肉を取り出し、冷水に浸してサクサクとしたしっかりとした牛肉にします。</w:t>
      </w:r>
    </w:p>
    <w:p w14:paraId="11AD8174" w14:textId="2A2134B8" w:rsidR="000F5AAA" w:rsidRPr="00665B33" w:rsidRDefault="000F5AAA" w:rsidP="009F25FB">
      <w:pPr>
        <w:pStyle w:val="HTMLPreformatted"/>
        <w:spacing w:line="480" w:lineRule="atLeast"/>
        <w:rPr>
          <w:rStyle w:val="y2iqfc"/>
          <w:rFonts w:asciiTheme="minorEastAsia" w:eastAsiaTheme="minorEastAsia" w:hAnsiTheme="minorEastAsia"/>
          <w:sz w:val="30"/>
          <w:szCs w:val="30"/>
        </w:rPr>
      </w:pPr>
      <w:r w:rsidRPr="00665B33">
        <w:rPr>
          <w:rStyle w:val="y2iqfc"/>
          <w:rFonts w:asciiTheme="minorEastAsia" w:eastAsiaTheme="minorEastAsia" w:hAnsiTheme="minorEastAsia" w:hint="eastAsia"/>
          <w:sz w:val="30"/>
          <w:szCs w:val="30"/>
        </w:rPr>
        <w:t>肉を取り出したら、塩大さじ4、魚醤大さじ4、MSG大さじ半分をスープに加え、軽くかき混ぜてから煮込みます。</w:t>
      </w:r>
    </w:p>
    <w:p w14:paraId="2C65A63F" w14:textId="53987759" w:rsidR="003239B2" w:rsidRPr="00CB340D" w:rsidRDefault="004B0CAA" w:rsidP="009F25FB">
      <w:pPr>
        <w:pStyle w:val="NormalWeb"/>
        <w:spacing w:before="0" w:beforeAutospacing="0" w:after="150" w:afterAutospacing="0"/>
        <w:rPr>
          <w:rFonts w:asciiTheme="majorEastAsia" w:eastAsiaTheme="majorEastAsia" w:hAnsiTheme="majorEastAsia" w:cs="Helvetica"/>
          <w:b/>
          <w:bCs/>
          <w:sz w:val="44"/>
          <w:szCs w:val="44"/>
        </w:rPr>
      </w:pPr>
      <w:r w:rsidRPr="00CB340D">
        <w:rPr>
          <w:rFonts w:asciiTheme="majorEastAsia" w:eastAsiaTheme="majorEastAsia" w:hAnsiTheme="majorEastAsia" w:cs="MS Mincho" w:hint="eastAsia"/>
          <w:b/>
          <w:bCs/>
          <w:sz w:val="44"/>
          <w:szCs w:val="44"/>
        </w:rPr>
        <w:t>ステップ３：</w:t>
      </w:r>
      <w:r w:rsidRPr="00CB340D">
        <w:rPr>
          <w:rFonts w:asciiTheme="majorEastAsia" w:eastAsiaTheme="majorEastAsia" w:hAnsiTheme="majorEastAsia" w:cs="MS Gothic" w:hint="eastAsia"/>
          <w:b/>
          <w:bCs/>
          <w:sz w:val="44"/>
          <w:szCs w:val="44"/>
        </w:rPr>
        <w:t>フォー麺を湯通する</w:t>
      </w:r>
    </w:p>
    <w:p w14:paraId="614D9012" w14:textId="77777777" w:rsidR="004B0CAA" w:rsidRPr="00665B33" w:rsidRDefault="004B0CAA" w:rsidP="009F25FB">
      <w:pPr>
        <w:pStyle w:val="NormalWeb"/>
        <w:spacing w:after="150"/>
        <w:rPr>
          <w:rFonts w:asciiTheme="minorEastAsia" w:eastAsiaTheme="minorEastAsia" w:hAnsiTheme="minorEastAsia" w:cs="MS Gothic"/>
          <w:sz w:val="30"/>
          <w:szCs w:val="30"/>
        </w:rPr>
      </w:pPr>
      <w:r w:rsidRPr="00665B33">
        <w:rPr>
          <w:rFonts w:asciiTheme="minorEastAsia" w:eastAsiaTheme="minorEastAsia" w:hAnsiTheme="minorEastAsia" w:cs="MS Gothic" w:hint="eastAsia"/>
          <w:sz w:val="30"/>
          <w:szCs w:val="30"/>
        </w:rPr>
        <w:t>フォー麺を湯通するために、沸騰したお湯の小さな鍋を別々に沸騰させます。</w:t>
      </w:r>
    </w:p>
    <w:p w14:paraId="579AD61B" w14:textId="77777777" w:rsidR="004B0CAA" w:rsidRPr="00665B33" w:rsidRDefault="004B0CAA" w:rsidP="009F25FB">
      <w:pPr>
        <w:pStyle w:val="NormalWeb"/>
        <w:spacing w:before="0" w:beforeAutospacing="0" w:after="150" w:afterAutospacing="0"/>
        <w:rPr>
          <w:rFonts w:asciiTheme="minorEastAsia" w:eastAsiaTheme="minorEastAsia" w:hAnsiTheme="minorEastAsia" w:cs="MS Gothic"/>
          <w:sz w:val="30"/>
          <w:szCs w:val="30"/>
        </w:rPr>
      </w:pPr>
      <w:r w:rsidRPr="00665B33">
        <w:rPr>
          <w:rFonts w:asciiTheme="minorEastAsia" w:eastAsiaTheme="minorEastAsia" w:hAnsiTheme="minorEastAsia" w:cs="MS Gothic" w:hint="eastAsia"/>
          <w:sz w:val="30"/>
          <w:szCs w:val="30"/>
        </w:rPr>
        <w:t>湯通し後、ボウルにきれいに並べます。</w:t>
      </w:r>
    </w:p>
    <w:p w14:paraId="1A41ACD4" w14:textId="77777777" w:rsidR="004B0CAA" w:rsidRPr="00CB340D" w:rsidRDefault="004B0CAA" w:rsidP="009F25FB">
      <w:pPr>
        <w:pStyle w:val="HTMLPreformatted"/>
        <w:spacing w:line="480" w:lineRule="atLeast"/>
        <w:rPr>
          <w:rFonts w:asciiTheme="majorEastAsia" w:eastAsiaTheme="majorEastAsia" w:hAnsiTheme="majorEastAsia"/>
          <w:b/>
          <w:bCs/>
          <w:sz w:val="44"/>
          <w:szCs w:val="44"/>
        </w:rPr>
      </w:pPr>
      <w:r w:rsidRPr="00CB340D">
        <w:rPr>
          <w:rStyle w:val="y2iqfc"/>
          <w:rFonts w:asciiTheme="majorEastAsia" w:eastAsiaTheme="majorEastAsia" w:hAnsiTheme="majorEastAsia" w:hint="eastAsia"/>
          <w:b/>
          <w:bCs/>
          <w:sz w:val="44"/>
          <w:szCs w:val="44"/>
        </w:rPr>
        <w:t>ステップ4：完</w:t>
      </w:r>
      <w:r w:rsidRPr="00CB340D">
        <w:rPr>
          <w:rStyle w:val="y2iqfc"/>
          <w:rFonts w:asciiTheme="majorEastAsia" w:eastAsiaTheme="majorEastAsia" w:hAnsiTheme="majorEastAsia" w:cs="MS Mincho" w:hint="eastAsia"/>
          <w:b/>
          <w:bCs/>
          <w:sz w:val="44"/>
          <w:szCs w:val="44"/>
        </w:rPr>
        <w:t>了</w:t>
      </w:r>
    </w:p>
    <w:p w14:paraId="250A3A95" w14:textId="2E663781" w:rsidR="002F781E" w:rsidRPr="00665B33" w:rsidRDefault="002F781E" w:rsidP="009F25FB">
      <w:pPr>
        <w:pStyle w:val="HTMLPreformatted"/>
        <w:spacing w:line="480" w:lineRule="atLeast"/>
        <w:rPr>
          <w:rStyle w:val="y2iqfc"/>
          <w:rFonts w:asciiTheme="minorEastAsia" w:eastAsiaTheme="minorEastAsia" w:hAnsiTheme="minorEastAsia"/>
          <w:sz w:val="30"/>
          <w:szCs w:val="30"/>
        </w:rPr>
      </w:pPr>
      <w:r w:rsidRPr="00665B33">
        <w:rPr>
          <w:rStyle w:val="y2iqfc"/>
          <w:rFonts w:asciiTheme="minorEastAsia" w:eastAsiaTheme="minorEastAsia" w:hAnsiTheme="minorEastAsia" w:hint="eastAsia"/>
          <w:sz w:val="30"/>
          <w:szCs w:val="30"/>
        </w:rPr>
        <w:lastRenderedPageBreak/>
        <w:t>牛肉を薄切りにして、フォーのボウルに入れます。次に生野菜を加えて上に盛り付けます。</w:t>
      </w:r>
    </w:p>
    <w:p w14:paraId="147625E5" w14:textId="226C2702" w:rsidR="002F781E" w:rsidRPr="00665B33" w:rsidRDefault="002F781E" w:rsidP="009F25FB">
      <w:pPr>
        <w:pStyle w:val="HTMLPreformatted"/>
        <w:spacing w:line="480" w:lineRule="atLeast"/>
        <w:rPr>
          <w:rStyle w:val="y2iqfc"/>
          <w:rFonts w:asciiTheme="minorEastAsia" w:eastAsiaTheme="minorEastAsia" w:hAnsiTheme="minorEastAsia"/>
          <w:sz w:val="30"/>
          <w:szCs w:val="30"/>
        </w:rPr>
      </w:pPr>
      <w:r w:rsidRPr="00665B33">
        <w:rPr>
          <w:rStyle w:val="y2iqfc"/>
          <w:rFonts w:asciiTheme="minorEastAsia" w:eastAsiaTheme="minorEastAsia" w:hAnsiTheme="minorEastAsia" w:hint="eastAsia"/>
          <w:sz w:val="30"/>
          <w:szCs w:val="30"/>
        </w:rPr>
        <w:t>骨スープが終わった後、あなたは、</w:t>
      </w:r>
    </w:p>
    <w:p w14:paraId="13988BC6" w14:textId="08F4093B" w:rsidR="002F781E" w:rsidRPr="00665B33" w:rsidRDefault="002F781E" w:rsidP="009F25FB">
      <w:pPr>
        <w:pStyle w:val="HTMLPreformatted"/>
        <w:spacing w:line="480" w:lineRule="atLeast"/>
        <w:rPr>
          <w:rFonts w:asciiTheme="minorEastAsia" w:eastAsiaTheme="minorEastAsia" w:hAnsiTheme="minorEastAsia"/>
          <w:sz w:val="30"/>
          <w:szCs w:val="30"/>
        </w:rPr>
      </w:pPr>
      <w:r w:rsidRPr="00665B33">
        <w:rPr>
          <w:rStyle w:val="y2iqfc"/>
          <w:rFonts w:asciiTheme="minorEastAsia" w:eastAsiaTheme="minorEastAsia" w:hAnsiTheme="minorEastAsia" w:hint="eastAsia"/>
          <w:sz w:val="30"/>
          <w:szCs w:val="30"/>
        </w:rPr>
        <w:t>水を注ぎ、ふるいを通して濾して、骨のパン粉がスープを台無にしないことを確認します。ゆっくりと骨スープをボウルに入れま</w:t>
      </w:r>
      <w:r w:rsidRPr="00665B33">
        <w:rPr>
          <w:rStyle w:val="y2iqfc"/>
          <w:rFonts w:asciiTheme="minorEastAsia" w:eastAsiaTheme="minorEastAsia" w:hAnsiTheme="minorEastAsia" w:cs="MS Mincho" w:hint="eastAsia"/>
          <w:sz w:val="30"/>
          <w:szCs w:val="30"/>
        </w:rPr>
        <w:t>す</w:t>
      </w:r>
    </w:p>
    <w:p w14:paraId="0C4A565E" w14:textId="77777777" w:rsidR="00665B33" w:rsidRPr="00665B33" w:rsidRDefault="00665B33" w:rsidP="009F25FB">
      <w:pPr>
        <w:spacing w:after="0" w:line="240" w:lineRule="auto"/>
        <w:rPr>
          <w:rFonts w:asciiTheme="minorEastAsia" w:hAnsiTheme="minorEastAsia" w:cs="Helvetica"/>
          <w:sz w:val="30"/>
          <w:szCs w:val="30"/>
        </w:rPr>
      </w:pPr>
      <w:r w:rsidRPr="00665B33">
        <w:rPr>
          <w:rFonts w:asciiTheme="minorEastAsia" w:hAnsiTheme="minorEastAsia" w:cs="Helvetica" w:hint="eastAsia"/>
          <w:sz w:val="30"/>
          <w:szCs w:val="30"/>
        </w:rPr>
        <w:t>フォーを調理する際の注意点</w:t>
      </w:r>
    </w:p>
    <w:p w14:paraId="1CA7F2C8" w14:textId="1AE008AD" w:rsidR="003239B2" w:rsidRPr="00665B33" w:rsidRDefault="00665B33" w:rsidP="009F25FB">
      <w:pPr>
        <w:spacing w:after="0" w:line="240" w:lineRule="auto"/>
        <w:rPr>
          <w:rFonts w:asciiTheme="minorEastAsia" w:hAnsiTheme="minorEastAsia" w:cstheme="minorHAnsi"/>
          <w:sz w:val="30"/>
          <w:szCs w:val="30"/>
        </w:rPr>
      </w:pPr>
      <w:r w:rsidRPr="00665B33">
        <w:rPr>
          <w:rFonts w:asciiTheme="minorEastAsia" w:hAnsiTheme="minorEastAsia" w:cs="Helvetica" w:hint="eastAsia"/>
          <w:sz w:val="30"/>
          <w:szCs w:val="30"/>
        </w:rPr>
        <w:t>標準的なのフォーのスープは、牛肉の悪臭がなく、透明で自然に甘いフォーブロスを含んでいる必要があります。牛骨の悪臭を消せないのなら、スープの味は失敗だと思います。</w:t>
      </w:r>
    </w:p>
    <w:sectPr w:rsidR="003239B2" w:rsidRPr="00665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A701A" w14:textId="77777777" w:rsidR="00F07F29" w:rsidRDefault="00F07F29" w:rsidP="00710D14">
      <w:pPr>
        <w:spacing w:after="0" w:line="240" w:lineRule="auto"/>
      </w:pPr>
      <w:r>
        <w:separator/>
      </w:r>
    </w:p>
  </w:endnote>
  <w:endnote w:type="continuationSeparator" w:id="0">
    <w:p w14:paraId="677AEBC0" w14:textId="77777777" w:rsidR="00F07F29" w:rsidRDefault="00F07F29" w:rsidP="00710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40052" w14:textId="77777777" w:rsidR="00F07F29" w:rsidRDefault="00F07F29" w:rsidP="00710D14">
      <w:pPr>
        <w:spacing w:after="0" w:line="240" w:lineRule="auto"/>
      </w:pPr>
      <w:r>
        <w:separator/>
      </w:r>
    </w:p>
  </w:footnote>
  <w:footnote w:type="continuationSeparator" w:id="0">
    <w:p w14:paraId="68AEDCE3" w14:textId="77777777" w:rsidR="00F07F29" w:rsidRDefault="00F07F29" w:rsidP="00710D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7654A"/>
    <w:multiLevelType w:val="hybridMultilevel"/>
    <w:tmpl w:val="3048B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92D95"/>
    <w:multiLevelType w:val="hybridMultilevel"/>
    <w:tmpl w:val="C380C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3EEAAA">
      <w:numFmt w:val="bullet"/>
      <w:lvlText w:val="•"/>
      <w:lvlJc w:val="left"/>
      <w:pPr>
        <w:ind w:left="1440" w:hanging="360"/>
      </w:pPr>
      <w:rPr>
        <w:rFonts w:ascii="inherit" w:eastAsia="Times New Roman" w:hAnsi="inherit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F05ED"/>
    <w:multiLevelType w:val="multilevel"/>
    <w:tmpl w:val="1652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CE49C3"/>
    <w:multiLevelType w:val="multilevel"/>
    <w:tmpl w:val="07D28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0F3601"/>
    <w:multiLevelType w:val="hybridMultilevel"/>
    <w:tmpl w:val="FA5AE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3B7CF9"/>
    <w:multiLevelType w:val="multilevel"/>
    <w:tmpl w:val="54A81D12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EE7F5F"/>
    <w:multiLevelType w:val="hybridMultilevel"/>
    <w:tmpl w:val="9F88C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43D4C">
      <w:start w:val="1"/>
      <w:numFmt w:val="bullet"/>
      <w:lvlText w:val="•"/>
      <w:lvlJc w:val="left"/>
      <w:pPr>
        <w:ind w:left="1440" w:hanging="360"/>
      </w:pPr>
      <w:rPr>
        <w:rFonts w:ascii="Helvetica" w:eastAsia="Times New Roman" w:hAnsi="Helvetica" w:cs="Helvetic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E05C34"/>
    <w:multiLevelType w:val="hybridMultilevel"/>
    <w:tmpl w:val="EBE8A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766206"/>
    <w:multiLevelType w:val="multilevel"/>
    <w:tmpl w:val="8E002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5"/>
  </w:num>
  <w:num w:numId="5">
    <w:abstractNumId w:val="2"/>
  </w:num>
  <w:num w:numId="6">
    <w:abstractNumId w:val="6"/>
  </w:num>
  <w:num w:numId="7">
    <w:abstractNumId w:val="0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DE"/>
    <w:rsid w:val="000F5AAA"/>
    <w:rsid w:val="001A36BD"/>
    <w:rsid w:val="002054DE"/>
    <w:rsid w:val="00205598"/>
    <w:rsid w:val="002C634B"/>
    <w:rsid w:val="002F781E"/>
    <w:rsid w:val="003239B2"/>
    <w:rsid w:val="003F5919"/>
    <w:rsid w:val="00445ACF"/>
    <w:rsid w:val="004B0CAA"/>
    <w:rsid w:val="00577AFA"/>
    <w:rsid w:val="00601A4E"/>
    <w:rsid w:val="00665B33"/>
    <w:rsid w:val="00710D14"/>
    <w:rsid w:val="007C676E"/>
    <w:rsid w:val="009F25FB"/>
    <w:rsid w:val="00A52755"/>
    <w:rsid w:val="00A82C1D"/>
    <w:rsid w:val="00A872D0"/>
    <w:rsid w:val="00AB01D7"/>
    <w:rsid w:val="00AC3511"/>
    <w:rsid w:val="00C231BF"/>
    <w:rsid w:val="00CB340D"/>
    <w:rsid w:val="00CE2581"/>
    <w:rsid w:val="00D654A8"/>
    <w:rsid w:val="00EA4E55"/>
    <w:rsid w:val="00F0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84D973"/>
  <w15:chartTrackingRefBased/>
  <w15:docId w15:val="{60A38932-0C95-45B2-B3CA-8F02D0A53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4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3239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9B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239B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23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4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1A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1A4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601A4E"/>
  </w:style>
  <w:style w:type="paragraph" w:styleId="Header">
    <w:name w:val="header"/>
    <w:basedOn w:val="Normal"/>
    <w:link w:val="HeaderChar"/>
    <w:uiPriority w:val="99"/>
    <w:unhideWhenUsed/>
    <w:rsid w:val="00710D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D14"/>
  </w:style>
  <w:style w:type="paragraph" w:styleId="Footer">
    <w:name w:val="footer"/>
    <w:basedOn w:val="Normal"/>
    <w:link w:val="FooterChar"/>
    <w:uiPriority w:val="99"/>
    <w:unhideWhenUsed/>
    <w:rsid w:val="00710D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9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 AN TRU</dc:creator>
  <cp:keywords/>
  <dc:description/>
  <cp:lastModifiedBy>AU AN TRU</cp:lastModifiedBy>
  <cp:revision>12</cp:revision>
  <dcterms:created xsi:type="dcterms:W3CDTF">2021-11-02T01:46:00Z</dcterms:created>
  <dcterms:modified xsi:type="dcterms:W3CDTF">2021-11-19T20:01:00Z</dcterms:modified>
</cp:coreProperties>
</file>