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329" w:rsidRPr="00885A6F" w:rsidRDefault="005C5329" w:rsidP="005C5329">
      <w:pPr>
        <w:spacing w:after="0" w:line="48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885A6F">
        <w:rPr>
          <w:rFonts w:ascii="Times New Roman" w:eastAsia="Arial" w:hAnsi="Times New Roman" w:cs="Times New Roman"/>
          <w:b/>
          <w:bCs/>
          <w:sz w:val="72"/>
          <w:szCs w:val="72"/>
          <w:lang w:val="es-US"/>
        </w:rPr>
        <w:t>Documento Casos de Prueba Versión 1.0</w:t>
      </w:r>
      <w:r w:rsidRPr="00885A6F">
        <w:rPr>
          <w:rFonts w:ascii="Times New Roman" w:hAnsi="Times New Roman" w:cs="Times New Roman"/>
          <w:sz w:val="24"/>
          <w:szCs w:val="24"/>
        </w:rPr>
        <w:br/>
      </w:r>
    </w:p>
    <w:p w:rsidR="005C5329" w:rsidRPr="00885A6F" w:rsidRDefault="005C5329" w:rsidP="005C5329">
      <w:pPr>
        <w:spacing w:after="12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12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200" w:line="48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85A6F">
        <w:rPr>
          <w:rFonts w:ascii="Times New Roman" w:eastAsia="Arial" w:hAnsi="Times New Roman" w:cs="Times New Roman"/>
          <w:b/>
          <w:bCs/>
          <w:sz w:val="24"/>
          <w:szCs w:val="24"/>
          <w:lang w:val="es-PE"/>
        </w:rPr>
        <w:t>Integrantes:</w:t>
      </w:r>
    </w:p>
    <w:p w:rsidR="005C5329" w:rsidRPr="00885A6F" w:rsidRDefault="005C5329" w:rsidP="005C5329">
      <w:pPr>
        <w:pStyle w:val="Prrafodelista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La Rosa Menacho José</w:t>
      </w:r>
    </w:p>
    <w:p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Vargas Alfaro Renato Martin</w:t>
      </w:r>
    </w:p>
    <w:p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Vera Vilca Diego Steven</w:t>
      </w:r>
    </w:p>
    <w:p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Flores Gutiérrez Nahum</w:t>
      </w:r>
    </w:p>
    <w:p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Diaz Carpio Anthony Moisés</w:t>
      </w:r>
    </w:p>
    <w:p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Tasso Párraga Franco Giovanni</w:t>
      </w:r>
    </w:p>
    <w:p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Urtecho Quezada Brandon Lee</w:t>
      </w:r>
    </w:p>
    <w:p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85A6F">
        <w:rPr>
          <w:rFonts w:ascii="Times New Roman" w:eastAsia="Times New Roman" w:hAnsi="Times New Roman" w:cs="Times New Roman"/>
          <w:sz w:val="24"/>
          <w:szCs w:val="24"/>
        </w:rPr>
        <w:t>Ullauri</w:t>
      </w:r>
      <w:proofErr w:type="spellEnd"/>
      <w:r w:rsidRPr="00885A6F">
        <w:rPr>
          <w:rFonts w:ascii="Times New Roman" w:eastAsia="Times New Roman" w:hAnsi="Times New Roman" w:cs="Times New Roman"/>
          <w:sz w:val="24"/>
          <w:szCs w:val="24"/>
        </w:rPr>
        <w:t xml:space="preserve"> Ramos </w:t>
      </w:r>
      <w:proofErr w:type="spellStart"/>
      <w:r w:rsidRPr="00885A6F">
        <w:rPr>
          <w:rFonts w:ascii="Times New Roman" w:eastAsia="Times New Roman" w:hAnsi="Times New Roman" w:cs="Times New Roman"/>
          <w:sz w:val="24"/>
          <w:szCs w:val="24"/>
        </w:rPr>
        <w:t>Jeanpier</w:t>
      </w:r>
      <w:proofErr w:type="spellEnd"/>
      <w:r w:rsidRPr="00885A6F">
        <w:rPr>
          <w:rFonts w:ascii="Times New Roman" w:eastAsia="Times New Roman" w:hAnsi="Times New Roman" w:cs="Times New Roman"/>
          <w:sz w:val="24"/>
          <w:szCs w:val="24"/>
        </w:rPr>
        <w:t xml:space="preserve"> Alex</w:t>
      </w:r>
    </w:p>
    <w:p w:rsidR="005C5329" w:rsidRPr="00885A6F" w:rsidRDefault="005C5329" w:rsidP="005C5329">
      <w:pPr>
        <w:spacing w:after="12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0" w:line="480" w:lineRule="auto"/>
        <w:jc w:val="both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885A6F">
        <w:rPr>
          <w:rFonts w:ascii="Times New Roman" w:eastAsia="Arial" w:hAnsi="Times New Roman" w:cs="Times New Roman"/>
          <w:b/>
          <w:bCs/>
          <w:sz w:val="32"/>
          <w:szCs w:val="32"/>
          <w:lang w:val="es-US"/>
        </w:rPr>
        <w:lastRenderedPageBreak/>
        <w:t xml:space="preserve">Revisión Histórica </w:t>
      </w:r>
    </w:p>
    <w:p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5C5329" w:rsidRPr="00885A6F" w:rsidTr="00652412">
        <w:trPr>
          <w:jc w:val="center"/>
        </w:trPr>
        <w:tc>
          <w:tcPr>
            <w:tcW w:w="2256" w:type="dxa"/>
            <w:vAlign w:val="center"/>
          </w:tcPr>
          <w:p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885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darkGray"/>
                <w:lang w:val="es-US"/>
              </w:rPr>
              <w:t>Date</w:t>
            </w:r>
          </w:p>
        </w:tc>
        <w:tc>
          <w:tcPr>
            <w:tcW w:w="2256" w:type="dxa"/>
            <w:vAlign w:val="center"/>
          </w:tcPr>
          <w:p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885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darkGray"/>
                <w:lang w:val="es-US"/>
              </w:rPr>
              <w:t>Versión</w:t>
            </w:r>
          </w:p>
        </w:tc>
        <w:tc>
          <w:tcPr>
            <w:tcW w:w="2256" w:type="dxa"/>
            <w:vAlign w:val="center"/>
          </w:tcPr>
          <w:p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885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darkGray"/>
                <w:lang w:val="es-US"/>
              </w:rPr>
              <w:t>Descripción</w:t>
            </w:r>
          </w:p>
        </w:tc>
        <w:tc>
          <w:tcPr>
            <w:tcW w:w="2256" w:type="dxa"/>
            <w:vAlign w:val="center"/>
          </w:tcPr>
          <w:p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885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darkGray"/>
                <w:lang w:val="es-US"/>
              </w:rPr>
              <w:t>Autor</w:t>
            </w:r>
          </w:p>
        </w:tc>
      </w:tr>
      <w:tr w:rsidR="005C5329" w:rsidRPr="00885A6F" w:rsidTr="00652412">
        <w:trPr>
          <w:jc w:val="center"/>
        </w:trPr>
        <w:tc>
          <w:tcPr>
            <w:tcW w:w="2256" w:type="dxa"/>
            <w:vAlign w:val="center"/>
          </w:tcPr>
          <w:p w:rsidR="005C5329" w:rsidRPr="00885A6F" w:rsidRDefault="005C5329" w:rsidP="0065241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&lt;29/octubre/2019&gt;</w:t>
            </w:r>
          </w:p>
        </w:tc>
        <w:tc>
          <w:tcPr>
            <w:tcW w:w="2256" w:type="dxa"/>
            <w:vAlign w:val="center"/>
          </w:tcPr>
          <w:p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&lt;1.0&gt;</w:t>
            </w:r>
          </w:p>
        </w:tc>
        <w:tc>
          <w:tcPr>
            <w:tcW w:w="2256" w:type="dxa"/>
            <w:vAlign w:val="center"/>
          </w:tcPr>
          <w:p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5329" w:rsidRPr="00885A6F" w:rsidRDefault="005C5329" w:rsidP="005C5329">
      <w:pPr>
        <w:spacing w:after="12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5A6F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/>
        </w:rPr>
        <w:id w:val="-677349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5329" w:rsidRPr="00885A6F" w:rsidRDefault="005C5329" w:rsidP="005C5329">
          <w:pPr>
            <w:pStyle w:val="TtuloTDC"/>
            <w:spacing w:line="48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85A6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ÍNDICE</w:t>
          </w:r>
        </w:p>
        <w:p w:rsidR="005C5329" w:rsidRPr="00885A6F" w:rsidRDefault="005C5329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885A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85A6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85A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3376296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OBJETIVO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_Toc23376296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5329" w:rsidRPr="00885A6F" w:rsidRDefault="005C5329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297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CONTORNO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_Toc23376297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5329" w:rsidRPr="00885A6F" w:rsidRDefault="005C5329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298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2.1.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IDENTIFICADOR DE LA ESPECIFICACIÓN DE CASO DE PRUEBA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_Toc23376298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5329" w:rsidRPr="00885A6F" w:rsidRDefault="005C5329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299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2.2.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ARTÍCULOS DE PRUEBA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_Toc23376299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5329" w:rsidRPr="00885A6F" w:rsidRDefault="005C5329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0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3.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ESPECIFICACIONES DE LA ENTRADA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_Toc23376300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5329" w:rsidRPr="00885A6F" w:rsidRDefault="005C5329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1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NECESIDADES AMBIENTALES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_Toc23376301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5329" w:rsidRPr="00885A6F" w:rsidRDefault="005C5329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2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5.1.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HARDWARE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_Toc23376302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5329" w:rsidRPr="00885A6F" w:rsidRDefault="005C5329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3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5.2.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SOFTWARE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_Toc23376303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5329" w:rsidRPr="00885A6F" w:rsidRDefault="005C5329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4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6.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REQUISITOS PROCESALES ESPECIALES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_Toc23376304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5329" w:rsidRPr="00885A6F" w:rsidRDefault="005C5329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5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7.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DEPENDENCIAS DEL INTERCASO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_Toc23376305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5329" w:rsidRPr="00885A6F" w:rsidRDefault="005C5329" w:rsidP="005C5329">
          <w:pPr>
            <w:spacing w:line="48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85A6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  <w:lang w:val="es-US"/>
        </w:rPr>
        <w:t>￼</w:t>
      </w:r>
    </w:p>
    <w:p w:rsidR="005C5329" w:rsidRPr="00885A6F" w:rsidRDefault="005C5329" w:rsidP="005C5329">
      <w:pPr>
        <w:spacing w:after="20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5329" w:rsidRPr="00885A6F" w:rsidRDefault="005C5329" w:rsidP="005C5329">
      <w:pPr>
        <w:pStyle w:val="Ttulo1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0" w:name="_Toc23376296"/>
      <w:r w:rsidRPr="00885A6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OBJETIVO </w:t>
      </w:r>
      <w:bookmarkEnd w:id="0"/>
    </w:p>
    <w:p w:rsidR="005C5329" w:rsidRPr="00885A6F" w:rsidRDefault="005C5329" w:rsidP="005C5329">
      <w:pPr>
        <w:spacing w:after="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Identificar el caso de uso de pruebas que usaremos para la visualización de eventos</w:t>
      </w:r>
    </w:p>
    <w:p w:rsidR="005C5329" w:rsidRPr="00885A6F" w:rsidRDefault="005C5329" w:rsidP="005C5329">
      <w:pPr>
        <w:pStyle w:val="Ttulo1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" w:name="_Toc23376297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CONTORNO</w:t>
      </w:r>
      <w:bookmarkEnd w:id="1"/>
    </w:p>
    <w:p w:rsidR="005C5329" w:rsidRPr="00885A6F" w:rsidRDefault="005C5329" w:rsidP="005C5329">
      <w:pPr>
        <w:pStyle w:val="Ttulo2"/>
        <w:numPr>
          <w:ilvl w:val="1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" w:name="_Toc23376298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IDENTIFICADOR DE LA ESPECIFICACIÓN DE CASO DE PRUEBA</w:t>
      </w:r>
      <w:bookmarkEnd w:id="2"/>
    </w:p>
    <w:p w:rsidR="005C5329" w:rsidRPr="00885A6F" w:rsidRDefault="005C5329" w:rsidP="005C5329">
      <w:pPr>
        <w:pStyle w:val="Prrafodelista"/>
        <w:spacing w:after="0" w:line="480" w:lineRule="auto"/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CP01 – Visualización de eventos</w:t>
      </w:r>
    </w:p>
    <w:p w:rsidR="005C5329" w:rsidRPr="00885A6F" w:rsidRDefault="005C5329" w:rsidP="005C5329">
      <w:pPr>
        <w:pStyle w:val="Ttulo2"/>
        <w:numPr>
          <w:ilvl w:val="1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3" w:name="_Toc23376299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ARTÍCULOS DE PRUEBA</w:t>
      </w:r>
      <w:bookmarkEnd w:id="3"/>
    </w:p>
    <w:p w:rsidR="005C5329" w:rsidRPr="00885A6F" w:rsidRDefault="005C5329" w:rsidP="005C5329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Los siguientes documentos son necesarios para apoyar las pruebas del sistema</w:t>
      </w:r>
    </w:p>
    <w:p w:rsidR="005C5329" w:rsidRPr="00885A6F" w:rsidRDefault="005C5329" w:rsidP="005C5329">
      <w:pPr>
        <w:pStyle w:val="Prrafodelista"/>
        <w:numPr>
          <w:ilvl w:val="0"/>
          <w:numId w:val="1"/>
        </w:numPr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SGE – Casos de uso</w:t>
      </w:r>
    </w:p>
    <w:p w:rsidR="005C5329" w:rsidRPr="00885A6F" w:rsidRDefault="005C5329" w:rsidP="005C5329">
      <w:pPr>
        <w:pStyle w:val="Ttulo1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4" w:name="_Toc23376300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ESPECIFICACIONES DE LA ENTRADA</w:t>
      </w:r>
      <w:bookmarkEnd w:id="4"/>
    </w:p>
    <w:p w:rsidR="005C5329" w:rsidRPr="00885A6F" w:rsidRDefault="005C5329" w:rsidP="005C5329">
      <w:pPr>
        <w:spacing w:after="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s-US"/>
        </w:rPr>
      </w:pPr>
      <w:r w:rsidRPr="00885A6F">
        <w:rPr>
          <w:rFonts w:ascii="Times New Roman" w:hAnsi="Times New Roman" w:cs="Times New Roman"/>
          <w:sz w:val="24"/>
          <w:szCs w:val="24"/>
          <w:lang w:val="es-US"/>
        </w:rPr>
        <w:t>Los datos que usaremos para el desarrollo de esta prueba no son considerados dado la naturaleza de la funcionalidad.</w:t>
      </w: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 xml:space="preserve"> </w:t>
      </w:r>
    </w:p>
    <w:p w:rsidR="005C5329" w:rsidRPr="00885A6F" w:rsidRDefault="005C5329" w:rsidP="005C5329">
      <w:pPr>
        <w:spacing w:after="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s-US"/>
        </w:rPr>
      </w:pP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>Se procede a seleccionar de forma directa la opción “Buscar evento”</w:t>
      </w:r>
    </w:p>
    <w:p w:rsidR="00A03ACB" w:rsidRPr="005C5329" w:rsidRDefault="00A03ACB">
      <w:pPr>
        <w:rPr>
          <w:lang w:val="es-US"/>
        </w:rPr>
      </w:pPr>
      <w:bookmarkStart w:id="5" w:name="_GoBack"/>
      <w:bookmarkEnd w:id="5"/>
    </w:p>
    <w:sectPr w:rsidR="00A03ACB" w:rsidRPr="005C5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4497"/>
    <w:multiLevelType w:val="hybridMultilevel"/>
    <w:tmpl w:val="4C9EB1B8"/>
    <w:lvl w:ilvl="0" w:tplc="6FCE9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20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6C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6B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C3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AF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47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AB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530EA"/>
    <w:multiLevelType w:val="multilevel"/>
    <w:tmpl w:val="E73EF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E43161"/>
    <w:multiLevelType w:val="hybridMultilevel"/>
    <w:tmpl w:val="411EA85C"/>
    <w:lvl w:ilvl="0" w:tplc="4CA01B54">
      <w:start w:val="1"/>
      <w:numFmt w:val="lowerLetter"/>
      <w:lvlText w:val="%1)"/>
      <w:lvlJc w:val="left"/>
      <w:pPr>
        <w:ind w:left="720" w:hanging="360"/>
      </w:pPr>
    </w:lvl>
    <w:lvl w:ilvl="1" w:tplc="CDD88C8E">
      <w:start w:val="1"/>
      <w:numFmt w:val="lowerLetter"/>
      <w:lvlText w:val="%2."/>
      <w:lvlJc w:val="left"/>
      <w:pPr>
        <w:ind w:left="1440" w:hanging="360"/>
      </w:pPr>
    </w:lvl>
    <w:lvl w:ilvl="2" w:tplc="BFE43F80">
      <w:start w:val="1"/>
      <w:numFmt w:val="lowerRoman"/>
      <w:lvlText w:val="%3."/>
      <w:lvlJc w:val="right"/>
      <w:pPr>
        <w:ind w:left="2160" w:hanging="180"/>
      </w:pPr>
    </w:lvl>
    <w:lvl w:ilvl="3" w:tplc="9CEED94E">
      <w:start w:val="1"/>
      <w:numFmt w:val="decimal"/>
      <w:lvlText w:val="%4."/>
      <w:lvlJc w:val="left"/>
      <w:pPr>
        <w:ind w:left="2880" w:hanging="360"/>
      </w:pPr>
    </w:lvl>
    <w:lvl w:ilvl="4" w:tplc="0D3042D2">
      <w:start w:val="1"/>
      <w:numFmt w:val="lowerLetter"/>
      <w:lvlText w:val="%5."/>
      <w:lvlJc w:val="left"/>
      <w:pPr>
        <w:ind w:left="3600" w:hanging="360"/>
      </w:pPr>
    </w:lvl>
    <w:lvl w:ilvl="5" w:tplc="BDA2835A">
      <w:start w:val="1"/>
      <w:numFmt w:val="lowerRoman"/>
      <w:lvlText w:val="%6."/>
      <w:lvlJc w:val="right"/>
      <w:pPr>
        <w:ind w:left="4320" w:hanging="180"/>
      </w:pPr>
    </w:lvl>
    <w:lvl w:ilvl="6" w:tplc="8F426EFC">
      <w:start w:val="1"/>
      <w:numFmt w:val="decimal"/>
      <w:lvlText w:val="%7."/>
      <w:lvlJc w:val="left"/>
      <w:pPr>
        <w:ind w:left="5040" w:hanging="360"/>
      </w:pPr>
    </w:lvl>
    <w:lvl w:ilvl="7" w:tplc="2632A5BE">
      <w:start w:val="1"/>
      <w:numFmt w:val="lowerLetter"/>
      <w:lvlText w:val="%8."/>
      <w:lvlJc w:val="left"/>
      <w:pPr>
        <w:ind w:left="5760" w:hanging="360"/>
      </w:pPr>
    </w:lvl>
    <w:lvl w:ilvl="8" w:tplc="DCC2A7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CB"/>
    <w:rsid w:val="005C5329"/>
    <w:rsid w:val="00A0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57C78B-5743-4F78-A06B-0349F97E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532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C5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3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C53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5C53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532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5C5329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C5329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C53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53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 Vargas Alfaro</dc:creator>
  <cp:keywords/>
  <dc:description/>
  <cp:lastModifiedBy>Renato Martin Vargas Alfaro</cp:lastModifiedBy>
  <cp:revision>2</cp:revision>
  <dcterms:created xsi:type="dcterms:W3CDTF">2019-10-31T13:35:00Z</dcterms:created>
  <dcterms:modified xsi:type="dcterms:W3CDTF">2019-10-31T13:47:00Z</dcterms:modified>
</cp:coreProperties>
</file>