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6F0" w:rsidRDefault="00A04DAC">
      <w:r>
        <w:t>Plan de la gestión de la SCM</w:t>
      </w:r>
    </w:p>
    <w:p w:rsidR="00B276F0" w:rsidRDefault="00B276F0"/>
    <w:p w:rsidR="00B276F0" w:rsidRDefault="00A04DAC">
      <w:pPr>
        <w:numPr>
          <w:ilvl w:val="0"/>
          <w:numId w:val="4"/>
        </w:numPr>
      </w:pPr>
      <w:r>
        <w:t>Introducción</w:t>
      </w:r>
    </w:p>
    <w:p w:rsidR="00B276F0" w:rsidRDefault="00B276F0" w:rsidP="00A04DAC">
      <w:bookmarkStart w:id="0" w:name="_GoBack"/>
      <w:bookmarkEnd w:id="0"/>
    </w:p>
    <w:p w:rsidR="00B276F0" w:rsidRDefault="00A04DAC">
      <w:pPr>
        <w:numPr>
          <w:ilvl w:val="0"/>
          <w:numId w:val="3"/>
        </w:numPr>
      </w:pPr>
      <w:r>
        <w:t>Propósito: El plan de gestión de la configuración es un artefacto clave en la fase de planificación del proyecto. Debe ser utilizado para planificar y ejecutar las actividades de identificación y c</w:t>
      </w:r>
      <w:r>
        <w:t>ontrol de ítems de configuración de proyecto</w:t>
      </w:r>
    </w:p>
    <w:p w:rsidR="00B276F0" w:rsidRDefault="00B276F0"/>
    <w:p w:rsidR="00B276F0" w:rsidRDefault="00A04DAC">
      <w:pPr>
        <w:numPr>
          <w:ilvl w:val="0"/>
          <w:numId w:val="3"/>
        </w:numPr>
      </w:pPr>
      <w:r>
        <w:t xml:space="preserve">Finalidad del plan: El documento se encargará de la identificación de los elementos de la configuración y el establecimiento de los roles y sus responsabilidades. </w:t>
      </w:r>
    </w:p>
    <w:p w:rsidR="00B276F0" w:rsidRDefault="00B276F0">
      <w:pPr>
        <w:ind w:left="720"/>
      </w:pPr>
    </w:p>
    <w:p w:rsidR="00B276F0" w:rsidRDefault="00B276F0" w:rsidP="00A04DAC"/>
    <w:sectPr w:rsidR="00B276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468AA"/>
    <w:multiLevelType w:val="multilevel"/>
    <w:tmpl w:val="37C6F4F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E6E61BE"/>
    <w:multiLevelType w:val="multilevel"/>
    <w:tmpl w:val="ECE46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3413B7"/>
    <w:multiLevelType w:val="multilevel"/>
    <w:tmpl w:val="FA5AD9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5176B31"/>
    <w:multiLevelType w:val="multilevel"/>
    <w:tmpl w:val="06AEC3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8567BF3"/>
    <w:multiLevelType w:val="multilevel"/>
    <w:tmpl w:val="B66CE4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B5459D"/>
    <w:multiLevelType w:val="multilevel"/>
    <w:tmpl w:val="9D5676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F0"/>
    <w:rsid w:val="00A04DAC"/>
    <w:rsid w:val="00B2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607F19"/>
  <w15:docId w15:val="{8C441D55-FBFC-4C9C-8BFD-012387C0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Giovanni Tasso Parraga</cp:lastModifiedBy>
  <cp:revision>2</cp:revision>
  <dcterms:created xsi:type="dcterms:W3CDTF">2019-10-02T06:21:00Z</dcterms:created>
  <dcterms:modified xsi:type="dcterms:W3CDTF">2019-10-02T06:26:00Z</dcterms:modified>
</cp:coreProperties>
</file>