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95E" w:rsidP="0001395E" w:rsidRDefault="0001395E" w14:paraId="7681FD12" w14:textId="77777777">
      <w:pPr>
        <w:pStyle w:val="Ttulo2"/>
        <w:numPr>
          <w:ilvl w:val="1"/>
          <w:numId w:val="6"/>
        </w:numPr>
        <w:spacing w:line="276" w:lineRule="auto"/>
      </w:pPr>
      <w:r>
        <w:t>Descripción de los casos de uso relevantes para la arquitectura</w:t>
      </w:r>
    </w:p>
    <w:p w:rsidR="0001395E" w:rsidP="0001395E" w:rsidRDefault="0001395E" w14:paraId="73D69A64" w14:textId="71BDC189">
      <w:pPr>
        <w:pStyle w:val="Ttulo3"/>
        <w:numPr>
          <w:ilvl w:val="2"/>
          <w:numId w:val="6"/>
        </w:numPr>
        <w:spacing w:line="276" w:lineRule="auto"/>
      </w:pPr>
      <w:bookmarkStart w:name="_3as4poj" w:colFirst="0" w:colLast="0" w:id="0"/>
      <w:bookmarkEnd w:id="0"/>
      <w:r>
        <w:t xml:space="preserve"> Descripción de los casos de uso relevantes </w:t>
      </w:r>
      <w:r w:rsidR="005042AD">
        <w:t>del Sistema de Gestión de Eventos</w:t>
      </w:r>
      <w:bookmarkStart w:name="_GoBack" w:id="1"/>
      <w:bookmarkEnd w:id="1"/>
    </w:p>
    <w:tbl>
      <w:tblPr>
        <w:tblW w:w="916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7225"/>
      </w:tblGrid>
      <w:tr w:rsidR="0001395E" w:rsidTr="7E5A7BE0" w14:paraId="3B905C6C" w14:textId="77777777">
        <w:trPr>
          <w:jc w:val="center"/>
        </w:trPr>
        <w:tc>
          <w:tcPr>
            <w:tcW w:w="1942" w:type="dxa"/>
            <w:shd w:val="clear" w:color="auto" w:fill="CCCCCC"/>
            <w:tcMar/>
          </w:tcPr>
          <w:p w:rsidR="0001395E" w:rsidP="005F2B92" w:rsidRDefault="0001395E" w14:paraId="0AEDDC1A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225" w:type="dxa"/>
            <w:tcMar/>
          </w:tcPr>
          <w:p w:rsidR="0001395E" w:rsidP="005F2B92" w:rsidRDefault="0001395E" w14:paraId="622188F7" w14:textId="77777777">
            <w:pPr>
              <w:spacing w:before="40" w:after="40" w:line="276" w:lineRule="auto"/>
            </w:pPr>
            <w:r>
              <w:t>CUS-01</w:t>
            </w:r>
          </w:p>
        </w:tc>
      </w:tr>
      <w:tr w:rsidR="0001395E" w:rsidTr="7E5A7BE0" w14:paraId="539A354B" w14:textId="77777777">
        <w:trPr>
          <w:jc w:val="center"/>
        </w:trPr>
        <w:tc>
          <w:tcPr>
            <w:tcW w:w="1942" w:type="dxa"/>
            <w:shd w:val="clear" w:color="auto" w:fill="CCCCCC"/>
            <w:tcMar/>
          </w:tcPr>
          <w:p w:rsidR="0001395E" w:rsidP="005F2B92" w:rsidRDefault="0001395E" w14:paraId="2C367C45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225" w:type="dxa"/>
            <w:tcMar/>
          </w:tcPr>
          <w:p w:rsidR="0001395E" w:rsidP="005F2B92" w:rsidRDefault="00426291" w14:paraId="414A1F29" w14:textId="298FCAFF">
            <w:pPr>
              <w:spacing w:before="40" w:after="40" w:line="276" w:lineRule="auto"/>
            </w:pPr>
            <w:r>
              <w:t>Iniciar sesión</w:t>
            </w:r>
          </w:p>
        </w:tc>
      </w:tr>
      <w:tr w:rsidR="0001395E" w:rsidTr="7E5A7BE0" w14:paraId="5603629D" w14:textId="77777777">
        <w:trPr>
          <w:trHeight w:val="80"/>
          <w:jc w:val="center"/>
        </w:trPr>
        <w:tc>
          <w:tcPr>
            <w:tcW w:w="1942" w:type="dxa"/>
            <w:shd w:val="clear" w:color="auto" w:fill="CCCCCC"/>
            <w:tcMar/>
          </w:tcPr>
          <w:p w:rsidR="0001395E" w:rsidP="005F2B92" w:rsidRDefault="0001395E" w14:paraId="5DFB706F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225" w:type="dxa"/>
            <w:tcMar/>
          </w:tcPr>
          <w:p w:rsidR="0001395E" w:rsidP="005F2B92" w:rsidRDefault="00DA45CF" w14:paraId="12154BA3" w14:textId="5553574B">
            <w:pPr>
              <w:spacing w:before="40" w:after="40" w:line="276" w:lineRule="auto"/>
            </w:pPr>
            <w:r>
              <w:t>Público interesado en ir a eventos</w:t>
            </w:r>
          </w:p>
        </w:tc>
      </w:tr>
      <w:tr w:rsidR="0001395E" w:rsidTr="7E5A7BE0" w14:paraId="528399F7" w14:textId="77777777">
        <w:trPr>
          <w:jc w:val="center"/>
        </w:trPr>
        <w:tc>
          <w:tcPr>
            <w:tcW w:w="1942" w:type="dxa"/>
            <w:shd w:val="clear" w:color="auto" w:fill="CCCCCC"/>
            <w:tcMar/>
          </w:tcPr>
          <w:p w:rsidR="0001395E" w:rsidP="005F2B92" w:rsidRDefault="0001395E" w14:paraId="5AEAF5ED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225" w:type="dxa"/>
            <w:tcMar/>
          </w:tcPr>
          <w:p w:rsidR="0001395E" w:rsidP="005F2B92" w:rsidRDefault="002A5176" w14:paraId="02E97D96" w14:textId="2853C37F">
            <w:pPr>
              <w:spacing w:before="40" w:after="40" w:line="276" w:lineRule="auto"/>
            </w:pPr>
            <w:r>
              <w:t xml:space="preserve">En este caso de uso el usuario podrá </w:t>
            </w:r>
            <w:r w:rsidRPr="001C0F00" w:rsidR="001C0F00">
              <w:t xml:space="preserve">iniciar sesión con alguna cuenta asociada como </w:t>
            </w:r>
            <w:proofErr w:type="spellStart"/>
            <w:r w:rsidRPr="001C0F00" w:rsidR="001C0F00">
              <w:t>facebook</w:t>
            </w:r>
            <w:proofErr w:type="spellEnd"/>
            <w:r w:rsidRPr="001C0F00" w:rsidR="001C0F00">
              <w:t xml:space="preserve">, </w:t>
            </w:r>
            <w:proofErr w:type="spellStart"/>
            <w:r w:rsidRPr="001C0F00" w:rsidR="001C0F00">
              <w:t>google</w:t>
            </w:r>
            <w:proofErr w:type="spellEnd"/>
            <w:r w:rsidRPr="001C0F00" w:rsidR="001C0F00">
              <w:t xml:space="preserve">, </w:t>
            </w:r>
            <w:proofErr w:type="spellStart"/>
            <w:r w:rsidRPr="001C0F00" w:rsidR="001C0F00">
              <w:t>etc</w:t>
            </w:r>
            <w:proofErr w:type="spellEnd"/>
            <w:r w:rsidRPr="001C0F00" w:rsidR="001C0F00">
              <w:t xml:space="preserve"> o </w:t>
            </w:r>
            <w:r w:rsidR="00105083">
              <w:t>registrarse</w:t>
            </w:r>
            <w:r w:rsidRPr="001C0F00" w:rsidR="001C0F00">
              <w:t xml:space="preserve"> previamente con un formulario sencillo.</w:t>
            </w:r>
          </w:p>
        </w:tc>
      </w:tr>
      <w:tr w:rsidR="0001395E" w:rsidTr="7E5A7BE0" w14:paraId="5677EEDA" w14:textId="77777777">
        <w:trPr>
          <w:trHeight w:val="380"/>
          <w:jc w:val="center"/>
        </w:trPr>
        <w:tc>
          <w:tcPr>
            <w:tcW w:w="1942" w:type="dxa"/>
            <w:shd w:val="clear" w:color="auto" w:fill="CCCCCC"/>
            <w:tcMar/>
          </w:tcPr>
          <w:p w:rsidR="0001395E" w:rsidP="005F2B92" w:rsidRDefault="0001395E" w14:paraId="1DB67499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225" w:type="dxa"/>
            <w:tcMar/>
          </w:tcPr>
          <w:p w:rsidR="0001395E" w:rsidP="005F2B92" w:rsidRDefault="0039745A" w14:paraId="7BA3D038" w14:textId="7E1FE121">
            <w:pPr>
              <w:spacing w:before="40" w:after="40" w:line="276" w:lineRule="auto"/>
            </w:pPr>
            <w:r>
              <w:t>El usuario debe haber ingresado su nombre de usuario y contraseña.</w:t>
            </w:r>
          </w:p>
        </w:tc>
      </w:tr>
      <w:tr w:rsidR="0001395E" w:rsidTr="7E5A7BE0" w14:paraId="3D1E5AFA" w14:textId="77777777">
        <w:trPr>
          <w:jc w:val="center"/>
        </w:trPr>
        <w:tc>
          <w:tcPr>
            <w:tcW w:w="9167" w:type="dxa"/>
            <w:gridSpan w:val="2"/>
            <w:shd w:val="clear" w:color="auto" w:fill="CCCCCC"/>
            <w:tcMar/>
          </w:tcPr>
          <w:p w:rsidR="0001395E" w:rsidP="005F2B92" w:rsidRDefault="0001395E" w14:paraId="5212FA6F" w14:textId="77777777">
            <w:pPr>
              <w:spacing w:before="40" w:after="40" w:line="276" w:lineRule="auto"/>
            </w:pPr>
            <w:r>
              <w:rPr>
                <w:b/>
              </w:rPr>
              <w:t>Flujo Principal:</w:t>
            </w:r>
            <w:r>
              <w:t xml:space="preserve"> Acceso al sistema</w:t>
            </w:r>
          </w:p>
        </w:tc>
      </w:tr>
      <w:tr w:rsidR="0001395E" w:rsidTr="7E5A7BE0" w14:paraId="3562EECA" w14:textId="77777777">
        <w:trPr>
          <w:jc w:val="center"/>
        </w:trPr>
        <w:tc>
          <w:tcPr>
            <w:tcW w:w="9167" w:type="dxa"/>
            <w:gridSpan w:val="2"/>
            <w:tcMar/>
          </w:tcPr>
          <w:p w:rsidR="0001395E" w:rsidP="0001395E" w:rsidRDefault="0001395E" w14:paraId="5094FCD0" w14:textId="77777777">
            <w:pPr>
              <w:numPr>
                <w:ilvl w:val="0"/>
                <w:numId w:val="7"/>
              </w:numPr>
              <w:spacing w:before="0" w:after="0" w:line="276" w:lineRule="auto"/>
              <w:jc w:val="left"/>
              <w:rPr/>
            </w:pPr>
            <w:bookmarkStart w:name="_1pxezwc" w:colFirst="0" w:colLast="0" w:id="2"/>
            <w:bookmarkEnd w:id="2"/>
            <w:r w:rsidR="7E5A7BE0">
              <w:rPr/>
              <w:t>El CUS empieza cuando el usuario ingresa a la aplicación web mediante un navegador.</w:t>
            </w:r>
          </w:p>
          <w:p w:rsidR="0001395E" w:rsidP="0001395E" w:rsidRDefault="0001395E" w14:paraId="7EB3A926" w14:textId="77777777">
            <w:pPr>
              <w:numPr>
                <w:ilvl w:val="0"/>
                <w:numId w:val="7"/>
              </w:numPr>
              <w:spacing w:before="0" w:after="0" w:line="276" w:lineRule="auto"/>
              <w:jc w:val="left"/>
              <w:rPr/>
            </w:pPr>
            <w:bookmarkStart w:name="_jvkprvinm32c" w:colFirst="0" w:colLast="0" w:id="3"/>
            <w:bookmarkEnd w:id="3"/>
            <w:r w:rsidR="7E5A7BE0">
              <w:rPr/>
              <w:t>El sistema muestra la Interfaz de acceso al sistema donde se visualizarán campos vacíos uno debajo del otro para rellenar del usuario y la contraseña respectivamente.</w:t>
            </w:r>
            <w:r>
              <w:br/>
            </w:r>
            <w:r w:rsidR="7E5A7BE0">
              <w:rPr/>
              <w:t>La contraseña está cifrada por asteriscos ‘*’ al momento de digitarla.</w:t>
            </w:r>
          </w:p>
          <w:p w:rsidR="0001395E" w:rsidP="0001395E" w:rsidRDefault="0001395E" w14:paraId="4D6D2518" w14:textId="3E23C704">
            <w:pPr>
              <w:numPr>
                <w:ilvl w:val="0"/>
                <w:numId w:val="7"/>
              </w:numPr>
              <w:spacing w:before="0" w:after="0" w:line="276" w:lineRule="auto"/>
              <w:jc w:val="left"/>
              <w:rPr/>
            </w:pPr>
            <w:bookmarkStart w:name="_r18g1gip0h7v" w:colFirst="0" w:colLast="0" w:id="4"/>
            <w:bookmarkEnd w:id="4"/>
            <w:r w:rsidR="7E5A7BE0">
              <w:rPr/>
              <w:t>El alumno digita su correo</w:t>
            </w:r>
            <w:r w:rsidR="7E5A7BE0">
              <w:rPr/>
              <w:t>.</w:t>
            </w:r>
          </w:p>
          <w:p w:rsidR="0001395E" w:rsidP="0001395E" w:rsidRDefault="0001395E" w14:paraId="6F34E128" w14:textId="7D96C1E3">
            <w:pPr>
              <w:numPr>
                <w:ilvl w:val="0"/>
                <w:numId w:val="7"/>
              </w:numPr>
              <w:spacing w:before="0" w:after="0" w:line="276" w:lineRule="auto"/>
              <w:jc w:val="left"/>
              <w:rPr/>
            </w:pPr>
            <w:bookmarkStart w:name="_linxyvjp6p4y" w:colFirst="0" w:colLast="0" w:id="5"/>
            <w:bookmarkEnd w:id="5"/>
            <w:r w:rsidR="7E5A7BE0">
              <w:rPr/>
              <w:t>El alumno digita su contraseña</w:t>
            </w:r>
            <w:r w:rsidR="7E5A7BE0">
              <w:rPr/>
              <w:t>.</w:t>
            </w:r>
          </w:p>
          <w:p w:rsidR="0001395E" w:rsidP="0001395E" w:rsidRDefault="0001395E" w14:paraId="5AAEBAC2" w14:textId="77777777">
            <w:pPr>
              <w:numPr>
                <w:ilvl w:val="0"/>
                <w:numId w:val="7"/>
              </w:numPr>
              <w:spacing w:before="0" w:after="0" w:line="276" w:lineRule="auto"/>
              <w:jc w:val="left"/>
              <w:rPr/>
            </w:pPr>
            <w:bookmarkStart w:name="_gnbvnhp5hts7" w:colFirst="0" w:colLast="0" w:id="6"/>
            <w:bookmarkEnd w:id="6"/>
            <w:r w:rsidR="7E5A7BE0">
              <w:rPr/>
              <w:t>El alumno pulsa “Acceder”.</w:t>
            </w:r>
          </w:p>
          <w:p w:rsidR="0001395E" w:rsidP="0001395E" w:rsidRDefault="0001395E" w14:paraId="7C3F8ECC" w14:textId="77777777">
            <w:pPr>
              <w:numPr>
                <w:ilvl w:val="0"/>
                <w:numId w:val="7"/>
              </w:numPr>
              <w:spacing w:before="0" w:after="0" w:line="276" w:lineRule="auto"/>
              <w:jc w:val="left"/>
              <w:rPr/>
            </w:pPr>
            <w:bookmarkStart w:name="_vlhoqkq9bd9e" w:colFirst="0" w:colLast="0" w:id="7"/>
            <w:bookmarkEnd w:id="7"/>
            <w:r w:rsidR="7E5A7BE0">
              <w:rPr/>
              <w:t>El sistema verifica que el usuario exista en el registro.</w:t>
            </w:r>
          </w:p>
          <w:p w:rsidR="0001395E" w:rsidP="0001395E" w:rsidRDefault="0001395E" w14:paraId="2D561EA6" w14:textId="77777777">
            <w:pPr>
              <w:numPr>
                <w:ilvl w:val="0"/>
                <w:numId w:val="7"/>
              </w:numPr>
              <w:spacing w:before="0" w:after="0" w:line="276" w:lineRule="auto"/>
              <w:jc w:val="left"/>
              <w:rPr/>
            </w:pPr>
            <w:bookmarkStart w:name="_9d02r4k1av4p" w:colFirst="0" w:colLast="0" w:id="8"/>
            <w:bookmarkEnd w:id="8"/>
            <w:r w:rsidR="7E5A7BE0">
              <w:rPr/>
              <w:t>El sistema verifica que la contraseña sea correcta respecto al usuario.</w:t>
            </w:r>
          </w:p>
          <w:p w:rsidR="0001395E" w:rsidP="0001395E" w:rsidRDefault="0001395E" w14:paraId="5BE28791" w14:textId="77777777">
            <w:pPr>
              <w:numPr>
                <w:ilvl w:val="0"/>
                <w:numId w:val="7"/>
              </w:numPr>
              <w:spacing w:before="0" w:after="0" w:line="276" w:lineRule="auto"/>
              <w:jc w:val="left"/>
              <w:rPr/>
            </w:pPr>
            <w:bookmarkStart w:name="_n45gqk970l3" w:colFirst="0" w:colLast="0" w:id="9"/>
            <w:bookmarkEnd w:id="9"/>
            <w:r w:rsidR="7E5A7BE0">
              <w:rPr/>
              <w:t>El sistema retorna una notificación de acceso, mostrado por pantalla.</w:t>
            </w:r>
          </w:p>
          <w:p w:rsidR="0001395E" w:rsidP="0001395E" w:rsidRDefault="0001395E" w14:paraId="1C77A789" w14:textId="7BF697A0">
            <w:pPr>
              <w:numPr>
                <w:ilvl w:val="0"/>
                <w:numId w:val="7"/>
              </w:numPr>
              <w:spacing w:before="0" w:after="0" w:line="276" w:lineRule="auto"/>
              <w:jc w:val="left"/>
              <w:rPr/>
            </w:pPr>
            <w:bookmarkStart w:name="_rhx34wa15u4b" w:colFirst="0" w:colLast="0" w:id="10"/>
            <w:bookmarkEnd w:id="10"/>
            <w:r w:rsidR="7E5A7BE0">
              <w:rPr/>
              <w:t>El alumno logra ingresar al sistema satisfactoriamente</w:t>
            </w:r>
            <w:r w:rsidR="7E5A7BE0">
              <w:rPr/>
              <w:t>.</w:t>
            </w:r>
          </w:p>
        </w:tc>
      </w:tr>
      <w:tr w:rsidR="0001395E" w:rsidTr="7E5A7BE0" w14:paraId="56E5A9F2" w14:textId="77777777">
        <w:trPr>
          <w:jc w:val="center"/>
        </w:trPr>
        <w:tc>
          <w:tcPr>
            <w:tcW w:w="1942" w:type="dxa"/>
            <w:shd w:val="clear" w:color="auto" w:fill="CCCCCC"/>
            <w:tcMar/>
          </w:tcPr>
          <w:p w:rsidR="0001395E" w:rsidP="005F2B92" w:rsidRDefault="0001395E" w14:paraId="2F6F81D1" w14:textId="26F896D2">
            <w:pPr>
              <w:spacing w:before="40" w:after="40" w:line="276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Post-condición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7225" w:type="dxa"/>
            <w:tcMar/>
          </w:tcPr>
          <w:p w:rsidR="0001395E" w:rsidP="005F2B92" w:rsidRDefault="0001395E" w14:paraId="63D3FEDF" w14:textId="1321B377">
            <w:pPr>
              <w:spacing w:before="40" w:after="40" w:line="276" w:lineRule="auto"/>
            </w:pPr>
            <w:r>
              <w:t xml:space="preserve">El usuario podrá </w:t>
            </w:r>
            <w:r w:rsidR="0039745A">
              <w:t>ingresar al sistema.</w:t>
            </w:r>
          </w:p>
        </w:tc>
      </w:tr>
      <w:tr w:rsidR="0001395E" w:rsidTr="7E5A7BE0" w14:paraId="5F874601" w14:textId="77777777">
        <w:trPr>
          <w:jc w:val="center"/>
        </w:trPr>
        <w:tc>
          <w:tcPr>
            <w:tcW w:w="1942" w:type="dxa"/>
            <w:shd w:val="clear" w:color="auto" w:fill="CCCCCC"/>
            <w:tcMar/>
          </w:tcPr>
          <w:p w:rsidR="0001395E" w:rsidP="005F2B92" w:rsidRDefault="0001395E" w14:paraId="43B58932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225" w:type="dxa"/>
            <w:tcMar/>
          </w:tcPr>
          <w:p w:rsidR="0001395E" w:rsidP="005F2B92" w:rsidRDefault="0001395E" w14:paraId="265D2CAA" w14:textId="5168605A">
            <w:pPr>
              <w:spacing w:before="40" w:after="40" w:line="276" w:lineRule="auto"/>
            </w:pPr>
            <w:r>
              <w:t>Olvido de contraseña</w:t>
            </w:r>
            <w:r w:rsidR="00EF608A">
              <w:t>.</w:t>
            </w:r>
          </w:p>
        </w:tc>
      </w:tr>
      <w:tr w:rsidR="0001395E" w:rsidTr="7E5A7BE0" w14:paraId="79C80EFF" w14:textId="77777777">
        <w:trPr>
          <w:trHeight w:val="1000"/>
          <w:jc w:val="center"/>
        </w:trPr>
        <w:tc>
          <w:tcPr>
            <w:tcW w:w="9167" w:type="dxa"/>
            <w:gridSpan w:val="2"/>
            <w:shd w:val="clear" w:color="auto" w:fill="FFFFFF" w:themeFill="background1"/>
            <w:tcMar/>
          </w:tcPr>
          <w:p w:rsidR="0001395E" w:rsidP="005F2B92" w:rsidRDefault="0001395E" w14:paraId="639582CE" w14:textId="407AE7E9">
            <w:pPr>
              <w:keepLines/>
              <w:spacing w:after="40" w:line="276" w:lineRule="auto"/>
              <w:ind w:left="720"/>
            </w:pPr>
            <w:r>
              <w:t xml:space="preserve">Si el usuario se equivoca con su contraseña se mostrará una </w:t>
            </w:r>
            <w:r w:rsidR="008319FD">
              <w:t>notificación</w:t>
            </w:r>
            <w:r>
              <w:t xml:space="preserve"> de mensaje de “Contraseña incorrecta” si hace más de 3 intentas lo bloqueara</w:t>
            </w:r>
            <w:r w:rsidR="008319FD"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01395E" w:rsidTr="7E5A7BE0" w14:paraId="6BF18D9F" w14:textId="77777777">
        <w:trPr>
          <w:trHeight w:val="480"/>
          <w:jc w:val="center"/>
        </w:trPr>
        <w:tc>
          <w:tcPr>
            <w:tcW w:w="1942" w:type="dxa"/>
            <w:shd w:val="clear" w:color="auto" w:fill="CCCCCC"/>
            <w:tcMar/>
          </w:tcPr>
          <w:p w:rsidR="0001395E" w:rsidP="005F2B92" w:rsidRDefault="0001395E" w14:paraId="0AF437A3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2:</w:t>
            </w:r>
          </w:p>
        </w:tc>
        <w:tc>
          <w:tcPr>
            <w:tcW w:w="7225" w:type="dxa"/>
            <w:tcMar/>
          </w:tcPr>
          <w:p w:rsidR="0001395E" w:rsidP="005F2B92" w:rsidRDefault="0001395E" w14:paraId="56072A60" w14:textId="77777777">
            <w:pPr>
              <w:spacing w:before="40" w:after="40" w:line="276" w:lineRule="auto"/>
            </w:pPr>
            <w:r>
              <w:t>El sistema no reconoce el usuario</w:t>
            </w:r>
          </w:p>
        </w:tc>
      </w:tr>
      <w:tr w:rsidR="0001395E" w:rsidTr="7E5A7BE0" w14:paraId="374375E0" w14:textId="77777777">
        <w:trPr>
          <w:trHeight w:val="1000"/>
          <w:jc w:val="center"/>
        </w:trPr>
        <w:tc>
          <w:tcPr>
            <w:tcW w:w="9167" w:type="dxa"/>
            <w:gridSpan w:val="2"/>
            <w:shd w:val="clear" w:color="auto" w:fill="FFFFFF" w:themeFill="background1"/>
            <w:tcMar/>
          </w:tcPr>
          <w:p w:rsidR="0001395E" w:rsidP="005F2B92" w:rsidRDefault="0001395E" w14:paraId="2CD30A6B" w14:textId="69384F9E">
            <w:pPr>
              <w:keepLines/>
              <w:spacing w:after="40" w:line="276" w:lineRule="auto"/>
              <w:ind w:left="720"/>
            </w:pPr>
            <w:r>
              <w:t xml:space="preserve">Si el usuario se equivoca con su contraseña se mostrará una </w:t>
            </w:r>
            <w:r w:rsidR="00117D0C">
              <w:t>notificación</w:t>
            </w:r>
            <w:r>
              <w:t xml:space="preserve"> de mensaje de “Contraseña incorrecta” si hace más de 3 intentas lo bloqueara</w:t>
            </w:r>
            <w:r w:rsidR="00117D0C"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01395E" w:rsidP="0001395E" w:rsidRDefault="0001395E" w14:paraId="320DE566" w14:textId="77777777">
      <w:r>
        <w:br w:type="page"/>
      </w:r>
    </w:p>
    <w:p w:rsidR="0001395E" w:rsidP="0001395E" w:rsidRDefault="0001395E" w14:paraId="5A26376B" w14:textId="77777777"/>
    <w:tbl>
      <w:tblPr>
        <w:tblW w:w="9167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7225"/>
      </w:tblGrid>
      <w:tr w:rsidR="0001395E" w:rsidTr="7E5A7BE0" w14:paraId="06EFBA06" w14:textId="77777777">
        <w:trPr/>
        <w:tc>
          <w:tcPr>
            <w:tcW w:w="1942" w:type="dxa"/>
            <w:shd w:val="clear" w:color="auto" w:fill="CCCCCC"/>
            <w:tcMar/>
          </w:tcPr>
          <w:p w:rsidR="0001395E" w:rsidP="005F2B92" w:rsidRDefault="0001395E" w14:paraId="0728FB03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225" w:type="dxa"/>
            <w:tcMar/>
          </w:tcPr>
          <w:p w:rsidR="0001395E" w:rsidP="005F2B92" w:rsidRDefault="0001395E" w14:paraId="4A324E39" w14:textId="77777777">
            <w:pPr>
              <w:spacing w:before="40" w:after="40" w:line="276" w:lineRule="auto"/>
            </w:pPr>
            <w:r>
              <w:t>CUS-02</w:t>
            </w:r>
          </w:p>
        </w:tc>
      </w:tr>
      <w:tr w:rsidR="0001395E" w:rsidTr="7E5A7BE0" w14:paraId="7CE70EE9" w14:textId="77777777">
        <w:trPr/>
        <w:tc>
          <w:tcPr>
            <w:tcW w:w="1942" w:type="dxa"/>
            <w:shd w:val="clear" w:color="auto" w:fill="CCCCCC"/>
            <w:tcMar/>
          </w:tcPr>
          <w:p w:rsidR="0001395E" w:rsidP="005F2B92" w:rsidRDefault="0001395E" w14:paraId="35C03F70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225" w:type="dxa"/>
            <w:tcMar/>
          </w:tcPr>
          <w:p w:rsidR="0001395E" w:rsidP="005F2B92" w:rsidRDefault="00B348F7" w14:paraId="2B4E7B90" w14:textId="61C9F61E">
            <w:pPr>
              <w:spacing w:before="40" w:after="40" w:line="276" w:lineRule="auto"/>
            </w:pPr>
            <w:r w:rsidRPr="00B348F7">
              <w:t>Visualizar todo tipo de eventos en el mapa</w:t>
            </w:r>
          </w:p>
        </w:tc>
      </w:tr>
      <w:tr w:rsidR="0001395E" w:rsidTr="7E5A7BE0" w14:paraId="3DF8BED6" w14:textId="77777777">
        <w:trPr>
          <w:trHeight w:val="80"/>
        </w:trPr>
        <w:tc>
          <w:tcPr>
            <w:tcW w:w="1942" w:type="dxa"/>
            <w:shd w:val="clear" w:color="auto" w:fill="CCCCCC"/>
            <w:tcMar/>
          </w:tcPr>
          <w:p w:rsidR="0001395E" w:rsidP="005F2B92" w:rsidRDefault="0001395E" w14:paraId="47340B69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225" w:type="dxa"/>
            <w:tcMar/>
          </w:tcPr>
          <w:p w:rsidR="0001395E" w:rsidP="005F2B92" w:rsidRDefault="00CF22BF" w14:paraId="32A6A445" w14:textId="326DA186">
            <w:pPr>
              <w:spacing w:before="40" w:after="40" w:line="276" w:lineRule="auto"/>
            </w:pPr>
            <w:r w:rsidRPr="00CF22BF">
              <w:t>Público interesado en ir a eventos</w:t>
            </w:r>
          </w:p>
        </w:tc>
      </w:tr>
      <w:tr w:rsidR="0001395E" w:rsidTr="7E5A7BE0" w14:paraId="05F0F3B6" w14:textId="77777777">
        <w:trPr/>
        <w:tc>
          <w:tcPr>
            <w:tcW w:w="1942" w:type="dxa"/>
            <w:shd w:val="clear" w:color="auto" w:fill="CCCCCC"/>
            <w:tcMar/>
          </w:tcPr>
          <w:p w:rsidR="0001395E" w:rsidP="005F2B92" w:rsidRDefault="0001395E" w14:paraId="0ABDF46F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225" w:type="dxa"/>
            <w:tcMar/>
          </w:tcPr>
          <w:p w:rsidR="0001395E" w:rsidP="005F2B92" w:rsidRDefault="001A2F15" w14:paraId="3456EDE3" w14:textId="00638BFA">
            <w:pPr>
              <w:spacing w:before="40" w:after="40" w:line="276" w:lineRule="auto"/>
            </w:pPr>
            <w:r>
              <w:t xml:space="preserve">En este caso de uso el usuario podrá </w:t>
            </w:r>
            <w:r w:rsidRPr="009767CF" w:rsidR="009767CF">
              <w:t>visualizar iconos distintos por cada tipo de evento en el mapa en la posición en la que se va a realizar o está siendo realizado.</w:t>
            </w:r>
          </w:p>
        </w:tc>
      </w:tr>
      <w:tr w:rsidR="0001395E" w:rsidTr="7E5A7BE0" w14:paraId="1411F665" w14:textId="77777777">
        <w:trPr/>
        <w:tc>
          <w:tcPr>
            <w:tcW w:w="1942" w:type="dxa"/>
            <w:shd w:val="clear" w:color="auto" w:fill="CCCCCC"/>
            <w:tcMar/>
          </w:tcPr>
          <w:p w:rsidR="0001395E" w:rsidP="005F2B92" w:rsidRDefault="0001395E" w14:paraId="07C24338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225" w:type="dxa"/>
            <w:tcMar/>
          </w:tcPr>
          <w:p w:rsidR="0001395E" w:rsidP="005F2B92" w:rsidRDefault="0001395E" w14:paraId="4299745D" w14:textId="421EE6FD">
            <w:pPr>
              <w:spacing w:before="40" w:after="40" w:line="276" w:lineRule="auto"/>
            </w:pPr>
            <w:r>
              <w:t xml:space="preserve">El usuario </w:t>
            </w:r>
            <w:r w:rsidR="00D96241">
              <w:t>debe haber ingresado en la aplicación web.</w:t>
            </w:r>
          </w:p>
        </w:tc>
      </w:tr>
      <w:tr w:rsidR="0001395E" w:rsidTr="7E5A7BE0" w14:paraId="24E5A4B5" w14:textId="77777777">
        <w:trPr/>
        <w:tc>
          <w:tcPr>
            <w:tcW w:w="9167" w:type="dxa"/>
            <w:gridSpan w:val="2"/>
            <w:shd w:val="clear" w:color="auto" w:fill="CCCCCC"/>
            <w:tcMar/>
          </w:tcPr>
          <w:p w:rsidR="0001395E" w:rsidP="005F2B92" w:rsidRDefault="0001395E" w14:paraId="102635AB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     </w:t>
            </w:r>
          </w:p>
        </w:tc>
      </w:tr>
      <w:tr w:rsidR="0001395E" w:rsidTr="7E5A7BE0" w14:paraId="4BE1038C" w14:textId="77777777">
        <w:trPr/>
        <w:tc>
          <w:tcPr>
            <w:tcW w:w="9167" w:type="dxa"/>
            <w:gridSpan w:val="2"/>
            <w:tcMar/>
          </w:tcPr>
          <w:p w:rsidR="0001395E" w:rsidP="7E5A7BE0" w:rsidRDefault="0001395E" w14:paraId="7E6C6003" w14:textId="1E3B095A">
            <w:pPr>
              <w:pStyle w:val="Prrafodelista"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/>
              <w:jc w:val="left"/>
              <w:rPr>
                <w:sz w:val="22"/>
                <w:szCs w:val="22"/>
              </w:rPr>
            </w:pPr>
            <w:r w:rsidR="7E5A7BE0">
              <w:rPr/>
              <w:t xml:space="preserve">El CUS empieza cuando el usuario </w:t>
            </w:r>
            <w:r w:rsidR="7E5A7BE0">
              <w:rPr/>
              <w:t>selecciona la opción de buscar eventos en el mapa</w:t>
            </w:r>
            <w:r w:rsidR="7E5A7BE0">
              <w:rPr/>
              <w:t>.</w:t>
            </w:r>
          </w:p>
          <w:p w:rsidR="0001395E" w:rsidP="7E5A7BE0" w:rsidRDefault="0001395E" w14:paraId="72D33086" w14:textId="64AC7FC3">
            <w:pPr>
              <w:pStyle w:val="Prrafodelista"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/>
              <w:jc w:val="left"/>
              <w:rPr>
                <w:sz w:val="22"/>
                <w:szCs w:val="22"/>
              </w:rPr>
            </w:pPr>
            <w:r w:rsidR="7E5A7BE0">
              <w:rPr/>
              <w:t>El sistema muestra la Interfaz de Visualizar eventos donde se visualizarán todos los eventos cercanos al usuario mediante una representación de banderas.</w:t>
            </w:r>
          </w:p>
          <w:p w:rsidR="0001395E" w:rsidP="7E5A7BE0" w:rsidRDefault="0001395E" w14:paraId="50FE9EE2" w14:textId="1919004C">
            <w:pPr>
              <w:pStyle w:val="Prrafodelista"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/>
              <w:jc w:val="left"/>
              <w:rPr>
                <w:sz w:val="22"/>
                <w:szCs w:val="22"/>
              </w:rPr>
            </w:pPr>
            <w:r w:rsidR="7E5A7BE0">
              <w:rPr/>
              <w:t>El usuario seleccionara el evento que desee visualizar.</w:t>
            </w:r>
          </w:p>
          <w:p w:rsidR="0001395E" w:rsidP="7E5A7BE0" w:rsidRDefault="0001395E" w14:paraId="5CB3B153" w14:textId="43D11A03">
            <w:pPr>
              <w:pStyle w:val="Prrafodelista"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/>
              <w:jc w:val="left"/>
              <w:rPr>
                <w:sz w:val="22"/>
                <w:szCs w:val="22"/>
              </w:rPr>
            </w:pPr>
            <w:r w:rsidR="7E5A7BE0">
              <w:rPr/>
              <w:t xml:space="preserve">El sistema mostrara la descripción </w:t>
            </w:r>
            <w:r w:rsidR="7E5A7BE0">
              <w:rPr/>
              <w:t>del evento</w:t>
            </w:r>
            <w:r w:rsidR="7E5A7BE0">
              <w:rPr/>
              <w:t xml:space="preserve"> seleccionado por el usuario.</w:t>
            </w:r>
          </w:p>
          <w:p w:rsidR="0001395E" w:rsidP="7E5A7BE0" w:rsidRDefault="0001395E" w14:paraId="70D238FC" w14:textId="423A14E1">
            <w:pPr>
              <w:pStyle w:val="Prrafodelista"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/>
              <w:jc w:val="left"/>
              <w:rPr>
                <w:sz w:val="22"/>
                <w:szCs w:val="22"/>
              </w:rPr>
            </w:pPr>
            <w:r w:rsidR="7E5A7BE0">
              <w:rPr/>
              <w:t>El CU finaliza cuando el usuario visualiza correctamente los datos del evento seleccionado.</w:t>
            </w:r>
          </w:p>
        </w:tc>
      </w:tr>
      <w:tr w:rsidR="0001395E" w:rsidTr="7E5A7BE0" w14:paraId="653794DB" w14:textId="77777777">
        <w:trPr/>
        <w:tc>
          <w:tcPr>
            <w:tcW w:w="1942" w:type="dxa"/>
            <w:shd w:val="clear" w:color="auto" w:fill="CCCCCC"/>
            <w:tcMar/>
          </w:tcPr>
          <w:p w:rsidR="0001395E" w:rsidP="005F2B92" w:rsidRDefault="0001395E" w14:paraId="1251F032" w14:textId="5500611E">
            <w:pPr>
              <w:spacing w:before="40" w:after="40" w:line="276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Post-condición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7225" w:type="dxa"/>
            <w:tcMar/>
          </w:tcPr>
          <w:p w:rsidR="0001395E" w:rsidP="005F2B92" w:rsidRDefault="0001395E" w14:paraId="6C787BF0" w14:textId="04A49C4B">
            <w:pPr>
              <w:spacing w:before="40" w:after="40" w:line="276" w:lineRule="auto"/>
            </w:pPr>
            <w:r w:rsidR="7E5A7BE0">
              <w:rPr/>
              <w:t>El usuario podrá v</w:t>
            </w:r>
            <w:r w:rsidR="7E5A7BE0">
              <w:rPr/>
              <w:t>isualizar los datos del evento seleccionado en el mapa</w:t>
            </w:r>
            <w:r w:rsidR="7E5A7BE0">
              <w:rPr/>
              <w:t>.</w:t>
            </w:r>
          </w:p>
        </w:tc>
      </w:tr>
      <w:tr w:rsidR="0001395E" w:rsidTr="7E5A7BE0" w14:paraId="0932B600" w14:textId="77777777">
        <w:trPr/>
        <w:tc>
          <w:tcPr>
            <w:tcW w:w="1942" w:type="dxa"/>
            <w:shd w:val="clear" w:color="auto" w:fill="CCCCCC"/>
            <w:tcMar/>
          </w:tcPr>
          <w:p w:rsidR="0001395E" w:rsidP="005F2B92" w:rsidRDefault="0001395E" w14:paraId="20567A57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225" w:type="dxa"/>
            <w:tcMar/>
          </w:tcPr>
          <w:p w:rsidR="0001395E" w:rsidP="005F2B92" w:rsidRDefault="0001395E" w14:paraId="30A01AD9" w14:textId="2D02C628">
            <w:pPr>
              <w:spacing w:before="40" w:after="40" w:line="276" w:lineRule="auto"/>
            </w:pPr>
            <w:r w:rsidR="7E5A7BE0">
              <w:rPr/>
              <w:t>No encontrar eventos</w:t>
            </w:r>
          </w:p>
        </w:tc>
      </w:tr>
      <w:tr w:rsidR="0001395E" w:rsidTr="7E5A7BE0" w14:paraId="739ED36F" w14:textId="77777777">
        <w:trPr/>
        <w:tc>
          <w:tcPr>
            <w:tcW w:w="9167" w:type="dxa"/>
            <w:gridSpan w:val="2"/>
            <w:shd w:val="clear" w:color="auto" w:fill="FFFFFF" w:themeFill="background1"/>
            <w:tcMar/>
          </w:tcPr>
          <w:p w:rsidR="0001395E" w:rsidP="7E5A7BE0" w:rsidRDefault="0001395E" w14:paraId="689D3FA0" w14:textId="76EED33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rPr>
                <w:color w:val="000000"/>
              </w:rPr>
            </w:pPr>
            <w:r w:rsidR="7E5A7BE0">
              <w:rPr/>
              <w:t xml:space="preserve">En caso </w:t>
            </w:r>
            <w:r w:rsidR="7E5A7BE0">
              <w:rPr/>
              <w:t>en</w:t>
            </w:r>
            <w:r w:rsidR="7E5A7BE0">
              <w:rPr/>
              <w:t xml:space="preserve"> </w:t>
            </w:r>
            <w:r w:rsidR="7E5A7BE0">
              <w:rPr/>
              <w:t xml:space="preserve">que la ubicación donde se encuentre el </w:t>
            </w:r>
            <w:r w:rsidR="7E5A7BE0">
              <w:rPr/>
              <w:t>usuario no e</w:t>
            </w:r>
            <w:r w:rsidR="7E5A7BE0">
              <w:rPr/>
              <w:t>xista</w:t>
            </w:r>
            <w:r w:rsidR="7E5A7BE0">
              <w:rPr/>
              <w:t xml:space="preserve"> eventos, saldrá un mensaje que diga que no hay eventos </w:t>
            </w:r>
            <w:r w:rsidR="7E5A7BE0">
              <w:rPr/>
              <w:t>en la ubicación del usuario</w:t>
            </w:r>
            <w:r w:rsidR="7E5A7BE0">
              <w:rPr/>
              <w:t>.</w:t>
            </w:r>
          </w:p>
        </w:tc>
      </w:tr>
      <w:tr w:rsidR="7E5A7BE0" w:rsidTr="7E5A7BE0" w14:paraId="0A96346C">
        <w:trPr/>
        <w:tc>
          <w:tcPr>
            <w:tcW w:w="1942" w:type="dxa"/>
            <w:shd w:val="clear" w:color="auto" w:fill="CFCDCD" w:themeFill="background2" w:themeFillShade="E5"/>
            <w:tcMar/>
          </w:tcPr>
          <w:p w:rsidR="7E5A7BE0" w:rsidP="7E5A7BE0" w:rsidRDefault="7E5A7BE0" w14:paraId="1777FB4F" w14:textId="04F23EE1">
            <w:pPr>
              <w:spacing w:before="40" w:after="40" w:line="276" w:lineRule="auto"/>
              <w:rPr>
                <w:b w:val="1"/>
                <w:bCs w:val="1"/>
              </w:rPr>
            </w:pPr>
            <w:r w:rsidRPr="7E5A7BE0" w:rsidR="7E5A7BE0">
              <w:rPr>
                <w:b w:val="1"/>
                <w:bCs w:val="1"/>
              </w:rPr>
              <w:t xml:space="preserve">Flujo Alterno </w:t>
            </w:r>
            <w:r w:rsidRPr="7E5A7BE0" w:rsidR="7E5A7BE0">
              <w:rPr>
                <w:b w:val="1"/>
                <w:bCs w:val="1"/>
              </w:rPr>
              <w:t>2</w:t>
            </w:r>
            <w:r w:rsidRPr="7E5A7BE0" w:rsidR="7E5A7BE0">
              <w:rPr>
                <w:b w:val="1"/>
                <w:bCs w:val="1"/>
              </w:rPr>
              <w:t>:</w:t>
            </w:r>
          </w:p>
        </w:tc>
        <w:tc>
          <w:tcPr>
            <w:tcW w:w="7225" w:type="dxa"/>
            <w:shd w:val="clear" w:color="auto" w:fill="FFFFFF" w:themeFill="background1"/>
            <w:tcMar/>
          </w:tcPr>
          <w:p w:rsidR="7E5A7BE0" w:rsidP="7E5A7BE0" w:rsidRDefault="7E5A7BE0" w14:paraId="57DBFF6D" w14:textId="159BCB6E">
            <w:pPr>
              <w:spacing w:line="276" w:lineRule="auto"/>
            </w:pPr>
            <w:r w:rsidR="7E5A7BE0">
              <w:rPr/>
              <w:t>Cancelar</w:t>
            </w:r>
          </w:p>
        </w:tc>
      </w:tr>
      <w:tr w:rsidR="7E5A7BE0" w:rsidTr="7E5A7BE0" w14:paraId="3CC36782">
        <w:trPr/>
        <w:tc>
          <w:tcPr>
            <w:tcW w:w="9167" w:type="dxa"/>
            <w:gridSpan w:val="2"/>
            <w:shd w:val="clear" w:color="auto" w:fill="FFFFFF" w:themeFill="background1"/>
            <w:tcMar/>
          </w:tcPr>
          <w:p w:rsidR="7E5A7BE0" w:rsidP="7E5A7BE0" w:rsidRDefault="7E5A7BE0" w14:paraId="13B820EF" w14:textId="0FA589C7">
            <w:pPr>
              <w:spacing w:before="40" w:after="40" w:line="276" w:lineRule="auto"/>
            </w:pPr>
            <w:r w:rsidR="7E5A7BE0">
              <w:rPr/>
              <w:t>El usuario en todo momento podrá cancelar la acción y regresar a la pantalla inicial.</w:t>
            </w:r>
          </w:p>
        </w:tc>
      </w:tr>
    </w:tbl>
    <w:p w:rsidR="0001395E" w:rsidP="0001395E" w:rsidRDefault="0001395E" w14:paraId="2F224243" w14:textId="77777777"/>
    <w:tbl>
      <w:tblPr>
        <w:tblW w:w="916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7229"/>
      </w:tblGrid>
      <w:tr w:rsidR="0001395E" w:rsidTr="7BE2AFAE" w14:paraId="51F6E8A7" w14:textId="77777777">
        <w:trPr>
          <w:jc w:val="center"/>
        </w:trPr>
        <w:tc>
          <w:tcPr>
            <w:tcW w:w="1938" w:type="dxa"/>
            <w:shd w:val="clear" w:color="auto" w:fill="CCCCCC"/>
            <w:tcMar/>
          </w:tcPr>
          <w:p w:rsidR="0001395E" w:rsidP="005F2B92" w:rsidRDefault="002A7103" w14:paraId="3E9CAB1A" w14:textId="0A578FF2">
            <w:pPr>
              <w:spacing w:before="40" w:after="40" w:line="276" w:lineRule="auto"/>
              <w:rPr>
                <w:b/>
              </w:rPr>
            </w:pPr>
            <w:r>
              <w:br w:type="page"/>
            </w:r>
            <w:r w:rsidR="0001395E">
              <w:rPr>
                <w:b/>
              </w:rPr>
              <w:t>ID:</w:t>
            </w:r>
          </w:p>
        </w:tc>
        <w:tc>
          <w:tcPr>
            <w:tcW w:w="7229" w:type="dxa"/>
            <w:tcMar/>
          </w:tcPr>
          <w:p w:rsidR="0001395E" w:rsidP="005F2B92" w:rsidRDefault="0001395E" w14:paraId="1B5CCB7B" w14:textId="77777777">
            <w:pPr>
              <w:spacing w:before="40" w:after="40" w:line="276" w:lineRule="auto"/>
            </w:pPr>
            <w:r>
              <w:t>CUS-03</w:t>
            </w:r>
          </w:p>
        </w:tc>
      </w:tr>
      <w:tr w:rsidR="0001395E" w:rsidTr="7BE2AFAE" w14:paraId="1A81FDAE" w14:textId="77777777">
        <w:trPr>
          <w:jc w:val="center"/>
        </w:trPr>
        <w:tc>
          <w:tcPr>
            <w:tcW w:w="1938" w:type="dxa"/>
            <w:shd w:val="clear" w:color="auto" w:fill="CCCCCC"/>
            <w:tcMar/>
          </w:tcPr>
          <w:p w:rsidR="0001395E" w:rsidP="005F2B92" w:rsidRDefault="0001395E" w14:paraId="084826A3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229" w:type="dxa"/>
            <w:tcMar/>
          </w:tcPr>
          <w:p w:rsidR="0001395E" w:rsidP="005F2B92" w:rsidRDefault="00E763E4" w14:paraId="52FEF821" w14:textId="63072A8B">
            <w:pPr>
              <w:spacing w:before="40" w:after="40" w:line="276" w:lineRule="auto"/>
            </w:pPr>
            <w:r w:rsidRPr="00E763E4">
              <w:t>Filtrar eventos por categoría</w:t>
            </w:r>
          </w:p>
        </w:tc>
      </w:tr>
      <w:tr w:rsidR="0001395E" w:rsidTr="7BE2AFAE" w14:paraId="7E4864B1" w14:textId="77777777">
        <w:trPr>
          <w:trHeight w:val="80"/>
          <w:jc w:val="center"/>
        </w:trPr>
        <w:tc>
          <w:tcPr>
            <w:tcW w:w="1938" w:type="dxa"/>
            <w:shd w:val="clear" w:color="auto" w:fill="CCCCCC"/>
            <w:tcMar/>
          </w:tcPr>
          <w:p w:rsidR="0001395E" w:rsidP="005F2B92" w:rsidRDefault="0001395E" w14:paraId="07EDC113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229" w:type="dxa"/>
            <w:tcMar/>
          </w:tcPr>
          <w:p w:rsidR="0001395E" w:rsidP="005F2B92" w:rsidRDefault="00C72580" w14:paraId="4714A69B" w14:textId="69181DA2">
            <w:pPr>
              <w:spacing w:before="40" w:after="40" w:line="276" w:lineRule="auto"/>
            </w:pPr>
            <w:r w:rsidRPr="00C72580">
              <w:t>Público interesado en ir a eventos</w:t>
            </w:r>
          </w:p>
        </w:tc>
      </w:tr>
      <w:tr w:rsidR="0001395E" w:rsidTr="7BE2AFAE" w14:paraId="77B97D3C" w14:textId="77777777">
        <w:trPr>
          <w:jc w:val="center"/>
        </w:trPr>
        <w:tc>
          <w:tcPr>
            <w:tcW w:w="1938" w:type="dxa"/>
            <w:shd w:val="clear" w:color="auto" w:fill="CCCCCC"/>
            <w:tcMar/>
          </w:tcPr>
          <w:p w:rsidR="0001395E" w:rsidP="005F2B92" w:rsidRDefault="0001395E" w14:paraId="3A4BD915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229" w:type="dxa"/>
            <w:tcMar/>
          </w:tcPr>
          <w:p w:rsidR="0001395E" w:rsidP="005F2B92" w:rsidRDefault="00540CD9" w14:paraId="0AD3BAFF" w14:textId="3AE5A87E">
            <w:pPr>
              <w:spacing w:before="40" w:after="40" w:line="276" w:lineRule="auto"/>
            </w:pPr>
            <w:r>
              <w:t xml:space="preserve">En este caso de uso el usuario podrá ver </w:t>
            </w:r>
            <w:r w:rsidRPr="00C72580" w:rsidR="00C72580">
              <w:t>determinados eventos diferenciados por categorías.</w:t>
            </w:r>
          </w:p>
        </w:tc>
      </w:tr>
      <w:tr w:rsidR="0001395E" w:rsidTr="7BE2AFAE" w14:paraId="6F25E313" w14:textId="77777777">
        <w:trPr>
          <w:jc w:val="center"/>
        </w:trPr>
        <w:tc>
          <w:tcPr>
            <w:tcW w:w="1938" w:type="dxa"/>
            <w:shd w:val="clear" w:color="auto" w:fill="CCCCCC"/>
            <w:tcMar/>
          </w:tcPr>
          <w:p w:rsidR="0001395E" w:rsidP="005F2B92" w:rsidRDefault="0001395E" w14:paraId="22065445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229" w:type="dxa"/>
            <w:tcMar/>
          </w:tcPr>
          <w:p w:rsidR="0001395E" w:rsidP="005F2B92" w:rsidRDefault="00CF3DED" w14:paraId="67DB9D13" w14:textId="23D1174A">
            <w:pPr>
              <w:spacing w:before="40" w:after="40" w:line="276" w:lineRule="auto"/>
            </w:pPr>
            <w:r>
              <w:t>El usuario debe seleccionar el botón de filtro.</w:t>
            </w:r>
          </w:p>
        </w:tc>
      </w:tr>
      <w:tr w:rsidR="0001395E" w:rsidTr="7BE2AFAE" w14:paraId="653963BA" w14:textId="77777777">
        <w:trPr>
          <w:jc w:val="center"/>
        </w:trPr>
        <w:tc>
          <w:tcPr>
            <w:tcW w:w="9167" w:type="dxa"/>
            <w:gridSpan w:val="2"/>
            <w:shd w:val="clear" w:color="auto" w:fill="CCCCCC"/>
            <w:tcMar/>
          </w:tcPr>
          <w:p w:rsidR="0001395E" w:rsidP="005F2B92" w:rsidRDefault="0001395E" w14:paraId="1B8555CD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Básico:</w:t>
            </w:r>
          </w:p>
        </w:tc>
      </w:tr>
      <w:tr w:rsidR="0001395E" w:rsidTr="7BE2AFAE" w14:paraId="0BCD13CB" w14:textId="77777777">
        <w:trPr>
          <w:jc w:val="center"/>
        </w:trPr>
        <w:tc>
          <w:tcPr>
            <w:tcW w:w="9167" w:type="dxa"/>
            <w:gridSpan w:val="2"/>
            <w:tcMar/>
          </w:tcPr>
          <w:p w:rsidR="0001395E" w:rsidP="0001395E" w:rsidRDefault="0001395E" w14:paraId="398C1D6E" w14:textId="4C6248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CUS empieza cuando el </w:t>
            </w:r>
            <w:r w:rsidR="00F72F50">
              <w:t xml:space="preserve">usuario le da </w:t>
            </w:r>
            <w:proofErr w:type="spellStart"/>
            <w:proofErr w:type="gramStart"/>
            <w:r w:rsidR="00F72F50">
              <w:t>click</w:t>
            </w:r>
            <w:proofErr w:type="spellEnd"/>
            <w:proofErr w:type="gramEnd"/>
            <w:r w:rsidR="00F72F50">
              <w:t xml:space="preserve"> al botón de filtro.</w:t>
            </w:r>
          </w:p>
          <w:p w:rsidR="0001395E" w:rsidP="0001395E" w:rsidRDefault="00FD073E" w14:paraId="4F51D1FD" w14:textId="2730F10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usuario podrá visualizar entre los diferentes </w:t>
            </w:r>
            <w:r w:rsidR="003A4ADC">
              <w:rPr>
                <w:color w:val="000000"/>
              </w:rPr>
              <w:t xml:space="preserve">filtros que se le ofrecen como </w:t>
            </w:r>
            <w:r w:rsidR="00927067">
              <w:rPr>
                <w:color w:val="000000"/>
              </w:rPr>
              <w:t>que solo muestre eventos de discotecas, culturales, entre otros.</w:t>
            </w:r>
          </w:p>
          <w:p w:rsidR="0001395E" w:rsidP="0001395E" w:rsidRDefault="00927067" w14:paraId="10F1A643" w14:textId="724D22F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usuario </w:t>
            </w:r>
            <w:r w:rsidR="006F12B2">
              <w:rPr>
                <w:color w:val="000000"/>
              </w:rPr>
              <w:t>seleccionará el filtro que desee.</w:t>
            </w:r>
          </w:p>
          <w:p w:rsidR="00836EF5" w:rsidP="7BE2AFAE" w:rsidRDefault="00836EF5" w14:paraId="5D7FD2F6" w14:textId="0E893333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/>
              <w:contextualSpacing/>
              <w:rPr>
                <w:color w:val="000000" w:themeColor="text1" w:themeTint="FF" w:themeShade="FF"/>
              </w:rPr>
            </w:pPr>
            <w:r w:rsidR="7BE2AFAE">
              <w:rPr/>
              <w:t>Se mostrará el mapa con los eventos que filtró el usuario.</w:t>
            </w:r>
            <w:r w:rsidRPr="7BE2AFAE" w:rsidR="7BE2AFAE">
              <w:rPr>
                <w:color w:val="000000" w:themeColor="text1" w:themeTint="FF" w:themeShade="FF"/>
              </w:rPr>
              <w:t xml:space="preserve"> </w:t>
            </w:r>
          </w:p>
        </w:tc>
      </w:tr>
      <w:tr w:rsidR="0001395E" w:rsidTr="7BE2AFAE" w14:paraId="66BC5BEB" w14:textId="77777777">
        <w:trPr>
          <w:jc w:val="center"/>
        </w:trPr>
        <w:tc>
          <w:tcPr>
            <w:tcW w:w="1938" w:type="dxa"/>
            <w:shd w:val="clear" w:color="auto" w:fill="CCCCCC"/>
            <w:tcMar/>
          </w:tcPr>
          <w:p w:rsidR="0001395E" w:rsidP="005F2B92" w:rsidRDefault="0001395E" w14:paraId="557CFFDA" w14:textId="77777777">
            <w:pPr>
              <w:spacing w:before="40" w:after="40" w:line="276" w:lineRule="auto"/>
              <w:rPr>
                <w:b/>
              </w:rPr>
            </w:pPr>
            <w:proofErr w:type="spellStart"/>
            <w:r>
              <w:rPr>
                <w:b/>
              </w:rPr>
              <w:t>Post-</w:t>
            </w:r>
            <w:proofErr w:type="gramStart"/>
            <w:r>
              <w:rPr>
                <w:b/>
              </w:rPr>
              <w:t>condición</w:t>
            </w:r>
            <w:proofErr w:type="spellEnd"/>
            <w:r>
              <w:rPr>
                <w:b/>
              </w:rPr>
              <w:t xml:space="preserve"> :</w:t>
            </w:r>
            <w:proofErr w:type="gramEnd"/>
          </w:p>
        </w:tc>
        <w:tc>
          <w:tcPr>
            <w:tcW w:w="7229" w:type="dxa"/>
            <w:tcMar/>
          </w:tcPr>
          <w:p w:rsidR="0001395E" w:rsidP="005F2B92" w:rsidRDefault="00A07B32" w14:paraId="3770355F" w14:textId="248F0F84">
            <w:pPr>
              <w:spacing w:before="40" w:after="40" w:line="276" w:lineRule="auto"/>
            </w:pPr>
            <w:r>
              <w:t>Se mostrarán los eventos filtrados por el usuario.</w:t>
            </w:r>
          </w:p>
        </w:tc>
      </w:tr>
      <w:tr w:rsidR="0001395E" w:rsidTr="7BE2AFAE" w14:paraId="7C765CB9" w14:textId="77777777">
        <w:trPr>
          <w:jc w:val="center"/>
        </w:trPr>
        <w:tc>
          <w:tcPr>
            <w:tcW w:w="19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631F417A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2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7439F8" w14:paraId="411FCFDE" w14:textId="4D276EA5">
            <w:pPr>
              <w:spacing w:before="40" w:after="40" w:line="276" w:lineRule="auto"/>
            </w:pPr>
            <w:r>
              <w:t>No encontrar eventos</w:t>
            </w:r>
          </w:p>
        </w:tc>
      </w:tr>
      <w:tr w:rsidR="0001395E" w:rsidTr="7BE2AFAE" w14:paraId="4368DC9E" w14:textId="77777777">
        <w:trPr>
          <w:trHeight w:val="180"/>
          <w:jc w:val="center"/>
        </w:trPr>
        <w:tc>
          <w:tcPr>
            <w:tcW w:w="9167" w:type="dxa"/>
            <w:gridSpan w:val="2"/>
            <w:tcMar/>
          </w:tcPr>
          <w:p w:rsidR="0001395E" w:rsidP="005F2B92" w:rsidRDefault="00017EC4" w14:paraId="63D026AE" w14:textId="414E214A">
            <w:pPr>
              <w:spacing w:before="40" w:after="40" w:line="276" w:lineRule="auto"/>
            </w:pPr>
            <w:r>
              <w:t xml:space="preserve">En caso de que el filtro del usuario no encuentre eventos de ese tipo, saldrá </w:t>
            </w:r>
            <w:r w:rsidR="009153AA">
              <w:t>un mensaje que diga que no hay eventos de ese tipo actualmente.</w:t>
            </w:r>
          </w:p>
        </w:tc>
      </w:tr>
    </w:tbl>
    <w:p w:rsidR="0001395E" w:rsidP="0001395E" w:rsidRDefault="0001395E" w14:paraId="389D111C" w14:textId="77777777">
      <w:pPr>
        <w:spacing w:line="276" w:lineRule="auto"/>
      </w:pPr>
    </w:p>
    <w:p w:rsidR="0001395E" w:rsidP="0001395E" w:rsidRDefault="0001395E" w14:paraId="7CA62347" w14:textId="77777777">
      <w:r>
        <w:br w:type="page"/>
      </w:r>
    </w:p>
    <w:tbl>
      <w:tblPr>
        <w:tblW w:w="916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187"/>
      </w:tblGrid>
      <w:tr w:rsidR="0001395E" w:rsidTr="7BE2AFAE" w14:paraId="06FCD5DC" w14:textId="77777777">
        <w:trPr>
          <w:jc w:val="center"/>
        </w:trPr>
        <w:tc>
          <w:tcPr>
            <w:tcW w:w="1980" w:type="dxa"/>
            <w:shd w:val="clear" w:color="auto" w:fill="CCCCCC"/>
            <w:tcMar/>
          </w:tcPr>
          <w:p w:rsidR="0001395E" w:rsidP="005F2B92" w:rsidRDefault="0001395E" w14:paraId="0CA45F45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7187" w:type="dxa"/>
            <w:tcMar/>
          </w:tcPr>
          <w:p w:rsidR="0001395E" w:rsidP="005F2B92" w:rsidRDefault="0001395E" w14:paraId="18E792F1" w14:textId="77777777">
            <w:pPr>
              <w:spacing w:before="40" w:after="40" w:line="276" w:lineRule="auto"/>
            </w:pPr>
            <w:r>
              <w:t>CUS-04</w:t>
            </w:r>
          </w:p>
        </w:tc>
      </w:tr>
      <w:tr w:rsidR="0001395E" w:rsidTr="7BE2AFAE" w14:paraId="7B6E5CBE" w14:textId="77777777">
        <w:trPr>
          <w:jc w:val="center"/>
        </w:trPr>
        <w:tc>
          <w:tcPr>
            <w:tcW w:w="1980" w:type="dxa"/>
            <w:shd w:val="clear" w:color="auto" w:fill="CCCCCC"/>
            <w:tcMar/>
          </w:tcPr>
          <w:p w:rsidR="0001395E" w:rsidP="005F2B92" w:rsidRDefault="0001395E" w14:paraId="2CA51624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187" w:type="dxa"/>
            <w:tcMar/>
          </w:tcPr>
          <w:p w:rsidR="0001395E" w:rsidP="005F2B92" w:rsidRDefault="00627C0D" w14:paraId="544F25EA" w14:textId="5078A8E6">
            <w:pPr>
              <w:spacing w:before="40" w:after="40" w:line="276" w:lineRule="auto"/>
            </w:pPr>
            <w:r w:rsidRPr="00627C0D">
              <w:t>Visualizar concurrencia de los eventos</w:t>
            </w:r>
          </w:p>
        </w:tc>
      </w:tr>
      <w:tr w:rsidR="0001395E" w:rsidTr="7BE2AFAE" w14:paraId="7E8B1102" w14:textId="77777777">
        <w:trPr>
          <w:trHeight w:val="80"/>
          <w:jc w:val="center"/>
        </w:trPr>
        <w:tc>
          <w:tcPr>
            <w:tcW w:w="1980" w:type="dxa"/>
            <w:shd w:val="clear" w:color="auto" w:fill="CCCCCC"/>
            <w:tcMar/>
          </w:tcPr>
          <w:p w:rsidR="0001395E" w:rsidP="005F2B92" w:rsidRDefault="0001395E" w14:paraId="53E8E3F3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187" w:type="dxa"/>
            <w:tcMar/>
          </w:tcPr>
          <w:p w:rsidR="0001395E" w:rsidP="005F2B92" w:rsidRDefault="00ED50FD" w14:paraId="287DD618" w14:textId="57B93835">
            <w:pPr>
              <w:spacing w:before="40" w:after="40" w:line="276" w:lineRule="auto"/>
            </w:pPr>
            <w:r w:rsidRPr="00ED50FD">
              <w:t>Público interesado en ir a eventos</w:t>
            </w:r>
          </w:p>
        </w:tc>
      </w:tr>
      <w:tr w:rsidR="0001395E" w:rsidTr="7BE2AFAE" w14:paraId="5A34E0E6" w14:textId="77777777">
        <w:trPr>
          <w:jc w:val="center"/>
        </w:trPr>
        <w:tc>
          <w:tcPr>
            <w:tcW w:w="1980" w:type="dxa"/>
            <w:shd w:val="clear" w:color="auto" w:fill="CCCCCC"/>
            <w:tcMar/>
          </w:tcPr>
          <w:p w:rsidR="0001395E" w:rsidP="005F2B92" w:rsidRDefault="0001395E" w14:paraId="38188611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187" w:type="dxa"/>
            <w:tcMar/>
          </w:tcPr>
          <w:p w:rsidR="0001395E" w:rsidP="005F2B92" w:rsidRDefault="00CD29A4" w14:paraId="1FDC1C42" w14:textId="58DD79C1">
            <w:pPr>
              <w:spacing w:before="40" w:after="40" w:line="276" w:lineRule="auto"/>
            </w:pPr>
            <w:r>
              <w:t xml:space="preserve">En este caso de uso el usuario podrá conocer la </w:t>
            </w:r>
            <w:r w:rsidRPr="009472CC" w:rsidR="009472CC">
              <w:t>cantidad de las personas que están en los eventos en tiempo real.</w:t>
            </w:r>
          </w:p>
        </w:tc>
      </w:tr>
      <w:tr w:rsidR="0001395E" w:rsidTr="7BE2AFAE" w14:paraId="6AAACC8D" w14:textId="77777777">
        <w:trPr>
          <w:jc w:val="center"/>
        </w:trPr>
        <w:tc>
          <w:tcPr>
            <w:tcW w:w="1980" w:type="dxa"/>
            <w:shd w:val="clear" w:color="auto" w:fill="CCCCCC"/>
            <w:tcMar/>
          </w:tcPr>
          <w:p w:rsidR="0001395E" w:rsidP="005F2B92" w:rsidRDefault="0001395E" w14:paraId="39A4B7FD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187" w:type="dxa"/>
            <w:tcMar/>
          </w:tcPr>
          <w:p w:rsidR="0001395E" w:rsidP="005F2B92" w:rsidRDefault="0001395E" w14:paraId="7F3335FB" w14:textId="52DCD0CF">
            <w:pPr>
              <w:spacing w:before="40" w:after="40" w:line="276" w:lineRule="auto"/>
            </w:pPr>
            <w:r>
              <w:t xml:space="preserve">El usuario </w:t>
            </w:r>
            <w:r w:rsidR="00FD2837">
              <w:t>debe haber elegido algún evento de los que están disponibles</w:t>
            </w:r>
            <w:r w:rsidR="005D063C">
              <w:t xml:space="preserve"> y el evento debe estar activo</w:t>
            </w:r>
            <w:r w:rsidR="00FD2837">
              <w:t>.</w:t>
            </w:r>
          </w:p>
        </w:tc>
      </w:tr>
      <w:tr w:rsidR="0001395E" w:rsidTr="7BE2AFAE" w14:paraId="1195AD80" w14:textId="77777777">
        <w:trPr>
          <w:jc w:val="center"/>
        </w:trPr>
        <w:tc>
          <w:tcPr>
            <w:tcW w:w="9167" w:type="dxa"/>
            <w:gridSpan w:val="2"/>
            <w:shd w:val="clear" w:color="auto" w:fill="CCCCCC"/>
            <w:tcMar/>
          </w:tcPr>
          <w:p w:rsidR="0001395E" w:rsidP="005F2B92" w:rsidRDefault="0001395E" w14:paraId="35762C7E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</w:t>
            </w:r>
          </w:p>
        </w:tc>
      </w:tr>
      <w:tr w:rsidR="0001395E" w:rsidTr="7BE2AFAE" w14:paraId="33BDCE0F" w14:textId="77777777">
        <w:trPr>
          <w:jc w:val="center"/>
        </w:trPr>
        <w:tc>
          <w:tcPr>
            <w:tcW w:w="9167" w:type="dxa"/>
            <w:gridSpan w:val="2"/>
            <w:tcMar/>
          </w:tcPr>
          <w:p w:rsidR="0001395E" w:rsidP="0001395E" w:rsidRDefault="0001395E" w14:paraId="362DC52B" w14:textId="2CACB61E">
            <w:pPr>
              <w:widowControl/>
              <w:numPr>
                <w:ilvl w:val="0"/>
                <w:numId w:val="10"/>
              </w:numPr>
              <w:spacing w:before="0" w:after="0" w:line="276" w:lineRule="auto"/>
              <w:contextualSpacing/>
            </w:pPr>
            <w:r>
              <w:t xml:space="preserve">El CUS empieza cuando el </w:t>
            </w:r>
            <w:r w:rsidR="00BE5FBF">
              <w:t xml:space="preserve">usuario </w:t>
            </w:r>
            <w:r w:rsidR="00A61D5C">
              <w:t>selecciona algún evento de los que están disponibles.</w:t>
            </w:r>
          </w:p>
          <w:p w:rsidR="0042653D" w:rsidP="7BE2AFAE" w:rsidRDefault="0042653D" w14:paraId="1AB52E4C" w14:textId="39DE57FD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/>
              <w:rPr>
                <w:color w:val="000000" w:themeColor="text1" w:themeTint="FF" w:themeShade="FF"/>
              </w:rPr>
            </w:pPr>
            <w:r w:rsidR="7BE2AFAE">
              <w:rPr/>
              <w:t>Se mostrará la información disponible del evento donde se encontrará el campo de “Personas en este evento”.</w:t>
            </w:r>
          </w:p>
        </w:tc>
      </w:tr>
      <w:tr w:rsidR="0001395E" w:rsidTr="7BE2AFAE" w14:paraId="5D1D7FAA" w14:textId="77777777">
        <w:trPr>
          <w:jc w:val="center"/>
        </w:trPr>
        <w:tc>
          <w:tcPr>
            <w:tcW w:w="1980" w:type="dxa"/>
            <w:shd w:val="clear" w:color="auto" w:fill="CCCCCC"/>
            <w:tcMar/>
          </w:tcPr>
          <w:p w:rsidR="0001395E" w:rsidP="005F2B92" w:rsidRDefault="0001395E" w14:paraId="1396F4FC" w14:textId="4C6804DD">
            <w:pPr>
              <w:spacing w:before="40" w:after="40" w:line="276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Post-condición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7187" w:type="dxa"/>
            <w:tcMar/>
          </w:tcPr>
          <w:p w:rsidR="0001395E" w:rsidP="005F2B92" w:rsidRDefault="001A753B" w14:paraId="214131BA" w14:textId="4F1E7C10">
            <w:pPr>
              <w:spacing w:before="40" w:after="40" w:line="276" w:lineRule="auto"/>
            </w:pPr>
            <w:r>
              <w:t xml:space="preserve">El usuario </w:t>
            </w:r>
            <w:r w:rsidR="00FF4F97">
              <w:t>visualizó la cantidad de personas que se encuentran en el evento.</w:t>
            </w:r>
          </w:p>
        </w:tc>
      </w:tr>
      <w:tr w:rsidR="00595B48" w:rsidTr="7BE2AFAE" w14:paraId="4ED46028" w14:textId="77777777">
        <w:trPr>
          <w:jc w:val="center"/>
        </w:trPr>
        <w:tc>
          <w:tcPr>
            <w:tcW w:w="1980" w:type="dxa"/>
            <w:shd w:val="clear" w:color="auto" w:fill="CCCCCC"/>
            <w:tcMar/>
          </w:tcPr>
          <w:p w:rsidR="00595B48" w:rsidP="00595B48" w:rsidRDefault="00595B48" w14:paraId="325C0A7E" w14:textId="509FAB33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187" w:type="dxa"/>
            <w:shd w:val="clear" w:color="auto" w:fill="FFFFFF" w:themeFill="background1"/>
            <w:tcMar/>
          </w:tcPr>
          <w:p w:rsidRPr="00595B48" w:rsidR="00595B48" w:rsidP="00595B48" w:rsidRDefault="00595B48" w14:paraId="4FB78774" w14:textId="328DEE2A">
            <w:pPr>
              <w:spacing w:before="40" w:after="40" w:line="276" w:lineRule="auto"/>
              <w:rPr>
                <w:bCs/>
              </w:rPr>
            </w:pPr>
            <w:r>
              <w:rPr>
                <w:bCs/>
              </w:rPr>
              <w:t>Regresar a la pantalla inicial</w:t>
            </w:r>
          </w:p>
        </w:tc>
      </w:tr>
      <w:tr w:rsidR="00595B48" w:rsidTr="7BE2AFAE" w14:paraId="085A2AE7" w14:textId="77777777">
        <w:trPr>
          <w:jc w:val="center"/>
        </w:trPr>
        <w:tc>
          <w:tcPr>
            <w:tcW w:w="9167" w:type="dxa"/>
            <w:gridSpan w:val="2"/>
            <w:tcMar/>
          </w:tcPr>
          <w:p w:rsidR="00595B48" w:rsidP="00595B48" w:rsidRDefault="00595B48" w14:paraId="47DD1ACE" w14:textId="18779A4C">
            <w:pPr>
              <w:spacing w:before="0" w:after="0" w:line="276" w:lineRule="auto"/>
            </w:pPr>
            <w:r>
              <w:t>El usuario en todo momento podrá regresar a la pantalla inicial.</w:t>
            </w:r>
          </w:p>
        </w:tc>
      </w:tr>
    </w:tbl>
    <w:p w:rsidR="0001395E" w:rsidP="0001395E" w:rsidRDefault="0001395E" w14:paraId="062CA023" w14:textId="77777777">
      <w:pPr>
        <w:widowControl/>
        <w:spacing w:before="0" w:after="0"/>
        <w:jc w:val="left"/>
      </w:pPr>
    </w:p>
    <w:p w:rsidR="0001395E" w:rsidP="0001395E" w:rsidRDefault="0001395E" w14:paraId="79080560" w14:textId="77777777">
      <w:r>
        <w:br w:type="page"/>
      </w:r>
    </w:p>
    <w:tbl>
      <w:tblPr>
        <w:tblW w:w="91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7049"/>
      </w:tblGrid>
      <w:tr w:rsidR="0001395E" w:rsidTr="7BE2AFAE" w14:paraId="17F82BC2" w14:textId="77777777"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43C32996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01395E" w14:paraId="311F471F" w14:textId="77777777">
            <w:pPr>
              <w:spacing w:before="40" w:after="40" w:line="276" w:lineRule="auto"/>
            </w:pPr>
            <w:r>
              <w:t>CUS-05</w:t>
            </w:r>
          </w:p>
        </w:tc>
      </w:tr>
      <w:tr w:rsidR="0001395E" w:rsidTr="7BE2AFAE" w14:paraId="5B9E1BFC" w14:textId="77777777"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26B36D7F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5D063C" w14:paraId="4C7C6792" w14:textId="73907669">
            <w:pPr>
              <w:spacing w:before="40" w:after="40" w:line="276" w:lineRule="auto"/>
            </w:pPr>
            <w:r w:rsidRPr="005D063C">
              <w:t>Calificar al evento</w:t>
            </w:r>
          </w:p>
        </w:tc>
      </w:tr>
      <w:tr w:rsidR="0001395E" w:rsidTr="7BE2AFAE" w14:paraId="3EF5663B" w14:textId="77777777">
        <w:trPr>
          <w:trHeight w:val="8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5BA48B7B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803ACA" w14:paraId="5287CDF7" w14:textId="79D14DF9">
            <w:pPr>
              <w:spacing w:before="40" w:after="40" w:line="276" w:lineRule="auto"/>
            </w:pPr>
            <w:r w:rsidRPr="00803ACA">
              <w:t>Público interesado en ir a eventos</w:t>
            </w:r>
          </w:p>
        </w:tc>
      </w:tr>
      <w:tr w:rsidR="0001395E" w:rsidTr="7BE2AFAE" w14:paraId="203D76D5" w14:textId="77777777"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675FB5AE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A63702" w14:paraId="5DC9C2A7" w14:textId="6E8B2CB3">
            <w:pPr>
              <w:spacing w:before="40" w:after="40" w:line="276" w:lineRule="auto"/>
            </w:pPr>
            <w:r>
              <w:t xml:space="preserve">En este caso de uso el usuario podrá </w:t>
            </w:r>
            <w:r w:rsidRPr="00A63702">
              <w:t xml:space="preserve">calificar el evento en el momento exacto en </w:t>
            </w:r>
            <w:r w:rsidR="00152658">
              <w:t xml:space="preserve">el que se encuentra </w:t>
            </w:r>
            <w:r w:rsidRPr="00A63702">
              <w:t>en él o al haber terminado el evento con una calificación del 1 al 5 representado por caritas.</w:t>
            </w:r>
          </w:p>
        </w:tc>
      </w:tr>
      <w:tr w:rsidR="0001395E" w:rsidTr="7BE2AFAE" w14:paraId="75E9FCDB" w14:textId="77777777"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71048E03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70850" w:rsidP="005F2B92" w:rsidRDefault="00217695" w14:paraId="79268C45" w14:textId="77777777">
            <w:pPr>
              <w:spacing w:before="40" w:after="40" w:line="276" w:lineRule="auto"/>
            </w:pPr>
            <w:r>
              <w:t>El usuario debe haber asistido al evento</w:t>
            </w:r>
          </w:p>
          <w:p w:rsidR="00470850" w:rsidP="005F2B92" w:rsidRDefault="00470850" w14:paraId="7F2003C6" w14:textId="77777777">
            <w:pPr>
              <w:spacing w:before="40" w:after="40" w:line="276" w:lineRule="auto"/>
            </w:pPr>
            <w:r>
              <w:t xml:space="preserve">El usuario </w:t>
            </w:r>
            <w:r w:rsidR="0022724F">
              <w:t>debe haber seleccionado el evento al que asistió</w:t>
            </w:r>
          </w:p>
          <w:p w:rsidR="0001395E" w:rsidP="005F2B92" w:rsidRDefault="00470850" w14:paraId="56C8F19D" w14:textId="232739AB">
            <w:pPr>
              <w:spacing w:before="40" w:after="40" w:line="276" w:lineRule="auto"/>
            </w:pPr>
            <w:r>
              <w:t>El usuario debe</w:t>
            </w:r>
            <w:r w:rsidR="00402448">
              <w:t xml:space="preserve"> darle </w:t>
            </w:r>
            <w:proofErr w:type="spellStart"/>
            <w:proofErr w:type="gramStart"/>
            <w:r w:rsidR="00402448">
              <w:t>click</w:t>
            </w:r>
            <w:proofErr w:type="spellEnd"/>
            <w:proofErr w:type="gramEnd"/>
            <w:r w:rsidR="00402448">
              <w:t xml:space="preserve"> a la opción “Calificar evento”.</w:t>
            </w:r>
          </w:p>
        </w:tc>
      </w:tr>
      <w:tr w:rsidR="0001395E" w:rsidTr="7BE2AFAE" w14:paraId="20416C09" w14:textId="77777777"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2C96622F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</w:t>
            </w:r>
          </w:p>
        </w:tc>
      </w:tr>
      <w:tr w:rsidR="00D140E5" w:rsidTr="7BE2AFAE" w14:paraId="6D65C1FB" w14:textId="77777777"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374089" w:rsidP="00374089" w:rsidRDefault="00374089" w14:paraId="5778BA45" w14:textId="7B749EB9">
            <w:pPr>
              <w:widowControl/>
              <w:numPr>
                <w:ilvl w:val="0"/>
                <w:numId w:val="13"/>
              </w:numPr>
              <w:spacing w:before="0" w:after="0" w:line="276" w:lineRule="auto"/>
              <w:contextualSpacing/>
            </w:pPr>
            <w:r>
              <w:t xml:space="preserve">El CUS empieza cuando el usuario selecciona </w:t>
            </w:r>
            <w:r>
              <w:t>la opción “Calificar evento”.</w:t>
            </w:r>
          </w:p>
          <w:p w:rsidR="00D140E5" w:rsidP="00203ECF" w:rsidRDefault="00374089" w14:paraId="542AF80D" w14:textId="77777777">
            <w:pPr>
              <w:widowControl/>
              <w:numPr>
                <w:ilvl w:val="0"/>
                <w:numId w:val="13"/>
              </w:numPr>
              <w:spacing w:before="0" w:after="0" w:line="276" w:lineRule="auto"/>
              <w:contextualSpacing/>
            </w:pPr>
            <w:r>
              <w:t xml:space="preserve">Se </w:t>
            </w:r>
            <w:r w:rsidR="00D10CED">
              <w:t>mostrará en la ventana 5 opciones de calificación representadas por caritas.</w:t>
            </w:r>
          </w:p>
          <w:p w:rsidR="00203ECF" w:rsidP="00203ECF" w:rsidRDefault="00203ECF" w14:paraId="73C813A1" w14:textId="77777777">
            <w:pPr>
              <w:widowControl/>
              <w:numPr>
                <w:ilvl w:val="0"/>
                <w:numId w:val="13"/>
              </w:numPr>
              <w:spacing w:before="0" w:after="0" w:line="276" w:lineRule="auto"/>
              <w:contextualSpacing/>
            </w:pPr>
            <w:r>
              <w:t>El usuario deberá seleccionar una de las 5 opciones.</w:t>
            </w:r>
          </w:p>
          <w:p w:rsidR="00203ECF" w:rsidP="00203ECF" w:rsidRDefault="00B737CF" w14:paraId="7C215DDF" w14:textId="77777777">
            <w:pPr>
              <w:widowControl/>
              <w:numPr>
                <w:ilvl w:val="0"/>
                <w:numId w:val="13"/>
              </w:numPr>
              <w:spacing w:before="0" w:after="0" w:line="276" w:lineRule="auto"/>
              <w:contextualSpacing/>
            </w:pPr>
            <w:r>
              <w:t>La selección del usuario se guardará.</w:t>
            </w:r>
          </w:p>
          <w:p w:rsidR="00595B48" w:rsidP="7BE2AFAE" w:rsidRDefault="00595B48" w14:paraId="1E3EE1B6" w14:textId="02621A78">
            <w:pPr>
              <w:widowControl/>
              <w:numPr>
                <w:ilvl w:val="0"/>
                <w:numId w:val="13"/>
              </w:numPr>
              <w:spacing w:before="0" w:after="0" w:line="276" w:lineRule="auto"/>
              <w:ind/>
              <w:contextualSpacing/>
              <w:rPr/>
            </w:pPr>
            <w:r w:rsidR="7BE2AFAE">
              <w:rPr/>
              <w:t>Regresará a la ventana donde se muestra la información del evento al que asistió.</w:t>
            </w:r>
          </w:p>
        </w:tc>
      </w:tr>
      <w:tr w:rsidR="0001395E" w:rsidTr="7BE2AFAE" w14:paraId="15C31C40" w14:textId="77777777"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778520BC" w14:textId="4DECDDB8">
            <w:pPr>
              <w:spacing w:before="40" w:after="40" w:line="276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Post-condición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01395E" w14:paraId="4945CC80" w14:textId="06F30D70">
            <w:pPr>
              <w:spacing w:before="40" w:after="40" w:line="276" w:lineRule="auto"/>
            </w:pPr>
            <w:r>
              <w:t xml:space="preserve"> </w:t>
            </w:r>
            <w:r w:rsidR="00980FA2">
              <w:t>Se guardó la calificación del usuario satisfactoriamente.</w:t>
            </w:r>
          </w:p>
        </w:tc>
      </w:tr>
      <w:tr w:rsidR="0001395E" w:rsidTr="7BE2AFAE" w14:paraId="5AE41379" w14:textId="77777777"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791F7D3E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980FA2" w14:paraId="4814A3FE" w14:textId="623F3E14">
            <w:pPr>
              <w:spacing w:before="40" w:after="40" w:line="276" w:lineRule="auto"/>
            </w:pPr>
            <w:r>
              <w:t>Cancelar la clasificación</w:t>
            </w:r>
          </w:p>
        </w:tc>
      </w:tr>
      <w:tr w:rsidR="0001395E" w:rsidTr="7BE2AFAE" w14:paraId="7EF8AD8A" w14:textId="77777777"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01395E" w:rsidP="005F2B92" w:rsidRDefault="000E127C" w14:paraId="7ACBFEBE" w14:textId="203EDF76">
            <w:pPr>
              <w:spacing w:line="276" w:lineRule="auto"/>
            </w:pPr>
            <w:r>
              <w:t>Desde el paso 2, habrá una opción para poder cancelar la calificación</w:t>
            </w:r>
            <w:r w:rsidR="00394376">
              <w:t>, una vez seleccionada se regresará a la ventana donde se muestra la información del evento al que asistió.</w:t>
            </w:r>
          </w:p>
        </w:tc>
      </w:tr>
      <w:tr w:rsidR="0001395E" w:rsidTr="7BE2AFAE" w14:paraId="5F2BA1A4" w14:textId="77777777"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25268457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2: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4C7DD2" w14:paraId="51AFC529" w14:textId="3C7B7938">
            <w:pPr>
              <w:spacing w:before="40" w:after="40" w:line="276" w:lineRule="auto"/>
            </w:pPr>
            <w:r>
              <w:t>Calificar a evento que no asistió el usuario</w:t>
            </w:r>
          </w:p>
        </w:tc>
      </w:tr>
      <w:tr w:rsidR="0001395E" w:rsidTr="7BE2AFAE" w14:paraId="15270F5B" w14:textId="77777777"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01395E" w:rsidP="005F2B92" w:rsidRDefault="00394376" w14:paraId="27E4F210" w14:textId="72CEEE64">
            <w:pPr>
              <w:spacing w:line="276" w:lineRule="auto"/>
            </w:pPr>
            <w:r>
              <w:t xml:space="preserve">Cuando un usuario trata de </w:t>
            </w:r>
            <w:r w:rsidR="00DD5C03">
              <w:t>calificar un evento al que no asistió, al momento de seleccionar la opción de “Calificar evento” le</w:t>
            </w:r>
            <w:r w:rsidR="00423376">
              <w:t xml:space="preserve"> saldrá un aviso que no ha asistido a ese evento aún.</w:t>
            </w:r>
          </w:p>
        </w:tc>
      </w:tr>
    </w:tbl>
    <w:p w:rsidR="002A7103" w:rsidP="0001395E" w:rsidRDefault="002A7103" w14:paraId="1D6DF310" w14:textId="7F82E584"/>
    <w:p w:rsidR="0001395E" w:rsidP="002A7103" w:rsidRDefault="002A7103" w14:paraId="41DABC9F" w14:textId="491A6877">
      <w:pPr>
        <w:widowControl/>
        <w:spacing w:before="0" w:after="160" w:line="259" w:lineRule="auto"/>
        <w:jc w:val="left"/>
      </w:pPr>
      <w:r>
        <w:br w:type="page"/>
      </w:r>
    </w:p>
    <w:tbl>
      <w:tblPr>
        <w:tblW w:w="916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6881"/>
      </w:tblGrid>
      <w:tr w:rsidR="0001395E" w:rsidTr="7BE2AFAE" w14:paraId="79654C67" w14:textId="77777777">
        <w:trPr>
          <w:jc w:val="center"/>
        </w:trPr>
        <w:tc>
          <w:tcPr>
            <w:tcW w:w="2286" w:type="dxa"/>
            <w:shd w:val="clear" w:color="auto" w:fill="CCCCCC"/>
            <w:tcMar/>
          </w:tcPr>
          <w:p w:rsidR="0001395E" w:rsidP="005F2B92" w:rsidRDefault="0001395E" w14:paraId="1E127280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6881" w:type="dxa"/>
            <w:tcMar/>
          </w:tcPr>
          <w:p w:rsidR="0001395E" w:rsidP="005F2B92" w:rsidRDefault="0001395E" w14:paraId="44BF4921" w14:textId="77777777">
            <w:pPr>
              <w:spacing w:before="40" w:after="40" w:line="276" w:lineRule="auto"/>
            </w:pPr>
            <w:r>
              <w:t>CUS-06</w:t>
            </w:r>
          </w:p>
        </w:tc>
      </w:tr>
      <w:tr w:rsidR="0001395E" w:rsidTr="7BE2AFAE" w14:paraId="2875D3A6" w14:textId="77777777">
        <w:trPr>
          <w:jc w:val="center"/>
        </w:trPr>
        <w:tc>
          <w:tcPr>
            <w:tcW w:w="2286" w:type="dxa"/>
            <w:shd w:val="clear" w:color="auto" w:fill="CCCCCC"/>
            <w:tcMar/>
          </w:tcPr>
          <w:p w:rsidR="0001395E" w:rsidP="005F2B92" w:rsidRDefault="0001395E" w14:paraId="3E310E51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6881" w:type="dxa"/>
            <w:tcMar/>
          </w:tcPr>
          <w:p w:rsidR="0001395E" w:rsidP="005F2B92" w:rsidRDefault="0089623E" w14:paraId="7AFF1FD9" w14:textId="2A940001">
            <w:pPr>
              <w:spacing w:before="40" w:after="40" w:line="276" w:lineRule="auto"/>
            </w:pPr>
            <w:r w:rsidRPr="0089623E">
              <w:t>Confirmar asistencia al evento</w:t>
            </w:r>
          </w:p>
        </w:tc>
      </w:tr>
      <w:tr w:rsidR="0001395E" w:rsidTr="7BE2AFAE" w14:paraId="4BED8EFC" w14:textId="77777777">
        <w:trPr>
          <w:trHeight w:val="80"/>
          <w:jc w:val="center"/>
        </w:trPr>
        <w:tc>
          <w:tcPr>
            <w:tcW w:w="2286" w:type="dxa"/>
            <w:shd w:val="clear" w:color="auto" w:fill="CCCCCC"/>
            <w:tcMar/>
          </w:tcPr>
          <w:p w:rsidR="0001395E" w:rsidP="005F2B92" w:rsidRDefault="0001395E" w14:paraId="4B455F0C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881" w:type="dxa"/>
            <w:tcMar/>
          </w:tcPr>
          <w:p w:rsidR="0001395E" w:rsidP="005F2B92" w:rsidRDefault="00CA76AA" w14:paraId="3F5C1DBC" w14:textId="2EC832E0">
            <w:pPr>
              <w:spacing w:before="40" w:after="40" w:line="276" w:lineRule="auto"/>
            </w:pPr>
            <w:r w:rsidRPr="00CA76AA">
              <w:t>Público interesado en ir a eventos</w:t>
            </w:r>
          </w:p>
        </w:tc>
      </w:tr>
      <w:tr w:rsidR="0001395E" w:rsidTr="7BE2AFAE" w14:paraId="00E4BEF5" w14:textId="77777777">
        <w:trPr>
          <w:jc w:val="center"/>
        </w:trPr>
        <w:tc>
          <w:tcPr>
            <w:tcW w:w="2286" w:type="dxa"/>
            <w:shd w:val="clear" w:color="auto" w:fill="CCCCCC"/>
            <w:tcMar/>
          </w:tcPr>
          <w:p w:rsidR="0001395E" w:rsidP="005F2B92" w:rsidRDefault="0001395E" w14:paraId="739343A4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881" w:type="dxa"/>
            <w:tcMar/>
          </w:tcPr>
          <w:p w:rsidR="0001395E" w:rsidP="005F2B92" w:rsidRDefault="00AF74AC" w14:paraId="7396F292" w14:textId="01398AAE">
            <w:pPr>
              <w:spacing w:before="40" w:after="40" w:line="276" w:lineRule="auto"/>
            </w:pPr>
            <w:r>
              <w:t>E</w:t>
            </w:r>
            <w:r w:rsidR="008962B7">
              <w:t>n este caso de uso el</w:t>
            </w:r>
            <w:r>
              <w:t xml:space="preserve"> usuario podrá </w:t>
            </w:r>
            <w:r w:rsidRPr="00AF74AC">
              <w:t xml:space="preserve">confirmar </w:t>
            </w:r>
            <w:r>
              <w:t xml:space="preserve">su </w:t>
            </w:r>
            <w:r w:rsidRPr="00AF74AC">
              <w:t xml:space="preserve">asistencia al evento a través de </w:t>
            </w:r>
            <w:r>
              <w:t xml:space="preserve">su </w:t>
            </w:r>
            <w:r w:rsidRPr="00AF74AC">
              <w:t xml:space="preserve">ubicación por </w:t>
            </w:r>
            <w:r w:rsidR="00CC5E44">
              <w:t xml:space="preserve">GPS </w:t>
            </w:r>
            <w:r w:rsidRPr="00AF74AC">
              <w:t xml:space="preserve">y </w:t>
            </w:r>
            <w:r>
              <w:t xml:space="preserve">será </w:t>
            </w:r>
            <w:r w:rsidRPr="00AF74AC">
              <w:t>de forma automática.</w:t>
            </w:r>
          </w:p>
        </w:tc>
      </w:tr>
      <w:tr w:rsidR="0001395E" w:rsidTr="7BE2AFAE" w14:paraId="059E5238" w14:textId="77777777">
        <w:trPr>
          <w:jc w:val="center"/>
        </w:trPr>
        <w:tc>
          <w:tcPr>
            <w:tcW w:w="2286" w:type="dxa"/>
            <w:shd w:val="clear" w:color="auto" w:fill="CCCCCC"/>
            <w:tcMar/>
          </w:tcPr>
          <w:p w:rsidR="0001395E" w:rsidP="005F2B92" w:rsidRDefault="0001395E" w14:paraId="627E707A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6881" w:type="dxa"/>
            <w:tcMar/>
          </w:tcPr>
          <w:p w:rsidR="0001395E" w:rsidP="005F2B92" w:rsidRDefault="00BB167E" w14:paraId="6C9D6656" w14:textId="77777777">
            <w:pPr>
              <w:spacing w:before="40" w:after="40" w:line="276" w:lineRule="auto"/>
            </w:pPr>
            <w:r>
              <w:t>El GPS del usuario debe estar encendido.</w:t>
            </w:r>
          </w:p>
          <w:p w:rsidR="00470850" w:rsidP="005F2B92" w:rsidRDefault="00470850" w14:paraId="34779B55" w14:textId="01A2DE0A">
            <w:pPr>
              <w:spacing w:before="40" w:after="40" w:line="276" w:lineRule="auto"/>
            </w:pPr>
            <w:r>
              <w:t>El usuario debe estar en el evento.</w:t>
            </w:r>
          </w:p>
          <w:p w:rsidR="00BB167E" w:rsidP="005F2B92" w:rsidRDefault="00BB167E" w14:paraId="56EAB7E9" w14:textId="5ABD8A83">
            <w:pPr>
              <w:spacing w:before="40" w:after="40" w:line="276" w:lineRule="auto"/>
            </w:pPr>
            <w:r>
              <w:t xml:space="preserve">El evento </w:t>
            </w:r>
            <w:r w:rsidR="00470850">
              <w:t xml:space="preserve">no </w:t>
            </w:r>
            <w:r>
              <w:t>debe haber terminado.</w:t>
            </w:r>
          </w:p>
        </w:tc>
      </w:tr>
      <w:tr w:rsidR="0001395E" w:rsidTr="7BE2AFAE" w14:paraId="0E3A59E7" w14:textId="77777777">
        <w:trPr>
          <w:jc w:val="center"/>
        </w:trPr>
        <w:tc>
          <w:tcPr>
            <w:tcW w:w="9167" w:type="dxa"/>
            <w:gridSpan w:val="2"/>
            <w:shd w:val="clear" w:color="auto" w:fill="CCCCCC"/>
            <w:tcMar/>
          </w:tcPr>
          <w:p w:rsidR="0001395E" w:rsidP="005F2B92" w:rsidRDefault="0001395E" w14:paraId="25C4E964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Básico:</w:t>
            </w:r>
          </w:p>
        </w:tc>
      </w:tr>
      <w:tr w:rsidR="0001395E" w:rsidTr="7BE2AFAE" w14:paraId="7B17EF3E" w14:textId="77777777">
        <w:trPr>
          <w:jc w:val="center"/>
        </w:trPr>
        <w:tc>
          <w:tcPr>
            <w:tcW w:w="9167" w:type="dxa"/>
            <w:gridSpan w:val="2"/>
            <w:tcMar/>
          </w:tcPr>
          <w:p w:rsidR="0001395E" w:rsidP="0001395E" w:rsidRDefault="0001395E" w14:paraId="28A3592F" w14:textId="640B41B0">
            <w:pPr>
              <w:widowControl/>
              <w:numPr>
                <w:ilvl w:val="0"/>
                <w:numId w:val="2"/>
              </w:numPr>
              <w:spacing w:before="0" w:after="0" w:line="276" w:lineRule="auto"/>
              <w:contextualSpacing/>
            </w:pPr>
            <w:r>
              <w:t xml:space="preserve">El CUS empieza cuando el </w:t>
            </w:r>
            <w:r w:rsidR="00CB24C9">
              <w:t>usuario se encuentra en el evento.</w:t>
            </w:r>
          </w:p>
          <w:p w:rsidR="0001395E" w:rsidP="0001395E" w:rsidRDefault="00280A04" w14:paraId="1DA1217D" w14:textId="18BDBDDE">
            <w:pPr>
              <w:widowControl/>
              <w:numPr>
                <w:ilvl w:val="0"/>
                <w:numId w:val="2"/>
              </w:numPr>
              <w:spacing w:before="0" w:after="0" w:line="276" w:lineRule="auto"/>
              <w:contextualSpacing/>
            </w:pPr>
            <w:r>
              <w:t>El sistema automáticamente conocerá que el usuario se encuentra en el evento vía GPS</w:t>
            </w:r>
            <w:r w:rsidR="00A7474A">
              <w:t>.</w:t>
            </w:r>
          </w:p>
          <w:p w:rsidR="0001395E" w:rsidP="7BE2AFAE" w:rsidRDefault="0001395E" w14:paraId="498E81D7" w14:textId="6D58208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/>
              <w:rPr/>
            </w:pPr>
            <w:r w:rsidR="7BE2AFAE">
              <w:rPr/>
              <w:t>Se enviarán los datos de confirmación de asistencia al evento y se registrarán.</w:t>
            </w:r>
          </w:p>
        </w:tc>
      </w:tr>
      <w:tr w:rsidR="0001395E" w:rsidTr="7BE2AFAE" w14:paraId="46FEF6E1" w14:textId="77777777">
        <w:trPr>
          <w:jc w:val="center"/>
        </w:trPr>
        <w:tc>
          <w:tcPr>
            <w:tcW w:w="2286" w:type="dxa"/>
            <w:shd w:val="clear" w:color="auto" w:fill="CCCCCC"/>
            <w:tcMar/>
          </w:tcPr>
          <w:p w:rsidR="0001395E" w:rsidP="005F2B92" w:rsidRDefault="0001395E" w14:paraId="60420B11" w14:textId="70867261">
            <w:pPr>
              <w:spacing w:before="40" w:after="40" w:line="276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Post-condición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881" w:type="dxa"/>
            <w:tcMar/>
          </w:tcPr>
          <w:p w:rsidR="0001395E" w:rsidP="005F2B92" w:rsidRDefault="00CD549B" w14:paraId="60AF7A98" w14:textId="69800D2D">
            <w:pPr>
              <w:spacing w:before="40" w:after="40" w:line="276" w:lineRule="auto"/>
            </w:pPr>
            <w:r>
              <w:t>Se registró la asistencia al evento del usuario</w:t>
            </w:r>
            <w:r w:rsidR="0001395E">
              <w:t>.</w:t>
            </w:r>
          </w:p>
        </w:tc>
      </w:tr>
    </w:tbl>
    <w:p w:rsidR="0001395E" w:rsidP="0001395E" w:rsidRDefault="0001395E" w14:paraId="189CAD3D" w14:textId="3E1D59ED">
      <w:pPr>
        <w:spacing w:line="276" w:lineRule="auto"/>
      </w:pPr>
      <w:r>
        <w:br w:type="page"/>
      </w:r>
    </w:p>
    <w:tbl>
      <w:tblPr>
        <w:tblW w:w="916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044"/>
      </w:tblGrid>
      <w:tr w:rsidR="0001395E" w:rsidTr="7BE2AFAE" w14:paraId="00223C98" w14:textId="77777777">
        <w:trPr>
          <w:jc w:val="center"/>
        </w:trPr>
        <w:tc>
          <w:tcPr>
            <w:tcW w:w="2123" w:type="dxa"/>
            <w:shd w:val="clear" w:color="auto" w:fill="CCCCCC"/>
            <w:tcMar/>
          </w:tcPr>
          <w:p w:rsidR="0001395E" w:rsidP="005F2B92" w:rsidRDefault="0001395E" w14:paraId="4DAEAEC3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7044" w:type="dxa"/>
            <w:tcMar/>
          </w:tcPr>
          <w:p w:rsidR="0001395E" w:rsidP="005F2B92" w:rsidRDefault="0001395E" w14:paraId="4173521F" w14:textId="77777777">
            <w:pPr>
              <w:spacing w:before="40" w:after="40" w:line="276" w:lineRule="auto"/>
            </w:pPr>
            <w:r>
              <w:t>CUS-07</w:t>
            </w:r>
          </w:p>
        </w:tc>
      </w:tr>
      <w:tr w:rsidR="0001395E" w:rsidTr="7BE2AFAE" w14:paraId="719AB5A1" w14:textId="77777777">
        <w:trPr>
          <w:jc w:val="center"/>
        </w:trPr>
        <w:tc>
          <w:tcPr>
            <w:tcW w:w="2123" w:type="dxa"/>
            <w:shd w:val="clear" w:color="auto" w:fill="CCCCCC"/>
            <w:tcMar/>
          </w:tcPr>
          <w:p w:rsidR="0001395E" w:rsidP="005F2B92" w:rsidRDefault="0001395E" w14:paraId="3C7B31B7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044" w:type="dxa"/>
            <w:tcMar/>
          </w:tcPr>
          <w:p w:rsidR="0001395E" w:rsidP="005F2B92" w:rsidRDefault="00DB2D44" w14:paraId="5D2F108C" w14:textId="0F735F4B">
            <w:pPr>
              <w:spacing w:before="40" w:after="40" w:line="276" w:lineRule="auto"/>
            </w:pPr>
            <w:r w:rsidRPr="00DB2D44">
              <w:t>Publicar evento</w:t>
            </w:r>
          </w:p>
        </w:tc>
      </w:tr>
      <w:tr w:rsidR="0001395E" w:rsidTr="7BE2AFAE" w14:paraId="6BC618EB" w14:textId="77777777">
        <w:trPr>
          <w:trHeight w:val="80"/>
          <w:jc w:val="center"/>
        </w:trPr>
        <w:tc>
          <w:tcPr>
            <w:tcW w:w="2123" w:type="dxa"/>
            <w:shd w:val="clear" w:color="auto" w:fill="CCCCCC"/>
            <w:tcMar/>
          </w:tcPr>
          <w:p w:rsidR="0001395E" w:rsidP="005F2B92" w:rsidRDefault="0001395E" w14:paraId="5736DB78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044" w:type="dxa"/>
            <w:tcMar/>
          </w:tcPr>
          <w:p w:rsidR="0001395E" w:rsidP="005F2B92" w:rsidRDefault="008665B8" w14:paraId="6E8E7FB4" w14:textId="590BBDFF">
            <w:pPr>
              <w:spacing w:before="40" w:after="40" w:line="276" w:lineRule="auto"/>
            </w:pPr>
            <w:r w:rsidRPr="00693496">
              <w:t>Público interesado en publicar eventos</w:t>
            </w:r>
          </w:p>
        </w:tc>
      </w:tr>
      <w:tr w:rsidR="0001395E" w:rsidTr="7BE2AFAE" w14:paraId="239EE44A" w14:textId="77777777">
        <w:trPr>
          <w:jc w:val="center"/>
        </w:trPr>
        <w:tc>
          <w:tcPr>
            <w:tcW w:w="2123" w:type="dxa"/>
            <w:shd w:val="clear" w:color="auto" w:fill="CCCCCC"/>
            <w:tcMar/>
          </w:tcPr>
          <w:p w:rsidR="0001395E" w:rsidP="005F2B92" w:rsidRDefault="0001395E" w14:paraId="29B6EB61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044" w:type="dxa"/>
            <w:tcMar/>
          </w:tcPr>
          <w:p w:rsidR="0001395E" w:rsidP="005F2B92" w:rsidRDefault="008665B8" w14:paraId="6970B364" w14:textId="6E9F8412">
            <w:pPr>
              <w:spacing w:line="276" w:lineRule="auto"/>
            </w:pPr>
            <w:r>
              <w:t>E</w:t>
            </w:r>
            <w:r w:rsidR="008962B7">
              <w:t>n este caso de uso el</w:t>
            </w:r>
            <w:r>
              <w:t xml:space="preserve"> </w:t>
            </w:r>
            <w:r>
              <w:t xml:space="preserve">usuario podrá </w:t>
            </w:r>
            <w:r w:rsidRPr="00753D79">
              <w:t xml:space="preserve">publicar </w:t>
            </w:r>
            <w:r>
              <w:t xml:space="preserve">sus </w:t>
            </w:r>
            <w:r w:rsidRPr="00753D79">
              <w:t>eventos para poder darlos a conocer, pudiendo colocar la hora, el lugar, el precio o si es libre o no, capacidad de personas</w:t>
            </w:r>
            <w:r>
              <w:t xml:space="preserve"> y </w:t>
            </w:r>
            <w:r w:rsidRPr="00753D79">
              <w:t>foto promocional.</w:t>
            </w:r>
          </w:p>
        </w:tc>
      </w:tr>
      <w:tr w:rsidR="0001395E" w:rsidTr="7BE2AFAE" w14:paraId="589317DB" w14:textId="77777777">
        <w:trPr>
          <w:jc w:val="center"/>
        </w:trPr>
        <w:tc>
          <w:tcPr>
            <w:tcW w:w="2123" w:type="dxa"/>
            <w:shd w:val="clear" w:color="auto" w:fill="CCCCCC"/>
            <w:tcMar/>
          </w:tcPr>
          <w:p w:rsidR="0001395E" w:rsidP="005F2B92" w:rsidRDefault="0001395E" w14:paraId="21A8A002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044" w:type="dxa"/>
            <w:tcMar/>
          </w:tcPr>
          <w:p w:rsidR="0001395E" w:rsidP="005F2B92" w:rsidRDefault="008F35BE" w14:paraId="2CD3E8B4" w14:textId="15308AAE">
            <w:pPr>
              <w:spacing w:before="40" w:after="40" w:line="276" w:lineRule="auto"/>
            </w:pPr>
            <w:r>
              <w:t xml:space="preserve">El usuario debe </w:t>
            </w:r>
            <w:r w:rsidR="00A86728">
              <w:t>seleccionar la opción de “Publicar evento” en el menú.</w:t>
            </w:r>
          </w:p>
        </w:tc>
      </w:tr>
      <w:tr w:rsidR="0001395E" w:rsidTr="7BE2AFAE" w14:paraId="1213E01F" w14:textId="77777777">
        <w:trPr>
          <w:jc w:val="center"/>
        </w:trPr>
        <w:tc>
          <w:tcPr>
            <w:tcW w:w="9167" w:type="dxa"/>
            <w:gridSpan w:val="2"/>
            <w:shd w:val="clear" w:color="auto" w:fill="CCCCCC"/>
            <w:tcMar/>
          </w:tcPr>
          <w:p w:rsidR="0001395E" w:rsidP="005F2B92" w:rsidRDefault="0001395E" w14:paraId="1E071DED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</w:t>
            </w:r>
          </w:p>
        </w:tc>
      </w:tr>
      <w:tr w:rsidR="0001395E" w:rsidTr="7BE2AFAE" w14:paraId="3C580002" w14:textId="77777777">
        <w:trPr>
          <w:jc w:val="center"/>
        </w:trPr>
        <w:tc>
          <w:tcPr>
            <w:tcW w:w="9167" w:type="dxa"/>
            <w:gridSpan w:val="2"/>
            <w:tcMar/>
          </w:tcPr>
          <w:p w:rsidR="00C60CFB" w:rsidP="00C60CFB" w:rsidRDefault="00C60CFB" w14:paraId="6221DDAA" w14:textId="1F21EA93">
            <w:pPr>
              <w:widowControl/>
              <w:numPr>
                <w:ilvl w:val="0"/>
                <w:numId w:val="9"/>
              </w:numPr>
              <w:spacing w:before="0" w:after="0" w:line="276" w:lineRule="auto"/>
              <w:contextualSpacing/>
            </w:pPr>
            <w:r>
              <w:t xml:space="preserve">El CUS empieza cuando el usuario </w:t>
            </w:r>
            <w:r>
              <w:t>selecciona la opción “Publicar evento”</w:t>
            </w:r>
            <w:r>
              <w:t>.</w:t>
            </w:r>
          </w:p>
          <w:p w:rsidR="0001395E" w:rsidP="00C60CFB" w:rsidRDefault="002266BE" w14:paraId="2FBFB70E" w14:textId="77777777">
            <w:pPr>
              <w:widowControl/>
              <w:numPr>
                <w:ilvl w:val="0"/>
                <w:numId w:val="9"/>
              </w:numPr>
              <w:spacing w:before="40" w:after="40" w:line="276" w:lineRule="auto"/>
            </w:pPr>
            <w:r>
              <w:t>Se mostrará</w:t>
            </w:r>
            <w:r w:rsidR="000B6200">
              <w:t>n campos del evento que el usuario quiere crear</w:t>
            </w:r>
            <w:r w:rsidR="00357BC2">
              <w:t>, como nombre</w:t>
            </w:r>
            <w:r w:rsidR="00DB6625">
              <w:t>, tipo de evento, la hora, lugar, entre otros</w:t>
            </w:r>
            <w:r w:rsidR="000B6200">
              <w:t>.</w:t>
            </w:r>
          </w:p>
          <w:p w:rsidR="00A35A4B" w:rsidP="00A35A4B" w:rsidRDefault="00DB6625" w14:paraId="6B264BFB" w14:textId="77777777">
            <w:pPr>
              <w:widowControl/>
              <w:numPr>
                <w:ilvl w:val="0"/>
                <w:numId w:val="9"/>
              </w:numPr>
              <w:spacing w:before="40" w:after="40" w:line="276" w:lineRule="auto"/>
            </w:pPr>
            <w:r>
              <w:t>El usuario ingresará los campos que son obligatorios.</w:t>
            </w:r>
          </w:p>
          <w:p w:rsidR="00A35A4B" w:rsidP="00A35A4B" w:rsidRDefault="00A35A4B" w14:paraId="261293D3" w14:textId="77777777">
            <w:pPr>
              <w:widowControl/>
              <w:numPr>
                <w:ilvl w:val="0"/>
                <w:numId w:val="9"/>
              </w:numPr>
              <w:spacing w:before="40" w:after="40" w:line="276" w:lineRule="auto"/>
            </w:pPr>
            <w:r>
              <w:t xml:space="preserve">El usuario seleccionará la opción </w:t>
            </w:r>
            <w:r w:rsidR="002D0E50">
              <w:t xml:space="preserve">llamada </w:t>
            </w:r>
            <w:r w:rsidR="00A85ECA">
              <w:t xml:space="preserve">“Publicar” </w:t>
            </w:r>
            <w:r>
              <w:t>para poder publicar el evento</w:t>
            </w:r>
            <w:r w:rsidR="00A85ECA">
              <w:t>.</w:t>
            </w:r>
          </w:p>
          <w:p w:rsidR="0085214E" w:rsidP="7BE2AFAE" w:rsidRDefault="0085214E" w14:paraId="71B4B386" w14:textId="36D38A91">
            <w:pPr>
              <w:widowControl/>
              <w:numPr>
                <w:ilvl w:val="0"/>
                <w:numId w:val="9"/>
              </w:numPr>
              <w:spacing w:before="40" w:after="40" w:line="276" w:lineRule="auto"/>
              <w:rPr/>
            </w:pPr>
            <w:r w:rsidR="7BE2AFAE">
              <w:rPr/>
              <w:t>Se mostrará el evento publicado en el mapa.</w:t>
            </w:r>
          </w:p>
        </w:tc>
      </w:tr>
      <w:tr w:rsidR="0001395E" w:rsidTr="7BE2AFAE" w14:paraId="1056357B" w14:textId="77777777">
        <w:trPr>
          <w:jc w:val="center"/>
        </w:trPr>
        <w:tc>
          <w:tcPr>
            <w:tcW w:w="2123" w:type="dxa"/>
            <w:shd w:val="clear" w:color="auto" w:fill="CCCCCC"/>
            <w:tcMar/>
          </w:tcPr>
          <w:p w:rsidR="0001395E" w:rsidP="005F2B92" w:rsidRDefault="0001395E" w14:paraId="17052EF6" w14:textId="4D4E475E">
            <w:pPr>
              <w:spacing w:before="40" w:after="40" w:line="276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Post-condición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7044" w:type="dxa"/>
            <w:tcMar/>
          </w:tcPr>
          <w:p w:rsidR="0001395E" w:rsidP="005F2B92" w:rsidRDefault="00DA38DD" w14:paraId="3CE74BDD" w14:textId="6C4D540D">
            <w:pPr>
              <w:spacing w:before="40" w:after="40" w:line="276" w:lineRule="auto"/>
            </w:pPr>
            <w:r>
              <w:t>Se publicó el evento del usuario satisfactoriamente</w:t>
            </w:r>
            <w:r w:rsidR="0001395E">
              <w:t>.</w:t>
            </w:r>
          </w:p>
        </w:tc>
      </w:tr>
      <w:tr w:rsidR="0001395E" w:rsidTr="7BE2AFAE" w14:paraId="29BE6AC4" w14:textId="77777777">
        <w:trPr>
          <w:jc w:val="center"/>
        </w:trPr>
        <w:tc>
          <w:tcPr>
            <w:tcW w:w="2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564E5B24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0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DA38DD" w14:paraId="170B5B68" w14:textId="04CECC37">
            <w:pPr>
              <w:spacing w:before="40" w:after="40" w:line="276" w:lineRule="auto"/>
            </w:pPr>
            <w:r>
              <w:t>Campos vacíos.</w:t>
            </w:r>
          </w:p>
        </w:tc>
      </w:tr>
      <w:tr w:rsidR="0001395E" w:rsidTr="7BE2AFAE" w14:paraId="2C9EBDB0" w14:textId="77777777">
        <w:trPr>
          <w:jc w:val="center"/>
        </w:trPr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01395E" w:rsidP="005F2B92" w:rsidRDefault="00DA38DD" w14:paraId="0912ADB5" w14:textId="5487063F">
            <w:pPr>
              <w:spacing w:line="276" w:lineRule="auto"/>
            </w:pPr>
            <w:r>
              <w:t xml:space="preserve">En el paso </w:t>
            </w:r>
            <w:r w:rsidR="002D6D47">
              <w:t>3, si el usuario no ingresa todos lo campos que son obligatorios</w:t>
            </w:r>
            <w:r w:rsidR="007B33DD">
              <w:t xml:space="preserve">, entonces se mostrará un mensaje </w:t>
            </w:r>
            <w:r w:rsidR="007C72EA">
              <w:t>donde dice que se debe ingresar todos los campos para poder publicar evento.</w:t>
            </w:r>
          </w:p>
        </w:tc>
      </w:tr>
      <w:tr w:rsidR="0001395E" w:rsidTr="7BE2AFAE" w14:paraId="64EAAFFF" w14:textId="77777777">
        <w:trPr>
          <w:jc w:val="center"/>
        </w:trPr>
        <w:tc>
          <w:tcPr>
            <w:tcW w:w="2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60DFE6F9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2:</w:t>
            </w:r>
          </w:p>
        </w:tc>
        <w:tc>
          <w:tcPr>
            <w:tcW w:w="70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B43B1D" w14:paraId="08ACB6BA" w14:textId="4567BB14">
            <w:pPr>
              <w:spacing w:before="40" w:after="40" w:line="276" w:lineRule="auto"/>
            </w:pPr>
            <w:r>
              <w:t>Fecha pasada del evento.</w:t>
            </w:r>
          </w:p>
        </w:tc>
      </w:tr>
      <w:tr w:rsidR="0001395E" w:rsidTr="7BE2AFAE" w14:paraId="22E9A0D4" w14:textId="77777777">
        <w:trPr>
          <w:jc w:val="center"/>
        </w:trPr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01395E" w:rsidP="005F2B92" w:rsidRDefault="00BB40B4" w14:paraId="1A6EACD8" w14:textId="1FB514D7">
            <w:pPr>
              <w:spacing w:line="276" w:lineRule="auto"/>
            </w:pPr>
            <w:r>
              <w:t>En el paso 3, si el usuario ingresa una fecha de evento la cual es una fecha pasada a la fecha actual del usuario, e</w:t>
            </w:r>
            <w:r w:rsidR="00885B7F">
              <w:t>ntonces el sistema mostrará un mensaje donde dice que se debe ingresar una fecha valida</w:t>
            </w:r>
            <w:r w:rsidR="00ED4ED8">
              <w:t xml:space="preserve"> y no una pasada.</w:t>
            </w:r>
          </w:p>
        </w:tc>
      </w:tr>
      <w:tr w:rsidR="006D6A7A" w:rsidTr="7BE2AFAE" w14:paraId="5F6BB7A1" w14:textId="77777777">
        <w:trPr>
          <w:jc w:val="center"/>
        </w:trPr>
        <w:tc>
          <w:tcPr>
            <w:tcW w:w="21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/>
          </w:tcPr>
          <w:p w:rsidR="006D6A7A" w:rsidP="006D6A7A" w:rsidRDefault="006D6A7A" w14:paraId="7D866573" w14:textId="11A8C383">
            <w:pPr>
              <w:spacing w:line="276" w:lineRule="auto"/>
            </w:pPr>
            <w:r>
              <w:rPr>
                <w:b/>
              </w:rPr>
              <w:t>Flujo Alterno 3:</w:t>
            </w:r>
          </w:p>
        </w:tc>
        <w:tc>
          <w:tcPr>
            <w:tcW w:w="70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6D6A7A" w:rsidP="006D6A7A" w:rsidRDefault="006D6A7A" w14:paraId="63C6DF27" w14:textId="2E3D8067">
            <w:pPr>
              <w:spacing w:line="276" w:lineRule="auto"/>
            </w:pPr>
            <w:r>
              <w:t>Cancelar</w:t>
            </w:r>
          </w:p>
        </w:tc>
      </w:tr>
      <w:tr w:rsidR="006D6A7A" w:rsidTr="7BE2AFAE" w14:paraId="04129916" w14:textId="77777777">
        <w:trPr>
          <w:trHeight w:val="426"/>
          <w:jc w:val="center"/>
        </w:trPr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6D6A7A" w:rsidP="006D6A7A" w:rsidRDefault="006D6A7A" w14:paraId="649004BC" w14:textId="74D61381">
            <w:pPr>
              <w:spacing w:line="276" w:lineRule="auto"/>
            </w:pPr>
            <w:r>
              <w:rPr>
                <w:sz w:val="20"/>
                <w:szCs w:val="20"/>
              </w:rPr>
              <w:t xml:space="preserve">En cualquier momento el </w:t>
            </w:r>
            <w:r>
              <w:rPr>
                <w:sz w:val="20"/>
                <w:szCs w:val="20"/>
              </w:rPr>
              <w:t xml:space="preserve">usuario podrá cancelar la publicación del </w:t>
            </w:r>
            <w:r w:rsidR="00960AC3">
              <w:rPr>
                <w:sz w:val="20"/>
                <w:szCs w:val="20"/>
              </w:rPr>
              <w:t xml:space="preserve">evento, </w:t>
            </w:r>
            <w:r>
              <w:rPr>
                <w:sz w:val="20"/>
                <w:szCs w:val="20"/>
              </w:rPr>
              <w:t>el sistema no guarda ningún dato y el caso de uso finaliza.</w:t>
            </w:r>
            <w:r>
              <w:rPr>
                <w:sz w:val="20"/>
                <w:szCs w:val="20"/>
              </w:rPr>
              <w:tab/>
            </w:r>
          </w:p>
        </w:tc>
      </w:tr>
    </w:tbl>
    <w:p w:rsidR="0001395E" w:rsidP="00675FCA" w:rsidRDefault="0001395E" w14:paraId="6EF5903F" w14:textId="5B0F8CD5">
      <w:r>
        <w:br w:type="page"/>
      </w:r>
    </w:p>
    <w:tbl>
      <w:tblPr>
        <w:tblW w:w="91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7049"/>
      </w:tblGrid>
      <w:tr w:rsidR="0001395E" w:rsidTr="7BE2AFAE" w14:paraId="07768392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5DABB194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01395E" w14:paraId="1EC85BCD" w14:textId="77777777">
            <w:pPr>
              <w:spacing w:before="40" w:after="40" w:line="276" w:lineRule="auto"/>
            </w:pPr>
            <w:r>
              <w:t>CUS-08</w:t>
            </w:r>
          </w:p>
        </w:tc>
      </w:tr>
      <w:tr w:rsidR="0001395E" w:rsidTr="7BE2AFAE" w14:paraId="411C81AA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68A21F13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2A11F4" w14:paraId="2E8F0E18" w14:textId="1EB719D8">
            <w:pPr>
              <w:spacing w:before="40" w:after="40" w:line="276" w:lineRule="auto"/>
            </w:pPr>
            <w:r w:rsidRPr="002A11F4">
              <w:t>Administrar eventos publicados</w:t>
            </w:r>
          </w:p>
        </w:tc>
      </w:tr>
      <w:tr w:rsidR="0001395E" w:rsidTr="7BE2AFAE" w14:paraId="78DBCBCF" w14:textId="77777777">
        <w:trPr>
          <w:trHeight w:val="4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7DA73384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91300A" w14:paraId="12704A37" w14:textId="055B6F06">
            <w:pPr>
              <w:spacing w:before="40" w:after="40" w:line="276" w:lineRule="auto"/>
            </w:pPr>
            <w:r w:rsidRPr="0091300A">
              <w:t>Público interesado en publicar eventos</w:t>
            </w:r>
          </w:p>
        </w:tc>
      </w:tr>
      <w:tr w:rsidR="0001395E" w:rsidTr="7BE2AFAE" w14:paraId="64B2D034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2326CE5E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8962B7" w14:paraId="22C7C3E4" w14:textId="5ED15277">
            <w:pPr>
              <w:tabs>
                <w:tab w:val="left" w:pos="1110"/>
              </w:tabs>
              <w:spacing w:before="40" w:after="40" w:line="276" w:lineRule="auto"/>
            </w:pPr>
            <w:r>
              <w:t>En este caso de uso el</w:t>
            </w:r>
            <w:r w:rsidR="00EA2E09">
              <w:t xml:space="preserve"> usuario podrá v</w:t>
            </w:r>
            <w:r w:rsidRPr="00EA2E09" w:rsidR="00EA2E09">
              <w:t xml:space="preserve">isualizar un historial de </w:t>
            </w:r>
            <w:r w:rsidR="00527E2E">
              <w:t xml:space="preserve">sus </w:t>
            </w:r>
            <w:r w:rsidRPr="00EA2E09" w:rsidR="00EA2E09">
              <w:t>eventos publicados junto con estadísticas del evento tales como cantidad de personas que han asistido, tipo de perfil de personas que han asistido y un histograma por horas de mayor concurrencia de personas en el evento.</w:t>
            </w:r>
          </w:p>
        </w:tc>
      </w:tr>
      <w:tr w:rsidR="0001395E" w:rsidTr="7BE2AFAE" w14:paraId="229E2EEB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3AEA3495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0E1E05" w14:paraId="63751C1E" w14:textId="77777777">
            <w:pPr>
              <w:spacing w:before="40" w:after="40" w:line="276" w:lineRule="auto"/>
            </w:pPr>
            <w:r>
              <w:t>El evento debe haber finalizado.</w:t>
            </w:r>
          </w:p>
          <w:p w:rsidR="005E41D7" w:rsidP="005F2B92" w:rsidRDefault="005E41D7" w14:paraId="45EFFBDD" w14:textId="1F3CCFEA">
            <w:pPr>
              <w:spacing w:before="40" w:after="40" w:line="276" w:lineRule="auto"/>
            </w:pPr>
            <w:r>
              <w:t>El usuario debe seleccionar la opción “Administrar mis eventos”</w:t>
            </w:r>
            <w:r w:rsidR="00524581">
              <w:t>.</w:t>
            </w:r>
          </w:p>
        </w:tc>
      </w:tr>
      <w:tr w:rsidR="0001395E" w:rsidTr="7BE2AFAE" w14:paraId="645EE9A0" w14:textId="77777777">
        <w:trPr>
          <w:trHeight w:val="100"/>
        </w:trPr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297ABAD9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</w:t>
            </w:r>
          </w:p>
        </w:tc>
      </w:tr>
      <w:tr w:rsidR="005E41D7" w:rsidTr="7BE2AFAE" w14:paraId="1EB9D226" w14:textId="77777777">
        <w:trPr>
          <w:trHeight w:val="440"/>
        </w:trPr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C100C8" w:rsidR="005E41D7" w:rsidP="005E41D7" w:rsidRDefault="005E41D7" w14:paraId="7F538990" w14:textId="7777777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El CUS empieza cuando el </w:t>
            </w:r>
            <w:r>
              <w:t>usuario seleccionó la opción “Administrar mis eventos”.</w:t>
            </w:r>
          </w:p>
          <w:p w:rsidRPr="00C100C8" w:rsidR="00C100C8" w:rsidP="005E41D7" w:rsidRDefault="00C100C8" w14:paraId="74EB48F6" w14:textId="7777777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  <w:r>
              <w:t>Se listará todos los eventos creados por el usuario.</w:t>
            </w:r>
          </w:p>
          <w:p w:rsidRPr="000C612E" w:rsidR="00C100C8" w:rsidP="005E41D7" w:rsidRDefault="00C100C8" w14:paraId="36DD2305" w14:textId="7777777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  <w:r>
              <w:t>El usuario seleccionará un evento deseado</w:t>
            </w:r>
            <w:r w:rsidR="000C612E">
              <w:t xml:space="preserve"> para su administración.</w:t>
            </w:r>
          </w:p>
          <w:p w:rsidRPr="005E41D7" w:rsidR="00A24676" w:rsidP="7BE2AFAE" w:rsidRDefault="00A24676" w14:paraId="6594F64D" w14:textId="316C27C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 w:themeColor="text1" w:themeTint="FF" w:themeShade="FF"/>
              </w:rPr>
            </w:pPr>
            <w:r w:rsidR="7BE2AFAE">
              <w:rPr/>
              <w:t>Se mostrará toda la información disponible de ese evento sobre la cantidad de personas que asistió, el tipo de perfil de personas que asistió, entre otros.</w:t>
            </w:r>
          </w:p>
        </w:tc>
      </w:tr>
      <w:tr w:rsidR="0001395E" w:rsidTr="7BE2AFAE" w14:paraId="3F7C818A" w14:textId="77777777">
        <w:trPr>
          <w:trHeight w:val="44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7097E5B2" w14:textId="684436F5">
            <w:pPr>
              <w:spacing w:before="40" w:after="40" w:line="276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Post-condición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A24676" w14:paraId="0E53CA17" w14:textId="1B7781B2">
            <w:pPr>
              <w:spacing w:before="40" w:after="40" w:line="276" w:lineRule="auto"/>
            </w:pPr>
            <w:r>
              <w:t xml:space="preserve">El usuario pudo visualizar </w:t>
            </w:r>
            <w:r w:rsidR="00D10A8F">
              <w:t>toda la información del evento que seleccionó.</w:t>
            </w:r>
          </w:p>
        </w:tc>
      </w:tr>
      <w:tr w:rsidR="0001395E" w:rsidTr="7BE2AFAE" w14:paraId="393EF9BB" w14:textId="77777777">
        <w:trPr>
          <w:trHeight w:val="24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268252EA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3D1DEE" w14:paraId="70B3B54B" w14:textId="17B6B199">
            <w:pPr>
              <w:spacing w:before="40" w:after="40" w:line="276" w:lineRule="auto"/>
            </w:pPr>
            <w:r>
              <w:t>Regresar a la pantalla inicial</w:t>
            </w:r>
          </w:p>
        </w:tc>
      </w:tr>
      <w:tr w:rsidR="0001395E" w:rsidTr="7BE2AFAE" w14:paraId="3D9E2D0E" w14:textId="77777777">
        <w:trPr>
          <w:trHeight w:val="620"/>
        </w:trPr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01395E" w:rsidP="005F2B92" w:rsidRDefault="003D1DEE" w14:paraId="3FFF3B99" w14:textId="6DDFF52A">
            <w:pPr>
              <w:spacing w:before="40" w:after="40" w:line="276" w:lineRule="auto"/>
            </w:pPr>
            <w:r>
              <w:t xml:space="preserve">El usuario en todo momento podrá </w:t>
            </w:r>
            <w:r w:rsidR="00F3636F">
              <w:t>regresar a la pantalla inicial.</w:t>
            </w:r>
          </w:p>
        </w:tc>
      </w:tr>
    </w:tbl>
    <w:p w:rsidR="00AE7971" w:rsidP="00675FCA" w:rsidRDefault="00AE7971" w14:paraId="43B368E9" w14:textId="20F5BF4A">
      <w:pPr>
        <w:widowControl/>
        <w:spacing w:before="0" w:after="160" w:line="259" w:lineRule="auto"/>
        <w:jc w:val="left"/>
      </w:pPr>
    </w:p>
    <w:p w:rsidR="00AE7971" w:rsidRDefault="00AE7971" w14:paraId="0EB83DD9" w14:textId="77777777">
      <w:pPr>
        <w:widowControl/>
        <w:spacing w:before="0" w:after="160" w:line="259" w:lineRule="auto"/>
        <w:jc w:val="left"/>
      </w:pPr>
      <w:r>
        <w:br w:type="page"/>
      </w:r>
    </w:p>
    <w:p w:rsidR="0001395E" w:rsidP="00675FCA" w:rsidRDefault="0001395E" w14:paraId="060FA33B" w14:textId="77777777">
      <w:pPr>
        <w:widowControl/>
        <w:spacing w:before="0" w:after="160" w:line="259" w:lineRule="auto"/>
        <w:jc w:val="left"/>
      </w:pPr>
    </w:p>
    <w:tbl>
      <w:tblPr>
        <w:tblW w:w="91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7049"/>
      </w:tblGrid>
      <w:tr w:rsidR="0001395E" w:rsidTr="7BE2AFAE" w14:paraId="4050E194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54CC8CEF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01395E" w14:paraId="464781F1" w14:textId="77777777">
            <w:pPr>
              <w:spacing w:before="40" w:after="40" w:line="276" w:lineRule="auto"/>
            </w:pPr>
            <w:r>
              <w:t>CUS-09</w:t>
            </w:r>
          </w:p>
        </w:tc>
      </w:tr>
      <w:tr w:rsidR="0001395E" w:rsidTr="7BE2AFAE" w14:paraId="4092A551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79EABB3C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597DDA" w14:paraId="3D1DF026" w14:textId="6EEBC45E">
            <w:pPr>
              <w:spacing w:before="40" w:after="40" w:line="276" w:lineRule="auto"/>
            </w:pPr>
            <w:r w:rsidRPr="00597DDA">
              <w:t>Ver descripción del evento</w:t>
            </w:r>
          </w:p>
        </w:tc>
      </w:tr>
      <w:tr w:rsidR="0001395E" w:rsidTr="7BE2AFAE" w14:paraId="49CD7166" w14:textId="77777777">
        <w:trPr>
          <w:trHeight w:val="4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54DCE127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9237E7" w14:paraId="38B66F02" w14:textId="0F15769B">
            <w:pPr>
              <w:spacing w:before="40" w:after="40" w:line="276" w:lineRule="auto"/>
            </w:pPr>
            <w:r w:rsidRPr="009237E7">
              <w:t>Público interesado en ir a eventos</w:t>
            </w:r>
          </w:p>
        </w:tc>
      </w:tr>
      <w:tr w:rsidR="0001395E" w:rsidTr="7BE2AFAE" w14:paraId="652EBD54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69842F71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DF212F" w14:paraId="0F1CF6A4" w14:textId="4F78D185">
            <w:pPr>
              <w:tabs>
                <w:tab w:val="left" w:pos="1110"/>
              </w:tabs>
              <w:spacing w:before="40" w:after="40" w:line="276" w:lineRule="auto"/>
            </w:pPr>
            <w:r>
              <w:t xml:space="preserve">En este caso de uso el usuario podrá </w:t>
            </w:r>
            <w:r w:rsidRPr="00DF212F">
              <w:t>conocer la información del evento, de qué trata, el precio de la entrada o si es de libre acceso</w:t>
            </w:r>
            <w:r w:rsidR="009237E7">
              <w:t>.</w:t>
            </w:r>
          </w:p>
        </w:tc>
      </w:tr>
      <w:tr w:rsidR="0001395E" w:rsidTr="7BE2AFAE" w14:paraId="2028E692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4D2231DB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01395E" w14:paraId="33DF7F71" w14:textId="6554B0A2">
            <w:pPr>
              <w:spacing w:before="40" w:after="40" w:line="276" w:lineRule="auto"/>
            </w:pPr>
            <w:r>
              <w:t xml:space="preserve">El Usuario ha </w:t>
            </w:r>
            <w:r w:rsidR="001E05F8">
              <w:t>seleccionado el evento deseado.</w:t>
            </w:r>
          </w:p>
        </w:tc>
      </w:tr>
      <w:tr w:rsidR="0001395E" w:rsidTr="7BE2AFAE" w14:paraId="29B1B8A7" w14:textId="77777777">
        <w:trPr>
          <w:trHeight w:val="100"/>
        </w:trPr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5C2244AE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</w:t>
            </w:r>
          </w:p>
        </w:tc>
      </w:tr>
      <w:tr w:rsidR="006355C8" w:rsidTr="7BE2AFAE" w14:paraId="6E5697D2" w14:textId="77777777">
        <w:trPr>
          <w:trHeight w:val="100"/>
        </w:trPr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355C8" w:rsidR="006355C8" w:rsidP="006355C8" w:rsidRDefault="006355C8" w14:paraId="03E45BDC" w14:textId="2683395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El CUS empieza cuando el </w:t>
            </w:r>
            <w:r>
              <w:t xml:space="preserve">usuario </w:t>
            </w:r>
            <w:r>
              <w:t>selecciona el evento deseado</w:t>
            </w:r>
            <w:r>
              <w:t>.</w:t>
            </w:r>
          </w:p>
          <w:p w:rsidRPr="006355C8" w:rsidR="006355C8" w:rsidP="7BE2AFAE" w:rsidRDefault="006355C8" w14:paraId="6CB4C781" w14:textId="19BA8639">
            <w:pPr>
              <w:numPr>
                <w:ilvl w:val="0"/>
                <w:numId w:val="14"/>
              </w:numPr>
              <w:spacing w:before="0" w:after="0" w:line="276" w:lineRule="auto"/>
              <w:rPr>
                <w:color w:val="000000" w:themeColor="text1" w:themeTint="FF" w:themeShade="FF"/>
              </w:rPr>
            </w:pPr>
            <w:r w:rsidR="7BE2AFAE">
              <w:rPr/>
              <w:t>Se listará toda la información que esté pública de ese evento para que el usuario la visualice, como de qué trata, el precio o si es de acceso libre.</w:t>
            </w:r>
          </w:p>
        </w:tc>
      </w:tr>
      <w:tr w:rsidR="0001395E" w:rsidTr="7BE2AFAE" w14:paraId="58A9DC3E" w14:textId="77777777">
        <w:trPr>
          <w:trHeight w:val="44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01395E" w:rsidP="005F2B92" w:rsidRDefault="0001395E" w14:paraId="455D4841" w14:textId="6968E491">
            <w:pPr>
              <w:spacing w:before="40" w:after="40" w:line="276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Post-condición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1395E" w:rsidP="005F2B92" w:rsidRDefault="00625121" w14:paraId="26A9BC4F" w14:textId="3AB0398F">
            <w:pPr>
              <w:spacing w:before="40" w:after="40" w:line="276" w:lineRule="auto"/>
            </w:pPr>
            <w:r>
              <w:t>El usuario pudo visualizar la información disponible del evento.</w:t>
            </w:r>
          </w:p>
        </w:tc>
      </w:tr>
      <w:tr w:rsidR="00EA64A4" w:rsidTr="7BE2AFAE" w14:paraId="6F0DF2E7" w14:textId="77777777">
        <w:trPr>
          <w:trHeight w:val="24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EA64A4" w:rsidP="00EA64A4" w:rsidRDefault="00EA64A4" w14:paraId="0773238C" w14:textId="70675871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A64A4" w:rsidP="00EA64A4" w:rsidRDefault="00EA64A4" w14:paraId="67277059" w14:textId="67E4FDF1">
            <w:pPr>
              <w:spacing w:before="40" w:after="40" w:line="276" w:lineRule="auto"/>
            </w:pPr>
            <w:r>
              <w:t>Regresar a la pantalla inicial</w:t>
            </w:r>
          </w:p>
        </w:tc>
      </w:tr>
      <w:tr w:rsidR="00EA64A4" w:rsidTr="7BE2AFAE" w14:paraId="13D17417" w14:textId="77777777">
        <w:trPr>
          <w:trHeight w:val="620"/>
        </w:trPr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EA64A4" w:rsidP="00EA64A4" w:rsidRDefault="00EA64A4" w14:paraId="052C6954" w14:textId="17D2254D">
            <w:pPr>
              <w:spacing w:before="40" w:after="40" w:line="276" w:lineRule="auto"/>
            </w:pPr>
            <w:r>
              <w:t>El usuario en todo momento podrá regresar a la pantalla inicial.</w:t>
            </w:r>
          </w:p>
        </w:tc>
      </w:tr>
    </w:tbl>
    <w:p w:rsidR="00AE7971" w:rsidP="0001395E" w:rsidRDefault="00AE7971" w14:paraId="0AC94DDA" w14:textId="0B9EEB02"/>
    <w:p w:rsidR="00AE7971" w:rsidRDefault="00AE7971" w14:paraId="6AAA6FFC" w14:textId="77777777">
      <w:pPr>
        <w:widowControl/>
        <w:spacing w:before="0" w:after="160" w:line="259" w:lineRule="auto"/>
        <w:jc w:val="left"/>
      </w:pPr>
      <w:r>
        <w:br w:type="page"/>
      </w:r>
    </w:p>
    <w:p w:rsidR="0001395E" w:rsidP="0001395E" w:rsidRDefault="0001395E" w14:paraId="4614160E" w14:textId="77777777"/>
    <w:tbl>
      <w:tblPr>
        <w:tblW w:w="91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7049"/>
      </w:tblGrid>
      <w:tr w:rsidR="00EA64A4" w:rsidTr="7BE2AFAE" w14:paraId="1A1E010A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EA64A4" w:rsidP="00F762ED" w:rsidRDefault="00EA64A4" w14:paraId="5DE7E9C7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A64A4" w:rsidP="00F762ED" w:rsidRDefault="00EA64A4" w14:paraId="25005DDF" w14:textId="6DF6F4E4">
            <w:pPr>
              <w:spacing w:before="40" w:after="40" w:line="276" w:lineRule="auto"/>
            </w:pPr>
            <w:r>
              <w:t>CUS-</w:t>
            </w:r>
            <w:r>
              <w:t>10</w:t>
            </w:r>
          </w:p>
        </w:tc>
      </w:tr>
      <w:tr w:rsidR="00EA64A4" w:rsidTr="7BE2AFAE" w14:paraId="424A3E2F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EA64A4" w:rsidP="00F762ED" w:rsidRDefault="00EA64A4" w14:paraId="0C1AABFC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A64A4" w:rsidP="00F762ED" w:rsidRDefault="00371C6D" w14:paraId="7644A3BB" w14:textId="6E06175F">
            <w:pPr>
              <w:spacing w:before="40" w:after="40" w:line="276" w:lineRule="auto"/>
            </w:pPr>
            <w:r w:rsidRPr="00371C6D">
              <w:t>Acceso rápido a visualizar eventos próximos</w:t>
            </w:r>
          </w:p>
        </w:tc>
      </w:tr>
      <w:tr w:rsidR="00EA64A4" w:rsidTr="7BE2AFAE" w14:paraId="45AF9203" w14:textId="77777777">
        <w:trPr>
          <w:trHeight w:val="4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EA64A4" w:rsidP="00F762ED" w:rsidRDefault="00EA64A4" w14:paraId="354077A7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A64A4" w:rsidP="00F762ED" w:rsidRDefault="00EA64A4" w14:paraId="053B0EB3" w14:textId="77777777">
            <w:pPr>
              <w:spacing w:before="40" w:after="40" w:line="276" w:lineRule="auto"/>
            </w:pPr>
            <w:r w:rsidRPr="009237E7">
              <w:t>Público interesado en ir a eventos</w:t>
            </w:r>
          </w:p>
        </w:tc>
      </w:tr>
      <w:tr w:rsidR="00EA64A4" w:rsidTr="7BE2AFAE" w14:paraId="217735CF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EA64A4" w:rsidP="00F762ED" w:rsidRDefault="00EA64A4" w14:paraId="7B8164A3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A64A4" w:rsidP="00F762ED" w:rsidRDefault="00811C0B" w14:paraId="2DFEC278" w14:textId="59D12B5C">
            <w:pPr>
              <w:tabs>
                <w:tab w:val="left" w:pos="1110"/>
              </w:tabs>
              <w:spacing w:before="40" w:after="40" w:line="276" w:lineRule="auto"/>
            </w:pPr>
            <w:r>
              <w:t xml:space="preserve">El usuario podrá </w:t>
            </w:r>
            <w:r w:rsidRPr="00B47DB9" w:rsidR="00B47DB9">
              <w:t>visualizar los eventos del más próximo al menos próximo de manera rápida y de fácil acceso</w:t>
            </w:r>
            <w:r w:rsidR="00D2014F">
              <w:t>.</w:t>
            </w:r>
          </w:p>
        </w:tc>
      </w:tr>
      <w:tr w:rsidR="00EA64A4" w:rsidTr="7BE2AFAE" w14:paraId="781A5B7E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EA64A4" w:rsidP="00F762ED" w:rsidRDefault="00EA64A4" w14:paraId="75581339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A64A4" w:rsidP="00F762ED" w:rsidRDefault="00EA64A4" w14:paraId="4EE6676B" w14:textId="4CCBF601">
            <w:pPr>
              <w:spacing w:before="40" w:after="40" w:line="276" w:lineRule="auto"/>
            </w:pPr>
            <w:r>
              <w:t xml:space="preserve">El Usuario </w:t>
            </w:r>
            <w:r w:rsidR="00890BB9">
              <w:t>s</w:t>
            </w:r>
            <w:r w:rsidR="009235F8">
              <w:t>elecciona el botón “Mostrar eventos próximos”</w:t>
            </w:r>
            <w:r>
              <w:t>.</w:t>
            </w:r>
          </w:p>
        </w:tc>
      </w:tr>
      <w:tr w:rsidR="00EA64A4" w:rsidTr="7BE2AFAE" w14:paraId="59410ACE" w14:textId="77777777">
        <w:trPr>
          <w:trHeight w:val="100"/>
        </w:trPr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EA64A4" w:rsidP="00F762ED" w:rsidRDefault="00EA64A4" w14:paraId="2634F8FF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</w:t>
            </w:r>
          </w:p>
        </w:tc>
      </w:tr>
      <w:tr w:rsidR="00EA64A4" w:rsidTr="7BE2AFAE" w14:paraId="57248713" w14:textId="77777777">
        <w:trPr>
          <w:trHeight w:val="100"/>
        </w:trPr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890BB9" w:rsidR="00EA64A4" w:rsidP="00890BB9" w:rsidRDefault="00EA64A4" w14:paraId="769445AF" w14:textId="2F63ABAF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El CUS empieza cuando el </w:t>
            </w:r>
            <w:r w:rsidR="00890BB9">
              <w:t xml:space="preserve">usuario </w:t>
            </w:r>
            <w:r w:rsidR="009235F8">
              <w:t>selecciona el botón “Mostrar eventos próximos”</w:t>
            </w:r>
            <w:r w:rsidR="00890BB9">
              <w:t>.</w:t>
            </w:r>
          </w:p>
          <w:p w:rsidRPr="006355C8" w:rsidR="00EA64A4" w:rsidP="7BE2AFAE" w:rsidRDefault="00EA64A4" w14:paraId="31424A2E" w14:textId="57CD6A60">
            <w:pPr>
              <w:numPr>
                <w:ilvl w:val="0"/>
                <w:numId w:val="15"/>
              </w:numPr>
              <w:spacing w:before="0" w:after="0" w:line="276" w:lineRule="auto"/>
              <w:rPr>
                <w:color w:val="000000" w:themeColor="text1" w:themeTint="FF" w:themeShade="FF"/>
              </w:rPr>
            </w:pPr>
            <w:r w:rsidR="7BE2AFAE">
              <w:rPr/>
              <w:t>Se mostrarán en el mapa todos eventos más cercanos.</w:t>
            </w:r>
          </w:p>
        </w:tc>
      </w:tr>
      <w:tr w:rsidR="00EA64A4" w:rsidTr="7BE2AFAE" w14:paraId="362F016A" w14:textId="77777777">
        <w:trPr>
          <w:trHeight w:val="44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EA64A4" w:rsidP="00F762ED" w:rsidRDefault="00EA64A4" w14:paraId="2F5EBEDE" w14:textId="77777777">
            <w:pPr>
              <w:spacing w:before="40" w:after="40" w:line="276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Post-condición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A64A4" w:rsidP="00F762ED" w:rsidRDefault="00BD0519" w14:paraId="60CD11C1" w14:textId="4B5AF6DB">
            <w:pPr>
              <w:spacing w:before="40" w:after="40" w:line="276" w:lineRule="auto"/>
            </w:pPr>
            <w:r>
              <w:t>El usuario visualizará todos los eventos más cercanos a él.</w:t>
            </w:r>
          </w:p>
        </w:tc>
      </w:tr>
    </w:tbl>
    <w:p w:rsidR="002333D2" w:rsidRDefault="002333D2" w14:paraId="513371F8" w14:textId="14A9942D"/>
    <w:tbl>
      <w:tblPr>
        <w:tblW w:w="91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7049"/>
      </w:tblGrid>
      <w:tr w:rsidR="00F63B35" w:rsidTr="7BE2AFAE" w14:paraId="7D11B419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F63B35" w:rsidP="00F762ED" w:rsidRDefault="00F63B35" w14:paraId="5F833842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63B35" w:rsidP="00F762ED" w:rsidRDefault="00F63B35" w14:paraId="481231EA" w14:textId="6D296E23">
            <w:pPr>
              <w:spacing w:before="40" w:after="40" w:line="276" w:lineRule="auto"/>
            </w:pPr>
            <w:r>
              <w:t>CUS-</w:t>
            </w:r>
            <w:r>
              <w:t>11</w:t>
            </w:r>
          </w:p>
        </w:tc>
      </w:tr>
      <w:tr w:rsidR="00F63B35" w:rsidTr="7BE2AFAE" w14:paraId="2E1AB0B4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F63B35" w:rsidP="00F762ED" w:rsidRDefault="00F63B35" w14:paraId="2B3717F9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63B35" w:rsidP="00F762ED" w:rsidRDefault="00A21A8E" w14:paraId="7B9F6CB7" w14:textId="08E56A9D">
            <w:pPr>
              <w:spacing w:before="40" w:after="40" w:line="276" w:lineRule="auto"/>
            </w:pPr>
            <w:r w:rsidRPr="00A21A8E">
              <w:t>Visualizar mi ubicación en tiempo real</w:t>
            </w:r>
          </w:p>
        </w:tc>
      </w:tr>
      <w:tr w:rsidR="00F63B35" w:rsidTr="7BE2AFAE" w14:paraId="0A2A9880" w14:textId="77777777">
        <w:trPr>
          <w:trHeight w:val="4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F63B35" w:rsidP="00F762ED" w:rsidRDefault="00F63B35" w14:paraId="50F9A58F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63B35" w:rsidP="00F762ED" w:rsidRDefault="00F63B35" w14:paraId="14513352" w14:textId="77777777">
            <w:pPr>
              <w:spacing w:before="40" w:after="40" w:line="276" w:lineRule="auto"/>
            </w:pPr>
            <w:r w:rsidRPr="009237E7">
              <w:t>Público interesado en ir a eventos</w:t>
            </w:r>
          </w:p>
        </w:tc>
      </w:tr>
      <w:tr w:rsidR="00F63B35" w:rsidTr="7BE2AFAE" w14:paraId="6EDF87AC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F63B35" w:rsidP="00F762ED" w:rsidRDefault="00F63B35" w14:paraId="1F291376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63B35" w:rsidP="00F762ED" w:rsidRDefault="00F63B35" w14:paraId="05DC48BF" w14:textId="2F1F04D6">
            <w:pPr>
              <w:tabs>
                <w:tab w:val="left" w:pos="1110"/>
              </w:tabs>
              <w:spacing w:before="40" w:after="40" w:line="276" w:lineRule="auto"/>
            </w:pPr>
            <w:r>
              <w:t xml:space="preserve">En este caso de uso el usuario </w:t>
            </w:r>
            <w:r w:rsidR="00D755A0">
              <w:t xml:space="preserve">podrá </w:t>
            </w:r>
            <w:r w:rsidRPr="00D755A0" w:rsidR="00D755A0">
              <w:t xml:space="preserve">ver </w:t>
            </w:r>
            <w:r w:rsidR="00D755A0">
              <w:t xml:space="preserve">su </w:t>
            </w:r>
            <w:r w:rsidRPr="00D755A0" w:rsidR="00D755A0">
              <w:t>ubicación con el trayecto hasta el lugar del evento.</w:t>
            </w:r>
          </w:p>
        </w:tc>
      </w:tr>
      <w:tr w:rsidR="00F63B35" w:rsidTr="7BE2AFAE" w14:paraId="6CAABC75" w14:textId="77777777">
        <w:trPr>
          <w:trHeight w:val="10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F63B35" w:rsidP="00F762ED" w:rsidRDefault="00F63B35" w14:paraId="1064CBD8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63B35" w:rsidP="00F762ED" w:rsidRDefault="00F63B35" w14:paraId="05ECE8C7" w14:textId="3668A318">
            <w:pPr>
              <w:spacing w:before="40" w:after="40" w:line="276" w:lineRule="auto"/>
            </w:pPr>
            <w:r>
              <w:t xml:space="preserve">El Usuario ha seleccionado </w:t>
            </w:r>
            <w:r w:rsidR="00CA75C2">
              <w:t>“Cómo llegar” del evento deseado</w:t>
            </w:r>
            <w:r>
              <w:t>.</w:t>
            </w:r>
          </w:p>
        </w:tc>
      </w:tr>
      <w:tr w:rsidR="00F63B35" w:rsidTr="7BE2AFAE" w14:paraId="1F4C00E2" w14:textId="77777777">
        <w:trPr>
          <w:trHeight w:val="100"/>
        </w:trPr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F63B35" w:rsidP="00F762ED" w:rsidRDefault="00F63B35" w14:paraId="6D0CCE1C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</w:t>
            </w:r>
          </w:p>
        </w:tc>
      </w:tr>
      <w:tr w:rsidR="00F63B35" w:rsidTr="7BE2AFAE" w14:paraId="7CD4EA9A" w14:textId="77777777">
        <w:trPr>
          <w:trHeight w:val="100"/>
        </w:trPr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EF3AD5" w:rsidR="00F63B35" w:rsidP="00DF598C" w:rsidRDefault="00F63B35" w14:paraId="64CB7B16" w14:textId="5ECA53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El CUS empieza cuando el </w:t>
            </w:r>
            <w:r>
              <w:t>usuario selecciona</w:t>
            </w:r>
            <w:r w:rsidR="00DF598C">
              <w:t xml:space="preserve"> </w:t>
            </w:r>
            <w:r w:rsidR="00EF3AD5">
              <w:t>la opción “Cómo llegar” del evento deseado.</w:t>
            </w:r>
          </w:p>
          <w:p w:rsidRPr="006355C8" w:rsidR="00F63B35" w:rsidP="7BE2AFAE" w:rsidRDefault="00F63B35" w14:paraId="6D3DF460" w14:textId="227D02B6">
            <w:pPr>
              <w:numPr>
                <w:ilvl w:val="0"/>
                <w:numId w:val="16"/>
              </w:numPr>
              <w:spacing w:before="0" w:after="0" w:line="276" w:lineRule="auto"/>
              <w:rPr>
                <w:color w:val="000000" w:themeColor="text1" w:themeTint="FF" w:themeShade="FF"/>
              </w:rPr>
            </w:pPr>
            <w:r w:rsidR="7BE2AFAE">
              <w:rPr/>
              <w:t>Se mostrará en el mapa la ubicación actual del usuario y un trayecto hacia el evento deseado</w:t>
            </w:r>
          </w:p>
        </w:tc>
      </w:tr>
      <w:tr w:rsidR="00F63B35" w:rsidTr="7BE2AFAE" w14:paraId="025C3BB4" w14:textId="77777777">
        <w:trPr>
          <w:trHeight w:val="44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F63B35" w:rsidP="00F762ED" w:rsidRDefault="00F63B35" w14:paraId="0F390D29" w14:textId="77777777">
            <w:pPr>
              <w:spacing w:before="40" w:after="40" w:line="276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Post-condición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63B35" w:rsidP="00F762ED" w:rsidRDefault="00F63B35" w14:paraId="1ABA9113" w14:textId="203A6399">
            <w:pPr>
              <w:spacing w:before="40" w:after="40" w:line="276" w:lineRule="auto"/>
            </w:pPr>
            <w:r>
              <w:t xml:space="preserve">El usuario pudo visualizar </w:t>
            </w:r>
            <w:r w:rsidR="009546BC">
              <w:t>el evento al que se dirigirá y la trayectoria que debe seguir para poder llegar a dicho evento</w:t>
            </w:r>
            <w:r>
              <w:t>.</w:t>
            </w:r>
          </w:p>
        </w:tc>
      </w:tr>
      <w:tr w:rsidR="00F63B35" w:rsidTr="7BE2AFAE" w14:paraId="2BFEEFC9" w14:textId="77777777">
        <w:trPr>
          <w:trHeight w:val="240"/>
        </w:trPr>
        <w:tc>
          <w:tcPr>
            <w:tcW w:w="2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F63B35" w:rsidP="00F762ED" w:rsidRDefault="00F63B35" w14:paraId="276B2BE7" w14:textId="77777777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63B35" w:rsidP="00F762ED" w:rsidRDefault="009546BC" w14:paraId="558009A5" w14:textId="4C8F4973">
            <w:pPr>
              <w:spacing w:before="40" w:after="40" w:line="276" w:lineRule="auto"/>
            </w:pPr>
            <w:r>
              <w:t>Cancelar</w:t>
            </w:r>
          </w:p>
        </w:tc>
      </w:tr>
      <w:tr w:rsidR="00F63B35" w:rsidTr="7BE2AFAE" w14:paraId="6AA16656" w14:textId="77777777">
        <w:trPr>
          <w:trHeight w:val="620"/>
        </w:trPr>
        <w:tc>
          <w:tcPr>
            <w:tcW w:w="91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F63B35" w:rsidP="00F762ED" w:rsidRDefault="00F63B35" w14:paraId="6E41BA9F" w14:textId="3B04A585">
            <w:pPr>
              <w:spacing w:before="40" w:after="40" w:line="276" w:lineRule="auto"/>
            </w:pPr>
            <w:r>
              <w:t xml:space="preserve">El usuario en todo momento podrá </w:t>
            </w:r>
            <w:r w:rsidR="00AE7971">
              <w:t xml:space="preserve">cancelar la acción y </w:t>
            </w:r>
            <w:r>
              <w:t>regresar a la pantalla inicial.</w:t>
            </w:r>
          </w:p>
        </w:tc>
      </w:tr>
    </w:tbl>
    <w:p w:rsidR="00F63B35" w:rsidRDefault="00F63B35" w14:paraId="48A6446F" w14:textId="77777777"/>
    <w:sectPr w:rsidR="00F63B3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376D96"/>
    <w:multiLevelType w:val="multilevel"/>
    <w:tmpl w:val="4F26F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193B"/>
    <w:multiLevelType w:val="multilevel"/>
    <w:tmpl w:val="3C8C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861ADC"/>
    <w:multiLevelType w:val="multilevel"/>
    <w:tmpl w:val="29E49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2519792E"/>
    <w:multiLevelType w:val="multilevel"/>
    <w:tmpl w:val="4F26F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E341B"/>
    <w:multiLevelType w:val="multilevel"/>
    <w:tmpl w:val="479A3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644E"/>
    <w:multiLevelType w:val="multilevel"/>
    <w:tmpl w:val="BD0E660A"/>
    <w:lvl w:ilvl="0">
      <w:start w:val="1"/>
      <w:numFmt w:val="decimal"/>
      <w:lvlText w:val="%1."/>
      <w:lvlJc w:val="left"/>
      <w:pPr>
        <w:ind w:left="680" w:hanging="3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59F2CAB"/>
    <w:multiLevelType w:val="multilevel"/>
    <w:tmpl w:val="C32639B8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righ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  <w:rPr>
        <w:i w:val="0"/>
      </w:rPr>
    </w:lvl>
    <w:lvl w:ilvl="3">
      <w:start w:val="1"/>
      <w:numFmt w:val="decimal"/>
      <w:lvlText w:val="%1.%2.%3.%4."/>
      <w:lvlJc w:val="right"/>
      <w:pPr>
        <w:ind w:left="0" w:firstLine="0"/>
      </w:pPr>
      <w:rPr>
        <w:sz w:val="22"/>
        <w:szCs w:val="22"/>
      </w:rPr>
    </w:lvl>
    <w:lvl w:ilvl="4">
      <w:start w:val="1"/>
      <w:numFmt w:val="decimal"/>
      <w:lvlText w:val="%1.%2.%3.%4.%5."/>
      <w:lvlJc w:val="right"/>
      <w:pPr>
        <w:ind w:left="0" w:firstLine="0"/>
      </w:pPr>
    </w:lvl>
    <w:lvl w:ilvl="5">
      <w:start w:val="1"/>
      <w:numFmt w:val="decimal"/>
      <w:lvlText w:val="%1.%2.%3.%4.%5.%6."/>
      <w:lvlJc w:val="right"/>
      <w:pPr>
        <w:ind w:left="0" w:firstLine="0"/>
      </w:pPr>
    </w:lvl>
    <w:lvl w:ilvl="6">
      <w:start w:val="1"/>
      <w:numFmt w:val="decimal"/>
      <w:lvlText w:val="%1.%2.%3.%4.%5.%6.%7."/>
      <w:lvlJc w:val="right"/>
      <w:pPr>
        <w:ind w:left="0" w:firstLine="0"/>
      </w:pPr>
    </w:lvl>
    <w:lvl w:ilvl="7">
      <w:start w:val="1"/>
      <w:numFmt w:val="decimal"/>
      <w:lvlText w:val="%1.%2.%3.%4.%5.%6.%7.%8."/>
      <w:lvlJc w:val="right"/>
      <w:pPr>
        <w:ind w:left="0" w:firstLine="0"/>
      </w:pPr>
    </w:lvl>
    <w:lvl w:ilvl="8">
      <w:start w:val="1"/>
      <w:numFmt w:val="decimal"/>
      <w:lvlText w:val="%1.%2.%3.%4.%5.%6.%7.%8.%9."/>
      <w:lvlJc w:val="right"/>
      <w:pPr>
        <w:ind w:left="0" w:firstLine="0"/>
      </w:pPr>
    </w:lvl>
  </w:abstractNum>
  <w:abstractNum w:abstractNumId="7" w15:restartNumberingAfterBreak="0">
    <w:nsid w:val="4CDF447D"/>
    <w:multiLevelType w:val="multilevel"/>
    <w:tmpl w:val="4F26F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E784D"/>
    <w:multiLevelType w:val="multilevel"/>
    <w:tmpl w:val="6202694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lvlText w:val="%1.%2"/>
      <w:lvlJc w:val="left"/>
      <w:pPr>
        <w:ind w:left="1232" w:hanging="405"/>
      </w:pPr>
    </w:lvl>
    <w:lvl w:ilvl="2">
      <w:start w:val="1"/>
      <w:numFmt w:val="decimal"/>
      <w:lvlText w:val="%1.%2.%3"/>
      <w:lvlJc w:val="left"/>
      <w:pPr>
        <w:ind w:left="1907" w:hanging="720"/>
      </w:pPr>
    </w:lvl>
    <w:lvl w:ilvl="3">
      <w:start w:val="1"/>
      <w:numFmt w:val="decimal"/>
      <w:lvlText w:val="%1.%2.%3.%4"/>
      <w:lvlJc w:val="left"/>
      <w:pPr>
        <w:ind w:left="2267" w:hanging="720"/>
      </w:pPr>
    </w:lvl>
    <w:lvl w:ilvl="4">
      <w:start w:val="1"/>
      <w:numFmt w:val="decimal"/>
      <w:lvlText w:val="%1.%2.%3.%4.%5"/>
      <w:lvlJc w:val="left"/>
      <w:pPr>
        <w:ind w:left="2627" w:hanging="720"/>
      </w:pPr>
    </w:lvl>
    <w:lvl w:ilvl="5">
      <w:start w:val="1"/>
      <w:numFmt w:val="decimal"/>
      <w:lvlText w:val="%1.%2.%3.%4.%5.%6"/>
      <w:lvlJc w:val="left"/>
      <w:pPr>
        <w:ind w:left="3347" w:hanging="1080"/>
      </w:pPr>
    </w:lvl>
    <w:lvl w:ilvl="6">
      <w:start w:val="1"/>
      <w:numFmt w:val="decimal"/>
      <w:lvlText w:val="%1.%2.%3.%4.%5.%6.%7"/>
      <w:lvlJc w:val="left"/>
      <w:pPr>
        <w:ind w:left="3707" w:hanging="1080"/>
      </w:pPr>
    </w:lvl>
    <w:lvl w:ilvl="7">
      <w:start w:val="1"/>
      <w:numFmt w:val="decimal"/>
      <w:lvlText w:val="%1.%2.%3.%4.%5.%6.%7.%8"/>
      <w:lvlJc w:val="left"/>
      <w:pPr>
        <w:ind w:left="4427" w:hanging="1440"/>
      </w:pPr>
    </w:lvl>
    <w:lvl w:ilvl="8">
      <w:start w:val="1"/>
      <w:numFmt w:val="decimal"/>
      <w:lvlText w:val="%1.%2.%3.%4.%5.%6.%7.%8.%9"/>
      <w:lvlJc w:val="left"/>
      <w:pPr>
        <w:ind w:left="4787" w:hanging="1440"/>
      </w:pPr>
    </w:lvl>
  </w:abstractNum>
  <w:abstractNum w:abstractNumId="9" w15:restartNumberingAfterBreak="0">
    <w:nsid w:val="61A003F8"/>
    <w:multiLevelType w:val="multilevel"/>
    <w:tmpl w:val="E4DC4C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7F15F84"/>
    <w:multiLevelType w:val="multilevel"/>
    <w:tmpl w:val="1608AA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6AA34CE5"/>
    <w:multiLevelType w:val="multilevel"/>
    <w:tmpl w:val="4F26F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61833"/>
    <w:multiLevelType w:val="multilevel"/>
    <w:tmpl w:val="3E467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FB0F81"/>
    <w:multiLevelType w:val="multilevel"/>
    <w:tmpl w:val="1A6880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137062"/>
    <w:multiLevelType w:val="multilevel"/>
    <w:tmpl w:val="6202694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lvlText w:val="%1.%2"/>
      <w:lvlJc w:val="left"/>
      <w:pPr>
        <w:ind w:left="1232" w:hanging="405"/>
      </w:pPr>
    </w:lvl>
    <w:lvl w:ilvl="2">
      <w:start w:val="1"/>
      <w:numFmt w:val="decimal"/>
      <w:lvlText w:val="%1.%2.%3"/>
      <w:lvlJc w:val="left"/>
      <w:pPr>
        <w:ind w:left="1907" w:hanging="720"/>
      </w:pPr>
    </w:lvl>
    <w:lvl w:ilvl="3">
      <w:start w:val="1"/>
      <w:numFmt w:val="decimal"/>
      <w:lvlText w:val="%1.%2.%3.%4"/>
      <w:lvlJc w:val="left"/>
      <w:pPr>
        <w:ind w:left="2267" w:hanging="720"/>
      </w:pPr>
    </w:lvl>
    <w:lvl w:ilvl="4">
      <w:start w:val="1"/>
      <w:numFmt w:val="decimal"/>
      <w:lvlText w:val="%1.%2.%3.%4.%5"/>
      <w:lvlJc w:val="left"/>
      <w:pPr>
        <w:ind w:left="2627" w:hanging="720"/>
      </w:pPr>
    </w:lvl>
    <w:lvl w:ilvl="5">
      <w:start w:val="1"/>
      <w:numFmt w:val="decimal"/>
      <w:lvlText w:val="%1.%2.%3.%4.%5.%6"/>
      <w:lvlJc w:val="left"/>
      <w:pPr>
        <w:ind w:left="3347" w:hanging="1080"/>
      </w:pPr>
    </w:lvl>
    <w:lvl w:ilvl="6">
      <w:start w:val="1"/>
      <w:numFmt w:val="decimal"/>
      <w:lvlText w:val="%1.%2.%3.%4.%5.%6.%7"/>
      <w:lvlJc w:val="left"/>
      <w:pPr>
        <w:ind w:left="3707" w:hanging="1080"/>
      </w:pPr>
    </w:lvl>
    <w:lvl w:ilvl="7">
      <w:start w:val="1"/>
      <w:numFmt w:val="decimal"/>
      <w:lvlText w:val="%1.%2.%3.%4.%5.%6.%7.%8"/>
      <w:lvlJc w:val="left"/>
      <w:pPr>
        <w:ind w:left="4427" w:hanging="1440"/>
      </w:pPr>
    </w:lvl>
    <w:lvl w:ilvl="8">
      <w:start w:val="1"/>
      <w:numFmt w:val="decimal"/>
      <w:lvlText w:val="%1.%2.%3.%4.%5.%6.%7.%8.%9"/>
      <w:lvlJc w:val="left"/>
      <w:pPr>
        <w:ind w:left="4787" w:hanging="1440"/>
      </w:pPr>
    </w:lvl>
  </w:abstractNum>
  <w:abstractNum w:abstractNumId="15" w15:restartNumberingAfterBreak="0">
    <w:nsid w:val="7EFC57AD"/>
    <w:multiLevelType w:val="multilevel"/>
    <w:tmpl w:val="B2D4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">
    <w:abstractNumId w:val="2"/>
  </w:num>
  <w:num w:numId="2">
    <w:abstractNumId w:val="10"/>
  </w:num>
  <w:num w:numId="3">
    <w:abstractNumId w:val="13"/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12"/>
  </w:num>
  <w:num w:numId="9">
    <w:abstractNumId w:val="15"/>
  </w:num>
  <w:num w:numId="10">
    <w:abstractNumId w:val="14"/>
  </w:num>
  <w:num w:numId="11">
    <w:abstractNumId w:val="3"/>
  </w:num>
  <w:num w:numId="12">
    <w:abstractNumId w:val="1"/>
  </w:num>
  <w:num w:numId="13">
    <w:abstractNumId w:val="8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3E"/>
    <w:rsid w:val="0001395E"/>
    <w:rsid w:val="00017EC4"/>
    <w:rsid w:val="00027427"/>
    <w:rsid w:val="000B6200"/>
    <w:rsid w:val="000C612E"/>
    <w:rsid w:val="000C6F9A"/>
    <w:rsid w:val="000E127C"/>
    <w:rsid w:val="000E1E05"/>
    <w:rsid w:val="00105083"/>
    <w:rsid w:val="00117D0C"/>
    <w:rsid w:val="00152658"/>
    <w:rsid w:val="001740BC"/>
    <w:rsid w:val="001828AA"/>
    <w:rsid w:val="001A2F15"/>
    <w:rsid w:val="001A753B"/>
    <w:rsid w:val="001C0F00"/>
    <w:rsid w:val="001D1D15"/>
    <w:rsid w:val="001E051C"/>
    <w:rsid w:val="001E05F8"/>
    <w:rsid w:val="00203ECF"/>
    <w:rsid w:val="00217695"/>
    <w:rsid w:val="00224B2F"/>
    <w:rsid w:val="002266BE"/>
    <w:rsid w:val="0022724F"/>
    <w:rsid w:val="002333D2"/>
    <w:rsid w:val="00245C8A"/>
    <w:rsid w:val="002747F5"/>
    <w:rsid w:val="00280A04"/>
    <w:rsid w:val="002A04A0"/>
    <w:rsid w:val="002A11F4"/>
    <w:rsid w:val="002A5176"/>
    <w:rsid w:val="002A7103"/>
    <w:rsid w:val="002D0E50"/>
    <w:rsid w:val="002D6D47"/>
    <w:rsid w:val="003259D5"/>
    <w:rsid w:val="00357BC2"/>
    <w:rsid w:val="00371C6D"/>
    <w:rsid w:val="00374089"/>
    <w:rsid w:val="00394376"/>
    <w:rsid w:val="0039745A"/>
    <w:rsid w:val="003A4ADC"/>
    <w:rsid w:val="003D1DEE"/>
    <w:rsid w:val="00402448"/>
    <w:rsid w:val="00416B3B"/>
    <w:rsid w:val="00423376"/>
    <w:rsid w:val="00426291"/>
    <w:rsid w:val="0042653D"/>
    <w:rsid w:val="00434D76"/>
    <w:rsid w:val="00470850"/>
    <w:rsid w:val="0048731C"/>
    <w:rsid w:val="004C7570"/>
    <w:rsid w:val="004C7DD2"/>
    <w:rsid w:val="005042AD"/>
    <w:rsid w:val="00524581"/>
    <w:rsid w:val="00527E2E"/>
    <w:rsid w:val="00540CD9"/>
    <w:rsid w:val="00595B48"/>
    <w:rsid w:val="00597DDA"/>
    <w:rsid w:val="005D063C"/>
    <w:rsid w:val="005E41D7"/>
    <w:rsid w:val="00625121"/>
    <w:rsid w:val="00627C0D"/>
    <w:rsid w:val="006355C8"/>
    <w:rsid w:val="00675FCA"/>
    <w:rsid w:val="00687D04"/>
    <w:rsid w:val="00693496"/>
    <w:rsid w:val="006B28F8"/>
    <w:rsid w:val="006C22B0"/>
    <w:rsid w:val="006D6A7A"/>
    <w:rsid w:val="006F12B2"/>
    <w:rsid w:val="0072260F"/>
    <w:rsid w:val="007350CE"/>
    <w:rsid w:val="007439F8"/>
    <w:rsid w:val="00753D79"/>
    <w:rsid w:val="007B33DD"/>
    <w:rsid w:val="007C72EA"/>
    <w:rsid w:val="007E1399"/>
    <w:rsid w:val="00801A6F"/>
    <w:rsid w:val="00803ACA"/>
    <w:rsid w:val="008077C9"/>
    <w:rsid w:val="00811C0B"/>
    <w:rsid w:val="008319FD"/>
    <w:rsid w:val="00836EF5"/>
    <w:rsid w:val="0085214E"/>
    <w:rsid w:val="008665B8"/>
    <w:rsid w:val="00885B7F"/>
    <w:rsid w:val="00890BB9"/>
    <w:rsid w:val="0089623E"/>
    <w:rsid w:val="008962B7"/>
    <w:rsid w:val="008F35BE"/>
    <w:rsid w:val="0091300A"/>
    <w:rsid w:val="009153AA"/>
    <w:rsid w:val="009235F8"/>
    <w:rsid w:val="009237E7"/>
    <w:rsid w:val="00927067"/>
    <w:rsid w:val="0093724C"/>
    <w:rsid w:val="009472CC"/>
    <w:rsid w:val="009546BC"/>
    <w:rsid w:val="00960AC3"/>
    <w:rsid w:val="009767CF"/>
    <w:rsid w:val="00980FA2"/>
    <w:rsid w:val="00A07B32"/>
    <w:rsid w:val="00A21A8E"/>
    <w:rsid w:val="00A24676"/>
    <w:rsid w:val="00A27096"/>
    <w:rsid w:val="00A35A4B"/>
    <w:rsid w:val="00A43DC5"/>
    <w:rsid w:val="00A61D5C"/>
    <w:rsid w:val="00A63702"/>
    <w:rsid w:val="00A7474A"/>
    <w:rsid w:val="00A7743E"/>
    <w:rsid w:val="00A85ECA"/>
    <w:rsid w:val="00A86728"/>
    <w:rsid w:val="00AE7971"/>
    <w:rsid w:val="00AF74AC"/>
    <w:rsid w:val="00B010B8"/>
    <w:rsid w:val="00B348F7"/>
    <w:rsid w:val="00B43B1D"/>
    <w:rsid w:val="00B47DB9"/>
    <w:rsid w:val="00B737CF"/>
    <w:rsid w:val="00B77124"/>
    <w:rsid w:val="00BB167E"/>
    <w:rsid w:val="00BB40B4"/>
    <w:rsid w:val="00BB7751"/>
    <w:rsid w:val="00BD0519"/>
    <w:rsid w:val="00BE5FBF"/>
    <w:rsid w:val="00C100C8"/>
    <w:rsid w:val="00C60CFB"/>
    <w:rsid w:val="00C72580"/>
    <w:rsid w:val="00C73C28"/>
    <w:rsid w:val="00CA5D90"/>
    <w:rsid w:val="00CA75C2"/>
    <w:rsid w:val="00CA76AA"/>
    <w:rsid w:val="00CB24C9"/>
    <w:rsid w:val="00CC5E44"/>
    <w:rsid w:val="00CD29A4"/>
    <w:rsid w:val="00CD549B"/>
    <w:rsid w:val="00CF22BF"/>
    <w:rsid w:val="00CF3DED"/>
    <w:rsid w:val="00D10A8F"/>
    <w:rsid w:val="00D10CED"/>
    <w:rsid w:val="00D140E5"/>
    <w:rsid w:val="00D2014F"/>
    <w:rsid w:val="00D755A0"/>
    <w:rsid w:val="00D84301"/>
    <w:rsid w:val="00D96241"/>
    <w:rsid w:val="00DA3253"/>
    <w:rsid w:val="00DA38DD"/>
    <w:rsid w:val="00DA45CF"/>
    <w:rsid w:val="00DB2D44"/>
    <w:rsid w:val="00DB6625"/>
    <w:rsid w:val="00DD5C03"/>
    <w:rsid w:val="00DF212F"/>
    <w:rsid w:val="00DF598C"/>
    <w:rsid w:val="00E763E4"/>
    <w:rsid w:val="00EA2E09"/>
    <w:rsid w:val="00EA64A4"/>
    <w:rsid w:val="00ED4ED8"/>
    <w:rsid w:val="00ED50FD"/>
    <w:rsid w:val="00EE0B0F"/>
    <w:rsid w:val="00EF3AD5"/>
    <w:rsid w:val="00EF608A"/>
    <w:rsid w:val="00F3636F"/>
    <w:rsid w:val="00F63B35"/>
    <w:rsid w:val="00F72F50"/>
    <w:rsid w:val="00FD073E"/>
    <w:rsid w:val="00FD2837"/>
    <w:rsid w:val="00FF32B7"/>
    <w:rsid w:val="00FF4F97"/>
    <w:rsid w:val="7BE2AFAE"/>
    <w:rsid w:val="7E5A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C475B"/>
  <w15:chartTrackingRefBased/>
  <w15:docId w15:val="{E97998CC-0EC6-4EFC-81B4-8BC6B284C5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F63B35"/>
    <w:pPr>
      <w:widowControl w:val="0"/>
      <w:spacing w:before="120" w:after="120" w:line="240" w:lineRule="auto"/>
      <w:jc w:val="both"/>
    </w:pPr>
    <w:rPr>
      <w:rFonts w:ascii="Arial" w:hAnsi="Arial" w:eastAsia="Arial" w:cs="Arial"/>
      <w:lang w:val="es-PE"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95E"/>
    <w:pPr>
      <w:keepNext/>
      <w:spacing w:after="6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395E"/>
    <w:pPr>
      <w:keepNext/>
      <w:spacing w:after="60"/>
      <w:ind w:left="360" w:hanging="360"/>
      <w:outlineLvl w:val="2"/>
    </w:pPr>
    <w:rPr>
      <w:b/>
      <w:color w:val="00000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uiPriority w:val="9"/>
    <w:rsid w:val="0001395E"/>
    <w:rPr>
      <w:rFonts w:ascii="Arial" w:hAnsi="Arial" w:eastAsia="Arial" w:cs="Arial"/>
      <w:b/>
      <w:sz w:val="24"/>
      <w:szCs w:val="24"/>
      <w:lang w:val="es-PE" w:eastAsia="es-PE"/>
    </w:rPr>
  </w:style>
  <w:style w:type="character" w:styleId="Ttulo3Car" w:customStyle="1">
    <w:name w:val="Título 3 Car"/>
    <w:basedOn w:val="Fuentedeprrafopredeter"/>
    <w:link w:val="Ttulo3"/>
    <w:uiPriority w:val="9"/>
    <w:rsid w:val="0001395E"/>
    <w:rPr>
      <w:rFonts w:ascii="Arial" w:hAnsi="Arial" w:eastAsia="Arial" w:cs="Arial"/>
      <w:b/>
      <w:color w:val="000000"/>
      <w:lang w:val="es-PE" w:eastAsia="es-PE"/>
    </w:rPr>
  </w:style>
  <w:style w:type="paragraph" w:styleId="Prrafodelista">
    <w:name w:val="List Paragraph"/>
    <w:basedOn w:val="Normal"/>
    <w:uiPriority w:val="34"/>
    <w:qFormat/>
    <w:rsid w:val="00CA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Carlos La Rosa Menacho</dc:creator>
  <keywords/>
  <dc:description/>
  <lastModifiedBy>Renato Martin Vargas Alfaro</lastModifiedBy>
  <revision>170</revision>
  <dcterms:created xsi:type="dcterms:W3CDTF">2019-10-28T01:44:00.0000000Z</dcterms:created>
  <dcterms:modified xsi:type="dcterms:W3CDTF">2019-10-30T03:29:25.1062231Z</dcterms:modified>
</coreProperties>
</file>