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er+xml" PartName="/word/footer6.xml"/>
  <Override ContentType="application/vnd.openxmlformats-officedocument.wordprocessingml.footer+xml" PartName="/word/footer5.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8.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9.xml"/>
  <Override ContentType="application/vnd.openxmlformats-officedocument.wordprocessingml.header+xml" PartName="/word/header10.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7.xml"/>
  <Override ContentType="application/vnd.openxmlformats-officedocument.wordprocessingml.header+xml" PartName="/word/header6.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59" w:lineRule="auto"/>
        <w:ind w:left="0" w:right="0" w:firstLine="0"/>
        <w:jc w:val="center"/>
        <w:rPr>
          <w:rFonts w:ascii="Times New Roman" w:cs="Times New Roman" w:eastAsia="Times New Roman" w:hAnsi="Times New Roman"/>
          <w:b w:val="0"/>
          <w:i w:val="1"/>
          <w:smallCaps w:val="0"/>
          <w:strike w:val="0"/>
          <w:color w:val="000000"/>
          <w:sz w:val="48"/>
          <w:szCs w:val="48"/>
          <w:u w:val="none"/>
          <w:shd w:fill="auto" w:val="clear"/>
          <w:vertAlign w:val="baseline"/>
        </w:rPr>
        <w:sectPr>
          <w:headerReference r:id="rId7" w:type="default"/>
          <w:headerReference r:id="rId8" w:type="first"/>
          <w:footerReference r:id="rId9" w:type="default"/>
          <w:footerReference r:id="rId10" w:type="first"/>
          <w:pgSz w:h="15840" w:w="12240" w:orient="portrait"/>
          <w:pgMar w:bottom="1440" w:top="1080" w:left="893" w:right="893" w:header="720" w:footer="720"/>
          <w:pgNumType w:start="1"/>
          <w:titlePg w:val="1"/>
        </w:sectPr>
      </w:pPr>
      <w:r w:rsidDel="00000000" w:rsidR="00000000" w:rsidRPr="00000000">
        <w:rPr>
          <w:rFonts w:ascii="Times New Roman" w:cs="Times New Roman" w:eastAsia="Times New Roman" w:hAnsi="Times New Roman"/>
          <w:b w:val="0"/>
          <w:i w:val="1"/>
          <w:smallCaps w:val="0"/>
          <w:strike w:val="0"/>
          <w:color w:val="000000"/>
          <w:sz w:val="48"/>
          <w:szCs w:val="48"/>
          <w:u w:val="none"/>
          <w:shd w:fill="auto" w:val="clear"/>
          <w:vertAlign w:val="baseline"/>
          <w:rtl w:val="0"/>
        </w:rPr>
        <w:t xml:space="preserve">ECE 1000 Final Report: </w:t>
      </w:r>
      <w:r w:rsidDel="00000000" w:rsidR="00000000" w:rsidRPr="00000000">
        <w:rPr>
          <w:i w:val="1"/>
          <w:sz w:val="48"/>
          <w:szCs w:val="48"/>
          <w:rtl w:val="0"/>
        </w:rPr>
        <w:t xml:space="preserve">Robotic Servo Arm</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360" w:line="240" w:lineRule="auto"/>
        <w:ind w:left="0" w:right="0" w:firstLine="0"/>
        <w:jc w:val="center"/>
        <w:rPr>
          <w:sz w:val="18"/>
          <w:szCs w:val="18"/>
        </w:rPr>
        <w:sectPr>
          <w:headerReference r:id="rId11" w:type="default"/>
          <w:headerReference r:id="rId12" w:type="first"/>
          <w:footerReference r:id="rId13" w:type="default"/>
          <w:type w:val="continuous"/>
          <w:pgSz w:h="15840" w:w="12240" w:orient="portrait"/>
          <w:pgMar w:bottom="1440" w:top="1080" w:left="893" w:right="893" w:header="720" w:footer="720"/>
        </w:sectPr>
      </w:pPr>
      <w:r w:rsidDel="00000000" w:rsidR="00000000" w:rsidRPr="00000000">
        <w:rPr>
          <w:sz w:val="18"/>
          <w:szCs w:val="18"/>
          <w:rtl w:val="0"/>
        </w:rPr>
        <w:t xml:space="preserve">Evan Morse and </w:t>
      </w:r>
      <w:r w:rsidDel="00000000" w:rsidR="00000000" w:rsidRPr="00000000">
        <w:rPr>
          <w:sz w:val="18"/>
          <w:szCs w:val="18"/>
          <w:rtl w:val="0"/>
        </w:rPr>
        <w:t xml:space="preserve">Weston LaRue</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br w:type="textWrapping"/>
      </w:r>
      <w:r w:rsidDel="00000000" w:rsidR="00000000" w:rsidRPr="00000000">
        <w:rPr>
          <w:sz w:val="18"/>
          <w:szCs w:val="18"/>
          <w:rtl w:val="0"/>
        </w:rPr>
        <w:t xml:space="preserve">ECE 1000</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br w:type="textWrapping"/>
      </w:r>
      <w:r w:rsidDel="00000000" w:rsidR="00000000" w:rsidRPr="00000000">
        <w:rPr>
          <w:sz w:val="18"/>
          <w:szCs w:val="18"/>
          <w:rtl w:val="0"/>
        </w:rPr>
        <w:t xml:space="preserve">Tennessee Tech</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br w:type="textWrapping"/>
      </w:r>
      <w:r w:rsidDel="00000000" w:rsidR="00000000" w:rsidRPr="00000000">
        <w:rPr>
          <w:sz w:val="18"/>
          <w:szCs w:val="18"/>
          <w:rtl w:val="0"/>
        </w:rPr>
        <w:t xml:space="preserve">Cookeville TN, US</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br w:type="textWrapping"/>
      </w:r>
      <w:r w:rsidDel="00000000" w:rsidR="00000000" w:rsidRPr="00000000">
        <w:rPr>
          <w:sz w:val="18"/>
          <w:szCs w:val="18"/>
          <w:rtl w:val="0"/>
        </w:rPr>
        <w:t xml:space="preserve"> </w:t>
      </w:r>
      <w:hyperlink r:id="rId14">
        <w:r w:rsidDel="00000000" w:rsidR="00000000" w:rsidRPr="00000000">
          <w:rPr>
            <w:color w:val="1155cc"/>
            <w:sz w:val="18"/>
            <w:szCs w:val="18"/>
            <w:u w:val="single"/>
            <w:rtl w:val="0"/>
          </w:rPr>
          <w:t xml:space="preserve">emorse42@tntech.edu</w:t>
        </w:r>
      </w:hyperlink>
      <w:r w:rsidDel="00000000" w:rsidR="00000000" w:rsidRPr="00000000">
        <w:rPr>
          <w:sz w:val="18"/>
          <w:szCs w:val="18"/>
          <w:rtl w:val="0"/>
        </w:rPr>
        <w:t xml:space="preserve"> </w:t>
      </w:r>
      <w:hyperlink r:id="rId15">
        <w:r w:rsidDel="00000000" w:rsidR="00000000" w:rsidRPr="00000000">
          <w:rPr>
            <w:color w:val="1155cc"/>
            <w:sz w:val="18"/>
            <w:szCs w:val="18"/>
            <w:u w:val="single"/>
            <w:rtl w:val="0"/>
          </w:rPr>
          <w:t xml:space="preserve">wlarue42@tntech.edu</w:t>
        </w:r>
      </w:hyperlink>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360" w:line="240"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sectPr>
          <w:headerReference r:id="rId16" w:type="default"/>
          <w:headerReference r:id="rId17" w:type="first"/>
          <w:footerReference r:id="rId18" w:type="default"/>
          <w:type w:val="continuous"/>
          <w:pgSz w:h="15840" w:w="12240" w:orient="portrait"/>
          <w:pgMar w:bottom="1440" w:top="1080" w:left="893" w:right="893" w:header="720" w:footer="720"/>
          <w:cols w:equalWidth="0" w:num="3">
            <w:col w:space="216" w:w="3340.6666666666665"/>
            <w:col w:space="216" w:w="3340.6666666666665"/>
            <w:col w:space="0" w:w="3340.6666666666665"/>
          </w:cols>
        </w:sect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59" w:lineRule="auto"/>
        <w:ind w:left="0" w:right="0" w:firstLine="272"/>
        <w:jc w:val="both"/>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Abstract</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w:t>
      </w:r>
      <w:r w:rsidDel="00000000" w:rsidR="00000000" w:rsidRPr="00000000">
        <w:rPr>
          <w:b w:val="1"/>
          <w:sz w:val="18"/>
          <w:szCs w:val="18"/>
          <w:rtl w:val="0"/>
        </w:rPr>
        <w:t xml:space="preserve">The use of controllable servos brings forth many advantages within many different fields. Whether it is extreme precision for medical operations, or the ability to lift substantial weights, servos and control systems can greatly increase the safety and effectiveness in jobs around the world. The creation of devices that use servos and servo control requires knowledge about . </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274"/>
        <w:jc w:val="both"/>
        <w:rPr>
          <w:rFonts w:ascii="Times New Roman" w:cs="Times New Roman" w:eastAsia="Times New Roman" w:hAnsi="Times New Roman"/>
          <w:b w:val="1"/>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Keywords—</w:t>
      </w:r>
      <w:r w:rsidDel="00000000" w:rsidR="00000000" w:rsidRPr="00000000">
        <w:rPr>
          <w:b w:val="1"/>
          <w:i w:val="1"/>
          <w:sz w:val="18"/>
          <w:szCs w:val="18"/>
          <w:rtl w:val="0"/>
        </w:rPr>
        <w:t xml:space="preserve">Servo, Servo Control, Mechatronics, </w:t>
      </w:r>
      <w:r w:rsidDel="00000000" w:rsidR="00000000" w:rsidRPr="00000000">
        <w:rPr>
          <w:rtl w:val="0"/>
        </w:rPr>
      </w:r>
    </w:p>
    <w:p w:rsidR="00000000" w:rsidDel="00000000" w:rsidP="00000000" w:rsidRDefault="00000000" w:rsidRPr="00000000" w14:paraId="00000006">
      <w:pPr>
        <w:pStyle w:val="Heading1"/>
        <w:numPr>
          <w:ilvl w:val="0"/>
          <w:numId w:val="1"/>
        </w:numPr>
        <w:tabs>
          <w:tab w:val="left" w:leader="none" w:pos="216"/>
        </w:tabs>
        <w:ind w:left="0" w:firstLine="216"/>
        <w:rPr/>
      </w:pPr>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0"/>
        <w:jc w:val="both"/>
        <w:rPr/>
      </w:pPr>
      <w:r w:rsidDel="00000000" w:rsidR="00000000" w:rsidRPr="00000000">
        <w:rPr>
          <w:rtl w:val="0"/>
        </w:rPr>
        <w:tab/>
        <w:t xml:space="preserve">For the ECE 1000 final project, we (Weston LaRue and Evan Morse) chose to create a servo robot arm to showcase the possibilities within the world of electrical mechatronics. Weston LaRue, freshman, and Evan Morse, Junior, are both electrical engineering majors. The importance of this project is in having a better understanding of the uses of servos, and how they can be applied to different aspects of the world. The prime reasons for choosing this project over the other options were the opportunities to learn about the programming and assembly processes required in the creation of such systems. </w:t>
      </w:r>
    </w:p>
    <w:p w:rsidR="00000000" w:rsidDel="00000000" w:rsidP="00000000" w:rsidRDefault="00000000" w:rsidRPr="00000000" w14:paraId="00000008">
      <w:pPr>
        <w:pStyle w:val="Heading1"/>
        <w:numPr>
          <w:ilvl w:val="0"/>
          <w:numId w:val="1"/>
        </w:numPr>
        <w:tabs>
          <w:tab w:val="left" w:leader="none" w:pos="216"/>
        </w:tabs>
        <w:spacing w:after="80" w:before="160" w:line="259" w:lineRule="auto"/>
        <w:ind w:left="0" w:right="0" w:firstLine="216"/>
        <w:jc w:val="center"/>
        <w:rPr/>
      </w:pPr>
      <w:r w:rsidDel="00000000" w:rsidR="00000000" w:rsidRPr="00000000">
        <w:rPr>
          <w:rtl w:val="0"/>
        </w:rPr>
        <w:t xml:space="preserve">Background</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Before starting our project, we first decided that we needed to break the coding down into four sections.  The joystick input, the conversion of the input to pulse width modulation (PWM), and then outputting this PWM to control the servo motors.  One of the largest problems that we faced was converting the analog joystick input to a digital signal that the Pico could read.  After conducting some research, we used the website “ How to connect an analog joystick to Raspberry Pi Pico” [1] to assist our coding.  At this point, we realized that we needed to use a function other than GPIO in to read the joystick input. </w:t>
      </w:r>
      <w:r w:rsidDel="00000000" w:rsidR="00000000" w:rsidRPr="00000000">
        <w:rPr>
          <w:rtl w:val="0"/>
        </w:rPr>
      </w:r>
    </w:p>
    <w:p w:rsidR="00000000" w:rsidDel="00000000" w:rsidP="00000000" w:rsidRDefault="00000000" w:rsidRPr="00000000" w14:paraId="0000000A">
      <w:pPr>
        <w:pStyle w:val="Heading1"/>
        <w:numPr>
          <w:ilvl w:val="0"/>
          <w:numId w:val="1"/>
        </w:numPr>
        <w:tabs>
          <w:tab w:val="left" w:leader="none" w:pos="216"/>
        </w:tabs>
        <w:spacing w:after="80" w:before="160" w:line="259" w:lineRule="auto"/>
        <w:ind w:left="0" w:right="0" w:firstLine="216"/>
        <w:jc w:val="center"/>
        <w:rPr/>
      </w:pPr>
      <w:r w:rsidDel="00000000" w:rsidR="00000000" w:rsidRPr="00000000">
        <w:rPr>
          <w:rtl w:val="0"/>
        </w:rPr>
        <w:t xml:space="preserve">Project Description and formulation</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0"/>
        <w:jc w:val="both"/>
        <w:rPr/>
      </w:pPr>
      <w:r w:rsidDel="00000000" w:rsidR="00000000" w:rsidRPr="00000000">
        <w:rPr>
          <w:rtl w:val="0"/>
        </w:rPr>
        <w:tab/>
        <w:t xml:space="preserve">The main goal of this project was to build a controllable robot arm using servo motors and a joystick.  The servo motors were controlled using a Raspberry Pi Pico W.  The pins that we used on the Raspberry Pi Pico are listed below:</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0"/>
        <w:jc w:val="both"/>
        <w:rPr/>
      </w:pPr>
      <w:r w:rsidDel="00000000" w:rsidR="00000000" w:rsidRPr="00000000">
        <w:rPr>
          <w:rtl w:val="0"/>
        </w:rPr>
        <w:tab/>
        <w:t xml:space="preserve">19, 26, 27: Inputs from the joystick</w:t>
        <w:br w:type="textWrapping"/>
        <w:tab/>
        <w:t xml:space="preserve">16, 17, 18: PWM outputs for the servo motors</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pPr>
      <w:r w:rsidDel="00000000" w:rsidR="00000000" w:rsidRPr="00000000">
        <w:rPr/>
        <w:drawing>
          <wp:inline distB="114300" distT="114300" distL="114300" distR="114300">
            <wp:extent cx="3200400" cy="4305300"/>
            <wp:effectExtent b="0" l="0" r="0" t="0"/>
            <wp:docPr id="1" name="image1.jpg"/>
            <a:graphic>
              <a:graphicData uri="http://schemas.openxmlformats.org/drawingml/2006/picture">
                <pic:pic>
                  <pic:nvPicPr>
                    <pic:cNvPr id="0" name="image1.jpg"/>
                    <pic:cNvPicPr preferRelativeResize="0"/>
                  </pic:nvPicPr>
                  <pic:blipFill>
                    <a:blip r:embed="rId19"/>
                    <a:srcRect b="0" l="0" r="0" t="0"/>
                    <a:stretch>
                      <a:fillRect/>
                    </a:stretch>
                  </pic:blipFill>
                  <pic:spPr>
                    <a:xfrm>
                      <a:off x="0" y="0"/>
                      <a:ext cx="3200400" cy="43053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pPr>
      <w:r w:rsidDel="00000000" w:rsidR="00000000" w:rsidRPr="00000000">
        <w:rPr>
          <w:rtl w:val="0"/>
        </w:rPr>
        <w:tab/>
        <w:t xml:space="preserve">Our code can be broken down into a few steps:</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pPr>
      <w:r w:rsidDel="00000000" w:rsidR="00000000" w:rsidRPr="00000000">
        <w:rPr>
          <w:rtl w:val="0"/>
        </w:rPr>
        <w:t xml:space="preserve">First, our code initializes the pins listed above to be Analog-to-digital inputs, GPIO inputs, or GPIO outputs.  Next, the code specifies the minimum and maximum PWM values which are the limits of our servo motors’ rotations.  Next our code reads the values of the joystick’s x-axis, y-axis, and whether it is being clicked or not.  With these values, our code uses some math to take the inputted axis values, and convert these into PWM values.  </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pPr>
      <w:r w:rsidDel="00000000" w:rsidR="00000000" w:rsidRPr="00000000">
        <w:rPr>
          <w:rtl w:val="0"/>
        </w:rPr>
        <w:t xml:space="preserve">The design we used for the robot arm came from Francis128 on Thingiverse [2]. The arm was broken into 5 segments being the base, arm L, arm M, arm S, and hand. Since we only had 3 servos to work with, we locked two of the joints in place. The other three segments were completely free to control. The segments were secured using screws to hold the joints to the gears. </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0"/>
        <w:jc w:val="both"/>
        <w:rPr/>
      </w:pPr>
      <w:r w:rsidDel="00000000" w:rsidR="00000000" w:rsidRPr="00000000">
        <w:rPr/>
        <w:drawing>
          <wp:inline distB="114300" distT="114300" distL="114300" distR="114300">
            <wp:extent cx="3200400" cy="2400300"/>
            <wp:effectExtent b="0" l="0" r="0" t="0"/>
            <wp:docPr id="2" name="image2.jpg"/>
            <a:graphic>
              <a:graphicData uri="http://schemas.openxmlformats.org/drawingml/2006/picture">
                <pic:pic>
                  <pic:nvPicPr>
                    <pic:cNvPr id="0" name="image2.jpg"/>
                    <pic:cNvPicPr preferRelativeResize="0"/>
                  </pic:nvPicPr>
                  <pic:blipFill>
                    <a:blip r:embed="rId20"/>
                    <a:srcRect b="0" l="0" r="0" t="0"/>
                    <a:stretch>
                      <a:fillRect/>
                    </a:stretch>
                  </pic:blipFill>
                  <pic:spPr>
                    <a:xfrm>
                      <a:off x="0" y="0"/>
                      <a:ext cx="3200400" cy="24003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pPr>
      <w:r w:rsidDel="00000000" w:rsidR="00000000" w:rsidRPr="00000000">
        <w:rPr>
          <w:rtl w:val="0"/>
        </w:rPr>
      </w:r>
    </w:p>
    <w:p w:rsidR="00000000" w:rsidDel="00000000" w:rsidP="00000000" w:rsidRDefault="00000000" w:rsidRPr="00000000" w14:paraId="00000013">
      <w:pPr>
        <w:pStyle w:val="Heading1"/>
        <w:tabs>
          <w:tab w:val="left" w:leader="none" w:pos="216"/>
        </w:tabs>
        <w:ind w:left="0" w:firstLine="0"/>
        <w:rPr/>
      </w:pPr>
      <w:r w:rsidDel="00000000" w:rsidR="00000000" w:rsidRPr="00000000">
        <w:rPr>
          <w:rtl w:val="0"/>
        </w:rPr>
        <w:t xml:space="preserve">IV. Discussion and results</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pPr>
      <w:r w:rsidDel="00000000" w:rsidR="00000000" w:rsidRPr="00000000">
        <w:rPr>
          <w:rtl w:val="0"/>
        </w:rPr>
        <w:t xml:space="preserve">The results of our project were not entirely as expected. We had found a problem with our joystick not sending the proper input when commanded, sending multiple input changes seemingly at random. We also had problems with the arm design we chose to use. The servos, being 9g, were too weak to lift the weight of the arm, and had been separated from the gears. Our team would change the design of the arm, and would change the method of securing the arm together. Changing out the 9g servos for a stronger version would also be a change that we would make. </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pPr>
      <w:r w:rsidDel="00000000" w:rsidR="00000000" w:rsidRPr="00000000">
        <w:rPr>
          <w:rtl w:val="0"/>
        </w:rPr>
        <w:t xml:space="preserve">There were many enjoyable parts to this final project, primarily having to learn the programming skills required to properly use the servos and joystick. There was great satisfaction from the code working successfully, and seeing the physical outputs from the servos. The work was split evenly among our team, tackling each section of the project together.</w:t>
      </w:r>
    </w:p>
    <w:p w:rsidR="00000000" w:rsidDel="00000000" w:rsidP="00000000" w:rsidRDefault="00000000" w:rsidRPr="00000000" w14:paraId="00000016">
      <w:pPr>
        <w:pStyle w:val="Heading1"/>
        <w:tabs>
          <w:tab w:val="left" w:leader="none" w:pos="216"/>
        </w:tabs>
        <w:spacing w:after="80" w:before="160" w:line="259" w:lineRule="auto"/>
        <w:ind w:left="0" w:right="0" w:firstLine="0"/>
        <w:jc w:val="center"/>
        <w:rPr/>
      </w:pPr>
      <w:r w:rsidDel="00000000" w:rsidR="00000000" w:rsidRPr="00000000">
        <w:rPr>
          <w:rtl w:val="0"/>
        </w:rPr>
        <w:t xml:space="preserve">V. Conclusion</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pPr>
      <w:r w:rsidDel="00000000" w:rsidR="00000000" w:rsidRPr="00000000">
        <w:rPr>
          <w:rtl w:val="0"/>
        </w:rPr>
        <w:t xml:space="preserve">Understanding the importance, and functionality of servos and servo controls can be a very useful skill within a world that is increasing the applications of such technology in more aspects of daily life. Skills such as circuitry design, programming, and basic assembly are required when creating systems that utilize servos. Even with an incomplete print for our build, and lack of response, we now have a more in depth understanding of servos and their relationship with controllers and the software needed to properly utilize servos to their best. We also better understand the requirements needed to create a properly functioning servo arm. </w:t>
      </w:r>
    </w:p>
    <w:p w:rsidR="00000000" w:rsidDel="00000000" w:rsidP="00000000" w:rsidRDefault="00000000" w:rsidRPr="00000000" w14:paraId="00000018">
      <w:pPr>
        <w:pStyle w:val="Heading5"/>
        <w:tabs>
          <w:tab w:val="left" w:leader="none" w:pos="360"/>
        </w:tabs>
        <w:rPr/>
      </w:pPr>
      <w:r w:rsidDel="00000000" w:rsidR="00000000" w:rsidRPr="00000000">
        <w:rPr>
          <w:rtl w:val="0"/>
        </w:rPr>
      </w:r>
    </w:p>
    <w:p w:rsidR="00000000" w:rsidDel="00000000" w:rsidP="00000000" w:rsidRDefault="00000000" w:rsidRPr="00000000" w14:paraId="00000019">
      <w:pPr>
        <w:pStyle w:val="Heading5"/>
        <w:tabs>
          <w:tab w:val="left" w:leader="none" w:pos="360"/>
        </w:tabs>
        <w:rPr/>
      </w:pPr>
      <w:r w:rsidDel="00000000" w:rsidR="00000000" w:rsidRPr="00000000">
        <w:rPr>
          <w:rtl w:val="0"/>
        </w:rPr>
        <w:t xml:space="preserve">References</w:t>
      </w:r>
    </w:p>
    <w:p w:rsidR="00000000" w:rsidDel="00000000" w:rsidP="00000000" w:rsidRDefault="00000000" w:rsidRPr="00000000" w14:paraId="0000001A">
      <w:pPr>
        <w:numPr>
          <w:ilvl w:val="0"/>
          <w:numId w:val="2"/>
        </w:numPr>
        <w:spacing w:after="240" w:line="180" w:lineRule="auto"/>
        <w:ind w:left="360"/>
        <w:jc w:val="both"/>
      </w:pPr>
      <w:r w:rsidDel="00000000" w:rsidR="00000000" w:rsidRPr="00000000">
        <w:rPr>
          <w:sz w:val="16"/>
          <w:szCs w:val="16"/>
          <w:rtl w:val="0"/>
        </w:rPr>
        <w:t xml:space="preserve">[1] A. Piltch, “How to connect an analog joystick to Raspberry Pi Pico,” Tom’s Hardware, https://www.tomshardware.com/how-to/raspberry-pi-pico-joystick (accessed Apr. 26, 2024).</w:t>
      </w: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50" w:before="0" w:line="180" w:lineRule="auto"/>
        <w:ind w:left="354" w:right="0" w:hanging="354"/>
        <w:jc w:val="both"/>
        <w:rPr/>
      </w:pPr>
      <w:r w:rsidDel="00000000" w:rsidR="00000000" w:rsidRPr="00000000">
        <w:rPr>
          <w:sz w:val="16"/>
          <w:szCs w:val="16"/>
          <w:rtl w:val="0"/>
        </w:rPr>
        <w:t xml:space="preserve">Thingiverse.com, “SG90 mini robot arm S9 by FrN  (Robot Arm for everyone!) by Francis128,” </w:t>
      </w:r>
      <w:r w:rsidDel="00000000" w:rsidR="00000000" w:rsidRPr="00000000">
        <w:rPr>
          <w:i w:val="1"/>
          <w:sz w:val="16"/>
          <w:szCs w:val="16"/>
          <w:rtl w:val="0"/>
        </w:rPr>
        <w:t xml:space="preserve">Thingiverse</w:t>
      </w:r>
      <w:r w:rsidDel="00000000" w:rsidR="00000000" w:rsidRPr="00000000">
        <w:rPr>
          <w:sz w:val="16"/>
          <w:szCs w:val="16"/>
          <w:rtl w:val="0"/>
        </w:rPr>
        <w:t xml:space="preserve">. https://www.thingiverse.com/thing:2954381</w:t>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50" w:before="0" w:line="180" w:lineRule="auto"/>
        <w:ind w:left="360" w:right="0"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sectPr>
          <w:headerReference r:id="rId21" w:type="default"/>
          <w:headerReference r:id="rId22" w:type="first"/>
          <w:footerReference r:id="rId23" w:type="default"/>
          <w:type w:val="continuous"/>
          <w:pgSz w:h="15840" w:w="12240" w:orient="portrait"/>
          <w:pgMar w:bottom="1440" w:top="1080" w:left="907" w:right="907" w:header="720" w:footer="720"/>
          <w:cols w:equalWidth="0" w:num="2">
            <w:col w:space="360" w:w="5033"/>
            <w:col w:space="0" w:w="5033"/>
          </w:cols>
        </w:sectPr>
      </w:pPr>
      <w:r w:rsidDel="00000000" w:rsidR="00000000" w:rsidRPr="00000000">
        <w:rPr>
          <w:rtl w:val="0"/>
        </w:rPr>
      </w:r>
    </w:p>
    <w:p w:rsidR="00000000" w:rsidDel="00000000" w:rsidP="00000000" w:rsidRDefault="00000000" w:rsidRPr="00000000" w14:paraId="0000001D">
      <w:pPr>
        <w:rPr>
          <w:color w:val="ff0000"/>
        </w:rPr>
      </w:pPr>
      <w:r w:rsidDel="00000000" w:rsidR="00000000" w:rsidRPr="00000000">
        <w:rPr>
          <w:rtl w:val="0"/>
        </w:rPr>
      </w:r>
    </w:p>
    <w:sectPr>
      <w:headerReference r:id="rId24" w:type="default"/>
      <w:headerReference r:id="rId25" w:type="first"/>
      <w:footerReference r:id="rId26" w:type="default"/>
      <w:type w:val="continuous"/>
      <w:pgSz w:h="15840" w:w="12240" w:orient="portrait"/>
      <w:pgMar w:bottom="1440" w:top="1080" w:left="893" w:right="893"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11"/>
      <w:tblW w:w="1044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3480"/>
      <w:gridCol w:w="3480"/>
      <w:gridCol w:w="3480"/>
      <w:tblGridChange w:id="0">
        <w:tblGrid>
          <w:gridCol w:w="3480"/>
          <w:gridCol w:w="3480"/>
          <w:gridCol w:w="3480"/>
        </w:tblGrid>
      </w:tblGridChange>
    </w:tblGrid>
    <w:tr>
      <w:trPr>
        <w:cantSplit w:val="0"/>
        <w:trHeight w:val="300" w:hRule="atLeast"/>
        <w:tblHeader w:val="0"/>
      </w:trPr>
      <w:tc>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1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115"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5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ECE 1000 Spring 2024 Final Project</w:t>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12"/>
      <w:tblW w:w="502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675"/>
      <w:gridCol w:w="1675"/>
      <w:gridCol w:w="1675"/>
      <w:tblGridChange w:id="0">
        <w:tblGrid>
          <w:gridCol w:w="1675"/>
          <w:gridCol w:w="1675"/>
          <w:gridCol w:w="1675"/>
        </w:tblGrid>
      </w:tblGridChange>
    </w:tblGrid>
    <w:tr>
      <w:trPr>
        <w:cantSplit w:val="0"/>
        <w:trHeight w:val="300" w:hRule="atLeast"/>
        <w:tblHeader w:val="0"/>
      </w:trPr>
      <w:tc>
        <w:tcPr/>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1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115"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13"/>
      <w:tblW w:w="1044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3480"/>
      <w:gridCol w:w="3480"/>
      <w:gridCol w:w="3480"/>
      <w:tblGridChange w:id="0">
        <w:tblGrid>
          <w:gridCol w:w="3480"/>
          <w:gridCol w:w="3480"/>
          <w:gridCol w:w="3480"/>
        </w:tblGrid>
      </w:tblGridChange>
    </w:tblGrid>
    <w:tr>
      <w:trPr>
        <w:cantSplit w:val="0"/>
        <w:trHeight w:val="300" w:hRule="atLeast"/>
        <w:tblHeader w:val="0"/>
      </w:trPr>
      <w:tc>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1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ECE 1000 Spring 2024 Final Project</w:t>
          </w:r>
        </w:p>
      </w:tc>
      <w:tc>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115"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14"/>
      <w:tblW w:w="1044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3480"/>
      <w:gridCol w:w="3480"/>
      <w:gridCol w:w="3480"/>
      <w:tblGridChange w:id="0">
        <w:tblGrid>
          <w:gridCol w:w="3480"/>
          <w:gridCol w:w="3480"/>
          <w:gridCol w:w="3480"/>
        </w:tblGrid>
      </w:tblGridChange>
    </w:tblGrid>
    <w:tr>
      <w:trPr>
        <w:cantSplit w:val="0"/>
        <w:trHeight w:val="300" w:hRule="atLeast"/>
        <w:tblHeader w:val="0"/>
      </w:trPr>
      <w:tc>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1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115"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15"/>
      <w:tblW w:w="333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110"/>
      <w:gridCol w:w="1110"/>
      <w:gridCol w:w="1110"/>
      <w:tblGridChange w:id="0">
        <w:tblGrid>
          <w:gridCol w:w="1110"/>
          <w:gridCol w:w="1110"/>
          <w:gridCol w:w="1110"/>
        </w:tblGrid>
      </w:tblGridChange>
    </w:tblGrid>
    <w:tr>
      <w:trPr>
        <w:cantSplit w:val="0"/>
        <w:trHeight w:val="300" w:hRule="atLeast"/>
        <w:tblHeader w:val="0"/>
      </w:trPr>
      <w:tc>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1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115"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rPr>
    </w:pPr>
    <w:r w:rsidDel="00000000" w:rsidR="00000000" w:rsidRPr="00000000">
      <w:rPr>
        <w:rtl w:val="0"/>
      </w:rPr>
    </w:r>
  </w:p>
  <w:tbl>
    <w:tblPr>
      <w:tblStyle w:val="Table1"/>
      <w:tblW w:w="1044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3480"/>
      <w:gridCol w:w="3480"/>
      <w:gridCol w:w="3480"/>
      <w:tblGridChange w:id="0">
        <w:tblGrid>
          <w:gridCol w:w="3480"/>
          <w:gridCol w:w="3480"/>
          <w:gridCol w:w="3480"/>
        </w:tblGrid>
      </w:tblGridChange>
    </w:tblGrid>
    <w:tr>
      <w:trPr>
        <w:cantSplit w:val="0"/>
        <w:trHeight w:val="210" w:hRule="atLeast"/>
        <w:tblHeader w:val="0"/>
      </w:trPr>
      <w:tc>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1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115"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10.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10"/>
      <w:tblW w:w="1044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3480"/>
      <w:gridCol w:w="3480"/>
      <w:gridCol w:w="3480"/>
      <w:tblGridChange w:id="0">
        <w:tblGrid>
          <w:gridCol w:w="3480"/>
          <w:gridCol w:w="3480"/>
          <w:gridCol w:w="3480"/>
        </w:tblGrid>
      </w:tblGridChange>
    </w:tblGrid>
    <w:tr>
      <w:trPr>
        <w:cantSplit w:val="0"/>
        <w:trHeight w:val="300" w:hRule="atLeast"/>
        <w:tblHeader w:val="0"/>
      </w:trPr>
      <w:tc>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1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115"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2"/>
      <w:tblW w:w="1044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3480"/>
      <w:gridCol w:w="3480"/>
      <w:gridCol w:w="3480"/>
      <w:tblGridChange w:id="0">
        <w:tblGrid>
          <w:gridCol w:w="3480"/>
          <w:gridCol w:w="3480"/>
          <w:gridCol w:w="3480"/>
        </w:tblGrid>
      </w:tblGridChange>
    </w:tblGrid>
    <w:tr>
      <w:trPr>
        <w:cantSplit w:val="0"/>
        <w:trHeight w:val="300" w:hRule="atLeast"/>
        <w:tblHeader w:val="0"/>
      </w:trPr>
      <w:tc>
        <w:tcPr/>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1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115"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502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675"/>
      <w:gridCol w:w="1675"/>
      <w:gridCol w:w="1675"/>
      <w:tblGridChange w:id="0">
        <w:tblGrid>
          <w:gridCol w:w="1675"/>
          <w:gridCol w:w="1675"/>
          <w:gridCol w:w="1675"/>
        </w:tblGrid>
      </w:tblGridChange>
    </w:tblGrid>
    <w:tr>
      <w:trPr>
        <w:cantSplit w:val="0"/>
        <w:trHeight w:val="300" w:hRule="atLeast"/>
        <w:tblHeader w:val="0"/>
      </w:trPr>
      <w:tc>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1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115"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4"/>
      <w:tblW w:w="1044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3480"/>
      <w:gridCol w:w="3480"/>
      <w:gridCol w:w="3480"/>
      <w:tblGridChange w:id="0">
        <w:tblGrid>
          <w:gridCol w:w="3480"/>
          <w:gridCol w:w="3480"/>
          <w:gridCol w:w="3480"/>
        </w:tblGrid>
      </w:tblGridChange>
    </w:tblGrid>
    <w:tr>
      <w:trPr>
        <w:cantSplit w:val="0"/>
        <w:trHeight w:val="300" w:hRule="atLeast"/>
        <w:tblHeader w:val="0"/>
      </w:trPr>
      <w:tc>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1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115"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5"/>
      <w:tblW w:w="1044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3480"/>
      <w:gridCol w:w="3480"/>
      <w:gridCol w:w="3480"/>
      <w:tblGridChange w:id="0">
        <w:tblGrid>
          <w:gridCol w:w="3480"/>
          <w:gridCol w:w="3480"/>
          <w:gridCol w:w="3480"/>
        </w:tblGrid>
      </w:tblGridChange>
    </w:tblGrid>
    <w:tr>
      <w:trPr>
        <w:cantSplit w:val="0"/>
        <w:trHeight w:val="300" w:hRule="atLeast"/>
        <w:tblHeader w:val="0"/>
      </w:trPr>
      <w:tc>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1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115"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6"/>
      <w:tblW w:w="502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675"/>
      <w:gridCol w:w="1675"/>
      <w:gridCol w:w="1675"/>
      <w:tblGridChange w:id="0">
        <w:tblGrid>
          <w:gridCol w:w="1675"/>
          <w:gridCol w:w="1675"/>
          <w:gridCol w:w="1675"/>
        </w:tblGrid>
      </w:tblGridChange>
    </w:tblGrid>
    <w:tr>
      <w:trPr>
        <w:cantSplit w:val="0"/>
        <w:trHeight w:val="300" w:hRule="atLeast"/>
        <w:tblHeader w:val="0"/>
      </w:trPr>
      <w:tc>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1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115"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7"/>
      <w:tblW w:w="333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110"/>
      <w:gridCol w:w="1110"/>
      <w:gridCol w:w="1110"/>
      <w:tblGridChange w:id="0">
        <w:tblGrid>
          <w:gridCol w:w="1110"/>
          <w:gridCol w:w="1110"/>
          <w:gridCol w:w="1110"/>
        </w:tblGrid>
      </w:tblGridChange>
    </w:tblGrid>
    <w:tr>
      <w:trPr>
        <w:cantSplit w:val="0"/>
        <w:trHeight w:val="300" w:hRule="atLeast"/>
        <w:tblHeader w:val="0"/>
      </w:trPr>
      <w:tc>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1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115"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8"/>
      <w:tblW w:w="1044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3480"/>
      <w:gridCol w:w="3480"/>
      <w:gridCol w:w="3480"/>
      <w:tblGridChange w:id="0">
        <w:tblGrid>
          <w:gridCol w:w="3480"/>
          <w:gridCol w:w="3480"/>
          <w:gridCol w:w="3480"/>
        </w:tblGrid>
      </w:tblGridChange>
    </w:tblGrid>
    <w:tr>
      <w:trPr>
        <w:cantSplit w:val="0"/>
        <w:trHeight w:val="300" w:hRule="atLeast"/>
        <w:tblHeader w:val="0"/>
      </w:trPr>
      <w:tc>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1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115"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9"/>
      <w:tblW w:w="333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110"/>
      <w:gridCol w:w="1110"/>
      <w:gridCol w:w="1110"/>
      <w:tblGridChange w:id="0">
        <w:tblGrid>
          <w:gridCol w:w="1110"/>
          <w:gridCol w:w="1110"/>
          <w:gridCol w:w="1110"/>
        </w:tblGrid>
      </w:tblGridChange>
    </w:tblGrid>
    <w:tr>
      <w:trPr>
        <w:cantSplit w:val="0"/>
        <w:trHeight w:val="300" w:hRule="atLeast"/>
        <w:tblHeader w:val="0"/>
      </w:trPr>
      <w:tc>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1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115"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center"/>
      <w:pPr>
        <w:ind w:left="0" w:firstLine="216"/>
      </w:pPr>
      <w:rPr>
        <w:smallCaps w:val="0"/>
        <w:strike w:val="0"/>
        <w:color w:val="000000"/>
        <w:sz w:val="20"/>
        <w:szCs w:val="20"/>
        <w:vertAlign w:val="baseline"/>
      </w:rPr>
    </w:lvl>
    <w:lvl w:ilvl="1">
      <w:start w:val="1"/>
      <w:numFmt w:val="upperLetter"/>
      <w:lvlText w:val="%2."/>
      <w:lvlJc w:val="left"/>
      <w:pPr>
        <w:ind w:left="288" w:hanging="288"/>
      </w:pPr>
      <w:rPr>
        <w:b w:val="0"/>
        <w:i w:val="1"/>
        <w:smallCaps w:val="0"/>
        <w:strike w:val="0"/>
        <w:color w:val="000000"/>
        <w:sz w:val="20"/>
        <w:szCs w:val="20"/>
        <w:vertAlign w:val="baseline"/>
      </w:rPr>
    </w:lvl>
    <w:lvl w:ilvl="2">
      <w:start w:val="1"/>
      <w:numFmt w:val="decimal"/>
      <w:lvlText w:val="%3)"/>
      <w:lvlJc w:val="left"/>
      <w:pPr>
        <w:ind w:left="0" w:firstLine="180"/>
      </w:pPr>
      <w:rPr>
        <w:rFonts w:ascii="Times New Roman" w:cs="Times New Roman" w:eastAsia="Times New Roman" w:hAnsi="Times New Roman"/>
        <w:b w:val="0"/>
        <w:i w:val="1"/>
        <w:smallCaps w:val="0"/>
        <w:strike w:val="0"/>
        <w:color w:val="000000"/>
        <w:sz w:val="20"/>
        <w:szCs w:val="20"/>
        <w:vertAlign w:val="baseline"/>
      </w:rPr>
    </w:lvl>
    <w:lvl w:ilvl="3">
      <w:start w:val="1"/>
      <w:numFmt w:val="lowerLetter"/>
      <w:lvlText w:val="%4)"/>
      <w:lvlJc w:val="left"/>
      <w:pPr>
        <w:ind w:left="0" w:firstLine="360"/>
      </w:pPr>
      <w:rPr>
        <w:rFonts w:ascii="Times New Roman" w:cs="Times New Roman" w:eastAsia="Times New Roman" w:hAnsi="Times New Roman"/>
        <w:b w:val="0"/>
        <w:i w:val="1"/>
        <w:sz w:val="20"/>
        <w:szCs w:val="20"/>
      </w:rPr>
    </w:lvl>
    <w:lvl w:ilvl="4">
      <w:start w:val="1"/>
      <w:numFmt w:val="decimal"/>
      <w:lvlText w:val=""/>
      <w:lvlJc w:val="left"/>
      <w:pPr>
        <w:ind w:left="2880" w:hanging="2880"/>
      </w:pPr>
      <w:rPr/>
    </w:lvl>
    <w:lvl w:ilvl="5">
      <w:start w:val="1"/>
      <w:numFmt w:val="lowerLetter"/>
      <w:lvlText w:val="(%6)"/>
      <w:lvlJc w:val="left"/>
      <w:pPr>
        <w:ind w:left="3600" w:hanging="3600"/>
      </w:pPr>
      <w:rPr/>
    </w:lvl>
    <w:lvl w:ilvl="6">
      <w:start w:val="1"/>
      <w:numFmt w:val="lowerRoman"/>
      <w:lvlText w:val="(%7)"/>
      <w:lvlJc w:val="left"/>
      <w:pPr>
        <w:ind w:left="4320" w:hanging="4320"/>
      </w:pPr>
      <w:rPr/>
    </w:lvl>
    <w:lvl w:ilvl="7">
      <w:start w:val="1"/>
      <w:numFmt w:val="lowerLetter"/>
      <w:lvlText w:val="(%8)"/>
      <w:lvlJc w:val="left"/>
      <w:pPr>
        <w:ind w:left="5040" w:hanging="5040"/>
      </w:pPr>
      <w:rPr/>
    </w:lvl>
    <w:lvl w:ilvl="8">
      <w:start w:val="1"/>
      <w:numFmt w:val="lowerRoman"/>
      <w:lvlText w:val="(%9)"/>
      <w:lvlJc w:val="left"/>
      <w:pPr>
        <w:ind w:left="5760" w:hanging="5760"/>
      </w:pPr>
      <w:rPr/>
    </w:lvl>
  </w:abstractNum>
  <w:abstractNum w:abstractNumId="2">
    <w:lvl w:ilvl="0">
      <w:start w:val="1"/>
      <w:numFmt w:val="decimal"/>
      <w:lvlText w:val="[%1]"/>
      <w:lvlJc w:val="left"/>
      <w:pPr>
        <w:ind w:left="360" w:hanging="360"/>
      </w:pPr>
      <w:rPr>
        <w:rFonts w:ascii="Times New Roman" w:cs="Times New Roman" w:eastAsia="Times New Roman" w:hAnsi="Times New Roman"/>
        <w:b w:val="0"/>
        <w:i w:val="0"/>
        <w:sz w:val="16"/>
        <w:szCs w:val="16"/>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jc w:val="cente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tabs>
        <w:tab w:val="left" w:leader="none" w:pos="216"/>
      </w:tabs>
      <w:spacing w:after="80" w:before="160" w:lineRule="auto"/>
      <w:ind w:left="0" w:firstLine="0"/>
    </w:pPr>
    <w:rPr>
      <w:smallCaps w:val="1"/>
    </w:rPr>
  </w:style>
  <w:style w:type="paragraph" w:styleId="Heading2">
    <w:name w:val="heading 2"/>
    <w:basedOn w:val="Normal"/>
    <w:next w:val="Normal"/>
    <w:pPr>
      <w:keepNext w:val="1"/>
      <w:keepLines w:val="1"/>
      <w:spacing w:after="60" w:before="120" w:lineRule="auto"/>
      <w:ind w:left="288" w:hanging="288"/>
      <w:jc w:val="left"/>
    </w:pPr>
    <w:rPr>
      <w:i w:val="1"/>
    </w:rPr>
  </w:style>
  <w:style w:type="paragraph" w:styleId="Heading3">
    <w:name w:val="heading 3"/>
    <w:basedOn w:val="Normal"/>
    <w:next w:val="Normal"/>
    <w:pPr>
      <w:spacing w:line="240" w:lineRule="auto"/>
      <w:ind w:left="0" w:firstLine="288"/>
      <w:jc w:val="both"/>
    </w:pPr>
    <w:rPr>
      <w:i w:val="1"/>
    </w:rPr>
  </w:style>
  <w:style w:type="paragraph" w:styleId="Heading4">
    <w:name w:val="heading 4"/>
    <w:basedOn w:val="Normal"/>
    <w:next w:val="Normal"/>
    <w:pPr>
      <w:tabs>
        <w:tab w:val="left" w:leader="none" w:pos="720"/>
      </w:tabs>
      <w:spacing w:after="40" w:before="40" w:lineRule="auto"/>
      <w:ind w:left="0" w:firstLine="504"/>
      <w:jc w:val="both"/>
    </w:pPr>
    <w:rPr>
      <w:i w:val="1"/>
    </w:rPr>
  </w:style>
  <w:style w:type="paragraph" w:styleId="Heading5">
    <w:name w:val="heading 5"/>
    <w:basedOn w:val="Normal"/>
    <w:next w:val="Normal"/>
    <w:pPr>
      <w:tabs>
        <w:tab w:val="left" w:leader="none" w:pos="360"/>
      </w:tabs>
      <w:spacing w:after="80" w:before="160" w:lineRule="auto"/>
    </w:pPr>
    <w:rPr>
      <w:smallCaps w:val="1"/>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pPr>
      <w:jc w:val="center"/>
    </w:pPr>
  </w:style>
  <w:style w:type="paragraph" w:styleId="Heading1">
    <w:name w:val="heading 1"/>
    <w:basedOn w:val="Normal"/>
    <w:next w:val="Normal"/>
    <w:qFormat w:val="1"/>
    <w:rsid w:val="006B6B66"/>
    <w:pPr>
      <w:keepNext w:val="1"/>
      <w:keepLines w:val="1"/>
      <w:numPr>
        <w:numId w:val="4"/>
      </w:numPr>
      <w:tabs>
        <w:tab w:val="left" w:pos="216"/>
      </w:tabs>
      <w:spacing w:after="80" w:before="160"/>
      <w:ind w:firstLine="0"/>
      <w:outlineLvl w:val="0"/>
    </w:pPr>
    <w:rPr>
      <w:smallCaps w:val="1"/>
      <w:noProof w:val="1"/>
    </w:rPr>
  </w:style>
  <w:style w:type="paragraph" w:styleId="Heading2">
    <w:name w:val="heading 2"/>
    <w:basedOn w:val="Normal"/>
    <w:next w:val="Normal"/>
    <w:qFormat w:val="1"/>
    <w:rsid w:val="00ED0149"/>
    <w:pPr>
      <w:keepNext w:val="1"/>
      <w:keepLines w:val="1"/>
      <w:numPr>
        <w:ilvl w:val="1"/>
        <w:numId w:val="4"/>
      </w:numPr>
      <w:tabs>
        <w:tab w:val="clear" w:pos="360"/>
        <w:tab w:val="num" w:pos="288"/>
      </w:tabs>
      <w:spacing w:after="60" w:before="120"/>
      <w:jc w:val="left"/>
      <w:outlineLvl w:val="1"/>
    </w:pPr>
    <w:rPr>
      <w:i w:val="1"/>
      <w:iCs w:val="1"/>
      <w:noProof w:val="1"/>
    </w:rPr>
  </w:style>
  <w:style w:type="paragraph" w:styleId="Heading3">
    <w:name w:val="heading 3"/>
    <w:basedOn w:val="Normal"/>
    <w:next w:val="Normal"/>
    <w:qFormat w:val="1"/>
    <w:rsid w:val="00794804"/>
    <w:pPr>
      <w:numPr>
        <w:ilvl w:val="2"/>
        <w:numId w:val="4"/>
      </w:numPr>
      <w:spacing w:line="240" w:lineRule="exact"/>
      <w:ind w:firstLine="288"/>
      <w:jc w:val="both"/>
      <w:outlineLvl w:val="2"/>
    </w:pPr>
    <w:rPr>
      <w:i w:val="1"/>
      <w:iCs w:val="1"/>
      <w:noProof w:val="1"/>
    </w:rPr>
  </w:style>
  <w:style w:type="paragraph" w:styleId="Heading4">
    <w:name w:val="heading 4"/>
    <w:basedOn w:val="Normal"/>
    <w:next w:val="Normal"/>
    <w:qFormat w:val="1"/>
    <w:rsid w:val="00794804"/>
    <w:pPr>
      <w:numPr>
        <w:ilvl w:val="3"/>
        <w:numId w:val="4"/>
      </w:numPr>
      <w:tabs>
        <w:tab w:val="clear" w:pos="630"/>
        <w:tab w:val="left" w:pos="720"/>
      </w:tabs>
      <w:spacing w:after="40" w:before="40"/>
      <w:ind w:firstLine="504"/>
      <w:jc w:val="both"/>
      <w:outlineLvl w:val="3"/>
    </w:pPr>
    <w:rPr>
      <w:i w:val="1"/>
      <w:iCs w:val="1"/>
      <w:noProof w:val="1"/>
    </w:rPr>
  </w:style>
  <w:style w:type="paragraph" w:styleId="Heading5">
    <w:name w:val="heading 5"/>
    <w:basedOn w:val="Normal"/>
    <w:next w:val="Normal"/>
    <w:qFormat w:val="1"/>
    <w:pPr>
      <w:tabs>
        <w:tab w:val="left" w:pos="360"/>
      </w:tabs>
      <w:spacing w:after="80" w:before="160"/>
      <w:outlineLvl w:val="4"/>
    </w:pPr>
    <w:rPr>
      <w:smallCaps w:val="1"/>
      <w:noProof w:val="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Abstract" w:customStyle="1">
    <w:name w:val="Abstract"/>
    <w:rsid w:val="00972203"/>
    <w:pPr>
      <w:spacing w:after="200"/>
      <w:ind w:firstLine="272"/>
      <w:jc w:val="both"/>
    </w:pPr>
    <w:rPr>
      <w:b w:val="1"/>
      <w:bCs w:val="1"/>
      <w:sz w:val="18"/>
      <w:szCs w:val="18"/>
    </w:rPr>
  </w:style>
  <w:style w:type="paragraph" w:styleId="Affiliation" w:customStyle="1">
    <w:name w:val="Affiliation"/>
    <w:pPr>
      <w:jc w:val="center"/>
    </w:pPr>
  </w:style>
  <w:style w:type="paragraph" w:styleId="Author" w:customStyle="1">
    <w:name w:val="Author"/>
    <w:pPr>
      <w:spacing w:after="40" w:before="360"/>
      <w:jc w:val="center"/>
    </w:pPr>
    <w:rPr>
      <w:noProof w:val="1"/>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eastAsia="x-none" w:val="x-none"/>
    </w:rPr>
  </w:style>
  <w:style w:type="character" w:styleId="BodyTextChar" w:customStyle="1">
    <w:name w:val="Body Text Char"/>
    <w:link w:val="BodyText"/>
    <w:rsid w:val="00E7596C"/>
    <w:rPr>
      <w:spacing w:val="-1"/>
      <w:lang w:eastAsia="x-none" w:val="x-none"/>
    </w:rPr>
  </w:style>
  <w:style w:type="paragraph" w:styleId="bulletlist" w:customStyle="1">
    <w:name w:val="bullet list"/>
    <w:basedOn w:val="BodyText"/>
    <w:rsid w:val="001B67DC"/>
    <w:pPr>
      <w:numPr>
        <w:numId w:val="1"/>
      </w:numPr>
      <w:tabs>
        <w:tab w:val="clear" w:pos="648"/>
      </w:tabs>
      <w:ind w:left="576" w:hanging="288"/>
    </w:pPr>
  </w:style>
  <w:style w:type="paragraph" w:styleId="equation" w:customStyle="1">
    <w:name w:val="equation"/>
    <w:basedOn w:val="Normal"/>
    <w:rsid w:val="008A2C7D"/>
    <w:pPr>
      <w:tabs>
        <w:tab w:val="center" w:pos="2520"/>
        <w:tab w:val="right" w:pos="5040"/>
      </w:tabs>
      <w:spacing w:after="240" w:before="240" w:line="216" w:lineRule="auto"/>
    </w:pPr>
    <w:rPr>
      <w:rFonts w:ascii="Symbol" w:cs="Symbol" w:hAnsi="Symbol"/>
    </w:rPr>
  </w:style>
  <w:style w:type="paragraph" w:styleId="figurecaption" w:customStyle="1">
    <w:name w:val="figure caption"/>
    <w:rsid w:val="005B0344"/>
    <w:pPr>
      <w:numPr>
        <w:numId w:val="2"/>
      </w:numPr>
      <w:tabs>
        <w:tab w:val="left" w:pos="533"/>
      </w:tabs>
      <w:spacing w:after="200" w:before="80"/>
      <w:ind w:left="0" w:firstLine="0"/>
      <w:jc w:val="both"/>
    </w:pPr>
    <w:rPr>
      <w:noProof w:val="1"/>
      <w:sz w:val="16"/>
      <w:szCs w:val="16"/>
    </w:rPr>
  </w:style>
  <w:style w:type="paragraph" w:styleId="footnote" w:customStyle="1">
    <w:name w:val="footnote"/>
    <w:pPr>
      <w:framePr w:lines="0" w:vSpace="187" w:hSpace="187" w:wrap="notBeside" w:hAnchor="page" w:vAnchor="text" w:x="6121" w:y="577"/>
      <w:numPr>
        <w:numId w:val="3"/>
      </w:numPr>
      <w:spacing w:after="40"/>
    </w:pPr>
    <w:rPr>
      <w:sz w:val="16"/>
      <w:szCs w:val="16"/>
    </w:rPr>
  </w:style>
  <w:style w:type="paragraph" w:styleId="papersubtitle" w:customStyle="1">
    <w:name w:val="paper subtitle"/>
    <w:pPr>
      <w:spacing w:after="120"/>
      <w:jc w:val="center"/>
    </w:pPr>
    <w:rPr>
      <w:rFonts w:eastAsia="MS Mincho"/>
      <w:noProof w:val="1"/>
      <w:sz w:val="28"/>
      <w:szCs w:val="28"/>
    </w:rPr>
  </w:style>
  <w:style w:type="paragraph" w:styleId="papertitle" w:customStyle="1">
    <w:name w:val="paper title"/>
    <w:pPr>
      <w:spacing w:after="120"/>
      <w:jc w:val="center"/>
    </w:pPr>
    <w:rPr>
      <w:rFonts w:eastAsia="MS Mincho"/>
      <w:noProof w:val="1"/>
      <w:sz w:val="48"/>
      <w:szCs w:val="48"/>
    </w:rPr>
  </w:style>
  <w:style w:type="paragraph" w:styleId="references" w:customStyle="1">
    <w:name w:val="references"/>
    <w:pPr>
      <w:numPr>
        <w:numId w:val="8"/>
      </w:numPr>
      <w:spacing w:after="50" w:line="180" w:lineRule="exact"/>
      <w:jc w:val="both"/>
    </w:pPr>
    <w:rPr>
      <w:rFonts w:eastAsia="MS Mincho"/>
      <w:noProof w:val="1"/>
      <w:sz w:val="16"/>
      <w:szCs w:val="16"/>
    </w:rPr>
  </w:style>
  <w:style w:type="paragraph" w:styleId="sponsors" w:customStyle="1">
    <w:name w:val="sponsors"/>
    <w:pPr>
      <w:framePr w:lines="0" w:wrap="auto" w:hAnchor="text" w:x="615" w:y="2239"/>
      <w:pBdr>
        <w:top w:color="auto" w:space="2" w:sz="4" w:val="single"/>
      </w:pBdr>
      <w:ind w:firstLine="288"/>
    </w:pPr>
    <w:rPr>
      <w:sz w:val="16"/>
      <w:szCs w:val="16"/>
    </w:rPr>
  </w:style>
  <w:style w:type="paragraph" w:styleId="tablecolhead" w:customStyle="1">
    <w:name w:val="table col head"/>
    <w:basedOn w:val="Normal"/>
    <w:rPr>
      <w:b w:val="1"/>
      <w:bCs w:val="1"/>
      <w:sz w:val="16"/>
      <w:szCs w:val="16"/>
    </w:rPr>
  </w:style>
  <w:style w:type="paragraph" w:styleId="tablecolsubhead" w:customStyle="1">
    <w:name w:val="table col subhead"/>
    <w:basedOn w:val="tablecolhead"/>
    <w:rPr>
      <w:i w:val="1"/>
      <w:iCs w:val="1"/>
      <w:sz w:val="15"/>
      <w:szCs w:val="15"/>
    </w:rPr>
  </w:style>
  <w:style w:type="paragraph" w:styleId="tablecopy" w:customStyle="1">
    <w:name w:val="table copy"/>
    <w:pPr>
      <w:jc w:val="both"/>
    </w:pPr>
    <w:rPr>
      <w:noProof w:val="1"/>
      <w:sz w:val="16"/>
      <w:szCs w:val="16"/>
    </w:rPr>
  </w:style>
  <w:style w:type="paragraph" w:styleId="tablefootnote" w:customStyle="1">
    <w:name w:val="table footnote"/>
    <w:rsid w:val="005E2800"/>
    <w:pPr>
      <w:numPr>
        <w:numId w:val="24"/>
      </w:numPr>
      <w:spacing w:after="30" w:before="60"/>
      <w:ind w:left="58" w:hanging="29"/>
      <w:jc w:val="right"/>
    </w:pPr>
    <w:rPr>
      <w:sz w:val="12"/>
      <w:szCs w:val="12"/>
    </w:rPr>
  </w:style>
  <w:style w:type="paragraph" w:styleId="tablehead" w:customStyle="1">
    <w:name w:val="table head"/>
    <w:pPr>
      <w:numPr>
        <w:numId w:val="9"/>
      </w:numPr>
      <w:spacing w:after="120" w:before="240" w:line="216" w:lineRule="auto"/>
      <w:jc w:val="center"/>
    </w:pPr>
    <w:rPr>
      <w:smallCaps w:val="1"/>
      <w:noProof w:val="1"/>
      <w:sz w:val="16"/>
      <w:szCs w:val="16"/>
    </w:rPr>
  </w:style>
  <w:style w:type="paragraph" w:styleId="Keywords" w:customStyle="1">
    <w:name w:val="Keywords"/>
    <w:basedOn w:val="Abstract"/>
    <w:qFormat w:val="1"/>
    <w:rsid w:val="00F9441B"/>
    <w:pPr>
      <w:spacing w:after="120"/>
      <w:ind w:firstLine="274"/>
    </w:pPr>
    <w:rPr>
      <w:i w:val="1"/>
    </w:rPr>
  </w:style>
  <w:style w:type="paragraph" w:styleId="Header">
    <w:name w:val="header"/>
    <w:basedOn w:val="Normal"/>
    <w:link w:val="HeaderChar"/>
    <w:rsid w:val="001A3B3D"/>
    <w:pPr>
      <w:tabs>
        <w:tab w:val="center" w:pos="4680"/>
        <w:tab w:val="right" w:pos="9360"/>
      </w:tabs>
    </w:pPr>
  </w:style>
  <w:style w:type="character" w:styleId="HeaderChar" w:customStyle="1">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styleId="FooterChar" w:customStyle="1">
    <w:name w:val="Footer Char"/>
    <w:basedOn w:val="DefaultParagraphFont"/>
    <w:link w:val="Footer"/>
    <w:rsid w:val="001A3B3D"/>
  </w:style>
  <w:style w:type="table" w:styleId="TableGrid">
    <w:name w:val="Table Grid"/>
    <w:basedOn w:val="TableNormal"/>
    <w:uiPriority w:val="59"/>
    <w:rsid w:val="00FB4123"/>
    <w:pPr>
      <w:spacing w:after="0" w:line="240" w:lineRule="auto"/>
    </w:pPr>
    <w:tblPr>
      <w:tblInd w:w="0.0" w:type="dxa"/>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5">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jpg"/><Relationship Id="rId22" Type="http://schemas.openxmlformats.org/officeDocument/2006/relationships/header" Target="header3.xml"/><Relationship Id="rId21" Type="http://schemas.openxmlformats.org/officeDocument/2006/relationships/header" Target="header6.xml"/><Relationship Id="rId24" Type="http://schemas.openxmlformats.org/officeDocument/2006/relationships/header" Target="header8.xml"/><Relationship Id="rId23" Type="http://schemas.openxmlformats.org/officeDocument/2006/relationships/footer" Target="foot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26" Type="http://schemas.openxmlformats.org/officeDocument/2006/relationships/footer" Target="footer4.xml"/><Relationship Id="rId25" Type="http://schemas.openxmlformats.org/officeDocument/2006/relationships/header" Target="header10.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 Id="rId11" Type="http://schemas.openxmlformats.org/officeDocument/2006/relationships/header" Target="header5.xml"/><Relationship Id="rId10" Type="http://schemas.openxmlformats.org/officeDocument/2006/relationships/footer" Target="footer2.xml"/><Relationship Id="rId13" Type="http://schemas.openxmlformats.org/officeDocument/2006/relationships/footer" Target="footer5.xml"/><Relationship Id="rId12" Type="http://schemas.openxmlformats.org/officeDocument/2006/relationships/header" Target="header4.xml"/><Relationship Id="rId15" Type="http://schemas.openxmlformats.org/officeDocument/2006/relationships/hyperlink" Target="mailto:wlarue42@tntech.edu" TargetMode="External"/><Relationship Id="rId14" Type="http://schemas.openxmlformats.org/officeDocument/2006/relationships/hyperlink" Target="mailto:emorse42@tntech.edu" TargetMode="External"/><Relationship Id="rId17" Type="http://schemas.openxmlformats.org/officeDocument/2006/relationships/header" Target="header9.xml"/><Relationship Id="rId16" Type="http://schemas.openxmlformats.org/officeDocument/2006/relationships/header" Target="header7.xml"/><Relationship Id="rId19" Type="http://schemas.openxmlformats.org/officeDocument/2006/relationships/image" Target="media/image1.jpg"/><Relationship Id="rId18" Type="http://schemas.openxmlformats.org/officeDocument/2006/relationships/footer" Target="foot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AGVzZYfDwImGVxmyVBUsqLRz2w==">CgMxLjA4AHIhMU1udUt1emh0X2U2Q0hKc3JBQUpMTndUdEpESXc0di1W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2023-12-08T09:02:00.0000000Z</dcterms:created>
  <dc:creator>IEEE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0x010100840DB77ECDCDB14F964B63537DC66166</vt:lpwstr>
  </property>
</Properties>
</file>