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92" w:rsidRPr="008771D6" w:rsidRDefault="00763D92" w:rsidP="00763D92">
      <w:pPr>
        <w:rPr>
          <w:b/>
          <w:sz w:val="28"/>
        </w:rPr>
      </w:pPr>
      <w:r w:rsidRPr="008771D6">
        <w:rPr>
          <w:b/>
          <w:sz w:val="28"/>
        </w:rPr>
        <w:t>A. Comprueba tu aprendizaje. Contesta a las siguientes preguntas.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1. Indica las barreras derivadas del entorno: Selecciona 2 respuestas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a) Ceguera</w:t>
      </w:r>
    </w:p>
    <w:p w:rsidR="00763D92" w:rsidRPr="008771D6" w:rsidRDefault="00763D92" w:rsidP="00763D92">
      <w:pPr>
        <w:rPr>
          <w:color w:val="000000" w:themeColor="text1"/>
          <w:sz w:val="24"/>
          <w:highlight w:val="green"/>
          <w:u w:val="single"/>
        </w:rPr>
      </w:pPr>
      <w:r w:rsidRPr="008771D6">
        <w:rPr>
          <w:color w:val="000000" w:themeColor="text1"/>
          <w:sz w:val="24"/>
          <w:highlight w:val="green"/>
          <w:u w:val="single"/>
        </w:rPr>
        <w:t>b) Conexiones lentas</w:t>
      </w:r>
    </w:p>
    <w:p w:rsidR="00763D92" w:rsidRPr="008771D6" w:rsidRDefault="00763D92" w:rsidP="00763D92">
      <w:pPr>
        <w:rPr>
          <w:color w:val="000000" w:themeColor="text1"/>
          <w:sz w:val="24"/>
          <w:u w:val="single"/>
        </w:rPr>
      </w:pPr>
      <w:r w:rsidRPr="008771D6">
        <w:rPr>
          <w:color w:val="000000" w:themeColor="text1"/>
          <w:sz w:val="24"/>
          <w:highlight w:val="green"/>
          <w:u w:val="single"/>
        </w:rPr>
        <w:t>c) Navegadores antiguos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d) Problema auditivo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2. Indica las barreras que puede encontrar una persona con barreras motrices: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Selecciona 2 respuestas</w:t>
      </w:r>
    </w:p>
    <w:p w:rsidR="00763D92" w:rsidRPr="008771D6" w:rsidRDefault="00763D92" w:rsidP="00763D92">
      <w:pPr>
        <w:rPr>
          <w:color w:val="000000" w:themeColor="text1"/>
          <w:sz w:val="24"/>
          <w:highlight w:val="green"/>
          <w:u w:val="single"/>
        </w:rPr>
      </w:pPr>
      <w:r w:rsidRPr="008771D6">
        <w:rPr>
          <w:color w:val="000000" w:themeColor="text1"/>
          <w:sz w:val="24"/>
          <w:highlight w:val="green"/>
          <w:u w:val="single"/>
        </w:rPr>
        <w:t>a) Elementos de interacción muy pequeños.</w:t>
      </w:r>
    </w:p>
    <w:p w:rsidR="00763D92" w:rsidRPr="008771D6" w:rsidRDefault="00763D92" w:rsidP="00763D92">
      <w:pPr>
        <w:rPr>
          <w:color w:val="000000" w:themeColor="text1"/>
          <w:sz w:val="24"/>
          <w:u w:val="single"/>
        </w:rPr>
      </w:pPr>
      <w:r w:rsidRPr="008771D6">
        <w:rPr>
          <w:color w:val="000000" w:themeColor="text1"/>
          <w:sz w:val="24"/>
          <w:highlight w:val="green"/>
          <w:u w:val="single"/>
        </w:rPr>
        <w:t>b) Web que no se puede usar sin ratón.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c) Imágenes sin texto alternativo.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d) Falta de subtítulos.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3. ¿Para qué tipo de discapacidad está especialmente indicado el dispositivo de entrada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apuntador de boca?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a) Visual.</w:t>
      </w:r>
    </w:p>
    <w:p w:rsidR="00763D92" w:rsidRPr="008771D6" w:rsidRDefault="00763D92" w:rsidP="00763D92">
      <w:pPr>
        <w:rPr>
          <w:sz w:val="24"/>
          <w:u w:val="single"/>
        </w:rPr>
      </w:pPr>
      <w:r w:rsidRPr="008771D6">
        <w:rPr>
          <w:sz w:val="24"/>
          <w:u w:val="single"/>
        </w:rPr>
        <w:t xml:space="preserve">b) </w:t>
      </w:r>
      <w:r w:rsidRPr="008771D6">
        <w:rPr>
          <w:sz w:val="24"/>
          <w:highlight w:val="green"/>
          <w:u w:val="single"/>
        </w:rPr>
        <w:t>Motora.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c) Auditiva.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d) Tecnológica.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4. Un teclado virtual en pantalla es una ayuda técnica que ayuda principalmente a las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personas.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a) Con ceguera.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b) Con problemas auditivos.</w:t>
      </w:r>
    </w:p>
    <w:p w:rsidR="00763D92" w:rsidRPr="008771D6" w:rsidRDefault="00763D92" w:rsidP="00763D92">
      <w:pPr>
        <w:rPr>
          <w:sz w:val="24"/>
          <w:u w:val="single"/>
        </w:rPr>
      </w:pPr>
      <w:r w:rsidRPr="008771D6">
        <w:rPr>
          <w:sz w:val="24"/>
          <w:u w:val="single"/>
        </w:rPr>
        <w:t xml:space="preserve">c) </w:t>
      </w:r>
      <w:r w:rsidRPr="008771D6">
        <w:rPr>
          <w:sz w:val="24"/>
          <w:highlight w:val="green"/>
          <w:u w:val="single"/>
        </w:rPr>
        <w:t>Con problemas motores.</w:t>
      </w:r>
    </w:p>
    <w:p w:rsidR="00D86830" w:rsidRPr="008771D6" w:rsidRDefault="00763D92" w:rsidP="00763D92">
      <w:pPr>
        <w:rPr>
          <w:sz w:val="24"/>
        </w:rPr>
      </w:pPr>
      <w:r w:rsidRPr="008771D6">
        <w:rPr>
          <w:sz w:val="24"/>
        </w:rPr>
        <w:t>d) Ninguna respuesta es correcta.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5. Los cuatro principios de las Pautas de Accesibilidad al Contenido en la Web 2.0 (WCAG 2.0)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son:</w:t>
      </w:r>
    </w:p>
    <w:p w:rsidR="00763D92" w:rsidRPr="008771D6" w:rsidRDefault="00763D92" w:rsidP="00763D92">
      <w:pPr>
        <w:rPr>
          <w:sz w:val="24"/>
          <w:u w:val="single"/>
        </w:rPr>
      </w:pPr>
      <w:r w:rsidRPr="008771D6">
        <w:rPr>
          <w:sz w:val="24"/>
        </w:rPr>
        <w:t>a</w:t>
      </w:r>
      <w:r w:rsidRPr="008771D6">
        <w:rPr>
          <w:sz w:val="24"/>
          <w:highlight w:val="green"/>
          <w:u w:val="single"/>
        </w:rPr>
        <w:t>) Robusto, Perceptible, Comprensible y Operable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b) Universal, Fácil, Útil y Sin errores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lastRenderedPageBreak/>
        <w:t>c) Accesible, Usable, Funcional y Resistente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d) Ninguna respuesta es correcta</w:t>
      </w:r>
    </w:p>
    <w:p w:rsidR="00763D92" w:rsidRPr="008771D6" w:rsidRDefault="00763D92" w:rsidP="00763D92">
      <w:pPr>
        <w:rPr>
          <w:sz w:val="24"/>
        </w:rPr>
      </w:pP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6. Indica las opciones verdaderas: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Selecciona 3 respuestas</w:t>
      </w:r>
    </w:p>
    <w:p w:rsidR="00763D92" w:rsidRPr="008771D6" w:rsidRDefault="00763D92" w:rsidP="00763D92">
      <w:pPr>
        <w:rPr>
          <w:sz w:val="24"/>
          <w:highlight w:val="green"/>
          <w:u w:val="single"/>
        </w:rPr>
      </w:pPr>
      <w:r w:rsidRPr="008771D6">
        <w:rPr>
          <w:sz w:val="24"/>
          <w:highlight w:val="green"/>
          <w:u w:val="single"/>
        </w:rPr>
        <w:t>a) Desde W3C se establecen ciertas recomendaciones, normas, estándares y pautas para</w:t>
      </w:r>
    </w:p>
    <w:p w:rsidR="00763D92" w:rsidRPr="008771D6" w:rsidRDefault="00763D92" w:rsidP="00763D92">
      <w:pPr>
        <w:rPr>
          <w:sz w:val="24"/>
          <w:highlight w:val="green"/>
          <w:u w:val="single"/>
        </w:rPr>
      </w:pPr>
      <w:r w:rsidRPr="008771D6">
        <w:rPr>
          <w:sz w:val="24"/>
          <w:highlight w:val="green"/>
          <w:u w:val="single"/>
        </w:rPr>
        <w:t>contribuir en el desarrollo de un estándar sobre accesibilidad web.</w:t>
      </w:r>
    </w:p>
    <w:p w:rsidR="00763D92" w:rsidRPr="008771D6" w:rsidRDefault="00763D92" w:rsidP="00763D92">
      <w:pPr>
        <w:rPr>
          <w:sz w:val="24"/>
          <w:highlight w:val="green"/>
          <w:u w:val="single"/>
        </w:rPr>
      </w:pPr>
      <w:r w:rsidRPr="008771D6">
        <w:rPr>
          <w:sz w:val="24"/>
          <w:highlight w:val="green"/>
          <w:u w:val="single"/>
        </w:rPr>
        <w:t xml:space="preserve">b) El W3C cuenta con un grupo de trabajo llamado WAI (Web </w:t>
      </w:r>
      <w:proofErr w:type="spellStart"/>
      <w:r w:rsidRPr="008771D6">
        <w:rPr>
          <w:sz w:val="24"/>
          <w:highlight w:val="green"/>
          <w:u w:val="single"/>
        </w:rPr>
        <w:t>Accessibility</w:t>
      </w:r>
      <w:proofErr w:type="spellEnd"/>
      <w:r w:rsidRPr="008771D6">
        <w:rPr>
          <w:sz w:val="24"/>
          <w:highlight w:val="green"/>
          <w:u w:val="single"/>
        </w:rPr>
        <w:t xml:space="preserve"> </w:t>
      </w:r>
      <w:proofErr w:type="spellStart"/>
      <w:r w:rsidRPr="008771D6">
        <w:rPr>
          <w:sz w:val="24"/>
          <w:highlight w:val="green"/>
          <w:u w:val="single"/>
        </w:rPr>
        <w:t>Initiative</w:t>
      </w:r>
      <w:proofErr w:type="spellEnd"/>
      <w:r w:rsidRPr="008771D6">
        <w:rPr>
          <w:sz w:val="24"/>
          <w:highlight w:val="green"/>
          <w:u w:val="single"/>
        </w:rPr>
        <w:t>) que,</w:t>
      </w:r>
    </w:p>
    <w:p w:rsidR="00763D92" w:rsidRPr="008771D6" w:rsidRDefault="00763D92" w:rsidP="00763D92">
      <w:pPr>
        <w:rPr>
          <w:sz w:val="24"/>
          <w:highlight w:val="green"/>
          <w:u w:val="single"/>
        </w:rPr>
      </w:pPr>
      <w:r w:rsidRPr="008771D6">
        <w:rPr>
          <w:sz w:val="24"/>
          <w:highlight w:val="green"/>
          <w:u w:val="single"/>
        </w:rPr>
        <w:t>en coordinación con otras organizaciones, persigue la accesibilidad de la Web a través</w:t>
      </w:r>
    </w:p>
    <w:p w:rsidR="00763D92" w:rsidRPr="008771D6" w:rsidRDefault="00763D92" w:rsidP="00763D92">
      <w:pPr>
        <w:rPr>
          <w:sz w:val="24"/>
          <w:highlight w:val="green"/>
          <w:u w:val="single"/>
        </w:rPr>
      </w:pPr>
      <w:r w:rsidRPr="008771D6">
        <w:rPr>
          <w:sz w:val="24"/>
          <w:highlight w:val="green"/>
          <w:u w:val="single"/>
        </w:rPr>
        <w:t>de diferentes áreas de trabajo: tecnología, directrices, herramientas, formación y</w:t>
      </w:r>
    </w:p>
    <w:p w:rsidR="00763D92" w:rsidRPr="008771D6" w:rsidRDefault="00763D92" w:rsidP="00763D92">
      <w:pPr>
        <w:rPr>
          <w:sz w:val="24"/>
          <w:highlight w:val="green"/>
          <w:u w:val="single"/>
        </w:rPr>
      </w:pPr>
      <w:r w:rsidRPr="008771D6">
        <w:rPr>
          <w:sz w:val="24"/>
          <w:highlight w:val="green"/>
          <w:u w:val="single"/>
        </w:rPr>
        <w:t>difusión, investigación y desarrollo.</w:t>
      </w:r>
    </w:p>
    <w:p w:rsidR="00763D92" w:rsidRPr="008771D6" w:rsidRDefault="00763D92" w:rsidP="00763D92">
      <w:pPr>
        <w:rPr>
          <w:sz w:val="24"/>
          <w:highlight w:val="green"/>
          <w:u w:val="single"/>
        </w:rPr>
      </w:pPr>
      <w:r w:rsidRPr="008771D6">
        <w:rPr>
          <w:sz w:val="24"/>
          <w:highlight w:val="green"/>
          <w:u w:val="single"/>
        </w:rPr>
        <w:t>c) Las Pautas de Accesibilidad para el Contenido Web (WCAG) cubren un amplio rango de</w:t>
      </w:r>
    </w:p>
    <w:p w:rsidR="00763D92" w:rsidRPr="008771D6" w:rsidRDefault="00763D92" w:rsidP="00763D92">
      <w:pPr>
        <w:rPr>
          <w:sz w:val="24"/>
          <w:u w:val="single"/>
        </w:rPr>
      </w:pPr>
      <w:r w:rsidRPr="008771D6">
        <w:rPr>
          <w:sz w:val="24"/>
          <w:highlight w:val="green"/>
          <w:u w:val="single"/>
        </w:rPr>
        <w:t>recomendaciones para crear contenido Web más accesible.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d) W3C es una herramienta de testeo automático de la accesibilidad de una web.</w:t>
      </w:r>
    </w:p>
    <w:p w:rsidR="00763D92" w:rsidRPr="008771D6" w:rsidRDefault="00763D92" w:rsidP="00763D92">
      <w:pPr>
        <w:rPr>
          <w:sz w:val="24"/>
        </w:rPr>
      </w:pPr>
    </w:p>
    <w:p w:rsidR="00763D92" w:rsidRPr="008771D6" w:rsidRDefault="00763D92" w:rsidP="00763D92">
      <w:pPr>
        <w:rPr>
          <w:b/>
          <w:sz w:val="28"/>
        </w:rPr>
      </w:pPr>
      <w:r w:rsidRPr="008771D6">
        <w:rPr>
          <w:b/>
          <w:sz w:val="28"/>
        </w:rPr>
        <w:t>B. Ejercicios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Actividad 5.1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Indica qué tipo de perfil no podría entender las siguientes instrucciones:</w:t>
      </w:r>
    </w:p>
    <w:p w:rsidR="00763D92" w:rsidRPr="008771D6" w:rsidRDefault="00763D92" w:rsidP="008771D6">
      <w:pPr>
        <w:pStyle w:val="Prrafodelista"/>
        <w:numPr>
          <w:ilvl w:val="0"/>
          <w:numId w:val="1"/>
        </w:numPr>
        <w:ind w:left="284" w:hanging="284"/>
        <w:rPr>
          <w:sz w:val="24"/>
        </w:rPr>
      </w:pPr>
      <w:r w:rsidRPr="008771D6">
        <w:rPr>
          <w:sz w:val="24"/>
        </w:rPr>
        <w:t>Pulsa el botón amarillo para acceder.</w:t>
      </w:r>
    </w:p>
    <w:p w:rsidR="008771D6" w:rsidRPr="008771D6" w:rsidRDefault="00DD6554" w:rsidP="008771D6">
      <w:pPr>
        <w:rPr>
          <w:sz w:val="24"/>
        </w:rPr>
      </w:pPr>
      <w:r>
        <w:rPr>
          <w:sz w:val="24"/>
        </w:rPr>
        <w:t xml:space="preserve">Un ciego o una persona </w:t>
      </w:r>
      <w:proofErr w:type="spellStart"/>
      <w:r>
        <w:rPr>
          <w:sz w:val="24"/>
        </w:rPr>
        <w:t>daltonica</w:t>
      </w:r>
      <w:proofErr w:type="spellEnd"/>
    </w:p>
    <w:p w:rsidR="00763D92" w:rsidRDefault="00763D92" w:rsidP="00DD6554">
      <w:pPr>
        <w:pStyle w:val="Prrafodelista"/>
        <w:numPr>
          <w:ilvl w:val="0"/>
          <w:numId w:val="1"/>
        </w:numPr>
        <w:ind w:left="284" w:hanging="284"/>
        <w:rPr>
          <w:sz w:val="24"/>
        </w:rPr>
      </w:pPr>
      <w:r w:rsidRPr="00DD6554">
        <w:rPr>
          <w:sz w:val="24"/>
        </w:rPr>
        <w:t>El menú está en la derecha.</w:t>
      </w:r>
    </w:p>
    <w:p w:rsidR="00DD6554" w:rsidRPr="00DD6554" w:rsidRDefault="00595886" w:rsidP="00DD6554">
      <w:pPr>
        <w:rPr>
          <w:sz w:val="24"/>
        </w:rPr>
      </w:pPr>
      <w:r>
        <w:rPr>
          <w:sz w:val="24"/>
        </w:rPr>
        <w:t xml:space="preserve">Personas con problemas cognitivos de tipo de ordenación </w:t>
      </w:r>
    </w:p>
    <w:p w:rsidR="00763D92" w:rsidRPr="008771D6" w:rsidRDefault="00763D92" w:rsidP="00763D92">
      <w:pPr>
        <w:rPr>
          <w:sz w:val="24"/>
        </w:rPr>
      </w:pPr>
      <w:r w:rsidRPr="008771D6">
        <w:rPr>
          <w:sz w:val="24"/>
        </w:rPr>
        <w:t>c) Los errores se indicarán mediante un sonido.</w:t>
      </w:r>
    </w:p>
    <w:p w:rsidR="008771D6" w:rsidRPr="00595886" w:rsidRDefault="00595886" w:rsidP="00595886">
      <w:r w:rsidRPr="00595886">
        <w:rPr>
          <w:sz w:val="24"/>
        </w:rPr>
        <w:t xml:space="preserve">Personas con problemas auditivos </w:t>
      </w:r>
      <w:r w:rsidR="008771D6" w:rsidRPr="00595886">
        <w:br w:type="page"/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lastRenderedPageBreak/>
        <w:t>Actividad 5.2</w:t>
      </w:r>
    </w:p>
    <w:p w:rsidR="00763D92" w:rsidRPr="008771D6" w:rsidRDefault="00763D92" w:rsidP="00763D92">
      <w:pPr>
        <w:rPr>
          <w:b/>
          <w:sz w:val="24"/>
        </w:rPr>
      </w:pPr>
      <w:r w:rsidRPr="008771D6">
        <w:rPr>
          <w:b/>
          <w:sz w:val="24"/>
        </w:rPr>
        <w:t>Propón una solución a cada uno de los siguientes desafíos:</w:t>
      </w:r>
    </w:p>
    <w:p w:rsidR="00763D92" w:rsidRPr="00595886" w:rsidRDefault="00763D92" w:rsidP="00595886">
      <w:pPr>
        <w:pStyle w:val="Prrafodelista"/>
        <w:numPr>
          <w:ilvl w:val="0"/>
          <w:numId w:val="3"/>
        </w:numPr>
        <w:ind w:left="284" w:hanging="284"/>
        <w:rPr>
          <w:sz w:val="24"/>
        </w:rPr>
      </w:pPr>
      <w:r w:rsidRPr="00595886">
        <w:rPr>
          <w:sz w:val="24"/>
        </w:rPr>
        <w:t>Usuarios que no pueden ver vídeos.</w:t>
      </w:r>
    </w:p>
    <w:p w:rsidR="00595886" w:rsidRPr="00595886" w:rsidRDefault="00595886" w:rsidP="00595886">
      <w:pPr>
        <w:ind w:left="284" w:hanging="284"/>
        <w:rPr>
          <w:sz w:val="24"/>
        </w:rPr>
      </w:pPr>
      <w:r>
        <w:rPr>
          <w:sz w:val="24"/>
        </w:rPr>
        <w:t>Implementar una función que vaya diciendo por vía auditiva lo que va pasando en el video</w:t>
      </w:r>
    </w:p>
    <w:p w:rsidR="00763D92" w:rsidRPr="00595886" w:rsidRDefault="00763D92" w:rsidP="00595886">
      <w:pPr>
        <w:pStyle w:val="Prrafodelista"/>
        <w:numPr>
          <w:ilvl w:val="0"/>
          <w:numId w:val="3"/>
        </w:numPr>
        <w:ind w:left="284" w:hanging="284"/>
        <w:rPr>
          <w:sz w:val="24"/>
        </w:rPr>
      </w:pPr>
      <w:r w:rsidRPr="00595886">
        <w:rPr>
          <w:sz w:val="24"/>
        </w:rPr>
        <w:t>Usuarios que no pueden escuchar vídeos.</w:t>
      </w:r>
    </w:p>
    <w:p w:rsidR="00595886" w:rsidRPr="00595886" w:rsidRDefault="00595886" w:rsidP="00595886">
      <w:pPr>
        <w:rPr>
          <w:sz w:val="24"/>
        </w:rPr>
      </w:pPr>
      <w:r>
        <w:rPr>
          <w:sz w:val="24"/>
        </w:rPr>
        <w:t>Poner subtítulos en el video</w:t>
      </w:r>
    </w:p>
    <w:p w:rsidR="00763D92" w:rsidRPr="00595886" w:rsidRDefault="00763D92" w:rsidP="00595886">
      <w:pPr>
        <w:pStyle w:val="Prrafodelista"/>
        <w:numPr>
          <w:ilvl w:val="0"/>
          <w:numId w:val="3"/>
        </w:numPr>
        <w:ind w:left="284" w:hanging="284"/>
        <w:rPr>
          <w:sz w:val="24"/>
        </w:rPr>
      </w:pPr>
      <w:r w:rsidRPr="00595886">
        <w:rPr>
          <w:sz w:val="24"/>
        </w:rPr>
        <w:t>Usuarios que no pueden utilizar el ratón.</w:t>
      </w:r>
    </w:p>
    <w:p w:rsidR="00595886" w:rsidRPr="00595886" w:rsidRDefault="00595886" w:rsidP="00595886">
      <w:pPr>
        <w:ind w:left="284" w:hanging="284"/>
        <w:rPr>
          <w:sz w:val="24"/>
        </w:rPr>
      </w:pPr>
      <w:r>
        <w:rPr>
          <w:sz w:val="24"/>
        </w:rPr>
        <w:t>Utilizar un ratón de otro tipo adaptado o utilizar apuntadores o software de reconociendo de voz</w:t>
      </w:r>
    </w:p>
    <w:p w:rsidR="00763D92" w:rsidRPr="008771D6" w:rsidRDefault="00763D92" w:rsidP="00595886">
      <w:pPr>
        <w:ind w:left="284" w:hanging="284"/>
        <w:rPr>
          <w:sz w:val="24"/>
        </w:rPr>
      </w:pPr>
      <w:r w:rsidRPr="008771D6">
        <w:rPr>
          <w:sz w:val="24"/>
        </w:rPr>
        <w:t>d) Usuarios con dificultades de concentración o comprensión cuando hay párrafos</w:t>
      </w:r>
    </w:p>
    <w:p w:rsidR="00595886" w:rsidRDefault="00763D92" w:rsidP="00595886">
      <w:pPr>
        <w:ind w:left="284" w:hanging="284"/>
        <w:rPr>
          <w:sz w:val="24"/>
        </w:rPr>
      </w:pPr>
      <w:r w:rsidRPr="008771D6">
        <w:rPr>
          <w:sz w:val="24"/>
        </w:rPr>
        <w:t>largos.</w:t>
      </w:r>
    </w:p>
    <w:p w:rsidR="00595886" w:rsidRPr="00595886" w:rsidRDefault="00595886" w:rsidP="00595886">
      <w:pPr>
        <w:ind w:left="284" w:hanging="284"/>
        <w:rPr>
          <w:sz w:val="24"/>
          <w:u w:val="single"/>
        </w:rPr>
      </w:pPr>
      <w:bookmarkStart w:id="0" w:name="_GoBack"/>
      <w:bookmarkEnd w:id="0"/>
    </w:p>
    <w:p w:rsidR="008771D6" w:rsidRPr="008771D6" w:rsidRDefault="008771D6" w:rsidP="008771D6">
      <w:pPr>
        <w:rPr>
          <w:sz w:val="24"/>
        </w:rPr>
      </w:pPr>
      <w:r w:rsidRPr="008771D6">
        <w:rPr>
          <w:b/>
          <w:color w:val="000000" w:themeColor="text1"/>
          <w:sz w:val="24"/>
        </w:rPr>
        <w:t>Actividad 5.3</w:t>
      </w:r>
    </w:p>
    <w:p w:rsidR="008771D6" w:rsidRPr="008771D6" w:rsidRDefault="008771D6" w:rsidP="008771D6">
      <w:pPr>
        <w:rPr>
          <w:b/>
          <w:color w:val="000000" w:themeColor="text1"/>
          <w:sz w:val="24"/>
        </w:rPr>
      </w:pPr>
      <w:r w:rsidRPr="008771D6">
        <w:rPr>
          <w:b/>
          <w:color w:val="000000" w:themeColor="text1"/>
          <w:sz w:val="24"/>
        </w:rPr>
        <w:t xml:space="preserve">Instala la extensión </w:t>
      </w:r>
      <w:proofErr w:type="spellStart"/>
      <w:r w:rsidRPr="008771D6">
        <w:rPr>
          <w:b/>
          <w:color w:val="000000" w:themeColor="text1"/>
          <w:sz w:val="24"/>
        </w:rPr>
        <w:t>Screen</w:t>
      </w:r>
      <w:proofErr w:type="spellEnd"/>
      <w:r w:rsidRPr="008771D6">
        <w:rPr>
          <w:b/>
          <w:color w:val="000000" w:themeColor="text1"/>
          <w:sz w:val="24"/>
        </w:rPr>
        <w:t xml:space="preserve"> Reader (anteriormente llamada </w:t>
      </w:r>
      <w:proofErr w:type="spellStart"/>
      <w:r w:rsidRPr="008771D6">
        <w:rPr>
          <w:b/>
          <w:color w:val="000000" w:themeColor="text1"/>
          <w:sz w:val="24"/>
        </w:rPr>
        <w:t>ChromeVox</w:t>
      </w:r>
      <w:proofErr w:type="spellEnd"/>
      <w:r w:rsidRPr="008771D6">
        <w:rPr>
          <w:b/>
          <w:color w:val="000000" w:themeColor="text1"/>
          <w:sz w:val="24"/>
        </w:rPr>
        <w:t>).</w:t>
      </w:r>
    </w:p>
    <w:p w:rsidR="008771D6" w:rsidRPr="00DD6554" w:rsidRDefault="008771D6" w:rsidP="00DD6554">
      <w:pPr>
        <w:pStyle w:val="Prrafodelista"/>
        <w:numPr>
          <w:ilvl w:val="0"/>
          <w:numId w:val="2"/>
        </w:numPr>
        <w:ind w:left="284" w:hanging="284"/>
        <w:rPr>
          <w:sz w:val="24"/>
        </w:rPr>
      </w:pPr>
      <w:r w:rsidRPr="00DD6554">
        <w:rPr>
          <w:sz w:val="24"/>
        </w:rPr>
        <w:t xml:space="preserve">¿Para trabajar con </w:t>
      </w:r>
      <w:proofErr w:type="spellStart"/>
      <w:r w:rsidRPr="00DD6554">
        <w:rPr>
          <w:sz w:val="24"/>
        </w:rPr>
        <w:t>Screen</w:t>
      </w:r>
      <w:proofErr w:type="spellEnd"/>
      <w:r w:rsidRPr="00DD6554">
        <w:rPr>
          <w:sz w:val="24"/>
        </w:rPr>
        <w:t xml:space="preserve"> Reader es preciso disponer de altavoces?</w:t>
      </w:r>
    </w:p>
    <w:p w:rsidR="00DD6554" w:rsidRPr="00DD6554" w:rsidRDefault="00DD6554" w:rsidP="00DD6554">
      <w:pPr>
        <w:ind w:left="284" w:hanging="284"/>
        <w:rPr>
          <w:sz w:val="24"/>
        </w:rPr>
      </w:pPr>
      <w:r>
        <w:rPr>
          <w:sz w:val="24"/>
        </w:rPr>
        <w:t>No es necesario se puede utilizar con auriculares.</w:t>
      </w:r>
    </w:p>
    <w:p w:rsidR="008771D6" w:rsidRPr="00DD6554" w:rsidRDefault="008771D6" w:rsidP="00DD6554">
      <w:pPr>
        <w:pStyle w:val="Prrafodelista"/>
        <w:numPr>
          <w:ilvl w:val="0"/>
          <w:numId w:val="2"/>
        </w:numPr>
        <w:ind w:left="284" w:hanging="284"/>
        <w:rPr>
          <w:sz w:val="24"/>
        </w:rPr>
      </w:pPr>
      <w:r w:rsidRPr="00DD6554">
        <w:rPr>
          <w:sz w:val="24"/>
        </w:rPr>
        <w:t xml:space="preserve">¿Un usuario ciego puede instalar </w:t>
      </w:r>
      <w:proofErr w:type="spellStart"/>
      <w:r w:rsidRPr="00DD6554">
        <w:rPr>
          <w:sz w:val="24"/>
        </w:rPr>
        <w:t>Screen</w:t>
      </w:r>
      <w:proofErr w:type="spellEnd"/>
      <w:r w:rsidRPr="00DD6554">
        <w:rPr>
          <w:sz w:val="24"/>
        </w:rPr>
        <w:t xml:space="preserve"> Reader?</w:t>
      </w:r>
    </w:p>
    <w:p w:rsidR="00DD6554" w:rsidRPr="00DD6554" w:rsidRDefault="00DD6554" w:rsidP="00DD6554">
      <w:pPr>
        <w:rPr>
          <w:sz w:val="24"/>
        </w:rPr>
      </w:pPr>
      <w:r>
        <w:rPr>
          <w:sz w:val="24"/>
        </w:rPr>
        <w:t xml:space="preserve">Si una persona ciega necesita esta aplicación para poder utilizar las paginas es complicado que lo instale sin la propia </w:t>
      </w:r>
      <w:proofErr w:type="spellStart"/>
      <w:r>
        <w:rPr>
          <w:sz w:val="24"/>
        </w:rPr>
        <w:t>extension</w:t>
      </w:r>
      <w:proofErr w:type="spellEnd"/>
    </w:p>
    <w:p w:rsidR="008771D6" w:rsidRDefault="008771D6" w:rsidP="00DD6554">
      <w:pPr>
        <w:pStyle w:val="Prrafodelista"/>
        <w:numPr>
          <w:ilvl w:val="0"/>
          <w:numId w:val="2"/>
        </w:numPr>
        <w:ind w:left="284" w:hanging="284"/>
        <w:rPr>
          <w:sz w:val="24"/>
        </w:rPr>
      </w:pPr>
      <w:r w:rsidRPr="00DD6554">
        <w:rPr>
          <w:sz w:val="24"/>
        </w:rPr>
        <w:t>¿Pued</w:t>
      </w:r>
      <w:r w:rsidR="00DD6554">
        <w:rPr>
          <w:sz w:val="24"/>
        </w:rPr>
        <w:t>es cambiar de idioma?</w:t>
      </w:r>
    </w:p>
    <w:p w:rsidR="00DD6554" w:rsidRPr="00DD6554" w:rsidRDefault="00DD6554" w:rsidP="00DD6554">
      <w:pPr>
        <w:rPr>
          <w:sz w:val="24"/>
        </w:rPr>
      </w:pPr>
      <w:r>
        <w:rPr>
          <w:sz w:val="24"/>
        </w:rPr>
        <w:t>si</w:t>
      </w:r>
    </w:p>
    <w:p w:rsidR="00DD6554" w:rsidRPr="00DD6554" w:rsidRDefault="00DD6554" w:rsidP="00DD6554">
      <w:pPr>
        <w:rPr>
          <w:sz w:val="24"/>
        </w:rPr>
      </w:pPr>
    </w:p>
    <w:p w:rsidR="00DD6554" w:rsidRPr="008771D6" w:rsidRDefault="00DD6554" w:rsidP="008771D6">
      <w:pPr>
        <w:rPr>
          <w:sz w:val="24"/>
        </w:rPr>
      </w:pPr>
    </w:p>
    <w:p w:rsidR="008771D6" w:rsidRPr="008771D6" w:rsidRDefault="008771D6" w:rsidP="008771D6">
      <w:pPr>
        <w:rPr>
          <w:b/>
          <w:sz w:val="24"/>
        </w:rPr>
      </w:pPr>
      <w:r w:rsidRPr="008771D6">
        <w:rPr>
          <w:b/>
          <w:sz w:val="24"/>
        </w:rPr>
        <w:t>Actividad 5.4</w:t>
      </w:r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>Comprueba si la combinación de colores de la web que has ido creando FONDO/TEXTO es</w:t>
      </w:r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>accesible para: cabecera, menús de navegación, contenido y pie.</w:t>
      </w:r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>Utiliza la herramienta CONTRAST CHECKER y haz una tabla con capturas de pantalla del</w:t>
      </w:r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>resultado obtenido.</w:t>
      </w:r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>https://contrastchecker.com/</w:t>
      </w:r>
    </w:p>
    <w:p w:rsidR="008771D6" w:rsidRDefault="008771D6" w:rsidP="008771D6">
      <w:pPr>
        <w:rPr>
          <w:sz w:val="24"/>
        </w:rPr>
      </w:pPr>
      <w:r w:rsidRPr="008771D6">
        <w:rPr>
          <w:sz w:val="24"/>
        </w:rPr>
        <w:lastRenderedPageBreak/>
        <w:t>Si el test no sale satisfactorio, indica las modificaciones oportunas.</w:t>
      </w:r>
    </w:p>
    <w:p w:rsidR="00AD677A" w:rsidRDefault="00AD677A" w:rsidP="008771D6">
      <w:pPr>
        <w:rPr>
          <w:sz w:val="24"/>
        </w:rPr>
      </w:pPr>
    </w:p>
    <w:p w:rsidR="00AD677A" w:rsidRDefault="00AD677A" w:rsidP="008771D6">
      <w:pPr>
        <w:rPr>
          <w:sz w:val="24"/>
        </w:rPr>
      </w:pPr>
    </w:p>
    <w:p w:rsidR="00AD677A" w:rsidRDefault="00AD677A" w:rsidP="008771D6">
      <w:pPr>
        <w:rPr>
          <w:sz w:val="24"/>
        </w:rPr>
      </w:pPr>
    </w:p>
    <w:p w:rsidR="00AD677A" w:rsidRDefault="00AD677A" w:rsidP="008771D6">
      <w:pPr>
        <w:rPr>
          <w:sz w:val="24"/>
        </w:rPr>
      </w:pPr>
    </w:p>
    <w:p w:rsidR="00AD677A" w:rsidRDefault="00AD677A" w:rsidP="008771D6">
      <w:pPr>
        <w:rPr>
          <w:sz w:val="24"/>
        </w:rPr>
      </w:pPr>
    </w:p>
    <w:p w:rsidR="00AD677A" w:rsidRDefault="00AD677A" w:rsidP="008771D6">
      <w:pPr>
        <w:rPr>
          <w:sz w:val="24"/>
        </w:rPr>
      </w:pPr>
    </w:p>
    <w:p w:rsidR="00AD677A" w:rsidRDefault="00AD677A" w:rsidP="008771D6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677A" w:rsidTr="000C7DB8">
        <w:tc>
          <w:tcPr>
            <w:tcW w:w="8494" w:type="dxa"/>
          </w:tcPr>
          <w:p w:rsidR="00AD677A" w:rsidRDefault="00AD677A" w:rsidP="00AD677A">
            <w:pPr>
              <w:jc w:val="center"/>
              <w:rPr>
                <w:sz w:val="24"/>
              </w:rPr>
            </w:pPr>
            <w:r w:rsidRPr="00AD677A">
              <w:rPr>
                <w:sz w:val="32"/>
              </w:rPr>
              <w:t>Fondo/Texto Cabecera</w:t>
            </w:r>
          </w:p>
        </w:tc>
      </w:tr>
      <w:tr w:rsidR="00AD677A" w:rsidTr="00FB5D3F">
        <w:tc>
          <w:tcPr>
            <w:tcW w:w="8494" w:type="dxa"/>
          </w:tcPr>
          <w:p w:rsidR="00AD677A" w:rsidRDefault="00AD677A" w:rsidP="00AD677A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 wp14:anchorId="46C474EF" wp14:editId="79C6D328">
                  <wp:extent cx="2771775" cy="361278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bezera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21" cy="37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7A" w:rsidTr="00FB5D3F">
        <w:tc>
          <w:tcPr>
            <w:tcW w:w="8494" w:type="dxa"/>
          </w:tcPr>
          <w:p w:rsidR="00AD677A" w:rsidRDefault="00AD677A" w:rsidP="00AD677A">
            <w:pPr>
              <w:jc w:val="center"/>
              <w:rPr>
                <w:noProof/>
                <w:sz w:val="24"/>
                <w:lang w:eastAsia="es-ES"/>
              </w:rPr>
            </w:pPr>
            <w:r w:rsidRPr="00AD677A">
              <w:rPr>
                <w:noProof/>
                <w:sz w:val="32"/>
                <w:lang w:eastAsia="es-ES"/>
              </w:rPr>
              <w:t>Analisis conformidad</w:t>
            </w:r>
          </w:p>
        </w:tc>
      </w:tr>
      <w:tr w:rsidR="00AD677A" w:rsidTr="00FB5D3F">
        <w:tc>
          <w:tcPr>
            <w:tcW w:w="8494" w:type="dxa"/>
          </w:tcPr>
          <w:p w:rsidR="00AD677A" w:rsidRDefault="00AD677A" w:rsidP="00AD677A">
            <w:pPr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4782217" cy="80021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bezeraconformid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7A" w:rsidTr="006B7F43">
        <w:tc>
          <w:tcPr>
            <w:tcW w:w="8494" w:type="dxa"/>
          </w:tcPr>
          <w:p w:rsidR="00AD677A" w:rsidRDefault="00AD677A" w:rsidP="00AD677A">
            <w:pPr>
              <w:jc w:val="center"/>
              <w:rPr>
                <w:sz w:val="24"/>
              </w:rPr>
            </w:pPr>
            <w:r w:rsidRPr="00AD677A">
              <w:rPr>
                <w:sz w:val="32"/>
              </w:rPr>
              <w:t>Captura análisis</w:t>
            </w:r>
          </w:p>
        </w:tc>
      </w:tr>
      <w:tr w:rsidR="00AD677A" w:rsidTr="00524354">
        <w:tc>
          <w:tcPr>
            <w:tcW w:w="8494" w:type="dxa"/>
          </w:tcPr>
          <w:p w:rsidR="00AD677A" w:rsidRDefault="00AD677A" w:rsidP="00AD677A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lastRenderedPageBreak/>
              <w:drawing>
                <wp:inline distT="0" distB="0" distL="0" distR="0">
                  <wp:extent cx="5400040" cy="5100955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bezeraejercici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10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1D6" w:rsidRPr="008771D6" w:rsidRDefault="008771D6" w:rsidP="008771D6">
      <w:pPr>
        <w:rPr>
          <w:sz w:val="24"/>
        </w:rPr>
      </w:pPr>
    </w:p>
    <w:p w:rsidR="00AD677A" w:rsidRDefault="00AD677A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677A" w:rsidTr="00CB464B">
        <w:tc>
          <w:tcPr>
            <w:tcW w:w="8494" w:type="dxa"/>
          </w:tcPr>
          <w:p w:rsidR="00AD677A" w:rsidRDefault="00AD677A" w:rsidP="00AD677A">
            <w:pPr>
              <w:jc w:val="center"/>
              <w:rPr>
                <w:sz w:val="24"/>
              </w:rPr>
            </w:pPr>
            <w:r w:rsidRPr="00AD677A">
              <w:rPr>
                <w:sz w:val="32"/>
              </w:rPr>
              <w:lastRenderedPageBreak/>
              <w:t xml:space="preserve">Fondo/Texto </w:t>
            </w:r>
            <w:r>
              <w:rPr>
                <w:sz w:val="32"/>
              </w:rPr>
              <w:t>menú de navegación</w:t>
            </w:r>
          </w:p>
        </w:tc>
      </w:tr>
      <w:tr w:rsidR="00AD677A" w:rsidTr="00CB464B">
        <w:tc>
          <w:tcPr>
            <w:tcW w:w="8494" w:type="dxa"/>
          </w:tcPr>
          <w:p w:rsidR="00AD677A" w:rsidRDefault="00AD677A" w:rsidP="00AD677A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1143160" cy="533474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nunavegac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7A" w:rsidTr="00CB464B">
        <w:tc>
          <w:tcPr>
            <w:tcW w:w="8494" w:type="dxa"/>
          </w:tcPr>
          <w:p w:rsidR="00AD677A" w:rsidRDefault="00AD677A" w:rsidP="00CB464B">
            <w:pPr>
              <w:jc w:val="center"/>
              <w:rPr>
                <w:noProof/>
                <w:sz w:val="24"/>
                <w:lang w:eastAsia="es-ES"/>
              </w:rPr>
            </w:pPr>
            <w:r w:rsidRPr="00AD677A">
              <w:rPr>
                <w:noProof/>
                <w:sz w:val="32"/>
                <w:lang w:eastAsia="es-ES"/>
              </w:rPr>
              <w:t>Analisis conformidad</w:t>
            </w:r>
            <w:r>
              <w:rPr>
                <w:noProof/>
                <w:sz w:val="32"/>
                <w:lang w:eastAsia="es-ES"/>
              </w:rPr>
              <w:t xml:space="preserve"> del menu de navegacion</w:t>
            </w:r>
          </w:p>
        </w:tc>
      </w:tr>
      <w:tr w:rsidR="00AD677A" w:rsidTr="00CB464B">
        <w:tc>
          <w:tcPr>
            <w:tcW w:w="8494" w:type="dxa"/>
          </w:tcPr>
          <w:p w:rsidR="00AD677A" w:rsidRDefault="00AD677A" w:rsidP="00CB464B">
            <w:pPr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5029902" cy="87642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oformidadmen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7A" w:rsidTr="00CB464B">
        <w:tc>
          <w:tcPr>
            <w:tcW w:w="8494" w:type="dxa"/>
          </w:tcPr>
          <w:p w:rsidR="00AD677A" w:rsidRDefault="00AD677A" w:rsidP="00CB464B">
            <w:pPr>
              <w:jc w:val="center"/>
              <w:rPr>
                <w:sz w:val="24"/>
              </w:rPr>
            </w:pPr>
            <w:r w:rsidRPr="00AD677A">
              <w:rPr>
                <w:sz w:val="32"/>
              </w:rPr>
              <w:t>Captura análisis</w:t>
            </w:r>
          </w:p>
        </w:tc>
      </w:tr>
      <w:tr w:rsidR="00AD677A" w:rsidTr="00CB464B">
        <w:tc>
          <w:tcPr>
            <w:tcW w:w="8494" w:type="dxa"/>
          </w:tcPr>
          <w:p w:rsidR="00AD677A" w:rsidRDefault="00AD677A" w:rsidP="00CB464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5400040" cy="543115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nuejercici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43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77A" w:rsidRDefault="00AD677A">
      <w:pPr>
        <w:rPr>
          <w:b/>
          <w:sz w:val="24"/>
        </w:rPr>
      </w:pPr>
    </w:p>
    <w:p w:rsidR="00AD677A" w:rsidRDefault="00AD677A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677A" w:rsidTr="00CB464B">
        <w:tc>
          <w:tcPr>
            <w:tcW w:w="8494" w:type="dxa"/>
          </w:tcPr>
          <w:p w:rsidR="00AD677A" w:rsidRDefault="00AD677A" w:rsidP="001571CC">
            <w:pPr>
              <w:jc w:val="center"/>
              <w:rPr>
                <w:sz w:val="24"/>
              </w:rPr>
            </w:pPr>
            <w:r w:rsidRPr="00AD677A">
              <w:rPr>
                <w:sz w:val="32"/>
              </w:rPr>
              <w:lastRenderedPageBreak/>
              <w:t xml:space="preserve">Fondo/Texto </w:t>
            </w:r>
            <w:r w:rsidR="001571CC">
              <w:rPr>
                <w:sz w:val="32"/>
              </w:rPr>
              <w:t>cuerpo</w:t>
            </w:r>
          </w:p>
        </w:tc>
      </w:tr>
      <w:tr w:rsidR="00AD677A" w:rsidTr="00CB464B">
        <w:tc>
          <w:tcPr>
            <w:tcW w:w="8494" w:type="dxa"/>
          </w:tcPr>
          <w:p w:rsidR="00AD677A" w:rsidRDefault="001571CC" w:rsidP="00CB464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5400040" cy="1158875"/>
                  <wp:effectExtent l="0" t="0" r="0" b="317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uerp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7A" w:rsidTr="00CB464B">
        <w:tc>
          <w:tcPr>
            <w:tcW w:w="8494" w:type="dxa"/>
          </w:tcPr>
          <w:p w:rsidR="00AD677A" w:rsidRDefault="00AD677A" w:rsidP="001571CC">
            <w:pPr>
              <w:jc w:val="center"/>
              <w:rPr>
                <w:noProof/>
                <w:sz w:val="24"/>
                <w:lang w:eastAsia="es-ES"/>
              </w:rPr>
            </w:pPr>
            <w:r w:rsidRPr="00AD677A">
              <w:rPr>
                <w:noProof/>
                <w:sz w:val="32"/>
                <w:lang w:eastAsia="es-ES"/>
              </w:rPr>
              <w:t>Analisis conformidad</w:t>
            </w:r>
            <w:r>
              <w:rPr>
                <w:noProof/>
                <w:sz w:val="32"/>
                <w:lang w:eastAsia="es-ES"/>
              </w:rPr>
              <w:t xml:space="preserve"> del </w:t>
            </w:r>
            <w:r w:rsidR="001571CC">
              <w:rPr>
                <w:noProof/>
                <w:sz w:val="32"/>
                <w:lang w:eastAsia="es-ES"/>
              </w:rPr>
              <w:t>cuerpo</w:t>
            </w:r>
          </w:p>
        </w:tc>
      </w:tr>
      <w:tr w:rsidR="00AD677A" w:rsidTr="00CB464B">
        <w:tc>
          <w:tcPr>
            <w:tcW w:w="8494" w:type="dxa"/>
          </w:tcPr>
          <w:p w:rsidR="00AD677A" w:rsidRDefault="001571CC" w:rsidP="00CB464B">
            <w:pPr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4867954" cy="866896"/>
                  <wp:effectExtent l="0" t="0" r="889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uerpoconformida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7A" w:rsidTr="00CB464B">
        <w:tc>
          <w:tcPr>
            <w:tcW w:w="8494" w:type="dxa"/>
          </w:tcPr>
          <w:p w:rsidR="00AD677A" w:rsidRDefault="00AD677A" w:rsidP="00CB464B">
            <w:pPr>
              <w:jc w:val="center"/>
              <w:rPr>
                <w:sz w:val="24"/>
              </w:rPr>
            </w:pPr>
            <w:r w:rsidRPr="00AD677A">
              <w:rPr>
                <w:sz w:val="32"/>
              </w:rPr>
              <w:t>Captura análisis</w:t>
            </w:r>
          </w:p>
        </w:tc>
      </w:tr>
      <w:tr w:rsidR="00AD677A" w:rsidTr="00CB464B">
        <w:tc>
          <w:tcPr>
            <w:tcW w:w="8494" w:type="dxa"/>
          </w:tcPr>
          <w:p w:rsidR="00AD677A" w:rsidRDefault="001571CC" w:rsidP="00CB464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5400040" cy="5384800"/>
                  <wp:effectExtent l="0" t="0" r="0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uerpoejercici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3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77A" w:rsidRDefault="00AD677A">
      <w:pPr>
        <w:rPr>
          <w:b/>
          <w:sz w:val="24"/>
        </w:rPr>
      </w:pPr>
    </w:p>
    <w:p w:rsidR="001571CC" w:rsidRDefault="001571CC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71CC" w:rsidTr="00CB464B">
        <w:tc>
          <w:tcPr>
            <w:tcW w:w="8494" w:type="dxa"/>
          </w:tcPr>
          <w:p w:rsidR="001571CC" w:rsidRDefault="001571CC" w:rsidP="001571CC">
            <w:pPr>
              <w:jc w:val="center"/>
              <w:rPr>
                <w:sz w:val="24"/>
              </w:rPr>
            </w:pPr>
            <w:r w:rsidRPr="00AD677A">
              <w:rPr>
                <w:sz w:val="32"/>
              </w:rPr>
              <w:lastRenderedPageBreak/>
              <w:t xml:space="preserve">Fondo/Texto </w:t>
            </w:r>
            <w:r>
              <w:rPr>
                <w:sz w:val="32"/>
              </w:rPr>
              <w:t>pie de pagina</w:t>
            </w:r>
          </w:p>
        </w:tc>
      </w:tr>
      <w:tr w:rsidR="001571CC" w:rsidTr="00CB464B">
        <w:tc>
          <w:tcPr>
            <w:tcW w:w="8494" w:type="dxa"/>
          </w:tcPr>
          <w:p w:rsidR="001571CC" w:rsidRDefault="001571CC" w:rsidP="00CB464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5400040" cy="718185"/>
                  <wp:effectExtent l="0" t="0" r="0" b="571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1CC" w:rsidTr="00CB464B">
        <w:tc>
          <w:tcPr>
            <w:tcW w:w="8494" w:type="dxa"/>
          </w:tcPr>
          <w:p w:rsidR="001571CC" w:rsidRDefault="001571CC" w:rsidP="001571CC">
            <w:pPr>
              <w:jc w:val="center"/>
              <w:rPr>
                <w:noProof/>
                <w:sz w:val="24"/>
                <w:lang w:eastAsia="es-ES"/>
              </w:rPr>
            </w:pPr>
            <w:r w:rsidRPr="00AD677A">
              <w:rPr>
                <w:noProof/>
                <w:sz w:val="32"/>
                <w:lang w:eastAsia="es-ES"/>
              </w:rPr>
              <w:t>Analisis conformidad</w:t>
            </w:r>
            <w:r>
              <w:rPr>
                <w:noProof/>
                <w:sz w:val="32"/>
                <w:lang w:eastAsia="es-ES"/>
              </w:rPr>
              <w:t xml:space="preserve"> pie de pagina</w:t>
            </w:r>
          </w:p>
        </w:tc>
      </w:tr>
      <w:tr w:rsidR="001571CC" w:rsidTr="00CB464B">
        <w:tc>
          <w:tcPr>
            <w:tcW w:w="8494" w:type="dxa"/>
          </w:tcPr>
          <w:p w:rsidR="001571CC" w:rsidRDefault="001571CC" w:rsidP="00CB464B">
            <w:pPr>
              <w:jc w:val="center"/>
              <w:rPr>
                <w:noProof/>
                <w:sz w:val="24"/>
                <w:lang w:eastAsia="es-ES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4887007" cy="990738"/>
                  <wp:effectExtent l="0" t="0" r="889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e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1CC" w:rsidTr="00CB464B">
        <w:tc>
          <w:tcPr>
            <w:tcW w:w="8494" w:type="dxa"/>
          </w:tcPr>
          <w:p w:rsidR="001571CC" w:rsidRDefault="001571CC" w:rsidP="00CB464B">
            <w:pPr>
              <w:jc w:val="center"/>
              <w:rPr>
                <w:sz w:val="24"/>
              </w:rPr>
            </w:pPr>
            <w:r w:rsidRPr="00AD677A">
              <w:rPr>
                <w:sz w:val="32"/>
              </w:rPr>
              <w:t>Captura análisis</w:t>
            </w:r>
          </w:p>
        </w:tc>
      </w:tr>
      <w:tr w:rsidR="001571CC" w:rsidTr="00CB464B">
        <w:tc>
          <w:tcPr>
            <w:tcW w:w="8494" w:type="dxa"/>
          </w:tcPr>
          <w:p w:rsidR="001571CC" w:rsidRDefault="001571CC" w:rsidP="00CB464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5400040" cy="5422900"/>
                  <wp:effectExtent l="0" t="0" r="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e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42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1CC" w:rsidTr="00CB464B">
        <w:tc>
          <w:tcPr>
            <w:tcW w:w="8494" w:type="dxa"/>
          </w:tcPr>
          <w:p w:rsidR="001571CC" w:rsidRDefault="001571CC" w:rsidP="00CB464B">
            <w:pPr>
              <w:jc w:val="center"/>
              <w:rPr>
                <w:noProof/>
                <w:sz w:val="24"/>
                <w:lang w:eastAsia="es-ES"/>
              </w:rPr>
            </w:pPr>
            <w:r w:rsidRPr="001571CC">
              <w:rPr>
                <w:noProof/>
                <w:sz w:val="32"/>
                <w:lang w:eastAsia="es-ES"/>
              </w:rPr>
              <w:t>Soluciones</w:t>
            </w:r>
          </w:p>
        </w:tc>
      </w:tr>
      <w:tr w:rsidR="001571CC" w:rsidTr="00CB464B">
        <w:tc>
          <w:tcPr>
            <w:tcW w:w="8494" w:type="dxa"/>
          </w:tcPr>
          <w:p w:rsidR="001571CC" w:rsidRDefault="001571CC" w:rsidP="00CB464B">
            <w:pPr>
              <w:jc w:val="center"/>
              <w:rPr>
                <w:noProof/>
                <w:sz w:val="24"/>
                <w:lang w:eastAsia="es-ES"/>
              </w:rPr>
            </w:pPr>
            <w:r w:rsidRPr="001571CC">
              <w:rPr>
                <w:noProof/>
                <w:sz w:val="28"/>
                <w:lang w:eastAsia="es-ES"/>
              </w:rPr>
              <w:t>En el pie de pagina habria que cambiar el color de la letra a una mas clara, cerca del y as cerca del blanco</w:t>
            </w:r>
          </w:p>
        </w:tc>
      </w:tr>
    </w:tbl>
    <w:p w:rsidR="001571CC" w:rsidRDefault="001571CC" w:rsidP="008771D6">
      <w:pPr>
        <w:rPr>
          <w:b/>
          <w:sz w:val="24"/>
        </w:rPr>
      </w:pPr>
    </w:p>
    <w:p w:rsidR="001571CC" w:rsidRDefault="001571CC" w:rsidP="008771D6">
      <w:pPr>
        <w:rPr>
          <w:b/>
          <w:sz w:val="24"/>
        </w:rPr>
      </w:pPr>
    </w:p>
    <w:p w:rsidR="001571CC" w:rsidRDefault="001571CC" w:rsidP="008771D6">
      <w:pPr>
        <w:rPr>
          <w:b/>
          <w:sz w:val="24"/>
        </w:rPr>
      </w:pPr>
    </w:p>
    <w:p w:rsidR="008771D6" w:rsidRPr="008771D6" w:rsidRDefault="008771D6" w:rsidP="008771D6">
      <w:pPr>
        <w:rPr>
          <w:b/>
          <w:sz w:val="24"/>
        </w:rPr>
      </w:pPr>
      <w:r w:rsidRPr="008771D6">
        <w:rPr>
          <w:b/>
          <w:sz w:val="24"/>
        </w:rPr>
        <w:t>Actividad 5.5</w:t>
      </w:r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>Analiza la accesibilidad de tu sitio web mediante la herramienta MAUVE ++</w:t>
      </w:r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>Explica los errores encontrados, su posible solución. Para entender el análisis de MAUVE</w:t>
      </w:r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 xml:space="preserve">++ </w:t>
      </w:r>
      <w:proofErr w:type="spellStart"/>
      <w:r w:rsidRPr="008771D6">
        <w:rPr>
          <w:sz w:val="24"/>
        </w:rPr>
        <w:t>guiate</w:t>
      </w:r>
      <w:proofErr w:type="spellEnd"/>
      <w:r w:rsidRPr="008771D6">
        <w:rPr>
          <w:sz w:val="24"/>
        </w:rPr>
        <w:t xml:space="preserve"> el siguiente enlace:</w:t>
      </w:r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>sidar.org/traducciones/wcag20/es/#</w:t>
      </w:r>
      <w:proofErr w:type="spellStart"/>
      <w:r w:rsidRPr="008771D6">
        <w:rPr>
          <w:sz w:val="24"/>
        </w:rPr>
        <w:t>guidelines</w:t>
      </w:r>
      <w:proofErr w:type="spellEnd"/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>Haz una captura de la pantalla de análisis donde se indica el NIVEL DE CONFORMIDAD.</w:t>
      </w:r>
    </w:p>
    <w:p w:rsidR="008771D6" w:rsidRDefault="008771D6" w:rsidP="008771D6">
      <w:pPr>
        <w:rPr>
          <w:sz w:val="24"/>
        </w:rPr>
      </w:pPr>
      <w:r w:rsidRPr="008771D6">
        <w:rPr>
          <w:sz w:val="24"/>
        </w:rPr>
        <w:t xml:space="preserve">Descarga el </w:t>
      </w:r>
      <w:proofErr w:type="spellStart"/>
      <w:r w:rsidRPr="008771D6">
        <w:rPr>
          <w:sz w:val="24"/>
        </w:rPr>
        <w:t>pdf</w:t>
      </w:r>
      <w:proofErr w:type="spellEnd"/>
      <w:r w:rsidRPr="008771D6">
        <w:rPr>
          <w:sz w:val="24"/>
        </w:rPr>
        <w:t xml:space="preserve"> de análisis.</w:t>
      </w:r>
    </w:p>
    <w:p w:rsidR="008771D6" w:rsidRDefault="00063B96" w:rsidP="008771D6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22383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alisi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96" w:rsidRDefault="00063B96" w:rsidP="008771D6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21342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alisis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96" w:rsidRDefault="00063B96" w:rsidP="008771D6">
      <w:pPr>
        <w:rPr>
          <w:sz w:val="24"/>
        </w:rPr>
      </w:pPr>
      <w:r>
        <w:rPr>
          <w:sz w:val="24"/>
        </w:rPr>
        <w:t xml:space="preserve">Corrección de los distintos errores </w:t>
      </w:r>
    </w:p>
    <w:p w:rsidR="00063B96" w:rsidRDefault="00063B96" w:rsidP="008771D6">
      <w:pPr>
        <w:rPr>
          <w:sz w:val="24"/>
        </w:rPr>
      </w:pPr>
      <w:r>
        <w:rPr>
          <w:sz w:val="24"/>
        </w:rPr>
        <w:t xml:space="preserve">11 errores por no añadir el atributo </w:t>
      </w:r>
      <w:r w:rsidR="007068AC">
        <w:rPr>
          <w:sz w:val="24"/>
        </w:rPr>
        <w:t>ALT en la etiqueta IMG del HTML</w:t>
      </w:r>
    </w:p>
    <w:p w:rsidR="00063B96" w:rsidRPr="007068AC" w:rsidRDefault="00063B96" w:rsidP="007068AC">
      <w:pPr>
        <w:ind w:firstLine="708"/>
        <w:rPr>
          <w:rFonts w:ascii="Consolas" w:hAnsi="Consolas"/>
          <w:sz w:val="24"/>
        </w:rPr>
      </w:pPr>
      <w:r w:rsidRPr="007068AC">
        <w:rPr>
          <w:rFonts w:ascii="Consolas" w:hAnsi="Consolas"/>
          <w:sz w:val="24"/>
        </w:rPr>
        <w:t>&lt;</w:t>
      </w:r>
      <w:proofErr w:type="spellStart"/>
      <w:r w:rsidRPr="007068AC">
        <w:rPr>
          <w:rFonts w:ascii="Consolas" w:hAnsi="Consolas"/>
          <w:sz w:val="24"/>
        </w:rPr>
        <w:t>img</w:t>
      </w:r>
      <w:proofErr w:type="spellEnd"/>
      <w:r w:rsidRPr="007068AC">
        <w:rPr>
          <w:rFonts w:ascii="Consolas" w:hAnsi="Consolas"/>
          <w:sz w:val="24"/>
        </w:rPr>
        <w:t xml:space="preserve"> </w:t>
      </w:r>
      <w:proofErr w:type="spellStart"/>
      <w:r w:rsidRPr="007068AC">
        <w:rPr>
          <w:rFonts w:ascii="Consolas" w:hAnsi="Consolas"/>
          <w:sz w:val="24"/>
        </w:rPr>
        <w:t>sr</w:t>
      </w:r>
      <w:r w:rsidR="007068AC" w:rsidRPr="007068AC">
        <w:rPr>
          <w:rFonts w:ascii="Consolas" w:hAnsi="Consolas"/>
          <w:sz w:val="24"/>
        </w:rPr>
        <w:t>c</w:t>
      </w:r>
      <w:proofErr w:type="spellEnd"/>
      <w:r w:rsidR="007068AC" w:rsidRPr="007068AC">
        <w:rPr>
          <w:rFonts w:ascii="Consolas" w:hAnsi="Consolas"/>
          <w:sz w:val="24"/>
        </w:rPr>
        <w:t>="</w:t>
      </w:r>
      <w:r w:rsidRPr="007068AC">
        <w:rPr>
          <w:rFonts w:ascii="Consolas" w:hAnsi="Consolas"/>
          <w:sz w:val="24"/>
        </w:rPr>
        <w:t xml:space="preserve">" </w:t>
      </w:r>
      <w:proofErr w:type="spellStart"/>
      <w:r w:rsidRPr="007068AC">
        <w:rPr>
          <w:rFonts w:ascii="Consolas" w:hAnsi="Consolas"/>
          <w:sz w:val="24"/>
        </w:rPr>
        <w:t>alt</w:t>
      </w:r>
      <w:proofErr w:type="spellEnd"/>
      <w:r w:rsidRPr="007068AC">
        <w:rPr>
          <w:rFonts w:ascii="Consolas" w:hAnsi="Consolas"/>
          <w:sz w:val="24"/>
        </w:rPr>
        <w:t>="" &gt;</w:t>
      </w:r>
    </w:p>
    <w:p w:rsidR="007068AC" w:rsidRDefault="007068AC" w:rsidP="007068AC">
      <w:pPr>
        <w:rPr>
          <w:rFonts w:ascii="Segoe UI" w:hAnsi="Segoe UI" w:cs="Segoe UI"/>
          <w:color w:val="212529"/>
          <w:spacing w:val="9"/>
          <w:shd w:val="clear" w:color="auto" w:fill="FFFFFF"/>
        </w:rPr>
      </w:pPr>
      <w:r>
        <w:rPr>
          <w:sz w:val="24"/>
        </w:rPr>
        <w:t>14 errores</w:t>
      </w:r>
      <w:r>
        <w:rPr>
          <w:rFonts w:ascii="Segoe UI" w:hAnsi="Segoe UI" w:cs="Segoe UI"/>
          <w:color w:val="212529"/>
          <w:spacing w:val="9"/>
          <w:shd w:val="clear" w:color="auto" w:fill="FFFFFF"/>
        </w:rPr>
        <w:t> por no Proporcionar texto de enlace que describa el propósito de un enlace para elementos de anclaje</w:t>
      </w:r>
    </w:p>
    <w:p w:rsidR="007068AC" w:rsidRDefault="007068AC" w:rsidP="007068AC">
      <w:pPr>
        <w:rPr>
          <w:sz w:val="24"/>
        </w:rPr>
      </w:pPr>
      <w:r>
        <w:rPr>
          <w:rFonts w:ascii="Segoe UI" w:hAnsi="Segoe UI" w:cs="Segoe UI"/>
          <w:color w:val="212529"/>
          <w:spacing w:val="9"/>
          <w:shd w:val="clear" w:color="auto" w:fill="FFFFFF"/>
        </w:rPr>
        <w:lastRenderedPageBreak/>
        <w:t xml:space="preserve">1 error por no especificar el idioma del </w:t>
      </w:r>
      <w:proofErr w:type="spellStart"/>
      <w:r>
        <w:rPr>
          <w:rFonts w:ascii="Segoe UI" w:hAnsi="Segoe UI" w:cs="Segoe UI"/>
          <w:color w:val="212529"/>
          <w:spacing w:val="9"/>
          <w:shd w:val="clear" w:color="auto" w:fill="FFFFFF"/>
        </w:rPr>
        <w:t>html</w:t>
      </w:r>
      <w:proofErr w:type="spellEnd"/>
    </w:p>
    <w:p w:rsidR="007068AC" w:rsidRDefault="007068AC" w:rsidP="007068AC">
      <w:pPr>
        <w:rPr>
          <w:rFonts w:ascii="Consolas" w:hAnsi="Consolas"/>
          <w:sz w:val="24"/>
        </w:rPr>
      </w:pPr>
      <w:r w:rsidRPr="007068AC">
        <w:rPr>
          <w:rFonts w:ascii="Consolas" w:hAnsi="Consolas"/>
          <w:sz w:val="24"/>
        </w:rPr>
        <w:t>&lt;</w:t>
      </w:r>
      <w:proofErr w:type="spellStart"/>
      <w:r w:rsidRPr="007068AC">
        <w:rPr>
          <w:rFonts w:ascii="Consolas" w:hAnsi="Consolas"/>
          <w:sz w:val="24"/>
        </w:rPr>
        <w:t>html</w:t>
      </w:r>
      <w:proofErr w:type="spellEnd"/>
      <w:r w:rsidRPr="007068AC">
        <w:rPr>
          <w:rFonts w:ascii="Consolas" w:hAnsi="Consolas"/>
          <w:sz w:val="24"/>
        </w:rPr>
        <w:t xml:space="preserve"> </w:t>
      </w:r>
      <w:proofErr w:type="spellStart"/>
      <w:r w:rsidRPr="007068AC">
        <w:rPr>
          <w:rFonts w:ascii="Consolas" w:hAnsi="Consolas"/>
          <w:sz w:val="24"/>
        </w:rPr>
        <w:t>lang</w:t>
      </w:r>
      <w:proofErr w:type="spellEnd"/>
      <w:r w:rsidRPr="007068AC">
        <w:rPr>
          <w:rFonts w:ascii="Consolas" w:hAnsi="Consolas"/>
          <w:sz w:val="24"/>
        </w:rPr>
        <w:t>="es"&gt;</w:t>
      </w:r>
    </w:p>
    <w:p w:rsidR="007068AC" w:rsidRPr="007068AC" w:rsidRDefault="007068AC" w:rsidP="007068AC">
      <w:pPr>
        <w:rPr>
          <w:rFonts w:ascii="Consolas" w:hAnsi="Consolas"/>
          <w:sz w:val="24"/>
        </w:rPr>
      </w:pPr>
    </w:p>
    <w:p w:rsidR="008771D6" w:rsidRPr="008771D6" w:rsidRDefault="008771D6" w:rsidP="008771D6">
      <w:pPr>
        <w:rPr>
          <w:b/>
          <w:sz w:val="24"/>
        </w:rPr>
      </w:pPr>
      <w:r w:rsidRPr="008771D6">
        <w:rPr>
          <w:b/>
          <w:sz w:val="24"/>
        </w:rPr>
        <w:t>Actividad 5.6</w:t>
      </w:r>
    </w:p>
    <w:p w:rsidR="008771D6" w:rsidRPr="008771D6" w:rsidRDefault="008771D6" w:rsidP="008771D6">
      <w:pPr>
        <w:rPr>
          <w:sz w:val="24"/>
        </w:rPr>
      </w:pPr>
      <w:r w:rsidRPr="008771D6">
        <w:rPr>
          <w:sz w:val="24"/>
        </w:rPr>
        <w:t>Según los errores de accesibilidad encontrados en el punto 5.4 y 5.5, añade el símbolo</w:t>
      </w:r>
    </w:p>
    <w:p w:rsidR="008771D6" w:rsidRDefault="008771D6" w:rsidP="008771D6">
      <w:pPr>
        <w:rPr>
          <w:sz w:val="24"/>
        </w:rPr>
      </w:pPr>
      <w:r w:rsidRPr="008771D6">
        <w:rPr>
          <w:sz w:val="24"/>
        </w:rPr>
        <w:t>correspondiente de accesibilidad según el nivel de conformidad alcanzado.</w:t>
      </w:r>
    </w:p>
    <w:p w:rsidR="007068AC" w:rsidRDefault="007068AC" w:rsidP="007068AC">
      <w:r w:rsidRPr="007068AC">
        <w:rPr>
          <w:b/>
        </w:rPr>
        <w:t>Prioridad 1</w:t>
      </w:r>
      <w:r>
        <w:t>: Nivel mínimo exigible y requisito esencial que se debe satisfacer. De otra forma, uno o más grupos de usuarios encontrarán imposible acceder a la información.</w:t>
      </w:r>
    </w:p>
    <w:p w:rsidR="007068AC" w:rsidRPr="007068AC" w:rsidRDefault="007068AC" w:rsidP="007068AC">
      <w:pPr>
        <w:rPr>
          <w:sz w:val="24"/>
          <w:u w:val="single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943107" cy="39058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8AC" w:rsidRPr="00706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A487D"/>
    <w:multiLevelType w:val="hybridMultilevel"/>
    <w:tmpl w:val="9438BD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93B48"/>
    <w:multiLevelType w:val="hybridMultilevel"/>
    <w:tmpl w:val="D2742D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41F20"/>
    <w:multiLevelType w:val="hybridMultilevel"/>
    <w:tmpl w:val="8CDA26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92"/>
    <w:rsid w:val="00063B96"/>
    <w:rsid w:val="001571CC"/>
    <w:rsid w:val="00595886"/>
    <w:rsid w:val="007068AC"/>
    <w:rsid w:val="00763D92"/>
    <w:rsid w:val="008771D6"/>
    <w:rsid w:val="00921BDD"/>
    <w:rsid w:val="009E09A1"/>
    <w:rsid w:val="00AD677A"/>
    <w:rsid w:val="00D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52A6"/>
  <w15:chartTrackingRefBased/>
  <w15:docId w15:val="{49A24669-80C9-40ED-B127-51848973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1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2</cp:revision>
  <dcterms:created xsi:type="dcterms:W3CDTF">2022-11-08T14:22:00Z</dcterms:created>
  <dcterms:modified xsi:type="dcterms:W3CDTF">2022-11-10T15:26:00Z</dcterms:modified>
</cp:coreProperties>
</file>